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121ED2" w:rsidRPr="00E60FD9">
        <w:rPr>
          <w:sz w:val="26"/>
          <w:szCs w:val="26"/>
        </w:rPr>
        <w:t xml:space="preserve">проекта внесения изменений </w:t>
      </w:r>
      <w:r w:rsidR="00121ED2">
        <w:rPr>
          <w:sz w:val="26"/>
          <w:szCs w:val="26"/>
          <w:lang w:val="ru-RU"/>
        </w:rPr>
        <w:br/>
      </w:r>
      <w:r w:rsidR="00121ED2" w:rsidRPr="00E60FD9">
        <w:rPr>
          <w:sz w:val="26"/>
          <w:szCs w:val="26"/>
        </w:rPr>
        <w:t>в проект планировки района "</w:t>
      </w:r>
      <w:proofErr w:type="spellStart"/>
      <w:r w:rsidR="00121ED2" w:rsidRPr="00E60FD9">
        <w:rPr>
          <w:sz w:val="26"/>
          <w:szCs w:val="26"/>
        </w:rPr>
        <w:t>Соломбала</w:t>
      </w:r>
      <w:proofErr w:type="spellEnd"/>
      <w:r w:rsidR="00121ED2" w:rsidRPr="00E60FD9">
        <w:rPr>
          <w:sz w:val="26"/>
          <w:szCs w:val="26"/>
        </w:rPr>
        <w:t>" муниципального образования "Город Архангельск" и проект</w:t>
      </w:r>
      <w:r w:rsidR="00121ED2">
        <w:rPr>
          <w:sz w:val="26"/>
          <w:szCs w:val="26"/>
        </w:rPr>
        <w:t>а</w:t>
      </w:r>
      <w:r w:rsidR="00121ED2" w:rsidRPr="00E60FD9">
        <w:rPr>
          <w:sz w:val="26"/>
          <w:szCs w:val="26"/>
        </w:rPr>
        <w:t xml:space="preserve"> межевания территории в границах части элемента планировочной структуры: ул. Маяковского, ул. Советская, ул. Терехина, ул. </w:t>
      </w:r>
      <w:proofErr w:type="spellStart"/>
      <w:r w:rsidR="00121ED2" w:rsidRPr="00E60FD9">
        <w:rPr>
          <w:sz w:val="26"/>
          <w:szCs w:val="26"/>
        </w:rPr>
        <w:t>Смолокурова</w:t>
      </w:r>
      <w:proofErr w:type="spellEnd"/>
      <w:r w:rsidR="00121ED2" w:rsidRPr="00E60FD9">
        <w:rPr>
          <w:sz w:val="26"/>
          <w:szCs w:val="26"/>
        </w:rPr>
        <w:t xml:space="preserve"> площадью 2,7053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</w:t>
      </w:r>
      <w:r w:rsidR="00121ED2">
        <w:rPr>
          <w:bCs/>
          <w:sz w:val="26"/>
          <w:szCs w:val="26"/>
          <w:lang w:val="ru-RU"/>
        </w:rPr>
        <w:t>18</w:t>
      </w:r>
      <w:r w:rsidR="00680CE9">
        <w:rPr>
          <w:bCs/>
          <w:sz w:val="26"/>
          <w:szCs w:val="26"/>
          <w:lang w:val="ru-RU"/>
        </w:rPr>
        <w:t xml:space="preserve"> </w:t>
      </w:r>
      <w:r w:rsidR="00121ED2">
        <w:rPr>
          <w:bCs/>
          <w:sz w:val="26"/>
          <w:szCs w:val="26"/>
          <w:lang w:val="ru-RU"/>
        </w:rPr>
        <w:t>апреля</w:t>
      </w:r>
      <w:r w:rsidR="00FF55BD" w:rsidRPr="0070085E">
        <w:rPr>
          <w:bCs/>
          <w:sz w:val="26"/>
          <w:szCs w:val="26"/>
        </w:rPr>
        <w:t xml:space="preserve"> 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 по </w:t>
      </w:r>
      <w:r w:rsidR="00121ED2">
        <w:rPr>
          <w:bCs/>
          <w:sz w:val="26"/>
          <w:szCs w:val="26"/>
          <w:lang w:val="ru-RU"/>
        </w:rPr>
        <w:t>23 апреля</w:t>
      </w:r>
      <w:r w:rsidR="00FF55BD" w:rsidRPr="0070085E">
        <w:rPr>
          <w:bCs/>
          <w:sz w:val="26"/>
          <w:szCs w:val="26"/>
        </w:rPr>
        <w:t xml:space="preserve">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 xml:space="preserve">Документация по </w:t>
      </w:r>
      <w:r w:rsidR="00121ED2" w:rsidRPr="00E60FD9">
        <w:rPr>
          <w:sz w:val="26"/>
          <w:szCs w:val="26"/>
        </w:rPr>
        <w:t>проект</w:t>
      </w:r>
      <w:r w:rsidR="00121ED2">
        <w:rPr>
          <w:sz w:val="26"/>
          <w:szCs w:val="26"/>
          <w:lang w:val="ru-RU"/>
        </w:rPr>
        <w:t>у</w:t>
      </w:r>
      <w:r w:rsidR="00121ED2" w:rsidRPr="00E60FD9">
        <w:rPr>
          <w:sz w:val="26"/>
          <w:szCs w:val="26"/>
        </w:rPr>
        <w:t xml:space="preserve"> внесения изменений в проект планировки района "</w:t>
      </w:r>
      <w:proofErr w:type="spellStart"/>
      <w:r w:rsidR="00121ED2" w:rsidRPr="00E60FD9">
        <w:rPr>
          <w:sz w:val="26"/>
          <w:szCs w:val="26"/>
        </w:rPr>
        <w:t>Соломбала</w:t>
      </w:r>
      <w:proofErr w:type="spellEnd"/>
      <w:r w:rsidR="00121ED2" w:rsidRPr="00E60FD9">
        <w:rPr>
          <w:sz w:val="26"/>
          <w:szCs w:val="26"/>
        </w:rPr>
        <w:t>" муниципального образования "Город Архангельск" и проект</w:t>
      </w:r>
      <w:r w:rsidR="00121ED2">
        <w:rPr>
          <w:sz w:val="26"/>
          <w:szCs w:val="26"/>
          <w:lang w:val="ru-RU"/>
        </w:rPr>
        <w:t>у</w:t>
      </w:r>
      <w:r w:rsidR="00121ED2" w:rsidRPr="00E60FD9">
        <w:rPr>
          <w:sz w:val="26"/>
          <w:szCs w:val="26"/>
        </w:rPr>
        <w:t xml:space="preserve"> межевания территории в границах части элемента планировочной структуры: ул. Маяковского, ул. Советская, ул. Терехина, ул. </w:t>
      </w:r>
      <w:proofErr w:type="spellStart"/>
      <w:r w:rsidR="00121ED2" w:rsidRPr="00E60FD9">
        <w:rPr>
          <w:sz w:val="26"/>
          <w:szCs w:val="26"/>
        </w:rPr>
        <w:t>Смолоку</w:t>
      </w:r>
      <w:bookmarkStart w:id="0" w:name="_GoBack"/>
      <w:bookmarkEnd w:id="0"/>
      <w:r w:rsidR="00121ED2" w:rsidRPr="00E60FD9">
        <w:rPr>
          <w:sz w:val="26"/>
          <w:szCs w:val="26"/>
        </w:rPr>
        <w:t>рова</w:t>
      </w:r>
      <w:proofErr w:type="spellEnd"/>
      <w:r w:rsidR="00121ED2" w:rsidRPr="00E60FD9">
        <w:rPr>
          <w:sz w:val="26"/>
          <w:szCs w:val="26"/>
        </w:rPr>
        <w:t xml:space="preserve"> площадью 2,7053 га</w:t>
      </w:r>
      <w:r w:rsidR="000151AC" w:rsidRPr="003F5643"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="008518CA" w:rsidRPr="00D436F2">
        <w:rPr>
          <w:sz w:val="26"/>
          <w:szCs w:val="26"/>
        </w:rPr>
        <w:t>https://arhcity.ru/?page=3329/0</w:t>
      </w:r>
      <w:r w:rsidRPr="00E94A42">
        <w:rPr>
          <w:sz w:val="26"/>
          <w:szCs w:val="26"/>
        </w:rPr>
        <w:t>.</w:t>
      </w:r>
    </w:p>
    <w:p w:rsidR="00B90882" w:rsidRPr="003F5643" w:rsidRDefault="008518CA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="00121ED2" w:rsidRPr="00D436F2">
        <w:rPr>
          <w:sz w:val="26"/>
          <w:szCs w:val="26"/>
        </w:rPr>
        <w:t xml:space="preserve">с </w:t>
      </w:r>
      <w:r w:rsidR="00121ED2">
        <w:rPr>
          <w:bCs/>
          <w:sz w:val="26"/>
          <w:szCs w:val="26"/>
        </w:rPr>
        <w:t>18 апреля</w:t>
      </w:r>
      <w:r w:rsidR="00121ED2" w:rsidRPr="00D436F2">
        <w:rPr>
          <w:bCs/>
          <w:sz w:val="26"/>
          <w:szCs w:val="26"/>
        </w:rPr>
        <w:t xml:space="preserve"> 2025 года </w:t>
      </w:r>
      <w:r w:rsidR="00121ED2" w:rsidRPr="00D436F2">
        <w:rPr>
          <w:sz w:val="26"/>
          <w:szCs w:val="26"/>
        </w:rPr>
        <w:t xml:space="preserve">на официальном сайте </w:t>
      </w:r>
      <w:r w:rsidR="00121ED2" w:rsidRPr="00D436F2">
        <w:rPr>
          <w:sz w:val="26"/>
          <w:szCs w:val="26"/>
        </w:rPr>
        <w:br/>
        <w:t xml:space="preserve">и проводится с 14:00 </w:t>
      </w:r>
      <w:r w:rsidR="00121ED2">
        <w:rPr>
          <w:bCs/>
          <w:sz w:val="26"/>
          <w:szCs w:val="26"/>
        </w:rPr>
        <w:t>18 апреля</w:t>
      </w:r>
      <w:r w:rsidR="00121ED2" w:rsidRPr="00D436F2">
        <w:rPr>
          <w:bCs/>
          <w:sz w:val="26"/>
          <w:szCs w:val="26"/>
        </w:rPr>
        <w:t xml:space="preserve"> 2025 года </w:t>
      </w:r>
      <w:r w:rsidR="00121ED2" w:rsidRPr="00D436F2">
        <w:rPr>
          <w:sz w:val="26"/>
          <w:szCs w:val="26"/>
        </w:rPr>
        <w:t xml:space="preserve">по 16:00 – </w:t>
      </w:r>
      <w:r w:rsidR="00121ED2">
        <w:rPr>
          <w:bCs/>
          <w:sz w:val="26"/>
          <w:szCs w:val="26"/>
        </w:rPr>
        <w:t>23 апреля</w:t>
      </w:r>
      <w:r w:rsidR="00121ED2"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121ED2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апреля</w:t>
            </w:r>
            <w:r w:rsidR="00680CE9" w:rsidRPr="007F68C1">
              <w:rPr>
                <w:sz w:val="22"/>
                <w:szCs w:val="22"/>
              </w:rPr>
              <w:t xml:space="preserve"> 202</w:t>
            </w:r>
            <w:r w:rsidR="00680CE9">
              <w:rPr>
                <w:sz w:val="22"/>
                <w:szCs w:val="22"/>
              </w:rPr>
              <w:t>5</w:t>
            </w:r>
            <w:r w:rsidR="00680CE9"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5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151AC"/>
    <w:rsid w:val="00093CBD"/>
    <w:rsid w:val="00121ED2"/>
    <w:rsid w:val="001F1B77"/>
    <w:rsid w:val="002149A5"/>
    <w:rsid w:val="00680CE9"/>
    <w:rsid w:val="00685771"/>
    <w:rsid w:val="0083700F"/>
    <w:rsid w:val="008518CA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8</cp:revision>
  <dcterms:created xsi:type="dcterms:W3CDTF">2024-10-10T06:58:00Z</dcterms:created>
  <dcterms:modified xsi:type="dcterms:W3CDTF">2025-04-07T12:43:00Z</dcterms:modified>
</cp:coreProperties>
</file>