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B721A" w:rsidRPr="00511771" w:rsidTr="00CB721A">
        <w:trPr>
          <w:trHeight w:val="428"/>
          <w:jc w:val="right"/>
        </w:trPr>
        <w:tc>
          <w:tcPr>
            <w:tcW w:w="4076" w:type="dxa"/>
          </w:tcPr>
          <w:p w:rsidR="00CB721A" w:rsidRPr="00511771" w:rsidRDefault="00CB721A" w:rsidP="006B337E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511771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511771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CB721A" w:rsidRPr="00511771" w:rsidTr="00CB721A">
        <w:trPr>
          <w:trHeight w:val="1235"/>
          <w:jc w:val="right"/>
        </w:trPr>
        <w:tc>
          <w:tcPr>
            <w:tcW w:w="4076" w:type="dxa"/>
          </w:tcPr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постановлением Главы</w:t>
            </w:r>
          </w:p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городского округа</w:t>
            </w:r>
          </w:p>
          <w:p w:rsidR="00CB721A" w:rsidRPr="00511771" w:rsidRDefault="00CB721A" w:rsidP="006B337E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>"Город Архангельск"</w:t>
            </w:r>
          </w:p>
          <w:p w:rsidR="00CB721A" w:rsidRPr="00511771" w:rsidRDefault="00CB721A" w:rsidP="004C189B">
            <w:pPr>
              <w:ind w:firstLine="33"/>
              <w:jc w:val="center"/>
              <w:rPr>
                <w:sz w:val="28"/>
                <w:szCs w:val="28"/>
              </w:rPr>
            </w:pPr>
            <w:r w:rsidRPr="00511771">
              <w:rPr>
                <w:sz w:val="28"/>
                <w:szCs w:val="28"/>
              </w:rPr>
              <w:t xml:space="preserve">от </w:t>
            </w:r>
            <w:r w:rsidR="004C189B">
              <w:rPr>
                <w:sz w:val="28"/>
                <w:szCs w:val="28"/>
              </w:rPr>
              <w:t>1</w:t>
            </w:r>
            <w:r w:rsidR="009332FB">
              <w:rPr>
                <w:sz w:val="28"/>
                <w:szCs w:val="28"/>
              </w:rPr>
              <w:t xml:space="preserve"> ию</w:t>
            </w:r>
            <w:r w:rsidR="004C189B">
              <w:rPr>
                <w:sz w:val="28"/>
                <w:szCs w:val="28"/>
              </w:rPr>
              <w:t>л</w:t>
            </w:r>
            <w:r w:rsidR="009332FB">
              <w:rPr>
                <w:sz w:val="28"/>
                <w:szCs w:val="28"/>
              </w:rPr>
              <w:t xml:space="preserve">я 2024 г. № </w:t>
            </w:r>
            <w:r w:rsidR="004C189B">
              <w:rPr>
                <w:sz w:val="28"/>
                <w:szCs w:val="28"/>
              </w:rPr>
              <w:t>1116</w:t>
            </w:r>
          </w:p>
        </w:tc>
      </w:tr>
    </w:tbl>
    <w:p w:rsidR="00511771" w:rsidRDefault="00511771" w:rsidP="00511771">
      <w:pPr>
        <w:rPr>
          <w:b/>
          <w:sz w:val="24"/>
          <w:szCs w:val="24"/>
        </w:rPr>
      </w:pPr>
    </w:p>
    <w:p w:rsidR="009332FB" w:rsidRPr="00CA0A0B" w:rsidRDefault="009332FB" w:rsidP="00511771">
      <w:pPr>
        <w:rPr>
          <w:b/>
          <w:sz w:val="24"/>
          <w:szCs w:val="24"/>
        </w:rPr>
      </w:pPr>
    </w:p>
    <w:p w:rsidR="009332FB" w:rsidRPr="009332FB" w:rsidRDefault="009332FB" w:rsidP="00511771">
      <w:pPr>
        <w:jc w:val="center"/>
        <w:rPr>
          <w:b/>
          <w:spacing w:val="40"/>
          <w:sz w:val="28"/>
          <w:szCs w:val="28"/>
        </w:rPr>
      </w:pPr>
      <w:r w:rsidRPr="009332FB">
        <w:rPr>
          <w:b/>
          <w:spacing w:val="40"/>
          <w:sz w:val="28"/>
          <w:szCs w:val="28"/>
        </w:rPr>
        <w:t xml:space="preserve">ПРОЕКТ </w:t>
      </w:r>
    </w:p>
    <w:p w:rsidR="00511771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планировки территории жилой застройки городского округа </w:t>
      </w:r>
      <w:r w:rsidR="009332F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511771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в границах которых предусматривается осуществление деятельности </w:t>
      </w:r>
    </w:p>
    <w:p w:rsidR="009571F7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по комплексному развитию территории: </w:t>
      </w:r>
      <w:r w:rsidR="004C189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 xml:space="preserve">части </w:t>
      </w:r>
      <w:r w:rsidRPr="00511771">
        <w:rPr>
          <w:b/>
          <w:sz w:val="28"/>
          <w:szCs w:val="28"/>
        </w:rPr>
        <w:t>эле</w:t>
      </w:r>
      <w:r w:rsidR="004C189B">
        <w:rPr>
          <w:b/>
          <w:sz w:val="28"/>
          <w:szCs w:val="28"/>
        </w:rPr>
        <w:t xml:space="preserve">мента планировочной структуры: </w:t>
      </w:r>
      <w:r w:rsidR="004C189B">
        <w:rPr>
          <w:b/>
          <w:sz w:val="28"/>
          <w:szCs w:val="28"/>
        </w:rPr>
        <w:br/>
      </w:r>
      <w:r w:rsidRPr="00511771">
        <w:rPr>
          <w:b/>
          <w:sz w:val="28"/>
          <w:szCs w:val="28"/>
        </w:rPr>
        <w:t>ул. Комсомольская, просп. Обводный канал, ул. Суворо</w:t>
      </w:r>
      <w:r>
        <w:rPr>
          <w:b/>
          <w:sz w:val="28"/>
          <w:szCs w:val="28"/>
        </w:rPr>
        <w:t xml:space="preserve">ва, ул. Самойло площадью 1,0035 </w:t>
      </w:r>
      <w:r w:rsidRPr="00511771">
        <w:rPr>
          <w:b/>
          <w:sz w:val="28"/>
          <w:szCs w:val="28"/>
        </w:rPr>
        <w:t xml:space="preserve">га (Территория 1); </w:t>
      </w:r>
    </w:p>
    <w:p w:rsidR="009571F7" w:rsidRDefault="00511771" w:rsidP="00511771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511771" w:rsidRDefault="00511771" w:rsidP="009571F7">
      <w:pPr>
        <w:jc w:val="center"/>
        <w:rPr>
          <w:b/>
          <w:sz w:val="28"/>
          <w:szCs w:val="28"/>
        </w:rPr>
      </w:pPr>
      <w:r w:rsidRPr="00511771">
        <w:rPr>
          <w:b/>
          <w:sz w:val="28"/>
          <w:szCs w:val="28"/>
        </w:rPr>
        <w:t>просп. Ломоносова, ул. Комсомольская, ул. Самойло, ул. Карельская площадью 0,9045 га (Территория 2)</w:t>
      </w:r>
    </w:p>
    <w:p w:rsidR="007D1E8E" w:rsidRPr="00CA0A0B" w:rsidRDefault="007D1E8E" w:rsidP="000A610A">
      <w:pPr>
        <w:ind w:firstLine="709"/>
        <w:jc w:val="center"/>
        <w:rPr>
          <w:sz w:val="24"/>
          <w:szCs w:val="24"/>
        </w:rPr>
      </w:pPr>
    </w:p>
    <w:p w:rsidR="00C05461" w:rsidRDefault="00FB47AE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  <w:lang w:val="en-US"/>
        </w:rPr>
        <w:t>I</w:t>
      </w:r>
      <w:r w:rsidRPr="00C05461">
        <w:rPr>
          <w:b/>
          <w:sz w:val="28"/>
          <w:szCs w:val="28"/>
        </w:rPr>
        <w:t xml:space="preserve">. </w:t>
      </w:r>
      <w:r w:rsidR="00C05461" w:rsidRPr="00C05461">
        <w:rPr>
          <w:b/>
          <w:sz w:val="28"/>
          <w:szCs w:val="28"/>
        </w:rPr>
        <w:t xml:space="preserve">Положение о характеристиках планируемого развития территории, </w:t>
      </w:r>
    </w:p>
    <w:p w:rsidR="00C05461" w:rsidRDefault="00C05461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</w:rPr>
        <w:t xml:space="preserve">в том числе о плотности и параметрах застройки территории, </w:t>
      </w:r>
    </w:p>
    <w:p w:rsidR="00C05461" w:rsidRPr="00C05461" w:rsidRDefault="00C05461" w:rsidP="001577E8">
      <w:pPr>
        <w:widowControl w:val="0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C05461" w:rsidRDefault="00C05461" w:rsidP="001577E8">
      <w:pPr>
        <w:widowControl w:val="0"/>
        <w:jc w:val="center"/>
        <w:rPr>
          <w:sz w:val="28"/>
          <w:szCs w:val="28"/>
        </w:rPr>
      </w:pPr>
    </w:p>
    <w:p w:rsidR="00FB47AE" w:rsidRPr="00C05461" w:rsidRDefault="00FB47AE" w:rsidP="00641586">
      <w:pPr>
        <w:pStyle w:val="ad"/>
        <w:widowControl w:val="0"/>
        <w:numPr>
          <w:ilvl w:val="0"/>
          <w:numId w:val="24"/>
        </w:numPr>
        <w:ind w:left="284"/>
        <w:jc w:val="center"/>
        <w:rPr>
          <w:sz w:val="28"/>
          <w:szCs w:val="28"/>
        </w:rPr>
      </w:pPr>
      <w:r w:rsidRPr="00C05461">
        <w:rPr>
          <w:sz w:val="28"/>
          <w:szCs w:val="28"/>
        </w:rPr>
        <w:t xml:space="preserve">Общие </w:t>
      </w:r>
      <w:r w:rsidR="000308BC" w:rsidRPr="00C05461">
        <w:rPr>
          <w:sz w:val="28"/>
          <w:szCs w:val="28"/>
        </w:rPr>
        <w:t>положения</w:t>
      </w:r>
    </w:p>
    <w:p w:rsidR="00FB47AE" w:rsidRPr="00FB47AE" w:rsidRDefault="00FB47AE" w:rsidP="00FB47AE">
      <w:pPr>
        <w:widowControl w:val="0"/>
        <w:ind w:firstLine="709"/>
        <w:jc w:val="center"/>
        <w:rPr>
          <w:sz w:val="28"/>
          <w:szCs w:val="28"/>
        </w:rPr>
      </w:pPr>
    </w:p>
    <w:p w:rsidR="006369A1" w:rsidRPr="006369A1" w:rsidRDefault="006369A1" w:rsidP="003611E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Проект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 ул. Комсомольская, просп. Обводный канал, ул. Суворова, ул. Самойло площадью 1,0035 га (Территория 1); в границах части элемента планировочной структуры: просп. Ломоносова, ул. Комсомольская, ул. Самойло, </w:t>
      </w:r>
      <w:r w:rsidR="003611E1">
        <w:rPr>
          <w:sz w:val="28"/>
          <w:szCs w:val="28"/>
        </w:rPr>
        <w:br/>
      </w:r>
      <w:r w:rsidRPr="006369A1">
        <w:rPr>
          <w:sz w:val="28"/>
          <w:szCs w:val="28"/>
        </w:rPr>
        <w:t>ул. Карельская площадью 0,9045 га (Территория 2)</w:t>
      </w:r>
      <w:r w:rsidR="003611E1">
        <w:rPr>
          <w:sz w:val="28"/>
          <w:szCs w:val="28"/>
        </w:rPr>
        <w:t xml:space="preserve"> (далее – проект планировки</w:t>
      </w:r>
      <w:r w:rsidR="00F81B46">
        <w:rPr>
          <w:sz w:val="28"/>
          <w:szCs w:val="28"/>
        </w:rPr>
        <w:t xml:space="preserve"> территории</w:t>
      </w:r>
      <w:r w:rsidR="003611E1">
        <w:rPr>
          <w:sz w:val="28"/>
          <w:szCs w:val="28"/>
        </w:rPr>
        <w:t>)</w:t>
      </w:r>
      <w:r w:rsidRPr="006369A1">
        <w:rPr>
          <w:sz w:val="28"/>
          <w:szCs w:val="28"/>
        </w:rPr>
        <w:t xml:space="preserve"> содержит решения градостроительного планирования и застройки территории, совокупность мероприятий, направленных на создание</w:t>
      </w:r>
      <w:r w:rsidR="003611E1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>благоприятных условий проживания граждан, обновление среды жизнедеятельности и территорий общего пользования.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>Заказчик проекта – ООО "Технадзор-Р".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Основанием для разработки проекта </w:t>
      </w:r>
      <w:r w:rsidR="00F81B46">
        <w:rPr>
          <w:sz w:val="28"/>
          <w:szCs w:val="28"/>
        </w:rPr>
        <w:t xml:space="preserve">планировки территории </w:t>
      </w:r>
      <w:r w:rsidRPr="006369A1">
        <w:rPr>
          <w:sz w:val="28"/>
          <w:szCs w:val="28"/>
        </w:rPr>
        <w:t>являются: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постановление Главы городского округа "Город Архангельск" от 11 июля 2023 года № 1125 "О принятии решения о комплексном развитии территории жилой застройки городского округа "Город Архангельск" в отношении двух </w:t>
      </w:r>
      <w:r w:rsidRPr="006369A1">
        <w:rPr>
          <w:sz w:val="28"/>
          <w:szCs w:val="28"/>
        </w:rPr>
        <w:lastRenderedPageBreak/>
        <w:t>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</w:t>
      </w:r>
      <w:r w:rsidR="00956164">
        <w:rPr>
          <w:sz w:val="28"/>
          <w:szCs w:val="28"/>
        </w:rPr>
        <w:t xml:space="preserve"> (далее – решение </w:t>
      </w:r>
      <w:r w:rsidR="003C4879">
        <w:rPr>
          <w:sz w:val="28"/>
          <w:szCs w:val="28"/>
        </w:rPr>
        <w:br/>
      </w:r>
      <w:r w:rsidR="00956164">
        <w:rPr>
          <w:sz w:val="28"/>
          <w:szCs w:val="28"/>
        </w:rPr>
        <w:t>о комплексном развитии территории)</w:t>
      </w:r>
      <w:r w:rsidRPr="006369A1">
        <w:rPr>
          <w:sz w:val="28"/>
          <w:szCs w:val="28"/>
        </w:rPr>
        <w:t>;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постановление Главы городского округа </w:t>
      </w:r>
      <w:r w:rsidR="00C36D1B">
        <w:rPr>
          <w:sz w:val="28"/>
          <w:szCs w:val="28"/>
        </w:rPr>
        <w:t>"</w:t>
      </w:r>
      <w:r w:rsidRPr="006369A1">
        <w:rPr>
          <w:sz w:val="28"/>
          <w:szCs w:val="28"/>
        </w:rPr>
        <w:t>Город Архангельск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от 4 августа 2023 года 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 xml:space="preserve">1271 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О внесении изменения в приложение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 xml:space="preserve">2 к постановлению Главы городского округа "Город Архангельск" </w:t>
      </w:r>
      <w:r w:rsidR="00EE50AD">
        <w:rPr>
          <w:sz w:val="28"/>
          <w:szCs w:val="28"/>
        </w:rPr>
        <w:br/>
      </w:r>
      <w:r w:rsidRPr="006369A1">
        <w:rPr>
          <w:sz w:val="28"/>
          <w:szCs w:val="28"/>
        </w:rPr>
        <w:t>от 11 июля 2023 года № 1125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>;</w:t>
      </w:r>
    </w:p>
    <w:p w:rsidR="006369A1" w:rsidRPr="006369A1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 xml:space="preserve">договор о комплексном развитии территории жилой застройки городского округа 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>Город Архангельск</w:t>
      </w:r>
      <w:r w:rsidR="00EE50AD">
        <w:rPr>
          <w:sz w:val="28"/>
          <w:szCs w:val="28"/>
        </w:rPr>
        <w:t>"</w:t>
      </w:r>
      <w:r w:rsidRPr="006369A1">
        <w:rPr>
          <w:sz w:val="28"/>
          <w:szCs w:val="28"/>
        </w:rPr>
        <w:t xml:space="preserve"> в отношении двух несмежны</w:t>
      </w:r>
      <w:r w:rsidR="00EE50AD">
        <w:rPr>
          <w:sz w:val="28"/>
          <w:szCs w:val="28"/>
        </w:rPr>
        <w:t>х территорий от 10 ноября 2023 года</w:t>
      </w:r>
      <w:r w:rsidRPr="006369A1">
        <w:rPr>
          <w:sz w:val="28"/>
          <w:szCs w:val="28"/>
        </w:rPr>
        <w:t xml:space="preserve"> №</w:t>
      </w:r>
      <w:r w:rsidR="00EE50AD">
        <w:rPr>
          <w:sz w:val="28"/>
          <w:szCs w:val="28"/>
        </w:rPr>
        <w:t xml:space="preserve"> </w:t>
      </w:r>
      <w:r w:rsidRPr="006369A1">
        <w:rPr>
          <w:sz w:val="28"/>
          <w:szCs w:val="28"/>
        </w:rPr>
        <w:t>16/4(о)</w:t>
      </w:r>
      <w:r w:rsidR="00B115CC">
        <w:rPr>
          <w:sz w:val="28"/>
          <w:szCs w:val="28"/>
        </w:rPr>
        <w:t xml:space="preserve"> (далее – </w:t>
      </w:r>
      <w:r w:rsidR="001B2A7D">
        <w:rPr>
          <w:sz w:val="28"/>
          <w:szCs w:val="28"/>
        </w:rPr>
        <w:t>д</w:t>
      </w:r>
      <w:r w:rsidR="004E351D">
        <w:rPr>
          <w:sz w:val="28"/>
          <w:szCs w:val="28"/>
        </w:rPr>
        <w:t>оговор)</w:t>
      </w:r>
      <w:r w:rsidRPr="006369A1">
        <w:rPr>
          <w:sz w:val="28"/>
          <w:szCs w:val="28"/>
        </w:rPr>
        <w:t>;</w:t>
      </w:r>
    </w:p>
    <w:p w:rsidR="00FB47AE" w:rsidRDefault="006369A1" w:rsidP="006369A1">
      <w:pPr>
        <w:widowControl w:val="0"/>
        <w:ind w:firstLine="709"/>
        <w:jc w:val="both"/>
        <w:rPr>
          <w:sz w:val="28"/>
          <w:szCs w:val="28"/>
        </w:rPr>
      </w:pPr>
      <w:r w:rsidRPr="006369A1">
        <w:rPr>
          <w:sz w:val="28"/>
          <w:szCs w:val="28"/>
        </w:rPr>
        <w:t>техническое задание на разработку проекта планировки в отноше</w:t>
      </w:r>
      <w:r w:rsidR="009248E2">
        <w:rPr>
          <w:sz w:val="28"/>
          <w:szCs w:val="28"/>
        </w:rPr>
        <w:t xml:space="preserve">нии двух несмежных территорий, </w:t>
      </w:r>
      <w:r w:rsidRPr="006369A1">
        <w:rPr>
          <w:sz w:val="28"/>
          <w:szCs w:val="28"/>
        </w:rPr>
        <w:t>в границах которых предусматривается осуществление</w:t>
      </w:r>
      <w:r w:rsidR="00EE50AD">
        <w:rPr>
          <w:sz w:val="28"/>
          <w:szCs w:val="28"/>
        </w:rPr>
        <w:t xml:space="preserve"> </w:t>
      </w:r>
      <w:r w:rsidR="00EE50AD" w:rsidRPr="00EE50AD">
        <w:rPr>
          <w:sz w:val="28"/>
          <w:szCs w:val="28"/>
        </w:rPr>
        <w:t xml:space="preserve">деятельности по комплексному развитию территории </w:t>
      </w:r>
      <w:r w:rsidR="009248E2">
        <w:rPr>
          <w:sz w:val="28"/>
          <w:szCs w:val="28"/>
        </w:rPr>
        <w:br/>
        <w:t>от 27 ноября 2023 года</w:t>
      </w:r>
      <w:r w:rsidR="00EE50AD" w:rsidRPr="00EE50AD">
        <w:rPr>
          <w:sz w:val="28"/>
          <w:szCs w:val="28"/>
        </w:rPr>
        <w:t xml:space="preserve"> № б/н</w:t>
      </w:r>
      <w:r w:rsidR="00EE50AD">
        <w:rPr>
          <w:sz w:val="28"/>
          <w:szCs w:val="28"/>
        </w:rPr>
        <w:t>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планировки территории</w:t>
      </w:r>
      <w:r w:rsidRPr="00FC745D">
        <w:rPr>
          <w:sz w:val="28"/>
          <w:szCs w:val="28"/>
        </w:rPr>
        <w:t xml:space="preserve"> выполнен в соответствии со следующей нормативно-правовой и нормативно-технической документацией: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Градостроительный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Земельный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Жилищный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Водный кодекс Российской Федерации;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Градостроительный кодекс Архангельской области; 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Федеральный закон от 29 декабря 2017 года № 443-ФЗ "Об организации дорожного движения в Российской Фе</w:t>
      </w:r>
      <w:r>
        <w:rPr>
          <w:sz w:val="28"/>
          <w:szCs w:val="28"/>
        </w:rPr>
        <w:t xml:space="preserve">дерации и о внесении изменений </w:t>
      </w:r>
      <w:r>
        <w:rPr>
          <w:sz w:val="28"/>
          <w:szCs w:val="28"/>
        </w:rPr>
        <w:br/>
      </w:r>
      <w:r w:rsidRPr="00FC745D">
        <w:rPr>
          <w:sz w:val="28"/>
          <w:szCs w:val="28"/>
        </w:rPr>
        <w:t>в отдельные законодательные акты Российской Федерации";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t xml:space="preserve">"Об утверждении требований к цифровым топографическим картам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lastRenderedPageBreak/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FC745D" w:rsidRPr="00FC745D" w:rsidRDefault="00A72AC1" w:rsidP="00A72A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>остановление Правительства Ро</w:t>
      </w:r>
      <w:r>
        <w:rPr>
          <w:sz w:val="28"/>
          <w:szCs w:val="28"/>
        </w:rPr>
        <w:t xml:space="preserve">ссийской Федерации от 31 марта </w:t>
      </w:r>
      <w:r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FC745D" w:rsidRDefault="00FC745D" w:rsidP="00A72AC1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СП 42.13330.2016. Свод правил. </w:t>
      </w:r>
      <w:r w:rsidR="00A72AC1">
        <w:rPr>
          <w:sz w:val="28"/>
          <w:szCs w:val="28"/>
        </w:rPr>
        <w:t xml:space="preserve">Градостроительство. Планировка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и застройка городских и сельских поселений. Актуализированная редакция СНиП 2.07.01-89* (далее</w:t>
      </w:r>
      <w:r w:rsidR="00A72AC1">
        <w:rPr>
          <w:sz w:val="28"/>
          <w:szCs w:val="28"/>
        </w:rPr>
        <w:t xml:space="preserve"> −</w:t>
      </w:r>
      <w:r w:rsidRPr="00FC745D">
        <w:rPr>
          <w:sz w:val="28"/>
          <w:szCs w:val="28"/>
        </w:rPr>
        <w:t xml:space="preserve"> СП 42.13330.2016);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FC745D" w:rsidRPr="00FC745D" w:rsidRDefault="00FC745D" w:rsidP="00A72AC1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СП 59.13330.2020 "Свод правил. Д</w:t>
      </w:r>
      <w:r w:rsidR="00A72AC1">
        <w:rPr>
          <w:sz w:val="28"/>
          <w:szCs w:val="28"/>
        </w:rPr>
        <w:t xml:space="preserve">оступность зданий и сооружений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для маломобильных групп населен</w:t>
      </w:r>
      <w:r w:rsidR="00A72AC1">
        <w:rPr>
          <w:sz w:val="28"/>
          <w:szCs w:val="28"/>
        </w:rPr>
        <w:t xml:space="preserve">ия. Актуализированная редакция </w:t>
      </w:r>
      <w:r w:rsidR="00A72AC1">
        <w:rPr>
          <w:sz w:val="28"/>
          <w:szCs w:val="28"/>
        </w:rPr>
        <w:br/>
      </w:r>
      <w:r w:rsidRPr="00FC745D">
        <w:rPr>
          <w:sz w:val="28"/>
          <w:szCs w:val="28"/>
        </w:rPr>
        <w:t>СНиП 35-01-2001";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745D" w:rsidRPr="00FC745D">
        <w:rPr>
          <w:sz w:val="28"/>
          <w:szCs w:val="28"/>
        </w:rPr>
        <w:t>енеральный план муниципального образования "Город Архангельск" утвержден</w:t>
      </w:r>
      <w:r>
        <w:rPr>
          <w:sz w:val="28"/>
          <w:szCs w:val="28"/>
        </w:rPr>
        <w:t>ный</w:t>
      </w:r>
      <w:r w:rsidR="00FC745D" w:rsidRPr="00FC745D">
        <w:rPr>
          <w:sz w:val="28"/>
          <w:szCs w:val="28"/>
        </w:rPr>
        <w:t xml:space="preserve"> постановлением министерства строительства и архите</w:t>
      </w:r>
      <w:r>
        <w:rPr>
          <w:sz w:val="28"/>
          <w:szCs w:val="28"/>
        </w:rPr>
        <w:t>ктуры Архангельской области от 2 апреля 2020 года</w:t>
      </w:r>
      <w:r w:rsidR="00FC745D" w:rsidRPr="00FC74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37-п (с изменениями)</w:t>
      </w:r>
      <w:r w:rsidR="006415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− г</w:t>
      </w:r>
      <w:r w:rsidR="00FC745D" w:rsidRPr="00FC745D">
        <w:rPr>
          <w:sz w:val="28"/>
          <w:szCs w:val="28"/>
        </w:rPr>
        <w:t>енеральный план);</w:t>
      </w:r>
    </w:p>
    <w:p w:rsidR="00FC745D" w:rsidRPr="00FC745D" w:rsidRDefault="00A72AC1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равила землепользования и застройки городского округа </w:t>
      </w:r>
      <w:r>
        <w:rPr>
          <w:sz w:val="28"/>
          <w:szCs w:val="28"/>
        </w:rPr>
        <w:br/>
      </w:r>
      <w:r w:rsidR="006506E5">
        <w:rPr>
          <w:sz w:val="28"/>
          <w:szCs w:val="28"/>
        </w:rPr>
        <w:t>"Город Архангельск", утвержденные постановлением м</w:t>
      </w:r>
      <w:r w:rsidR="00FC745D" w:rsidRPr="00FC745D">
        <w:rPr>
          <w:sz w:val="28"/>
          <w:szCs w:val="28"/>
        </w:rPr>
        <w:t>инистерства строительства и архитектуры Архангельско</w:t>
      </w:r>
      <w:r>
        <w:rPr>
          <w:sz w:val="28"/>
          <w:szCs w:val="28"/>
        </w:rPr>
        <w:t>й области от 29 сентября 2020 года</w:t>
      </w:r>
      <w:r w:rsidR="00FC745D" w:rsidRPr="00FC745D">
        <w:rPr>
          <w:sz w:val="28"/>
          <w:szCs w:val="28"/>
        </w:rPr>
        <w:t xml:space="preserve"> № 68-п (с изменениями)</w:t>
      </w:r>
      <w:r w:rsidR="00641586">
        <w:rPr>
          <w:sz w:val="28"/>
          <w:szCs w:val="28"/>
        </w:rPr>
        <w:t>,</w:t>
      </w:r>
      <w:r w:rsidR="00FC745D" w:rsidRPr="00FC745D">
        <w:rPr>
          <w:sz w:val="28"/>
          <w:szCs w:val="28"/>
        </w:rPr>
        <w:t xml:space="preserve"> (далее − ПЗЗ);</w:t>
      </w:r>
    </w:p>
    <w:p w:rsidR="00FC745D" w:rsidRPr="00FC745D" w:rsidRDefault="006506E5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роект планировки межмагистральной территории (жилой район Кузнечиха) муниципального образования </w:t>
      </w:r>
      <w:r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 xml:space="preserve">, утвержденный распоряжением </w:t>
      </w:r>
      <w:r>
        <w:rPr>
          <w:sz w:val="28"/>
          <w:szCs w:val="28"/>
        </w:rPr>
        <w:t>мэра</w:t>
      </w:r>
      <w:r w:rsidR="00FC745D" w:rsidRPr="00FC745D">
        <w:rPr>
          <w:sz w:val="28"/>
          <w:szCs w:val="28"/>
        </w:rPr>
        <w:t xml:space="preserve"> </w:t>
      </w:r>
      <w:r w:rsidR="001C662C">
        <w:rPr>
          <w:sz w:val="28"/>
          <w:szCs w:val="28"/>
        </w:rPr>
        <w:t>города Архангельска 17 декабря 2014 года №</w:t>
      </w:r>
      <w:r w:rsidR="00FC745D" w:rsidRPr="00FC745D">
        <w:rPr>
          <w:sz w:val="28"/>
          <w:szCs w:val="28"/>
        </w:rPr>
        <w:t xml:space="preserve"> 4533р</w:t>
      </w:r>
      <w:r w:rsidR="001C662C">
        <w:rPr>
          <w:sz w:val="28"/>
          <w:szCs w:val="28"/>
        </w:rPr>
        <w:t xml:space="preserve"> </w:t>
      </w:r>
      <w:r w:rsidR="001C662C">
        <w:rPr>
          <w:sz w:val="28"/>
          <w:szCs w:val="28"/>
        </w:rPr>
        <w:br/>
        <w:t>(с изменениями)</w:t>
      </w:r>
      <w:r w:rsidR="00641586">
        <w:rPr>
          <w:sz w:val="28"/>
          <w:szCs w:val="28"/>
        </w:rPr>
        <w:t>,</w:t>
      </w:r>
      <w:r w:rsidR="00FC745D" w:rsidRPr="00FC745D">
        <w:rPr>
          <w:sz w:val="28"/>
          <w:szCs w:val="28"/>
        </w:rPr>
        <w:t xml:space="preserve"> (далее – ППТ </w:t>
      </w:r>
      <w:r w:rsidR="001C662C"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Жилой район Кузнечиха</w:t>
      </w:r>
      <w:r w:rsidR="001C662C">
        <w:rPr>
          <w:sz w:val="28"/>
          <w:szCs w:val="28"/>
        </w:rPr>
        <w:t>"</w:t>
      </w:r>
      <w:r w:rsidR="00FC745D" w:rsidRPr="00FC745D">
        <w:rPr>
          <w:sz w:val="28"/>
          <w:szCs w:val="28"/>
        </w:rPr>
        <w:t>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1C662C">
        <w:rPr>
          <w:sz w:val="28"/>
          <w:szCs w:val="28"/>
        </w:rPr>
        <w:t>"</w:t>
      </w:r>
      <w:r w:rsidRPr="00FC745D">
        <w:rPr>
          <w:sz w:val="28"/>
          <w:szCs w:val="28"/>
        </w:rPr>
        <w:t>Город Архангельск</w:t>
      </w:r>
      <w:r w:rsidR="001C662C">
        <w:rPr>
          <w:sz w:val="28"/>
          <w:szCs w:val="28"/>
        </w:rPr>
        <w:t>"</w:t>
      </w:r>
      <w:r w:rsidRPr="00FC745D">
        <w:rPr>
          <w:sz w:val="28"/>
          <w:szCs w:val="28"/>
        </w:rPr>
        <w:t>, утвержденные решением Архангельской городской Думы</w:t>
      </w:r>
      <w:r w:rsidR="00641586">
        <w:rPr>
          <w:sz w:val="28"/>
          <w:szCs w:val="28"/>
        </w:rPr>
        <w:t xml:space="preserve"> от 20 сентября 2017 года № 567,</w:t>
      </w:r>
      <w:r w:rsidR="00EE3BA2">
        <w:rPr>
          <w:sz w:val="28"/>
          <w:szCs w:val="28"/>
        </w:rPr>
        <w:br/>
      </w:r>
      <w:r w:rsidRPr="00FC745D">
        <w:rPr>
          <w:sz w:val="28"/>
          <w:szCs w:val="28"/>
        </w:rPr>
        <w:t>(далее – МНГП);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641586">
        <w:rPr>
          <w:sz w:val="28"/>
          <w:szCs w:val="28"/>
        </w:rPr>
        <w:t>,</w:t>
      </w:r>
      <w:r w:rsidRPr="00FC745D">
        <w:rPr>
          <w:sz w:val="28"/>
          <w:szCs w:val="28"/>
        </w:rPr>
        <w:t xml:space="preserve"> (далее – РНГП);</w:t>
      </w:r>
    </w:p>
    <w:p w:rsidR="00FC745D" w:rsidRPr="00FC745D" w:rsidRDefault="004434FB" w:rsidP="00FC7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745D" w:rsidRPr="00FC745D">
        <w:rPr>
          <w:sz w:val="28"/>
          <w:szCs w:val="28"/>
        </w:rPr>
        <w:t xml:space="preserve">равила благоустройства </w:t>
      </w:r>
      <w:r>
        <w:rPr>
          <w:sz w:val="28"/>
          <w:szCs w:val="28"/>
        </w:rPr>
        <w:t>городского округа "Город Архангельск", утвержденные</w:t>
      </w:r>
      <w:r w:rsidR="0099099C">
        <w:rPr>
          <w:sz w:val="28"/>
          <w:szCs w:val="28"/>
        </w:rPr>
        <w:t xml:space="preserve"> решением Архангельской городской Думы от 25 октября </w:t>
      </w:r>
      <w:r w:rsidR="0099099C">
        <w:rPr>
          <w:sz w:val="28"/>
          <w:szCs w:val="28"/>
        </w:rPr>
        <w:br/>
      </w:r>
      <w:r w:rsidR="00FC745D" w:rsidRPr="00FC745D">
        <w:rPr>
          <w:sz w:val="28"/>
          <w:szCs w:val="28"/>
        </w:rPr>
        <w:lastRenderedPageBreak/>
        <w:t>2017</w:t>
      </w:r>
      <w:r w:rsidR="0099099C">
        <w:rPr>
          <w:sz w:val="28"/>
          <w:szCs w:val="28"/>
        </w:rPr>
        <w:t xml:space="preserve"> года</w:t>
      </w:r>
      <w:r w:rsidR="00FC745D" w:rsidRPr="00FC745D">
        <w:rPr>
          <w:sz w:val="28"/>
          <w:szCs w:val="28"/>
        </w:rPr>
        <w:t xml:space="preserve"> № 581</w:t>
      </w:r>
      <w:r w:rsidR="0099099C">
        <w:rPr>
          <w:sz w:val="28"/>
          <w:szCs w:val="28"/>
        </w:rPr>
        <w:t xml:space="preserve"> (с изменениями)</w:t>
      </w:r>
      <w:r w:rsidR="00FC745D" w:rsidRPr="00FC745D">
        <w:rPr>
          <w:sz w:val="28"/>
          <w:szCs w:val="28"/>
        </w:rPr>
        <w:t>;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>Основными задачами документации по планировке территории являются:</w:t>
      </w:r>
    </w:p>
    <w:p w:rsidR="00FC745D" w:rsidRPr="00FC745D" w:rsidRDefault="00FC745D" w:rsidP="00B765AB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определение этапов реализации решения о комплексном развитии </w:t>
      </w:r>
      <w:r w:rsidR="003D6EAE">
        <w:rPr>
          <w:sz w:val="28"/>
          <w:szCs w:val="28"/>
        </w:rPr>
        <w:t xml:space="preserve">территории жилой </w:t>
      </w:r>
      <w:r w:rsidR="003D6EAE" w:rsidRPr="003D6EAE">
        <w:rPr>
          <w:sz w:val="28"/>
          <w:szCs w:val="28"/>
        </w:rPr>
        <w:t xml:space="preserve">застройки  городского округа "Город Архангельск" </w:t>
      </w:r>
      <w:r w:rsidR="00B765AB">
        <w:rPr>
          <w:sz w:val="28"/>
          <w:szCs w:val="28"/>
        </w:rPr>
        <w:br/>
      </w:r>
      <w:r w:rsidR="003D6EAE" w:rsidRPr="003D6EAE">
        <w:rPr>
          <w:sz w:val="28"/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Pr="00FC745D">
        <w:rPr>
          <w:sz w:val="28"/>
          <w:szCs w:val="28"/>
        </w:rPr>
        <w:t xml:space="preserve">, принятого постановлением Главы городского округа </w:t>
      </w:r>
      <w:r w:rsidR="00B765AB">
        <w:rPr>
          <w:sz w:val="28"/>
          <w:szCs w:val="28"/>
        </w:rPr>
        <w:br/>
      </w:r>
      <w:r w:rsidRPr="00FC745D">
        <w:rPr>
          <w:sz w:val="28"/>
          <w:szCs w:val="28"/>
        </w:rPr>
        <w:t>"Город Архан</w:t>
      </w:r>
      <w:r w:rsidR="00B765AB">
        <w:rPr>
          <w:sz w:val="28"/>
          <w:szCs w:val="28"/>
        </w:rPr>
        <w:t xml:space="preserve">гельск"11 июля 2023 года № 1125 </w:t>
      </w:r>
      <w:r w:rsidRPr="00FC745D">
        <w:rPr>
          <w:sz w:val="28"/>
          <w:szCs w:val="28"/>
        </w:rPr>
        <w:t>и постановлением Главы городского округа "Город Архангельск"</w:t>
      </w:r>
      <w:r w:rsidR="00B765AB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от 4 августа 2023 года № 1271 </w:t>
      </w:r>
      <w:r w:rsidR="00B765AB">
        <w:rPr>
          <w:sz w:val="28"/>
          <w:szCs w:val="28"/>
        </w:rPr>
        <w:br/>
        <w:t>"</w:t>
      </w:r>
      <w:r w:rsidR="00B765AB" w:rsidRPr="00B765AB">
        <w:rPr>
          <w:sz w:val="28"/>
          <w:szCs w:val="28"/>
        </w:rPr>
        <w:t xml:space="preserve">О внесении изменения в </w:t>
      </w:r>
      <w:r w:rsidR="00B765AB">
        <w:rPr>
          <w:sz w:val="28"/>
          <w:szCs w:val="28"/>
        </w:rPr>
        <w:t xml:space="preserve">приложение № 2 к постановлению </w:t>
      </w:r>
      <w:r w:rsidR="00B765AB" w:rsidRPr="00B765AB">
        <w:rPr>
          <w:sz w:val="28"/>
          <w:szCs w:val="28"/>
        </w:rPr>
        <w:t>Главы городск</w:t>
      </w:r>
      <w:r w:rsidR="00B765AB">
        <w:rPr>
          <w:sz w:val="28"/>
          <w:szCs w:val="28"/>
        </w:rPr>
        <w:t xml:space="preserve">ого округа "Город Архангельск" </w:t>
      </w:r>
      <w:r w:rsidR="00B765AB" w:rsidRPr="00B765AB">
        <w:rPr>
          <w:sz w:val="28"/>
          <w:szCs w:val="28"/>
        </w:rPr>
        <w:t>от 11 июля 2023 года № 1125</w:t>
      </w:r>
      <w:r w:rsidR="00B765AB">
        <w:rPr>
          <w:sz w:val="28"/>
          <w:szCs w:val="28"/>
        </w:rPr>
        <w:t xml:space="preserve">" </w:t>
      </w:r>
      <w:r w:rsidRPr="00FC745D">
        <w:rPr>
          <w:sz w:val="28"/>
          <w:szCs w:val="28"/>
        </w:rPr>
        <w:t xml:space="preserve">с указанием очередности сноса многоквартирных домов, а также выполнение мероприятий, связанных с архитектурно-строительным проектированием, со строительством, в том числе по предоставлению необходимых для этих целей земельных участков, видов работ по благоустройству территории со сроками </w:t>
      </w:r>
      <w:r w:rsidR="000C242E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их выполнения; 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0C242E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с </w:t>
      </w:r>
      <w:r w:rsidR="00E0758D">
        <w:rPr>
          <w:sz w:val="28"/>
          <w:szCs w:val="28"/>
        </w:rPr>
        <w:t>договором</w:t>
      </w:r>
      <w:r w:rsidRPr="00FC745D">
        <w:rPr>
          <w:sz w:val="28"/>
          <w:szCs w:val="28"/>
        </w:rPr>
        <w:t>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45,79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м, </w:t>
      </w:r>
      <w:r w:rsidR="009332FB">
        <w:rPr>
          <w:sz w:val="28"/>
          <w:szCs w:val="28"/>
        </w:rPr>
        <w:br/>
      </w:r>
      <w:r w:rsidRPr="00FC745D">
        <w:rPr>
          <w:sz w:val="28"/>
          <w:szCs w:val="28"/>
        </w:rPr>
        <w:t>где не более 38,92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 </w:t>
      </w:r>
      <w:r w:rsidR="00F009E7">
        <w:rPr>
          <w:sz w:val="28"/>
          <w:szCs w:val="28"/>
        </w:rPr>
        <w:t>−</w:t>
      </w:r>
      <w:r w:rsidRPr="00FC745D">
        <w:rPr>
          <w:sz w:val="28"/>
          <w:szCs w:val="28"/>
        </w:rPr>
        <w:t xml:space="preserve"> общая площадь жилых помещений; </w:t>
      </w:r>
      <w:r w:rsidR="00F009E7">
        <w:rPr>
          <w:sz w:val="28"/>
          <w:szCs w:val="28"/>
        </w:rPr>
        <w:br/>
      </w:r>
      <w:r w:rsidRPr="00FC745D">
        <w:rPr>
          <w:sz w:val="28"/>
          <w:szCs w:val="28"/>
        </w:rPr>
        <w:t>не более 6,87 тыс. кв.</w:t>
      </w:r>
      <w:r w:rsidR="00F009E7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 xml:space="preserve">м </w:t>
      </w:r>
      <w:r w:rsidR="00F009E7">
        <w:rPr>
          <w:sz w:val="28"/>
          <w:szCs w:val="28"/>
        </w:rPr>
        <w:t>−</w:t>
      </w:r>
      <w:r w:rsidRPr="00FC745D">
        <w:rPr>
          <w:sz w:val="28"/>
          <w:szCs w:val="28"/>
        </w:rPr>
        <w:t xml:space="preserve"> общая площадь нежилых помещений.</w:t>
      </w:r>
    </w:p>
    <w:p w:rsidR="00FC745D" w:rsidRP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Согласование проекта внесения изменений в </w:t>
      </w:r>
      <w:r w:rsidR="00B04D63">
        <w:rPr>
          <w:sz w:val="28"/>
          <w:szCs w:val="28"/>
        </w:rPr>
        <w:t xml:space="preserve">ППТ </w:t>
      </w:r>
      <w:r w:rsidR="00B04D63" w:rsidRPr="00B04D63">
        <w:rPr>
          <w:sz w:val="28"/>
          <w:szCs w:val="28"/>
        </w:rPr>
        <w:t>"Жилой район Кузнечиха"</w:t>
      </w:r>
      <w:r w:rsidR="00B04D63">
        <w:rPr>
          <w:sz w:val="28"/>
          <w:szCs w:val="28"/>
        </w:rPr>
        <w:t xml:space="preserve"> </w:t>
      </w:r>
      <w:r w:rsidRPr="00FC745D">
        <w:rPr>
          <w:sz w:val="28"/>
          <w:szCs w:val="28"/>
        </w:rPr>
        <w:t>осуществляется применительно к изменяемой части.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  <w:r w:rsidRPr="00FC745D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 xml:space="preserve">на территории городского округа "Город Архангельск" М 1:500, предоставленной заказчику департаментом градостроительства в бумажном </w:t>
      </w:r>
      <w:r w:rsidR="00B04D63">
        <w:rPr>
          <w:sz w:val="28"/>
          <w:szCs w:val="28"/>
        </w:rPr>
        <w:br/>
      </w:r>
      <w:r w:rsidRPr="00FC745D">
        <w:rPr>
          <w:sz w:val="28"/>
          <w:szCs w:val="28"/>
        </w:rPr>
        <w:t>и  электронном виде.</w:t>
      </w:r>
      <w:r w:rsidR="00B04D63">
        <w:rPr>
          <w:sz w:val="28"/>
          <w:szCs w:val="28"/>
        </w:rPr>
        <w:t xml:space="preserve"> 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</w:p>
    <w:p w:rsidR="0056055E" w:rsidRDefault="00390467" w:rsidP="005605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055E" w:rsidRPr="00FB47AE">
        <w:rPr>
          <w:sz w:val="28"/>
          <w:szCs w:val="28"/>
        </w:rPr>
        <w:t xml:space="preserve">. </w:t>
      </w:r>
      <w:r w:rsidR="00345D33" w:rsidRPr="00345D33">
        <w:rPr>
          <w:sz w:val="28"/>
          <w:szCs w:val="28"/>
        </w:rPr>
        <w:t>Градостроительная ситуация</w:t>
      </w:r>
    </w:p>
    <w:p w:rsidR="00FC745D" w:rsidRDefault="00FC745D" w:rsidP="00FC745D">
      <w:pPr>
        <w:widowControl w:val="0"/>
        <w:ind w:firstLine="709"/>
        <w:jc w:val="both"/>
        <w:rPr>
          <w:sz w:val="28"/>
          <w:szCs w:val="28"/>
        </w:rPr>
      </w:pP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Проектируемая территория общей площадью 1,9080 га расположена </w:t>
      </w:r>
      <w:r w:rsidR="00DE1CA3">
        <w:rPr>
          <w:sz w:val="28"/>
          <w:szCs w:val="28"/>
        </w:rPr>
        <w:br/>
      </w:r>
      <w:r w:rsidRPr="00345D33">
        <w:rPr>
          <w:sz w:val="28"/>
          <w:szCs w:val="28"/>
        </w:rPr>
        <w:t>на правом берегу реки Северн</w:t>
      </w:r>
      <w:r w:rsidR="00641586">
        <w:rPr>
          <w:sz w:val="28"/>
          <w:szCs w:val="28"/>
        </w:rPr>
        <w:t>ой</w:t>
      </w:r>
      <w:r w:rsidRPr="00345D33">
        <w:rPr>
          <w:sz w:val="28"/>
          <w:szCs w:val="28"/>
        </w:rPr>
        <w:t xml:space="preserve"> Двин</w:t>
      </w:r>
      <w:r w:rsidR="00641586">
        <w:rPr>
          <w:sz w:val="28"/>
          <w:szCs w:val="28"/>
        </w:rPr>
        <w:t>ы</w:t>
      </w:r>
      <w:r w:rsidRPr="00345D33">
        <w:rPr>
          <w:sz w:val="28"/>
          <w:szCs w:val="28"/>
        </w:rPr>
        <w:t>, на севере  центральной части города Архангельска.</w:t>
      </w:r>
    </w:p>
    <w:p w:rsidR="00345D33" w:rsidRPr="00345D33" w:rsidRDefault="00345D33" w:rsidP="00FA328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>Территория общей площадью 1,9080 га в границах разработки проекта</w:t>
      </w:r>
      <w:r w:rsidR="00FA3283">
        <w:rPr>
          <w:sz w:val="28"/>
          <w:szCs w:val="28"/>
        </w:rPr>
        <w:t xml:space="preserve"> п</w:t>
      </w:r>
      <w:r w:rsidRPr="00345D33">
        <w:rPr>
          <w:sz w:val="28"/>
          <w:szCs w:val="28"/>
        </w:rPr>
        <w:t>ланировки</w:t>
      </w:r>
      <w:r w:rsidR="00DE1CA3">
        <w:rPr>
          <w:sz w:val="28"/>
          <w:szCs w:val="28"/>
        </w:rPr>
        <w:t xml:space="preserve"> территории</w:t>
      </w:r>
      <w:r w:rsidRPr="00345D33">
        <w:rPr>
          <w:sz w:val="28"/>
          <w:szCs w:val="28"/>
        </w:rPr>
        <w:t xml:space="preserve"> представлена двумя несмежными </w:t>
      </w:r>
      <w:r w:rsidR="00493062">
        <w:rPr>
          <w:sz w:val="28"/>
          <w:szCs w:val="28"/>
        </w:rPr>
        <w:t>территориями жилой застройки</w:t>
      </w:r>
      <w:r w:rsidRPr="00345D33">
        <w:rPr>
          <w:sz w:val="28"/>
          <w:szCs w:val="28"/>
        </w:rPr>
        <w:t>: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в границах </w:t>
      </w:r>
      <w:r w:rsidR="00493062">
        <w:rPr>
          <w:sz w:val="28"/>
          <w:szCs w:val="28"/>
        </w:rPr>
        <w:t xml:space="preserve">части </w:t>
      </w:r>
      <w:r w:rsidRPr="00345D33">
        <w:rPr>
          <w:sz w:val="28"/>
          <w:szCs w:val="28"/>
        </w:rPr>
        <w:t>эле</w:t>
      </w:r>
      <w:r w:rsidR="00493062">
        <w:rPr>
          <w:sz w:val="28"/>
          <w:szCs w:val="28"/>
        </w:rPr>
        <w:t xml:space="preserve">мента планировочной структуры: </w:t>
      </w:r>
      <w:r w:rsidR="00493062">
        <w:rPr>
          <w:sz w:val="28"/>
          <w:szCs w:val="28"/>
        </w:rPr>
        <w:br/>
      </w:r>
      <w:r w:rsidRPr="00345D33">
        <w:rPr>
          <w:sz w:val="28"/>
          <w:szCs w:val="28"/>
        </w:rPr>
        <w:t xml:space="preserve">ул. Комсомольская, просп. Обводный канал, ул. Суворова, ул. Самойло </w:t>
      </w:r>
      <w:r w:rsidRPr="00345D33">
        <w:rPr>
          <w:sz w:val="28"/>
          <w:szCs w:val="28"/>
        </w:rPr>
        <w:lastRenderedPageBreak/>
        <w:t xml:space="preserve">площадью 1,0035 га (далее </w:t>
      </w:r>
      <w:r w:rsidR="00493062">
        <w:rPr>
          <w:sz w:val="28"/>
          <w:szCs w:val="28"/>
        </w:rPr>
        <w:t xml:space="preserve">− </w:t>
      </w:r>
      <w:r w:rsidRPr="00345D33">
        <w:rPr>
          <w:sz w:val="28"/>
          <w:szCs w:val="28"/>
        </w:rPr>
        <w:t>Территория 1);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в границах части элемента планировочной структуры: </w:t>
      </w:r>
      <w:r w:rsidR="00493062">
        <w:rPr>
          <w:sz w:val="28"/>
          <w:szCs w:val="28"/>
        </w:rPr>
        <w:br/>
      </w:r>
      <w:r w:rsidRPr="00345D33">
        <w:rPr>
          <w:sz w:val="28"/>
          <w:szCs w:val="28"/>
        </w:rPr>
        <w:t>просп. Ломоносова, ул. Комсомольская, ул. Самойло, ул. Карельская площадью 0,9045 га (далее</w:t>
      </w:r>
      <w:r w:rsidR="00493062">
        <w:rPr>
          <w:sz w:val="28"/>
          <w:szCs w:val="28"/>
        </w:rPr>
        <w:t xml:space="preserve"> −</w:t>
      </w:r>
      <w:r w:rsidRPr="00345D33">
        <w:rPr>
          <w:sz w:val="28"/>
          <w:szCs w:val="28"/>
        </w:rPr>
        <w:t xml:space="preserve"> Территория 2).</w:t>
      </w:r>
    </w:p>
    <w:p w:rsidR="00345D33" w:rsidRPr="00345D33" w:rsidRDefault="00493062" w:rsidP="00345D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1 и Территория</w:t>
      </w:r>
      <w:r w:rsidR="00345D33" w:rsidRPr="00345D33">
        <w:rPr>
          <w:sz w:val="28"/>
          <w:szCs w:val="28"/>
        </w:rPr>
        <w:t xml:space="preserve"> 2 разделены ул. Самойло.</w:t>
      </w:r>
    </w:p>
    <w:p w:rsidR="00345D33" w:rsidRPr="00345D33" w:rsidRDefault="00345D33" w:rsidP="00345D33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Проектируемая территория расположена в центральной части города Архангельска и на данный момент активно развивается, имеет хорошо сформированную систему магистральных улиц и транспортных связей </w:t>
      </w:r>
      <w:r w:rsidR="00D65130">
        <w:rPr>
          <w:sz w:val="28"/>
          <w:szCs w:val="28"/>
        </w:rPr>
        <w:br/>
      </w:r>
      <w:r w:rsidRPr="00345D33">
        <w:rPr>
          <w:sz w:val="28"/>
          <w:szCs w:val="28"/>
        </w:rPr>
        <w:t>с другими частями города и загородными территориями, а также развитую инфраструктуру и сферу обслуживания населения.</w:t>
      </w:r>
    </w:p>
    <w:p w:rsidR="00956F7C" w:rsidRPr="00956F7C" w:rsidRDefault="00345D33" w:rsidP="00956F7C">
      <w:pPr>
        <w:widowControl w:val="0"/>
        <w:ind w:firstLine="709"/>
        <w:jc w:val="both"/>
        <w:rPr>
          <w:sz w:val="28"/>
          <w:szCs w:val="28"/>
        </w:rPr>
      </w:pPr>
      <w:r w:rsidRPr="00345D33">
        <w:rPr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3A7EBC">
        <w:rPr>
          <w:sz w:val="28"/>
          <w:szCs w:val="28"/>
        </w:rPr>
        <w:br/>
      </w:r>
      <w:r w:rsidRPr="00345D33">
        <w:rPr>
          <w:sz w:val="28"/>
          <w:szCs w:val="28"/>
        </w:rPr>
        <w:t xml:space="preserve">по просп. Обводный канал (магистральная улица районного значения), </w:t>
      </w:r>
      <w:r w:rsidR="00D65130">
        <w:rPr>
          <w:sz w:val="28"/>
          <w:szCs w:val="28"/>
        </w:rPr>
        <w:br/>
      </w:r>
      <w:r w:rsidRPr="00345D33">
        <w:rPr>
          <w:sz w:val="28"/>
          <w:szCs w:val="28"/>
        </w:rPr>
        <w:t>по ул. Суворова, ул.</w:t>
      </w:r>
      <w:r>
        <w:rPr>
          <w:sz w:val="28"/>
          <w:szCs w:val="28"/>
        </w:rPr>
        <w:t xml:space="preserve"> </w:t>
      </w:r>
      <w:r w:rsidR="00956F7C" w:rsidRPr="00956F7C">
        <w:rPr>
          <w:sz w:val="28"/>
          <w:szCs w:val="28"/>
        </w:rPr>
        <w:t xml:space="preserve">Комсомольская,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</w:t>
      </w:r>
      <w:r w:rsidR="00D65130">
        <w:rPr>
          <w:sz w:val="28"/>
          <w:szCs w:val="28"/>
        </w:rPr>
        <w:t>плана.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рациональная планировочная организация территории;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956F7C" w:rsidRPr="00956F7C" w:rsidRDefault="00956F7C" w:rsidP="00250E05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законченных ансамблей зас</w:t>
      </w:r>
      <w:r w:rsidR="00250E05">
        <w:rPr>
          <w:sz w:val="28"/>
          <w:szCs w:val="28"/>
        </w:rPr>
        <w:t xml:space="preserve">тройки и системы композиционных </w:t>
      </w:r>
      <w:r w:rsidRPr="00956F7C">
        <w:rPr>
          <w:sz w:val="28"/>
          <w:szCs w:val="28"/>
        </w:rPr>
        <w:t>акцентов;</w:t>
      </w:r>
    </w:p>
    <w:p w:rsidR="00956F7C" w:rsidRPr="00956F7C" w:rsidRDefault="00956F7C" w:rsidP="00250E05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создание благоприятных условий прожи</w:t>
      </w:r>
      <w:r w:rsidR="00250E05">
        <w:rPr>
          <w:sz w:val="28"/>
          <w:szCs w:val="28"/>
        </w:rPr>
        <w:t xml:space="preserve">вания граждан, обновление среды </w:t>
      </w:r>
      <w:r w:rsidRPr="00956F7C">
        <w:rPr>
          <w:sz w:val="28"/>
          <w:szCs w:val="28"/>
        </w:rPr>
        <w:t>жизнедеятельности и территорий общего пользования;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организация транспортных и пешеходных потоков.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Архитектурно-планировочное решение проектируемой территории выполнено в соответствии с нормативами градостроительного проектирования.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В границах </w:t>
      </w:r>
      <w:r w:rsidR="00B64553">
        <w:rPr>
          <w:sz w:val="28"/>
          <w:szCs w:val="28"/>
        </w:rPr>
        <w:t>Территории 1 и Территории 2</w:t>
      </w:r>
      <w:r w:rsidRPr="00956F7C">
        <w:rPr>
          <w:sz w:val="28"/>
          <w:szCs w:val="28"/>
        </w:rPr>
        <w:t xml:space="preserve"> рассматривается вопрос изменения функционального и территориального зонирования с зоны смешанной и общественно-деловой застройки на многофункциональную общественно-деловую зону.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Основные виды разрешенного использования, земельных участков </w:t>
      </w:r>
      <w:r w:rsidR="00B22418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56F7C" w:rsidRPr="00956F7C">
        <w:rPr>
          <w:sz w:val="28"/>
          <w:szCs w:val="28"/>
        </w:rPr>
        <w:t>реднеэтажная жилая застройка (2.5.1)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ногоэтажная жилая застройка (высотная застройка) (2.6)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6F7C" w:rsidRPr="00956F7C">
        <w:rPr>
          <w:sz w:val="28"/>
          <w:szCs w:val="28"/>
        </w:rPr>
        <w:t>ытовое обслуживание (3.3)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бразование и просвещение (3.5)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56F7C" w:rsidRPr="00956F7C">
        <w:rPr>
          <w:sz w:val="28"/>
          <w:szCs w:val="28"/>
        </w:rPr>
        <w:t>беспечение внутреннего правопорядка (8.3)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агазины (4.4)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бщественное питание (4.6)</w:t>
      </w:r>
      <w:r>
        <w:rPr>
          <w:sz w:val="28"/>
          <w:szCs w:val="28"/>
        </w:rPr>
        <w:t>;</w:t>
      </w:r>
    </w:p>
    <w:p w:rsidR="00956F7C" w:rsidRPr="00956F7C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6F7C" w:rsidRPr="00956F7C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FB47AE" w:rsidRDefault="003A0D67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6F7C" w:rsidRPr="00956F7C">
        <w:rPr>
          <w:sz w:val="28"/>
          <w:szCs w:val="28"/>
        </w:rPr>
        <w:t>лагоустройство территории (12.0.2)</w:t>
      </w:r>
      <w:r>
        <w:rPr>
          <w:sz w:val="28"/>
          <w:szCs w:val="28"/>
        </w:rPr>
        <w:t>.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застройка: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инимальный размер земельного участка – 1</w:t>
      </w:r>
      <w:r w:rsidR="00825D98">
        <w:rPr>
          <w:sz w:val="28"/>
          <w:szCs w:val="28"/>
        </w:rPr>
        <w:t xml:space="preserve"> </w:t>
      </w:r>
      <w:r w:rsidR="00956F7C" w:rsidRPr="00956F7C">
        <w:rPr>
          <w:sz w:val="28"/>
          <w:szCs w:val="28"/>
        </w:rPr>
        <w:t>500 кв. м.</w:t>
      </w:r>
      <w:r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аксимальные размеры земельного уча</w:t>
      </w:r>
      <w:r>
        <w:rPr>
          <w:sz w:val="28"/>
          <w:szCs w:val="28"/>
        </w:rPr>
        <w:t>стка – не подлежит установлению;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>инимальный процент застройки в г</w:t>
      </w:r>
      <w:r>
        <w:rPr>
          <w:sz w:val="28"/>
          <w:szCs w:val="28"/>
        </w:rPr>
        <w:t xml:space="preserve">раницах земельного участка – </w:t>
      </w:r>
      <w:r w:rsidR="005E5CBF">
        <w:rPr>
          <w:sz w:val="28"/>
          <w:szCs w:val="28"/>
        </w:rPr>
        <w:t>10</w:t>
      </w:r>
      <w:r w:rsidR="00F75E26"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 xml:space="preserve">аксимальный процент застройки в границах земельного участка – </w:t>
      </w:r>
      <w:r w:rsidR="005E5CBF">
        <w:rPr>
          <w:sz w:val="28"/>
          <w:szCs w:val="28"/>
        </w:rPr>
        <w:t>40</w:t>
      </w:r>
      <w:r w:rsidR="00F75E26">
        <w:rPr>
          <w:sz w:val="28"/>
          <w:szCs w:val="28"/>
        </w:rPr>
        <w:t>;</w:t>
      </w:r>
    </w:p>
    <w:p w:rsidR="00956F7C" w:rsidRPr="005E5CBF" w:rsidRDefault="0042048D" w:rsidP="00956F7C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E5CBF">
        <w:rPr>
          <w:spacing w:val="-4"/>
          <w:sz w:val="28"/>
          <w:szCs w:val="28"/>
        </w:rPr>
        <w:t>м</w:t>
      </w:r>
      <w:r w:rsidR="00956F7C" w:rsidRPr="005E5CBF">
        <w:rPr>
          <w:spacing w:val="-4"/>
          <w:sz w:val="28"/>
          <w:szCs w:val="28"/>
        </w:rPr>
        <w:t xml:space="preserve">аксимальный процент застройки подземной части земельного участка – </w:t>
      </w:r>
      <w:r w:rsidR="005E5CBF" w:rsidRPr="005E5CBF">
        <w:rPr>
          <w:spacing w:val="-4"/>
          <w:sz w:val="28"/>
          <w:szCs w:val="28"/>
        </w:rPr>
        <w:t>80</w:t>
      </w:r>
      <w:r w:rsidR="00F75E26" w:rsidRPr="005E5CBF">
        <w:rPr>
          <w:spacing w:val="-4"/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6F7C" w:rsidRPr="00956F7C">
        <w:rPr>
          <w:sz w:val="28"/>
          <w:szCs w:val="28"/>
        </w:rPr>
        <w:t xml:space="preserve">редельное количество надземных этажей – </w:t>
      </w:r>
      <w:r w:rsidR="005E5CBF">
        <w:rPr>
          <w:sz w:val="28"/>
          <w:szCs w:val="28"/>
        </w:rPr>
        <w:t>16</w:t>
      </w:r>
      <w:r w:rsidR="00F75E26">
        <w:rPr>
          <w:sz w:val="28"/>
          <w:szCs w:val="28"/>
        </w:rPr>
        <w:t>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6F7C" w:rsidRPr="00956F7C">
        <w:rPr>
          <w:sz w:val="28"/>
          <w:szCs w:val="28"/>
        </w:rPr>
        <w:t xml:space="preserve">редельная высота объекта не более </w:t>
      </w:r>
      <w:r w:rsidR="005E5CBF">
        <w:rPr>
          <w:sz w:val="28"/>
          <w:szCs w:val="28"/>
        </w:rPr>
        <w:t>60</w:t>
      </w:r>
      <w:r w:rsidR="00F75E26">
        <w:rPr>
          <w:sz w:val="28"/>
          <w:szCs w:val="28"/>
        </w:rPr>
        <w:t xml:space="preserve"> метров;</w:t>
      </w:r>
    </w:p>
    <w:p w:rsidR="00956F7C" w:rsidRPr="00956F7C" w:rsidRDefault="0042048D" w:rsidP="00956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6F7C" w:rsidRPr="00956F7C">
        <w:rPr>
          <w:sz w:val="28"/>
          <w:szCs w:val="28"/>
        </w:rPr>
        <w:t xml:space="preserve">инимальная доля озеленения территории – </w:t>
      </w:r>
      <w:r w:rsidR="005E5CBF">
        <w:rPr>
          <w:sz w:val="28"/>
          <w:szCs w:val="28"/>
        </w:rPr>
        <w:t>15</w:t>
      </w:r>
      <w:r w:rsidR="00F75E26">
        <w:rPr>
          <w:sz w:val="28"/>
          <w:szCs w:val="28"/>
        </w:rPr>
        <w:t xml:space="preserve"> процентов</w:t>
      </w:r>
      <w:r w:rsidR="00956F7C" w:rsidRPr="00956F7C">
        <w:rPr>
          <w:sz w:val="28"/>
          <w:szCs w:val="28"/>
        </w:rPr>
        <w:t>.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1 и Территория 2 полностью расположены в границах следующих зон:</w:t>
      </w:r>
    </w:p>
    <w:p w:rsidR="005E5CBF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регулирования застройки </w:t>
      </w:r>
      <w:r w:rsidR="005E5CBF">
        <w:rPr>
          <w:sz w:val="28"/>
          <w:szCs w:val="28"/>
        </w:rPr>
        <w:t>третьего</w:t>
      </w:r>
      <w:r w:rsidRPr="00956F7C">
        <w:rPr>
          <w:sz w:val="28"/>
          <w:szCs w:val="28"/>
        </w:rPr>
        <w:t xml:space="preserve"> типа в соответствии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с постановлением Правительства Архангельской области от 18 ноября </w:t>
      </w:r>
      <w:r w:rsidR="005E5CBF">
        <w:rPr>
          <w:sz w:val="28"/>
          <w:szCs w:val="28"/>
        </w:rPr>
        <w:br/>
        <w:t xml:space="preserve">2014 года № 460-пп </w:t>
      </w:r>
      <w:r w:rsidRPr="00956F7C">
        <w:rPr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третий пояс ЗСО источников водоснабжения;</w:t>
      </w:r>
    </w:p>
    <w:p w:rsidR="00956F7C" w:rsidRPr="00956F7C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1 частично расположена в границах следующих зон:</w:t>
      </w:r>
    </w:p>
    <w:p w:rsidR="005E5CBF" w:rsidRDefault="00956F7C" w:rsidP="005E5CB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зона с реестровым номером границы: 29:22-6.647; Вид объекта реестра границ: Зона с особыми условиями испо</w:t>
      </w:r>
      <w:r w:rsidR="005E5CBF">
        <w:rPr>
          <w:sz w:val="28"/>
          <w:szCs w:val="28"/>
        </w:rPr>
        <w:t xml:space="preserve">льзования территории; Вид зоны </w:t>
      </w:r>
      <w:r w:rsidR="005E5CB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Охранная зона "BЛ-0,4KB OT TП53 K ДOMAM </w:t>
      </w:r>
      <w:r w:rsidR="005E5CBF">
        <w:rPr>
          <w:sz w:val="28"/>
          <w:szCs w:val="28"/>
        </w:rPr>
        <w:br/>
        <w:t xml:space="preserve">ПO </w:t>
      </w:r>
      <w:r w:rsidRPr="00956F7C">
        <w:rPr>
          <w:sz w:val="28"/>
          <w:szCs w:val="28"/>
        </w:rPr>
        <w:t>УЛ. KАPEЛЬCKOЙ"; Тип зоны: Охранн</w:t>
      </w:r>
      <w:r w:rsidR="005E5CBF">
        <w:rPr>
          <w:sz w:val="28"/>
          <w:szCs w:val="28"/>
        </w:rPr>
        <w:t>ая зона инженерных коммуникаций;</w:t>
      </w:r>
      <w:r w:rsidRPr="00956F7C">
        <w:rPr>
          <w:sz w:val="28"/>
          <w:szCs w:val="28"/>
        </w:rPr>
        <w:t xml:space="preserve"> </w:t>
      </w:r>
    </w:p>
    <w:p w:rsidR="00956F7C" w:rsidRPr="00956F7C" w:rsidRDefault="00956F7C" w:rsidP="002A1A07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29:22-6.741;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по документу: публичный серв</w:t>
      </w:r>
      <w:r w:rsidR="002A1A07">
        <w:rPr>
          <w:sz w:val="28"/>
          <w:szCs w:val="28"/>
        </w:rPr>
        <w:t xml:space="preserve">итут "BЛ-0,4KB OT TП53 K ДOMAM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ПO УЛ.</w:t>
      </w:r>
      <w:r w:rsidR="00737E4F"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 xml:space="preserve">KАPEЛЬCKOЙ"; Тип зоны: Зона публичного сервитута. 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Территория 2 частично расположена в границах следующих зон: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зона с реестровым номером границы: 29:22-6.577; Вид объекта реестра границ: Зона с особыми условиями использования территории; Вид зоны</w:t>
      </w:r>
      <w:r>
        <w:rPr>
          <w:sz w:val="28"/>
          <w:szCs w:val="28"/>
        </w:rPr>
        <w:t xml:space="preserve">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Охранная зона "ЛИHИЯ KOMCOMOЛЬCKAЯ 40 69M"; Тип зоны: Охранная зона инженерных коммуникаций.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к их повреждению или уничтожению, и (или) повлечь причинение вреда жизни, </w:t>
      </w:r>
      <w:r w:rsidRPr="00956F7C">
        <w:rPr>
          <w:sz w:val="28"/>
          <w:szCs w:val="28"/>
        </w:rPr>
        <w:lastRenderedPageBreak/>
        <w:t xml:space="preserve">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</w:t>
      </w:r>
      <w:r w:rsidR="00737E4F">
        <w:rPr>
          <w:sz w:val="28"/>
          <w:szCs w:val="28"/>
        </w:rPr>
        <w:t>пяти</w:t>
      </w:r>
      <w:r w:rsidRPr="00956F7C">
        <w:rPr>
          <w:sz w:val="28"/>
          <w:szCs w:val="28"/>
        </w:rPr>
        <w:t xml:space="preserve"> тонн, производить сброс и слив едких и коррозионных вещест</w:t>
      </w:r>
      <w:r w:rsidR="00737E4F">
        <w:rPr>
          <w:sz w:val="28"/>
          <w:szCs w:val="28"/>
        </w:rPr>
        <w:t>в и горюче-смазочных материалов.</w:t>
      </w:r>
      <w:r w:rsidRPr="00956F7C">
        <w:rPr>
          <w:sz w:val="28"/>
          <w:szCs w:val="28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а) строительство, капитальный ремонт, реконструкция или снос зданий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</w:t>
      </w:r>
      <w:r w:rsidR="00737E4F">
        <w:rPr>
          <w:sz w:val="28"/>
          <w:szCs w:val="28"/>
        </w:rPr>
        <w:t xml:space="preserve">вырубка деревьев </w:t>
      </w:r>
      <w:r w:rsidR="00737E4F">
        <w:rPr>
          <w:sz w:val="28"/>
          <w:szCs w:val="28"/>
        </w:rPr>
        <w:br/>
        <w:t xml:space="preserve">и кустарников; </w:t>
      </w:r>
      <w:r w:rsidRPr="00956F7C">
        <w:rPr>
          <w:sz w:val="28"/>
          <w:szCs w:val="28"/>
        </w:rPr>
        <w:t xml:space="preserve">г) земляные работы на глубине более 0,3 метра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для объектов электросетевого хозяйства напряжением до </w:t>
      </w:r>
      <w:r w:rsidR="00737E4F">
        <w:rPr>
          <w:sz w:val="28"/>
          <w:szCs w:val="28"/>
        </w:rPr>
        <w:t>тысячи</w:t>
      </w:r>
      <w:r w:rsidRPr="00956F7C">
        <w:rPr>
          <w:sz w:val="28"/>
          <w:szCs w:val="28"/>
        </w:rPr>
        <w:t xml:space="preserve"> вольт, без письменного решения о согласовании сетевых организаций запрещается: - складировать или размещать хранилища любых, в том числе горюче-смазочных, материалов;</w:t>
      </w:r>
    </w:p>
    <w:p w:rsidR="00737E4F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29:22-6.706;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по документу: публичный</w:t>
      </w:r>
      <w:r w:rsidR="00737E4F">
        <w:rPr>
          <w:sz w:val="28"/>
          <w:szCs w:val="28"/>
        </w:rPr>
        <w:t xml:space="preserve"> сервитут "ЛИHИЯ KOMCOMOЛЬCKAЯ </w:t>
      </w:r>
      <w:r w:rsidRPr="00956F7C">
        <w:rPr>
          <w:sz w:val="28"/>
          <w:szCs w:val="28"/>
        </w:rPr>
        <w:t xml:space="preserve">40 69M"; Тип зоны: Зона публичного сервитута вид ограничения (обременения): ограничения прав на земельный участок, предусмотренные статьей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>Земельного кодекса Российской Федерации</w:t>
      </w:r>
      <w:r w:rsidR="00737E4F">
        <w:rPr>
          <w:sz w:val="28"/>
          <w:szCs w:val="28"/>
        </w:rPr>
        <w:t>;</w:t>
      </w:r>
    </w:p>
    <w:p w:rsidR="00956F7C" w:rsidRPr="00956F7C" w:rsidRDefault="00956F7C" w:rsidP="00737E4F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29:22-6.973; Вид объекта реестра границ: Зона с особыми условиями использования территории; Вид зоны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по документу: Зона с особыми условиями использования территории ВК TП102-TП53; ВК TП102-TП54; ВК ТП176-ТП54; ВК ТП54 -ТП405; BК TП401 -ТП14; ВК ТП54-ТП176; ВК ТП401-ТП405; ВК ТП54-ТП102; Тип зоны: Охранная зона инженерных коммуникаций вид ограничения (обременения): ограничения прав на земельный участок, предусмотренные статьей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</w:t>
      </w:r>
      <w:r w:rsidRPr="00956F7C">
        <w:rPr>
          <w:sz w:val="28"/>
          <w:szCs w:val="28"/>
        </w:rPr>
        <w:lastRenderedPageBreak/>
        <w:t xml:space="preserve">использования земельных участков, расположенных в границах таких зон"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от 24 февраль 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  <w:r w:rsidR="00737E4F">
        <w:rPr>
          <w:sz w:val="28"/>
          <w:szCs w:val="28"/>
        </w:rPr>
        <w:t xml:space="preserve"> г) размещать свалки; </w:t>
      </w:r>
      <w:r w:rsidRPr="00956F7C">
        <w:rPr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слив едких и коррозионных веществ и горюче-смазочных материалов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(в охранных зонах подземных кабельных линий электропередачи);</w:t>
      </w:r>
      <w:r>
        <w:rPr>
          <w:sz w:val="28"/>
          <w:szCs w:val="28"/>
        </w:rPr>
        <w:t xml:space="preserve">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</w:t>
      </w:r>
      <w:r w:rsidR="00737E4F">
        <w:rPr>
          <w:sz w:val="28"/>
          <w:szCs w:val="28"/>
        </w:rPr>
        <w:t xml:space="preserve">здушных линий электропередачи); </w:t>
      </w:r>
      <w:r w:rsidRPr="00956F7C">
        <w:rPr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  <w:r w:rsidR="00737E4F">
        <w:rPr>
          <w:sz w:val="28"/>
          <w:szCs w:val="28"/>
        </w:rPr>
        <w:t xml:space="preserve"> </w:t>
      </w:r>
      <w:r w:rsidRPr="00956F7C">
        <w:rPr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   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границах таких зон", утвержденными Постановлением Правительства </w:t>
      </w:r>
      <w:r w:rsidRPr="00956F7C">
        <w:rPr>
          <w:sz w:val="28"/>
          <w:szCs w:val="28"/>
        </w:rPr>
        <w:lastRenderedPageBreak/>
        <w:t>Российской Федерации от 24 февраля 2009 года № 160;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зона с реестровым номером границы: 29:22-6.1157. Вид зоны: охранная зона инженерных коммуникаций; наименование: зона с особыми условиями использования территории НК ТП405-Корельская,39; НК ТП405-ВЛ 0,4кв; НК TП405-Карельская-39; НК ТП405-Корельская-39; НК ТП405-Комсомольская, 40а; НК ТП405-инж.-лабор.корпус. </w:t>
      </w:r>
    </w:p>
    <w:p w:rsidR="00956F7C" w:rsidRP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 xml:space="preserve">Планировочная структура и архитектурно-пространственные решения разработаны в соответствии с общими принципами, заложенными </w:t>
      </w:r>
      <w:r w:rsidR="00737E4F">
        <w:rPr>
          <w:sz w:val="28"/>
          <w:szCs w:val="28"/>
        </w:rPr>
        <w:br/>
        <w:t>в г</w:t>
      </w:r>
      <w:r w:rsidRPr="00956F7C">
        <w:rPr>
          <w:sz w:val="28"/>
          <w:szCs w:val="28"/>
        </w:rPr>
        <w:t>енеральном плане.</w:t>
      </w:r>
    </w:p>
    <w:p w:rsidR="00956F7C" w:rsidRDefault="00956F7C" w:rsidP="00956F7C">
      <w:pPr>
        <w:widowControl w:val="0"/>
        <w:ind w:firstLine="709"/>
        <w:jc w:val="both"/>
        <w:rPr>
          <w:sz w:val="28"/>
          <w:szCs w:val="28"/>
        </w:rPr>
      </w:pPr>
      <w:r w:rsidRPr="00956F7C">
        <w:rPr>
          <w:sz w:val="28"/>
          <w:szCs w:val="28"/>
        </w:rPr>
        <w:t>Красные линии в проекте</w:t>
      </w:r>
      <w:r w:rsidR="00737E4F">
        <w:rPr>
          <w:sz w:val="28"/>
          <w:szCs w:val="28"/>
        </w:rPr>
        <w:t xml:space="preserve"> планировке территории</w:t>
      </w:r>
      <w:r w:rsidRPr="00956F7C">
        <w:rPr>
          <w:sz w:val="28"/>
          <w:szCs w:val="28"/>
        </w:rPr>
        <w:t xml:space="preserve"> установлены </w:t>
      </w:r>
      <w:r w:rsidR="00737E4F">
        <w:rPr>
          <w:sz w:val="28"/>
          <w:szCs w:val="28"/>
        </w:rPr>
        <w:br/>
      </w:r>
      <w:r w:rsidRPr="00956F7C">
        <w:rPr>
          <w:sz w:val="28"/>
          <w:szCs w:val="28"/>
        </w:rPr>
        <w:t xml:space="preserve">в соответствии с действующим </w:t>
      </w:r>
      <w:r w:rsidR="008B2B2E">
        <w:rPr>
          <w:sz w:val="28"/>
          <w:szCs w:val="28"/>
        </w:rPr>
        <w:t>ППТ "Жилой район Кузнечиха").</w:t>
      </w:r>
    </w:p>
    <w:p w:rsidR="00067E5C" w:rsidRDefault="00067E5C" w:rsidP="00067E5C">
      <w:pPr>
        <w:widowControl w:val="0"/>
        <w:jc w:val="both"/>
        <w:rPr>
          <w:sz w:val="28"/>
          <w:szCs w:val="28"/>
        </w:rPr>
      </w:pPr>
    </w:p>
    <w:p w:rsidR="00067E5C" w:rsidRDefault="00C05461" w:rsidP="00067E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67E5C" w:rsidRPr="00FB47AE">
        <w:rPr>
          <w:sz w:val="28"/>
          <w:szCs w:val="28"/>
        </w:rPr>
        <w:t xml:space="preserve"> </w:t>
      </w:r>
      <w:r w:rsidR="00067E5C" w:rsidRPr="00067E5C">
        <w:rPr>
          <w:sz w:val="28"/>
          <w:szCs w:val="28"/>
        </w:rPr>
        <w:t xml:space="preserve">Характеристика планируемого развития территории, </w:t>
      </w:r>
    </w:p>
    <w:p w:rsidR="00067E5C" w:rsidRDefault="00067E5C" w:rsidP="00067E5C">
      <w:pPr>
        <w:widowControl w:val="0"/>
        <w:jc w:val="center"/>
        <w:rPr>
          <w:sz w:val="28"/>
          <w:szCs w:val="28"/>
        </w:rPr>
      </w:pPr>
      <w:r w:rsidRPr="00067E5C">
        <w:rPr>
          <w:sz w:val="28"/>
          <w:szCs w:val="28"/>
        </w:rPr>
        <w:t>сведения о плотности и параметрах застройки территории</w:t>
      </w:r>
    </w:p>
    <w:p w:rsidR="00067E5C" w:rsidRPr="009332FB" w:rsidRDefault="00067E5C" w:rsidP="001106BD">
      <w:pPr>
        <w:widowControl w:val="0"/>
        <w:ind w:firstLine="709"/>
        <w:jc w:val="both"/>
        <w:rPr>
          <w:sz w:val="22"/>
          <w:szCs w:val="28"/>
        </w:rPr>
      </w:pPr>
    </w:p>
    <w:p w:rsidR="00067E5C" w:rsidRDefault="00C05461" w:rsidP="001106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F41B8">
        <w:rPr>
          <w:sz w:val="28"/>
          <w:szCs w:val="28"/>
        </w:rPr>
        <w:t xml:space="preserve">. </w:t>
      </w:r>
      <w:r w:rsidR="00FF41B8" w:rsidRPr="00FF41B8">
        <w:rPr>
          <w:sz w:val="28"/>
          <w:szCs w:val="28"/>
        </w:rPr>
        <w:t>Сведения о плотности и параметрах застройки территории</w:t>
      </w:r>
    </w:p>
    <w:p w:rsidR="001106BD" w:rsidRDefault="001106BD" w:rsidP="001106BD">
      <w:pPr>
        <w:widowControl w:val="0"/>
        <w:ind w:firstLine="709"/>
        <w:jc w:val="both"/>
        <w:rPr>
          <w:sz w:val="28"/>
          <w:szCs w:val="28"/>
        </w:rPr>
      </w:pPr>
      <w:r w:rsidRPr="001106BD">
        <w:rPr>
          <w:sz w:val="28"/>
          <w:szCs w:val="28"/>
        </w:rPr>
        <w:t>Технико-экономические показатели планируемого развития территории</w:t>
      </w:r>
      <w:r>
        <w:rPr>
          <w:sz w:val="28"/>
          <w:szCs w:val="28"/>
        </w:rPr>
        <w:t xml:space="preserve"> представлены в таблице </w:t>
      </w:r>
      <w:r w:rsidRPr="001106BD">
        <w:rPr>
          <w:sz w:val="28"/>
          <w:szCs w:val="28"/>
        </w:rPr>
        <w:t>1.</w:t>
      </w:r>
      <w:r w:rsidR="004814BB" w:rsidRPr="004814BB">
        <w:rPr>
          <w:sz w:val="28"/>
          <w:szCs w:val="28"/>
          <w:vertAlign w:val="superscript"/>
        </w:rPr>
        <w:t>1</w:t>
      </w:r>
    </w:p>
    <w:p w:rsidR="001106BD" w:rsidRPr="009332FB" w:rsidRDefault="001106BD" w:rsidP="001106BD">
      <w:pPr>
        <w:widowControl w:val="0"/>
        <w:jc w:val="both"/>
        <w:rPr>
          <w:sz w:val="18"/>
          <w:szCs w:val="28"/>
        </w:rPr>
      </w:pPr>
    </w:p>
    <w:p w:rsidR="00FF41B8" w:rsidRPr="001106BD" w:rsidRDefault="001106BD" w:rsidP="001106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Ind w:w="-1171" w:type="dxa"/>
        <w:tblLayout w:type="fixed"/>
        <w:tblLook w:val="04A0" w:firstRow="1" w:lastRow="0" w:firstColumn="1" w:lastColumn="0" w:noHBand="0" w:noVBand="1"/>
      </w:tblPr>
      <w:tblGrid>
        <w:gridCol w:w="781"/>
        <w:gridCol w:w="5997"/>
        <w:gridCol w:w="1276"/>
        <w:gridCol w:w="1531"/>
      </w:tblGrid>
      <w:tr w:rsidR="007951EB" w:rsidRPr="00FF41B8" w:rsidTr="007951EB">
        <w:trPr>
          <w:cantSplit/>
          <w:trHeight w:val="283"/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F41B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B8" w:rsidRPr="00FF41B8" w:rsidRDefault="00FF41B8" w:rsidP="007B1E1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Показатель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  <w:tcBorders>
              <w:top w:val="single" w:sz="4" w:space="0" w:color="auto"/>
            </w:tcBorders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</w:tcBorders>
          </w:tcPr>
          <w:p w:rsidR="00FF41B8" w:rsidRPr="00FF41B8" w:rsidRDefault="00FF41B8" w:rsidP="001B2A7D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Площадь</w:t>
            </w:r>
            <w:r w:rsidR="001B2A7D">
              <w:rPr>
                <w:sz w:val="24"/>
                <w:szCs w:val="24"/>
              </w:rPr>
              <w:t xml:space="preserve"> проектируемой</w:t>
            </w:r>
            <w:r w:rsidRPr="00FF41B8">
              <w:rPr>
                <w:sz w:val="24"/>
                <w:szCs w:val="24"/>
              </w:rPr>
              <w:t xml:space="preserve"> территории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1,9080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1276" w:type="dxa"/>
          </w:tcPr>
          <w:p w:rsidR="00FF41B8" w:rsidRPr="00FF41B8" w:rsidRDefault="003E3CC8" w:rsidP="00641586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F41B8" w:rsidRPr="004814BB" w:rsidRDefault="00FF41B8" w:rsidP="004814BB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  <w:lang w:val="en-US"/>
              </w:rPr>
              <w:t>2</w:t>
            </w:r>
            <w:r w:rsidRPr="00AF1BCA">
              <w:rPr>
                <w:sz w:val="24"/>
                <w:szCs w:val="24"/>
              </w:rPr>
              <w:t>,</w:t>
            </w:r>
            <w:r w:rsidRPr="00AF1BCA">
              <w:rPr>
                <w:sz w:val="24"/>
                <w:szCs w:val="24"/>
                <w:lang w:val="en-US"/>
              </w:rPr>
              <w:t>4</w:t>
            </w:r>
            <w:r w:rsidR="004814BB" w:rsidRPr="004814B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276" w:type="dxa"/>
          </w:tcPr>
          <w:p w:rsidR="00FF41B8" w:rsidRPr="00FF41B8" w:rsidRDefault="00E5354B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</w:t>
            </w:r>
            <w:r w:rsidR="003E3CC8">
              <w:rPr>
                <w:sz w:val="24"/>
                <w:szCs w:val="24"/>
              </w:rPr>
              <w:t>ажность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16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</w:tcPr>
          <w:p w:rsidR="00FF41B8" w:rsidRPr="00FF41B8" w:rsidRDefault="00FF41B8" w:rsidP="001B2A7D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Общий объем строительства  (не более 45,79 тыс. кв. </w:t>
            </w:r>
            <w:r w:rsidR="00641586">
              <w:rPr>
                <w:sz w:val="24"/>
                <w:szCs w:val="24"/>
              </w:rPr>
              <w:t xml:space="preserve">м </w:t>
            </w:r>
            <w:r w:rsidR="001B2A7D">
              <w:rPr>
                <w:sz w:val="24"/>
                <w:szCs w:val="24"/>
              </w:rPr>
              <w:t xml:space="preserve">по условиям </w:t>
            </w:r>
            <w:r w:rsidR="00C1498A">
              <w:rPr>
                <w:sz w:val="24"/>
                <w:szCs w:val="24"/>
              </w:rPr>
              <w:t>д</w:t>
            </w:r>
            <w:r w:rsidR="001B2A7D">
              <w:rPr>
                <w:sz w:val="24"/>
                <w:szCs w:val="24"/>
              </w:rPr>
              <w:t>оговора)</w:t>
            </w:r>
          </w:p>
        </w:tc>
        <w:tc>
          <w:tcPr>
            <w:tcW w:w="1276" w:type="dxa"/>
          </w:tcPr>
          <w:p w:rsidR="00FF41B8" w:rsidRPr="00FF41B8" w:rsidRDefault="00403205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5354B"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45,79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Суммарная общая площадь жилых помещений 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 xml:space="preserve">(не более 38,92 тыс. кв. м по условиям </w:t>
            </w:r>
            <w:r w:rsidR="00C1498A">
              <w:rPr>
                <w:sz w:val="24"/>
                <w:szCs w:val="24"/>
              </w:rPr>
              <w:t>д</w:t>
            </w:r>
            <w:r w:rsidR="001B2A7D">
              <w:rPr>
                <w:sz w:val="24"/>
                <w:szCs w:val="24"/>
              </w:rPr>
              <w:t>оговора)</w:t>
            </w:r>
          </w:p>
        </w:tc>
        <w:tc>
          <w:tcPr>
            <w:tcW w:w="1276" w:type="dxa"/>
          </w:tcPr>
          <w:p w:rsidR="00FF41B8" w:rsidRPr="00FF41B8" w:rsidRDefault="00403205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38,92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6</w:t>
            </w:r>
          </w:p>
        </w:tc>
        <w:tc>
          <w:tcPr>
            <w:tcW w:w="5997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Суммарная общая площадь нежилых помещений 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 xml:space="preserve">(не более 6,87 тыс. кв. </w:t>
            </w:r>
            <w:r w:rsidR="00C1498A">
              <w:rPr>
                <w:sz w:val="24"/>
                <w:szCs w:val="24"/>
              </w:rPr>
              <w:t>м по условиям договора)</w:t>
            </w:r>
          </w:p>
        </w:tc>
        <w:tc>
          <w:tcPr>
            <w:tcW w:w="1276" w:type="dxa"/>
          </w:tcPr>
          <w:p w:rsidR="00FF41B8" w:rsidRPr="00FF41B8" w:rsidRDefault="004A65B1" w:rsidP="00641586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FF41B8" w:rsidRPr="00FF41B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="00FF41B8"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6,87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7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 xml:space="preserve">Максимальный процент застройки надземной части </w:t>
            </w:r>
            <w:r w:rsidR="007951EB">
              <w:rPr>
                <w:sz w:val="24"/>
                <w:szCs w:val="24"/>
              </w:rPr>
              <w:br/>
            </w:r>
            <w:r w:rsidRPr="00FF41B8">
              <w:rPr>
                <w:sz w:val="24"/>
                <w:szCs w:val="24"/>
              </w:rPr>
              <w:t>в границах территории</w:t>
            </w:r>
          </w:p>
        </w:tc>
        <w:tc>
          <w:tcPr>
            <w:tcW w:w="1276" w:type="dxa"/>
          </w:tcPr>
          <w:p w:rsidR="00FF41B8" w:rsidRPr="00FF41B8" w:rsidRDefault="00FF41B8" w:rsidP="00641586">
            <w:pPr>
              <w:spacing w:after="120" w:line="360" w:lineRule="auto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40</w:t>
            </w:r>
          </w:p>
        </w:tc>
      </w:tr>
      <w:tr w:rsidR="00FF41B8" w:rsidRPr="00FF41B8" w:rsidTr="007951EB">
        <w:trPr>
          <w:cantSplit/>
          <w:trHeight w:val="283"/>
          <w:jc w:val="center"/>
        </w:trPr>
        <w:tc>
          <w:tcPr>
            <w:tcW w:w="781" w:type="dxa"/>
          </w:tcPr>
          <w:p w:rsidR="00FF41B8" w:rsidRPr="00FF41B8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8</w:t>
            </w:r>
          </w:p>
        </w:tc>
        <w:tc>
          <w:tcPr>
            <w:tcW w:w="5997" w:type="dxa"/>
          </w:tcPr>
          <w:p w:rsidR="00FF41B8" w:rsidRPr="00FF41B8" w:rsidRDefault="00FF41B8" w:rsidP="007B1E17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Предельная высота объекта</w:t>
            </w:r>
          </w:p>
        </w:tc>
        <w:tc>
          <w:tcPr>
            <w:tcW w:w="1276" w:type="dxa"/>
          </w:tcPr>
          <w:p w:rsidR="00FF41B8" w:rsidRPr="00FF41B8" w:rsidRDefault="00FF41B8" w:rsidP="00641586">
            <w:pPr>
              <w:spacing w:after="120"/>
              <w:ind w:left="-50"/>
              <w:rPr>
                <w:sz w:val="24"/>
                <w:szCs w:val="24"/>
              </w:rPr>
            </w:pPr>
            <w:r w:rsidRPr="00FF41B8"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</w:tcPr>
          <w:p w:rsidR="00FF41B8" w:rsidRPr="00AF1BCA" w:rsidRDefault="00FF41B8" w:rsidP="00AF1BCA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AF1BCA">
              <w:rPr>
                <w:sz w:val="24"/>
                <w:szCs w:val="24"/>
              </w:rPr>
              <w:t>60</w:t>
            </w:r>
          </w:p>
        </w:tc>
      </w:tr>
    </w:tbl>
    <w:p w:rsidR="00067E5C" w:rsidRPr="00641586" w:rsidRDefault="00067E5C" w:rsidP="00067E5C">
      <w:pPr>
        <w:widowControl w:val="0"/>
        <w:jc w:val="both"/>
        <w:rPr>
          <w:sz w:val="8"/>
          <w:szCs w:val="28"/>
        </w:rPr>
      </w:pPr>
    </w:p>
    <w:p w:rsidR="00067E5C" w:rsidRDefault="001B2A7D" w:rsidP="004100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004" w:rsidRPr="00410004">
        <w:rPr>
          <w:sz w:val="28"/>
          <w:szCs w:val="28"/>
        </w:rPr>
        <w:t xml:space="preserve">лощадь проектируемой территории </w:t>
      </w:r>
      <w:r w:rsidR="002D7B50">
        <w:rPr>
          <w:sz w:val="28"/>
          <w:szCs w:val="28"/>
        </w:rPr>
        <w:t>−</w:t>
      </w:r>
      <w:r w:rsidR="00641586">
        <w:rPr>
          <w:sz w:val="28"/>
          <w:szCs w:val="28"/>
        </w:rPr>
        <w:t xml:space="preserve"> </w:t>
      </w:r>
      <w:r w:rsidR="00410004" w:rsidRPr="00410004">
        <w:rPr>
          <w:sz w:val="28"/>
          <w:szCs w:val="28"/>
        </w:rPr>
        <w:t>1,9080 га</w:t>
      </w:r>
      <w:r w:rsidR="00410004">
        <w:rPr>
          <w:sz w:val="28"/>
          <w:szCs w:val="28"/>
        </w:rPr>
        <w:t>.</w:t>
      </w:r>
    </w:p>
    <w:p w:rsidR="00C1498A" w:rsidRPr="009E72E8" w:rsidRDefault="00C1498A" w:rsidP="00C1498A">
      <w:pPr>
        <w:pStyle w:val="afffff0"/>
        <w:spacing w:line="240" w:lineRule="auto"/>
        <w:ind w:right="-257" w:firstLine="709"/>
        <w:jc w:val="left"/>
        <w:rPr>
          <w:rFonts w:ascii="Times New Roman" w:eastAsia="TimesNewRoman" w:hAnsi="Times New Roman"/>
          <w:sz w:val="28"/>
          <w:szCs w:val="28"/>
          <w:lang w:eastAsia="en-US"/>
        </w:rPr>
      </w:pPr>
      <w:r w:rsidRPr="009E72E8">
        <w:rPr>
          <w:rFonts w:ascii="Times New Roman" w:eastAsia="TimesNewRoman" w:hAnsi="Times New Roman"/>
          <w:sz w:val="28"/>
          <w:szCs w:val="28"/>
          <w:lang w:eastAsia="en-US"/>
        </w:rPr>
        <w:t>Коэффициент плотности застройки в соответствии с генеральным планом для многофункциональной общественно-деловой зоны – 3.0</w:t>
      </w:r>
      <w:r>
        <w:rPr>
          <w:rFonts w:ascii="Times New Roman" w:eastAsia="TimesNewRoman" w:hAnsi="Times New Roman"/>
          <w:sz w:val="28"/>
          <w:szCs w:val="28"/>
          <w:lang w:eastAsia="en-US"/>
        </w:rPr>
        <w:t>.</w:t>
      </w:r>
      <w:r w:rsidR="004814BB" w:rsidRPr="004814BB">
        <w:rPr>
          <w:rFonts w:ascii="Times New Roman" w:eastAsia="TimesNewRoman" w:hAnsi="Times New Roman"/>
          <w:sz w:val="28"/>
          <w:szCs w:val="28"/>
          <w:vertAlign w:val="superscript"/>
          <w:lang w:eastAsia="en-US"/>
        </w:rPr>
        <w:t>3</w:t>
      </w:r>
    </w:p>
    <w:p w:rsidR="00C1498A" w:rsidRDefault="00C1498A" w:rsidP="0054501B">
      <w:pPr>
        <w:widowControl w:val="0"/>
        <w:ind w:firstLine="709"/>
        <w:rPr>
          <w:sz w:val="28"/>
          <w:szCs w:val="28"/>
        </w:rPr>
      </w:pPr>
      <w:r w:rsidRPr="00935FB8">
        <w:rPr>
          <w:sz w:val="28"/>
          <w:szCs w:val="28"/>
        </w:rPr>
        <w:t>Общий объем строительства составит: 19 080 х 2,4 = 45 790 кв.</w:t>
      </w:r>
      <w:r>
        <w:rPr>
          <w:sz w:val="28"/>
          <w:szCs w:val="28"/>
        </w:rPr>
        <w:t xml:space="preserve"> </w:t>
      </w:r>
      <w:r w:rsidRPr="00935FB8">
        <w:rPr>
          <w:sz w:val="28"/>
          <w:szCs w:val="28"/>
        </w:rPr>
        <w:t>м.</w:t>
      </w:r>
    </w:p>
    <w:p w:rsidR="002D7B50" w:rsidRDefault="002D7B50" w:rsidP="002D7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——————</w:t>
      </w:r>
    </w:p>
    <w:p w:rsidR="004F277E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>1</w:t>
      </w:r>
      <w:r w:rsidR="004F277E" w:rsidRPr="00C93FED">
        <w:rPr>
          <w:sz w:val="22"/>
          <w:szCs w:val="22"/>
        </w:rPr>
        <w:t xml:space="preserve"> Показатели объектов капитального строительства в границах </w:t>
      </w:r>
      <w:r w:rsidR="00720960" w:rsidRPr="00C93FED">
        <w:rPr>
          <w:sz w:val="22"/>
          <w:szCs w:val="22"/>
        </w:rPr>
        <w:t>комплексного развития территории</w:t>
      </w:r>
      <w:r w:rsidR="004F277E" w:rsidRPr="00C93FED">
        <w:rPr>
          <w:sz w:val="22"/>
          <w:szCs w:val="22"/>
        </w:rPr>
        <w:t xml:space="preserve"> будут уточнены на стадии подготовки проектной документации в соответствии </w:t>
      </w:r>
      <w:r w:rsidR="00C93FED">
        <w:rPr>
          <w:sz w:val="22"/>
          <w:szCs w:val="22"/>
        </w:rPr>
        <w:br/>
      </w:r>
      <w:r w:rsidR="004F277E" w:rsidRPr="00C93FED">
        <w:rPr>
          <w:sz w:val="22"/>
          <w:szCs w:val="22"/>
        </w:rPr>
        <w:t>с градостроительными регламентами.</w:t>
      </w:r>
    </w:p>
    <w:p w:rsidR="00F83A6D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2 </w:t>
      </w:r>
      <w:r w:rsidR="00410004" w:rsidRPr="00C93FED">
        <w:rPr>
          <w:sz w:val="22"/>
          <w:szCs w:val="22"/>
        </w:rPr>
        <w:t xml:space="preserve"> </w:t>
      </w:r>
      <w:r w:rsidR="00410004" w:rsidRPr="00C93FED">
        <w:rPr>
          <w:spacing w:val="-4"/>
          <w:sz w:val="22"/>
          <w:szCs w:val="22"/>
        </w:rPr>
        <w:t xml:space="preserve">Коэффициент плотности застройки в соответствии с решением о </w:t>
      </w:r>
      <w:r w:rsidR="0054501B" w:rsidRPr="00C93FED">
        <w:rPr>
          <w:spacing w:val="-4"/>
          <w:sz w:val="22"/>
          <w:szCs w:val="22"/>
        </w:rPr>
        <w:t>комплексном развитии территории</w:t>
      </w:r>
      <w:r w:rsidR="00F83A6D" w:rsidRPr="00C93FED">
        <w:rPr>
          <w:spacing w:val="-4"/>
          <w:sz w:val="22"/>
          <w:szCs w:val="22"/>
        </w:rPr>
        <w:t>.</w:t>
      </w:r>
    </w:p>
    <w:p w:rsidR="00935FB8" w:rsidRPr="00C93FED" w:rsidRDefault="004814BB" w:rsidP="007912C9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>3</w:t>
      </w:r>
      <w:r w:rsidR="00935FB8" w:rsidRPr="00C93FED">
        <w:rPr>
          <w:sz w:val="22"/>
          <w:szCs w:val="22"/>
        </w:rPr>
        <w:t xml:space="preserve"> </w:t>
      </w:r>
      <w:r w:rsidR="00935FB8" w:rsidRPr="00C93FED">
        <w:rPr>
          <w:spacing w:val="-2"/>
          <w:sz w:val="22"/>
          <w:szCs w:val="22"/>
        </w:rPr>
        <w:t>В соответствии с п</w:t>
      </w:r>
      <w:r w:rsidR="00F83A6D" w:rsidRPr="00C93FED">
        <w:rPr>
          <w:spacing w:val="-2"/>
          <w:sz w:val="22"/>
          <w:szCs w:val="22"/>
        </w:rPr>
        <w:t xml:space="preserve">унктом </w:t>
      </w:r>
      <w:r w:rsidR="00C1498A" w:rsidRPr="00C93FED">
        <w:rPr>
          <w:spacing w:val="-2"/>
          <w:sz w:val="22"/>
          <w:szCs w:val="22"/>
        </w:rPr>
        <w:t>3.1.1. д</w:t>
      </w:r>
      <w:r w:rsidR="00935FB8" w:rsidRPr="00C93FED">
        <w:rPr>
          <w:spacing w:val="-2"/>
          <w:sz w:val="22"/>
          <w:szCs w:val="22"/>
        </w:rPr>
        <w:t xml:space="preserve">оговора, необходимо внесение изменений в генеральный план и </w:t>
      </w:r>
      <w:r w:rsidR="00F83A6D" w:rsidRPr="00C93FED">
        <w:rPr>
          <w:spacing w:val="-2"/>
          <w:sz w:val="22"/>
          <w:szCs w:val="22"/>
        </w:rPr>
        <w:t>ПЗЗ</w:t>
      </w:r>
      <w:r w:rsidR="00C93FED" w:rsidRPr="00C93FED">
        <w:rPr>
          <w:spacing w:val="-2"/>
          <w:sz w:val="22"/>
          <w:szCs w:val="22"/>
        </w:rPr>
        <w:t>.</w:t>
      </w:r>
      <w:r w:rsidR="00935FB8" w:rsidRPr="00C93FED">
        <w:rPr>
          <w:sz w:val="22"/>
          <w:szCs w:val="22"/>
        </w:rPr>
        <w:t xml:space="preserve"> </w:t>
      </w:r>
      <w:r w:rsidR="00F83A6D" w:rsidRPr="00C93FED">
        <w:rPr>
          <w:sz w:val="22"/>
          <w:szCs w:val="22"/>
        </w:rPr>
        <w:br/>
      </w:r>
      <w:r w:rsidR="00935FB8" w:rsidRPr="00C93FED">
        <w:rPr>
          <w:sz w:val="22"/>
          <w:szCs w:val="22"/>
        </w:rPr>
        <w:t xml:space="preserve">в том числе изменение функционального и территориального зонирования с зоны смешанной </w:t>
      </w:r>
      <w:r w:rsidR="00C93FED">
        <w:rPr>
          <w:sz w:val="22"/>
          <w:szCs w:val="22"/>
        </w:rPr>
        <w:br/>
      </w:r>
      <w:r w:rsidR="00935FB8" w:rsidRPr="00C93FED">
        <w:rPr>
          <w:sz w:val="22"/>
          <w:szCs w:val="22"/>
        </w:rPr>
        <w:t>и общественно-деловой застройки на многофункциональную общественно-деловую зону.</w:t>
      </w:r>
    </w:p>
    <w:p w:rsid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lastRenderedPageBreak/>
        <w:t>3.2. Размещение объектов федерального и регионального значения</w:t>
      </w:r>
    </w:p>
    <w:p w:rsidR="004A4D60" w:rsidRPr="004A4D60" w:rsidRDefault="004A4D60" w:rsidP="003C48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</w:t>
      </w:r>
      <w:r w:rsidRPr="004A4D60">
        <w:rPr>
          <w:sz w:val="28"/>
          <w:szCs w:val="28"/>
        </w:rPr>
        <w:t xml:space="preserve">енеральному плану и ППТ </w:t>
      </w:r>
      <w:r>
        <w:rPr>
          <w:sz w:val="28"/>
          <w:szCs w:val="28"/>
        </w:rPr>
        <w:t>"</w:t>
      </w:r>
      <w:r w:rsidRPr="004A4D60">
        <w:rPr>
          <w:sz w:val="28"/>
          <w:szCs w:val="28"/>
        </w:rPr>
        <w:t>Жилой район Кузнечиха</w:t>
      </w:r>
      <w:r>
        <w:rPr>
          <w:sz w:val="28"/>
          <w:szCs w:val="28"/>
        </w:rPr>
        <w:t>"</w:t>
      </w:r>
      <w:r>
        <w:rPr>
          <w:sz w:val="28"/>
          <w:szCs w:val="28"/>
        </w:rPr>
        <w:br/>
      </w:r>
      <w:r w:rsidRPr="004A4D60">
        <w:rPr>
          <w:sz w:val="28"/>
          <w:szCs w:val="28"/>
        </w:rPr>
        <w:t xml:space="preserve">на момент подготовки проекта планировки территории </w:t>
      </w:r>
      <w:r w:rsidR="008E69B6">
        <w:rPr>
          <w:sz w:val="28"/>
          <w:szCs w:val="28"/>
        </w:rPr>
        <w:t>не предусмотрены</w:t>
      </w:r>
      <w:r w:rsidRPr="004A4D60">
        <w:rPr>
          <w:sz w:val="28"/>
          <w:szCs w:val="28"/>
        </w:rPr>
        <w:t xml:space="preserve"> зон</w:t>
      </w:r>
      <w:r w:rsidR="008E69B6">
        <w:rPr>
          <w:sz w:val="28"/>
          <w:szCs w:val="28"/>
        </w:rPr>
        <w:t>ы</w:t>
      </w:r>
      <w:r w:rsidRPr="004A4D60">
        <w:rPr>
          <w:sz w:val="28"/>
          <w:szCs w:val="28"/>
        </w:rPr>
        <w:t xml:space="preserve"> размещения планируемых объектов федерального и регионального значения.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3.3. Размещение объектов местного значения</w:t>
      </w:r>
    </w:p>
    <w:p w:rsidR="004A4D60" w:rsidRPr="004A4D60" w:rsidRDefault="00025FD4" w:rsidP="004A4D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</w:t>
      </w:r>
      <w:r w:rsidR="004A4D60" w:rsidRPr="004A4D60">
        <w:rPr>
          <w:sz w:val="28"/>
          <w:szCs w:val="28"/>
        </w:rPr>
        <w:t xml:space="preserve">енеральному плану и ППТ </w:t>
      </w:r>
      <w:r>
        <w:rPr>
          <w:sz w:val="28"/>
          <w:szCs w:val="28"/>
        </w:rPr>
        <w:t>"</w:t>
      </w:r>
      <w:r w:rsidR="004A4D60" w:rsidRPr="004A4D60">
        <w:rPr>
          <w:sz w:val="28"/>
          <w:szCs w:val="28"/>
        </w:rPr>
        <w:t>Жилой район Кузнечиха</w:t>
      </w:r>
      <w:r>
        <w:rPr>
          <w:sz w:val="28"/>
          <w:szCs w:val="28"/>
        </w:rPr>
        <w:t>"</w:t>
      </w:r>
      <w:r w:rsidR="004A4D60" w:rsidRPr="004A4D60">
        <w:rPr>
          <w:sz w:val="28"/>
          <w:szCs w:val="28"/>
        </w:rPr>
        <w:t xml:space="preserve"> </w:t>
      </w:r>
      <w:r w:rsidR="007B6FA8">
        <w:rPr>
          <w:sz w:val="28"/>
          <w:szCs w:val="28"/>
        </w:rPr>
        <w:br/>
      </w:r>
      <w:r w:rsidR="004A4D60" w:rsidRPr="004A4D60">
        <w:rPr>
          <w:sz w:val="28"/>
          <w:szCs w:val="28"/>
        </w:rPr>
        <w:t>на момент подготовки проекта планиро</w:t>
      </w:r>
      <w:r w:rsidR="007B6FA8">
        <w:rPr>
          <w:sz w:val="28"/>
          <w:szCs w:val="28"/>
        </w:rPr>
        <w:t xml:space="preserve">вки территории </w:t>
      </w:r>
      <w:r w:rsidR="004A4D60" w:rsidRPr="004A4D60">
        <w:rPr>
          <w:sz w:val="28"/>
          <w:szCs w:val="28"/>
        </w:rPr>
        <w:t>не предусмотрено размещение объектов местного значения.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На территории проектировани</w:t>
      </w:r>
      <w:r w:rsidR="0068190F">
        <w:rPr>
          <w:sz w:val="28"/>
          <w:szCs w:val="28"/>
        </w:rPr>
        <w:t>я расположены следующие объекты.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Территория 1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Многоквартирные дома, признанные аварийными и подлежащими сносу: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51 (кадастровый номер 29:22:040718:112)</w:t>
      </w:r>
      <w:r w:rsidR="003C4879">
        <w:rPr>
          <w:sz w:val="28"/>
          <w:szCs w:val="28"/>
        </w:rPr>
        <w:t>;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49 (кадастровый номер 29:22:040718:144)</w:t>
      </w:r>
      <w:r w:rsidR="003C4879">
        <w:rPr>
          <w:sz w:val="28"/>
          <w:szCs w:val="28"/>
        </w:rPr>
        <w:t>;</w:t>
      </w:r>
    </w:p>
    <w:p w:rsidR="004A4D60" w:rsidRPr="004A4D60" w:rsidRDefault="004A4D60" w:rsidP="003C4879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Карельская, д. 47 (кадастровый номер 29:22:040718:102)</w:t>
      </w:r>
      <w:r w:rsidR="003C4879">
        <w:rPr>
          <w:sz w:val="28"/>
          <w:szCs w:val="28"/>
        </w:rPr>
        <w:t>.</w:t>
      </w:r>
    </w:p>
    <w:p w:rsidR="004A4D60" w:rsidRPr="004A4D60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Многоквартирные дома, не признанные аварийными и подлежащими сносу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</w:r>
      <w:r w:rsidR="003C4879">
        <w:rPr>
          <w:sz w:val="28"/>
          <w:szCs w:val="28"/>
        </w:rPr>
        <w:t>:</w:t>
      </w:r>
    </w:p>
    <w:p w:rsidR="004A4D60" w:rsidRPr="004A4D60" w:rsidRDefault="003C4879" w:rsidP="004A4D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Самойло, д. 4 </w:t>
      </w:r>
      <w:r w:rsidR="004A4D60" w:rsidRPr="004A4D60">
        <w:rPr>
          <w:sz w:val="28"/>
          <w:szCs w:val="28"/>
        </w:rPr>
        <w:t>(кадастровый номер  29:22:040718:173)</w:t>
      </w:r>
      <w:r>
        <w:rPr>
          <w:sz w:val="28"/>
          <w:szCs w:val="28"/>
        </w:rPr>
        <w:t>;</w:t>
      </w:r>
    </w:p>
    <w:p w:rsidR="00410004" w:rsidRDefault="004A4D60" w:rsidP="004A4D60">
      <w:pPr>
        <w:widowControl w:val="0"/>
        <w:ind w:firstLine="709"/>
        <w:jc w:val="both"/>
        <w:rPr>
          <w:sz w:val="28"/>
          <w:szCs w:val="28"/>
        </w:rPr>
      </w:pPr>
      <w:r w:rsidRPr="004A4D60">
        <w:rPr>
          <w:sz w:val="28"/>
          <w:szCs w:val="28"/>
        </w:rPr>
        <w:t>ул. Комсомольская, д. 46</w:t>
      </w:r>
      <w:r w:rsidR="003C4879">
        <w:rPr>
          <w:sz w:val="28"/>
          <w:szCs w:val="28"/>
        </w:rPr>
        <w:t xml:space="preserve"> </w:t>
      </w:r>
      <w:r w:rsidRPr="004A4D60">
        <w:rPr>
          <w:sz w:val="28"/>
          <w:szCs w:val="28"/>
        </w:rPr>
        <w:t>(кадастровый номер 29:22:040718:147)</w:t>
      </w:r>
      <w:r w:rsidR="003C4879">
        <w:rPr>
          <w:sz w:val="28"/>
          <w:szCs w:val="28"/>
        </w:rPr>
        <w:t>.</w:t>
      </w:r>
    </w:p>
    <w:p w:rsid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 w:rsidRPr="00966E31">
        <w:rPr>
          <w:sz w:val="28"/>
          <w:szCs w:val="28"/>
        </w:rPr>
        <w:t>Линейные объекты коммунальн</w:t>
      </w:r>
      <w:r>
        <w:rPr>
          <w:sz w:val="28"/>
          <w:szCs w:val="28"/>
        </w:rPr>
        <w:t>ой, транспортной инфраструктур:</w:t>
      </w:r>
    </w:p>
    <w:p w:rsidR="00966E31" w:rsidRPr="00966E31" w:rsidRDefault="00966E31" w:rsidP="00966E3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66E31">
        <w:rPr>
          <w:spacing w:val="-4"/>
          <w:sz w:val="28"/>
          <w:szCs w:val="28"/>
        </w:rPr>
        <w:t>сеть наружного электроснабжения (кадастровый номер 29:22:000000:12613)</w:t>
      </w:r>
      <w:r>
        <w:rPr>
          <w:spacing w:val="-4"/>
          <w:sz w:val="28"/>
          <w:szCs w:val="28"/>
        </w:rPr>
        <w:t>;</w:t>
      </w:r>
    </w:p>
    <w:p w:rsidR="00966E31" w:rsidRP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вод на ВЛ-0,4 кВ от опоры до жилого дома №</w:t>
      </w:r>
      <w:r>
        <w:rPr>
          <w:sz w:val="28"/>
          <w:szCs w:val="28"/>
        </w:rPr>
        <w:t xml:space="preserve"> </w:t>
      </w:r>
      <w:r w:rsidRPr="00966E31">
        <w:rPr>
          <w:sz w:val="28"/>
          <w:szCs w:val="28"/>
        </w:rPr>
        <w:t>51 по ул. Карельской (кадастровый номер 29:22:040718:1063)</w:t>
      </w:r>
      <w:r>
        <w:rPr>
          <w:sz w:val="28"/>
          <w:szCs w:val="28"/>
        </w:rPr>
        <w:t>;</w:t>
      </w:r>
    </w:p>
    <w:p w:rsidR="00966E31" w:rsidRPr="00966E31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нутриквартальные сети хозяйственно-бытовой канализации 76 квартала г. Архангельск (кадастровый номер  29:22:000000:8342)</w:t>
      </w:r>
      <w:r>
        <w:rPr>
          <w:sz w:val="28"/>
          <w:szCs w:val="28"/>
        </w:rPr>
        <w:t>;</w:t>
      </w:r>
    </w:p>
    <w:p w:rsidR="00410004" w:rsidRDefault="00966E31" w:rsidP="00966E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6E31">
        <w:rPr>
          <w:sz w:val="28"/>
          <w:szCs w:val="28"/>
        </w:rPr>
        <w:t>нутриквартальные сети водопровода 76 квартала г. Архангельска (кадастровый номер 29:22:000000:8338)</w:t>
      </w:r>
      <w:r>
        <w:rPr>
          <w:sz w:val="28"/>
          <w:szCs w:val="28"/>
        </w:rPr>
        <w:t>;</w:t>
      </w:r>
    </w:p>
    <w:p w:rsidR="00966E31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BC">
        <w:rPr>
          <w:sz w:val="28"/>
          <w:szCs w:val="28"/>
        </w:rPr>
        <w:t xml:space="preserve">нутриквартальные проезды, ограниченные ул. Суворова, </w:t>
      </w:r>
      <w:r>
        <w:rPr>
          <w:sz w:val="28"/>
          <w:szCs w:val="28"/>
        </w:rPr>
        <w:br/>
      </w:r>
      <w:r w:rsidRPr="007519BC">
        <w:rPr>
          <w:sz w:val="28"/>
          <w:szCs w:val="28"/>
        </w:rPr>
        <w:t>ул. Комсомольская, просп. Ломоносова, просп. Советских космонавтов</w:t>
      </w:r>
      <w:r>
        <w:rPr>
          <w:sz w:val="28"/>
          <w:szCs w:val="28"/>
        </w:rPr>
        <w:t xml:space="preserve"> (реестровый номер </w:t>
      </w:r>
      <w:r w:rsidRPr="007519BC">
        <w:rPr>
          <w:sz w:val="28"/>
          <w:szCs w:val="28"/>
        </w:rPr>
        <w:t>000009330310</w:t>
      </w:r>
      <w:r>
        <w:rPr>
          <w:sz w:val="28"/>
          <w:szCs w:val="28"/>
        </w:rPr>
        <w:t>);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 w:rsidRPr="00641586">
        <w:rPr>
          <w:spacing w:val="-4"/>
          <w:sz w:val="28"/>
          <w:szCs w:val="28"/>
        </w:rPr>
        <w:t>сети наружного освещения квартала: ул. Комсомольская − ул. Карельская −</w:t>
      </w:r>
      <w:r w:rsidRPr="00CA0A0B">
        <w:rPr>
          <w:spacing w:val="-4"/>
          <w:sz w:val="28"/>
          <w:szCs w:val="28"/>
        </w:rPr>
        <w:t xml:space="preserve"> ул. Самойло – просп. Советских космонавтов </w:t>
      </w:r>
      <w:r w:rsidR="008105A6" w:rsidRPr="00CA0A0B">
        <w:rPr>
          <w:spacing w:val="-4"/>
          <w:sz w:val="28"/>
          <w:szCs w:val="28"/>
        </w:rPr>
        <w:t>(</w:t>
      </w:r>
      <w:r w:rsidRPr="00CA0A0B">
        <w:rPr>
          <w:spacing w:val="-4"/>
          <w:sz w:val="28"/>
          <w:szCs w:val="28"/>
        </w:rPr>
        <w:t>реестровый номер 000009694038);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19BC">
        <w:rPr>
          <w:sz w:val="28"/>
          <w:szCs w:val="28"/>
        </w:rPr>
        <w:t>анализационная сеть ул. Комсомольская, 46</w:t>
      </w:r>
      <w:r>
        <w:rPr>
          <w:sz w:val="28"/>
          <w:szCs w:val="28"/>
        </w:rPr>
        <w:t xml:space="preserve"> (</w:t>
      </w:r>
      <w:r w:rsidRPr="00966E31">
        <w:rPr>
          <w:sz w:val="28"/>
          <w:szCs w:val="28"/>
        </w:rPr>
        <w:t xml:space="preserve">кадастровый номер  </w:t>
      </w:r>
      <w:r w:rsidRPr="007519BC">
        <w:rPr>
          <w:sz w:val="28"/>
          <w:szCs w:val="28"/>
        </w:rPr>
        <w:t>29:22:040718:146</w:t>
      </w:r>
      <w:r>
        <w:rPr>
          <w:sz w:val="28"/>
          <w:szCs w:val="28"/>
        </w:rPr>
        <w:t>)</w:t>
      </w:r>
      <w:r w:rsidR="006917B1">
        <w:rPr>
          <w:sz w:val="28"/>
          <w:szCs w:val="28"/>
        </w:rPr>
        <w:t>;</w:t>
      </w:r>
    </w:p>
    <w:p w:rsidR="007519BC" w:rsidRDefault="007519BC" w:rsidP="007519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BC">
        <w:rPr>
          <w:sz w:val="28"/>
          <w:szCs w:val="28"/>
        </w:rPr>
        <w:t>одопроводная сеть</w:t>
      </w:r>
      <w:r w:rsidR="00641586">
        <w:rPr>
          <w:sz w:val="28"/>
          <w:szCs w:val="28"/>
        </w:rPr>
        <w:t xml:space="preserve"> </w:t>
      </w:r>
      <w:r w:rsidRPr="007519BC">
        <w:rPr>
          <w:sz w:val="28"/>
          <w:szCs w:val="28"/>
        </w:rPr>
        <w:t>(ул. Комсомольская, д. 44, 46)</w:t>
      </w:r>
      <w:r>
        <w:rPr>
          <w:sz w:val="28"/>
          <w:szCs w:val="28"/>
        </w:rPr>
        <w:t xml:space="preserve"> (</w:t>
      </w:r>
      <w:r w:rsidRPr="00966E31">
        <w:rPr>
          <w:sz w:val="28"/>
          <w:szCs w:val="28"/>
        </w:rPr>
        <w:t xml:space="preserve">кадастровый номер  </w:t>
      </w:r>
      <w:r w:rsidRPr="007519BC">
        <w:rPr>
          <w:sz w:val="28"/>
          <w:szCs w:val="28"/>
        </w:rPr>
        <w:t>29:22:000000:107</w:t>
      </w:r>
      <w:r>
        <w:rPr>
          <w:sz w:val="28"/>
          <w:szCs w:val="28"/>
        </w:rPr>
        <w:t>).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Территория 2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Многоквартирные дома, признанные аварийными и подлежащими сносу: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Самойло, д. 3</w:t>
      </w:r>
      <w:r>
        <w:rPr>
          <w:sz w:val="28"/>
          <w:szCs w:val="28"/>
        </w:rPr>
        <w:tab/>
        <w:t xml:space="preserve"> (кадастровый номер </w:t>
      </w:r>
      <w:r w:rsidRPr="00F7352B">
        <w:rPr>
          <w:sz w:val="28"/>
          <w:szCs w:val="28"/>
        </w:rPr>
        <w:t>29:22:040718:105)</w:t>
      </w:r>
      <w:r>
        <w:rPr>
          <w:sz w:val="28"/>
          <w:szCs w:val="28"/>
        </w:rPr>
        <w:t>;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Самойло, д. 1, корп.1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(кадастровый номер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29:22:040718:107)</w:t>
      </w:r>
      <w:r>
        <w:rPr>
          <w:sz w:val="28"/>
          <w:szCs w:val="28"/>
        </w:rPr>
        <w:t>;</w:t>
      </w:r>
    </w:p>
    <w:p w:rsid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Самойло, д. 1</w:t>
      </w:r>
      <w:r w:rsidRPr="00F7352B">
        <w:rPr>
          <w:sz w:val="28"/>
          <w:szCs w:val="28"/>
        </w:rPr>
        <w:tab/>
        <w:t xml:space="preserve"> (кадастровый номер 29:22:040718:172)</w:t>
      </w:r>
      <w:r>
        <w:rPr>
          <w:sz w:val="28"/>
          <w:szCs w:val="28"/>
        </w:rPr>
        <w:t>;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Комсомольская, д. 38 (кадастровый номер</w:t>
      </w:r>
      <w:r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29:22:040718:148)</w:t>
      </w:r>
      <w:r>
        <w:rPr>
          <w:sz w:val="28"/>
          <w:szCs w:val="28"/>
        </w:rPr>
        <w:t>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lastRenderedPageBreak/>
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</w:r>
      <w:r>
        <w:rPr>
          <w:sz w:val="28"/>
          <w:szCs w:val="28"/>
        </w:rPr>
        <w:br/>
      </w:r>
      <w:r w:rsidRPr="00F7352B">
        <w:rPr>
          <w:sz w:val="28"/>
          <w:szCs w:val="28"/>
        </w:rPr>
        <w:t>№ 326-пп "О комплексном развитии территорий в Архангельской области"</w:t>
      </w:r>
      <w:r>
        <w:rPr>
          <w:sz w:val="28"/>
          <w:szCs w:val="28"/>
        </w:rPr>
        <w:t>: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ул. Комсомольская, д. 40</w:t>
      </w:r>
      <w:r w:rsidR="00E705CF">
        <w:rPr>
          <w:sz w:val="28"/>
          <w:szCs w:val="28"/>
        </w:rPr>
        <w:t xml:space="preserve"> </w:t>
      </w:r>
      <w:r w:rsidRPr="00F7352B">
        <w:rPr>
          <w:sz w:val="28"/>
          <w:szCs w:val="28"/>
        </w:rPr>
        <w:t>(кадастровый номер 29:22:040718:110)</w:t>
      </w:r>
      <w:r w:rsidR="00E705CF">
        <w:rPr>
          <w:sz w:val="28"/>
          <w:szCs w:val="28"/>
        </w:rPr>
        <w:t>.</w:t>
      </w:r>
    </w:p>
    <w:p w:rsidR="00F7352B" w:rsidRPr="00F7352B" w:rsidRDefault="00F7352B" w:rsidP="00F7352B">
      <w:pPr>
        <w:widowControl w:val="0"/>
        <w:ind w:firstLine="709"/>
        <w:jc w:val="both"/>
        <w:rPr>
          <w:sz w:val="28"/>
          <w:szCs w:val="28"/>
        </w:rPr>
      </w:pPr>
      <w:r w:rsidRPr="00F7352B">
        <w:rPr>
          <w:sz w:val="28"/>
          <w:szCs w:val="28"/>
        </w:rPr>
        <w:t>Линейные объекты коммунальной, транспортной инфраструктур:</w:t>
      </w:r>
    </w:p>
    <w:p w:rsidR="00F7352B" w:rsidRPr="00F7352B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одопроводная сеть (ул. Комсомольс</w:t>
      </w:r>
      <w:r>
        <w:rPr>
          <w:sz w:val="28"/>
          <w:szCs w:val="28"/>
        </w:rPr>
        <w:t xml:space="preserve">кая, д. 44, 46) (кадастровый </w:t>
      </w:r>
      <w:r w:rsidR="00F7352B" w:rsidRPr="00F7352B">
        <w:rPr>
          <w:sz w:val="28"/>
          <w:szCs w:val="28"/>
        </w:rPr>
        <w:t>номер 29:22:000000:107)</w:t>
      </w:r>
      <w:r>
        <w:rPr>
          <w:sz w:val="28"/>
          <w:szCs w:val="28"/>
        </w:rPr>
        <w:t>;</w:t>
      </w:r>
    </w:p>
    <w:p w:rsidR="00F7352B" w:rsidRPr="00F7352B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нутриквартальные сети хозяйственно-бытовой канализации 76 квартала г.</w:t>
      </w:r>
      <w:r>
        <w:rPr>
          <w:sz w:val="28"/>
          <w:szCs w:val="28"/>
        </w:rPr>
        <w:t xml:space="preserve"> Архангельск (кадастровый номер</w:t>
      </w:r>
      <w:r w:rsidR="00F7352B" w:rsidRPr="00F7352B">
        <w:rPr>
          <w:sz w:val="28"/>
          <w:szCs w:val="28"/>
        </w:rPr>
        <w:t xml:space="preserve"> 29:22:000000:8342)</w:t>
      </w:r>
      <w:r>
        <w:rPr>
          <w:sz w:val="28"/>
          <w:szCs w:val="28"/>
        </w:rPr>
        <w:t>;</w:t>
      </w:r>
    </w:p>
    <w:p w:rsidR="00410004" w:rsidRDefault="00E705CF" w:rsidP="00E705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352B" w:rsidRPr="00F7352B">
        <w:rPr>
          <w:sz w:val="28"/>
          <w:szCs w:val="28"/>
        </w:rPr>
        <w:t>нутриквартальные сети водопровода 76 квартала г. А</w:t>
      </w:r>
      <w:r>
        <w:rPr>
          <w:sz w:val="28"/>
          <w:szCs w:val="28"/>
        </w:rPr>
        <w:t xml:space="preserve">рхангельск (кадастровый номер </w:t>
      </w:r>
      <w:r w:rsidR="00F7352B" w:rsidRPr="00F7352B">
        <w:rPr>
          <w:sz w:val="28"/>
          <w:szCs w:val="28"/>
        </w:rPr>
        <w:t>29:22:000000:8338)</w:t>
      </w:r>
      <w:r>
        <w:rPr>
          <w:sz w:val="28"/>
          <w:szCs w:val="28"/>
        </w:rPr>
        <w:t>.</w:t>
      </w:r>
    </w:p>
    <w:p w:rsidR="00B8100E" w:rsidRPr="00B8100E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100E">
        <w:rPr>
          <w:sz w:val="28"/>
          <w:szCs w:val="28"/>
        </w:rPr>
        <w:t>.4. Сведения по обеспечению объектов коммунальной инфраструктурой</w:t>
      </w:r>
    </w:p>
    <w:p w:rsidR="00410004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 w:rsidRPr="00B8100E">
        <w:rPr>
          <w:sz w:val="28"/>
          <w:szCs w:val="28"/>
        </w:rPr>
        <w:t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жилые здания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B8100E" w:rsidRDefault="00B8100E" w:rsidP="00B810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B8100E">
        <w:rPr>
          <w:sz w:val="28"/>
          <w:szCs w:val="28"/>
        </w:rPr>
        <w:t>Транспортные условия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>
        <w:rPr>
          <w:sz w:val="28"/>
          <w:szCs w:val="28"/>
        </w:rPr>
        <w:t>к, в составе генерального плана</w:t>
      </w:r>
      <w:r w:rsidRPr="00677F57">
        <w:rPr>
          <w:sz w:val="28"/>
          <w:szCs w:val="28"/>
        </w:rPr>
        <w:t xml:space="preserve">, транспортная связь обеспечивается по просп. Ломоносова (магистральная улица общегородского значения регулируемого движения), </w:t>
      </w:r>
      <w:r>
        <w:rPr>
          <w:sz w:val="28"/>
          <w:szCs w:val="28"/>
        </w:rPr>
        <w:br/>
      </w:r>
      <w:r w:rsidRPr="00677F57">
        <w:rPr>
          <w:sz w:val="28"/>
          <w:szCs w:val="28"/>
        </w:rPr>
        <w:t xml:space="preserve">по просп. Обводный канал (магистральная улица районного значения), </w:t>
      </w:r>
      <w:r>
        <w:rPr>
          <w:sz w:val="28"/>
          <w:szCs w:val="28"/>
        </w:rPr>
        <w:br/>
      </w:r>
      <w:r w:rsidRPr="00677F57">
        <w:rPr>
          <w:sz w:val="28"/>
          <w:szCs w:val="28"/>
        </w:rPr>
        <w:t>по ул. Суворова, ул. Комсомольская, ул. Самойло (улицы и дороги местного значения).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Ширина внут</w:t>
      </w:r>
      <w:r>
        <w:rPr>
          <w:sz w:val="28"/>
          <w:szCs w:val="28"/>
        </w:rPr>
        <w:t xml:space="preserve">риквартальных проездов принята </w:t>
      </w:r>
      <w:r w:rsidRPr="00677F57">
        <w:rPr>
          <w:sz w:val="28"/>
          <w:szCs w:val="28"/>
        </w:rPr>
        <w:t xml:space="preserve">не менее </w:t>
      </w:r>
      <w:r w:rsidR="008105A6">
        <w:rPr>
          <w:sz w:val="28"/>
          <w:szCs w:val="28"/>
        </w:rPr>
        <w:t>шести метров</w:t>
      </w:r>
      <w:r w:rsidRPr="00677F57">
        <w:rPr>
          <w:sz w:val="28"/>
          <w:szCs w:val="28"/>
        </w:rPr>
        <w:t>. Ширина уличных тротуаров – не менее 2,25 м</w:t>
      </w:r>
      <w:r w:rsidR="008105A6">
        <w:rPr>
          <w:sz w:val="28"/>
          <w:szCs w:val="28"/>
        </w:rPr>
        <w:t>етров</w:t>
      </w:r>
      <w:r w:rsidRPr="00677F57">
        <w:rPr>
          <w:sz w:val="28"/>
          <w:szCs w:val="28"/>
        </w:rPr>
        <w:t>. При организации дорожек и тротуаров учтена сложившаяся система пешеходного движения.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Парковочные места организованы в соответствии с действующими сводами правил и РНГП.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 на просп. Ломоносова (автобусы №</w:t>
      </w:r>
      <w:r w:rsidR="007F0443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>12</w:t>
      </w:r>
      <w:r w:rsidR="00660B8F">
        <w:rPr>
          <w:sz w:val="28"/>
          <w:szCs w:val="28"/>
        </w:rPr>
        <w:t xml:space="preserve">, 62, 65, </w:t>
      </w:r>
      <w:r w:rsidRPr="00677F57">
        <w:rPr>
          <w:sz w:val="28"/>
          <w:szCs w:val="28"/>
        </w:rPr>
        <w:t>75м,</w:t>
      </w:r>
      <w:r w:rsidR="00660B8F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>104,</w:t>
      </w:r>
      <w:r w:rsidR="00660B8F">
        <w:rPr>
          <w:sz w:val="28"/>
          <w:szCs w:val="28"/>
        </w:rPr>
        <w:t xml:space="preserve"> </w:t>
      </w:r>
      <w:r w:rsidRPr="00677F57">
        <w:rPr>
          <w:sz w:val="28"/>
          <w:szCs w:val="28"/>
        </w:rPr>
        <w:t xml:space="preserve">134), и просп. Советских </w:t>
      </w:r>
      <w:r w:rsidR="00641586">
        <w:rPr>
          <w:sz w:val="28"/>
          <w:szCs w:val="28"/>
        </w:rPr>
        <w:t>к</w:t>
      </w:r>
      <w:r w:rsidRPr="00677F57">
        <w:rPr>
          <w:sz w:val="28"/>
          <w:szCs w:val="28"/>
        </w:rPr>
        <w:t>осмонавтов (автобусы № 12, 62, 134).</w:t>
      </w:r>
    </w:p>
    <w:p w:rsidR="00677F57" w:rsidRPr="00677F57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Мероприятия по развитию транспортной инфраструктуры:</w:t>
      </w:r>
    </w:p>
    <w:p w:rsidR="00677F57" w:rsidRPr="009332FB" w:rsidRDefault="00677F57" w:rsidP="00677F57">
      <w:pPr>
        <w:widowControl w:val="0"/>
        <w:ind w:firstLine="709"/>
        <w:jc w:val="both"/>
        <w:rPr>
          <w:spacing w:val="-14"/>
          <w:sz w:val="28"/>
          <w:szCs w:val="28"/>
        </w:rPr>
      </w:pPr>
      <w:r w:rsidRPr="009332FB">
        <w:rPr>
          <w:spacing w:val="-14"/>
          <w:sz w:val="28"/>
          <w:szCs w:val="28"/>
        </w:rPr>
        <w:t>строительство площадок для парковки машин планируемого жилого комплекса;</w:t>
      </w:r>
    </w:p>
    <w:p w:rsidR="004814BB" w:rsidRDefault="00677F57" w:rsidP="004814BB">
      <w:pPr>
        <w:widowControl w:val="0"/>
        <w:ind w:firstLine="709"/>
        <w:jc w:val="both"/>
        <w:rPr>
          <w:sz w:val="28"/>
          <w:szCs w:val="28"/>
        </w:rPr>
      </w:pPr>
      <w:r w:rsidRPr="00677F57">
        <w:rPr>
          <w:sz w:val="28"/>
          <w:szCs w:val="28"/>
        </w:rPr>
        <w:t>создание системы ос</w:t>
      </w:r>
      <w:r w:rsidR="004814BB">
        <w:rPr>
          <w:sz w:val="28"/>
          <w:szCs w:val="28"/>
        </w:rPr>
        <w:t>новных пешеходных направлений;</w:t>
      </w:r>
    </w:p>
    <w:p w:rsidR="00677F57" w:rsidRPr="004814BB" w:rsidRDefault="00677F57" w:rsidP="004814BB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814BB">
        <w:rPr>
          <w:spacing w:val="-4"/>
          <w:sz w:val="28"/>
          <w:szCs w:val="28"/>
        </w:rPr>
        <w:lastRenderedPageBreak/>
        <w:t>строительство внутриквартальных проезд</w:t>
      </w:r>
      <w:r w:rsidR="004814BB">
        <w:rPr>
          <w:spacing w:val="-4"/>
          <w:sz w:val="28"/>
          <w:szCs w:val="28"/>
        </w:rPr>
        <w:t xml:space="preserve">ов с шириной проезжей части </w:t>
      </w:r>
      <w:r w:rsidR="008105A6">
        <w:rPr>
          <w:spacing w:val="-4"/>
          <w:sz w:val="28"/>
          <w:szCs w:val="28"/>
        </w:rPr>
        <w:t>шесть</w:t>
      </w:r>
      <w:r w:rsidR="004814BB">
        <w:rPr>
          <w:spacing w:val="-4"/>
          <w:sz w:val="28"/>
          <w:szCs w:val="28"/>
        </w:rPr>
        <w:t xml:space="preserve"> м</w:t>
      </w:r>
      <w:r w:rsidR="008105A6">
        <w:rPr>
          <w:spacing w:val="-4"/>
          <w:sz w:val="28"/>
          <w:szCs w:val="28"/>
        </w:rPr>
        <w:t>етров</w:t>
      </w:r>
      <w:r w:rsidR="004814BB">
        <w:rPr>
          <w:spacing w:val="-4"/>
          <w:sz w:val="28"/>
          <w:szCs w:val="28"/>
        </w:rPr>
        <w:t>.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Требуемое количество машино-мест для всех объектов, размещаемых </w:t>
      </w:r>
      <w:r w:rsidR="00BF5A5D">
        <w:rPr>
          <w:sz w:val="28"/>
          <w:szCs w:val="28"/>
        </w:rPr>
        <w:br/>
      </w:r>
      <w:r w:rsidRPr="008105A6">
        <w:rPr>
          <w:sz w:val="28"/>
          <w:szCs w:val="28"/>
        </w:rPr>
        <w:t xml:space="preserve">на проектируемой территории в границах </w:t>
      </w:r>
      <w:r w:rsidR="004814BB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>: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жилых помещений в границах </w:t>
      </w:r>
      <w:r w:rsidR="004814BB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1 составляет 23,92 тыс. кв. м.</w:t>
      </w:r>
      <w:r w:rsidR="009D7995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23 920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м/240 м-мест/кв.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м=100</w:t>
      </w:r>
      <w:r w:rsidR="009D7995" w:rsidRPr="008105A6">
        <w:rPr>
          <w:sz w:val="28"/>
          <w:szCs w:val="28"/>
          <w:vertAlign w:val="superscript"/>
        </w:rPr>
        <w:t xml:space="preserve"> </w:t>
      </w:r>
      <w:r w:rsidRPr="008105A6">
        <w:rPr>
          <w:sz w:val="28"/>
          <w:szCs w:val="28"/>
        </w:rPr>
        <w:t>машино-места</w:t>
      </w:r>
      <w:r w:rsidR="009D7995" w:rsidRPr="008105A6">
        <w:rPr>
          <w:sz w:val="28"/>
          <w:szCs w:val="28"/>
        </w:rPr>
        <w:t>.</w:t>
      </w:r>
      <w:r w:rsidR="009D7995" w:rsidRPr="008105A6">
        <w:rPr>
          <w:sz w:val="28"/>
          <w:szCs w:val="28"/>
          <w:vertAlign w:val="superscript"/>
        </w:rPr>
        <w:t>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нежилых помещений в границах </w:t>
      </w:r>
      <w:r w:rsidR="009D7995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1 составляет 4,27 тыс.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м.</w:t>
      </w:r>
      <w:r w:rsidR="009D7995" w:rsidRPr="008105A6">
        <w:rPr>
          <w:sz w:val="28"/>
          <w:szCs w:val="28"/>
          <w:vertAlign w:val="superscript"/>
        </w:rPr>
        <w:t>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4 270 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 xml:space="preserve">м/60 </w:t>
      </w:r>
      <w:r w:rsidR="009D7995" w:rsidRPr="008105A6">
        <w:rPr>
          <w:sz w:val="28"/>
          <w:szCs w:val="28"/>
        </w:rPr>
        <w:t>машино-мест</w:t>
      </w:r>
      <w:r w:rsidRPr="008105A6">
        <w:rPr>
          <w:sz w:val="28"/>
          <w:szCs w:val="28"/>
        </w:rPr>
        <w:t>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=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72 машино-мест.</w:t>
      </w:r>
      <w:r w:rsidR="008105A6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9D7995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Общее количество парковок на Территории 1 – 172 машино-мест  (в том числе 142 маш</w:t>
      </w:r>
      <w:r w:rsidR="009D7995" w:rsidRPr="008105A6">
        <w:rPr>
          <w:sz w:val="28"/>
          <w:szCs w:val="28"/>
        </w:rPr>
        <w:t>ино-мест в подземном паркинге).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жилых помещений в границах </w:t>
      </w:r>
      <w:r w:rsidR="008105A6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2 составляет 15,0 тыс. кв. м.</w:t>
      </w:r>
      <w:r w:rsidR="009D7995" w:rsidRPr="008105A6">
        <w:rPr>
          <w:sz w:val="28"/>
          <w:szCs w:val="28"/>
          <w:vertAlign w:val="superscript"/>
        </w:rPr>
        <w:t xml:space="preserve"> 4</w:t>
      </w:r>
    </w:p>
    <w:p w:rsidR="00677F57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15 000</w:t>
      </w:r>
      <w:r w:rsidR="00CA0A0B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 xml:space="preserve">м/240 </w:t>
      </w:r>
      <w:r w:rsidR="009D7995" w:rsidRPr="008105A6">
        <w:rPr>
          <w:sz w:val="28"/>
          <w:szCs w:val="28"/>
        </w:rPr>
        <w:t>машино-мест</w:t>
      </w:r>
      <w:r w:rsidRPr="008105A6">
        <w:rPr>
          <w:sz w:val="28"/>
          <w:szCs w:val="28"/>
        </w:rPr>
        <w:t>/кв.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м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=</w:t>
      </w:r>
      <w:r w:rsidR="009D7995" w:rsidRPr="008105A6">
        <w:rPr>
          <w:sz w:val="28"/>
          <w:szCs w:val="28"/>
        </w:rPr>
        <w:t xml:space="preserve"> </w:t>
      </w:r>
      <w:r w:rsidRPr="008105A6">
        <w:rPr>
          <w:sz w:val="28"/>
          <w:szCs w:val="28"/>
        </w:rPr>
        <w:t>63 машино-места</w:t>
      </w:r>
      <w:r w:rsidR="009D7995" w:rsidRPr="008105A6">
        <w:rPr>
          <w:sz w:val="28"/>
          <w:szCs w:val="28"/>
        </w:rPr>
        <w:t>.</w:t>
      </w:r>
      <w:r w:rsidR="009D7995" w:rsidRPr="008105A6">
        <w:rPr>
          <w:sz w:val="28"/>
          <w:szCs w:val="28"/>
          <w:vertAlign w:val="superscript"/>
        </w:rPr>
        <w:t>4</w:t>
      </w:r>
    </w:p>
    <w:p w:rsidR="00B8100E" w:rsidRPr="008105A6" w:rsidRDefault="00677F57" w:rsidP="00677F57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 xml:space="preserve">Предельная общая площадь нежилых помещений в границах </w:t>
      </w:r>
      <w:r w:rsidR="009D7995" w:rsidRPr="008105A6">
        <w:rPr>
          <w:sz w:val="28"/>
          <w:szCs w:val="28"/>
        </w:rPr>
        <w:t>комплексного развития территории</w:t>
      </w:r>
      <w:r w:rsidRPr="008105A6">
        <w:rPr>
          <w:sz w:val="28"/>
          <w:szCs w:val="28"/>
        </w:rPr>
        <w:t xml:space="preserve"> на Территории 2 составляет 2,6</w:t>
      </w:r>
      <w:r w:rsidR="009D7995" w:rsidRPr="008105A6">
        <w:rPr>
          <w:sz w:val="28"/>
          <w:szCs w:val="28"/>
        </w:rPr>
        <w:t xml:space="preserve"> тыс. кв.м.</w:t>
      </w:r>
      <w:r w:rsidR="009D7995" w:rsidRPr="008105A6">
        <w:rPr>
          <w:sz w:val="28"/>
          <w:szCs w:val="28"/>
          <w:vertAlign w:val="superscript"/>
        </w:rPr>
        <w:t>4</w:t>
      </w:r>
    </w:p>
    <w:p w:rsidR="009D7995" w:rsidRP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  <w:r w:rsidRPr="008105A6">
        <w:rPr>
          <w:sz w:val="28"/>
          <w:szCs w:val="28"/>
        </w:rPr>
        <w:t>2 600 кв. м/60 машино-мест/кв. м = 44 машино-мест.</w:t>
      </w:r>
      <w:r w:rsidRPr="008105A6">
        <w:rPr>
          <w:sz w:val="28"/>
          <w:szCs w:val="28"/>
          <w:vertAlign w:val="superscript"/>
        </w:rPr>
        <w:t xml:space="preserve"> 4</w:t>
      </w:r>
    </w:p>
    <w:p w:rsidR="009D7995" w:rsidRPr="009D7995" w:rsidRDefault="009D7995" w:rsidP="0053566A">
      <w:pPr>
        <w:widowControl w:val="0"/>
        <w:ind w:firstLine="709"/>
        <w:jc w:val="both"/>
        <w:rPr>
          <w:sz w:val="28"/>
          <w:szCs w:val="28"/>
        </w:rPr>
      </w:pPr>
      <w:r w:rsidRPr="009D7995">
        <w:rPr>
          <w:sz w:val="28"/>
          <w:szCs w:val="28"/>
        </w:rPr>
        <w:t>Общее количество парковок на Территории 2 – 107 машино-мест  (в том числе 44 маш</w:t>
      </w:r>
      <w:r w:rsidR="0053566A">
        <w:rPr>
          <w:sz w:val="28"/>
          <w:szCs w:val="28"/>
        </w:rPr>
        <w:t>ино-мест в подземном паркинге).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66A">
        <w:rPr>
          <w:sz w:val="28"/>
          <w:szCs w:val="28"/>
        </w:rPr>
        <w:t>.6. Социальная инфраструктура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Доступность населения проектируемой жилой застройки учреждениями, организациями и предприятиями представлена в Томе </w:t>
      </w:r>
      <w:r>
        <w:rPr>
          <w:sz w:val="28"/>
          <w:szCs w:val="28"/>
        </w:rPr>
        <w:t>два</w:t>
      </w:r>
      <w:r w:rsidRPr="0053566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53566A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>по обоснованию проекта планировки</w:t>
      </w:r>
      <w:r>
        <w:rPr>
          <w:sz w:val="28"/>
          <w:szCs w:val="28"/>
        </w:rPr>
        <w:t>"</w:t>
      </w:r>
      <w:r w:rsidRPr="0053566A">
        <w:rPr>
          <w:sz w:val="28"/>
          <w:szCs w:val="28"/>
        </w:rPr>
        <w:t xml:space="preserve"> (002−24−ППТ−ГЧ2). Радиусы обслуживания населения учреждениями, организациями и предприятиями, размещенными в жилой застройке, приняты не более указанных в таблице </w:t>
      </w:r>
      <w:r>
        <w:rPr>
          <w:sz w:val="28"/>
          <w:szCs w:val="28"/>
        </w:rPr>
        <w:br/>
        <w:t xml:space="preserve">10.1 </w:t>
      </w:r>
      <w:r w:rsidRPr="0053566A">
        <w:rPr>
          <w:sz w:val="28"/>
          <w:szCs w:val="28"/>
        </w:rPr>
        <w:t>СП 42</w:t>
      </w:r>
      <w:r>
        <w:rPr>
          <w:sz w:val="28"/>
          <w:szCs w:val="28"/>
        </w:rPr>
        <w:t>.13330.2016 и в соответствии с г</w:t>
      </w:r>
      <w:r w:rsidRPr="0053566A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два</w:t>
      </w:r>
      <w:r w:rsidRPr="0053566A">
        <w:rPr>
          <w:sz w:val="28"/>
          <w:szCs w:val="28"/>
        </w:rPr>
        <w:t xml:space="preserve"> МНГП: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дошкольные образовательные организации, общеобразовательные организации, реализующие программы начального общего, основного общего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>и среднего общего образования – 500 м</w:t>
      </w:r>
      <w:r w:rsidR="008105A6">
        <w:rPr>
          <w:sz w:val="28"/>
          <w:szCs w:val="28"/>
        </w:rPr>
        <w:t>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предприятия торговли, общественного питания и бытового обслуживания местного значения пр</w:t>
      </w:r>
      <w:r w:rsidR="008105A6">
        <w:rPr>
          <w:sz w:val="28"/>
          <w:szCs w:val="28"/>
        </w:rPr>
        <w:t xml:space="preserve">и многоэтажной застройке – 500 </w:t>
      </w:r>
      <w:r w:rsidR="00CA0A0B">
        <w:rPr>
          <w:sz w:val="28"/>
          <w:szCs w:val="28"/>
        </w:rPr>
        <w:t>метров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поликлиники – 1</w:t>
      </w:r>
      <w:r w:rsidR="00CF0C85">
        <w:rPr>
          <w:sz w:val="28"/>
          <w:szCs w:val="28"/>
        </w:rPr>
        <w:t xml:space="preserve"> </w:t>
      </w:r>
      <w:r w:rsidRPr="0053566A">
        <w:rPr>
          <w:sz w:val="28"/>
          <w:szCs w:val="28"/>
        </w:rPr>
        <w:t>000</w:t>
      </w:r>
      <w:r w:rsidR="00CF0C85">
        <w:rPr>
          <w:sz w:val="28"/>
          <w:szCs w:val="28"/>
        </w:rPr>
        <w:t xml:space="preserve"> </w:t>
      </w:r>
      <w:r w:rsidRPr="0053566A">
        <w:rPr>
          <w:sz w:val="28"/>
          <w:szCs w:val="28"/>
        </w:rPr>
        <w:t>м</w:t>
      </w:r>
      <w:r w:rsidR="008105A6">
        <w:rPr>
          <w:sz w:val="28"/>
          <w:szCs w:val="28"/>
        </w:rPr>
        <w:t>етров</w:t>
      </w:r>
      <w:r w:rsidRPr="0053566A">
        <w:rPr>
          <w:sz w:val="28"/>
          <w:szCs w:val="28"/>
        </w:rPr>
        <w:t>;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>физкультурно-спо</w:t>
      </w:r>
      <w:r>
        <w:rPr>
          <w:sz w:val="28"/>
          <w:szCs w:val="28"/>
        </w:rPr>
        <w:t>ртивные центры жилых районов – 1 500 м</w:t>
      </w:r>
      <w:r w:rsidR="008105A6">
        <w:rPr>
          <w:sz w:val="28"/>
          <w:szCs w:val="28"/>
        </w:rPr>
        <w:t>етров</w:t>
      </w:r>
      <w:r>
        <w:rPr>
          <w:sz w:val="28"/>
          <w:szCs w:val="28"/>
        </w:rPr>
        <w:t>.</w:t>
      </w:r>
    </w:p>
    <w:p w:rsidR="0053566A" w:rsidRPr="0053566A" w:rsidRDefault="0053566A" w:rsidP="0053566A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</w:t>
      </w:r>
      <w:r>
        <w:rPr>
          <w:sz w:val="28"/>
          <w:szCs w:val="28"/>
        </w:rPr>
        <w:br/>
      </w:r>
      <w:r w:rsidRPr="0053566A">
        <w:rPr>
          <w:sz w:val="28"/>
          <w:szCs w:val="28"/>
        </w:rPr>
        <w:t xml:space="preserve">Д  СП 42.13330.2016, а также  </w:t>
      </w:r>
      <w:r>
        <w:rPr>
          <w:sz w:val="28"/>
          <w:szCs w:val="28"/>
        </w:rPr>
        <w:t>согласно МНГП, и представлен в т</w:t>
      </w:r>
      <w:r w:rsidRPr="0053566A">
        <w:rPr>
          <w:sz w:val="28"/>
          <w:szCs w:val="28"/>
        </w:rPr>
        <w:t>аблице 2.</w:t>
      </w:r>
    </w:p>
    <w:p w:rsidR="00906684" w:rsidRDefault="0053566A" w:rsidP="00AF4FA0">
      <w:pPr>
        <w:widowControl w:val="0"/>
        <w:ind w:firstLine="709"/>
        <w:jc w:val="both"/>
        <w:rPr>
          <w:sz w:val="28"/>
          <w:szCs w:val="28"/>
        </w:rPr>
      </w:pPr>
      <w:r w:rsidRPr="0053566A">
        <w:rPr>
          <w:sz w:val="28"/>
          <w:szCs w:val="28"/>
        </w:rPr>
        <w:t xml:space="preserve">Показатели обеспеченности территории объектами коммунальной, </w:t>
      </w:r>
      <w:r w:rsidR="00AF4FA0">
        <w:rPr>
          <w:sz w:val="28"/>
          <w:szCs w:val="28"/>
        </w:rPr>
        <w:br/>
      </w:r>
      <w:r w:rsidRPr="0053566A">
        <w:rPr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населения приведены в таблице 2.</w:t>
      </w:r>
    </w:p>
    <w:p w:rsidR="00AF4FA0" w:rsidRDefault="00AF4FA0" w:rsidP="00AF4F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—————</w:t>
      </w:r>
    </w:p>
    <w:p w:rsidR="00906684" w:rsidRPr="00C93FED" w:rsidRDefault="00AF4FA0" w:rsidP="0068242A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4 </w:t>
      </w:r>
      <w:r w:rsidRPr="00C93FED">
        <w:rPr>
          <w:sz w:val="22"/>
          <w:szCs w:val="22"/>
        </w:rPr>
        <w:t>Технико-экономические показатели планируемого развития территории уточняются при архитектурно-строительном проектировании и количество машино-мест будет уточнены при архитектурно-строительном проектировании.</w:t>
      </w:r>
    </w:p>
    <w:p w:rsidR="00CF0C85" w:rsidRDefault="00CF0C85" w:rsidP="00CF0C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  <w:gridCol w:w="1701"/>
        <w:gridCol w:w="1134"/>
        <w:gridCol w:w="1275"/>
      </w:tblGrid>
      <w:tr w:rsidR="008A25D6" w:rsidRPr="00CF0C85" w:rsidTr="008A25D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lastRenderedPageBreak/>
              <w:t>Расчетная числен-</w:t>
            </w:r>
          </w:p>
          <w:p w:rsidR="00CF0C85" w:rsidRPr="00CF0C85" w:rsidRDefault="00CF0C85" w:rsidP="009332FB">
            <w:pPr>
              <w:widowControl w:val="0"/>
              <w:spacing w:line="240" w:lineRule="exact"/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ность насе-ления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Количество мест</w:t>
            </w:r>
          </w:p>
        </w:tc>
      </w:tr>
      <w:tr w:rsidR="008A25D6" w:rsidRPr="00CF0C85" w:rsidTr="000C5D4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ind w:firstLine="66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Детские дошколь-ные учрежде-ния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Общеобра</w:t>
            </w:r>
            <w:r w:rsidR="00641586">
              <w:rPr>
                <w:color w:val="auto"/>
                <w:sz w:val="24"/>
                <w:szCs w:val="24"/>
              </w:rPr>
              <w:t>-зо</w:t>
            </w:r>
            <w:r w:rsidRPr="00CF0C85">
              <w:rPr>
                <w:color w:val="auto"/>
                <w:sz w:val="24"/>
                <w:szCs w:val="24"/>
              </w:rPr>
              <w:t>вательные школы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Пред</w:t>
            </w:r>
            <w:r w:rsidR="00641586">
              <w:rPr>
                <w:color w:val="auto"/>
                <w:sz w:val="24"/>
                <w:szCs w:val="24"/>
              </w:rPr>
              <w:t>-при</w:t>
            </w:r>
            <w:r w:rsidRPr="00CF0C85">
              <w:rPr>
                <w:color w:val="auto"/>
                <w:sz w:val="24"/>
                <w:szCs w:val="24"/>
              </w:rPr>
              <w:t>ятия общест-венного питания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Спортзалы</w:t>
            </w:r>
          </w:p>
        </w:tc>
      </w:tr>
      <w:tr w:rsidR="008A25D6" w:rsidRPr="00CF0C85" w:rsidTr="000C5D4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Продо-вольствен</w:t>
            </w:r>
            <w:r>
              <w:rPr>
                <w:color w:val="auto"/>
                <w:sz w:val="24"/>
                <w:szCs w:val="24"/>
              </w:rPr>
              <w:t>-</w:t>
            </w:r>
            <w:r w:rsidRPr="00CF0C85">
              <w:rPr>
                <w:color w:val="auto"/>
                <w:sz w:val="24"/>
                <w:szCs w:val="24"/>
              </w:rPr>
              <w:t>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Непродо-вольственные товары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C85" w:rsidRPr="00CF0C85" w:rsidRDefault="00CF0C85" w:rsidP="009332FB">
            <w:pPr>
              <w:widowControl w:val="0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F0C85" w:rsidRPr="00CF0C85" w:rsidTr="000C5D4D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0C85" w:rsidRPr="00CF0C85" w:rsidRDefault="00CF0C85" w:rsidP="00CF0C85">
            <w:pPr>
              <w:widowControl w:val="0"/>
              <w:spacing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100 мест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   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  <w:r w:rsidRPr="00CF0C8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180 мест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83112">
              <w:rPr>
                <w:color w:val="auto"/>
                <w:sz w:val="24"/>
                <w:szCs w:val="24"/>
              </w:rPr>
              <w:t xml:space="preserve">000 </w:t>
            </w:r>
            <w:r w:rsidRPr="00CF0C85">
              <w:rPr>
                <w:color w:val="auto"/>
                <w:sz w:val="24"/>
                <w:szCs w:val="24"/>
              </w:rPr>
              <w:t>жителей</w:t>
            </w:r>
            <w:r w:rsidR="0068242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0C85" w:rsidRPr="00CF0C85" w:rsidRDefault="00CF0C85" w:rsidP="00883112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70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торговой площади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83112">
              <w:rPr>
                <w:color w:val="auto"/>
                <w:sz w:val="24"/>
                <w:szCs w:val="24"/>
              </w:rPr>
              <w:t xml:space="preserve">000 </w:t>
            </w:r>
            <w:r w:rsidRPr="00CF0C85">
              <w:rPr>
                <w:color w:val="auto"/>
                <w:sz w:val="24"/>
                <w:szCs w:val="24"/>
              </w:rPr>
              <w:t xml:space="preserve">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30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 торговой площади</w:t>
            </w:r>
          </w:p>
          <w:p w:rsidR="00CF0C85" w:rsidRPr="00CF0C85" w:rsidRDefault="00CF0C85" w:rsidP="00883112">
            <w:pPr>
              <w:widowControl w:val="0"/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на 1</w:t>
            </w:r>
            <w:r w:rsidR="00F74C94"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8 мест</w:t>
            </w:r>
          </w:p>
          <w:p w:rsidR="00CF0C85" w:rsidRPr="00CF0C85" w:rsidRDefault="00CF0C85" w:rsidP="00CF0C85">
            <w:pPr>
              <w:widowControl w:val="0"/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      жителей</w:t>
            </w:r>
            <w:r w:rsidR="0068242A" w:rsidRPr="0068242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 w:rsidRPr="00CF0C85">
              <w:rPr>
                <w:color w:val="auto"/>
                <w:sz w:val="24"/>
                <w:szCs w:val="24"/>
              </w:rPr>
              <w:t>350 кв.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м на 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color w:val="auto"/>
                <w:sz w:val="24"/>
                <w:szCs w:val="24"/>
              </w:rPr>
              <w:t>000 жителей</w:t>
            </w:r>
            <w:r w:rsidR="0068242A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CF0C85" w:rsidRPr="00CF0C85" w:rsidTr="000C5D4D">
        <w:trPr>
          <w:trHeight w:val="372"/>
        </w:trPr>
        <w:tc>
          <w:tcPr>
            <w:tcW w:w="1276" w:type="dxa"/>
          </w:tcPr>
          <w:p w:rsidR="00CF0C85" w:rsidRPr="00CF0C85" w:rsidRDefault="00CF0C85" w:rsidP="00CF0C85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sz w:val="24"/>
                <w:szCs w:val="24"/>
              </w:rPr>
              <w:t>973</w:t>
            </w:r>
          </w:p>
        </w:tc>
        <w:tc>
          <w:tcPr>
            <w:tcW w:w="1276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97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559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175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418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68 кв</w:t>
            </w:r>
            <w:r>
              <w:rPr>
                <w:rFonts w:eastAsia="TimesNewRoman"/>
                <w:color w:val="auto"/>
                <w:sz w:val="24"/>
                <w:szCs w:val="24"/>
              </w:rPr>
              <w:t>.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29 кв.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8 мест</w:t>
            </w:r>
          </w:p>
        </w:tc>
        <w:tc>
          <w:tcPr>
            <w:tcW w:w="1275" w:type="dxa"/>
          </w:tcPr>
          <w:p w:rsidR="00CF0C85" w:rsidRPr="00CF0C85" w:rsidRDefault="00CF0C85" w:rsidP="00CF0C85">
            <w:pPr>
              <w:widowControl w:val="0"/>
              <w:spacing w:line="276" w:lineRule="auto"/>
              <w:rPr>
                <w:rFonts w:eastAsia="TimesNewRoman"/>
                <w:color w:val="auto"/>
                <w:sz w:val="24"/>
                <w:szCs w:val="24"/>
              </w:rPr>
            </w:pPr>
            <w:r w:rsidRPr="00CF0C85">
              <w:rPr>
                <w:rFonts w:eastAsia="TimesNewRoman"/>
                <w:color w:val="auto"/>
                <w:sz w:val="24"/>
                <w:szCs w:val="24"/>
              </w:rPr>
              <w:t>341 кв.</w:t>
            </w:r>
            <w:r>
              <w:rPr>
                <w:rFonts w:eastAsia="TimesNewRoman"/>
                <w:color w:val="auto"/>
                <w:sz w:val="24"/>
                <w:szCs w:val="24"/>
              </w:rPr>
              <w:t xml:space="preserve"> </w:t>
            </w:r>
            <w:r w:rsidRPr="00CF0C85">
              <w:rPr>
                <w:rFonts w:eastAsia="TimesNewRoman"/>
                <w:color w:val="auto"/>
                <w:sz w:val="24"/>
                <w:szCs w:val="24"/>
              </w:rPr>
              <w:t>м</w:t>
            </w:r>
          </w:p>
        </w:tc>
      </w:tr>
    </w:tbl>
    <w:p w:rsidR="00906684" w:rsidRPr="00F74C94" w:rsidRDefault="00906684" w:rsidP="001B49CA">
      <w:pPr>
        <w:widowControl w:val="0"/>
        <w:jc w:val="both"/>
        <w:rPr>
          <w:sz w:val="20"/>
        </w:rPr>
      </w:pP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 xml:space="preserve">Обеспеченность объектами социальной инфраструктуры определена </w:t>
      </w:r>
      <w:r w:rsidR="007A65D3">
        <w:rPr>
          <w:sz w:val="28"/>
          <w:szCs w:val="28"/>
        </w:rPr>
        <w:br/>
      </w:r>
      <w:r w:rsidRPr="00BC7920">
        <w:rPr>
          <w:sz w:val="28"/>
          <w:szCs w:val="28"/>
        </w:rPr>
        <w:t>из р</w:t>
      </w:r>
      <w:r w:rsidR="0098575D">
        <w:rPr>
          <w:sz w:val="28"/>
          <w:szCs w:val="28"/>
        </w:rPr>
        <w:t xml:space="preserve">асчетной численности населения </w:t>
      </w:r>
      <w:r w:rsidRPr="00BC7920">
        <w:rPr>
          <w:sz w:val="28"/>
          <w:szCs w:val="28"/>
        </w:rPr>
        <w:t>973 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>.</w:t>
      </w: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>38 920 кв.</w:t>
      </w:r>
      <w:r w:rsidR="00B24B2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м</w:t>
      </w:r>
      <w:r w:rsidR="007A65D3">
        <w:rPr>
          <w:sz w:val="28"/>
          <w:szCs w:val="28"/>
          <w:vertAlign w:val="superscript"/>
        </w:rPr>
        <w:t>7</w:t>
      </w:r>
      <w:r w:rsidRPr="00BC7920">
        <w:rPr>
          <w:sz w:val="28"/>
          <w:szCs w:val="28"/>
        </w:rPr>
        <w:t>/40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кв.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м/чел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 =</w:t>
      </w:r>
      <w:r w:rsidR="007A65D3">
        <w:rPr>
          <w:sz w:val="28"/>
          <w:szCs w:val="28"/>
        </w:rPr>
        <w:t xml:space="preserve"> </w:t>
      </w:r>
      <w:r w:rsidRPr="00BC7920">
        <w:rPr>
          <w:sz w:val="28"/>
          <w:szCs w:val="28"/>
        </w:rPr>
        <w:t>973 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, </w:t>
      </w:r>
      <w:r w:rsidR="00F74C94">
        <w:rPr>
          <w:sz w:val="28"/>
          <w:szCs w:val="28"/>
        </w:rPr>
        <w:t>где</w:t>
      </w:r>
    </w:p>
    <w:p w:rsidR="00BC7920" w:rsidRPr="00BC7920" w:rsidRDefault="00BC7920" w:rsidP="00BC7920">
      <w:pPr>
        <w:widowControl w:val="0"/>
        <w:ind w:firstLine="709"/>
        <w:jc w:val="both"/>
        <w:rPr>
          <w:sz w:val="28"/>
          <w:szCs w:val="28"/>
        </w:rPr>
      </w:pPr>
      <w:r w:rsidRPr="00BC7920">
        <w:rPr>
          <w:sz w:val="28"/>
          <w:szCs w:val="28"/>
        </w:rPr>
        <w:t>40 м²/чел</w:t>
      </w:r>
      <w:r w:rsidR="007A65D3">
        <w:rPr>
          <w:sz w:val="28"/>
          <w:szCs w:val="28"/>
        </w:rPr>
        <w:t>овек</w:t>
      </w:r>
      <w:r w:rsidRPr="00BC7920">
        <w:rPr>
          <w:sz w:val="28"/>
          <w:szCs w:val="28"/>
        </w:rPr>
        <w:t xml:space="preserve"> – норма площади жилья в расчете на одного человека для типа жилого дома бизнес-класса согласно таблице 5.1 "Структура </w:t>
      </w:r>
      <w:r w:rsidRPr="00F74C94">
        <w:rPr>
          <w:sz w:val="28"/>
          <w:szCs w:val="28"/>
        </w:rPr>
        <w:t>жилищного фонда, дифференцированного по уровню комфорта" СП 42.13330.2016.</w:t>
      </w:r>
    </w:p>
    <w:p w:rsidR="00906684" w:rsidRPr="00F74C94" w:rsidRDefault="00906684" w:rsidP="009D7995">
      <w:pPr>
        <w:widowControl w:val="0"/>
        <w:ind w:firstLine="709"/>
        <w:jc w:val="both"/>
        <w:rPr>
          <w:sz w:val="20"/>
        </w:rPr>
      </w:pPr>
    </w:p>
    <w:p w:rsidR="00702703" w:rsidRPr="00702703" w:rsidRDefault="00702703" w:rsidP="00702703">
      <w:pPr>
        <w:widowControl w:val="0"/>
        <w:ind w:firstLine="709"/>
        <w:jc w:val="center"/>
        <w:rPr>
          <w:b/>
          <w:sz w:val="28"/>
          <w:szCs w:val="28"/>
        </w:rPr>
      </w:pPr>
      <w:r w:rsidRPr="00C05461">
        <w:rPr>
          <w:b/>
          <w:sz w:val="28"/>
          <w:szCs w:val="28"/>
          <w:lang w:val="en-US"/>
        </w:rPr>
        <w:t>II</w:t>
      </w:r>
      <w:r w:rsidRPr="00C054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02703">
        <w:rPr>
          <w:b/>
          <w:sz w:val="28"/>
          <w:szCs w:val="28"/>
        </w:rPr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702703" w:rsidRPr="00F74C94" w:rsidRDefault="00702703" w:rsidP="009D7995">
      <w:pPr>
        <w:widowControl w:val="0"/>
        <w:ind w:firstLine="709"/>
        <w:jc w:val="both"/>
        <w:rPr>
          <w:sz w:val="20"/>
        </w:rPr>
      </w:pPr>
    </w:p>
    <w:p w:rsidR="006A41E4" w:rsidRPr="006A41E4" w:rsidRDefault="006A41E4" w:rsidP="006A41E4">
      <w:pPr>
        <w:pStyle w:val="ad"/>
        <w:widowControl w:val="0"/>
        <w:numPr>
          <w:ilvl w:val="0"/>
          <w:numId w:val="26"/>
        </w:numPr>
        <w:jc w:val="center"/>
        <w:rPr>
          <w:sz w:val="28"/>
          <w:szCs w:val="28"/>
        </w:rPr>
      </w:pPr>
      <w:r w:rsidRPr="006A41E4">
        <w:rPr>
          <w:sz w:val="28"/>
          <w:szCs w:val="28"/>
        </w:rPr>
        <w:t>Очередность и этапность планируемого развития территории</w:t>
      </w:r>
    </w:p>
    <w:p w:rsidR="006A41E4" w:rsidRPr="002845FA" w:rsidRDefault="006A41E4" w:rsidP="009D7995">
      <w:pPr>
        <w:widowControl w:val="0"/>
        <w:ind w:firstLine="709"/>
        <w:jc w:val="both"/>
        <w:rPr>
          <w:sz w:val="18"/>
          <w:szCs w:val="18"/>
        </w:rPr>
      </w:pPr>
    </w:p>
    <w:p w:rsidR="00702703" w:rsidRDefault="006A41E4" w:rsidP="009D7995">
      <w:pPr>
        <w:widowControl w:val="0"/>
        <w:ind w:firstLine="709"/>
        <w:jc w:val="both"/>
        <w:rPr>
          <w:sz w:val="28"/>
          <w:szCs w:val="28"/>
        </w:rPr>
      </w:pPr>
      <w:r w:rsidRPr="006A41E4">
        <w:rPr>
          <w:sz w:val="28"/>
          <w:szCs w:val="28"/>
        </w:rPr>
        <w:t>Этапы развития территории представлены в таблице 3.</w:t>
      </w:r>
    </w:p>
    <w:p w:rsidR="006A41E4" w:rsidRPr="00F74C94" w:rsidRDefault="006A41E4" w:rsidP="009D7995">
      <w:pPr>
        <w:widowControl w:val="0"/>
        <w:ind w:firstLine="709"/>
        <w:jc w:val="both"/>
        <w:rPr>
          <w:sz w:val="18"/>
          <w:szCs w:val="18"/>
        </w:rPr>
      </w:pPr>
    </w:p>
    <w:p w:rsidR="006A41E4" w:rsidRDefault="006A41E4" w:rsidP="006A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59" w:type="dxa"/>
        <w:jc w:val="center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2520"/>
        <w:gridCol w:w="1418"/>
        <w:gridCol w:w="2552"/>
        <w:gridCol w:w="2196"/>
      </w:tblGrid>
      <w:tr w:rsidR="006A41E4" w:rsidRPr="006A41E4" w:rsidTr="0098575D">
        <w:trPr>
          <w:trHeight w:val="1253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Очередь развития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Объект капитального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строительства,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сооружение,</w:t>
            </w:r>
          </w:p>
          <w:p w:rsidR="006A41E4" w:rsidRPr="006A41E4" w:rsidRDefault="006A41E4" w:rsidP="0098575D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6A41E4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1418" w:type="dxa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Этап расселения </w:t>
            </w:r>
            <w:r w:rsidR="0098575D">
              <w:rPr>
                <w:sz w:val="24"/>
                <w:szCs w:val="24"/>
              </w:rPr>
              <w:br/>
            </w:r>
            <w:r w:rsidRPr="006A41E4">
              <w:rPr>
                <w:sz w:val="24"/>
                <w:szCs w:val="24"/>
              </w:rPr>
              <w:t>и сноса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1E4" w:rsidRPr="006A41E4" w:rsidRDefault="006A41E4" w:rsidP="0098575D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Этап    строительства</w:t>
            </w:r>
          </w:p>
        </w:tc>
      </w:tr>
      <w:tr w:rsidR="006A41E4" w:rsidRPr="006A41E4" w:rsidTr="0098575D">
        <w:trPr>
          <w:jc w:val="center"/>
        </w:trPr>
        <w:tc>
          <w:tcPr>
            <w:tcW w:w="1073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1 этап</w:t>
            </w:r>
          </w:p>
        </w:tc>
        <w:tc>
          <w:tcPr>
            <w:tcW w:w="2520" w:type="dxa"/>
            <w:shd w:val="clear" w:color="auto" w:fill="auto"/>
          </w:tcPr>
          <w:p w:rsidR="006A41E4" w:rsidRPr="006A41E4" w:rsidRDefault="006A41E4" w:rsidP="006A41E4">
            <w:pPr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Территория 2</w:t>
            </w:r>
          </w:p>
        </w:tc>
        <w:tc>
          <w:tcPr>
            <w:tcW w:w="1418" w:type="dxa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До </w:t>
            </w:r>
            <w:r w:rsidR="0098575D">
              <w:rPr>
                <w:sz w:val="24"/>
                <w:szCs w:val="24"/>
              </w:rPr>
              <w:br/>
            </w:r>
            <w:r w:rsidRPr="009857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квартала 2024 года</w:t>
            </w:r>
          </w:p>
        </w:tc>
        <w:tc>
          <w:tcPr>
            <w:tcW w:w="2552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 w:rsidRPr="006A41E4">
              <w:rPr>
                <w:sz w:val="24"/>
                <w:szCs w:val="24"/>
              </w:rPr>
              <w:t>2024 г</w:t>
            </w:r>
            <w:r>
              <w:rPr>
                <w:sz w:val="24"/>
                <w:szCs w:val="24"/>
              </w:rPr>
              <w:t xml:space="preserve">ода − </w:t>
            </w:r>
            <w:r w:rsidRPr="009857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196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 xml:space="preserve">артал 2024 года – </w:t>
            </w:r>
            <w:r w:rsidRPr="006A41E4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квартал 2027 года</w:t>
            </w:r>
            <w:r w:rsidRPr="006A41E4">
              <w:rPr>
                <w:sz w:val="24"/>
                <w:szCs w:val="24"/>
              </w:rPr>
              <w:t xml:space="preserve">  </w:t>
            </w:r>
          </w:p>
        </w:tc>
      </w:tr>
      <w:tr w:rsidR="006A41E4" w:rsidRPr="006A41E4" w:rsidTr="0098575D">
        <w:trPr>
          <w:jc w:val="center"/>
        </w:trPr>
        <w:tc>
          <w:tcPr>
            <w:tcW w:w="1073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2 этап</w:t>
            </w:r>
          </w:p>
        </w:tc>
        <w:tc>
          <w:tcPr>
            <w:tcW w:w="2520" w:type="dxa"/>
            <w:shd w:val="clear" w:color="auto" w:fill="auto"/>
          </w:tcPr>
          <w:p w:rsidR="006A41E4" w:rsidRPr="006A41E4" w:rsidRDefault="006A41E4" w:rsidP="006A41E4">
            <w:pPr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>Территория 1</w:t>
            </w:r>
          </w:p>
        </w:tc>
        <w:tc>
          <w:tcPr>
            <w:tcW w:w="1418" w:type="dxa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До </w:t>
            </w:r>
            <w:r w:rsidR="0098575D">
              <w:rPr>
                <w:sz w:val="24"/>
                <w:szCs w:val="24"/>
              </w:rPr>
              <w:br/>
            </w:r>
            <w:r w:rsidRPr="006A41E4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артала</w:t>
            </w:r>
            <w:r w:rsidRPr="006A41E4">
              <w:rPr>
                <w:sz w:val="24"/>
                <w:szCs w:val="24"/>
              </w:rPr>
              <w:t xml:space="preserve"> 2025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shd w:val="clear" w:color="auto" w:fill="auto"/>
          </w:tcPr>
          <w:p w:rsidR="006A41E4" w:rsidRPr="006A41E4" w:rsidRDefault="006A41E4" w:rsidP="0098575D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2025 </w:t>
            </w:r>
            <w:r>
              <w:rPr>
                <w:sz w:val="24"/>
                <w:szCs w:val="24"/>
              </w:rPr>
              <w:t>года</w:t>
            </w:r>
            <w:r w:rsidRPr="006A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− </w:t>
            </w:r>
            <w:r w:rsidRPr="0098575D">
              <w:rPr>
                <w:sz w:val="24"/>
                <w:szCs w:val="24"/>
              </w:rPr>
              <w:t>4 квартал 2025 года</w:t>
            </w:r>
          </w:p>
        </w:tc>
        <w:tc>
          <w:tcPr>
            <w:tcW w:w="2196" w:type="dxa"/>
            <w:shd w:val="clear" w:color="auto" w:fill="auto"/>
          </w:tcPr>
          <w:p w:rsidR="006A41E4" w:rsidRPr="006A41E4" w:rsidRDefault="006A41E4" w:rsidP="006A41E4">
            <w:pPr>
              <w:ind w:left="-50"/>
              <w:rPr>
                <w:sz w:val="24"/>
                <w:szCs w:val="24"/>
              </w:rPr>
            </w:pPr>
            <w:r w:rsidRPr="006A41E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2025 </w:t>
            </w:r>
            <w:r>
              <w:rPr>
                <w:sz w:val="24"/>
                <w:szCs w:val="24"/>
              </w:rPr>
              <w:t>года</w:t>
            </w:r>
            <w:r w:rsidR="00985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− </w:t>
            </w:r>
            <w:r w:rsidRPr="006A41E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квартал</w:t>
            </w:r>
            <w:r w:rsidRPr="006A41E4">
              <w:rPr>
                <w:sz w:val="24"/>
                <w:szCs w:val="24"/>
              </w:rPr>
              <w:t xml:space="preserve"> 2028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:rsidR="00906684" w:rsidRPr="00C93FED" w:rsidRDefault="00C14110" w:rsidP="00B24B23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</w:rPr>
        <w:t>—————</w:t>
      </w:r>
    </w:p>
    <w:p w:rsidR="00906684" w:rsidRPr="00C93FED" w:rsidRDefault="0068242A" w:rsidP="00C14110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5 </w:t>
      </w:r>
      <w:r w:rsidRPr="00C93FED">
        <w:rPr>
          <w:sz w:val="22"/>
          <w:szCs w:val="22"/>
        </w:rPr>
        <w:t xml:space="preserve">Нормы расчета учреждений, организаций и предприятий обслуживания приняты по Приложению </w:t>
      </w:r>
      <w:r w:rsidR="00C93FED">
        <w:rPr>
          <w:sz w:val="22"/>
          <w:szCs w:val="22"/>
        </w:rPr>
        <w:br/>
      </w:r>
      <w:r w:rsidRPr="00C93FED">
        <w:rPr>
          <w:sz w:val="22"/>
          <w:szCs w:val="22"/>
        </w:rPr>
        <w:t>Д СП 42.13330.2016.</w:t>
      </w:r>
    </w:p>
    <w:p w:rsidR="0068242A" w:rsidRPr="00C93FED" w:rsidRDefault="0068242A" w:rsidP="00C14110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6 </w:t>
      </w:r>
      <w:r w:rsidRPr="00C93FED">
        <w:rPr>
          <w:sz w:val="22"/>
          <w:szCs w:val="22"/>
        </w:rPr>
        <w:t>Нормы расчета учреждений, организаций и предприятий обслуживания приняты согласно МНГП</w:t>
      </w:r>
      <w:r w:rsidR="00C93FED" w:rsidRPr="00C93FED">
        <w:rPr>
          <w:sz w:val="22"/>
          <w:szCs w:val="22"/>
        </w:rPr>
        <w:t>.</w:t>
      </w:r>
    </w:p>
    <w:p w:rsidR="009332FB" w:rsidRDefault="007A65D3" w:rsidP="007A65D3">
      <w:pPr>
        <w:widowControl w:val="0"/>
        <w:jc w:val="both"/>
        <w:rPr>
          <w:sz w:val="22"/>
          <w:szCs w:val="22"/>
        </w:rPr>
      </w:pPr>
      <w:r w:rsidRPr="00C93FED">
        <w:rPr>
          <w:sz w:val="22"/>
          <w:szCs w:val="22"/>
          <w:vertAlign w:val="superscript"/>
        </w:rPr>
        <w:t xml:space="preserve">7 </w:t>
      </w:r>
      <w:r w:rsidRPr="00C93FED">
        <w:rPr>
          <w:sz w:val="22"/>
          <w:szCs w:val="22"/>
        </w:rPr>
        <w:t>Уточняются при архитектурно-строительном проектировании</w:t>
      </w:r>
      <w:r w:rsidR="00C93FED" w:rsidRPr="00C93FED">
        <w:rPr>
          <w:sz w:val="22"/>
          <w:szCs w:val="22"/>
        </w:rPr>
        <w:t>.</w:t>
      </w:r>
    </w:p>
    <w:p w:rsidR="009332FB" w:rsidRDefault="009332FB" w:rsidP="009332FB">
      <w:r>
        <w:br w:type="page"/>
      </w:r>
    </w:p>
    <w:p w:rsidR="00601265" w:rsidRDefault="00601265" w:rsidP="00601265">
      <w:pPr>
        <w:pStyle w:val="ad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Чертеж красных линий, чертеж границ зон планируемого размещения объектов капительного строительства представлен в приложении к настоящему проекту межевания территории.</w:t>
      </w:r>
    </w:p>
    <w:p w:rsidR="00601265" w:rsidRPr="00601265" w:rsidRDefault="00601265" w:rsidP="00601265">
      <w:pPr>
        <w:widowControl w:val="0"/>
        <w:ind w:left="709"/>
        <w:rPr>
          <w:sz w:val="28"/>
          <w:szCs w:val="28"/>
        </w:rPr>
      </w:pPr>
    </w:p>
    <w:p w:rsidR="00906684" w:rsidRPr="003E53B0" w:rsidRDefault="003E53B0" w:rsidP="0098575D">
      <w:pPr>
        <w:pStyle w:val="ad"/>
        <w:widowControl w:val="0"/>
        <w:numPr>
          <w:ilvl w:val="0"/>
          <w:numId w:val="26"/>
        </w:numPr>
        <w:ind w:left="426"/>
        <w:jc w:val="center"/>
        <w:rPr>
          <w:sz w:val="28"/>
          <w:szCs w:val="28"/>
        </w:rPr>
      </w:pPr>
      <w:r w:rsidRPr="003E53B0">
        <w:rPr>
          <w:sz w:val="28"/>
          <w:szCs w:val="28"/>
        </w:rPr>
        <w:t>Этапность расселения</w:t>
      </w:r>
    </w:p>
    <w:p w:rsidR="00906684" w:rsidRDefault="00906684" w:rsidP="009D7995">
      <w:pPr>
        <w:widowControl w:val="0"/>
        <w:ind w:firstLine="709"/>
        <w:jc w:val="both"/>
        <w:rPr>
          <w:sz w:val="28"/>
          <w:szCs w:val="28"/>
        </w:rPr>
      </w:pPr>
    </w:p>
    <w:p w:rsidR="00906684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Этапность расселения территории представлена в таблицах 3, 4</w:t>
      </w:r>
      <w:r w:rsidR="0098575D">
        <w:rPr>
          <w:sz w:val="28"/>
          <w:szCs w:val="28"/>
        </w:rPr>
        <w:t xml:space="preserve"> </w:t>
      </w:r>
      <w:r w:rsidRPr="00EB360D">
        <w:rPr>
          <w:sz w:val="28"/>
          <w:szCs w:val="28"/>
        </w:rPr>
        <w:t>-</w:t>
      </w:r>
      <w:r w:rsidR="0098575D">
        <w:rPr>
          <w:sz w:val="28"/>
          <w:szCs w:val="28"/>
        </w:rPr>
        <w:t xml:space="preserve"> </w:t>
      </w:r>
      <w:r w:rsidRPr="00EB360D">
        <w:rPr>
          <w:sz w:val="28"/>
          <w:szCs w:val="28"/>
        </w:rPr>
        <w:t>9.</w:t>
      </w:r>
    </w:p>
    <w:p w:rsidR="00EB360D" w:rsidRPr="00EB360D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1 этап расселения (Территория 2)</w:t>
      </w:r>
    </w:p>
    <w:p w:rsidR="00EB360D" w:rsidRPr="00EB360D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 xml:space="preserve">Первым этапом подлежат расселению и сносу многоквартирные жилые дома признанные аварийными в рамках адресной программы Архангельской области "Переселение граждан из аварийного жилищного фонда </w:t>
      </w:r>
      <w:r>
        <w:rPr>
          <w:sz w:val="28"/>
          <w:szCs w:val="28"/>
        </w:rPr>
        <w:br/>
      </w:r>
      <w:r w:rsidRPr="00EB360D">
        <w:rPr>
          <w:sz w:val="28"/>
          <w:szCs w:val="28"/>
        </w:rPr>
        <w:t xml:space="preserve">на 2013 - 2018 годы" (с изменениями) (далее </w:t>
      </w:r>
      <w:r w:rsidR="0098575D">
        <w:rPr>
          <w:sz w:val="28"/>
          <w:szCs w:val="28"/>
        </w:rPr>
        <w:t xml:space="preserve">– </w:t>
      </w:r>
      <w:r w:rsidRPr="00EB360D">
        <w:rPr>
          <w:sz w:val="28"/>
          <w:szCs w:val="28"/>
        </w:rPr>
        <w:t>Адресная программа</w:t>
      </w:r>
      <w:r>
        <w:rPr>
          <w:sz w:val="28"/>
          <w:szCs w:val="28"/>
        </w:rPr>
        <w:t>) и за счет средств Застройщика.</w:t>
      </w:r>
    </w:p>
    <w:p w:rsidR="00B8100E" w:rsidRDefault="00EB360D" w:rsidP="00EB360D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Переселение осуществляется по адресной программе за счет федеральных средств:</w:t>
      </w:r>
    </w:p>
    <w:p w:rsidR="00EB360D" w:rsidRPr="00EB360D" w:rsidRDefault="00EB360D" w:rsidP="00B8100E">
      <w:pPr>
        <w:widowControl w:val="0"/>
        <w:ind w:firstLine="709"/>
        <w:jc w:val="both"/>
        <w:rPr>
          <w:sz w:val="16"/>
          <w:szCs w:val="16"/>
        </w:rPr>
      </w:pPr>
    </w:p>
    <w:p w:rsidR="00B8100E" w:rsidRDefault="00EB360D" w:rsidP="00EB3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09"/>
        <w:gridCol w:w="6430"/>
      </w:tblGrid>
      <w:tr w:rsidR="00EB360D" w:rsidRPr="00EB360D" w:rsidTr="00EB360D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Адрес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Примечание</w:t>
            </w:r>
          </w:p>
        </w:tc>
      </w:tr>
      <w:tr w:rsidR="00EB360D" w:rsidRPr="00EB360D" w:rsidTr="00EB360D"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д.1</w:t>
            </w:r>
          </w:p>
        </w:tc>
        <w:tc>
          <w:tcPr>
            <w:tcW w:w="6430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Снос и расселение осуществляется за счет федеральных средств.</w:t>
            </w:r>
          </w:p>
        </w:tc>
      </w:tr>
    </w:tbl>
    <w:p w:rsid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</w:p>
    <w:p w:rsidR="009D7995" w:rsidRDefault="00EB360D" w:rsidP="009D7995">
      <w:pPr>
        <w:widowControl w:val="0"/>
        <w:ind w:firstLine="709"/>
        <w:jc w:val="both"/>
        <w:rPr>
          <w:sz w:val="28"/>
          <w:szCs w:val="28"/>
        </w:rPr>
      </w:pPr>
      <w:r w:rsidRPr="00EB360D">
        <w:rPr>
          <w:sz w:val="28"/>
          <w:szCs w:val="28"/>
        </w:rPr>
        <w:t>Переселение осуществляется за счет средств Застройщика:</w:t>
      </w:r>
    </w:p>
    <w:p w:rsidR="00EB360D" w:rsidRPr="00EB360D" w:rsidRDefault="00EB360D" w:rsidP="009D7995">
      <w:pPr>
        <w:widowControl w:val="0"/>
        <w:ind w:firstLine="709"/>
        <w:jc w:val="both"/>
        <w:rPr>
          <w:sz w:val="16"/>
          <w:szCs w:val="16"/>
        </w:rPr>
      </w:pPr>
    </w:p>
    <w:p w:rsidR="00EB360D" w:rsidRDefault="00EB360D" w:rsidP="00EB3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EB360D" w:rsidRPr="00EB360D" w:rsidTr="00EB360D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60D" w:rsidRPr="00EB360D" w:rsidRDefault="00EB360D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Примечание</w:t>
            </w:r>
          </w:p>
        </w:tc>
      </w:tr>
      <w:tr w:rsidR="00EB360D" w:rsidRPr="00EB360D" w:rsidTr="00EB360D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д.3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360D" w:rsidRPr="00EB360D" w:rsidRDefault="00EB360D" w:rsidP="00A778E6">
            <w:pPr>
              <w:spacing w:after="200"/>
              <w:contextualSpacing/>
              <w:rPr>
                <w:rFonts w:eastAsia="TimesNewRoman"/>
                <w:sz w:val="24"/>
                <w:szCs w:val="24"/>
              </w:rPr>
            </w:pPr>
            <w:r w:rsidRPr="00EB360D">
              <w:rPr>
                <w:rFonts w:eastAsia="TimesNewRoman"/>
                <w:sz w:val="24"/>
                <w:szCs w:val="24"/>
              </w:rPr>
              <w:t>Снос и расселение осуществляется за счет внебюджетных источников.</w:t>
            </w:r>
          </w:p>
        </w:tc>
      </w:tr>
      <w:tr w:rsidR="00EB360D" w:rsidRPr="00EB360D" w:rsidTr="00EB360D">
        <w:tc>
          <w:tcPr>
            <w:tcW w:w="3225" w:type="dxa"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Самойло, д.1, корп. 1</w:t>
            </w:r>
          </w:p>
        </w:tc>
        <w:tc>
          <w:tcPr>
            <w:tcW w:w="6414" w:type="dxa"/>
            <w:vMerge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</w:p>
        </w:tc>
      </w:tr>
      <w:tr w:rsidR="00EB360D" w:rsidRPr="00EB360D" w:rsidTr="00EB360D">
        <w:trPr>
          <w:trHeight w:val="331"/>
        </w:trPr>
        <w:tc>
          <w:tcPr>
            <w:tcW w:w="3225" w:type="dxa"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  <w:r w:rsidRPr="00EB360D">
              <w:rPr>
                <w:sz w:val="24"/>
                <w:szCs w:val="24"/>
              </w:rPr>
              <w:t>ул. Комсомольская,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EB360D">
              <w:rPr>
                <w:sz w:val="24"/>
                <w:szCs w:val="24"/>
              </w:rPr>
              <w:t>38</w:t>
            </w:r>
          </w:p>
        </w:tc>
        <w:tc>
          <w:tcPr>
            <w:tcW w:w="6414" w:type="dxa"/>
            <w:vMerge/>
            <w:shd w:val="clear" w:color="auto" w:fill="auto"/>
          </w:tcPr>
          <w:p w:rsidR="00EB360D" w:rsidRPr="00EB360D" w:rsidRDefault="00EB360D" w:rsidP="00A778E6">
            <w:pPr>
              <w:contextualSpacing/>
              <w:rPr>
                <w:sz w:val="24"/>
                <w:szCs w:val="24"/>
              </w:rPr>
            </w:pPr>
          </w:p>
        </w:tc>
      </w:tr>
    </w:tbl>
    <w:p w:rsidR="009D7995" w:rsidRDefault="009D7995" w:rsidP="009D7995">
      <w:pPr>
        <w:widowControl w:val="0"/>
        <w:ind w:firstLine="709"/>
        <w:jc w:val="both"/>
        <w:rPr>
          <w:sz w:val="28"/>
          <w:szCs w:val="28"/>
        </w:rPr>
      </w:pPr>
    </w:p>
    <w:p w:rsidR="009D7995" w:rsidRDefault="00A847CC" w:rsidP="009D7995">
      <w:pPr>
        <w:widowControl w:val="0"/>
        <w:ind w:firstLine="709"/>
        <w:jc w:val="both"/>
        <w:rPr>
          <w:sz w:val="28"/>
          <w:szCs w:val="28"/>
        </w:rPr>
      </w:pPr>
      <w:r w:rsidRPr="00A847CC">
        <w:rPr>
          <w:sz w:val="28"/>
          <w:szCs w:val="28"/>
        </w:rPr>
        <w:t xml:space="preserve">Не признан аварийным и подлежит сносу по критериям,  установленным постановлением Правительства Архангельской области от 30 июня 2021 года </w:t>
      </w:r>
      <w:r>
        <w:rPr>
          <w:sz w:val="28"/>
          <w:szCs w:val="28"/>
        </w:rPr>
        <w:br/>
      </w:r>
      <w:r w:rsidRPr="00A847CC">
        <w:rPr>
          <w:sz w:val="28"/>
          <w:szCs w:val="28"/>
        </w:rPr>
        <w:t>№ 326-пп "О комплексном развитии территорий в Архангельской области" следующий многоквартирный жилой дом:</w:t>
      </w:r>
    </w:p>
    <w:p w:rsidR="00A847CC" w:rsidRPr="00A847CC" w:rsidRDefault="00A847CC" w:rsidP="00B8100E">
      <w:pPr>
        <w:widowControl w:val="0"/>
        <w:ind w:firstLine="709"/>
        <w:jc w:val="both"/>
        <w:rPr>
          <w:sz w:val="18"/>
          <w:szCs w:val="18"/>
        </w:rPr>
      </w:pPr>
    </w:p>
    <w:p w:rsidR="00B8100E" w:rsidRDefault="00A847CC" w:rsidP="00A847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A847CC" w:rsidRPr="00A847CC" w:rsidTr="00A847CC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C" w:rsidRPr="00A847CC" w:rsidRDefault="00A847CC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7CC" w:rsidRPr="00A847CC" w:rsidRDefault="00A847CC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Примечание</w:t>
            </w:r>
          </w:p>
        </w:tc>
      </w:tr>
      <w:tr w:rsidR="00A847CC" w:rsidRPr="00A847CC" w:rsidTr="00A847CC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A847CC" w:rsidRPr="00A847CC" w:rsidRDefault="00A847CC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>ул. Комсомольская, д.40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A847CC" w:rsidRPr="00A847CC" w:rsidRDefault="00A847CC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A847CC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</w:tbl>
    <w:p w:rsidR="00410004" w:rsidRPr="00494774" w:rsidRDefault="00410004" w:rsidP="00410004">
      <w:pPr>
        <w:widowControl w:val="0"/>
        <w:ind w:firstLine="709"/>
        <w:jc w:val="both"/>
        <w:rPr>
          <w:sz w:val="18"/>
          <w:szCs w:val="18"/>
        </w:rPr>
      </w:pPr>
    </w:p>
    <w:p w:rsidR="004A47ED" w:rsidRPr="004A47ED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>2 этап расселения (Территория 1)</w:t>
      </w:r>
    </w:p>
    <w:p w:rsidR="00410004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 xml:space="preserve">Вторым этапом подлежат расселению и сносу многоквартирные  жилые дома признанные аварийными в рамках адресной программы Архангельской области "Переселение граждан из аварийного жилищного фонда </w:t>
      </w:r>
      <w:r>
        <w:rPr>
          <w:sz w:val="28"/>
          <w:szCs w:val="28"/>
        </w:rPr>
        <w:br/>
      </w:r>
      <w:r w:rsidRPr="004A47ED">
        <w:rPr>
          <w:sz w:val="28"/>
          <w:szCs w:val="28"/>
        </w:rPr>
        <w:t xml:space="preserve">на 2013 </w:t>
      </w:r>
      <w:r>
        <w:rPr>
          <w:sz w:val="28"/>
          <w:szCs w:val="28"/>
        </w:rPr>
        <w:t>–</w:t>
      </w:r>
      <w:r w:rsidRPr="004A47E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 w:rsidRPr="004A47ED">
        <w:rPr>
          <w:sz w:val="28"/>
          <w:szCs w:val="28"/>
        </w:rPr>
        <w:t xml:space="preserve">годы" (с изменениями) (далее </w:t>
      </w:r>
      <w:r w:rsidR="0098575D">
        <w:rPr>
          <w:sz w:val="28"/>
          <w:szCs w:val="28"/>
        </w:rPr>
        <w:t xml:space="preserve">– </w:t>
      </w:r>
      <w:r w:rsidRPr="004A47ED">
        <w:rPr>
          <w:sz w:val="28"/>
          <w:szCs w:val="28"/>
        </w:rPr>
        <w:t>Адресная программа</w:t>
      </w:r>
      <w:r>
        <w:rPr>
          <w:sz w:val="28"/>
          <w:szCs w:val="28"/>
        </w:rPr>
        <w:t>) и за счет средств Застройщика.</w:t>
      </w:r>
    </w:p>
    <w:p w:rsidR="004A47ED" w:rsidRDefault="004A47ED" w:rsidP="004A47ED">
      <w:pPr>
        <w:widowControl w:val="0"/>
        <w:ind w:firstLine="709"/>
        <w:jc w:val="both"/>
        <w:rPr>
          <w:sz w:val="28"/>
          <w:szCs w:val="28"/>
        </w:rPr>
      </w:pPr>
      <w:r w:rsidRPr="004A47ED">
        <w:rPr>
          <w:sz w:val="28"/>
          <w:szCs w:val="28"/>
        </w:rPr>
        <w:t>Переселение осуществляется по Адресной программе за счет федеральных средств:</w:t>
      </w:r>
    </w:p>
    <w:p w:rsidR="004A47ED" w:rsidRPr="00494774" w:rsidRDefault="004A47ED" w:rsidP="004A47ED">
      <w:pPr>
        <w:widowControl w:val="0"/>
        <w:ind w:firstLine="709"/>
        <w:jc w:val="both"/>
        <w:rPr>
          <w:sz w:val="18"/>
          <w:szCs w:val="18"/>
        </w:rPr>
      </w:pPr>
    </w:p>
    <w:p w:rsidR="004A47ED" w:rsidRDefault="004A47ED" w:rsidP="004947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2"/>
        <w:gridCol w:w="6427"/>
      </w:tblGrid>
      <w:tr w:rsidR="004A47ED" w:rsidRPr="004A47ED" w:rsidTr="00494774"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ED" w:rsidRPr="004A47ED" w:rsidRDefault="004A47E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Адрес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7ED" w:rsidRPr="004A47ED" w:rsidRDefault="004A47ED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Примечание</w:t>
            </w:r>
          </w:p>
        </w:tc>
      </w:tr>
      <w:tr w:rsidR="004A47ED" w:rsidRPr="004A47ED" w:rsidTr="00494774"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</w:tcPr>
          <w:p w:rsidR="004A47ED" w:rsidRPr="004A47ED" w:rsidRDefault="004A47ED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4A47ED">
              <w:rPr>
                <w:sz w:val="24"/>
                <w:szCs w:val="24"/>
              </w:rPr>
              <w:t>47</w:t>
            </w:r>
          </w:p>
        </w:tc>
        <w:tc>
          <w:tcPr>
            <w:tcW w:w="6427" w:type="dxa"/>
            <w:tcBorders>
              <w:top w:val="single" w:sz="4" w:space="0" w:color="auto"/>
            </w:tcBorders>
            <w:shd w:val="clear" w:color="auto" w:fill="auto"/>
          </w:tcPr>
          <w:p w:rsidR="004A47ED" w:rsidRPr="004A47ED" w:rsidRDefault="004A47ED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A47ED">
              <w:rPr>
                <w:sz w:val="24"/>
                <w:szCs w:val="24"/>
              </w:rPr>
              <w:t>Снос и расселение осуществляе</w:t>
            </w:r>
            <w:r w:rsidR="0098575D">
              <w:rPr>
                <w:sz w:val="24"/>
                <w:szCs w:val="24"/>
              </w:rPr>
              <w:t>тся за счет федеральных средств</w:t>
            </w:r>
          </w:p>
        </w:tc>
      </w:tr>
    </w:tbl>
    <w:p w:rsidR="004A47ED" w:rsidRDefault="006B167A" w:rsidP="004A47ED">
      <w:pPr>
        <w:widowControl w:val="0"/>
        <w:ind w:firstLine="709"/>
        <w:jc w:val="both"/>
        <w:rPr>
          <w:sz w:val="28"/>
          <w:szCs w:val="28"/>
        </w:rPr>
      </w:pPr>
      <w:r w:rsidRPr="006B167A">
        <w:rPr>
          <w:sz w:val="28"/>
          <w:szCs w:val="28"/>
        </w:rPr>
        <w:t>Переселение осуществляется за счет средств Застройщика:</w:t>
      </w:r>
    </w:p>
    <w:p w:rsidR="006B167A" w:rsidRPr="006B167A" w:rsidRDefault="006B167A" w:rsidP="004A47ED">
      <w:pPr>
        <w:widowControl w:val="0"/>
        <w:ind w:firstLine="709"/>
        <w:jc w:val="both"/>
        <w:rPr>
          <w:sz w:val="18"/>
          <w:szCs w:val="18"/>
        </w:rPr>
      </w:pPr>
    </w:p>
    <w:p w:rsidR="006B167A" w:rsidRDefault="006B167A" w:rsidP="006B16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6425"/>
      </w:tblGrid>
      <w:tr w:rsidR="006B167A" w:rsidRPr="006B167A" w:rsidTr="006B167A"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Адрес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contextualSpacing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Примечание</w:t>
            </w:r>
          </w:p>
        </w:tc>
      </w:tr>
      <w:tr w:rsidR="006B167A" w:rsidRPr="006B167A" w:rsidTr="006B167A"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49</w:t>
            </w:r>
          </w:p>
        </w:tc>
        <w:tc>
          <w:tcPr>
            <w:tcW w:w="6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ind w:firstLine="34"/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  <w:tr w:rsidR="006B167A" w:rsidRPr="006B167A" w:rsidTr="006B167A">
        <w:trPr>
          <w:trHeight w:val="385"/>
        </w:trPr>
        <w:tc>
          <w:tcPr>
            <w:tcW w:w="3214" w:type="dxa"/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Карельская,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51</w:t>
            </w:r>
          </w:p>
        </w:tc>
        <w:tc>
          <w:tcPr>
            <w:tcW w:w="6425" w:type="dxa"/>
            <w:vMerge/>
            <w:shd w:val="clear" w:color="auto" w:fill="auto"/>
          </w:tcPr>
          <w:p w:rsidR="006B167A" w:rsidRPr="006B167A" w:rsidRDefault="006B167A" w:rsidP="00A778E6">
            <w:pPr>
              <w:contextualSpacing/>
              <w:rPr>
                <w:sz w:val="24"/>
                <w:szCs w:val="24"/>
              </w:rPr>
            </w:pPr>
          </w:p>
        </w:tc>
      </w:tr>
    </w:tbl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  <w:r w:rsidRPr="006B167A">
        <w:rPr>
          <w:sz w:val="28"/>
          <w:szCs w:val="28"/>
        </w:rPr>
        <w:t xml:space="preserve">Не признаны аварийными и подлежат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Pr="006B167A">
        <w:rPr>
          <w:sz w:val="28"/>
          <w:szCs w:val="28"/>
        </w:rPr>
        <w:t xml:space="preserve">от 30 июня 2021 года № 326-пп "О комплексном развитии территорий </w:t>
      </w:r>
      <w:r>
        <w:rPr>
          <w:sz w:val="28"/>
          <w:szCs w:val="28"/>
        </w:rPr>
        <w:br/>
      </w:r>
      <w:r w:rsidRPr="006B167A">
        <w:rPr>
          <w:sz w:val="28"/>
          <w:szCs w:val="28"/>
        </w:rPr>
        <w:t>в Архангельской области" следующие многоквартирные жилые дома:</w:t>
      </w:r>
    </w:p>
    <w:p w:rsidR="006B167A" w:rsidRPr="006B167A" w:rsidRDefault="006B167A" w:rsidP="004A47ED">
      <w:pPr>
        <w:widowControl w:val="0"/>
        <w:ind w:firstLine="709"/>
        <w:jc w:val="both"/>
        <w:rPr>
          <w:sz w:val="18"/>
          <w:szCs w:val="18"/>
        </w:rPr>
      </w:pPr>
    </w:p>
    <w:p w:rsidR="006B167A" w:rsidRDefault="006B167A" w:rsidP="006B16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5"/>
        <w:gridCol w:w="6414"/>
      </w:tblGrid>
      <w:tr w:rsidR="006B167A" w:rsidRPr="006B167A" w:rsidTr="006B167A"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Адрес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67A" w:rsidRPr="006B167A" w:rsidRDefault="006B167A" w:rsidP="00A778E6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Примечание</w:t>
            </w:r>
          </w:p>
        </w:tc>
      </w:tr>
      <w:tr w:rsidR="006B167A" w:rsidRPr="006B167A" w:rsidTr="006B167A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Самойло, д.4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 xml:space="preserve">Снос и расселение осуществляется </w:t>
            </w:r>
            <w:r w:rsidR="0098575D">
              <w:rPr>
                <w:sz w:val="24"/>
                <w:szCs w:val="24"/>
              </w:rPr>
              <w:t>за счет внебюджетных источников</w:t>
            </w:r>
          </w:p>
        </w:tc>
      </w:tr>
      <w:tr w:rsidR="006B167A" w:rsidRPr="006B167A" w:rsidTr="006B167A">
        <w:tc>
          <w:tcPr>
            <w:tcW w:w="3225" w:type="dxa"/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rPr>
                <w:sz w:val="24"/>
                <w:szCs w:val="24"/>
              </w:rPr>
            </w:pPr>
            <w:r w:rsidRPr="006B167A">
              <w:rPr>
                <w:sz w:val="24"/>
                <w:szCs w:val="24"/>
              </w:rPr>
              <w:t>ул. Комсомольская, д.</w:t>
            </w:r>
            <w:r w:rsidR="0098575D">
              <w:rPr>
                <w:sz w:val="24"/>
                <w:szCs w:val="24"/>
              </w:rPr>
              <w:t xml:space="preserve"> </w:t>
            </w:r>
            <w:r w:rsidRPr="006B167A">
              <w:rPr>
                <w:sz w:val="24"/>
                <w:szCs w:val="24"/>
              </w:rPr>
              <w:t>46</w:t>
            </w:r>
          </w:p>
        </w:tc>
        <w:tc>
          <w:tcPr>
            <w:tcW w:w="6414" w:type="dxa"/>
            <w:vMerge/>
            <w:shd w:val="clear" w:color="auto" w:fill="auto"/>
          </w:tcPr>
          <w:p w:rsidR="006B167A" w:rsidRPr="006B167A" w:rsidRDefault="006B167A" w:rsidP="00A778E6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6B167A" w:rsidRDefault="006B167A" w:rsidP="004A47ED">
      <w:pPr>
        <w:widowControl w:val="0"/>
        <w:ind w:firstLine="709"/>
        <w:jc w:val="both"/>
        <w:rPr>
          <w:sz w:val="28"/>
          <w:szCs w:val="28"/>
        </w:rPr>
      </w:pP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9332FB" w:rsidRDefault="009332FB">
      <w:pPr>
        <w:jc w:val="center"/>
        <w:rPr>
          <w:sz w:val="28"/>
          <w:szCs w:val="28"/>
        </w:rPr>
        <w:sectPr w:rsidR="009332FB" w:rsidSect="00F77631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781" w:type="dxa"/>
        <w:tblLayout w:type="fixed"/>
        <w:tblLook w:val="04A0" w:firstRow="1" w:lastRow="0" w:firstColumn="1" w:lastColumn="0" w:noHBand="0" w:noVBand="1"/>
      </w:tblPr>
      <w:tblGrid>
        <w:gridCol w:w="4781"/>
      </w:tblGrid>
      <w:tr w:rsidR="00AF63CF" w:rsidRPr="000F2ADE" w:rsidTr="00F42D4E">
        <w:trPr>
          <w:trHeight w:val="351"/>
        </w:trPr>
        <w:tc>
          <w:tcPr>
            <w:tcW w:w="4781" w:type="dxa"/>
          </w:tcPr>
          <w:p w:rsidR="00AF63CF" w:rsidRPr="000F2ADE" w:rsidRDefault="00AF63CF" w:rsidP="0061040B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61040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F42D4E">
        <w:trPr>
          <w:trHeight w:val="1235"/>
        </w:trPr>
        <w:tc>
          <w:tcPr>
            <w:tcW w:w="4781" w:type="dxa"/>
          </w:tcPr>
          <w:p w:rsidR="00AF63CF" w:rsidRPr="000F2ADE" w:rsidRDefault="00F42D4E" w:rsidP="00F42D4E">
            <w:pPr>
              <w:ind w:firstLine="63"/>
              <w:jc w:val="center"/>
              <w:rPr>
                <w:sz w:val="24"/>
                <w:szCs w:val="24"/>
              </w:rPr>
            </w:pPr>
            <w:r w:rsidRPr="00F42D4E">
              <w:rPr>
                <w:sz w:val="24"/>
                <w:szCs w:val="24"/>
              </w:rPr>
              <w:t xml:space="preserve">Проект планировки территории жилой застройки городского округа </w:t>
            </w:r>
            <w:r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"Город Архангельск" в отноше</w:t>
            </w:r>
            <w:r>
              <w:rPr>
                <w:sz w:val="24"/>
                <w:szCs w:val="24"/>
              </w:rPr>
              <w:t xml:space="preserve">нии двух несмежных территорий, </w:t>
            </w:r>
            <w:r w:rsidRPr="00F42D4E">
              <w:rPr>
                <w:sz w:val="24"/>
                <w:szCs w:val="24"/>
              </w:rPr>
              <w:t xml:space="preserve">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 </w:t>
            </w:r>
            <w:r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ул. Комсомольская, просп. Обводный канал, ул. Суворова, ул. Самойло площадью 1,0035 га (Территория 1); в границах части элемента планировочной структуры: просп. Ломоносова, у</w:t>
            </w:r>
            <w:r>
              <w:rPr>
                <w:sz w:val="24"/>
                <w:szCs w:val="24"/>
              </w:rPr>
              <w:t xml:space="preserve">л. Комсомольская, </w:t>
            </w:r>
            <w:r>
              <w:rPr>
                <w:sz w:val="24"/>
                <w:szCs w:val="24"/>
              </w:rPr>
              <w:br/>
              <w:t xml:space="preserve">ул. Самойло, </w:t>
            </w:r>
            <w:r w:rsidRPr="00F42D4E">
              <w:rPr>
                <w:sz w:val="24"/>
                <w:szCs w:val="24"/>
              </w:rPr>
              <w:t xml:space="preserve">ул. Карельская </w:t>
            </w:r>
            <w:r w:rsidR="009332FB">
              <w:rPr>
                <w:sz w:val="24"/>
                <w:szCs w:val="24"/>
              </w:rPr>
              <w:br/>
            </w:r>
            <w:r w:rsidRPr="00F42D4E">
              <w:rPr>
                <w:sz w:val="24"/>
                <w:szCs w:val="24"/>
              </w:rPr>
              <w:t>площадью 0,9045 га (Территория 2)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AF63CF">
      <w:pPr>
        <w:pStyle w:val="23"/>
        <w:rPr>
          <w:sz w:val="28"/>
        </w:rPr>
      </w:pPr>
    </w:p>
    <w:p w:rsidR="00F42D4E" w:rsidRDefault="00F42D4E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FF3C7ED" wp14:editId="0649A605">
            <wp:simplePos x="0" y="0"/>
            <wp:positionH relativeFrom="column">
              <wp:posOffset>-80010</wp:posOffset>
            </wp:positionH>
            <wp:positionV relativeFrom="paragraph">
              <wp:posOffset>635</wp:posOffset>
            </wp:positionV>
            <wp:extent cx="6141720" cy="4343400"/>
            <wp:effectExtent l="0" t="0" r="0" b="0"/>
            <wp:wrapNone/>
            <wp:docPr id="1" name="Рисунок 1" descr="C:\Users\kuznecovava\Desktop\КРТ\ППТ и ПМТ КРТ на УТВЕРЖДЕНИЕ\На утверждение ППТ КРТ16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covava\Desktop\КРТ\ППТ и ПМТ КРТ на УТВЕРЖДЕНИЕ\На утверждение ППТ КРТ16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1C017D" w:rsidRDefault="001C017D" w:rsidP="001C017D">
      <w:pPr>
        <w:pStyle w:val="23"/>
        <w:ind w:firstLine="0"/>
        <w:rPr>
          <w:sz w:val="28"/>
        </w:rPr>
      </w:pPr>
    </w:p>
    <w:p w:rsidR="00F42D4E" w:rsidRPr="00B97A39" w:rsidRDefault="00F42D4E" w:rsidP="001C017D">
      <w:pPr>
        <w:pStyle w:val="23"/>
        <w:jc w:val="center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FB47AE" w:rsidRDefault="00FB47AE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0C67D2">
      <w:pPr>
        <w:pStyle w:val="23"/>
        <w:ind w:firstLine="0"/>
        <w:jc w:val="center"/>
        <w:rPr>
          <w:sz w:val="28"/>
        </w:rPr>
      </w:pPr>
    </w:p>
    <w:p w:rsidR="00AF503F" w:rsidRPr="0061040B" w:rsidRDefault="000C67D2" w:rsidP="0098575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0" w:name="_GoBack"/>
      <w:bookmarkEnd w:id="0"/>
      <w:r>
        <w:rPr>
          <w:sz w:val="28"/>
          <w:szCs w:val="28"/>
        </w:rPr>
        <w:t>____</w:t>
      </w: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1C017D" w:rsidRPr="00B97A39" w:rsidRDefault="001C017D" w:rsidP="00AF63CF">
      <w:pPr>
        <w:pStyle w:val="23"/>
        <w:ind w:firstLine="0"/>
        <w:rPr>
          <w:noProof/>
          <w:sz w:val="28"/>
        </w:rPr>
      </w:pPr>
    </w:p>
    <w:sectPr w:rsidR="001C017D" w:rsidRPr="00B97A39" w:rsidSect="00F77631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A3" w:rsidRDefault="00F734A3" w:rsidP="00203AE9">
      <w:r>
        <w:separator/>
      </w:r>
    </w:p>
  </w:endnote>
  <w:endnote w:type="continuationSeparator" w:id="0">
    <w:p w:rsidR="00F734A3" w:rsidRDefault="00F734A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A3" w:rsidRDefault="00F734A3" w:rsidP="00203AE9">
      <w:r>
        <w:separator/>
      </w:r>
    </w:p>
  </w:footnote>
  <w:footnote w:type="continuationSeparator" w:id="0">
    <w:p w:rsidR="00F734A3" w:rsidRDefault="00F734A3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E4" w:rsidRDefault="006A41E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A41E4" w:rsidRDefault="006A41E4">
    <w:pPr>
      <w:pStyle w:val="af3"/>
    </w:pPr>
  </w:p>
  <w:p w:rsidR="006A41E4" w:rsidRDefault="006A41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E4" w:rsidRPr="0039506C" w:rsidRDefault="006A41E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98575D"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6A41E4" w:rsidRPr="005119EA" w:rsidRDefault="006A41E4" w:rsidP="002D6192">
    <w:pPr>
      <w:pStyle w:val="af3"/>
      <w:jc w:val="center"/>
      <w:rPr>
        <w:sz w:val="24"/>
        <w:szCs w:val="24"/>
      </w:rPr>
    </w:pPr>
  </w:p>
  <w:p w:rsidR="006A41E4" w:rsidRPr="007E5166" w:rsidRDefault="006A41E4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1944335"/>
    <w:multiLevelType w:val="hybridMultilevel"/>
    <w:tmpl w:val="2D3E2026"/>
    <w:lvl w:ilvl="0" w:tplc="412E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579C4"/>
    <w:multiLevelType w:val="hybridMultilevel"/>
    <w:tmpl w:val="2D1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5E02431C"/>
    <w:multiLevelType w:val="hybridMultilevel"/>
    <w:tmpl w:val="FB9A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80B01"/>
    <w:multiLevelType w:val="hybridMultilevel"/>
    <w:tmpl w:val="3DD2354A"/>
    <w:lvl w:ilvl="0" w:tplc="C79EA318">
      <w:start w:val="2500"/>
      <w:numFmt w:val="bullet"/>
      <w:lvlText w:val="-"/>
      <w:lvlJc w:val="left"/>
      <w:pPr>
        <w:ind w:left="927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1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3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E55C4"/>
    <w:multiLevelType w:val="hybridMultilevel"/>
    <w:tmpl w:val="42DC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3"/>
  </w:num>
  <w:num w:numId="6">
    <w:abstractNumId w:val="18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20"/>
  </w:num>
  <w:num w:numId="14">
    <w:abstractNumId w:val="7"/>
  </w:num>
  <w:num w:numId="15">
    <w:abstractNumId w:val="5"/>
  </w:num>
  <w:num w:numId="16">
    <w:abstractNumId w:val="24"/>
  </w:num>
  <w:num w:numId="17">
    <w:abstractNumId w:val="4"/>
  </w:num>
  <w:num w:numId="18">
    <w:abstractNumId w:val="9"/>
  </w:num>
  <w:num w:numId="19">
    <w:abstractNumId w:val="0"/>
  </w:num>
  <w:num w:numId="20">
    <w:abstractNumId w:val="1"/>
  </w:num>
  <w:num w:numId="21">
    <w:abstractNumId w:val="17"/>
  </w:num>
  <w:num w:numId="22">
    <w:abstractNumId w:val="25"/>
  </w:num>
  <w:num w:numId="23">
    <w:abstractNumId w:val="6"/>
  </w:num>
  <w:num w:numId="24">
    <w:abstractNumId w:val="16"/>
  </w:num>
  <w:num w:numId="25">
    <w:abstractNumId w:val="19"/>
  </w:num>
  <w:num w:numId="2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1DEB"/>
    <w:rsid w:val="00002225"/>
    <w:rsid w:val="000040B6"/>
    <w:rsid w:val="0000519A"/>
    <w:rsid w:val="00006F64"/>
    <w:rsid w:val="00011754"/>
    <w:rsid w:val="00011D77"/>
    <w:rsid w:val="000123BF"/>
    <w:rsid w:val="0001268D"/>
    <w:rsid w:val="000127EF"/>
    <w:rsid w:val="00013474"/>
    <w:rsid w:val="00023176"/>
    <w:rsid w:val="00023CE8"/>
    <w:rsid w:val="00024516"/>
    <w:rsid w:val="0002470D"/>
    <w:rsid w:val="000248C6"/>
    <w:rsid w:val="00024F71"/>
    <w:rsid w:val="00025FD4"/>
    <w:rsid w:val="000278B2"/>
    <w:rsid w:val="000308BC"/>
    <w:rsid w:val="00030CCD"/>
    <w:rsid w:val="00033632"/>
    <w:rsid w:val="000341F4"/>
    <w:rsid w:val="000348C0"/>
    <w:rsid w:val="00034F59"/>
    <w:rsid w:val="00035ED8"/>
    <w:rsid w:val="00035FA9"/>
    <w:rsid w:val="00040B30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739"/>
    <w:rsid w:val="00065F09"/>
    <w:rsid w:val="00066A57"/>
    <w:rsid w:val="00067719"/>
    <w:rsid w:val="000678CA"/>
    <w:rsid w:val="00067E5C"/>
    <w:rsid w:val="00067EBD"/>
    <w:rsid w:val="00070047"/>
    <w:rsid w:val="00070FF7"/>
    <w:rsid w:val="00071BC2"/>
    <w:rsid w:val="0007577A"/>
    <w:rsid w:val="00076D1E"/>
    <w:rsid w:val="00080882"/>
    <w:rsid w:val="0008179E"/>
    <w:rsid w:val="000827B5"/>
    <w:rsid w:val="00082F17"/>
    <w:rsid w:val="00083A01"/>
    <w:rsid w:val="00083D43"/>
    <w:rsid w:val="00085292"/>
    <w:rsid w:val="00085370"/>
    <w:rsid w:val="00086372"/>
    <w:rsid w:val="00086A33"/>
    <w:rsid w:val="0008758C"/>
    <w:rsid w:val="00092059"/>
    <w:rsid w:val="00093287"/>
    <w:rsid w:val="000957C7"/>
    <w:rsid w:val="000962DA"/>
    <w:rsid w:val="00097FD7"/>
    <w:rsid w:val="000A1893"/>
    <w:rsid w:val="000A3DFE"/>
    <w:rsid w:val="000A5B72"/>
    <w:rsid w:val="000A610A"/>
    <w:rsid w:val="000A61EA"/>
    <w:rsid w:val="000A697B"/>
    <w:rsid w:val="000A6BE6"/>
    <w:rsid w:val="000A7490"/>
    <w:rsid w:val="000B011C"/>
    <w:rsid w:val="000B09A2"/>
    <w:rsid w:val="000B1671"/>
    <w:rsid w:val="000B1DE4"/>
    <w:rsid w:val="000B1ECA"/>
    <w:rsid w:val="000B222C"/>
    <w:rsid w:val="000B26C5"/>
    <w:rsid w:val="000B3569"/>
    <w:rsid w:val="000B37F9"/>
    <w:rsid w:val="000B657D"/>
    <w:rsid w:val="000C242E"/>
    <w:rsid w:val="000C5D4D"/>
    <w:rsid w:val="000C63F5"/>
    <w:rsid w:val="000C67D2"/>
    <w:rsid w:val="000C6FE7"/>
    <w:rsid w:val="000C7090"/>
    <w:rsid w:val="000D02DF"/>
    <w:rsid w:val="000D05F7"/>
    <w:rsid w:val="000D6FF0"/>
    <w:rsid w:val="000D735A"/>
    <w:rsid w:val="000D7B06"/>
    <w:rsid w:val="000E0061"/>
    <w:rsid w:val="000E1635"/>
    <w:rsid w:val="000E3029"/>
    <w:rsid w:val="000E3BDF"/>
    <w:rsid w:val="000E3D3A"/>
    <w:rsid w:val="000E3FA7"/>
    <w:rsid w:val="000E6410"/>
    <w:rsid w:val="000E79E8"/>
    <w:rsid w:val="000E7CBB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06BD"/>
    <w:rsid w:val="00111E35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1230"/>
    <w:rsid w:val="00131F25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336"/>
    <w:rsid w:val="001577E8"/>
    <w:rsid w:val="00157F29"/>
    <w:rsid w:val="00160094"/>
    <w:rsid w:val="00164A15"/>
    <w:rsid w:val="001652B1"/>
    <w:rsid w:val="00173E32"/>
    <w:rsid w:val="00175E08"/>
    <w:rsid w:val="00176237"/>
    <w:rsid w:val="00177CAC"/>
    <w:rsid w:val="00180114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0BED"/>
    <w:rsid w:val="001917E8"/>
    <w:rsid w:val="00192BE1"/>
    <w:rsid w:val="001966F0"/>
    <w:rsid w:val="001A24D2"/>
    <w:rsid w:val="001A4BAD"/>
    <w:rsid w:val="001A4BD4"/>
    <w:rsid w:val="001A4D87"/>
    <w:rsid w:val="001A510C"/>
    <w:rsid w:val="001A5BA9"/>
    <w:rsid w:val="001A605F"/>
    <w:rsid w:val="001A697E"/>
    <w:rsid w:val="001A71D8"/>
    <w:rsid w:val="001B0BC1"/>
    <w:rsid w:val="001B2A7D"/>
    <w:rsid w:val="001B326B"/>
    <w:rsid w:val="001B49CA"/>
    <w:rsid w:val="001B4CF6"/>
    <w:rsid w:val="001B5E2A"/>
    <w:rsid w:val="001C017D"/>
    <w:rsid w:val="001C1068"/>
    <w:rsid w:val="001C2CC8"/>
    <w:rsid w:val="001C47E6"/>
    <w:rsid w:val="001C5BC7"/>
    <w:rsid w:val="001C662C"/>
    <w:rsid w:val="001D0F71"/>
    <w:rsid w:val="001D161F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1F7F21"/>
    <w:rsid w:val="002015B9"/>
    <w:rsid w:val="00201D0F"/>
    <w:rsid w:val="00202B63"/>
    <w:rsid w:val="00202EFC"/>
    <w:rsid w:val="00203AE9"/>
    <w:rsid w:val="002040F6"/>
    <w:rsid w:val="00204A15"/>
    <w:rsid w:val="002069A0"/>
    <w:rsid w:val="0021089A"/>
    <w:rsid w:val="00211D82"/>
    <w:rsid w:val="002123E3"/>
    <w:rsid w:val="00212824"/>
    <w:rsid w:val="00212C41"/>
    <w:rsid w:val="00213BA3"/>
    <w:rsid w:val="00215E4A"/>
    <w:rsid w:val="002179DD"/>
    <w:rsid w:val="002201B1"/>
    <w:rsid w:val="00221665"/>
    <w:rsid w:val="002229E8"/>
    <w:rsid w:val="002252CE"/>
    <w:rsid w:val="0022730D"/>
    <w:rsid w:val="00227D72"/>
    <w:rsid w:val="0023027E"/>
    <w:rsid w:val="002309B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6DD"/>
    <w:rsid w:val="00241CB8"/>
    <w:rsid w:val="00242A77"/>
    <w:rsid w:val="002430D2"/>
    <w:rsid w:val="00243A3C"/>
    <w:rsid w:val="00245D26"/>
    <w:rsid w:val="00246D20"/>
    <w:rsid w:val="0024768D"/>
    <w:rsid w:val="00250E05"/>
    <w:rsid w:val="00252F66"/>
    <w:rsid w:val="002538FE"/>
    <w:rsid w:val="00253D1E"/>
    <w:rsid w:val="002556C4"/>
    <w:rsid w:val="002567D6"/>
    <w:rsid w:val="00261AB9"/>
    <w:rsid w:val="00263793"/>
    <w:rsid w:val="00265160"/>
    <w:rsid w:val="00265EAB"/>
    <w:rsid w:val="00267924"/>
    <w:rsid w:val="00271FF7"/>
    <w:rsid w:val="00272CFE"/>
    <w:rsid w:val="0027323C"/>
    <w:rsid w:val="002734D0"/>
    <w:rsid w:val="00274F0C"/>
    <w:rsid w:val="0027592F"/>
    <w:rsid w:val="00275FB2"/>
    <w:rsid w:val="00276945"/>
    <w:rsid w:val="00280047"/>
    <w:rsid w:val="002817D7"/>
    <w:rsid w:val="00281E66"/>
    <w:rsid w:val="00283030"/>
    <w:rsid w:val="00283F6D"/>
    <w:rsid w:val="002845FA"/>
    <w:rsid w:val="0028461D"/>
    <w:rsid w:val="00285113"/>
    <w:rsid w:val="00290D64"/>
    <w:rsid w:val="002925A0"/>
    <w:rsid w:val="00295D17"/>
    <w:rsid w:val="0029643D"/>
    <w:rsid w:val="00296901"/>
    <w:rsid w:val="002A1A07"/>
    <w:rsid w:val="002A2F03"/>
    <w:rsid w:val="002A3492"/>
    <w:rsid w:val="002A4460"/>
    <w:rsid w:val="002A60F3"/>
    <w:rsid w:val="002A7351"/>
    <w:rsid w:val="002B0867"/>
    <w:rsid w:val="002B0DD4"/>
    <w:rsid w:val="002B145D"/>
    <w:rsid w:val="002B40B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5AB9"/>
    <w:rsid w:val="002D6192"/>
    <w:rsid w:val="002D7B50"/>
    <w:rsid w:val="002E0C25"/>
    <w:rsid w:val="002E1722"/>
    <w:rsid w:val="002E2C67"/>
    <w:rsid w:val="002E2F56"/>
    <w:rsid w:val="002E4B14"/>
    <w:rsid w:val="002E5048"/>
    <w:rsid w:val="002E5663"/>
    <w:rsid w:val="002F020D"/>
    <w:rsid w:val="002F0B17"/>
    <w:rsid w:val="002F1BA0"/>
    <w:rsid w:val="002F59DD"/>
    <w:rsid w:val="002F64E4"/>
    <w:rsid w:val="002F6851"/>
    <w:rsid w:val="002F6B7B"/>
    <w:rsid w:val="002F758F"/>
    <w:rsid w:val="003002E1"/>
    <w:rsid w:val="003012CB"/>
    <w:rsid w:val="0030270A"/>
    <w:rsid w:val="00302F0D"/>
    <w:rsid w:val="00304E9F"/>
    <w:rsid w:val="00306292"/>
    <w:rsid w:val="003102A1"/>
    <w:rsid w:val="00310704"/>
    <w:rsid w:val="00311024"/>
    <w:rsid w:val="00311663"/>
    <w:rsid w:val="00312FAB"/>
    <w:rsid w:val="00315B7F"/>
    <w:rsid w:val="00315FAF"/>
    <w:rsid w:val="0031729C"/>
    <w:rsid w:val="003178B3"/>
    <w:rsid w:val="0031799E"/>
    <w:rsid w:val="00322D89"/>
    <w:rsid w:val="00323CC0"/>
    <w:rsid w:val="00324191"/>
    <w:rsid w:val="0032424B"/>
    <w:rsid w:val="00324D03"/>
    <w:rsid w:val="00331468"/>
    <w:rsid w:val="0033147E"/>
    <w:rsid w:val="003316AB"/>
    <w:rsid w:val="00332E54"/>
    <w:rsid w:val="00333589"/>
    <w:rsid w:val="00333B8E"/>
    <w:rsid w:val="00333F91"/>
    <w:rsid w:val="003359A8"/>
    <w:rsid w:val="003374B7"/>
    <w:rsid w:val="00340C5E"/>
    <w:rsid w:val="00342A80"/>
    <w:rsid w:val="003445D9"/>
    <w:rsid w:val="0034531A"/>
    <w:rsid w:val="00345D33"/>
    <w:rsid w:val="00345FF1"/>
    <w:rsid w:val="00347391"/>
    <w:rsid w:val="0034752B"/>
    <w:rsid w:val="00347BA7"/>
    <w:rsid w:val="00350067"/>
    <w:rsid w:val="0035129C"/>
    <w:rsid w:val="00356716"/>
    <w:rsid w:val="00357546"/>
    <w:rsid w:val="003607CD"/>
    <w:rsid w:val="00360A93"/>
    <w:rsid w:val="00360FA1"/>
    <w:rsid w:val="003611E1"/>
    <w:rsid w:val="00361D01"/>
    <w:rsid w:val="00363675"/>
    <w:rsid w:val="003639F8"/>
    <w:rsid w:val="00363A7A"/>
    <w:rsid w:val="00364192"/>
    <w:rsid w:val="003708D9"/>
    <w:rsid w:val="0037099E"/>
    <w:rsid w:val="0037145F"/>
    <w:rsid w:val="00371D2E"/>
    <w:rsid w:val="003720E7"/>
    <w:rsid w:val="00373CC9"/>
    <w:rsid w:val="0037626C"/>
    <w:rsid w:val="003766F2"/>
    <w:rsid w:val="00376C9A"/>
    <w:rsid w:val="00376DC3"/>
    <w:rsid w:val="0037792E"/>
    <w:rsid w:val="00377C74"/>
    <w:rsid w:val="0038478E"/>
    <w:rsid w:val="00390467"/>
    <w:rsid w:val="003908C9"/>
    <w:rsid w:val="00392232"/>
    <w:rsid w:val="0039258D"/>
    <w:rsid w:val="00393502"/>
    <w:rsid w:val="003955C5"/>
    <w:rsid w:val="003970BB"/>
    <w:rsid w:val="003A0A52"/>
    <w:rsid w:val="003A0D67"/>
    <w:rsid w:val="003A199E"/>
    <w:rsid w:val="003A1A00"/>
    <w:rsid w:val="003A29BD"/>
    <w:rsid w:val="003A3A3F"/>
    <w:rsid w:val="003A5432"/>
    <w:rsid w:val="003A6015"/>
    <w:rsid w:val="003A612C"/>
    <w:rsid w:val="003A7EBC"/>
    <w:rsid w:val="003B0109"/>
    <w:rsid w:val="003B2373"/>
    <w:rsid w:val="003B2766"/>
    <w:rsid w:val="003B425C"/>
    <w:rsid w:val="003B4366"/>
    <w:rsid w:val="003B5C33"/>
    <w:rsid w:val="003B6C61"/>
    <w:rsid w:val="003B7C11"/>
    <w:rsid w:val="003C1E9C"/>
    <w:rsid w:val="003C3090"/>
    <w:rsid w:val="003C34D3"/>
    <w:rsid w:val="003C4717"/>
    <w:rsid w:val="003C4879"/>
    <w:rsid w:val="003C6808"/>
    <w:rsid w:val="003C6BC3"/>
    <w:rsid w:val="003D1BB4"/>
    <w:rsid w:val="003D3F57"/>
    <w:rsid w:val="003D6EAE"/>
    <w:rsid w:val="003E0DB2"/>
    <w:rsid w:val="003E1302"/>
    <w:rsid w:val="003E1941"/>
    <w:rsid w:val="003E3003"/>
    <w:rsid w:val="003E3032"/>
    <w:rsid w:val="003E3CC8"/>
    <w:rsid w:val="003E522D"/>
    <w:rsid w:val="003E53B0"/>
    <w:rsid w:val="003E6668"/>
    <w:rsid w:val="003F26B4"/>
    <w:rsid w:val="003F4032"/>
    <w:rsid w:val="003F6323"/>
    <w:rsid w:val="003F74BC"/>
    <w:rsid w:val="0040077B"/>
    <w:rsid w:val="0040115D"/>
    <w:rsid w:val="004024CB"/>
    <w:rsid w:val="00403205"/>
    <w:rsid w:val="004039A0"/>
    <w:rsid w:val="00403CFD"/>
    <w:rsid w:val="00404974"/>
    <w:rsid w:val="00404A09"/>
    <w:rsid w:val="0040712B"/>
    <w:rsid w:val="00410004"/>
    <w:rsid w:val="00410B36"/>
    <w:rsid w:val="0041213F"/>
    <w:rsid w:val="00412626"/>
    <w:rsid w:val="00413615"/>
    <w:rsid w:val="00414625"/>
    <w:rsid w:val="00414C0F"/>
    <w:rsid w:val="00417808"/>
    <w:rsid w:val="0042048D"/>
    <w:rsid w:val="00421725"/>
    <w:rsid w:val="00421B4E"/>
    <w:rsid w:val="0042267C"/>
    <w:rsid w:val="00422E52"/>
    <w:rsid w:val="004233DF"/>
    <w:rsid w:val="00423D19"/>
    <w:rsid w:val="004252F0"/>
    <w:rsid w:val="0042715E"/>
    <w:rsid w:val="00432928"/>
    <w:rsid w:val="00432CE9"/>
    <w:rsid w:val="004331C0"/>
    <w:rsid w:val="00433DB0"/>
    <w:rsid w:val="00434819"/>
    <w:rsid w:val="00437C8F"/>
    <w:rsid w:val="00442D0B"/>
    <w:rsid w:val="004434FB"/>
    <w:rsid w:val="00443539"/>
    <w:rsid w:val="00447630"/>
    <w:rsid w:val="00451B2B"/>
    <w:rsid w:val="00452F3F"/>
    <w:rsid w:val="00455931"/>
    <w:rsid w:val="00455FED"/>
    <w:rsid w:val="00456C44"/>
    <w:rsid w:val="00456CFA"/>
    <w:rsid w:val="00460320"/>
    <w:rsid w:val="00463C86"/>
    <w:rsid w:val="00465206"/>
    <w:rsid w:val="00465B0E"/>
    <w:rsid w:val="004662D7"/>
    <w:rsid w:val="004668F4"/>
    <w:rsid w:val="00466EF0"/>
    <w:rsid w:val="00470565"/>
    <w:rsid w:val="00470D83"/>
    <w:rsid w:val="00472197"/>
    <w:rsid w:val="00472C8E"/>
    <w:rsid w:val="0047715B"/>
    <w:rsid w:val="004814BB"/>
    <w:rsid w:val="00487205"/>
    <w:rsid w:val="00487C30"/>
    <w:rsid w:val="004902E7"/>
    <w:rsid w:val="00493062"/>
    <w:rsid w:val="00494774"/>
    <w:rsid w:val="004979C2"/>
    <w:rsid w:val="004A3756"/>
    <w:rsid w:val="004A46BA"/>
    <w:rsid w:val="004A47ED"/>
    <w:rsid w:val="004A4D60"/>
    <w:rsid w:val="004A65B1"/>
    <w:rsid w:val="004A68AD"/>
    <w:rsid w:val="004A758F"/>
    <w:rsid w:val="004B02D5"/>
    <w:rsid w:val="004B0363"/>
    <w:rsid w:val="004B1BA1"/>
    <w:rsid w:val="004B2525"/>
    <w:rsid w:val="004B28D1"/>
    <w:rsid w:val="004B2F1B"/>
    <w:rsid w:val="004C189B"/>
    <w:rsid w:val="004C2380"/>
    <w:rsid w:val="004C384E"/>
    <w:rsid w:val="004C5906"/>
    <w:rsid w:val="004C5C20"/>
    <w:rsid w:val="004C6A23"/>
    <w:rsid w:val="004C70AC"/>
    <w:rsid w:val="004C7C24"/>
    <w:rsid w:val="004D0438"/>
    <w:rsid w:val="004D1967"/>
    <w:rsid w:val="004D2787"/>
    <w:rsid w:val="004D395B"/>
    <w:rsid w:val="004D3D27"/>
    <w:rsid w:val="004D49E7"/>
    <w:rsid w:val="004D4A65"/>
    <w:rsid w:val="004D4DFF"/>
    <w:rsid w:val="004D74CA"/>
    <w:rsid w:val="004E0F6B"/>
    <w:rsid w:val="004E2E38"/>
    <w:rsid w:val="004E351D"/>
    <w:rsid w:val="004E3B02"/>
    <w:rsid w:val="004E597E"/>
    <w:rsid w:val="004E5C4C"/>
    <w:rsid w:val="004E70E6"/>
    <w:rsid w:val="004E768B"/>
    <w:rsid w:val="004E7F2A"/>
    <w:rsid w:val="004F141D"/>
    <w:rsid w:val="004F21D5"/>
    <w:rsid w:val="004F277E"/>
    <w:rsid w:val="004F3DA7"/>
    <w:rsid w:val="004F737F"/>
    <w:rsid w:val="004F77DA"/>
    <w:rsid w:val="004F7EF5"/>
    <w:rsid w:val="00500D21"/>
    <w:rsid w:val="00501E00"/>
    <w:rsid w:val="005029A8"/>
    <w:rsid w:val="005038C9"/>
    <w:rsid w:val="00503B9D"/>
    <w:rsid w:val="00503EB7"/>
    <w:rsid w:val="00505351"/>
    <w:rsid w:val="005058F6"/>
    <w:rsid w:val="00505FCA"/>
    <w:rsid w:val="00506159"/>
    <w:rsid w:val="00507AC1"/>
    <w:rsid w:val="00511771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4B5A"/>
    <w:rsid w:val="0053566A"/>
    <w:rsid w:val="0053781B"/>
    <w:rsid w:val="00537B3B"/>
    <w:rsid w:val="0054031C"/>
    <w:rsid w:val="005406C8"/>
    <w:rsid w:val="00541353"/>
    <w:rsid w:val="0054349A"/>
    <w:rsid w:val="00544490"/>
    <w:rsid w:val="0054501B"/>
    <w:rsid w:val="005451A1"/>
    <w:rsid w:val="00545308"/>
    <w:rsid w:val="00545ABF"/>
    <w:rsid w:val="00546216"/>
    <w:rsid w:val="00546E71"/>
    <w:rsid w:val="0054777A"/>
    <w:rsid w:val="00547D03"/>
    <w:rsid w:val="00547EA4"/>
    <w:rsid w:val="00550AB2"/>
    <w:rsid w:val="00551353"/>
    <w:rsid w:val="00551886"/>
    <w:rsid w:val="0055191F"/>
    <w:rsid w:val="0055220C"/>
    <w:rsid w:val="00554106"/>
    <w:rsid w:val="00554EDB"/>
    <w:rsid w:val="0055512F"/>
    <w:rsid w:val="00560159"/>
    <w:rsid w:val="0056055E"/>
    <w:rsid w:val="00560B2D"/>
    <w:rsid w:val="00560B3A"/>
    <w:rsid w:val="00562751"/>
    <w:rsid w:val="00562B1C"/>
    <w:rsid w:val="00563135"/>
    <w:rsid w:val="00567558"/>
    <w:rsid w:val="00567683"/>
    <w:rsid w:val="00570BF9"/>
    <w:rsid w:val="00572117"/>
    <w:rsid w:val="0057570F"/>
    <w:rsid w:val="00577B62"/>
    <w:rsid w:val="005806D8"/>
    <w:rsid w:val="00580F42"/>
    <w:rsid w:val="00580FCF"/>
    <w:rsid w:val="00581038"/>
    <w:rsid w:val="00581ABC"/>
    <w:rsid w:val="00584B91"/>
    <w:rsid w:val="00585074"/>
    <w:rsid w:val="005853A7"/>
    <w:rsid w:val="00585CDA"/>
    <w:rsid w:val="00586D24"/>
    <w:rsid w:val="0059010E"/>
    <w:rsid w:val="005928DE"/>
    <w:rsid w:val="00593583"/>
    <w:rsid w:val="00594883"/>
    <w:rsid w:val="00594965"/>
    <w:rsid w:val="00595B4A"/>
    <w:rsid w:val="00597CA5"/>
    <w:rsid w:val="005A03DF"/>
    <w:rsid w:val="005A0580"/>
    <w:rsid w:val="005A1E7A"/>
    <w:rsid w:val="005A3853"/>
    <w:rsid w:val="005A4610"/>
    <w:rsid w:val="005A4699"/>
    <w:rsid w:val="005A575A"/>
    <w:rsid w:val="005A6580"/>
    <w:rsid w:val="005A6B7B"/>
    <w:rsid w:val="005A7AD2"/>
    <w:rsid w:val="005B0F25"/>
    <w:rsid w:val="005B1C14"/>
    <w:rsid w:val="005B34A4"/>
    <w:rsid w:val="005B606E"/>
    <w:rsid w:val="005C370F"/>
    <w:rsid w:val="005C3FC4"/>
    <w:rsid w:val="005C66E5"/>
    <w:rsid w:val="005D1775"/>
    <w:rsid w:val="005D1D5C"/>
    <w:rsid w:val="005D2BB9"/>
    <w:rsid w:val="005D3A7D"/>
    <w:rsid w:val="005D4153"/>
    <w:rsid w:val="005D73C0"/>
    <w:rsid w:val="005E2749"/>
    <w:rsid w:val="005E3457"/>
    <w:rsid w:val="005E3DF5"/>
    <w:rsid w:val="005E4336"/>
    <w:rsid w:val="005E5CBF"/>
    <w:rsid w:val="005E76F9"/>
    <w:rsid w:val="005F17F9"/>
    <w:rsid w:val="005F1C82"/>
    <w:rsid w:val="005F22A8"/>
    <w:rsid w:val="005F2C02"/>
    <w:rsid w:val="005F2E1C"/>
    <w:rsid w:val="005F2E4D"/>
    <w:rsid w:val="005F4D47"/>
    <w:rsid w:val="00601265"/>
    <w:rsid w:val="00602716"/>
    <w:rsid w:val="00604C57"/>
    <w:rsid w:val="00605086"/>
    <w:rsid w:val="0060531C"/>
    <w:rsid w:val="00607A53"/>
    <w:rsid w:val="00607DE3"/>
    <w:rsid w:val="00607F72"/>
    <w:rsid w:val="0061040B"/>
    <w:rsid w:val="00611E46"/>
    <w:rsid w:val="006122E3"/>
    <w:rsid w:val="00613C4B"/>
    <w:rsid w:val="006147B4"/>
    <w:rsid w:val="00615D58"/>
    <w:rsid w:val="006173A8"/>
    <w:rsid w:val="006203D5"/>
    <w:rsid w:val="00622037"/>
    <w:rsid w:val="00622058"/>
    <w:rsid w:val="00624A4F"/>
    <w:rsid w:val="006251EE"/>
    <w:rsid w:val="006260CD"/>
    <w:rsid w:val="0063087A"/>
    <w:rsid w:val="00632A95"/>
    <w:rsid w:val="006353D6"/>
    <w:rsid w:val="00635FE5"/>
    <w:rsid w:val="006369A1"/>
    <w:rsid w:val="00637953"/>
    <w:rsid w:val="00641586"/>
    <w:rsid w:val="0064232B"/>
    <w:rsid w:val="00642805"/>
    <w:rsid w:val="006443A7"/>
    <w:rsid w:val="00644561"/>
    <w:rsid w:val="00645E39"/>
    <w:rsid w:val="00646B54"/>
    <w:rsid w:val="00647534"/>
    <w:rsid w:val="006475C1"/>
    <w:rsid w:val="00647D7B"/>
    <w:rsid w:val="006506E5"/>
    <w:rsid w:val="006511FA"/>
    <w:rsid w:val="006518E6"/>
    <w:rsid w:val="006564A8"/>
    <w:rsid w:val="00656731"/>
    <w:rsid w:val="00657C20"/>
    <w:rsid w:val="00660AA5"/>
    <w:rsid w:val="00660B8F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5DC"/>
    <w:rsid w:val="0067685C"/>
    <w:rsid w:val="00677F57"/>
    <w:rsid w:val="0068165F"/>
    <w:rsid w:val="006817D2"/>
    <w:rsid w:val="0068190F"/>
    <w:rsid w:val="0068242A"/>
    <w:rsid w:val="0068274C"/>
    <w:rsid w:val="00683D0A"/>
    <w:rsid w:val="00686ED6"/>
    <w:rsid w:val="006870E2"/>
    <w:rsid w:val="00687A49"/>
    <w:rsid w:val="006916B7"/>
    <w:rsid w:val="006917B1"/>
    <w:rsid w:val="006932E9"/>
    <w:rsid w:val="00694E45"/>
    <w:rsid w:val="00695A3F"/>
    <w:rsid w:val="00696A7A"/>
    <w:rsid w:val="00697071"/>
    <w:rsid w:val="006A087A"/>
    <w:rsid w:val="006A41E4"/>
    <w:rsid w:val="006A48CA"/>
    <w:rsid w:val="006A5288"/>
    <w:rsid w:val="006A5EDA"/>
    <w:rsid w:val="006A6BF5"/>
    <w:rsid w:val="006A71E3"/>
    <w:rsid w:val="006B0B67"/>
    <w:rsid w:val="006B0EC3"/>
    <w:rsid w:val="006B12B9"/>
    <w:rsid w:val="006B167A"/>
    <w:rsid w:val="006B2ABB"/>
    <w:rsid w:val="006B2EBB"/>
    <w:rsid w:val="006B337E"/>
    <w:rsid w:val="006B3D64"/>
    <w:rsid w:val="006B3DB3"/>
    <w:rsid w:val="006B3F3C"/>
    <w:rsid w:val="006B7B1F"/>
    <w:rsid w:val="006C15B0"/>
    <w:rsid w:val="006C30DA"/>
    <w:rsid w:val="006C4ED6"/>
    <w:rsid w:val="006C5A6B"/>
    <w:rsid w:val="006C6063"/>
    <w:rsid w:val="006C6C3B"/>
    <w:rsid w:val="006C7720"/>
    <w:rsid w:val="006D447E"/>
    <w:rsid w:val="006D5A77"/>
    <w:rsid w:val="006D711D"/>
    <w:rsid w:val="006E275E"/>
    <w:rsid w:val="006E2C45"/>
    <w:rsid w:val="006E3FCD"/>
    <w:rsid w:val="006E6229"/>
    <w:rsid w:val="006E6DFD"/>
    <w:rsid w:val="006F3507"/>
    <w:rsid w:val="006F4235"/>
    <w:rsid w:val="006F58CE"/>
    <w:rsid w:val="006F69F6"/>
    <w:rsid w:val="00700C06"/>
    <w:rsid w:val="00701EE1"/>
    <w:rsid w:val="00702703"/>
    <w:rsid w:val="007045F0"/>
    <w:rsid w:val="007049E8"/>
    <w:rsid w:val="00705358"/>
    <w:rsid w:val="00707106"/>
    <w:rsid w:val="007077E6"/>
    <w:rsid w:val="0071018E"/>
    <w:rsid w:val="007108D3"/>
    <w:rsid w:val="007110C6"/>
    <w:rsid w:val="00711B87"/>
    <w:rsid w:val="00711E16"/>
    <w:rsid w:val="00712041"/>
    <w:rsid w:val="007138DA"/>
    <w:rsid w:val="00720960"/>
    <w:rsid w:val="007225EF"/>
    <w:rsid w:val="00722AE9"/>
    <w:rsid w:val="007242A1"/>
    <w:rsid w:val="007242C1"/>
    <w:rsid w:val="00725827"/>
    <w:rsid w:val="007307E3"/>
    <w:rsid w:val="00730EAB"/>
    <w:rsid w:val="007316FD"/>
    <w:rsid w:val="00735475"/>
    <w:rsid w:val="00736A73"/>
    <w:rsid w:val="00737E4F"/>
    <w:rsid w:val="0074001B"/>
    <w:rsid w:val="00742B70"/>
    <w:rsid w:val="00743A15"/>
    <w:rsid w:val="00744565"/>
    <w:rsid w:val="0074470C"/>
    <w:rsid w:val="00744C0F"/>
    <w:rsid w:val="0074634E"/>
    <w:rsid w:val="00746CFF"/>
    <w:rsid w:val="00747E2C"/>
    <w:rsid w:val="0075197C"/>
    <w:rsid w:val="007519BC"/>
    <w:rsid w:val="00752254"/>
    <w:rsid w:val="00752453"/>
    <w:rsid w:val="00753A6D"/>
    <w:rsid w:val="007549FE"/>
    <w:rsid w:val="00756C12"/>
    <w:rsid w:val="00760049"/>
    <w:rsid w:val="00760C33"/>
    <w:rsid w:val="00761223"/>
    <w:rsid w:val="00761300"/>
    <w:rsid w:val="00761F4D"/>
    <w:rsid w:val="0076221A"/>
    <w:rsid w:val="00764C2B"/>
    <w:rsid w:val="007655BA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0C16"/>
    <w:rsid w:val="00783237"/>
    <w:rsid w:val="00784096"/>
    <w:rsid w:val="00784637"/>
    <w:rsid w:val="007849B4"/>
    <w:rsid w:val="00785C32"/>
    <w:rsid w:val="0078765D"/>
    <w:rsid w:val="00787CC3"/>
    <w:rsid w:val="00790F16"/>
    <w:rsid w:val="007912C9"/>
    <w:rsid w:val="00792F94"/>
    <w:rsid w:val="007951EB"/>
    <w:rsid w:val="007A1AEE"/>
    <w:rsid w:val="007A3EED"/>
    <w:rsid w:val="007A3F91"/>
    <w:rsid w:val="007A5039"/>
    <w:rsid w:val="007A56F5"/>
    <w:rsid w:val="007A6135"/>
    <w:rsid w:val="007A65D3"/>
    <w:rsid w:val="007A748A"/>
    <w:rsid w:val="007B01D9"/>
    <w:rsid w:val="007B11A1"/>
    <w:rsid w:val="007B13DF"/>
    <w:rsid w:val="007B1E17"/>
    <w:rsid w:val="007B37CF"/>
    <w:rsid w:val="007B4CCD"/>
    <w:rsid w:val="007B4F27"/>
    <w:rsid w:val="007B5862"/>
    <w:rsid w:val="007B5980"/>
    <w:rsid w:val="007B5C07"/>
    <w:rsid w:val="007B68E8"/>
    <w:rsid w:val="007B6B3A"/>
    <w:rsid w:val="007B6FA8"/>
    <w:rsid w:val="007C052E"/>
    <w:rsid w:val="007C185D"/>
    <w:rsid w:val="007C1E88"/>
    <w:rsid w:val="007C2EF2"/>
    <w:rsid w:val="007C3310"/>
    <w:rsid w:val="007C5325"/>
    <w:rsid w:val="007C6991"/>
    <w:rsid w:val="007D0108"/>
    <w:rsid w:val="007D0132"/>
    <w:rsid w:val="007D08E5"/>
    <w:rsid w:val="007D1691"/>
    <w:rsid w:val="007D1E8E"/>
    <w:rsid w:val="007D20EB"/>
    <w:rsid w:val="007D21CE"/>
    <w:rsid w:val="007D334C"/>
    <w:rsid w:val="007D4F74"/>
    <w:rsid w:val="007D5CAF"/>
    <w:rsid w:val="007D6636"/>
    <w:rsid w:val="007D71AE"/>
    <w:rsid w:val="007D7819"/>
    <w:rsid w:val="007E0DF0"/>
    <w:rsid w:val="007E1DF4"/>
    <w:rsid w:val="007E3655"/>
    <w:rsid w:val="007E45CF"/>
    <w:rsid w:val="007E5BA9"/>
    <w:rsid w:val="007E655E"/>
    <w:rsid w:val="007E77C7"/>
    <w:rsid w:val="007E78DC"/>
    <w:rsid w:val="007F0443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05A6"/>
    <w:rsid w:val="00811B11"/>
    <w:rsid w:val="00812524"/>
    <w:rsid w:val="008130F9"/>
    <w:rsid w:val="00813E16"/>
    <w:rsid w:val="00815B53"/>
    <w:rsid w:val="00815D9D"/>
    <w:rsid w:val="00816C9E"/>
    <w:rsid w:val="00817D24"/>
    <w:rsid w:val="008215BD"/>
    <w:rsid w:val="00825D98"/>
    <w:rsid w:val="00830071"/>
    <w:rsid w:val="008305EA"/>
    <w:rsid w:val="0083132A"/>
    <w:rsid w:val="00831EE8"/>
    <w:rsid w:val="00832480"/>
    <w:rsid w:val="008374B7"/>
    <w:rsid w:val="00837664"/>
    <w:rsid w:val="00843B71"/>
    <w:rsid w:val="00843CCB"/>
    <w:rsid w:val="00843D0E"/>
    <w:rsid w:val="00846909"/>
    <w:rsid w:val="00846AAC"/>
    <w:rsid w:val="008471E8"/>
    <w:rsid w:val="00847652"/>
    <w:rsid w:val="008504D3"/>
    <w:rsid w:val="00850E74"/>
    <w:rsid w:val="00852834"/>
    <w:rsid w:val="00852DC9"/>
    <w:rsid w:val="00853CEF"/>
    <w:rsid w:val="008564F1"/>
    <w:rsid w:val="0085672D"/>
    <w:rsid w:val="0085702E"/>
    <w:rsid w:val="00857EEB"/>
    <w:rsid w:val="0086022F"/>
    <w:rsid w:val="00861F6A"/>
    <w:rsid w:val="00862102"/>
    <w:rsid w:val="0086231A"/>
    <w:rsid w:val="008630B1"/>
    <w:rsid w:val="00863DE0"/>
    <w:rsid w:val="00864A20"/>
    <w:rsid w:val="00866193"/>
    <w:rsid w:val="00867D2D"/>
    <w:rsid w:val="00877D8D"/>
    <w:rsid w:val="00880F90"/>
    <w:rsid w:val="00883112"/>
    <w:rsid w:val="00883F25"/>
    <w:rsid w:val="00884929"/>
    <w:rsid w:val="0088546A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25D6"/>
    <w:rsid w:val="008A3C93"/>
    <w:rsid w:val="008A3DFC"/>
    <w:rsid w:val="008A4936"/>
    <w:rsid w:val="008A5766"/>
    <w:rsid w:val="008A60D1"/>
    <w:rsid w:val="008A7A22"/>
    <w:rsid w:val="008B1B83"/>
    <w:rsid w:val="008B2B2E"/>
    <w:rsid w:val="008B5E9D"/>
    <w:rsid w:val="008B622F"/>
    <w:rsid w:val="008B70D5"/>
    <w:rsid w:val="008C0DB1"/>
    <w:rsid w:val="008C1D36"/>
    <w:rsid w:val="008C28F8"/>
    <w:rsid w:val="008C3E29"/>
    <w:rsid w:val="008C598C"/>
    <w:rsid w:val="008C5C2B"/>
    <w:rsid w:val="008C6936"/>
    <w:rsid w:val="008D1E6D"/>
    <w:rsid w:val="008D2734"/>
    <w:rsid w:val="008D513A"/>
    <w:rsid w:val="008D781A"/>
    <w:rsid w:val="008D7958"/>
    <w:rsid w:val="008E0D4B"/>
    <w:rsid w:val="008E0D87"/>
    <w:rsid w:val="008E1071"/>
    <w:rsid w:val="008E1730"/>
    <w:rsid w:val="008E1A60"/>
    <w:rsid w:val="008E1AB2"/>
    <w:rsid w:val="008E2EAA"/>
    <w:rsid w:val="008E3A9C"/>
    <w:rsid w:val="008E6412"/>
    <w:rsid w:val="008E6605"/>
    <w:rsid w:val="008E69B6"/>
    <w:rsid w:val="008F00E7"/>
    <w:rsid w:val="008F0145"/>
    <w:rsid w:val="008F3A47"/>
    <w:rsid w:val="008F3FC9"/>
    <w:rsid w:val="008F4081"/>
    <w:rsid w:val="008F6152"/>
    <w:rsid w:val="008F7284"/>
    <w:rsid w:val="00900920"/>
    <w:rsid w:val="00900F25"/>
    <w:rsid w:val="0090172E"/>
    <w:rsid w:val="0090296D"/>
    <w:rsid w:val="00902C5B"/>
    <w:rsid w:val="00906684"/>
    <w:rsid w:val="0091372A"/>
    <w:rsid w:val="009144DD"/>
    <w:rsid w:val="009155D8"/>
    <w:rsid w:val="0091659B"/>
    <w:rsid w:val="009168FE"/>
    <w:rsid w:val="00916B1A"/>
    <w:rsid w:val="0091707A"/>
    <w:rsid w:val="0091728D"/>
    <w:rsid w:val="0092081D"/>
    <w:rsid w:val="00920A2B"/>
    <w:rsid w:val="0092338C"/>
    <w:rsid w:val="00923816"/>
    <w:rsid w:val="009239E8"/>
    <w:rsid w:val="00923C23"/>
    <w:rsid w:val="009248E2"/>
    <w:rsid w:val="00924BF8"/>
    <w:rsid w:val="009270D7"/>
    <w:rsid w:val="00931113"/>
    <w:rsid w:val="00931525"/>
    <w:rsid w:val="009329AE"/>
    <w:rsid w:val="009332FB"/>
    <w:rsid w:val="00935FB8"/>
    <w:rsid w:val="00936366"/>
    <w:rsid w:val="00942280"/>
    <w:rsid w:val="00942EC3"/>
    <w:rsid w:val="00944C70"/>
    <w:rsid w:val="00944E90"/>
    <w:rsid w:val="0094743A"/>
    <w:rsid w:val="009508D8"/>
    <w:rsid w:val="00950AE3"/>
    <w:rsid w:val="00951D68"/>
    <w:rsid w:val="009536D8"/>
    <w:rsid w:val="00953AD8"/>
    <w:rsid w:val="00953DDB"/>
    <w:rsid w:val="0095426D"/>
    <w:rsid w:val="009548F3"/>
    <w:rsid w:val="009552EA"/>
    <w:rsid w:val="00955EE2"/>
    <w:rsid w:val="00956164"/>
    <w:rsid w:val="00956F7C"/>
    <w:rsid w:val="009571F7"/>
    <w:rsid w:val="009608B0"/>
    <w:rsid w:val="00960F93"/>
    <w:rsid w:val="009616F2"/>
    <w:rsid w:val="009621CA"/>
    <w:rsid w:val="009636EF"/>
    <w:rsid w:val="00965C41"/>
    <w:rsid w:val="00966A9E"/>
    <w:rsid w:val="00966E31"/>
    <w:rsid w:val="009677AC"/>
    <w:rsid w:val="00971333"/>
    <w:rsid w:val="00972374"/>
    <w:rsid w:val="0097606E"/>
    <w:rsid w:val="00976A04"/>
    <w:rsid w:val="00980790"/>
    <w:rsid w:val="00980F9D"/>
    <w:rsid w:val="009817A0"/>
    <w:rsid w:val="00982872"/>
    <w:rsid w:val="00982E2A"/>
    <w:rsid w:val="00983012"/>
    <w:rsid w:val="00983C03"/>
    <w:rsid w:val="00983E51"/>
    <w:rsid w:val="0098575D"/>
    <w:rsid w:val="009857BA"/>
    <w:rsid w:val="009858C7"/>
    <w:rsid w:val="009869E8"/>
    <w:rsid w:val="00986ADE"/>
    <w:rsid w:val="009872F1"/>
    <w:rsid w:val="009873AB"/>
    <w:rsid w:val="00987B39"/>
    <w:rsid w:val="00987CDE"/>
    <w:rsid w:val="0099099C"/>
    <w:rsid w:val="00991516"/>
    <w:rsid w:val="0099184A"/>
    <w:rsid w:val="00991A39"/>
    <w:rsid w:val="009940CF"/>
    <w:rsid w:val="009951C6"/>
    <w:rsid w:val="00996E78"/>
    <w:rsid w:val="009A0450"/>
    <w:rsid w:val="009A0AAA"/>
    <w:rsid w:val="009A0ACB"/>
    <w:rsid w:val="009A0B0C"/>
    <w:rsid w:val="009A567A"/>
    <w:rsid w:val="009A60A4"/>
    <w:rsid w:val="009A7BBB"/>
    <w:rsid w:val="009B4DBC"/>
    <w:rsid w:val="009B6570"/>
    <w:rsid w:val="009B67DE"/>
    <w:rsid w:val="009B6F90"/>
    <w:rsid w:val="009B712F"/>
    <w:rsid w:val="009B75B6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48C4"/>
    <w:rsid w:val="009D5DA2"/>
    <w:rsid w:val="009D604A"/>
    <w:rsid w:val="009D693D"/>
    <w:rsid w:val="009D7995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0836"/>
    <w:rsid w:val="009F12EA"/>
    <w:rsid w:val="009F1D01"/>
    <w:rsid w:val="009F1EC1"/>
    <w:rsid w:val="009F2DE2"/>
    <w:rsid w:val="009F4B3D"/>
    <w:rsid w:val="009F5DB9"/>
    <w:rsid w:val="00A00AC0"/>
    <w:rsid w:val="00A03E81"/>
    <w:rsid w:val="00A05CAB"/>
    <w:rsid w:val="00A0691D"/>
    <w:rsid w:val="00A0694F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A9B"/>
    <w:rsid w:val="00A36083"/>
    <w:rsid w:val="00A3665E"/>
    <w:rsid w:val="00A369D8"/>
    <w:rsid w:val="00A3750E"/>
    <w:rsid w:val="00A37770"/>
    <w:rsid w:val="00A4026D"/>
    <w:rsid w:val="00A42219"/>
    <w:rsid w:val="00A4298F"/>
    <w:rsid w:val="00A443A9"/>
    <w:rsid w:val="00A454D8"/>
    <w:rsid w:val="00A4555B"/>
    <w:rsid w:val="00A45845"/>
    <w:rsid w:val="00A45CE5"/>
    <w:rsid w:val="00A4744C"/>
    <w:rsid w:val="00A50DC3"/>
    <w:rsid w:val="00A51DBB"/>
    <w:rsid w:val="00A522B5"/>
    <w:rsid w:val="00A54FF7"/>
    <w:rsid w:val="00A56D89"/>
    <w:rsid w:val="00A64725"/>
    <w:rsid w:val="00A66634"/>
    <w:rsid w:val="00A66AA1"/>
    <w:rsid w:val="00A6741E"/>
    <w:rsid w:val="00A67CEE"/>
    <w:rsid w:val="00A7122D"/>
    <w:rsid w:val="00A7158D"/>
    <w:rsid w:val="00A72AC1"/>
    <w:rsid w:val="00A7311A"/>
    <w:rsid w:val="00A73250"/>
    <w:rsid w:val="00A74AEB"/>
    <w:rsid w:val="00A76384"/>
    <w:rsid w:val="00A76766"/>
    <w:rsid w:val="00A81557"/>
    <w:rsid w:val="00A820C8"/>
    <w:rsid w:val="00A82A71"/>
    <w:rsid w:val="00A82EBE"/>
    <w:rsid w:val="00A8424C"/>
    <w:rsid w:val="00A847CC"/>
    <w:rsid w:val="00A8532A"/>
    <w:rsid w:val="00A8566D"/>
    <w:rsid w:val="00A85CBB"/>
    <w:rsid w:val="00A9095F"/>
    <w:rsid w:val="00A90AA4"/>
    <w:rsid w:val="00A90ABF"/>
    <w:rsid w:val="00A91982"/>
    <w:rsid w:val="00A92588"/>
    <w:rsid w:val="00A935D7"/>
    <w:rsid w:val="00A93D57"/>
    <w:rsid w:val="00A95477"/>
    <w:rsid w:val="00A9775C"/>
    <w:rsid w:val="00AA042A"/>
    <w:rsid w:val="00AA083C"/>
    <w:rsid w:val="00AA09C4"/>
    <w:rsid w:val="00AA14F3"/>
    <w:rsid w:val="00AA34BC"/>
    <w:rsid w:val="00AA471E"/>
    <w:rsid w:val="00AB11E3"/>
    <w:rsid w:val="00AB1D5B"/>
    <w:rsid w:val="00AB38A3"/>
    <w:rsid w:val="00AB42FD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4651"/>
    <w:rsid w:val="00AD715D"/>
    <w:rsid w:val="00AD7759"/>
    <w:rsid w:val="00AE1E9E"/>
    <w:rsid w:val="00AE2A20"/>
    <w:rsid w:val="00AE2FE6"/>
    <w:rsid w:val="00AE3E89"/>
    <w:rsid w:val="00AE4AF3"/>
    <w:rsid w:val="00AE4D0F"/>
    <w:rsid w:val="00AE4D9D"/>
    <w:rsid w:val="00AE55BD"/>
    <w:rsid w:val="00AF0FFA"/>
    <w:rsid w:val="00AF17E4"/>
    <w:rsid w:val="00AF1BCA"/>
    <w:rsid w:val="00AF282D"/>
    <w:rsid w:val="00AF33EE"/>
    <w:rsid w:val="00AF3614"/>
    <w:rsid w:val="00AF4FA0"/>
    <w:rsid w:val="00AF503F"/>
    <w:rsid w:val="00AF6075"/>
    <w:rsid w:val="00AF63CF"/>
    <w:rsid w:val="00AF6E37"/>
    <w:rsid w:val="00B02BE9"/>
    <w:rsid w:val="00B042E7"/>
    <w:rsid w:val="00B04D63"/>
    <w:rsid w:val="00B05EB7"/>
    <w:rsid w:val="00B06524"/>
    <w:rsid w:val="00B06990"/>
    <w:rsid w:val="00B115CC"/>
    <w:rsid w:val="00B1394C"/>
    <w:rsid w:val="00B14720"/>
    <w:rsid w:val="00B167F2"/>
    <w:rsid w:val="00B16C61"/>
    <w:rsid w:val="00B206B2"/>
    <w:rsid w:val="00B213B7"/>
    <w:rsid w:val="00B216F7"/>
    <w:rsid w:val="00B22418"/>
    <w:rsid w:val="00B228FD"/>
    <w:rsid w:val="00B24B23"/>
    <w:rsid w:val="00B24E85"/>
    <w:rsid w:val="00B25270"/>
    <w:rsid w:val="00B269A7"/>
    <w:rsid w:val="00B301B4"/>
    <w:rsid w:val="00B335E3"/>
    <w:rsid w:val="00B33827"/>
    <w:rsid w:val="00B34946"/>
    <w:rsid w:val="00B353D5"/>
    <w:rsid w:val="00B35449"/>
    <w:rsid w:val="00B36700"/>
    <w:rsid w:val="00B36DEB"/>
    <w:rsid w:val="00B40204"/>
    <w:rsid w:val="00B45C0A"/>
    <w:rsid w:val="00B45FAB"/>
    <w:rsid w:val="00B479CB"/>
    <w:rsid w:val="00B50A64"/>
    <w:rsid w:val="00B5277E"/>
    <w:rsid w:val="00B52D0B"/>
    <w:rsid w:val="00B530AE"/>
    <w:rsid w:val="00B531AC"/>
    <w:rsid w:val="00B56EE4"/>
    <w:rsid w:val="00B57E4A"/>
    <w:rsid w:val="00B619BE"/>
    <w:rsid w:val="00B62A9F"/>
    <w:rsid w:val="00B62B16"/>
    <w:rsid w:val="00B64553"/>
    <w:rsid w:val="00B652E2"/>
    <w:rsid w:val="00B65D51"/>
    <w:rsid w:val="00B71EA2"/>
    <w:rsid w:val="00B73443"/>
    <w:rsid w:val="00B75339"/>
    <w:rsid w:val="00B75974"/>
    <w:rsid w:val="00B76099"/>
    <w:rsid w:val="00B765AB"/>
    <w:rsid w:val="00B80DF7"/>
    <w:rsid w:val="00B8100E"/>
    <w:rsid w:val="00B83F26"/>
    <w:rsid w:val="00B85681"/>
    <w:rsid w:val="00B86266"/>
    <w:rsid w:val="00B8728B"/>
    <w:rsid w:val="00B90E15"/>
    <w:rsid w:val="00B926AF"/>
    <w:rsid w:val="00B92A8A"/>
    <w:rsid w:val="00B9322B"/>
    <w:rsid w:val="00B96B46"/>
    <w:rsid w:val="00BA18EA"/>
    <w:rsid w:val="00BA1FFD"/>
    <w:rsid w:val="00BA5D71"/>
    <w:rsid w:val="00BB1870"/>
    <w:rsid w:val="00BB2C13"/>
    <w:rsid w:val="00BB2D09"/>
    <w:rsid w:val="00BB5696"/>
    <w:rsid w:val="00BB5891"/>
    <w:rsid w:val="00BB6BC9"/>
    <w:rsid w:val="00BB6EC4"/>
    <w:rsid w:val="00BC0852"/>
    <w:rsid w:val="00BC124E"/>
    <w:rsid w:val="00BC15BB"/>
    <w:rsid w:val="00BC2BC1"/>
    <w:rsid w:val="00BC318C"/>
    <w:rsid w:val="00BC51FF"/>
    <w:rsid w:val="00BC6376"/>
    <w:rsid w:val="00BC6C5D"/>
    <w:rsid w:val="00BC7920"/>
    <w:rsid w:val="00BC7E48"/>
    <w:rsid w:val="00BD0E39"/>
    <w:rsid w:val="00BD503D"/>
    <w:rsid w:val="00BD7BE2"/>
    <w:rsid w:val="00BD7CBD"/>
    <w:rsid w:val="00BE1499"/>
    <w:rsid w:val="00BE2A4A"/>
    <w:rsid w:val="00BE6746"/>
    <w:rsid w:val="00BE7A6D"/>
    <w:rsid w:val="00BF2151"/>
    <w:rsid w:val="00BF2B69"/>
    <w:rsid w:val="00BF5780"/>
    <w:rsid w:val="00BF5A5D"/>
    <w:rsid w:val="00BF6EED"/>
    <w:rsid w:val="00BF7386"/>
    <w:rsid w:val="00C02077"/>
    <w:rsid w:val="00C02170"/>
    <w:rsid w:val="00C02403"/>
    <w:rsid w:val="00C0311A"/>
    <w:rsid w:val="00C035C8"/>
    <w:rsid w:val="00C03D27"/>
    <w:rsid w:val="00C04733"/>
    <w:rsid w:val="00C05461"/>
    <w:rsid w:val="00C100C4"/>
    <w:rsid w:val="00C10821"/>
    <w:rsid w:val="00C11078"/>
    <w:rsid w:val="00C12E96"/>
    <w:rsid w:val="00C1352D"/>
    <w:rsid w:val="00C13B4D"/>
    <w:rsid w:val="00C14110"/>
    <w:rsid w:val="00C14856"/>
    <w:rsid w:val="00C1498A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36D1B"/>
    <w:rsid w:val="00C40575"/>
    <w:rsid w:val="00C41517"/>
    <w:rsid w:val="00C42615"/>
    <w:rsid w:val="00C44718"/>
    <w:rsid w:val="00C45426"/>
    <w:rsid w:val="00C5035B"/>
    <w:rsid w:val="00C51025"/>
    <w:rsid w:val="00C51EFF"/>
    <w:rsid w:val="00C51F02"/>
    <w:rsid w:val="00C52392"/>
    <w:rsid w:val="00C53715"/>
    <w:rsid w:val="00C54181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6AAE"/>
    <w:rsid w:val="00C77755"/>
    <w:rsid w:val="00C80E15"/>
    <w:rsid w:val="00C878A0"/>
    <w:rsid w:val="00C90331"/>
    <w:rsid w:val="00C90473"/>
    <w:rsid w:val="00C90AD0"/>
    <w:rsid w:val="00C9183F"/>
    <w:rsid w:val="00C93FED"/>
    <w:rsid w:val="00C947F6"/>
    <w:rsid w:val="00C95FF9"/>
    <w:rsid w:val="00C9699F"/>
    <w:rsid w:val="00C96E78"/>
    <w:rsid w:val="00CA0A0B"/>
    <w:rsid w:val="00CA1400"/>
    <w:rsid w:val="00CA1723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21A"/>
    <w:rsid w:val="00CC0B77"/>
    <w:rsid w:val="00CC0E6B"/>
    <w:rsid w:val="00CC142D"/>
    <w:rsid w:val="00CC20AD"/>
    <w:rsid w:val="00CC23DD"/>
    <w:rsid w:val="00CC2CF1"/>
    <w:rsid w:val="00CC5570"/>
    <w:rsid w:val="00CC5D75"/>
    <w:rsid w:val="00CC6344"/>
    <w:rsid w:val="00CC65AC"/>
    <w:rsid w:val="00CC68AA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0C85"/>
    <w:rsid w:val="00CF1C49"/>
    <w:rsid w:val="00CF2CE4"/>
    <w:rsid w:val="00CF41E5"/>
    <w:rsid w:val="00CF491D"/>
    <w:rsid w:val="00CF580A"/>
    <w:rsid w:val="00CF6414"/>
    <w:rsid w:val="00CF747B"/>
    <w:rsid w:val="00D01261"/>
    <w:rsid w:val="00D03D6C"/>
    <w:rsid w:val="00D03E8D"/>
    <w:rsid w:val="00D06F24"/>
    <w:rsid w:val="00D11370"/>
    <w:rsid w:val="00D11D8B"/>
    <w:rsid w:val="00D16156"/>
    <w:rsid w:val="00D16DFF"/>
    <w:rsid w:val="00D1720D"/>
    <w:rsid w:val="00D172CD"/>
    <w:rsid w:val="00D177A6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40D"/>
    <w:rsid w:val="00D50A79"/>
    <w:rsid w:val="00D51DB7"/>
    <w:rsid w:val="00D523AD"/>
    <w:rsid w:val="00D53BD8"/>
    <w:rsid w:val="00D55534"/>
    <w:rsid w:val="00D564E2"/>
    <w:rsid w:val="00D56642"/>
    <w:rsid w:val="00D57BDE"/>
    <w:rsid w:val="00D6005A"/>
    <w:rsid w:val="00D60C92"/>
    <w:rsid w:val="00D616AB"/>
    <w:rsid w:val="00D62BA8"/>
    <w:rsid w:val="00D63E0F"/>
    <w:rsid w:val="00D64055"/>
    <w:rsid w:val="00D64453"/>
    <w:rsid w:val="00D64910"/>
    <w:rsid w:val="00D64F36"/>
    <w:rsid w:val="00D65130"/>
    <w:rsid w:val="00D717BE"/>
    <w:rsid w:val="00D74036"/>
    <w:rsid w:val="00D755AA"/>
    <w:rsid w:val="00D75995"/>
    <w:rsid w:val="00D7633A"/>
    <w:rsid w:val="00D7737F"/>
    <w:rsid w:val="00D82CD2"/>
    <w:rsid w:val="00D83F1F"/>
    <w:rsid w:val="00D85177"/>
    <w:rsid w:val="00D87898"/>
    <w:rsid w:val="00D907BA"/>
    <w:rsid w:val="00D955F7"/>
    <w:rsid w:val="00DA0AE6"/>
    <w:rsid w:val="00DA3182"/>
    <w:rsid w:val="00DA40A3"/>
    <w:rsid w:val="00DA5E40"/>
    <w:rsid w:val="00DB1268"/>
    <w:rsid w:val="00DB18C1"/>
    <w:rsid w:val="00DB3876"/>
    <w:rsid w:val="00DB67C4"/>
    <w:rsid w:val="00DB7D1B"/>
    <w:rsid w:val="00DC4DA9"/>
    <w:rsid w:val="00DC4FA5"/>
    <w:rsid w:val="00DC5B5B"/>
    <w:rsid w:val="00DC7E0C"/>
    <w:rsid w:val="00DD2B16"/>
    <w:rsid w:val="00DD3B89"/>
    <w:rsid w:val="00DD46DF"/>
    <w:rsid w:val="00DD567B"/>
    <w:rsid w:val="00DD5A16"/>
    <w:rsid w:val="00DD6938"/>
    <w:rsid w:val="00DE007A"/>
    <w:rsid w:val="00DE162E"/>
    <w:rsid w:val="00DE1CA3"/>
    <w:rsid w:val="00DE2382"/>
    <w:rsid w:val="00DE3AE5"/>
    <w:rsid w:val="00DE3B43"/>
    <w:rsid w:val="00DE3D7B"/>
    <w:rsid w:val="00DE44D4"/>
    <w:rsid w:val="00DE4959"/>
    <w:rsid w:val="00DE4A9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0758D"/>
    <w:rsid w:val="00E1008C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268"/>
    <w:rsid w:val="00E475B6"/>
    <w:rsid w:val="00E4763A"/>
    <w:rsid w:val="00E47D2E"/>
    <w:rsid w:val="00E50BA0"/>
    <w:rsid w:val="00E51C10"/>
    <w:rsid w:val="00E52469"/>
    <w:rsid w:val="00E52554"/>
    <w:rsid w:val="00E5354B"/>
    <w:rsid w:val="00E55306"/>
    <w:rsid w:val="00E5554F"/>
    <w:rsid w:val="00E55CE2"/>
    <w:rsid w:val="00E56232"/>
    <w:rsid w:val="00E573FA"/>
    <w:rsid w:val="00E57861"/>
    <w:rsid w:val="00E61D70"/>
    <w:rsid w:val="00E621F1"/>
    <w:rsid w:val="00E624B0"/>
    <w:rsid w:val="00E62A39"/>
    <w:rsid w:val="00E63572"/>
    <w:rsid w:val="00E6416C"/>
    <w:rsid w:val="00E64EB1"/>
    <w:rsid w:val="00E6590A"/>
    <w:rsid w:val="00E67100"/>
    <w:rsid w:val="00E675E8"/>
    <w:rsid w:val="00E70022"/>
    <w:rsid w:val="00E705CF"/>
    <w:rsid w:val="00E72A88"/>
    <w:rsid w:val="00E72AA0"/>
    <w:rsid w:val="00E738A7"/>
    <w:rsid w:val="00E75D17"/>
    <w:rsid w:val="00E76164"/>
    <w:rsid w:val="00E77BD2"/>
    <w:rsid w:val="00E81553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238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60D"/>
    <w:rsid w:val="00EB3DEE"/>
    <w:rsid w:val="00EC22AD"/>
    <w:rsid w:val="00EC29B9"/>
    <w:rsid w:val="00EC38D7"/>
    <w:rsid w:val="00EC50B3"/>
    <w:rsid w:val="00ED037B"/>
    <w:rsid w:val="00ED1A8E"/>
    <w:rsid w:val="00ED1E6F"/>
    <w:rsid w:val="00ED1E95"/>
    <w:rsid w:val="00ED4AD6"/>
    <w:rsid w:val="00ED5322"/>
    <w:rsid w:val="00EE0BA5"/>
    <w:rsid w:val="00EE1B7F"/>
    <w:rsid w:val="00EE1D28"/>
    <w:rsid w:val="00EE3AE9"/>
    <w:rsid w:val="00EE3BA2"/>
    <w:rsid w:val="00EE4D16"/>
    <w:rsid w:val="00EE50AD"/>
    <w:rsid w:val="00EE5BA4"/>
    <w:rsid w:val="00EE7BC4"/>
    <w:rsid w:val="00EF013D"/>
    <w:rsid w:val="00EF2443"/>
    <w:rsid w:val="00EF388F"/>
    <w:rsid w:val="00EF532E"/>
    <w:rsid w:val="00EF7512"/>
    <w:rsid w:val="00F009E7"/>
    <w:rsid w:val="00F0154F"/>
    <w:rsid w:val="00F02119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4D1F"/>
    <w:rsid w:val="00F26818"/>
    <w:rsid w:val="00F270BA"/>
    <w:rsid w:val="00F2795A"/>
    <w:rsid w:val="00F31085"/>
    <w:rsid w:val="00F34AC9"/>
    <w:rsid w:val="00F34DF9"/>
    <w:rsid w:val="00F362B3"/>
    <w:rsid w:val="00F36665"/>
    <w:rsid w:val="00F37DD8"/>
    <w:rsid w:val="00F41B13"/>
    <w:rsid w:val="00F42D4E"/>
    <w:rsid w:val="00F44101"/>
    <w:rsid w:val="00F45AEF"/>
    <w:rsid w:val="00F474EB"/>
    <w:rsid w:val="00F477FC"/>
    <w:rsid w:val="00F53777"/>
    <w:rsid w:val="00F53EC1"/>
    <w:rsid w:val="00F56207"/>
    <w:rsid w:val="00F5661A"/>
    <w:rsid w:val="00F62088"/>
    <w:rsid w:val="00F62265"/>
    <w:rsid w:val="00F62586"/>
    <w:rsid w:val="00F62656"/>
    <w:rsid w:val="00F62EF9"/>
    <w:rsid w:val="00F66EB7"/>
    <w:rsid w:val="00F67088"/>
    <w:rsid w:val="00F70E9D"/>
    <w:rsid w:val="00F71E83"/>
    <w:rsid w:val="00F73446"/>
    <w:rsid w:val="00F734A3"/>
    <w:rsid w:val="00F7352B"/>
    <w:rsid w:val="00F737DB"/>
    <w:rsid w:val="00F7394F"/>
    <w:rsid w:val="00F73EF0"/>
    <w:rsid w:val="00F74552"/>
    <w:rsid w:val="00F74C94"/>
    <w:rsid w:val="00F75E26"/>
    <w:rsid w:val="00F77631"/>
    <w:rsid w:val="00F77706"/>
    <w:rsid w:val="00F77EDA"/>
    <w:rsid w:val="00F81421"/>
    <w:rsid w:val="00F8194A"/>
    <w:rsid w:val="00F81B46"/>
    <w:rsid w:val="00F83A6D"/>
    <w:rsid w:val="00F84441"/>
    <w:rsid w:val="00F8451E"/>
    <w:rsid w:val="00F851F2"/>
    <w:rsid w:val="00F874B5"/>
    <w:rsid w:val="00F87924"/>
    <w:rsid w:val="00F9027B"/>
    <w:rsid w:val="00F9080C"/>
    <w:rsid w:val="00F92933"/>
    <w:rsid w:val="00F94044"/>
    <w:rsid w:val="00F96F5B"/>
    <w:rsid w:val="00F96F64"/>
    <w:rsid w:val="00FA1968"/>
    <w:rsid w:val="00FA3283"/>
    <w:rsid w:val="00FA3858"/>
    <w:rsid w:val="00FA5497"/>
    <w:rsid w:val="00FA56B2"/>
    <w:rsid w:val="00FB04F1"/>
    <w:rsid w:val="00FB2F54"/>
    <w:rsid w:val="00FB33C3"/>
    <w:rsid w:val="00FB3DC7"/>
    <w:rsid w:val="00FB4329"/>
    <w:rsid w:val="00FB47AE"/>
    <w:rsid w:val="00FB56D6"/>
    <w:rsid w:val="00FC048B"/>
    <w:rsid w:val="00FC0B0D"/>
    <w:rsid w:val="00FC27FE"/>
    <w:rsid w:val="00FC3D50"/>
    <w:rsid w:val="00FC53A7"/>
    <w:rsid w:val="00FC745D"/>
    <w:rsid w:val="00FC7F5F"/>
    <w:rsid w:val="00FD0203"/>
    <w:rsid w:val="00FD459E"/>
    <w:rsid w:val="00FD4B41"/>
    <w:rsid w:val="00FD53E4"/>
    <w:rsid w:val="00FD5F3A"/>
    <w:rsid w:val="00FD6E65"/>
    <w:rsid w:val="00FD73E7"/>
    <w:rsid w:val="00FD7CEA"/>
    <w:rsid w:val="00FE0B48"/>
    <w:rsid w:val="00FE0EA6"/>
    <w:rsid w:val="00FE10CD"/>
    <w:rsid w:val="00FE1896"/>
    <w:rsid w:val="00FE5097"/>
    <w:rsid w:val="00FE687C"/>
    <w:rsid w:val="00FE77DC"/>
    <w:rsid w:val="00FF13C6"/>
    <w:rsid w:val="00FF1B52"/>
    <w:rsid w:val="00FF2B4D"/>
    <w:rsid w:val="00FF3CFF"/>
    <w:rsid w:val="00FF41B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E923-0036-46C5-9469-4FA3D9D7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5</cp:revision>
  <cp:lastPrinted>2024-07-02T12:04:00Z</cp:lastPrinted>
  <dcterms:created xsi:type="dcterms:W3CDTF">2024-06-19T11:52:00Z</dcterms:created>
  <dcterms:modified xsi:type="dcterms:W3CDTF">2024-07-02T12:04:00Z</dcterms:modified>
</cp:coreProperties>
</file>