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A4446" w:rsidRDefault="004B3C6A" w:rsidP="00BA4446">
      <w:pPr>
        <w:jc w:val="center"/>
        <w:rPr>
          <w:b/>
          <w:bCs/>
          <w:color w:val="000000"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bCs/>
          <w:color w:val="000000"/>
          <w:szCs w:val="28"/>
        </w:rPr>
        <w:t>вне</w:t>
      </w:r>
      <w:r w:rsidR="000A4C3A">
        <w:rPr>
          <w:b/>
          <w:bCs/>
          <w:color w:val="000000"/>
          <w:szCs w:val="28"/>
        </w:rPr>
        <w:t>сении изменений</w:t>
      </w:r>
      <w:r w:rsidR="0016103A">
        <w:rPr>
          <w:b/>
          <w:bCs/>
          <w:color w:val="000000"/>
          <w:szCs w:val="28"/>
        </w:rPr>
        <w:t xml:space="preserve"> </w:t>
      </w:r>
      <w:r w:rsidR="000A4C3A">
        <w:rPr>
          <w:b/>
          <w:bCs/>
          <w:color w:val="000000"/>
          <w:szCs w:val="28"/>
        </w:rPr>
        <w:t>в постановление</w:t>
      </w:r>
      <w:r>
        <w:rPr>
          <w:b/>
          <w:bCs/>
          <w:color w:val="000000"/>
          <w:szCs w:val="28"/>
        </w:rPr>
        <w:t xml:space="preserve"> </w:t>
      </w:r>
    </w:p>
    <w:p w:rsidR="004B3C6A" w:rsidRDefault="004B3C6A" w:rsidP="00BA4446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Главы городского округа "Город Архангельск" </w:t>
      </w:r>
    </w:p>
    <w:p w:rsidR="004B3C6A" w:rsidRDefault="00165F22" w:rsidP="004B3C6A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от </w:t>
      </w:r>
      <w:r w:rsidR="000A4C3A">
        <w:rPr>
          <w:b/>
          <w:bCs/>
          <w:color w:val="000000"/>
          <w:szCs w:val="28"/>
        </w:rPr>
        <w:t>19 сентября 2023 года № 1506 и приложения к нему</w:t>
      </w:r>
    </w:p>
    <w:p w:rsidR="001B7CE2" w:rsidRPr="008D5CF9" w:rsidRDefault="001B7CE2" w:rsidP="00942A74">
      <w:pPr>
        <w:jc w:val="both"/>
        <w:rPr>
          <w:szCs w:val="28"/>
        </w:rPr>
      </w:pPr>
    </w:p>
    <w:p w:rsidR="000A4C3A" w:rsidRPr="000A4C3A" w:rsidRDefault="000A4C3A" w:rsidP="000A4C3A">
      <w:pPr>
        <w:ind w:firstLine="709"/>
        <w:jc w:val="both"/>
        <w:rPr>
          <w:szCs w:val="28"/>
        </w:rPr>
      </w:pPr>
      <w:r>
        <w:rPr>
          <w:szCs w:val="28"/>
        </w:rPr>
        <w:t xml:space="preserve">1. Внести в постановление </w:t>
      </w:r>
      <w:r w:rsidRPr="000A4C3A">
        <w:rPr>
          <w:szCs w:val="28"/>
        </w:rPr>
        <w:t xml:space="preserve">Главы городского округа "Город Архангельск" </w:t>
      </w:r>
    </w:p>
    <w:p w:rsidR="000A4C3A" w:rsidRDefault="000A4C3A" w:rsidP="000A4C3A">
      <w:pPr>
        <w:jc w:val="both"/>
        <w:rPr>
          <w:szCs w:val="28"/>
        </w:rPr>
      </w:pPr>
      <w:r w:rsidRPr="000A4C3A">
        <w:rPr>
          <w:szCs w:val="28"/>
        </w:rPr>
        <w:t>от 19 сентября 2023 года № 1506</w:t>
      </w:r>
      <w:r>
        <w:rPr>
          <w:szCs w:val="28"/>
        </w:rPr>
        <w:t xml:space="preserve"> "</w:t>
      </w:r>
      <w:r w:rsidRPr="000A4C3A">
        <w:rPr>
          <w:szCs w:val="28"/>
        </w:rPr>
        <w:t xml:space="preserve">О принятии решения о комплексном развитии территории жилой застройки городского округа "Город Архангельск" </w:t>
      </w:r>
      <w:r w:rsidR="00D64EB7">
        <w:rPr>
          <w:szCs w:val="28"/>
        </w:rPr>
        <w:br/>
      </w:r>
      <w:r w:rsidRPr="000A4C3A">
        <w:rPr>
          <w:szCs w:val="28"/>
        </w:rPr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>
        <w:rPr>
          <w:szCs w:val="28"/>
        </w:rPr>
        <w:t>" следующие изменения:</w:t>
      </w:r>
    </w:p>
    <w:p w:rsidR="007A3C87" w:rsidRDefault="000A4C3A" w:rsidP="000A4C3A">
      <w:pPr>
        <w:ind w:firstLine="709"/>
        <w:jc w:val="both"/>
        <w:rPr>
          <w:szCs w:val="28"/>
        </w:rPr>
      </w:pPr>
      <w:r>
        <w:rPr>
          <w:szCs w:val="28"/>
        </w:rPr>
        <w:t>а) наименование изложить в следующей редакции</w:t>
      </w:r>
      <w:r w:rsidR="007A3C87">
        <w:rPr>
          <w:szCs w:val="28"/>
        </w:rPr>
        <w:t>:</w:t>
      </w:r>
      <w:r>
        <w:rPr>
          <w:szCs w:val="28"/>
        </w:rPr>
        <w:t xml:space="preserve"> </w:t>
      </w:r>
    </w:p>
    <w:p w:rsidR="000A4C3A" w:rsidRDefault="000A4C3A" w:rsidP="000A4C3A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Pr="000A4C3A">
        <w:rPr>
          <w:szCs w:val="28"/>
        </w:rPr>
        <w:t>О принятии решения</w:t>
      </w:r>
      <w:r w:rsidR="007A3C87">
        <w:rPr>
          <w:szCs w:val="28"/>
        </w:rPr>
        <w:t xml:space="preserve"> </w:t>
      </w:r>
      <w:r w:rsidRPr="000A4C3A">
        <w:rPr>
          <w:szCs w:val="28"/>
        </w:rPr>
        <w:t>о комплексном развитии территории жилой застройки городского округа</w:t>
      </w:r>
      <w:r w:rsidR="007A3C87">
        <w:rPr>
          <w:szCs w:val="28"/>
        </w:rPr>
        <w:t xml:space="preserve"> </w:t>
      </w:r>
      <w:r w:rsidRPr="000A4C3A">
        <w:rPr>
          <w:szCs w:val="28"/>
        </w:rPr>
        <w:t>"Город Архангельск"</w:t>
      </w:r>
      <w:r>
        <w:rPr>
          <w:szCs w:val="28"/>
        </w:rPr>
        <w:t xml:space="preserve"> в границах</w:t>
      </w:r>
      <w:r w:rsidRPr="000A4C3A">
        <w:rPr>
          <w:szCs w:val="28"/>
        </w:rPr>
        <w:t xml:space="preserve"> части элемента планировочной структуры: просп. Троицкий, ул. Вологодская, </w:t>
      </w:r>
      <w:r w:rsidR="007A3C87">
        <w:rPr>
          <w:szCs w:val="28"/>
        </w:rPr>
        <w:br/>
      </w:r>
      <w:r w:rsidRPr="000A4C3A">
        <w:rPr>
          <w:szCs w:val="28"/>
        </w:rPr>
        <w:t>просп. Ломоносова, ул. Гайдара</w:t>
      </w:r>
      <w:r>
        <w:rPr>
          <w:szCs w:val="28"/>
        </w:rPr>
        <w:t>";</w:t>
      </w:r>
    </w:p>
    <w:p w:rsidR="000A4C3A" w:rsidRDefault="000A4C3A" w:rsidP="000A4C3A">
      <w:pPr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427F8B">
        <w:rPr>
          <w:szCs w:val="28"/>
        </w:rPr>
        <w:t>пункт 1 изложить в следующей редакции:</w:t>
      </w:r>
    </w:p>
    <w:p w:rsidR="00427F8B" w:rsidRDefault="00427F8B" w:rsidP="00C21AF3">
      <w:pPr>
        <w:ind w:firstLine="709"/>
        <w:jc w:val="both"/>
        <w:rPr>
          <w:szCs w:val="28"/>
        </w:rPr>
      </w:pPr>
      <w:r>
        <w:rPr>
          <w:szCs w:val="28"/>
        </w:rPr>
        <w:t xml:space="preserve">"1. </w:t>
      </w:r>
      <w:r w:rsidRPr="00427F8B">
        <w:rPr>
          <w:szCs w:val="28"/>
        </w:rPr>
        <w:t>Принять решение о комплексном разви</w:t>
      </w:r>
      <w:r>
        <w:rPr>
          <w:szCs w:val="28"/>
        </w:rPr>
        <w:t xml:space="preserve">тии территории жилой застройки </w:t>
      </w:r>
      <w:r w:rsidRPr="00427F8B">
        <w:rPr>
          <w:szCs w:val="28"/>
        </w:rPr>
        <w:t>городского округа "Город Архангельск"</w:t>
      </w:r>
      <w:r w:rsidR="00C21AF3">
        <w:rPr>
          <w:szCs w:val="28"/>
        </w:rPr>
        <w:t xml:space="preserve"> </w:t>
      </w:r>
      <w:r w:rsidR="00C21AF3" w:rsidRPr="00C21AF3">
        <w:rPr>
          <w:szCs w:val="28"/>
        </w:rPr>
        <w:t>в границах части элемента планировочной структуры: просп. Троицкий, ул. Вологодская,</w:t>
      </w:r>
      <w:r w:rsidR="00C21AF3">
        <w:rPr>
          <w:szCs w:val="28"/>
        </w:rPr>
        <w:t xml:space="preserve"> </w:t>
      </w:r>
      <w:r w:rsidR="00D64EB7">
        <w:rPr>
          <w:szCs w:val="28"/>
        </w:rPr>
        <w:br/>
      </w:r>
      <w:r w:rsidR="00C21AF3">
        <w:rPr>
          <w:szCs w:val="28"/>
        </w:rPr>
        <w:t xml:space="preserve">просп. Ломоносова, ул. Гайдара общей площадью 1,0792 га, с </w:t>
      </w:r>
      <w:r w:rsidR="00C21AF3" w:rsidRPr="00C21AF3">
        <w:rPr>
          <w:szCs w:val="28"/>
        </w:rPr>
        <w:t>местоположением и в границах согласно приложению № 1</w:t>
      </w:r>
      <w:r w:rsidR="00C21AF3">
        <w:rPr>
          <w:szCs w:val="28"/>
        </w:rPr>
        <w:t>.";</w:t>
      </w:r>
    </w:p>
    <w:p w:rsidR="00C21AF3" w:rsidRDefault="00C21AF3" w:rsidP="00C21AF3">
      <w:pPr>
        <w:ind w:firstLine="709"/>
        <w:jc w:val="both"/>
        <w:rPr>
          <w:szCs w:val="28"/>
        </w:rPr>
      </w:pPr>
      <w:r>
        <w:rPr>
          <w:szCs w:val="28"/>
        </w:rPr>
        <w:t>в) пункт 2 изложить в следующей редакции:</w:t>
      </w:r>
    </w:p>
    <w:p w:rsidR="00C21AF3" w:rsidRDefault="00854C53" w:rsidP="00C21AF3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="007A3C87">
        <w:rPr>
          <w:szCs w:val="28"/>
        </w:rPr>
        <w:t xml:space="preserve">2. </w:t>
      </w:r>
      <w:r w:rsidR="00C21AF3" w:rsidRPr="00C21AF3">
        <w:rPr>
          <w:szCs w:val="28"/>
        </w:rPr>
        <w:t xml:space="preserve">Утвердить перечень объектов капитального строительства, </w:t>
      </w:r>
      <w:r w:rsidR="00D64EB7">
        <w:rPr>
          <w:szCs w:val="28"/>
        </w:rPr>
        <w:br/>
      </w:r>
      <w:r w:rsidR="00C21AF3" w:rsidRPr="00C21AF3">
        <w:rPr>
          <w:szCs w:val="28"/>
        </w:rPr>
        <w:t xml:space="preserve">не являющихся объектами культурного наследия (памятники истории </w:t>
      </w:r>
      <w:r w:rsidR="004A56DD">
        <w:rPr>
          <w:szCs w:val="28"/>
        </w:rPr>
        <w:br/>
      </w:r>
      <w:r w:rsidR="00C21AF3" w:rsidRPr="00C21AF3">
        <w:rPr>
          <w:szCs w:val="28"/>
        </w:rPr>
        <w:t xml:space="preserve">и культуры) народов Российской Федерации, </w:t>
      </w:r>
      <w:r w:rsidR="00C21AF3">
        <w:rPr>
          <w:szCs w:val="28"/>
        </w:rPr>
        <w:t xml:space="preserve">расположенных на территории жилой застройки городского округа "Город Архангельск" в границах </w:t>
      </w:r>
      <w:r w:rsidR="00C21AF3" w:rsidRPr="00C21AF3">
        <w:rPr>
          <w:szCs w:val="28"/>
        </w:rPr>
        <w:t xml:space="preserve">части элемента планировочной структуры: просп. Троицкий, ул. Вологодская, </w:t>
      </w:r>
      <w:r w:rsidR="004A56DD">
        <w:rPr>
          <w:szCs w:val="28"/>
        </w:rPr>
        <w:br/>
      </w:r>
      <w:r w:rsidR="007A3C87">
        <w:rPr>
          <w:szCs w:val="28"/>
        </w:rPr>
        <w:t>просп. Ломоносова, ул. Гайдара</w:t>
      </w:r>
      <w:r w:rsidR="00C21AF3">
        <w:rPr>
          <w:szCs w:val="28"/>
        </w:rPr>
        <w:t xml:space="preserve">, подлежащей комплексному развитию, </w:t>
      </w:r>
      <w:r w:rsidR="004A56DD">
        <w:rPr>
          <w:szCs w:val="28"/>
        </w:rPr>
        <w:br/>
      </w:r>
      <w:r w:rsidR="00C21AF3">
        <w:rPr>
          <w:szCs w:val="28"/>
        </w:rPr>
        <w:t xml:space="preserve">в том числе перечень объектов капитального строительства, </w:t>
      </w:r>
      <w:r w:rsidR="00C21AF3" w:rsidRPr="00C21AF3">
        <w:rPr>
          <w:szCs w:val="28"/>
        </w:rPr>
        <w:t xml:space="preserve">подлежащих сносу или реконструкции, включая многоквартирные жилые дома, </w:t>
      </w:r>
      <w:r w:rsidR="00596F6A">
        <w:rPr>
          <w:szCs w:val="28"/>
        </w:rPr>
        <w:t>согласно приложению № 2.";</w:t>
      </w:r>
    </w:p>
    <w:p w:rsidR="00596F6A" w:rsidRDefault="00596F6A" w:rsidP="00C21AF3">
      <w:pPr>
        <w:ind w:firstLine="709"/>
        <w:jc w:val="both"/>
        <w:rPr>
          <w:szCs w:val="28"/>
        </w:rPr>
      </w:pPr>
      <w:r>
        <w:rPr>
          <w:szCs w:val="28"/>
        </w:rPr>
        <w:t>г) пункт 5 изложить в следующей редакции:</w:t>
      </w:r>
    </w:p>
    <w:p w:rsidR="00596F6A" w:rsidRDefault="00971257" w:rsidP="00596F6A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="007A3C87">
        <w:rPr>
          <w:szCs w:val="28"/>
        </w:rPr>
        <w:t xml:space="preserve">5. </w:t>
      </w:r>
      <w:r w:rsidR="00596F6A" w:rsidRPr="00596F6A">
        <w:rPr>
          <w:szCs w:val="28"/>
        </w:rPr>
        <w:t xml:space="preserve">Определить основные виды разрешенного использования земельных участков и объектов капитального строительства, которые могут быть выбраны </w:t>
      </w:r>
      <w:r w:rsidR="00596F6A" w:rsidRPr="00596F6A">
        <w:rPr>
          <w:szCs w:val="28"/>
        </w:rPr>
        <w:lastRenderedPageBreak/>
        <w:t xml:space="preserve">при реализации решения, указанного в пункте 1 настоящего постановления, </w:t>
      </w:r>
      <w:r w:rsidR="00596F6A">
        <w:rPr>
          <w:szCs w:val="28"/>
        </w:rPr>
        <w:br/>
        <w:t xml:space="preserve">а также предельные параметры </w:t>
      </w:r>
      <w:r w:rsidR="00596F6A" w:rsidRPr="00596F6A">
        <w:rPr>
          <w:szCs w:val="28"/>
        </w:rPr>
        <w:t xml:space="preserve">разрешенного строительства, реконструкции объектов капитального строительства на территории жилой застройки  городского округа "Город Архангельск" в границах части элемента планировочной структуры: </w:t>
      </w:r>
      <w:r w:rsidR="00596F6A" w:rsidRPr="000A4C3A">
        <w:rPr>
          <w:szCs w:val="28"/>
        </w:rPr>
        <w:t xml:space="preserve">просп. Троицкий, ул. Вологодская, </w:t>
      </w:r>
      <w:r w:rsidR="00596F6A">
        <w:rPr>
          <w:szCs w:val="28"/>
        </w:rPr>
        <w:br/>
      </w:r>
      <w:r w:rsidR="00596F6A" w:rsidRPr="000A4C3A">
        <w:rPr>
          <w:szCs w:val="28"/>
        </w:rPr>
        <w:t>просп. Ломоносова, ул. Гайдара</w:t>
      </w:r>
      <w:r w:rsidR="00596F6A">
        <w:rPr>
          <w:szCs w:val="28"/>
        </w:rPr>
        <w:t xml:space="preserve">, </w:t>
      </w:r>
      <w:r w:rsidR="00596F6A" w:rsidRPr="00596F6A">
        <w:rPr>
          <w:szCs w:val="28"/>
        </w:rPr>
        <w:t>согласно приложению № 3.</w:t>
      </w:r>
      <w:r>
        <w:rPr>
          <w:szCs w:val="28"/>
        </w:rPr>
        <w:t>".</w:t>
      </w:r>
    </w:p>
    <w:p w:rsidR="00CE6C63" w:rsidRPr="008E152A" w:rsidRDefault="008E152A" w:rsidP="007A3C87">
      <w:pPr>
        <w:ind w:firstLine="709"/>
        <w:jc w:val="both"/>
        <w:rPr>
          <w:szCs w:val="28"/>
        </w:rPr>
      </w:pPr>
      <w:r>
        <w:rPr>
          <w:szCs w:val="28"/>
        </w:rPr>
        <w:t xml:space="preserve">2. Внести в приложения </w:t>
      </w:r>
      <w:r w:rsidR="007A3C87">
        <w:rPr>
          <w:szCs w:val="28"/>
        </w:rPr>
        <w:t xml:space="preserve">№ 1-4 </w:t>
      </w:r>
      <w:r>
        <w:rPr>
          <w:szCs w:val="28"/>
        </w:rPr>
        <w:t xml:space="preserve">к постановлению </w:t>
      </w:r>
      <w:r w:rsidRPr="008E152A">
        <w:rPr>
          <w:szCs w:val="28"/>
        </w:rPr>
        <w:t xml:space="preserve">Главы городского округа </w:t>
      </w:r>
      <w:r w:rsidR="004A56DD">
        <w:rPr>
          <w:szCs w:val="28"/>
        </w:rPr>
        <w:br/>
      </w:r>
      <w:r w:rsidRPr="008E152A">
        <w:rPr>
          <w:szCs w:val="28"/>
        </w:rPr>
        <w:t>"Город Архангельск" от 19 сентября 2023 года № 1506</w:t>
      </w:r>
      <w:r>
        <w:rPr>
          <w:szCs w:val="28"/>
        </w:rPr>
        <w:t xml:space="preserve"> </w:t>
      </w:r>
      <w:r w:rsidR="007A3C87">
        <w:rPr>
          <w:szCs w:val="28"/>
        </w:rPr>
        <w:t xml:space="preserve">изменения, изложив  </w:t>
      </w:r>
      <w:r w:rsidR="00684227">
        <w:rPr>
          <w:szCs w:val="28"/>
        </w:rPr>
        <w:br/>
      </w:r>
      <w:bookmarkStart w:id="0" w:name="_GoBack"/>
      <w:bookmarkEnd w:id="0"/>
      <w:r w:rsidR="007A3C87">
        <w:rPr>
          <w:szCs w:val="28"/>
        </w:rPr>
        <w:t>их в новой прилагаемой редакции.</w:t>
      </w:r>
    </w:p>
    <w:p w:rsidR="00102A66" w:rsidRPr="00102A66" w:rsidRDefault="007A3C87" w:rsidP="00A50BBD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102A66" w:rsidRPr="00102A66">
        <w:rPr>
          <w:bCs/>
          <w:szCs w:val="28"/>
        </w:rPr>
        <w:t>. Опубликовать постано</w:t>
      </w:r>
      <w:r w:rsidR="009C7802">
        <w:rPr>
          <w:bCs/>
          <w:szCs w:val="28"/>
        </w:rPr>
        <w:t>вление в газете "Архангельск - Г</w:t>
      </w:r>
      <w:r w:rsidR="00102A66" w:rsidRPr="00102A66">
        <w:rPr>
          <w:bCs/>
          <w:szCs w:val="28"/>
        </w:rPr>
        <w:t xml:space="preserve">ород воинской славы" и на официальном информационном </w:t>
      </w:r>
      <w:r w:rsidR="00F06E51">
        <w:rPr>
          <w:bCs/>
          <w:szCs w:val="28"/>
        </w:rPr>
        <w:t>и</w:t>
      </w:r>
      <w:r w:rsidR="00102A66" w:rsidRPr="00102A66">
        <w:rPr>
          <w:bCs/>
          <w:szCs w:val="28"/>
        </w:rPr>
        <w:t>нт</w:t>
      </w:r>
      <w:r w:rsidR="00A50BBD">
        <w:rPr>
          <w:bCs/>
          <w:szCs w:val="28"/>
        </w:rPr>
        <w:t>ернет-портале городского округа</w:t>
      </w:r>
      <w:r w:rsidR="00102A66" w:rsidRPr="00102A66">
        <w:rPr>
          <w:bCs/>
          <w:szCs w:val="28"/>
        </w:rPr>
        <w:t xml:space="preserve"> 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                  </w:t>
      </w:r>
      <w:r w:rsidR="00AE4D39">
        <w:rPr>
          <w:bCs/>
          <w:szCs w:val="28"/>
        </w:rPr>
        <w:t xml:space="preserve">                        </w:t>
      </w:r>
      <w:r w:rsidR="00701B94">
        <w:rPr>
          <w:bCs/>
          <w:szCs w:val="28"/>
        </w:rPr>
        <w:t xml:space="preserve">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80D9B" w:rsidRDefault="00380D9B" w:rsidP="00736756">
      <w:pPr>
        <w:ind w:right="-1"/>
        <w:jc w:val="both"/>
        <w:rPr>
          <w:bCs/>
          <w:szCs w:val="28"/>
        </w:rPr>
      </w:pPr>
    </w:p>
    <w:p w:rsidR="00380D9B" w:rsidRDefault="00380D9B" w:rsidP="00736756">
      <w:pPr>
        <w:ind w:right="-1"/>
        <w:jc w:val="both"/>
        <w:rPr>
          <w:bCs/>
          <w:szCs w:val="28"/>
        </w:rPr>
      </w:pPr>
    </w:p>
    <w:p w:rsidR="00380D9B" w:rsidRDefault="00380D9B" w:rsidP="00736756">
      <w:pPr>
        <w:ind w:right="-1"/>
        <w:jc w:val="both"/>
        <w:rPr>
          <w:bCs/>
          <w:szCs w:val="28"/>
        </w:rPr>
      </w:pPr>
    </w:p>
    <w:p w:rsidR="00380D9B" w:rsidRDefault="00380D9B" w:rsidP="00736756">
      <w:pPr>
        <w:ind w:right="-1"/>
        <w:jc w:val="both"/>
        <w:rPr>
          <w:bCs/>
          <w:szCs w:val="28"/>
        </w:rPr>
      </w:pPr>
    </w:p>
    <w:sectPr w:rsidR="00380D9B" w:rsidSect="008E152A">
      <w:headerReference w:type="even" r:id="rId8"/>
      <w:headerReference w:type="default" r:id="rId9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1A" w:rsidRDefault="00CF2D1A">
      <w:r>
        <w:separator/>
      </w:r>
    </w:p>
  </w:endnote>
  <w:endnote w:type="continuationSeparator" w:id="0">
    <w:p w:rsidR="00CF2D1A" w:rsidRDefault="00CF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1A" w:rsidRDefault="00CF2D1A">
      <w:r>
        <w:separator/>
      </w:r>
    </w:p>
  </w:footnote>
  <w:footnote w:type="continuationSeparator" w:id="0">
    <w:p w:rsidR="00CF2D1A" w:rsidRDefault="00CF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8973505"/>
      <w:docPartObj>
        <w:docPartGallery w:val="Page Numbers (Top of Page)"/>
        <w:docPartUnique/>
      </w:docPartObj>
    </w:sdtPr>
    <w:sdtEndPr/>
    <w:sdtContent>
      <w:p w:rsidR="008E152A" w:rsidRDefault="008E15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227">
          <w:rPr>
            <w:noProof/>
          </w:rPr>
          <w:t>2</w:t>
        </w:r>
        <w:r>
          <w:fldChar w:fldCharType="end"/>
        </w:r>
      </w:p>
    </w:sdtContent>
  </w:sdt>
  <w:p w:rsidR="008E152A" w:rsidRDefault="008E15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A3E11"/>
    <w:rsid w:val="000A4C3A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5155E"/>
    <w:rsid w:val="00152807"/>
    <w:rsid w:val="00155C82"/>
    <w:rsid w:val="0015784E"/>
    <w:rsid w:val="0016103A"/>
    <w:rsid w:val="00162774"/>
    <w:rsid w:val="00165A88"/>
    <w:rsid w:val="00165F22"/>
    <w:rsid w:val="001665C9"/>
    <w:rsid w:val="001668B0"/>
    <w:rsid w:val="00167751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5B0"/>
    <w:rsid w:val="0025578A"/>
    <w:rsid w:val="002577E7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2F5C"/>
    <w:rsid w:val="00296715"/>
    <w:rsid w:val="00296FA2"/>
    <w:rsid w:val="002A044A"/>
    <w:rsid w:val="002A06EF"/>
    <w:rsid w:val="002A150D"/>
    <w:rsid w:val="002C02DE"/>
    <w:rsid w:val="002C5832"/>
    <w:rsid w:val="002C73F7"/>
    <w:rsid w:val="002C76A3"/>
    <w:rsid w:val="002D176A"/>
    <w:rsid w:val="002D4B49"/>
    <w:rsid w:val="002D7A06"/>
    <w:rsid w:val="002E18E8"/>
    <w:rsid w:val="002E27F4"/>
    <w:rsid w:val="002E3807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43C75"/>
    <w:rsid w:val="003512C2"/>
    <w:rsid w:val="00361071"/>
    <w:rsid w:val="00361B5E"/>
    <w:rsid w:val="00363244"/>
    <w:rsid w:val="003672E2"/>
    <w:rsid w:val="0036787C"/>
    <w:rsid w:val="00372CB3"/>
    <w:rsid w:val="00375EBF"/>
    <w:rsid w:val="003776A9"/>
    <w:rsid w:val="00380D9B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3F7B50"/>
    <w:rsid w:val="004000DD"/>
    <w:rsid w:val="00405F1B"/>
    <w:rsid w:val="00407E64"/>
    <w:rsid w:val="00410B66"/>
    <w:rsid w:val="00412D3C"/>
    <w:rsid w:val="004145BC"/>
    <w:rsid w:val="00417BCE"/>
    <w:rsid w:val="004225FF"/>
    <w:rsid w:val="0042475F"/>
    <w:rsid w:val="00424C6B"/>
    <w:rsid w:val="004269A4"/>
    <w:rsid w:val="00427F8B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026D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4C2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56DD"/>
    <w:rsid w:val="004A7902"/>
    <w:rsid w:val="004B3078"/>
    <w:rsid w:val="004B3869"/>
    <w:rsid w:val="004B3C6A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6F6A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139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4F30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07EC"/>
    <w:rsid w:val="00682870"/>
    <w:rsid w:val="00684227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60"/>
    <w:rsid w:val="007366D3"/>
    <w:rsid w:val="00736756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3C87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0448F"/>
    <w:rsid w:val="008115D9"/>
    <w:rsid w:val="00814565"/>
    <w:rsid w:val="008157C7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4C53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52A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1257"/>
    <w:rsid w:val="0097247B"/>
    <w:rsid w:val="0097380E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C7802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0BBD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E4D39"/>
    <w:rsid w:val="00AF0A11"/>
    <w:rsid w:val="00AF3B19"/>
    <w:rsid w:val="00B07B90"/>
    <w:rsid w:val="00B11587"/>
    <w:rsid w:val="00B203F6"/>
    <w:rsid w:val="00B20C85"/>
    <w:rsid w:val="00B20D72"/>
    <w:rsid w:val="00B22F5B"/>
    <w:rsid w:val="00B24D1B"/>
    <w:rsid w:val="00B257AA"/>
    <w:rsid w:val="00B26371"/>
    <w:rsid w:val="00B30B45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4446"/>
    <w:rsid w:val="00BA5B40"/>
    <w:rsid w:val="00BA66AF"/>
    <w:rsid w:val="00BB2193"/>
    <w:rsid w:val="00BB25FD"/>
    <w:rsid w:val="00BB4C41"/>
    <w:rsid w:val="00BC00BB"/>
    <w:rsid w:val="00BC1C26"/>
    <w:rsid w:val="00BC2AA3"/>
    <w:rsid w:val="00BC2C44"/>
    <w:rsid w:val="00BC3FCB"/>
    <w:rsid w:val="00BC4050"/>
    <w:rsid w:val="00BC4B5E"/>
    <w:rsid w:val="00BD0186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F3"/>
    <w:rsid w:val="00C25E63"/>
    <w:rsid w:val="00C262FE"/>
    <w:rsid w:val="00C2756D"/>
    <w:rsid w:val="00C33822"/>
    <w:rsid w:val="00C433DB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C63"/>
    <w:rsid w:val="00CE6F20"/>
    <w:rsid w:val="00CF2D1A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64EB7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2E35"/>
    <w:rsid w:val="00DC32CC"/>
    <w:rsid w:val="00DC3F69"/>
    <w:rsid w:val="00DC48D7"/>
    <w:rsid w:val="00DC7113"/>
    <w:rsid w:val="00DC7B34"/>
    <w:rsid w:val="00DD0085"/>
    <w:rsid w:val="00DD024C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1680A"/>
    <w:rsid w:val="00F22E98"/>
    <w:rsid w:val="00F23A89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26E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05C87"/>
  <w15:docId w15:val="{AFD1B69F-9CBC-4776-A620-A5B130E4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  <w:style w:type="table" w:styleId="af">
    <w:name w:val="Table Grid"/>
    <w:basedOn w:val="a1"/>
    <w:uiPriority w:val="59"/>
    <w:rsid w:val="00380D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0D548-C335-4255-A8EE-9D702157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356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2949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13</cp:revision>
  <cp:lastPrinted>2023-08-29T11:48:00Z</cp:lastPrinted>
  <dcterms:created xsi:type="dcterms:W3CDTF">2025-04-24T09:13:00Z</dcterms:created>
  <dcterms:modified xsi:type="dcterms:W3CDTF">2025-11-21T05:58:00Z</dcterms:modified>
</cp:coreProperties>
</file>