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F067" w14:textId="77777777" w:rsidR="00347391" w:rsidRDefault="00347391" w:rsidP="0080342C">
      <w:pPr>
        <w:jc w:val="center"/>
      </w:pPr>
      <w:r>
        <w:rPr>
          <w:rFonts w:ascii="Academy" w:hAnsi="Academy"/>
          <w:lang w:val="en-US"/>
        </w:rPr>
        <w:object w:dxaOrig="931" w:dyaOrig="1200" w14:anchorId="53167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7.5pt" o:ole="">
            <v:imagedata r:id="rId9" o:title=""/>
          </v:shape>
          <o:OLEObject Type="Embed" ProgID="Word.Picture.8" ShapeID="_x0000_i1025" DrawAspect="Content" ObjectID="_1687951378" r:id="rId10"/>
        </w:object>
      </w:r>
    </w:p>
    <w:p w14:paraId="602483E5" w14:textId="77777777" w:rsidR="00347391" w:rsidRPr="00D5563C" w:rsidRDefault="00347391" w:rsidP="0080342C">
      <w:pPr>
        <w:jc w:val="center"/>
        <w:rPr>
          <w:sz w:val="16"/>
          <w:szCs w:val="16"/>
        </w:rPr>
      </w:pPr>
    </w:p>
    <w:p w14:paraId="73E4D848" w14:textId="2190E2E6" w:rsidR="00347391" w:rsidRPr="00D5563C" w:rsidRDefault="005D3E58" w:rsidP="0080342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A47512">
        <w:rPr>
          <w:b/>
          <w:sz w:val="24"/>
          <w:szCs w:val="24"/>
        </w:rPr>
        <w:t xml:space="preserve"> </w:t>
      </w:r>
      <w:r w:rsidR="00347391" w:rsidRPr="00D5563C">
        <w:rPr>
          <w:b/>
          <w:sz w:val="24"/>
          <w:szCs w:val="24"/>
        </w:rPr>
        <w:t xml:space="preserve"> </w:t>
      </w:r>
      <w:r w:rsidR="000929B7">
        <w:rPr>
          <w:b/>
          <w:sz w:val="24"/>
          <w:szCs w:val="24"/>
        </w:rPr>
        <w:t>ГОРОДСКОГО  ОКРУГА</w:t>
      </w:r>
      <w:r w:rsidR="00347391">
        <w:rPr>
          <w:b/>
          <w:sz w:val="24"/>
          <w:szCs w:val="24"/>
        </w:rPr>
        <w:br/>
      </w:r>
      <w:r w:rsidR="003734FD">
        <w:rPr>
          <w:b/>
          <w:sz w:val="24"/>
          <w:szCs w:val="24"/>
        </w:rPr>
        <w:t>"</w:t>
      </w:r>
      <w:r w:rsidR="00347391" w:rsidRPr="00D5563C">
        <w:rPr>
          <w:b/>
          <w:sz w:val="24"/>
          <w:szCs w:val="24"/>
        </w:rPr>
        <w:t>ГОРОД  АРХАНГЕЛЬСК</w:t>
      </w:r>
      <w:r w:rsidR="003734FD">
        <w:rPr>
          <w:b/>
          <w:sz w:val="24"/>
          <w:szCs w:val="24"/>
        </w:rPr>
        <w:t>"</w:t>
      </w:r>
      <w:r w:rsidR="00347391">
        <w:rPr>
          <w:b/>
          <w:sz w:val="24"/>
          <w:szCs w:val="24"/>
        </w:rPr>
        <w:br/>
      </w:r>
    </w:p>
    <w:p w14:paraId="2D4A382B" w14:textId="77777777" w:rsidR="00347391" w:rsidRPr="00D5563C" w:rsidRDefault="00522D8C" w:rsidP="0080342C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14:paraId="1359A6C3" w14:textId="77777777" w:rsidR="00347391" w:rsidRPr="001D19DC" w:rsidRDefault="00347391" w:rsidP="0080342C">
      <w:pPr>
        <w:jc w:val="center"/>
        <w:rPr>
          <w:bCs/>
          <w:sz w:val="52"/>
          <w:szCs w:val="52"/>
        </w:rPr>
      </w:pPr>
    </w:p>
    <w:p w14:paraId="2CDC6DBA" w14:textId="2F117AB8" w:rsidR="00367DA8" w:rsidRDefault="001675F3" w:rsidP="0080342C">
      <w:pPr>
        <w:jc w:val="center"/>
        <w:rPr>
          <w:bCs/>
          <w:szCs w:val="36"/>
        </w:rPr>
      </w:pPr>
      <w:r>
        <w:rPr>
          <w:bCs/>
          <w:szCs w:val="36"/>
        </w:rPr>
        <w:t>от 25 июня 2021 г. № 2602р</w:t>
      </w:r>
    </w:p>
    <w:p w14:paraId="46B7BDE8" w14:textId="77777777" w:rsidR="00111A37" w:rsidRPr="001D19DC" w:rsidRDefault="00111A37" w:rsidP="0080342C">
      <w:pPr>
        <w:jc w:val="center"/>
        <w:rPr>
          <w:bCs/>
          <w:sz w:val="52"/>
          <w:szCs w:val="52"/>
        </w:rPr>
      </w:pPr>
    </w:p>
    <w:p w14:paraId="7E10FCDB" w14:textId="0D036ED4" w:rsidR="00201A5F" w:rsidRPr="00635FE5" w:rsidRDefault="00201A5F" w:rsidP="00201A5F">
      <w:pPr>
        <w:pStyle w:val="ConsPlusTitle"/>
        <w:jc w:val="center"/>
        <w:rPr>
          <w:sz w:val="28"/>
          <w:szCs w:val="28"/>
        </w:rPr>
      </w:pPr>
      <w:r w:rsidRPr="00201A5F">
        <w:rPr>
          <w:rFonts w:ascii="Times New Roman" w:hAnsi="Times New Roman" w:cs="Times New Roman"/>
          <w:sz w:val="28"/>
          <w:szCs w:val="28"/>
        </w:rPr>
        <w:t xml:space="preserve">О создании согласительной комиссии по согласованию </w:t>
      </w:r>
      <w:r w:rsidR="000025D9">
        <w:rPr>
          <w:rFonts w:ascii="Times New Roman" w:hAnsi="Times New Roman" w:cs="Times New Roman"/>
          <w:sz w:val="28"/>
          <w:szCs w:val="28"/>
        </w:rPr>
        <w:br/>
      </w:r>
      <w:r w:rsidRPr="00201A5F">
        <w:rPr>
          <w:rFonts w:ascii="Times New Roman" w:hAnsi="Times New Roman" w:cs="Times New Roman"/>
          <w:sz w:val="28"/>
          <w:szCs w:val="28"/>
        </w:rPr>
        <w:t xml:space="preserve">местоположения границ земельных участков при выполнении </w:t>
      </w:r>
      <w:r w:rsidR="000025D9">
        <w:rPr>
          <w:rFonts w:ascii="Times New Roman" w:hAnsi="Times New Roman" w:cs="Times New Roman"/>
          <w:sz w:val="28"/>
          <w:szCs w:val="28"/>
        </w:rPr>
        <w:br/>
      </w:r>
      <w:r w:rsidRPr="00201A5F">
        <w:rPr>
          <w:rFonts w:ascii="Times New Roman" w:hAnsi="Times New Roman" w:cs="Times New Roman"/>
          <w:sz w:val="28"/>
          <w:szCs w:val="28"/>
        </w:rPr>
        <w:t>комплексных кадастровых работ на территории</w:t>
      </w:r>
      <w:r w:rsidR="000025D9">
        <w:rPr>
          <w:rFonts w:ascii="Times New Roman" w:hAnsi="Times New Roman" w:cs="Times New Roman"/>
          <w:sz w:val="28"/>
          <w:szCs w:val="28"/>
        </w:rPr>
        <w:t xml:space="preserve"> </w:t>
      </w:r>
      <w:r w:rsidR="000025D9">
        <w:rPr>
          <w:rFonts w:ascii="Times New Roman" w:hAnsi="Times New Roman" w:cs="Times New Roman"/>
          <w:sz w:val="28"/>
          <w:szCs w:val="28"/>
        </w:rPr>
        <w:br/>
      </w:r>
      <w:r w:rsidRPr="00201A5F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14:paraId="6CC14662" w14:textId="77777777" w:rsidR="00201A5F" w:rsidRPr="00AF6E8C" w:rsidRDefault="00201A5F" w:rsidP="00201A5F">
      <w:pPr>
        <w:ind w:firstLine="709"/>
        <w:jc w:val="both"/>
        <w:outlineLvl w:val="0"/>
        <w:rPr>
          <w:sz w:val="40"/>
          <w:szCs w:val="40"/>
        </w:rPr>
      </w:pPr>
    </w:p>
    <w:p w14:paraId="4DB5FBF0" w14:textId="57BF6AE5" w:rsidR="00201A5F" w:rsidRDefault="00201A5F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A5F">
        <w:rPr>
          <w:rFonts w:ascii="Times New Roman" w:hAnsi="Times New Roman" w:cs="Times New Roman"/>
          <w:sz w:val="28"/>
          <w:szCs w:val="28"/>
        </w:rPr>
        <w:t>Руководствуясь</w:t>
      </w:r>
      <w:hyperlink r:id="rId11" w:history="1">
        <w:r w:rsidRPr="00201A5F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42.10</w:t>
        </w:r>
      </w:hyperlink>
      <w:r w:rsidRPr="00201A5F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221-ФЗ "О кадастровой деятельности", постановлением Правительства Архангельской области от 17 февраля 2015 года № 62-пп "Об утверждении типового регламента работы комиссии по согласованию местоположения границ земельных участков при выполнении комплексных кадастровых работ"</w:t>
      </w:r>
      <w:r w:rsidR="000025D9">
        <w:rPr>
          <w:rFonts w:ascii="Times New Roman" w:hAnsi="Times New Roman" w:cs="Times New Roman"/>
          <w:sz w:val="28"/>
          <w:szCs w:val="28"/>
        </w:rPr>
        <w:t>:</w:t>
      </w:r>
    </w:p>
    <w:p w14:paraId="13DCDE91" w14:textId="77777777" w:rsidR="000025D9" w:rsidRPr="00201A5F" w:rsidRDefault="000025D9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EF409" w14:textId="4EEA2823" w:rsidR="00201A5F" w:rsidRPr="00201A5F" w:rsidRDefault="00201A5F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A5F">
        <w:rPr>
          <w:rFonts w:ascii="Times New Roman" w:hAnsi="Times New Roman" w:cs="Times New Roman"/>
          <w:sz w:val="28"/>
          <w:szCs w:val="28"/>
        </w:rPr>
        <w:t>1.</w:t>
      </w:r>
      <w:r w:rsidR="000025D9">
        <w:rPr>
          <w:rFonts w:ascii="Times New Roman" w:hAnsi="Times New Roman" w:cs="Times New Roman"/>
          <w:sz w:val="28"/>
          <w:szCs w:val="28"/>
        </w:rPr>
        <w:tab/>
      </w:r>
      <w:r w:rsidRPr="00201A5F">
        <w:rPr>
          <w:rFonts w:ascii="Times New Roman" w:hAnsi="Times New Roman" w:cs="Times New Roman"/>
          <w:sz w:val="28"/>
          <w:szCs w:val="28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</w:t>
      </w:r>
      <w:r w:rsidR="0093134C">
        <w:rPr>
          <w:rFonts w:ascii="Times New Roman" w:hAnsi="Times New Roman" w:cs="Times New Roman"/>
          <w:sz w:val="28"/>
          <w:szCs w:val="28"/>
        </w:rPr>
        <w:br/>
      </w:r>
      <w:r w:rsidRPr="00201A5F">
        <w:rPr>
          <w:rFonts w:ascii="Times New Roman" w:eastAsia="Calibri" w:hAnsi="Times New Roman" w:cs="Times New Roman"/>
          <w:sz w:val="28"/>
          <w:szCs w:val="28"/>
        </w:rPr>
        <w:t xml:space="preserve">в отношении кадастровых кварталов 29:22:022508, 29:22:022502, 29:22:022503, 29:22:060406, 29:22:060411, 29:22:060417, 29:22:011301, 29:22:022506, 29:22:071507, 29:22:022525 </w:t>
      </w:r>
      <w:r w:rsidRPr="00201A5F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Архангельск".</w:t>
      </w:r>
    </w:p>
    <w:p w14:paraId="5C34F2E8" w14:textId="5343EB8C" w:rsidR="00201A5F" w:rsidRPr="00201A5F" w:rsidRDefault="000025D9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01A5F" w:rsidRPr="00201A5F">
        <w:rPr>
          <w:rFonts w:ascii="Times New Roman" w:hAnsi="Times New Roman" w:cs="Times New Roman"/>
          <w:sz w:val="28"/>
          <w:szCs w:val="28"/>
        </w:rPr>
        <w:t>Уполномочи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01A5F" w:rsidRPr="00201A5F">
        <w:rPr>
          <w:rFonts w:ascii="Times New Roman" w:hAnsi="Times New Roman" w:cs="Times New Roman"/>
          <w:sz w:val="28"/>
          <w:szCs w:val="28"/>
        </w:rPr>
        <w:t xml:space="preserve"> исполнение функций председателя согласительной комиссии по согласованию местоположения границ земельных участков </w:t>
      </w:r>
      <w:r w:rsidR="0093134C">
        <w:rPr>
          <w:rFonts w:ascii="Times New Roman" w:hAnsi="Times New Roman" w:cs="Times New Roman"/>
          <w:sz w:val="28"/>
          <w:szCs w:val="28"/>
        </w:rPr>
        <w:br/>
      </w:r>
      <w:r w:rsidR="00201A5F" w:rsidRPr="00201A5F">
        <w:rPr>
          <w:rFonts w:ascii="Times New Roman" w:hAnsi="Times New Roman" w:cs="Times New Roman"/>
          <w:sz w:val="28"/>
          <w:szCs w:val="28"/>
        </w:rPr>
        <w:t>при выполнении комплексных кадастровых работ</w:t>
      </w:r>
      <w:r w:rsidR="00DD72CB">
        <w:rPr>
          <w:rFonts w:ascii="Times New Roman" w:hAnsi="Times New Roman"/>
          <w:sz w:val="28"/>
          <w:szCs w:val="28"/>
        </w:rPr>
        <w:t xml:space="preserve"> </w:t>
      </w:r>
      <w:r w:rsidR="00201A5F" w:rsidRPr="00201A5F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 Главы муниципального образования "Город Архангельск" по вопросам экономического развития и финансам</w:t>
      </w:r>
      <w:r w:rsidR="00DD72CB">
        <w:rPr>
          <w:rFonts w:ascii="Times New Roman" w:hAnsi="Times New Roman" w:cs="Times New Roman"/>
          <w:sz w:val="28"/>
          <w:szCs w:val="28"/>
        </w:rPr>
        <w:t xml:space="preserve"> </w:t>
      </w:r>
      <w:r w:rsidR="00DD72CB" w:rsidRPr="00201A5F">
        <w:rPr>
          <w:rFonts w:ascii="Times New Roman" w:hAnsi="Times New Roman"/>
          <w:sz w:val="28"/>
          <w:szCs w:val="28"/>
        </w:rPr>
        <w:t>Шапошникова Д</w:t>
      </w:r>
      <w:r w:rsidR="00DD72CB">
        <w:rPr>
          <w:rFonts w:ascii="Times New Roman" w:hAnsi="Times New Roman"/>
          <w:sz w:val="28"/>
          <w:szCs w:val="28"/>
        </w:rPr>
        <w:t>.</w:t>
      </w:r>
      <w:r w:rsidR="00DD72CB" w:rsidRPr="00201A5F">
        <w:rPr>
          <w:rFonts w:ascii="Times New Roman" w:hAnsi="Times New Roman"/>
          <w:sz w:val="28"/>
          <w:szCs w:val="28"/>
        </w:rPr>
        <w:t>В</w:t>
      </w:r>
      <w:r w:rsidR="00DD72CB">
        <w:rPr>
          <w:rFonts w:ascii="Times New Roman" w:hAnsi="Times New Roman"/>
          <w:sz w:val="28"/>
          <w:szCs w:val="28"/>
        </w:rPr>
        <w:t>.</w:t>
      </w:r>
    </w:p>
    <w:p w14:paraId="76578EDC" w14:textId="142E4BFA" w:rsidR="00201A5F" w:rsidRPr="00201A5F" w:rsidRDefault="00201A5F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A5F">
        <w:rPr>
          <w:rFonts w:ascii="Times New Roman" w:hAnsi="Times New Roman" w:cs="Times New Roman"/>
          <w:sz w:val="28"/>
          <w:szCs w:val="28"/>
        </w:rPr>
        <w:t>3.</w:t>
      </w:r>
      <w:r w:rsidR="000025D9">
        <w:rPr>
          <w:rFonts w:ascii="Times New Roman" w:hAnsi="Times New Roman" w:cs="Times New Roman"/>
          <w:sz w:val="28"/>
          <w:szCs w:val="28"/>
        </w:rPr>
        <w:tab/>
      </w:r>
      <w:r w:rsidRPr="00201A5F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1810934C" w14:textId="5F380E32" w:rsidR="00201A5F" w:rsidRPr="00201A5F" w:rsidRDefault="00201A5F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A5F">
        <w:rPr>
          <w:rFonts w:ascii="Times New Roman" w:hAnsi="Times New Roman" w:cs="Times New Roman"/>
          <w:sz w:val="28"/>
          <w:szCs w:val="28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"Город Архангельск" </w:t>
      </w:r>
      <w:r w:rsidR="000025D9">
        <w:rPr>
          <w:rFonts w:ascii="Times New Roman" w:hAnsi="Times New Roman" w:cs="Times New Roman"/>
          <w:sz w:val="28"/>
          <w:szCs w:val="28"/>
        </w:rPr>
        <w:t>согласно п</w:t>
      </w:r>
      <w:r w:rsidRPr="00201A5F">
        <w:rPr>
          <w:rFonts w:ascii="Times New Roman" w:hAnsi="Times New Roman" w:cs="Times New Roman"/>
          <w:sz w:val="28"/>
          <w:szCs w:val="28"/>
        </w:rPr>
        <w:t>риложени</w:t>
      </w:r>
      <w:r w:rsidR="000025D9">
        <w:rPr>
          <w:rFonts w:ascii="Times New Roman" w:hAnsi="Times New Roman" w:cs="Times New Roman"/>
          <w:sz w:val="28"/>
          <w:szCs w:val="28"/>
        </w:rPr>
        <w:t>ю</w:t>
      </w:r>
      <w:r w:rsidRPr="00201A5F">
        <w:rPr>
          <w:rFonts w:ascii="Times New Roman" w:hAnsi="Times New Roman" w:cs="Times New Roman"/>
          <w:sz w:val="28"/>
          <w:szCs w:val="28"/>
        </w:rPr>
        <w:t xml:space="preserve"> № 1;</w:t>
      </w:r>
    </w:p>
    <w:p w14:paraId="4EEF8A5F" w14:textId="29E512E8" w:rsidR="00201A5F" w:rsidRPr="00201A5F" w:rsidRDefault="00C447F8" w:rsidP="00201A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P32" w:history="1">
        <w:r w:rsidR="00201A5F" w:rsidRPr="00201A5F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201A5F" w:rsidRPr="00201A5F">
        <w:rPr>
          <w:rFonts w:ascii="Times New Roman" w:hAnsi="Times New Roman" w:cs="Times New Roman"/>
          <w:sz w:val="28"/>
          <w:szCs w:val="28"/>
        </w:rPr>
        <w:t xml:space="preserve"> работы комиссии по согласованию местоположения границ земельных участков при выполнении комплексных кадастровых работ </w:t>
      </w:r>
      <w:r w:rsidR="0093134C">
        <w:rPr>
          <w:rFonts w:ascii="Times New Roman" w:hAnsi="Times New Roman" w:cs="Times New Roman"/>
          <w:sz w:val="28"/>
          <w:szCs w:val="28"/>
        </w:rPr>
        <w:br/>
      </w:r>
      <w:r w:rsidR="00201A5F" w:rsidRPr="00201A5F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комплексных кадастровых работ на территории городского округа "Город Архангельск" </w:t>
      </w:r>
      <w:r w:rsidR="000025D9">
        <w:rPr>
          <w:rFonts w:ascii="Times New Roman" w:hAnsi="Times New Roman" w:cs="Times New Roman"/>
          <w:sz w:val="28"/>
          <w:szCs w:val="28"/>
        </w:rPr>
        <w:t>согласно п</w:t>
      </w:r>
      <w:r w:rsidR="000025D9" w:rsidRPr="00201A5F">
        <w:rPr>
          <w:rFonts w:ascii="Times New Roman" w:hAnsi="Times New Roman" w:cs="Times New Roman"/>
          <w:sz w:val="28"/>
          <w:szCs w:val="28"/>
        </w:rPr>
        <w:t>риложени</w:t>
      </w:r>
      <w:r w:rsidR="000025D9">
        <w:rPr>
          <w:rFonts w:ascii="Times New Roman" w:hAnsi="Times New Roman" w:cs="Times New Roman"/>
          <w:sz w:val="28"/>
          <w:szCs w:val="28"/>
        </w:rPr>
        <w:t>ю № 2</w:t>
      </w:r>
      <w:r w:rsidR="00201A5F" w:rsidRPr="00201A5F">
        <w:rPr>
          <w:rFonts w:ascii="Times New Roman" w:hAnsi="Times New Roman" w:cs="Times New Roman"/>
          <w:sz w:val="28"/>
          <w:szCs w:val="28"/>
        </w:rPr>
        <w:t>.</w:t>
      </w:r>
    </w:p>
    <w:p w14:paraId="77B0A6DF" w14:textId="7E2E42E5" w:rsidR="00CF505B" w:rsidRPr="00A667C4" w:rsidRDefault="00CF32DF" w:rsidP="005E578E">
      <w:pPr>
        <w:tabs>
          <w:tab w:val="left" w:pos="993"/>
        </w:tabs>
        <w:ind w:firstLine="709"/>
        <w:jc w:val="both"/>
        <w:rPr>
          <w:snapToGrid w:val="0"/>
          <w:sz w:val="32"/>
          <w:szCs w:val="28"/>
        </w:rPr>
      </w:pPr>
      <w:r>
        <w:rPr>
          <w:szCs w:val="28"/>
        </w:rPr>
        <w:t>4</w:t>
      </w:r>
      <w:r w:rsidR="00201A5F" w:rsidRPr="00201A5F">
        <w:rPr>
          <w:szCs w:val="28"/>
        </w:rPr>
        <w:t>.</w:t>
      </w:r>
      <w:r w:rsidR="000025D9">
        <w:rPr>
          <w:szCs w:val="28"/>
        </w:rPr>
        <w:tab/>
      </w:r>
      <w:r w:rsidR="005E578E" w:rsidRPr="0039050A">
        <w:rPr>
          <w:color w:val="000000"/>
          <w:szCs w:val="22"/>
          <w:lang w:eastAsia="en-US"/>
        </w:rPr>
        <w:t xml:space="preserve">Опубликовать </w:t>
      </w:r>
      <w:r w:rsidR="00661374">
        <w:rPr>
          <w:color w:val="000000"/>
          <w:szCs w:val="22"/>
          <w:lang w:eastAsia="en-US"/>
        </w:rPr>
        <w:t>распоряжен</w:t>
      </w:r>
      <w:r w:rsidR="005E578E" w:rsidRPr="0039050A">
        <w:rPr>
          <w:color w:val="000000"/>
          <w:szCs w:val="22"/>
          <w:lang w:eastAsia="en-US"/>
        </w:rPr>
        <w:t xml:space="preserve">ие в газете "Архангельск – город воинской славы" и на </w:t>
      </w:r>
      <w:proofErr w:type="gramStart"/>
      <w:r w:rsidR="005E578E" w:rsidRPr="0039050A">
        <w:rPr>
          <w:color w:val="000000"/>
          <w:szCs w:val="22"/>
          <w:lang w:eastAsia="en-US"/>
        </w:rPr>
        <w:t>официальном</w:t>
      </w:r>
      <w:proofErr w:type="gramEnd"/>
      <w:r w:rsidR="005E578E" w:rsidRPr="0039050A">
        <w:rPr>
          <w:color w:val="000000"/>
          <w:szCs w:val="22"/>
          <w:lang w:eastAsia="en-US"/>
        </w:rPr>
        <w:t xml:space="preserve"> информационном Интернет-портале муниципального образования "Город Архангельск"</w:t>
      </w:r>
      <w:r w:rsidR="00201A5F" w:rsidRPr="00635FE5">
        <w:rPr>
          <w:szCs w:val="28"/>
        </w:rPr>
        <w:t>.</w:t>
      </w:r>
    </w:p>
    <w:p w14:paraId="2E48C5EB" w14:textId="77777777" w:rsidR="00270FC8" w:rsidRPr="00750401" w:rsidRDefault="00270FC8" w:rsidP="00750401">
      <w:pPr>
        <w:widowControl w:val="0"/>
        <w:tabs>
          <w:tab w:val="left" w:pos="6804"/>
        </w:tabs>
        <w:rPr>
          <w:b/>
          <w:sz w:val="84"/>
          <w:szCs w:val="84"/>
        </w:rPr>
      </w:pPr>
    </w:p>
    <w:p w14:paraId="3F961ABA" w14:textId="4E8E1105" w:rsidR="00FB23E8" w:rsidRPr="00461BF6" w:rsidRDefault="00461BF6" w:rsidP="00750401">
      <w:pPr>
        <w:widowControl w:val="0"/>
        <w:tabs>
          <w:tab w:val="left" w:pos="6804"/>
        </w:tabs>
        <w:rPr>
          <w:b/>
        </w:rPr>
      </w:pPr>
      <w:r w:rsidRPr="00461BF6">
        <w:rPr>
          <w:b/>
        </w:rPr>
        <w:t>Глав</w:t>
      </w:r>
      <w:r w:rsidR="00D97C97">
        <w:rPr>
          <w:b/>
        </w:rPr>
        <w:t>а</w:t>
      </w:r>
      <w:r w:rsidRPr="00461BF6">
        <w:rPr>
          <w:b/>
        </w:rPr>
        <w:t xml:space="preserve"> городского округа </w:t>
      </w:r>
      <w:r w:rsidR="001161A8">
        <w:rPr>
          <w:b/>
        </w:rPr>
        <w:br/>
      </w:r>
      <w:r w:rsidR="003734FD">
        <w:rPr>
          <w:b/>
        </w:rPr>
        <w:t>"</w:t>
      </w:r>
      <w:r w:rsidRPr="00461BF6">
        <w:rPr>
          <w:b/>
        </w:rPr>
        <w:t>Город Архангельск</w:t>
      </w:r>
      <w:r w:rsidR="003734FD">
        <w:rPr>
          <w:b/>
        </w:rPr>
        <w:t>"</w:t>
      </w:r>
      <w:r w:rsidRPr="00461BF6">
        <w:rPr>
          <w:b/>
        </w:rPr>
        <w:tab/>
        <w:t xml:space="preserve">      </w:t>
      </w:r>
      <w:r w:rsidR="00D97C97">
        <w:rPr>
          <w:b/>
        </w:rPr>
        <w:t xml:space="preserve">             </w:t>
      </w:r>
      <w:r w:rsidRPr="00461BF6">
        <w:rPr>
          <w:b/>
        </w:rPr>
        <w:t>Д.</w:t>
      </w:r>
      <w:r w:rsidR="00D97C97">
        <w:rPr>
          <w:b/>
        </w:rPr>
        <w:t>А</w:t>
      </w:r>
      <w:r w:rsidRPr="00461BF6">
        <w:rPr>
          <w:b/>
        </w:rPr>
        <w:t xml:space="preserve">. </w:t>
      </w:r>
      <w:r w:rsidR="00D97C97">
        <w:rPr>
          <w:b/>
        </w:rPr>
        <w:t>Морев</w:t>
      </w:r>
    </w:p>
    <w:p w14:paraId="3049D09F" w14:textId="77777777" w:rsidR="003E560E" w:rsidRPr="009B101C" w:rsidRDefault="003E560E" w:rsidP="00F97C72">
      <w:pPr>
        <w:tabs>
          <w:tab w:val="left" w:pos="8364"/>
        </w:tabs>
        <w:jc w:val="both"/>
        <w:rPr>
          <w:sz w:val="6"/>
        </w:rPr>
      </w:pPr>
    </w:p>
    <w:p w14:paraId="2E4A5227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743E65C0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18D270D0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5C3E8AFE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66670B49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1A28E7A2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342C1E08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1B88E4E3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DC192FB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3630A211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02C63BD3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09F1B25F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18549A24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00AA2752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1AB32DA0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6EA1121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3C9FFCF3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0B7C793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05702F51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3BD3F2E5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4D1A0512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7A41611F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3937DD72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2F372992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724280A1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7C4DA256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4959B534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11895E64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5DF6D547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160F269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5F409C61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4CBC2734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938DA4B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451B585F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451A0848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12BC8ED8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6C0C264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0BEE72F0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55BC1749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2BD62AE8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5238C286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68B6A04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0D6F0568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772F141C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64237240" w14:textId="77777777" w:rsidR="000025D9" w:rsidRDefault="000025D9" w:rsidP="000C2AED">
      <w:pPr>
        <w:tabs>
          <w:tab w:val="left" w:pos="8364"/>
        </w:tabs>
        <w:jc w:val="both"/>
        <w:rPr>
          <w:sz w:val="20"/>
        </w:rPr>
      </w:pPr>
    </w:p>
    <w:p w14:paraId="2E4AEBD9" w14:textId="77777777" w:rsidR="00750401" w:rsidRDefault="00750401" w:rsidP="000C2AED">
      <w:pPr>
        <w:tabs>
          <w:tab w:val="left" w:pos="8364"/>
        </w:tabs>
        <w:jc w:val="both"/>
        <w:rPr>
          <w:sz w:val="20"/>
        </w:rPr>
      </w:pPr>
    </w:p>
    <w:p w14:paraId="76148524" w14:textId="24909E44" w:rsidR="00F43040" w:rsidRDefault="00E00C55" w:rsidP="000C2AED">
      <w:pPr>
        <w:tabs>
          <w:tab w:val="left" w:pos="8364"/>
        </w:tabs>
        <w:jc w:val="both"/>
        <w:rPr>
          <w:sz w:val="20"/>
        </w:rPr>
      </w:pPr>
      <w:r>
        <w:rPr>
          <w:sz w:val="20"/>
        </w:rPr>
        <w:t>2</w:t>
      </w:r>
      <w:r w:rsidR="00111A37">
        <w:rPr>
          <w:sz w:val="20"/>
        </w:rPr>
        <w:t>5</w:t>
      </w:r>
      <w:r w:rsidR="000025D9">
        <w:rPr>
          <w:sz w:val="20"/>
        </w:rPr>
        <w:t>я</w:t>
      </w:r>
      <w:r w:rsidR="00352FB1">
        <w:rPr>
          <w:sz w:val="20"/>
        </w:rPr>
        <w:t>.06</w:t>
      </w:r>
    </w:p>
    <w:p w14:paraId="0E2F0508" w14:textId="77777777" w:rsidR="000531F5" w:rsidRDefault="000531F5" w:rsidP="000C2AED">
      <w:pPr>
        <w:tabs>
          <w:tab w:val="left" w:pos="8364"/>
        </w:tabs>
        <w:jc w:val="both"/>
        <w:rPr>
          <w:sz w:val="20"/>
        </w:rPr>
      </w:pPr>
    </w:p>
    <w:p w14:paraId="3CE0CFBC" w14:textId="77777777" w:rsidR="000531F5" w:rsidRDefault="000531F5" w:rsidP="000C2AED">
      <w:pPr>
        <w:tabs>
          <w:tab w:val="left" w:pos="8364"/>
        </w:tabs>
        <w:jc w:val="both"/>
        <w:rPr>
          <w:sz w:val="20"/>
        </w:rPr>
      </w:pPr>
    </w:p>
    <w:p w14:paraId="178E323F" w14:textId="77777777" w:rsidR="000531F5" w:rsidRDefault="000531F5" w:rsidP="000C2AED">
      <w:pPr>
        <w:tabs>
          <w:tab w:val="left" w:pos="8364"/>
        </w:tabs>
        <w:jc w:val="both"/>
        <w:rPr>
          <w:sz w:val="20"/>
        </w:rPr>
      </w:pPr>
    </w:p>
    <w:p w14:paraId="452A5149" w14:textId="77777777" w:rsidR="000531F5" w:rsidRDefault="000531F5" w:rsidP="000C2AED">
      <w:pPr>
        <w:tabs>
          <w:tab w:val="left" w:pos="8364"/>
        </w:tabs>
        <w:jc w:val="both"/>
        <w:rPr>
          <w:sz w:val="20"/>
        </w:rPr>
      </w:pPr>
    </w:p>
    <w:p w14:paraId="037D326B" w14:textId="77777777" w:rsidR="000531F5" w:rsidRDefault="000531F5" w:rsidP="000C2AED">
      <w:pPr>
        <w:tabs>
          <w:tab w:val="left" w:pos="8364"/>
        </w:tabs>
        <w:jc w:val="both"/>
        <w:rPr>
          <w:sz w:val="20"/>
        </w:rPr>
      </w:pPr>
    </w:p>
    <w:p w14:paraId="3080A353" w14:textId="77777777" w:rsidR="000531F5" w:rsidRDefault="000531F5" w:rsidP="000531F5">
      <w:pPr>
        <w:ind w:left="4395"/>
        <w:jc w:val="center"/>
      </w:pPr>
      <w:r>
        <w:t>ПРИЛОЖЕНИЕ № 1</w:t>
      </w:r>
    </w:p>
    <w:p w14:paraId="52068317" w14:textId="77777777" w:rsidR="000531F5" w:rsidRDefault="000531F5" w:rsidP="000531F5">
      <w:pPr>
        <w:ind w:left="4395"/>
        <w:jc w:val="center"/>
      </w:pPr>
      <w:r>
        <w:t>к распоряжению Администрации</w:t>
      </w:r>
    </w:p>
    <w:p w14:paraId="5EDFDE53" w14:textId="77777777" w:rsidR="000531F5" w:rsidRDefault="000531F5" w:rsidP="000531F5">
      <w:pPr>
        <w:ind w:left="4395"/>
        <w:jc w:val="center"/>
      </w:pPr>
      <w:r>
        <w:t>городского округа "Город Архангельск"</w:t>
      </w:r>
    </w:p>
    <w:p w14:paraId="4D60EF3E" w14:textId="77777777" w:rsidR="000531F5" w:rsidRPr="00BB4C8C" w:rsidRDefault="000531F5" w:rsidP="000531F5">
      <w:pPr>
        <w:ind w:left="4395"/>
        <w:jc w:val="center"/>
        <w:rPr>
          <w:sz w:val="36"/>
        </w:rPr>
      </w:pPr>
      <w:r w:rsidRPr="00BB4C8C">
        <w:rPr>
          <w:bCs/>
          <w:szCs w:val="36"/>
        </w:rPr>
        <w:t>от 25 июня 2021 г. № 2602р</w:t>
      </w:r>
    </w:p>
    <w:p w14:paraId="1AC6F63E" w14:textId="77777777" w:rsidR="000531F5" w:rsidRPr="0030735A" w:rsidRDefault="000531F5" w:rsidP="000531F5">
      <w:pPr>
        <w:jc w:val="center"/>
        <w:rPr>
          <w:b/>
          <w:sz w:val="12"/>
          <w:szCs w:val="12"/>
        </w:rPr>
      </w:pPr>
    </w:p>
    <w:p w14:paraId="5DE15E65" w14:textId="77777777" w:rsidR="000531F5" w:rsidRPr="00E11C74" w:rsidRDefault="000531F5" w:rsidP="000531F5">
      <w:pPr>
        <w:pStyle w:val="ConsPlusNormal"/>
        <w:ind w:firstLine="0"/>
        <w:jc w:val="center"/>
        <w:rPr>
          <w:rFonts w:ascii="Times New Roman" w:hAnsi="Times New Roman"/>
          <w:b/>
          <w:sz w:val="40"/>
          <w:szCs w:val="28"/>
        </w:rPr>
      </w:pPr>
    </w:p>
    <w:p w14:paraId="29EF3989" w14:textId="77777777" w:rsidR="000531F5" w:rsidRDefault="000531F5" w:rsidP="000531F5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14:paraId="597F0560" w14:textId="77777777" w:rsidR="000531F5" w:rsidRDefault="000531F5" w:rsidP="000531F5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F373B">
        <w:rPr>
          <w:rFonts w:ascii="Times New Roman" w:hAnsi="Times New Roman"/>
          <w:b/>
          <w:sz w:val="28"/>
          <w:szCs w:val="28"/>
        </w:rPr>
        <w:t>огласительн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0F373B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и</w:t>
      </w:r>
      <w:r w:rsidRPr="000F373B">
        <w:rPr>
          <w:rFonts w:ascii="Times New Roman" w:hAnsi="Times New Roman"/>
          <w:b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</w:t>
      </w:r>
    </w:p>
    <w:p w14:paraId="78FE0E16" w14:textId="77777777" w:rsidR="000531F5" w:rsidRDefault="000531F5" w:rsidP="000531F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3B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0F373B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</w:t>
      </w:r>
    </w:p>
    <w:p w14:paraId="456F5681" w14:textId="77777777" w:rsidR="000531F5" w:rsidRDefault="000531F5" w:rsidP="000531F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10"/>
        <w:gridCol w:w="6464"/>
      </w:tblGrid>
      <w:tr w:rsidR="000531F5" w14:paraId="173769F1" w14:textId="77777777" w:rsidTr="00FC16B2">
        <w:tc>
          <w:tcPr>
            <w:tcW w:w="3080" w:type="dxa"/>
          </w:tcPr>
          <w:p w14:paraId="5B567E16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Шапошников </w:t>
            </w:r>
          </w:p>
          <w:p w14:paraId="202FE910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310" w:type="dxa"/>
          </w:tcPr>
          <w:p w14:paraId="690CC0D5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294EAA29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2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Главы муниципального образования "Город Архангельск" по вопросам экономического развития и финансам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9E2A742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2C3816B7" w14:textId="77777777" w:rsidTr="00FC16B2">
        <w:tc>
          <w:tcPr>
            <w:tcW w:w="3080" w:type="dxa"/>
          </w:tcPr>
          <w:p w14:paraId="43E809A8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Белова </w:t>
            </w:r>
          </w:p>
          <w:p w14:paraId="37C75A55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310" w:type="dxa"/>
          </w:tcPr>
          <w:p w14:paraId="75E142B8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5DC996DC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F066F7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66F7">
              <w:rPr>
                <w:rFonts w:ascii="Times New Roman" w:hAnsi="Times New Roman"/>
                <w:sz w:val="28"/>
                <w:szCs w:val="28"/>
              </w:rPr>
              <w:t xml:space="preserve"> департамента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 xml:space="preserve"> "Город Архангельск"</w:t>
            </w:r>
            <w:r w:rsidRPr="00205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052D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>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9AD663E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71E9F45F" w14:textId="77777777" w:rsidTr="00FC16B2">
        <w:tc>
          <w:tcPr>
            <w:tcW w:w="3080" w:type="dxa"/>
          </w:tcPr>
          <w:p w14:paraId="7ECC3B2D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071F3C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310" w:type="dxa"/>
          </w:tcPr>
          <w:p w14:paraId="38464499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7AC26889" w14:textId="77777777" w:rsidR="000531F5" w:rsidRPr="00FD18E7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0F373B">
              <w:rPr>
                <w:rFonts w:ascii="Times New Roman" w:hAnsi="Times New Roman"/>
                <w:sz w:val="28"/>
                <w:szCs w:val="28"/>
              </w:rPr>
              <w:t xml:space="preserve">начальника отдела земельных </w:t>
            </w:r>
            <w:r w:rsidRPr="00FD18E7">
              <w:rPr>
                <w:rFonts w:ascii="Times New Roman" w:hAnsi="Times New Roman"/>
                <w:spacing w:val="-8"/>
                <w:sz w:val="28"/>
                <w:szCs w:val="28"/>
              </w:rPr>
              <w:t>отношений департамента муниципального имущества Администрации муниципального</w:t>
            </w:r>
            <w:proofErr w:type="gramEnd"/>
            <w:r w:rsidRPr="00FD18E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образования "Город Архангельск" (секретарь комиссии)</w:t>
            </w:r>
          </w:p>
          <w:p w14:paraId="0F315080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3F027D57" w14:textId="77777777" w:rsidTr="00FC16B2">
        <w:tc>
          <w:tcPr>
            <w:tcW w:w="3080" w:type="dxa"/>
          </w:tcPr>
          <w:p w14:paraId="3750D15B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73B">
              <w:rPr>
                <w:rFonts w:ascii="Times New Roman" w:hAnsi="Times New Roman"/>
                <w:sz w:val="28"/>
                <w:szCs w:val="28"/>
              </w:rPr>
              <w:t>Жеваго</w:t>
            </w:r>
            <w:proofErr w:type="spellEnd"/>
            <w:r w:rsidRPr="000F3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7C58D1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</w:tc>
        <w:tc>
          <w:tcPr>
            <w:tcW w:w="310" w:type="dxa"/>
          </w:tcPr>
          <w:p w14:paraId="67680BB6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1D963164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0F373B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департамента муниципального имущества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 xml:space="preserve"> "Город Архангельск"</w:t>
            </w:r>
          </w:p>
          <w:p w14:paraId="25F18EDD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0B04C6C7" w14:textId="77777777" w:rsidTr="00FC16B2">
        <w:tc>
          <w:tcPr>
            <w:tcW w:w="3080" w:type="dxa"/>
          </w:tcPr>
          <w:p w14:paraId="5D8F5044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Писаренко </w:t>
            </w:r>
          </w:p>
          <w:p w14:paraId="5E071C7D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14:paraId="51DCD4CE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1FDCC42C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директора департамента градостроительства и архитектуры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 xml:space="preserve"> "Город Архангельск"</w:t>
            </w:r>
          </w:p>
          <w:p w14:paraId="735E7D96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79856E46" w14:textId="77777777" w:rsidTr="00FC16B2">
        <w:tc>
          <w:tcPr>
            <w:tcW w:w="3080" w:type="dxa"/>
          </w:tcPr>
          <w:p w14:paraId="514A6754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E6AF3B5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581439B3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 xml:space="preserve">представитель Министерства имущественных </w:t>
            </w:r>
            <w:r w:rsidRPr="00E11C74">
              <w:rPr>
                <w:rFonts w:ascii="Times New Roman" w:hAnsi="Times New Roman"/>
                <w:spacing w:val="-10"/>
                <w:sz w:val="28"/>
                <w:szCs w:val="28"/>
              </w:rPr>
              <w:t>отношений Архангельской области (по согласованию)</w:t>
            </w:r>
          </w:p>
          <w:p w14:paraId="1AF664CB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7DEBFCB0" w14:textId="77777777" w:rsidTr="00FC16B2">
        <w:tc>
          <w:tcPr>
            <w:tcW w:w="3080" w:type="dxa"/>
          </w:tcPr>
          <w:p w14:paraId="0EE46BEB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6C0CCCD7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421B5655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74">
              <w:rPr>
                <w:rFonts w:ascii="Times New Roman" w:hAnsi="Times New Roman"/>
                <w:spacing w:val="-8"/>
                <w:sz w:val="28"/>
                <w:szCs w:val="28"/>
              </w:rPr>
              <w:t>представитель Межрегионального территориального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 xml:space="preserve"> управления Федерального агентства по управлению государственным имуществом в Архангельской области и Ненецком автономном округе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F373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2DCBC908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67CF8652" w14:textId="77777777" w:rsidTr="00FC16B2">
        <w:tc>
          <w:tcPr>
            <w:tcW w:w="3080" w:type="dxa"/>
          </w:tcPr>
          <w:p w14:paraId="6149E266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6A7F43A3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2F52A33A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 xml:space="preserve">представитель Управления </w:t>
            </w:r>
            <w:proofErr w:type="spellStart"/>
            <w:r w:rsidRPr="000F373B">
              <w:rPr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 w:rsidRPr="000F3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F373B">
              <w:rPr>
                <w:rFonts w:ascii="Times New Roman" w:hAnsi="Times New Roman"/>
                <w:sz w:val="28"/>
                <w:szCs w:val="28"/>
              </w:rPr>
              <w:lastRenderedPageBreak/>
              <w:t>по Архангельской области и Ненецкому автономному округу (по согласованию)</w:t>
            </w:r>
          </w:p>
          <w:p w14:paraId="104CA7D6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31F5" w14:paraId="5D2DA245" w14:textId="77777777" w:rsidTr="00FC16B2">
        <w:tc>
          <w:tcPr>
            <w:tcW w:w="3080" w:type="dxa"/>
          </w:tcPr>
          <w:p w14:paraId="1F60DFDE" w14:textId="77777777" w:rsidR="000531F5" w:rsidRDefault="000531F5" w:rsidP="00FC16B2">
            <w:pPr>
              <w:pStyle w:val="ConsPlusNormal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62790696" w14:textId="77777777" w:rsidR="000531F5" w:rsidRDefault="000531F5" w:rsidP="00FC16B2">
            <w:r w:rsidRPr="008C4E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64" w:type="dxa"/>
          </w:tcPr>
          <w:p w14:paraId="57FE9882" w14:textId="77777777" w:rsidR="000531F5" w:rsidRDefault="000531F5" w:rsidP="00FC16B2">
            <w:pPr>
              <w:pStyle w:val="ConsPlusNormal"/>
              <w:spacing w:line="300" w:lineRule="exact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373B">
              <w:rPr>
                <w:rFonts w:ascii="Times New Roman" w:hAnsi="Times New Roman"/>
                <w:sz w:val="28"/>
                <w:szCs w:val="28"/>
              </w:rPr>
              <w:t xml:space="preserve">представитель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Ассоциации саморегулируемой </w:t>
            </w:r>
            <w:r w:rsidRPr="00D9561E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организации "Объединение кадастровых инженеров"</w:t>
            </w:r>
            <w:r w:rsidRPr="000F373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14:paraId="3AB71240" w14:textId="77777777" w:rsidR="000531F5" w:rsidRPr="000F373B" w:rsidRDefault="000531F5" w:rsidP="000531F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43EB48" w14:textId="77777777" w:rsidR="000531F5" w:rsidRDefault="000531F5" w:rsidP="000531F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  <w:sectPr w:rsidR="000531F5" w:rsidSect="00E11C74">
          <w:headerReference w:type="default" r:id="rId13"/>
          <w:headerReference w:type="first" r:id="rId14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</w:t>
      </w:r>
    </w:p>
    <w:p w14:paraId="74A5EE50" w14:textId="77777777" w:rsidR="000531F5" w:rsidRDefault="000531F5" w:rsidP="000531F5">
      <w:pPr>
        <w:ind w:left="4395"/>
        <w:jc w:val="center"/>
      </w:pPr>
      <w:r>
        <w:lastRenderedPageBreak/>
        <w:t>ПРИЛОЖЕНИЕ № 2</w:t>
      </w:r>
    </w:p>
    <w:p w14:paraId="1CB46601" w14:textId="77777777" w:rsidR="000531F5" w:rsidRDefault="000531F5" w:rsidP="000531F5">
      <w:pPr>
        <w:ind w:left="4395"/>
        <w:jc w:val="center"/>
      </w:pPr>
      <w:r>
        <w:t>к распоряжению Администрации</w:t>
      </w:r>
    </w:p>
    <w:p w14:paraId="4FBA006A" w14:textId="77777777" w:rsidR="000531F5" w:rsidRDefault="000531F5" w:rsidP="000531F5">
      <w:pPr>
        <w:ind w:left="4395"/>
        <w:jc w:val="center"/>
      </w:pPr>
      <w:r>
        <w:t>городского округа "Город Архангельск"</w:t>
      </w:r>
    </w:p>
    <w:p w14:paraId="2DAECA5C" w14:textId="77777777" w:rsidR="000531F5" w:rsidRPr="00BB4C8C" w:rsidRDefault="000531F5" w:rsidP="000531F5">
      <w:pPr>
        <w:ind w:left="4395"/>
        <w:jc w:val="center"/>
        <w:rPr>
          <w:sz w:val="36"/>
        </w:rPr>
      </w:pPr>
      <w:r w:rsidRPr="00BB4C8C">
        <w:rPr>
          <w:bCs/>
          <w:szCs w:val="36"/>
        </w:rPr>
        <w:t>от 25 июня 2021 г. № 2602р</w:t>
      </w:r>
    </w:p>
    <w:p w14:paraId="2595FBD2" w14:textId="77777777" w:rsidR="000531F5" w:rsidRPr="000F373B" w:rsidRDefault="000531F5" w:rsidP="000531F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5EA7D50" w14:textId="77777777" w:rsidR="000531F5" w:rsidRDefault="000531F5" w:rsidP="000531F5">
      <w:pPr>
        <w:pStyle w:val="ConsPlusTitle"/>
        <w:jc w:val="center"/>
        <w:rPr>
          <w:sz w:val="28"/>
          <w:szCs w:val="28"/>
        </w:rPr>
      </w:pPr>
    </w:p>
    <w:p w14:paraId="0FD60742" w14:textId="77777777" w:rsidR="000531F5" w:rsidRPr="00861D33" w:rsidRDefault="000531F5" w:rsidP="000531F5">
      <w:pPr>
        <w:pStyle w:val="ConsPlusTitle"/>
        <w:jc w:val="center"/>
        <w:rPr>
          <w:sz w:val="28"/>
          <w:szCs w:val="28"/>
        </w:rPr>
      </w:pPr>
      <w:r w:rsidRPr="00861D33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</w:p>
    <w:p w14:paraId="20E1345D" w14:textId="77777777" w:rsidR="000531F5" w:rsidRPr="00861D33" w:rsidRDefault="000531F5" w:rsidP="000531F5">
      <w:pPr>
        <w:pStyle w:val="ConsPlusTitle"/>
        <w:jc w:val="center"/>
        <w:rPr>
          <w:sz w:val="28"/>
          <w:szCs w:val="28"/>
        </w:rPr>
      </w:pPr>
      <w:r w:rsidRPr="00861D33">
        <w:rPr>
          <w:sz w:val="28"/>
          <w:szCs w:val="28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sz w:val="28"/>
          <w:szCs w:val="28"/>
        </w:rPr>
        <w:t>городского округа "Город Архангельск"</w:t>
      </w:r>
    </w:p>
    <w:p w14:paraId="7AA28EE6" w14:textId="77777777" w:rsidR="000531F5" w:rsidRPr="00861D33" w:rsidRDefault="000531F5" w:rsidP="000531F5">
      <w:pPr>
        <w:pStyle w:val="ConsPlusTitle"/>
        <w:jc w:val="center"/>
        <w:rPr>
          <w:sz w:val="28"/>
          <w:szCs w:val="28"/>
        </w:rPr>
      </w:pPr>
    </w:p>
    <w:p w14:paraId="495119D2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pacing w:val="-6"/>
          <w:sz w:val="28"/>
          <w:szCs w:val="28"/>
        </w:rPr>
        <w:t xml:space="preserve">1. Настоящий регламент работы согласительной комиссии по согласованию </w:t>
      </w:r>
      <w:r w:rsidRPr="00E11C74">
        <w:rPr>
          <w:rFonts w:ascii="Times New Roman" w:hAnsi="Times New Roman" w:cs="Times New Roman"/>
          <w:sz w:val="28"/>
          <w:szCs w:val="28"/>
        </w:rPr>
        <w:t xml:space="preserve">местоположения границ земельных участков при выполнении комплексных кадастровых работ, разработанный в соответствии со </w:t>
      </w:r>
      <w:hyperlink r:id="rId15" w:history="1">
        <w:r w:rsidRPr="00E11C74">
          <w:rPr>
            <w:rFonts w:ascii="Times New Roman" w:hAnsi="Times New Roman" w:cs="Times New Roman"/>
            <w:sz w:val="28"/>
            <w:szCs w:val="28"/>
          </w:rPr>
          <w:t>статьей 42.10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221-ФЗ "О кадастровой деятельности", устанавливает общие правила организации работы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по согласованию местоположения границ земельных участков при выполнении комплексных кадастровых работ.</w:t>
      </w:r>
    </w:p>
    <w:p w14:paraId="47586854" w14:textId="77777777" w:rsidR="000531F5" w:rsidRPr="00E11C74" w:rsidRDefault="000531F5" w:rsidP="000531F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42"/>
      <w:bookmarkEnd w:id="0"/>
      <w:r w:rsidRPr="00E11C74">
        <w:rPr>
          <w:szCs w:val="28"/>
        </w:rPr>
        <w:t>2.</w:t>
      </w:r>
      <w:r>
        <w:rPr>
          <w:szCs w:val="28"/>
        </w:rPr>
        <w:tab/>
      </w:r>
      <w:r w:rsidRPr="00E11C74">
        <w:rPr>
          <w:szCs w:val="28"/>
        </w:rPr>
        <w:t>Комиссия по согласованию местоположения границ земельных участков при выполнении комплексных кадастровых работ (далее - согласительная комиссия) образуется в целях согласования местоположения границ земельных участков, в отношении которых выполняются комплексные кадастровые работы, заказчиком которых является уполномоченный орган местного самоуправления муниципального района, муниципального округа или городского округа Архангельской области.</w:t>
      </w:r>
    </w:p>
    <w:p w14:paraId="25A72C98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E11C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16" w:history="1">
        <w:r w:rsidRPr="00E11C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17" w:history="1">
        <w:r w:rsidRPr="00E11C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от 24 июля 2007 года № 221-ФЗ "О кадастровой деятельности" (далее - Федеральный закон от 24 июля 2007 года № 221-ФЗ), иными федеральными законами, указами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 xml:space="preserve">и распоряжениями Президента Российской Федерации, постановлениями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 xml:space="preserve">и распоряжениями Правительства Российской Федерации, нормативными правовыми актами федеральных органов исполнительной власти, изданными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E11C74">
        <w:rPr>
          <w:rFonts w:ascii="Times New Roman" w:hAnsi="Times New Roman" w:cs="Times New Roman"/>
          <w:sz w:val="28"/>
          <w:szCs w:val="28"/>
        </w:rPr>
        <w:t xml:space="preserve"> их компетенции, </w:t>
      </w:r>
      <w:hyperlink r:id="rId18" w:history="1">
        <w:r w:rsidRPr="00E11C7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Архангельской области и областными законами, договорами и соглашениями Архангельской области, иными нормативными правовыми актами Архангельской области, муниципальными нормативными правовыми актами и настоящим Положением.</w:t>
      </w:r>
    </w:p>
    <w:p w14:paraId="1966810A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4. К полномочиям согласительной комиссии относится:</w:t>
      </w:r>
    </w:p>
    <w:p w14:paraId="0C710A7E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11C74">
        <w:rPr>
          <w:rFonts w:ascii="Times New Roman" w:hAnsi="Times New Roman" w:cs="Times New Roman"/>
          <w:sz w:val="28"/>
          <w:szCs w:val="28"/>
        </w:rPr>
        <w:t xml:space="preserve">рассмотрение возражений лиц, обладающих смежными земельными участками на праве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</w:t>
      </w:r>
      <w:r w:rsidRPr="00E11C74">
        <w:rPr>
          <w:rFonts w:ascii="Times New Roman" w:hAnsi="Times New Roman" w:cs="Times New Roman"/>
          <w:sz w:val="28"/>
          <w:szCs w:val="28"/>
        </w:rPr>
        <w:lastRenderedPageBreak/>
        <w:t>учреждениями либо казенными предприятиями, в постоянное (бессрочное) пользование), пожизненного наследуемого владения, постоянного (бессрочного) пользования (за исключением случаев, если</w:t>
      </w:r>
      <w:proofErr w:type="gramEnd"/>
      <w:r w:rsidRPr="00E11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>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пользование),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- заинтересованные лица) относительно местоположения границ земельных участков;</w:t>
      </w:r>
      <w:proofErr w:type="gramEnd"/>
    </w:p>
    <w:p w14:paraId="67AC3D8B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11C74">
        <w:rPr>
          <w:rFonts w:ascii="Times New Roman" w:hAnsi="Times New Roman" w:cs="Times New Roman"/>
          <w:sz w:val="28"/>
          <w:szCs w:val="28"/>
        </w:rPr>
        <w:t xml:space="preserve">подготовка заключения согласительной комиссии о результатах </w:t>
      </w:r>
      <w:r w:rsidRPr="00FD0FAE">
        <w:rPr>
          <w:rFonts w:ascii="Times New Roman" w:hAnsi="Times New Roman" w:cs="Times New Roman"/>
          <w:spacing w:val="-4"/>
          <w:sz w:val="28"/>
          <w:szCs w:val="28"/>
        </w:rPr>
        <w:t>рассмотрения возражений заинтересованных лиц относительно местоположения</w:t>
      </w:r>
      <w:r w:rsidRPr="00E11C74">
        <w:rPr>
          <w:rFonts w:ascii="Times New Roman" w:hAnsi="Times New Roman" w:cs="Times New Roman"/>
          <w:sz w:val="28"/>
          <w:szCs w:val="28"/>
        </w:rPr>
        <w:t xml:space="preserve">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55C1D90F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11C74">
        <w:rPr>
          <w:rFonts w:ascii="Times New Roman" w:hAnsi="Times New Roman" w:cs="Times New Roman"/>
          <w:sz w:val="28"/>
          <w:szCs w:val="28"/>
        </w:rPr>
        <w:t>оформление акта согласования местоположения границ при выполнении комплексных кадастровых работ;</w:t>
      </w:r>
    </w:p>
    <w:p w14:paraId="08B0ECF1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11C74">
        <w:rPr>
          <w:rFonts w:ascii="Times New Roman" w:hAnsi="Times New Roman" w:cs="Times New Roman"/>
          <w:sz w:val="28"/>
          <w:szCs w:val="28"/>
        </w:rPr>
        <w:t>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14:paraId="067EA0E3" w14:textId="77777777" w:rsidR="000531F5" w:rsidRDefault="000531F5" w:rsidP="000531F5">
      <w:pPr>
        <w:pStyle w:val="ad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C74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E11C74">
        <w:rPr>
          <w:sz w:val="28"/>
          <w:szCs w:val="28"/>
        </w:rPr>
        <w:t xml:space="preserve">Местонахождение согласительной комиссии: 163000, Российская Федерация, г. Архангельск, площадь </w:t>
      </w:r>
      <w:r>
        <w:rPr>
          <w:sz w:val="28"/>
          <w:szCs w:val="28"/>
        </w:rPr>
        <w:t xml:space="preserve">В.И. </w:t>
      </w:r>
      <w:r w:rsidRPr="00E11C74">
        <w:rPr>
          <w:sz w:val="28"/>
          <w:szCs w:val="28"/>
        </w:rPr>
        <w:t>Ленина, д. 5</w:t>
      </w:r>
      <w:r>
        <w:rPr>
          <w:sz w:val="28"/>
          <w:szCs w:val="28"/>
        </w:rPr>
        <w:t>.</w:t>
      </w:r>
    </w:p>
    <w:p w14:paraId="42EED4F2" w14:textId="77777777" w:rsidR="000531F5" w:rsidRPr="00E11C74" w:rsidRDefault="000531F5" w:rsidP="000531F5">
      <w:pPr>
        <w:pStyle w:val="ad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11C74">
        <w:rPr>
          <w:sz w:val="28"/>
          <w:szCs w:val="28"/>
        </w:rPr>
        <w:t>ел/факс 8(8182) 60-72-87 e-</w:t>
      </w:r>
      <w:proofErr w:type="spellStart"/>
      <w:r w:rsidRPr="00E11C74">
        <w:rPr>
          <w:sz w:val="28"/>
          <w:szCs w:val="28"/>
        </w:rPr>
        <w:t>mail</w:t>
      </w:r>
      <w:proofErr w:type="spellEnd"/>
      <w:r w:rsidRPr="00E11C74">
        <w:rPr>
          <w:sz w:val="28"/>
          <w:szCs w:val="28"/>
        </w:rPr>
        <w:t xml:space="preserve">: </w:t>
      </w:r>
      <w:proofErr w:type="spellStart"/>
      <w:r w:rsidRPr="00E11C74">
        <w:rPr>
          <w:sz w:val="28"/>
          <w:szCs w:val="28"/>
          <w:lang w:val="en-US"/>
        </w:rPr>
        <w:t>dmi</w:t>
      </w:r>
      <w:proofErr w:type="spellEnd"/>
      <w:r w:rsidRPr="00E11C74">
        <w:rPr>
          <w:sz w:val="28"/>
          <w:szCs w:val="28"/>
        </w:rPr>
        <w:t>@</w:t>
      </w:r>
      <w:proofErr w:type="spellStart"/>
      <w:r w:rsidRPr="00E11C74">
        <w:rPr>
          <w:sz w:val="28"/>
          <w:szCs w:val="28"/>
          <w:lang w:val="en-US"/>
        </w:rPr>
        <w:t>arhcity</w:t>
      </w:r>
      <w:proofErr w:type="spellEnd"/>
      <w:r>
        <w:fldChar w:fldCharType="begin"/>
      </w:r>
      <w:r>
        <w:instrText xml:space="preserve"> HYPERLINK "mailto:pryima29@yandex.ru" </w:instrText>
      </w:r>
      <w:r>
        <w:fldChar w:fldCharType="separate"/>
      </w:r>
      <w:r w:rsidRPr="00F34879">
        <w:rPr>
          <w:rStyle w:val="af6"/>
          <w:sz w:val="28"/>
          <w:szCs w:val="28"/>
        </w:rPr>
        <w:t>.</w:t>
      </w:r>
      <w:proofErr w:type="spellStart"/>
      <w:r w:rsidRPr="00F34879">
        <w:rPr>
          <w:rStyle w:val="af6"/>
          <w:sz w:val="28"/>
          <w:szCs w:val="28"/>
        </w:rPr>
        <w:t>ru</w:t>
      </w:r>
      <w:proofErr w:type="spellEnd"/>
      <w:r>
        <w:rPr>
          <w:rStyle w:val="af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5F6C0F65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E11C74">
        <w:rPr>
          <w:rFonts w:ascii="Times New Roman" w:hAnsi="Times New Roman" w:cs="Times New Roman"/>
          <w:sz w:val="28"/>
          <w:szCs w:val="28"/>
        </w:rPr>
        <w:t>Председатель согласительной комиссии:</w:t>
      </w:r>
    </w:p>
    <w:p w14:paraId="4F977A78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11C74">
        <w:rPr>
          <w:rFonts w:ascii="Times New Roman" w:hAnsi="Times New Roman" w:cs="Times New Roman"/>
          <w:sz w:val="28"/>
          <w:szCs w:val="28"/>
        </w:rPr>
        <w:t>возглавляет согласительную комиссию и руководит ее деятельностью;</w:t>
      </w:r>
    </w:p>
    <w:p w14:paraId="01423333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11C74">
        <w:rPr>
          <w:rFonts w:ascii="Times New Roman" w:hAnsi="Times New Roman" w:cs="Times New Roman"/>
          <w:sz w:val="28"/>
          <w:szCs w:val="28"/>
        </w:rPr>
        <w:t>планирует деятельность согласительной комиссии, утверждает повестку дня заседаний согласительной комиссии;</w:t>
      </w:r>
    </w:p>
    <w:p w14:paraId="63B2EAB1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11C74">
        <w:rPr>
          <w:rFonts w:ascii="Times New Roman" w:hAnsi="Times New Roman" w:cs="Times New Roman"/>
          <w:sz w:val="28"/>
          <w:szCs w:val="28"/>
        </w:rPr>
        <w:t>председательствует на заседаниях согласительной комиссии;</w:t>
      </w:r>
    </w:p>
    <w:p w14:paraId="61E266DC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11C74">
        <w:rPr>
          <w:rFonts w:ascii="Times New Roman" w:hAnsi="Times New Roman" w:cs="Times New Roman"/>
          <w:sz w:val="28"/>
          <w:szCs w:val="28"/>
        </w:rPr>
        <w:t xml:space="preserve">организует рассмотрение </w:t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>вопросов повестки дня заседания согласительной комиссии</w:t>
      </w:r>
      <w:proofErr w:type="gramEnd"/>
      <w:r w:rsidRPr="00E11C74">
        <w:rPr>
          <w:rFonts w:ascii="Times New Roman" w:hAnsi="Times New Roman" w:cs="Times New Roman"/>
          <w:sz w:val="28"/>
          <w:szCs w:val="28"/>
        </w:rPr>
        <w:t>;</w:t>
      </w:r>
    </w:p>
    <w:p w14:paraId="4590F411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11C74">
        <w:rPr>
          <w:rFonts w:ascii="Times New Roman" w:hAnsi="Times New Roman" w:cs="Times New Roman"/>
          <w:sz w:val="28"/>
          <w:szCs w:val="28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14:paraId="64F00A76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11C74">
        <w:rPr>
          <w:rFonts w:ascii="Times New Roman" w:hAnsi="Times New Roman" w:cs="Times New Roman"/>
          <w:sz w:val="28"/>
          <w:szCs w:val="28"/>
        </w:rPr>
        <w:t>подписывает запросы, обращения и другие документы, направляемые от имени согласительной комиссии.</w:t>
      </w:r>
    </w:p>
    <w:p w14:paraId="67CE4C59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E11C74">
        <w:rPr>
          <w:rFonts w:ascii="Times New Roman" w:hAnsi="Times New Roman" w:cs="Times New Roman"/>
          <w:sz w:val="28"/>
          <w:szCs w:val="28"/>
        </w:rPr>
        <w:t>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</w:t>
      </w:r>
    </w:p>
    <w:p w14:paraId="7053D95B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E11C74">
        <w:rPr>
          <w:rFonts w:ascii="Times New Roman" w:hAnsi="Times New Roman" w:cs="Times New Roman"/>
          <w:sz w:val="28"/>
          <w:szCs w:val="28"/>
        </w:rPr>
        <w:t>Секретарь согласительной комиссии:</w:t>
      </w:r>
    </w:p>
    <w:p w14:paraId="5BC66EE5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11C74">
        <w:rPr>
          <w:rFonts w:ascii="Times New Roman" w:hAnsi="Times New Roman" w:cs="Times New Roman"/>
          <w:sz w:val="28"/>
          <w:szCs w:val="28"/>
        </w:rPr>
        <w:t>организует подготовку материалов для рассмотрения на заседаниях согласительной комиссии;</w:t>
      </w:r>
    </w:p>
    <w:p w14:paraId="66992453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11C74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согласительной комиссии;</w:t>
      </w:r>
    </w:p>
    <w:p w14:paraId="1C137BE4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11C74">
        <w:rPr>
          <w:rFonts w:ascii="Times New Roman" w:hAnsi="Times New Roman" w:cs="Times New Roman"/>
          <w:sz w:val="28"/>
          <w:szCs w:val="28"/>
        </w:rPr>
        <w:t xml:space="preserve">уведомляет членов согласительной комиссии о времени и месте проведения, а также о повестке дня заседания согласительной комиссии, по их </w:t>
      </w:r>
      <w:r w:rsidRPr="00E11C74">
        <w:rPr>
          <w:rFonts w:ascii="Times New Roman" w:hAnsi="Times New Roman" w:cs="Times New Roman"/>
          <w:sz w:val="28"/>
          <w:szCs w:val="28"/>
        </w:rPr>
        <w:lastRenderedPageBreak/>
        <w:t>просьбе знакомит с материалами, подготовленными к заседанию согласительной комиссии;</w:t>
      </w:r>
    </w:p>
    <w:p w14:paraId="32849758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11C74">
        <w:rPr>
          <w:rFonts w:ascii="Times New Roman" w:hAnsi="Times New Roman" w:cs="Times New Roman"/>
          <w:sz w:val="28"/>
          <w:szCs w:val="28"/>
        </w:rPr>
        <w:t>ведет протоколы заседаний согласительной комиссии и осуществляет их хранение;</w:t>
      </w:r>
    </w:p>
    <w:p w14:paraId="23AEE9AE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11C74">
        <w:rPr>
          <w:rFonts w:ascii="Times New Roman" w:hAnsi="Times New Roman" w:cs="Times New Roman"/>
          <w:sz w:val="28"/>
          <w:szCs w:val="28"/>
        </w:rPr>
        <w:t>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14:paraId="08478278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11C74">
        <w:rPr>
          <w:rFonts w:ascii="Times New Roman" w:hAnsi="Times New Roman" w:cs="Times New Roman"/>
          <w:sz w:val="28"/>
          <w:szCs w:val="28"/>
        </w:rPr>
        <w:t xml:space="preserve">оформляет запросы, обращения и другие документы, направляемые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от имени согласительной комиссии;</w:t>
      </w:r>
    </w:p>
    <w:p w14:paraId="3A64E94C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11C74">
        <w:rPr>
          <w:rFonts w:ascii="Times New Roman" w:hAnsi="Times New Roman" w:cs="Times New Roman"/>
          <w:sz w:val="28"/>
          <w:szCs w:val="28"/>
        </w:rPr>
        <w:t>ведет делопроизводство согласительной комиссии;</w:t>
      </w:r>
    </w:p>
    <w:p w14:paraId="4C56C8D3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E11C74">
        <w:rPr>
          <w:rFonts w:ascii="Times New Roman" w:hAnsi="Times New Roman" w:cs="Times New Roman"/>
          <w:sz w:val="28"/>
          <w:szCs w:val="28"/>
        </w:rPr>
        <w:t>организует направление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386313AE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E11C74">
        <w:rPr>
          <w:rFonts w:ascii="Times New Roman" w:hAnsi="Times New Roman" w:cs="Times New Roman"/>
          <w:sz w:val="28"/>
          <w:szCs w:val="28"/>
        </w:rPr>
        <w:t>В отсутствие секретаря комиссии его полномочия возлагаются председателем комиссии на иного члена комиссии.</w:t>
      </w:r>
    </w:p>
    <w:p w14:paraId="4BF6C98F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10. Члены согласительной комиссии:</w:t>
      </w:r>
    </w:p>
    <w:p w14:paraId="559F5A80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11C74">
        <w:rPr>
          <w:rFonts w:ascii="Times New Roman" w:hAnsi="Times New Roman" w:cs="Times New Roman"/>
          <w:sz w:val="28"/>
          <w:szCs w:val="28"/>
        </w:rPr>
        <w:t>вправе знакомиться с материалами, подготовленными к заседанию согласительной комиссии;</w:t>
      </w:r>
    </w:p>
    <w:p w14:paraId="5D5FBB63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11C74">
        <w:rPr>
          <w:rFonts w:ascii="Times New Roman" w:hAnsi="Times New Roman" w:cs="Times New Roman"/>
          <w:sz w:val="28"/>
          <w:szCs w:val="28"/>
        </w:rPr>
        <w:t>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  <w:proofErr w:type="gramEnd"/>
    </w:p>
    <w:p w14:paraId="3CA4AB78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11C74">
        <w:rPr>
          <w:rFonts w:ascii="Times New Roman" w:hAnsi="Times New Roman" w:cs="Times New Roman"/>
          <w:sz w:val="28"/>
          <w:szCs w:val="28"/>
        </w:rPr>
        <w:t>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14:paraId="1452E0A8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11C74">
        <w:rPr>
          <w:rFonts w:ascii="Times New Roman" w:hAnsi="Times New Roman" w:cs="Times New Roman"/>
          <w:sz w:val="28"/>
          <w:szCs w:val="28"/>
        </w:rPr>
        <w:t>участвуют в голосовании по всем рассматриваемым вопросам;</w:t>
      </w:r>
    </w:p>
    <w:p w14:paraId="4A813A23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11C74">
        <w:rPr>
          <w:rFonts w:ascii="Times New Roman" w:hAnsi="Times New Roman" w:cs="Times New Roman"/>
          <w:sz w:val="28"/>
          <w:szCs w:val="28"/>
        </w:rPr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согласительной комиссии.</w:t>
      </w:r>
    </w:p>
    <w:p w14:paraId="5AA037E4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 xml:space="preserve">В целях согласования местоположения границ земельных участков, являющихся объектами комплексных кадастровых работ и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 xml:space="preserve">в границах территории выполнения этих работ, согласительная комиссия проводит заседание, на которое в установленном </w:t>
      </w:r>
      <w:hyperlink w:anchor="P87" w:history="1">
        <w:r w:rsidRPr="00E11C7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E11C74">
        <w:rPr>
          <w:rFonts w:ascii="Times New Roman" w:hAnsi="Times New Roman" w:cs="Times New Roman"/>
          <w:sz w:val="28"/>
          <w:szCs w:val="28"/>
        </w:rPr>
        <w:t>2 настоящего Положения порядке приглашаются заинтересованные лица и исполнитель комплексных кадастровых работ.</w:t>
      </w:r>
      <w:proofErr w:type="gramEnd"/>
    </w:p>
    <w:p w14:paraId="4F8D043D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E11C74">
        <w:rPr>
          <w:rFonts w:ascii="Times New Roman" w:hAnsi="Times New Roman" w:cs="Times New Roman"/>
          <w:sz w:val="28"/>
          <w:szCs w:val="28"/>
        </w:rPr>
        <w:t xml:space="preserve">12. Заседание согласительной комиссии проводится не ранее чем через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 xml:space="preserve">15 рабочих дней со дня опубликования, размещения и направления заказчиком комплексных кадастровых работ в порядке, предусмотренном </w:t>
      </w:r>
      <w:hyperlink r:id="rId19" w:history="1">
        <w:r w:rsidRPr="00E11C74">
          <w:rPr>
            <w:rFonts w:ascii="Times New Roman" w:hAnsi="Times New Roman" w:cs="Times New Roman"/>
            <w:sz w:val="28"/>
            <w:szCs w:val="28"/>
          </w:rPr>
          <w:t>статьей 42.7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</w:t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>содержащего</w:t>
      </w:r>
      <w:proofErr w:type="gramEnd"/>
      <w:r w:rsidRPr="00E11C74">
        <w:rPr>
          <w:rFonts w:ascii="Times New Roman" w:hAnsi="Times New Roman" w:cs="Times New Roman"/>
          <w:sz w:val="28"/>
          <w:szCs w:val="28"/>
        </w:rPr>
        <w:t xml:space="preserve"> в том числе уведомление о завершении подготовки проекта карты-плана территории. Примерная форма и содержание извещения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lastRenderedPageBreak/>
        <w:t>о проведении заседания согласительной комиссии по вопросу согласования местоположения границ земельных участков устанавливаются Министерством экономического развития Российской Федерации.</w:t>
      </w:r>
    </w:p>
    <w:p w14:paraId="6FE86CE7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 xml:space="preserve">13. Согласительная комиссия обеспечивает ознакомление любых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с проектом карты-плана территории путем:</w:t>
      </w:r>
    </w:p>
    <w:p w14:paraId="42A6C477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11C74">
        <w:rPr>
          <w:rFonts w:ascii="Times New Roman" w:hAnsi="Times New Roman" w:cs="Times New Roman"/>
          <w:sz w:val="28"/>
          <w:szCs w:val="28"/>
        </w:rPr>
        <w:t>направления проекта карты-плана территории в форме электронного документа в соответствии с запросом заявителя;</w:t>
      </w:r>
    </w:p>
    <w:p w14:paraId="12CBEE76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11C74">
        <w:rPr>
          <w:rFonts w:ascii="Times New Roman" w:hAnsi="Times New Roman" w:cs="Times New Roman"/>
          <w:sz w:val="28"/>
          <w:szCs w:val="28"/>
        </w:rPr>
        <w:t>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14:paraId="3487E78E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14.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5CCAFF63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E11C74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 xml:space="preserve">Возражения заинтересованного лица относительно местоположения границ земельного участка, указанного в </w:t>
      </w:r>
      <w:hyperlink r:id="rId20" w:history="1">
        <w:r w:rsidRPr="00E11C74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E11C74">
          <w:rPr>
            <w:rFonts w:ascii="Times New Roman" w:hAnsi="Times New Roman" w:cs="Times New Roman"/>
            <w:sz w:val="28"/>
            <w:szCs w:val="28"/>
          </w:rPr>
          <w:t>2 части 1 статьи 42.1</w:t>
        </w:r>
      </w:hyperlink>
      <w:r w:rsidRPr="00E11C74">
        <w:rPr>
          <w:rFonts w:ascii="Times New Roman" w:hAnsi="Times New Roman" w:cs="Times New Roman"/>
          <w:sz w:val="28"/>
          <w:szCs w:val="28"/>
        </w:rPr>
        <w:t xml:space="preserve"> </w:t>
      </w:r>
      <w:r w:rsidRPr="00FD0FAE">
        <w:rPr>
          <w:rFonts w:ascii="Times New Roman" w:hAnsi="Times New Roman" w:cs="Times New Roman"/>
          <w:spacing w:val="-2"/>
          <w:sz w:val="28"/>
          <w:szCs w:val="28"/>
        </w:rPr>
        <w:t>Федерального закона от 24 июля 2007 года № 221-ФЗ, могут быть представлены</w:t>
      </w:r>
      <w:r w:rsidRPr="00E11C74">
        <w:rPr>
          <w:rFonts w:ascii="Times New Roman" w:hAnsi="Times New Roman" w:cs="Times New Roman"/>
          <w:sz w:val="28"/>
          <w:szCs w:val="28"/>
        </w:rPr>
        <w:t xml:space="preserve"> в письменной форме в согласительную комиссию в период со дня опубликования извещения о проведении заседания согласительной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по вопросу согласования местоположения границ земельных участков до дня проведения данного заседания, а также</w:t>
      </w:r>
      <w:proofErr w:type="gramEnd"/>
      <w:r w:rsidRPr="00E11C74">
        <w:rPr>
          <w:rFonts w:ascii="Times New Roman" w:hAnsi="Times New Roman" w:cs="Times New Roman"/>
          <w:sz w:val="28"/>
          <w:szCs w:val="28"/>
        </w:rPr>
        <w:t xml:space="preserve"> в течение 35 рабочих дней со дня проведения первого заседания согласительной комиссии.</w:t>
      </w:r>
    </w:p>
    <w:p w14:paraId="72B459C5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16. Решение согласительной комиссии считается правомочным, если на ее заседании присутствуют не менее половины членов согласительной комиссии.</w:t>
      </w:r>
    </w:p>
    <w:p w14:paraId="0BE4CE7C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17. Решения согласительной комисс</w:t>
      </w:r>
      <w:proofErr w:type="gramStart"/>
      <w:r w:rsidRPr="00E11C7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11C74">
        <w:rPr>
          <w:rFonts w:ascii="Times New Roman" w:hAnsi="Times New Roman" w:cs="Times New Roman"/>
          <w:sz w:val="28"/>
          <w:szCs w:val="28"/>
        </w:rPr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согласительной комиссии голос председателя согласительной комиссии считается решающим.</w:t>
      </w:r>
    </w:p>
    <w:p w14:paraId="63D21E85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18.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0EE9CC5B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11C74">
        <w:rPr>
          <w:rFonts w:ascii="Times New Roman" w:hAnsi="Times New Roman" w:cs="Times New Roman"/>
          <w:sz w:val="28"/>
          <w:szCs w:val="28"/>
        </w:rPr>
        <w:t>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C74">
        <w:rPr>
          <w:rFonts w:ascii="Times New Roman" w:hAnsi="Times New Roman" w:cs="Times New Roman"/>
          <w:sz w:val="28"/>
          <w:szCs w:val="28"/>
        </w:rPr>
        <w:t>о местоположении границ земельного участка;</w:t>
      </w:r>
    </w:p>
    <w:p w14:paraId="3A517216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11C74">
        <w:rPr>
          <w:rFonts w:ascii="Times New Roman" w:hAnsi="Times New Roman" w:cs="Times New Roman"/>
          <w:sz w:val="28"/>
          <w:szCs w:val="28"/>
        </w:rPr>
        <w:t>спорным, если возражения относительно местоположения границ или частей границ земельного участка представлены заинтересованными лицами,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за исключением случаев, если земельный спор о местоположении границ земельного участка был разрешен в судебном порядке.</w:t>
      </w:r>
    </w:p>
    <w:p w14:paraId="61928437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 xml:space="preserve">19. По результатам работы согласительной комиссии составляется протокол заседания согласительной комиссии, форма и содержание которого </w:t>
      </w:r>
      <w:r w:rsidRPr="00E11C74">
        <w:rPr>
          <w:rFonts w:ascii="Times New Roman" w:hAnsi="Times New Roman" w:cs="Times New Roman"/>
          <w:spacing w:val="-4"/>
          <w:sz w:val="28"/>
          <w:szCs w:val="28"/>
        </w:rPr>
        <w:t>утвержд</w:t>
      </w:r>
      <w:r>
        <w:rPr>
          <w:rFonts w:ascii="Times New Roman" w:hAnsi="Times New Roman" w:cs="Times New Roman"/>
          <w:spacing w:val="-4"/>
          <w:sz w:val="28"/>
          <w:szCs w:val="28"/>
        </w:rPr>
        <w:t>ены</w:t>
      </w:r>
      <w:r w:rsidRPr="00E11C74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Министерством экономического развития Российской Федерации,</w:t>
      </w:r>
      <w:r w:rsidRPr="00E11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lastRenderedPageBreak/>
        <w:t>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4CE72419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Pr="00E11C74">
        <w:rPr>
          <w:rFonts w:ascii="Times New Roman" w:hAnsi="Times New Roman" w:cs="Times New Roman"/>
          <w:sz w:val="28"/>
          <w:szCs w:val="28"/>
        </w:rPr>
        <w:t>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</w:t>
      </w:r>
    </w:p>
    <w:p w14:paraId="5A609F0F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11C74">
        <w:rPr>
          <w:rFonts w:ascii="Times New Roman" w:hAnsi="Times New Roman" w:cs="Times New Roman"/>
          <w:sz w:val="28"/>
          <w:szCs w:val="28"/>
        </w:rPr>
        <w:t>краткое содержание возражений заинтересованных лиц относительно местоположения границ земельных участков;</w:t>
      </w:r>
    </w:p>
    <w:p w14:paraId="47C2E355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11C74">
        <w:rPr>
          <w:rFonts w:ascii="Times New Roman" w:hAnsi="Times New Roman" w:cs="Times New Roman"/>
          <w:sz w:val="28"/>
          <w:szCs w:val="28"/>
        </w:rPr>
        <w:t>рассмотренные материалы, представленные в согласительную комиссию;</w:t>
      </w:r>
    </w:p>
    <w:p w14:paraId="1A980867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11C74">
        <w:rPr>
          <w:rFonts w:ascii="Times New Roman" w:hAnsi="Times New Roman" w:cs="Times New Roman"/>
          <w:sz w:val="28"/>
          <w:szCs w:val="28"/>
        </w:rPr>
        <w:t xml:space="preserve"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C74">
        <w:rPr>
          <w:rFonts w:ascii="Times New Roman" w:hAnsi="Times New Roman" w:cs="Times New Roman"/>
          <w:sz w:val="28"/>
          <w:szCs w:val="28"/>
        </w:rPr>
        <w:t>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14:paraId="558706B2" w14:textId="77777777" w:rsidR="000531F5" w:rsidRPr="00E11C74" w:rsidRDefault="000531F5" w:rsidP="000531F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74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r w:rsidRPr="00E11C74">
        <w:rPr>
          <w:rFonts w:ascii="Times New Roman" w:hAnsi="Times New Roman" w:cs="Times New Roman"/>
          <w:sz w:val="28"/>
          <w:szCs w:val="28"/>
        </w:rPr>
        <w:t xml:space="preserve">Акты согласования местоположения границ при выполнении комплексных кадастровых работ и заключения согласительной комиссии, указанные в подпунктах 2 и 3 </w:t>
      </w:r>
      <w:hyperlink w:anchor="P43" w:history="1">
        <w:r w:rsidRPr="00E11C74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Pr="00E11C74">
        <w:rPr>
          <w:rFonts w:ascii="Times New Roman" w:hAnsi="Times New Roman" w:cs="Times New Roman"/>
          <w:sz w:val="28"/>
          <w:szCs w:val="28"/>
        </w:rPr>
        <w:t>4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14:paraId="3818CC1B" w14:textId="77777777" w:rsidR="000531F5" w:rsidRDefault="000531F5" w:rsidP="000531F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11C74">
        <w:rPr>
          <w:szCs w:val="28"/>
        </w:rPr>
        <w:t>22.</w:t>
      </w:r>
      <w:r>
        <w:rPr>
          <w:szCs w:val="28"/>
        </w:rPr>
        <w:tab/>
      </w:r>
      <w:r w:rsidRPr="00E11C74">
        <w:rPr>
          <w:szCs w:val="28"/>
        </w:rPr>
        <w:t xml:space="preserve">В течение 20 рабочих дней со дня истечения срока представления предусмотренных </w:t>
      </w:r>
      <w:hyperlink r:id="rId22" w:history="1">
        <w:r w:rsidRPr="00E11C74">
          <w:rPr>
            <w:szCs w:val="28"/>
          </w:rPr>
          <w:t>пунктом 15</w:t>
        </w:r>
      </w:hyperlink>
      <w:r w:rsidRPr="00E11C74">
        <w:rPr>
          <w:szCs w:val="28"/>
        </w:rPr>
        <w:t xml:space="preserve"> настоящего Типового регламента возражений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</w:t>
      </w:r>
      <w:r>
        <w:rPr>
          <w:szCs w:val="28"/>
        </w:rPr>
        <w:br/>
      </w:r>
      <w:r w:rsidRPr="00E11C74">
        <w:rPr>
          <w:szCs w:val="28"/>
        </w:rPr>
        <w:t>в окончательной редакции и необходимые для его утверждения материалы заседания согласительной комиссии.</w:t>
      </w:r>
    </w:p>
    <w:p w14:paraId="2A5B01CD" w14:textId="77777777" w:rsidR="000531F5" w:rsidRDefault="000531F5" w:rsidP="000531F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060CEB9" w14:textId="77777777" w:rsidR="000531F5" w:rsidRPr="002D7AA0" w:rsidRDefault="000531F5" w:rsidP="000531F5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</w:pPr>
      <w:r>
        <w:rPr>
          <w:szCs w:val="28"/>
        </w:rPr>
        <w:t>__________</w:t>
      </w:r>
    </w:p>
    <w:p w14:paraId="7503DEA0" w14:textId="77777777" w:rsidR="000531F5" w:rsidRPr="000929B7" w:rsidRDefault="000531F5" w:rsidP="000C2AED">
      <w:pPr>
        <w:tabs>
          <w:tab w:val="left" w:pos="8364"/>
        </w:tabs>
        <w:jc w:val="both"/>
        <w:rPr>
          <w:sz w:val="20"/>
        </w:rPr>
      </w:pPr>
      <w:bookmarkStart w:id="4" w:name="_GoBack"/>
      <w:bookmarkEnd w:id="4"/>
    </w:p>
    <w:sectPr w:rsidR="000531F5" w:rsidRPr="000929B7" w:rsidSect="00201A5F">
      <w:headerReference w:type="default" r:id="rId23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97960" w14:textId="77777777" w:rsidR="00C447F8" w:rsidRDefault="00C447F8" w:rsidP="00203AE9">
      <w:r>
        <w:separator/>
      </w:r>
    </w:p>
  </w:endnote>
  <w:endnote w:type="continuationSeparator" w:id="0">
    <w:p w14:paraId="623A76FA" w14:textId="77777777" w:rsidR="00C447F8" w:rsidRDefault="00C447F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19DB0" w14:textId="77777777" w:rsidR="00C447F8" w:rsidRDefault="00C447F8" w:rsidP="00203AE9">
      <w:r>
        <w:separator/>
      </w:r>
    </w:p>
  </w:footnote>
  <w:footnote w:type="continuationSeparator" w:id="0">
    <w:p w14:paraId="1BBAA324" w14:textId="77777777" w:rsidR="00C447F8" w:rsidRDefault="00C447F8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37790147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CE739FE" w14:textId="77777777" w:rsidR="000531F5" w:rsidRPr="00E11C74" w:rsidRDefault="000531F5">
        <w:pPr>
          <w:pStyle w:val="a9"/>
          <w:jc w:val="center"/>
          <w:rPr>
            <w:sz w:val="24"/>
          </w:rPr>
        </w:pPr>
        <w:r w:rsidRPr="00E11C74">
          <w:fldChar w:fldCharType="begin"/>
        </w:r>
        <w:r w:rsidRPr="00E11C74">
          <w:instrText>PAGE   \* MERGEFORMAT</w:instrText>
        </w:r>
        <w:r w:rsidRPr="00E11C74">
          <w:fldChar w:fldCharType="separate"/>
        </w:r>
        <w:r>
          <w:rPr>
            <w:noProof/>
          </w:rPr>
          <w:t>3</w:t>
        </w:r>
        <w:r w:rsidRPr="00E11C74">
          <w:fldChar w:fldCharType="end"/>
        </w:r>
      </w:p>
    </w:sdtContent>
  </w:sdt>
  <w:p w14:paraId="6DA8943F" w14:textId="77777777" w:rsidR="000531F5" w:rsidRPr="00AF6E8C" w:rsidRDefault="000531F5" w:rsidP="00AF6E8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AD0BE" w14:textId="77777777" w:rsidR="000531F5" w:rsidRDefault="000531F5">
    <w:pPr>
      <w:pStyle w:val="a9"/>
      <w:jc w:val="center"/>
    </w:pPr>
  </w:p>
  <w:p w14:paraId="0E46DCB9" w14:textId="77777777" w:rsidR="000531F5" w:rsidRDefault="000531F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22089"/>
      <w:docPartObj>
        <w:docPartGallery w:val="Page Numbers (Top of Page)"/>
        <w:docPartUnique/>
      </w:docPartObj>
    </w:sdtPr>
    <w:sdtEndPr/>
    <w:sdtContent>
      <w:p w14:paraId="53A35D28" w14:textId="77777777" w:rsidR="005E680B" w:rsidRDefault="005E68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F5">
          <w:rPr>
            <w:noProof/>
          </w:rPr>
          <w:t>8</w:t>
        </w:r>
        <w:r>
          <w:fldChar w:fldCharType="end"/>
        </w:r>
      </w:p>
    </w:sdtContent>
  </w:sdt>
  <w:p w14:paraId="3D39B0BB" w14:textId="77777777" w:rsidR="005E680B" w:rsidRDefault="005E68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12A"/>
    <w:multiLevelType w:val="hybridMultilevel"/>
    <w:tmpl w:val="700629E2"/>
    <w:lvl w:ilvl="0" w:tplc="3430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D4EA2"/>
    <w:multiLevelType w:val="hybridMultilevel"/>
    <w:tmpl w:val="14B0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03A"/>
    <w:rsid w:val="000025D9"/>
    <w:rsid w:val="000040B6"/>
    <w:rsid w:val="00006144"/>
    <w:rsid w:val="000115CA"/>
    <w:rsid w:val="00011D77"/>
    <w:rsid w:val="00014293"/>
    <w:rsid w:val="00016860"/>
    <w:rsid w:val="00017D15"/>
    <w:rsid w:val="00021490"/>
    <w:rsid w:val="00022BD9"/>
    <w:rsid w:val="00027EA8"/>
    <w:rsid w:val="00030614"/>
    <w:rsid w:val="0003194B"/>
    <w:rsid w:val="0003472A"/>
    <w:rsid w:val="000348C0"/>
    <w:rsid w:val="00034CAE"/>
    <w:rsid w:val="00035A7F"/>
    <w:rsid w:val="000410BD"/>
    <w:rsid w:val="0004189C"/>
    <w:rsid w:val="000427BC"/>
    <w:rsid w:val="00042DD1"/>
    <w:rsid w:val="00043105"/>
    <w:rsid w:val="0004634E"/>
    <w:rsid w:val="00046D53"/>
    <w:rsid w:val="00050C28"/>
    <w:rsid w:val="00051232"/>
    <w:rsid w:val="00051D5F"/>
    <w:rsid w:val="00052DD3"/>
    <w:rsid w:val="000531F5"/>
    <w:rsid w:val="0005475A"/>
    <w:rsid w:val="00056DD0"/>
    <w:rsid w:val="00060B87"/>
    <w:rsid w:val="00062DC5"/>
    <w:rsid w:val="00063955"/>
    <w:rsid w:val="00065F09"/>
    <w:rsid w:val="000673AE"/>
    <w:rsid w:val="00067A7F"/>
    <w:rsid w:val="00071B45"/>
    <w:rsid w:val="00073F46"/>
    <w:rsid w:val="00073FB9"/>
    <w:rsid w:val="00074F3B"/>
    <w:rsid w:val="00076BB6"/>
    <w:rsid w:val="0007763E"/>
    <w:rsid w:val="00081E15"/>
    <w:rsid w:val="00082AD1"/>
    <w:rsid w:val="00083312"/>
    <w:rsid w:val="00084CFD"/>
    <w:rsid w:val="00085315"/>
    <w:rsid w:val="000920B9"/>
    <w:rsid w:val="000929B7"/>
    <w:rsid w:val="000948D8"/>
    <w:rsid w:val="00094970"/>
    <w:rsid w:val="00094CBE"/>
    <w:rsid w:val="00095CBC"/>
    <w:rsid w:val="000A0131"/>
    <w:rsid w:val="000A2E52"/>
    <w:rsid w:val="000A3508"/>
    <w:rsid w:val="000A4911"/>
    <w:rsid w:val="000A5B72"/>
    <w:rsid w:val="000B1ECA"/>
    <w:rsid w:val="000B222C"/>
    <w:rsid w:val="000B275D"/>
    <w:rsid w:val="000B393B"/>
    <w:rsid w:val="000B4ADE"/>
    <w:rsid w:val="000B5A65"/>
    <w:rsid w:val="000B6B06"/>
    <w:rsid w:val="000B7078"/>
    <w:rsid w:val="000C20D1"/>
    <w:rsid w:val="000C223E"/>
    <w:rsid w:val="000C2AED"/>
    <w:rsid w:val="000C38F9"/>
    <w:rsid w:val="000C3BC6"/>
    <w:rsid w:val="000C6D10"/>
    <w:rsid w:val="000D1FDE"/>
    <w:rsid w:val="000D4FA0"/>
    <w:rsid w:val="000D6126"/>
    <w:rsid w:val="000D735A"/>
    <w:rsid w:val="000E12ED"/>
    <w:rsid w:val="000E1C45"/>
    <w:rsid w:val="000E3FA7"/>
    <w:rsid w:val="000E4275"/>
    <w:rsid w:val="000E4CA6"/>
    <w:rsid w:val="000E6396"/>
    <w:rsid w:val="000E67F9"/>
    <w:rsid w:val="000F0217"/>
    <w:rsid w:val="000F0D05"/>
    <w:rsid w:val="000F0DFA"/>
    <w:rsid w:val="000F0E17"/>
    <w:rsid w:val="000F1283"/>
    <w:rsid w:val="000F490F"/>
    <w:rsid w:val="000F5041"/>
    <w:rsid w:val="000F5126"/>
    <w:rsid w:val="000F5982"/>
    <w:rsid w:val="000F7A36"/>
    <w:rsid w:val="00101F80"/>
    <w:rsid w:val="00106CF0"/>
    <w:rsid w:val="00110405"/>
    <w:rsid w:val="00111A37"/>
    <w:rsid w:val="00114A0A"/>
    <w:rsid w:val="00114DFC"/>
    <w:rsid w:val="001161A8"/>
    <w:rsid w:val="00116A88"/>
    <w:rsid w:val="00116E3A"/>
    <w:rsid w:val="0011742C"/>
    <w:rsid w:val="00124BE7"/>
    <w:rsid w:val="001260A7"/>
    <w:rsid w:val="0012755C"/>
    <w:rsid w:val="00127744"/>
    <w:rsid w:val="00127E4E"/>
    <w:rsid w:val="0013088A"/>
    <w:rsid w:val="0013147C"/>
    <w:rsid w:val="00136101"/>
    <w:rsid w:val="0013796F"/>
    <w:rsid w:val="00137CC3"/>
    <w:rsid w:val="0014480C"/>
    <w:rsid w:val="00145A49"/>
    <w:rsid w:val="00145D02"/>
    <w:rsid w:val="00146A1D"/>
    <w:rsid w:val="00150A82"/>
    <w:rsid w:val="001517C2"/>
    <w:rsid w:val="0015196F"/>
    <w:rsid w:val="0015323D"/>
    <w:rsid w:val="00156388"/>
    <w:rsid w:val="00157F29"/>
    <w:rsid w:val="0016031F"/>
    <w:rsid w:val="0016057C"/>
    <w:rsid w:val="001615E9"/>
    <w:rsid w:val="001635E4"/>
    <w:rsid w:val="001636B5"/>
    <w:rsid w:val="00163C5A"/>
    <w:rsid w:val="00164A7D"/>
    <w:rsid w:val="00165275"/>
    <w:rsid w:val="00166CBC"/>
    <w:rsid w:val="00167515"/>
    <w:rsid w:val="001675F3"/>
    <w:rsid w:val="00174CD4"/>
    <w:rsid w:val="00175F08"/>
    <w:rsid w:val="00176001"/>
    <w:rsid w:val="00177B9B"/>
    <w:rsid w:val="00180A19"/>
    <w:rsid w:val="00181383"/>
    <w:rsid w:val="00183A3A"/>
    <w:rsid w:val="00184273"/>
    <w:rsid w:val="00187742"/>
    <w:rsid w:val="001877D7"/>
    <w:rsid w:val="00187982"/>
    <w:rsid w:val="00191D1F"/>
    <w:rsid w:val="0019297C"/>
    <w:rsid w:val="00192BE1"/>
    <w:rsid w:val="00193BD3"/>
    <w:rsid w:val="00195352"/>
    <w:rsid w:val="001966F0"/>
    <w:rsid w:val="001A0A51"/>
    <w:rsid w:val="001A1471"/>
    <w:rsid w:val="001A39D8"/>
    <w:rsid w:val="001A4D36"/>
    <w:rsid w:val="001A510C"/>
    <w:rsid w:val="001A594F"/>
    <w:rsid w:val="001A5DE0"/>
    <w:rsid w:val="001A697E"/>
    <w:rsid w:val="001A70CC"/>
    <w:rsid w:val="001A7679"/>
    <w:rsid w:val="001A76F0"/>
    <w:rsid w:val="001B03D4"/>
    <w:rsid w:val="001B2B44"/>
    <w:rsid w:val="001B5744"/>
    <w:rsid w:val="001B7907"/>
    <w:rsid w:val="001B7992"/>
    <w:rsid w:val="001C0A0D"/>
    <w:rsid w:val="001C1068"/>
    <w:rsid w:val="001C2761"/>
    <w:rsid w:val="001C2983"/>
    <w:rsid w:val="001C2CC8"/>
    <w:rsid w:val="001C71BC"/>
    <w:rsid w:val="001D1BA1"/>
    <w:rsid w:val="001D1FEB"/>
    <w:rsid w:val="001D2BBC"/>
    <w:rsid w:val="001E1D45"/>
    <w:rsid w:val="001E34D8"/>
    <w:rsid w:val="001E36FC"/>
    <w:rsid w:val="001E3FD7"/>
    <w:rsid w:val="001E568F"/>
    <w:rsid w:val="001E6A15"/>
    <w:rsid w:val="001E71C3"/>
    <w:rsid w:val="001F164D"/>
    <w:rsid w:val="001F32F8"/>
    <w:rsid w:val="001F3C86"/>
    <w:rsid w:val="001F7674"/>
    <w:rsid w:val="00201A5F"/>
    <w:rsid w:val="0020211E"/>
    <w:rsid w:val="00203AE9"/>
    <w:rsid w:val="00204894"/>
    <w:rsid w:val="00205412"/>
    <w:rsid w:val="0020595C"/>
    <w:rsid w:val="002068C3"/>
    <w:rsid w:val="0020735A"/>
    <w:rsid w:val="002159B9"/>
    <w:rsid w:val="00216BAB"/>
    <w:rsid w:val="002208CF"/>
    <w:rsid w:val="00220B11"/>
    <w:rsid w:val="002223C0"/>
    <w:rsid w:val="00222EDE"/>
    <w:rsid w:val="00224E54"/>
    <w:rsid w:val="00225EFA"/>
    <w:rsid w:val="0023208A"/>
    <w:rsid w:val="00232A47"/>
    <w:rsid w:val="00233A20"/>
    <w:rsid w:val="00234552"/>
    <w:rsid w:val="00237F1B"/>
    <w:rsid w:val="002429EA"/>
    <w:rsid w:val="002456D1"/>
    <w:rsid w:val="00245AA7"/>
    <w:rsid w:val="00246FEB"/>
    <w:rsid w:val="00247955"/>
    <w:rsid w:val="002548E0"/>
    <w:rsid w:val="002555E0"/>
    <w:rsid w:val="002556C4"/>
    <w:rsid w:val="00255E80"/>
    <w:rsid w:val="00257EA7"/>
    <w:rsid w:val="00257F4E"/>
    <w:rsid w:val="00261393"/>
    <w:rsid w:val="00261AB9"/>
    <w:rsid w:val="0026281A"/>
    <w:rsid w:val="00267215"/>
    <w:rsid w:val="00270FC8"/>
    <w:rsid w:val="00271E78"/>
    <w:rsid w:val="00271FF7"/>
    <w:rsid w:val="002728D0"/>
    <w:rsid w:val="00272CFE"/>
    <w:rsid w:val="002731F0"/>
    <w:rsid w:val="00276182"/>
    <w:rsid w:val="00276E3F"/>
    <w:rsid w:val="00280A41"/>
    <w:rsid w:val="00280B5A"/>
    <w:rsid w:val="00281E66"/>
    <w:rsid w:val="00282394"/>
    <w:rsid w:val="00290676"/>
    <w:rsid w:val="00290D64"/>
    <w:rsid w:val="00292AB1"/>
    <w:rsid w:val="002936BD"/>
    <w:rsid w:val="00295098"/>
    <w:rsid w:val="002957B3"/>
    <w:rsid w:val="002958D4"/>
    <w:rsid w:val="002961DA"/>
    <w:rsid w:val="00297106"/>
    <w:rsid w:val="002A0004"/>
    <w:rsid w:val="002A2976"/>
    <w:rsid w:val="002A2FBA"/>
    <w:rsid w:val="002A68A3"/>
    <w:rsid w:val="002C1F59"/>
    <w:rsid w:val="002C5333"/>
    <w:rsid w:val="002C5440"/>
    <w:rsid w:val="002D0D9B"/>
    <w:rsid w:val="002D235B"/>
    <w:rsid w:val="002D2B87"/>
    <w:rsid w:val="002D431A"/>
    <w:rsid w:val="002D5A9D"/>
    <w:rsid w:val="002D7C54"/>
    <w:rsid w:val="002E193C"/>
    <w:rsid w:val="002E4328"/>
    <w:rsid w:val="002E4B81"/>
    <w:rsid w:val="002E4C63"/>
    <w:rsid w:val="002E6366"/>
    <w:rsid w:val="002E73FB"/>
    <w:rsid w:val="002F0BBE"/>
    <w:rsid w:val="002F0F02"/>
    <w:rsid w:val="002F144D"/>
    <w:rsid w:val="002F1B71"/>
    <w:rsid w:val="002F1C10"/>
    <w:rsid w:val="002F39F9"/>
    <w:rsid w:val="002F59DD"/>
    <w:rsid w:val="002F6851"/>
    <w:rsid w:val="002F6A37"/>
    <w:rsid w:val="002F7077"/>
    <w:rsid w:val="0030266E"/>
    <w:rsid w:val="0030521D"/>
    <w:rsid w:val="00306718"/>
    <w:rsid w:val="003070D1"/>
    <w:rsid w:val="00315798"/>
    <w:rsid w:val="003178B3"/>
    <w:rsid w:val="00320A1A"/>
    <w:rsid w:val="003213E1"/>
    <w:rsid w:val="00321EC0"/>
    <w:rsid w:val="00322D89"/>
    <w:rsid w:val="00326E5B"/>
    <w:rsid w:val="00326F02"/>
    <w:rsid w:val="00327D7B"/>
    <w:rsid w:val="00331E1C"/>
    <w:rsid w:val="00332071"/>
    <w:rsid w:val="00332A28"/>
    <w:rsid w:val="003359E4"/>
    <w:rsid w:val="003363F4"/>
    <w:rsid w:val="00336B81"/>
    <w:rsid w:val="003410E7"/>
    <w:rsid w:val="00341B8A"/>
    <w:rsid w:val="00341C78"/>
    <w:rsid w:val="00344380"/>
    <w:rsid w:val="0034449E"/>
    <w:rsid w:val="003460A4"/>
    <w:rsid w:val="00347391"/>
    <w:rsid w:val="003515B8"/>
    <w:rsid w:val="00352FB1"/>
    <w:rsid w:val="003530CD"/>
    <w:rsid w:val="0035432E"/>
    <w:rsid w:val="003607CD"/>
    <w:rsid w:val="003608EC"/>
    <w:rsid w:val="003639F8"/>
    <w:rsid w:val="00365B5F"/>
    <w:rsid w:val="00367DA8"/>
    <w:rsid w:val="0037175F"/>
    <w:rsid w:val="00372358"/>
    <w:rsid w:val="003734FD"/>
    <w:rsid w:val="00373BA0"/>
    <w:rsid w:val="00373C0A"/>
    <w:rsid w:val="0037785C"/>
    <w:rsid w:val="00380205"/>
    <w:rsid w:val="00380EEC"/>
    <w:rsid w:val="00381343"/>
    <w:rsid w:val="00382A01"/>
    <w:rsid w:val="0038478E"/>
    <w:rsid w:val="00385209"/>
    <w:rsid w:val="0038745D"/>
    <w:rsid w:val="00390791"/>
    <w:rsid w:val="003908C9"/>
    <w:rsid w:val="00390F98"/>
    <w:rsid w:val="0039195E"/>
    <w:rsid w:val="00392C93"/>
    <w:rsid w:val="003948CE"/>
    <w:rsid w:val="00394FEE"/>
    <w:rsid w:val="003A1A29"/>
    <w:rsid w:val="003A356F"/>
    <w:rsid w:val="003A3838"/>
    <w:rsid w:val="003A3FED"/>
    <w:rsid w:val="003A41E1"/>
    <w:rsid w:val="003A4CC9"/>
    <w:rsid w:val="003A63C7"/>
    <w:rsid w:val="003B0017"/>
    <w:rsid w:val="003B0A73"/>
    <w:rsid w:val="003B1BAF"/>
    <w:rsid w:val="003B586E"/>
    <w:rsid w:val="003B6B65"/>
    <w:rsid w:val="003B702D"/>
    <w:rsid w:val="003B7A69"/>
    <w:rsid w:val="003C6409"/>
    <w:rsid w:val="003D00DF"/>
    <w:rsid w:val="003D541B"/>
    <w:rsid w:val="003D6667"/>
    <w:rsid w:val="003E0DA6"/>
    <w:rsid w:val="003E263C"/>
    <w:rsid w:val="003E3E97"/>
    <w:rsid w:val="003E560E"/>
    <w:rsid w:val="003E5ECD"/>
    <w:rsid w:val="003E7232"/>
    <w:rsid w:val="003E7BD7"/>
    <w:rsid w:val="003F0A57"/>
    <w:rsid w:val="003F0D3F"/>
    <w:rsid w:val="003F2C04"/>
    <w:rsid w:val="003F3B18"/>
    <w:rsid w:val="003F3E5C"/>
    <w:rsid w:val="003F5EFC"/>
    <w:rsid w:val="0040063F"/>
    <w:rsid w:val="0040077B"/>
    <w:rsid w:val="0040085D"/>
    <w:rsid w:val="00400B4B"/>
    <w:rsid w:val="00402325"/>
    <w:rsid w:val="00405C76"/>
    <w:rsid w:val="004070E3"/>
    <w:rsid w:val="00407E1D"/>
    <w:rsid w:val="00410B36"/>
    <w:rsid w:val="00412DFA"/>
    <w:rsid w:val="00413615"/>
    <w:rsid w:val="00414B96"/>
    <w:rsid w:val="00416BE3"/>
    <w:rsid w:val="004201C3"/>
    <w:rsid w:val="0042117D"/>
    <w:rsid w:val="004223DF"/>
    <w:rsid w:val="00423907"/>
    <w:rsid w:val="00423FAE"/>
    <w:rsid w:val="004246B9"/>
    <w:rsid w:val="004256E7"/>
    <w:rsid w:val="004270E6"/>
    <w:rsid w:val="00433760"/>
    <w:rsid w:val="00437A17"/>
    <w:rsid w:val="00437BA6"/>
    <w:rsid w:val="004409E1"/>
    <w:rsid w:val="004436BE"/>
    <w:rsid w:val="00446459"/>
    <w:rsid w:val="00451E00"/>
    <w:rsid w:val="004528A6"/>
    <w:rsid w:val="00453B3C"/>
    <w:rsid w:val="004544DE"/>
    <w:rsid w:val="00454A58"/>
    <w:rsid w:val="004611EF"/>
    <w:rsid w:val="004616BD"/>
    <w:rsid w:val="00461BF6"/>
    <w:rsid w:val="00462F59"/>
    <w:rsid w:val="00465007"/>
    <w:rsid w:val="00465206"/>
    <w:rsid w:val="00465B0E"/>
    <w:rsid w:val="004662D7"/>
    <w:rsid w:val="00466417"/>
    <w:rsid w:val="00466DE1"/>
    <w:rsid w:val="004702FA"/>
    <w:rsid w:val="004735C5"/>
    <w:rsid w:val="00474F14"/>
    <w:rsid w:val="00480B23"/>
    <w:rsid w:val="00481F8A"/>
    <w:rsid w:val="004845BC"/>
    <w:rsid w:val="00485517"/>
    <w:rsid w:val="00486AE4"/>
    <w:rsid w:val="004873DC"/>
    <w:rsid w:val="00491691"/>
    <w:rsid w:val="00492C67"/>
    <w:rsid w:val="00494E41"/>
    <w:rsid w:val="00495C58"/>
    <w:rsid w:val="00496DC9"/>
    <w:rsid w:val="00497309"/>
    <w:rsid w:val="004A0047"/>
    <w:rsid w:val="004A3756"/>
    <w:rsid w:val="004A413E"/>
    <w:rsid w:val="004A6A3E"/>
    <w:rsid w:val="004A7842"/>
    <w:rsid w:val="004B28D1"/>
    <w:rsid w:val="004B3059"/>
    <w:rsid w:val="004B4796"/>
    <w:rsid w:val="004B7E84"/>
    <w:rsid w:val="004C1437"/>
    <w:rsid w:val="004C3E30"/>
    <w:rsid w:val="004C647F"/>
    <w:rsid w:val="004C6E3E"/>
    <w:rsid w:val="004C70AC"/>
    <w:rsid w:val="004C7C24"/>
    <w:rsid w:val="004D74CA"/>
    <w:rsid w:val="004E055C"/>
    <w:rsid w:val="004E1A65"/>
    <w:rsid w:val="004E26A1"/>
    <w:rsid w:val="004E2A1A"/>
    <w:rsid w:val="004E2A98"/>
    <w:rsid w:val="004E597E"/>
    <w:rsid w:val="004E5E35"/>
    <w:rsid w:val="004E7A50"/>
    <w:rsid w:val="004E7E24"/>
    <w:rsid w:val="004F21D5"/>
    <w:rsid w:val="004F2F00"/>
    <w:rsid w:val="004F39A2"/>
    <w:rsid w:val="004F5972"/>
    <w:rsid w:val="004F5F8A"/>
    <w:rsid w:val="0050183E"/>
    <w:rsid w:val="00501B7F"/>
    <w:rsid w:val="00502FE4"/>
    <w:rsid w:val="00504A32"/>
    <w:rsid w:val="00507B4E"/>
    <w:rsid w:val="00513381"/>
    <w:rsid w:val="0051348F"/>
    <w:rsid w:val="00514454"/>
    <w:rsid w:val="00515C91"/>
    <w:rsid w:val="005215AF"/>
    <w:rsid w:val="00522D8C"/>
    <w:rsid w:val="00523867"/>
    <w:rsid w:val="00524AF5"/>
    <w:rsid w:val="0053146C"/>
    <w:rsid w:val="00532C52"/>
    <w:rsid w:val="00533A33"/>
    <w:rsid w:val="005342E1"/>
    <w:rsid w:val="005354DD"/>
    <w:rsid w:val="00536459"/>
    <w:rsid w:val="00537217"/>
    <w:rsid w:val="005374E7"/>
    <w:rsid w:val="00537E9E"/>
    <w:rsid w:val="0054031C"/>
    <w:rsid w:val="00541353"/>
    <w:rsid w:val="00544F7F"/>
    <w:rsid w:val="00550E39"/>
    <w:rsid w:val="00552EE7"/>
    <w:rsid w:val="00554837"/>
    <w:rsid w:val="0055655E"/>
    <w:rsid w:val="00556B02"/>
    <w:rsid w:val="00557CF0"/>
    <w:rsid w:val="00560159"/>
    <w:rsid w:val="00561311"/>
    <w:rsid w:val="00561418"/>
    <w:rsid w:val="0056354F"/>
    <w:rsid w:val="00570BF9"/>
    <w:rsid w:val="00572BBB"/>
    <w:rsid w:val="005740BE"/>
    <w:rsid w:val="0057418F"/>
    <w:rsid w:val="005831A4"/>
    <w:rsid w:val="00585D1E"/>
    <w:rsid w:val="0058625C"/>
    <w:rsid w:val="0059027C"/>
    <w:rsid w:val="00590D96"/>
    <w:rsid w:val="00591713"/>
    <w:rsid w:val="00594965"/>
    <w:rsid w:val="00595FFB"/>
    <w:rsid w:val="005965DA"/>
    <w:rsid w:val="0059713F"/>
    <w:rsid w:val="005A0067"/>
    <w:rsid w:val="005A03DF"/>
    <w:rsid w:val="005A1465"/>
    <w:rsid w:val="005A33C4"/>
    <w:rsid w:val="005A3417"/>
    <w:rsid w:val="005A4A65"/>
    <w:rsid w:val="005A4F34"/>
    <w:rsid w:val="005B071C"/>
    <w:rsid w:val="005B157D"/>
    <w:rsid w:val="005B27A4"/>
    <w:rsid w:val="005B2CC3"/>
    <w:rsid w:val="005B3588"/>
    <w:rsid w:val="005B55C0"/>
    <w:rsid w:val="005B55CB"/>
    <w:rsid w:val="005B5722"/>
    <w:rsid w:val="005B7605"/>
    <w:rsid w:val="005C24B9"/>
    <w:rsid w:val="005C66E5"/>
    <w:rsid w:val="005D1052"/>
    <w:rsid w:val="005D1365"/>
    <w:rsid w:val="005D2AC7"/>
    <w:rsid w:val="005D3E58"/>
    <w:rsid w:val="005D427A"/>
    <w:rsid w:val="005D4B99"/>
    <w:rsid w:val="005D79F8"/>
    <w:rsid w:val="005E2749"/>
    <w:rsid w:val="005E3446"/>
    <w:rsid w:val="005E5593"/>
    <w:rsid w:val="005E578E"/>
    <w:rsid w:val="005E647B"/>
    <w:rsid w:val="005E680B"/>
    <w:rsid w:val="005E6C11"/>
    <w:rsid w:val="005E6DBE"/>
    <w:rsid w:val="005E7E48"/>
    <w:rsid w:val="005F2FF3"/>
    <w:rsid w:val="005F7616"/>
    <w:rsid w:val="0060109E"/>
    <w:rsid w:val="00602716"/>
    <w:rsid w:val="006042D2"/>
    <w:rsid w:val="00604C57"/>
    <w:rsid w:val="0060679B"/>
    <w:rsid w:val="0060709C"/>
    <w:rsid w:val="0061027F"/>
    <w:rsid w:val="00612658"/>
    <w:rsid w:val="006126B2"/>
    <w:rsid w:val="006151EA"/>
    <w:rsid w:val="00615C9F"/>
    <w:rsid w:val="00622964"/>
    <w:rsid w:val="006232D2"/>
    <w:rsid w:val="006252AE"/>
    <w:rsid w:val="00626FB4"/>
    <w:rsid w:val="00627719"/>
    <w:rsid w:val="0062790B"/>
    <w:rsid w:val="006316DF"/>
    <w:rsid w:val="00633263"/>
    <w:rsid w:val="00633A78"/>
    <w:rsid w:val="006353D6"/>
    <w:rsid w:val="00641E55"/>
    <w:rsid w:val="00646B1C"/>
    <w:rsid w:val="00646B54"/>
    <w:rsid w:val="00653AAE"/>
    <w:rsid w:val="006551E1"/>
    <w:rsid w:val="00656B1D"/>
    <w:rsid w:val="00661374"/>
    <w:rsid w:val="00661808"/>
    <w:rsid w:val="006624EE"/>
    <w:rsid w:val="00663739"/>
    <w:rsid w:val="00663CE5"/>
    <w:rsid w:val="006644AD"/>
    <w:rsid w:val="00666FBC"/>
    <w:rsid w:val="00667CCB"/>
    <w:rsid w:val="00667F36"/>
    <w:rsid w:val="00670835"/>
    <w:rsid w:val="006723B4"/>
    <w:rsid w:val="00674087"/>
    <w:rsid w:val="006743A9"/>
    <w:rsid w:val="006748F3"/>
    <w:rsid w:val="00675909"/>
    <w:rsid w:val="00675F36"/>
    <w:rsid w:val="00682CBB"/>
    <w:rsid w:val="006840EC"/>
    <w:rsid w:val="00685B35"/>
    <w:rsid w:val="006901AE"/>
    <w:rsid w:val="00694A6D"/>
    <w:rsid w:val="006A188C"/>
    <w:rsid w:val="006A2631"/>
    <w:rsid w:val="006A318C"/>
    <w:rsid w:val="006A34B5"/>
    <w:rsid w:val="006A5B2E"/>
    <w:rsid w:val="006B12B9"/>
    <w:rsid w:val="006B2B23"/>
    <w:rsid w:val="006B34EE"/>
    <w:rsid w:val="006B39CE"/>
    <w:rsid w:val="006B3DB3"/>
    <w:rsid w:val="006B4040"/>
    <w:rsid w:val="006B45AC"/>
    <w:rsid w:val="006B4987"/>
    <w:rsid w:val="006B6A59"/>
    <w:rsid w:val="006B7B1F"/>
    <w:rsid w:val="006C046C"/>
    <w:rsid w:val="006C0A0B"/>
    <w:rsid w:val="006C15B0"/>
    <w:rsid w:val="006C199C"/>
    <w:rsid w:val="006C1F7F"/>
    <w:rsid w:val="006C6B10"/>
    <w:rsid w:val="006C6EE4"/>
    <w:rsid w:val="006C73D4"/>
    <w:rsid w:val="006C7720"/>
    <w:rsid w:val="006C7CAA"/>
    <w:rsid w:val="006D1E7E"/>
    <w:rsid w:val="006D4226"/>
    <w:rsid w:val="006D447E"/>
    <w:rsid w:val="006D60D3"/>
    <w:rsid w:val="006D6761"/>
    <w:rsid w:val="006E1ADC"/>
    <w:rsid w:val="006E1D8D"/>
    <w:rsid w:val="006E1E0C"/>
    <w:rsid w:val="006E275E"/>
    <w:rsid w:val="006E2D82"/>
    <w:rsid w:val="006E33D0"/>
    <w:rsid w:val="006E36FA"/>
    <w:rsid w:val="006E6869"/>
    <w:rsid w:val="006E6E51"/>
    <w:rsid w:val="006E7E01"/>
    <w:rsid w:val="006F409A"/>
    <w:rsid w:val="00701506"/>
    <w:rsid w:val="00701A96"/>
    <w:rsid w:val="00701EE1"/>
    <w:rsid w:val="00704365"/>
    <w:rsid w:val="007070E8"/>
    <w:rsid w:val="0071020F"/>
    <w:rsid w:val="00713B6B"/>
    <w:rsid w:val="00715443"/>
    <w:rsid w:val="00717BA6"/>
    <w:rsid w:val="00723BA9"/>
    <w:rsid w:val="007248B9"/>
    <w:rsid w:val="00726CE2"/>
    <w:rsid w:val="0074582E"/>
    <w:rsid w:val="007460CA"/>
    <w:rsid w:val="00746CFF"/>
    <w:rsid w:val="00750401"/>
    <w:rsid w:val="00753CF1"/>
    <w:rsid w:val="00753E21"/>
    <w:rsid w:val="00756C12"/>
    <w:rsid w:val="0075787C"/>
    <w:rsid w:val="007578E1"/>
    <w:rsid w:val="00761221"/>
    <w:rsid w:val="00761300"/>
    <w:rsid w:val="00763EA1"/>
    <w:rsid w:val="007649DE"/>
    <w:rsid w:val="00764C2B"/>
    <w:rsid w:val="00767C19"/>
    <w:rsid w:val="00767F61"/>
    <w:rsid w:val="0077142A"/>
    <w:rsid w:val="0077212F"/>
    <w:rsid w:val="00772309"/>
    <w:rsid w:val="0077444E"/>
    <w:rsid w:val="00776235"/>
    <w:rsid w:val="00776397"/>
    <w:rsid w:val="00776D94"/>
    <w:rsid w:val="007775A0"/>
    <w:rsid w:val="007778C2"/>
    <w:rsid w:val="00781189"/>
    <w:rsid w:val="00781516"/>
    <w:rsid w:val="0078405D"/>
    <w:rsid w:val="00784096"/>
    <w:rsid w:val="00785942"/>
    <w:rsid w:val="00785C32"/>
    <w:rsid w:val="00786247"/>
    <w:rsid w:val="00787CC3"/>
    <w:rsid w:val="007913D4"/>
    <w:rsid w:val="00791B65"/>
    <w:rsid w:val="00791E9B"/>
    <w:rsid w:val="007921E8"/>
    <w:rsid w:val="00793583"/>
    <w:rsid w:val="00795272"/>
    <w:rsid w:val="007961BB"/>
    <w:rsid w:val="00797074"/>
    <w:rsid w:val="00797E50"/>
    <w:rsid w:val="007A16E6"/>
    <w:rsid w:val="007A3EED"/>
    <w:rsid w:val="007A3FB5"/>
    <w:rsid w:val="007A56F5"/>
    <w:rsid w:val="007B01D9"/>
    <w:rsid w:val="007B2FAB"/>
    <w:rsid w:val="007B316B"/>
    <w:rsid w:val="007B32EC"/>
    <w:rsid w:val="007B5BA7"/>
    <w:rsid w:val="007B69B8"/>
    <w:rsid w:val="007B6B3A"/>
    <w:rsid w:val="007B7BA3"/>
    <w:rsid w:val="007B7F9B"/>
    <w:rsid w:val="007C0235"/>
    <w:rsid w:val="007C0434"/>
    <w:rsid w:val="007C1924"/>
    <w:rsid w:val="007C1FF1"/>
    <w:rsid w:val="007C2B35"/>
    <w:rsid w:val="007C2E9B"/>
    <w:rsid w:val="007C3A1C"/>
    <w:rsid w:val="007C3C91"/>
    <w:rsid w:val="007C5325"/>
    <w:rsid w:val="007C5476"/>
    <w:rsid w:val="007C6991"/>
    <w:rsid w:val="007C70F0"/>
    <w:rsid w:val="007D20EB"/>
    <w:rsid w:val="007D21CE"/>
    <w:rsid w:val="007D27AF"/>
    <w:rsid w:val="007D5EE3"/>
    <w:rsid w:val="007D745A"/>
    <w:rsid w:val="007D7819"/>
    <w:rsid w:val="007E254F"/>
    <w:rsid w:val="007E3A07"/>
    <w:rsid w:val="007E52E3"/>
    <w:rsid w:val="007E5EB4"/>
    <w:rsid w:val="007E673A"/>
    <w:rsid w:val="007F5CFA"/>
    <w:rsid w:val="007F6272"/>
    <w:rsid w:val="007F6C94"/>
    <w:rsid w:val="00800DE1"/>
    <w:rsid w:val="00801D66"/>
    <w:rsid w:val="008028A4"/>
    <w:rsid w:val="0080342C"/>
    <w:rsid w:val="0080428A"/>
    <w:rsid w:val="008060F4"/>
    <w:rsid w:val="0080730E"/>
    <w:rsid w:val="00810798"/>
    <w:rsid w:val="008110DE"/>
    <w:rsid w:val="00811163"/>
    <w:rsid w:val="00811B11"/>
    <w:rsid w:val="00812524"/>
    <w:rsid w:val="0081275A"/>
    <w:rsid w:val="00814DD9"/>
    <w:rsid w:val="008174AB"/>
    <w:rsid w:val="00817D24"/>
    <w:rsid w:val="008215BD"/>
    <w:rsid w:val="00826579"/>
    <w:rsid w:val="00826991"/>
    <w:rsid w:val="008305EA"/>
    <w:rsid w:val="00832864"/>
    <w:rsid w:val="00832D0E"/>
    <w:rsid w:val="00832F72"/>
    <w:rsid w:val="00833032"/>
    <w:rsid w:val="00833562"/>
    <w:rsid w:val="00835F5F"/>
    <w:rsid w:val="00836FD2"/>
    <w:rsid w:val="00837B4B"/>
    <w:rsid w:val="008408DC"/>
    <w:rsid w:val="008417F1"/>
    <w:rsid w:val="00841EAB"/>
    <w:rsid w:val="00843C83"/>
    <w:rsid w:val="00846986"/>
    <w:rsid w:val="00846A31"/>
    <w:rsid w:val="00846AAC"/>
    <w:rsid w:val="00847652"/>
    <w:rsid w:val="00850E74"/>
    <w:rsid w:val="00851DA5"/>
    <w:rsid w:val="008529BD"/>
    <w:rsid w:val="00852DC9"/>
    <w:rsid w:val="0085519C"/>
    <w:rsid w:val="00855B26"/>
    <w:rsid w:val="008564F1"/>
    <w:rsid w:val="008567F1"/>
    <w:rsid w:val="00857B2F"/>
    <w:rsid w:val="00857B49"/>
    <w:rsid w:val="00862AD5"/>
    <w:rsid w:val="00864CDC"/>
    <w:rsid w:val="00866351"/>
    <w:rsid w:val="00867A47"/>
    <w:rsid w:val="00867D2D"/>
    <w:rsid w:val="00867FCB"/>
    <w:rsid w:val="00870AE8"/>
    <w:rsid w:val="0087281B"/>
    <w:rsid w:val="00873969"/>
    <w:rsid w:val="00873F87"/>
    <w:rsid w:val="0087627D"/>
    <w:rsid w:val="00877825"/>
    <w:rsid w:val="00882FFB"/>
    <w:rsid w:val="0088385D"/>
    <w:rsid w:val="008841C6"/>
    <w:rsid w:val="008847DE"/>
    <w:rsid w:val="00884929"/>
    <w:rsid w:val="00884F07"/>
    <w:rsid w:val="008872B3"/>
    <w:rsid w:val="0089188F"/>
    <w:rsid w:val="00894084"/>
    <w:rsid w:val="00894976"/>
    <w:rsid w:val="00897FA9"/>
    <w:rsid w:val="008A2757"/>
    <w:rsid w:val="008A3F56"/>
    <w:rsid w:val="008A60D1"/>
    <w:rsid w:val="008B0611"/>
    <w:rsid w:val="008B37E3"/>
    <w:rsid w:val="008B5933"/>
    <w:rsid w:val="008B68DA"/>
    <w:rsid w:val="008C1C1A"/>
    <w:rsid w:val="008C4962"/>
    <w:rsid w:val="008C581D"/>
    <w:rsid w:val="008D4BFA"/>
    <w:rsid w:val="008D513A"/>
    <w:rsid w:val="008D6134"/>
    <w:rsid w:val="008D6434"/>
    <w:rsid w:val="008D7357"/>
    <w:rsid w:val="008D781A"/>
    <w:rsid w:val="008D7F87"/>
    <w:rsid w:val="008D7FDD"/>
    <w:rsid w:val="008E032C"/>
    <w:rsid w:val="008E0ACE"/>
    <w:rsid w:val="008E0D4B"/>
    <w:rsid w:val="008E0D87"/>
    <w:rsid w:val="008E1AB2"/>
    <w:rsid w:val="008E3275"/>
    <w:rsid w:val="008E7A47"/>
    <w:rsid w:val="008F0A0A"/>
    <w:rsid w:val="00901325"/>
    <w:rsid w:val="009014C6"/>
    <w:rsid w:val="0090350C"/>
    <w:rsid w:val="00905393"/>
    <w:rsid w:val="00907FAC"/>
    <w:rsid w:val="00910A32"/>
    <w:rsid w:val="00917715"/>
    <w:rsid w:val="0092053E"/>
    <w:rsid w:val="00921FDF"/>
    <w:rsid w:val="009242D6"/>
    <w:rsid w:val="00926409"/>
    <w:rsid w:val="00927299"/>
    <w:rsid w:val="0092772C"/>
    <w:rsid w:val="00930237"/>
    <w:rsid w:val="00930882"/>
    <w:rsid w:val="0093134C"/>
    <w:rsid w:val="009317C3"/>
    <w:rsid w:val="009331B3"/>
    <w:rsid w:val="0093326A"/>
    <w:rsid w:val="00935513"/>
    <w:rsid w:val="00937A0B"/>
    <w:rsid w:val="009411B2"/>
    <w:rsid w:val="0094413F"/>
    <w:rsid w:val="00944291"/>
    <w:rsid w:val="009449E2"/>
    <w:rsid w:val="00950690"/>
    <w:rsid w:val="00951572"/>
    <w:rsid w:val="00954291"/>
    <w:rsid w:val="00954945"/>
    <w:rsid w:val="009552EA"/>
    <w:rsid w:val="00955EE2"/>
    <w:rsid w:val="00956053"/>
    <w:rsid w:val="00960F93"/>
    <w:rsid w:val="0096197F"/>
    <w:rsid w:val="009621CA"/>
    <w:rsid w:val="00964A11"/>
    <w:rsid w:val="00964B27"/>
    <w:rsid w:val="00965073"/>
    <w:rsid w:val="00965147"/>
    <w:rsid w:val="009677AC"/>
    <w:rsid w:val="0097091E"/>
    <w:rsid w:val="0097111D"/>
    <w:rsid w:val="00980978"/>
    <w:rsid w:val="009844ED"/>
    <w:rsid w:val="00984BFF"/>
    <w:rsid w:val="0098633C"/>
    <w:rsid w:val="009873AB"/>
    <w:rsid w:val="00991173"/>
    <w:rsid w:val="00992A3F"/>
    <w:rsid w:val="00992F87"/>
    <w:rsid w:val="00993FD7"/>
    <w:rsid w:val="0099429C"/>
    <w:rsid w:val="00994937"/>
    <w:rsid w:val="00996E78"/>
    <w:rsid w:val="00996F2C"/>
    <w:rsid w:val="00997DDE"/>
    <w:rsid w:val="009A01CD"/>
    <w:rsid w:val="009A01FF"/>
    <w:rsid w:val="009A040D"/>
    <w:rsid w:val="009A0ACB"/>
    <w:rsid w:val="009A0EEB"/>
    <w:rsid w:val="009A40A9"/>
    <w:rsid w:val="009A4359"/>
    <w:rsid w:val="009A53AA"/>
    <w:rsid w:val="009A60A4"/>
    <w:rsid w:val="009A6915"/>
    <w:rsid w:val="009A7B54"/>
    <w:rsid w:val="009B0C79"/>
    <w:rsid w:val="009B101C"/>
    <w:rsid w:val="009B23E9"/>
    <w:rsid w:val="009B3288"/>
    <w:rsid w:val="009B3AE0"/>
    <w:rsid w:val="009B4CA3"/>
    <w:rsid w:val="009B682B"/>
    <w:rsid w:val="009B68AE"/>
    <w:rsid w:val="009C0542"/>
    <w:rsid w:val="009C179F"/>
    <w:rsid w:val="009C1A37"/>
    <w:rsid w:val="009C49D6"/>
    <w:rsid w:val="009D158E"/>
    <w:rsid w:val="009D3338"/>
    <w:rsid w:val="009D3D19"/>
    <w:rsid w:val="009D4E16"/>
    <w:rsid w:val="009D4E1F"/>
    <w:rsid w:val="009D55F2"/>
    <w:rsid w:val="009D5DA2"/>
    <w:rsid w:val="009D7006"/>
    <w:rsid w:val="009E1A3C"/>
    <w:rsid w:val="009E2F06"/>
    <w:rsid w:val="009E34A9"/>
    <w:rsid w:val="009E3775"/>
    <w:rsid w:val="009E4799"/>
    <w:rsid w:val="009E4CF6"/>
    <w:rsid w:val="009E5D11"/>
    <w:rsid w:val="009E6573"/>
    <w:rsid w:val="009E76D3"/>
    <w:rsid w:val="009E78D4"/>
    <w:rsid w:val="009F0F1E"/>
    <w:rsid w:val="009F1D01"/>
    <w:rsid w:val="009F1EC1"/>
    <w:rsid w:val="009F3AEF"/>
    <w:rsid w:val="00A027A1"/>
    <w:rsid w:val="00A04E28"/>
    <w:rsid w:val="00A076A9"/>
    <w:rsid w:val="00A13AC0"/>
    <w:rsid w:val="00A14990"/>
    <w:rsid w:val="00A1525F"/>
    <w:rsid w:val="00A1553E"/>
    <w:rsid w:val="00A16FF7"/>
    <w:rsid w:val="00A20A45"/>
    <w:rsid w:val="00A20B9A"/>
    <w:rsid w:val="00A275A6"/>
    <w:rsid w:val="00A32392"/>
    <w:rsid w:val="00A32872"/>
    <w:rsid w:val="00A330AC"/>
    <w:rsid w:val="00A33187"/>
    <w:rsid w:val="00A33811"/>
    <w:rsid w:val="00A33E3E"/>
    <w:rsid w:val="00A34133"/>
    <w:rsid w:val="00A369D8"/>
    <w:rsid w:val="00A3761F"/>
    <w:rsid w:val="00A378BD"/>
    <w:rsid w:val="00A37A61"/>
    <w:rsid w:val="00A41D97"/>
    <w:rsid w:val="00A452AC"/>
    <w:rsid w:val="00A4555B"/>
    <w:rsid w:val="00A457CC"/>
    <w:rsid w:val="00A45CE5"/>
    <w:rsid w:val="00A47512"/>
    <w:rsid w:val="00A51FF3"/>
    <w:rsid w:val="00A5289A"/>
    <w:rsid w:val="00A52F6E"/>
    <w:rsid w:val="00A54F5E"/>
    <w:rsid w:val="00A63F34"/>
    <w:rsid w:val="00A6452C"/>
    <w:rsid w:val="00A64573"/>
    <w:rsid w:val="00A65B19"/>
    <w:rsid w:val="00A66634"/>
    <w:rsid w:val="00A667C4"/>
    <w:rsid w:val="00A66E39"/>
    <w:rsid w:val="00A67CEE"/>
    <w:rsid w:val="00A70184"/>
    <w:rsid w:val="00A70BF4"/>
    <w:rsid w:val="00A70D02"/>
    <w:rsid w:val="00A712B9"/>
    <w:rsid w:val="00A758EE"/>
    <w:rsid w:val="00A75A55"/>
    <w:rsid w:val="00A76AEB"/>
    <w:rsid w:val="00A77976"/>
    <w:rsid w:val="00A81557"/>
    <w:rsid w:val="00A82EBE"/>
    <w:rsid w:val="00A82F47"/>
    <w:rsid w:val="00A83AC9"/>
    <w:rsid w:val="00A86548"/>
    <w:rsid w:val="00A90C89"/>
    <w:rsid w:val="00A91982"/>
    <w:rsid w:val="00A91E29"/>
    <w:rsid w:val="00A91ECF"/>
    <w:rsid w:val="00A92915"/>
    <w:rsid w:val="00A93115"/>
    <w:rsid w:val="00A940E0"/>
    <w:rsid w:val="00A9729C"/>
    <w:rsid w:val="00A9775C"/>
    <w:rsid w:val="00AA03FD"/>
    <w:rsid w:val="00AA042A"/>
    <w:rsid w:val="00AA083C"/>
    <w:rsid w:val="00AA2E61"/>
    <w:rsid w:val="00AA4792"/>
    <w:rsid w:val="00AA4D28"/>
    <w:rsid w:val="00AB1D5B"/>
    <w:rsid w:val="00AB3BD1"/>
    <w:rsid w:val="00AB4D17"/>
    <w:rsid w:val="00AC02EC"/>
    <w:rsid w:val="00AC050F"/>
    <w:rsid w:val="00AC100B"/>
    <w:rsid w:val="00AC4284"/>
    <w:rsid w:val="00AC4759"/>
    <w:rsid w:val="00AC4846"/>
    <w:rsid w:val="00AC5D87"/>
    <w:rsid w:val="00AC6A73"/>
    <w:rsid w:val="00AC6B01"/>
    <w:rsid w:val="00AC7B03"/>
    <w:rsid w:val="00AD136D"/>
    <w:rsid w:val="00AD22E6"/>
    <w:rsid w:val="00AD3356"/>
    <w:rsid w:val="00AD574E"/>
    <w:rsid w:val="00AE0287"/>
    <w:rsid w:val="00AE0834"/>
    <w:rsid w:val="00AE0B22"/>
    <w:rsid w:val="00AE3C1A"/>
    <w:rsid w:val="00AE62EC"/>
    <w:rsid w:val="00AF282D"/>
    <w:rsid w:val="00AF38D0"/>
    <w:rsid w:val="00AF3C27"/>
    <w:rsid w:val="00AF40E3"/>
    <w:rsid w:val="00AF4BA0"/>
    <w:rsid w:val="00AF6E37"/>
    <w:rsid w:val="00AF7484"/>
    <w:rsid w:val="00B0048C"/>
    <w:rsid w:val="00B0259D"/>
    <w:rsid w:val="00B063E7"/>
    <w:rsid w:val="00B10712"/>
    <w:rsid w:val="00B138AD"/>
    <w:rsid w:val="00B140CB"/>
    <w:rsid w:val="00B2070B"/>
    <w:rsid w:val="00B22917"/>
    <w:rsid w:val="00B2372D"/>
    <w:rsid w:val="00B2423D"/>
    <w:rsid w:val="00B301B4"/>
    <w:rsid w:val="00B305C2"/>
    <w:rsid w:val="00B30E18"/>
    <w:rsid w:val="00B33E2E"/>
    <w:rsid w:val="00B36BC8"/>
    <w:rsid w:val="00B406F9"/>
    <w:rsid w:val="00B41E29"/>
    <w:rsid w:val="00B428E9"/>
    <w:rsid w:val="00B436F8"/>
    <w:rsid w:val="00B449DA"/>
    <w:rsid w:val="00B45C0A"/>
    <w:rsid w:val="00B45DB8"/>
    <w:rsid w:val="00B46327"/>
    <w:rsid w:val="00B468D7"/>
    <w:rsid w:val="00B47BA2"/>
    <w:rsid w:val="00B5064D"/>
    <w:rsid w:val="00B5204C"/>
    <w:rsid w:val="00B52584"/>
    <w:rsid w:val="00B52A21"/>
    <w:rsid w:val="00B561F9"/>
    <w:rsid w:val="00B57287"/>
    <w:rsid w:val="00B62CE7"/>
    <w:rsid w:val="00B652E2"/>
    <w:rsid w:val="00B75A7C"/>
    <w:rsid w:val="00B75F8C"/>
    <w:rsid w:val="00B8282D"/>
    <w:rsid w:val="00B8390C"/>
    <w:rsid w:val="00B872EC"/>
    <w:rsid w:val="00B87886"/>
    <w:rsid w:val="00B92C2D"/>
    <w:rsid w:val="00B93817"/>
    <w:rsid w:val="00B95630"/>
    <w:rsid w:val="00B95D5F"/>
    <w:rsid w:val="00B9613D"/>
    <w:rsid w:val="00B97765"/>
    <w:rsid w:val="00B97A3C"/>
    <w:rsid w:val="00BA18EA"/>
    <w:rsid w:val="00BA1940"/>
    <w:rsid w:val="00BA2527"/>
    <w:rsid w:val="00BA33E0"/>
    <w:rsid w:val="00BA49DB"/>
    <w:rsid w:val="00BB5891"/>
    <w:rsid w:val="00BB6BC9"/>
    <w:rsid w:val="00BB7CDD"/>
    <w:rsid w:val="00BC08E4"/>
    <w:rsid w:val="00BC15BB"/>
    <w:rsid w:val="00BC2BC1"/>
    <w:rsid w:val="00BC3CA4"/>
    <w:rsid w:val="00BC5B17"/>
    <w:rsid w:val="00BC6376"/>
    <w:rsid w:val="00BC6386"/>
    <w:rsid w:val="00BC6AFA"/>
    <w:rsid w:val="00BD142C"/>
    <w:rsid w:val="00BD2BE2"/>
    <w:rsid w:val="00BD5641"/>
    <w:rsid w:val="00BD726D"/>
    <w:rsid w:val="00BE148B"/>
    <w:rsid w:val="00BE2DB2"/>
    <w:rsid w:val="00BE56D9"/>
    <w:rsid w:val="00BF1A4D"/>
    <w:rsid w:val="00BF1CC0"/>
    <w:rsid w:val="00BF2409"/>
    <w:rsid w:val="00BF2987"/>
    <w:rsid w:val="00BF2B69"/>
    <w:rsid w:val="00BF2CC4"/>
    <w:rsid w:val="00BF6EED"/>
    <w:rsid w:val="00BF7BC9"/>
    <w:rsid w:val="00C00E77"/>
    <w:rsid w:val="00C028D6"/>
    <w:rsid w:val="00C035C8"/>
    <w:rsid w:val="00C16AD4"/>
    <w:rsid w:val="00C21E93"/>
    <w:rsid w:val="00C23A56"/>
    <w:rsid w:val="00C23C77"/>
    <w:rsid w:val="00C23F66"/>
    <w:rsid w:val="00C24FBF"/>
    <w:rsid w:val="00C30917"/>
    <w:rsid w:val="00C309E6"/>
    <w:rsid w:val="00C32B7F"/>
    <w:rsid w:val="00C33FF3"/>
    <w:rsid w:val="00C35DF3"/>
    <w:rsid w:val="00C378F1"/>
    <w:rsid w:val="00C403F1"/>
    <w:rsid w:val="00C4081A"/>
    <w:rsid w:val="00C40E52"/>
    <w:rsid w:val="00C42615"/>
    <w:rsid w:val="00C445EA"/>
    <w:rsid w:val="00C44718"/>
    <w:rsid w:val="00C447F8"/>
    <w:rsid w:val="00C45426"/>
    <w:rsid w:val="00C45D18"/>
    <w:rsid w:val="00C512E2"/>
    <w:rsid w:val="00C51532"/>
    <w:rsid w:val="00C51792"/>
    <w:rsid w:val="00C52B3A"/>
    <w:rsid w:val="00C53840"/>
    <w:rsid w:val="00C55414"/>
    <w:rsid w:val="00C55A12"/>
    <w:rsid w:val="00C55D64"/>
    <w:rsid w:val="00C61859"/>
    <w:rsid w:val="00C61BDD"/>
    <w:rsid w:val="00C62AF2"/>
    <w:rsid w:val="00C62F37"/>
    <w:rsid w:val="00C64B15"/>
    <w:rsid w:val="00C70C2C"/>
    <w:rsid w:val="00C7335B"/>
    <w:rsid w:val="00C7371E"/>
    <w:rsid w:val="00C73AB7"/>
    <w:rsid w:val="00C7422A"/>
    <w:rsid w:val="00C76B63"/>
    <w:rsid w:val="00C77755"/>
    <w:rsid w:val="00C80451"/>
    <w:rsid w:val="00C80E15"/>
    <w:rsid w:val="00C83B13"/>
    <w:rsid w:val="00C87985"/>
    <w:rsid w:val="00C90331"/>
    <w:rsid w:val="00C90473"/>
    <w:rsid w:val="00C90566"/>
    <w:rsid w:val="00C91037"/>
    <w:rsid w:val="00C9183F"/>
    <w:rsid w:val="00C925AB"/>
    <w:rsid w:val="00C95E3A"/>
    <w:rsid w:val="00C96A4C"/>
    <w:rsid w:val="00C96E78"/>
    <w:rsid w:val="00CA0A08"/>
    <w:rsid w:val="00CA14B1"/>
    <w:rsid w:val="00CA33CD"/>
    <w:rsid w:val="00CA5FCA"/>
    <w:rsid w:val="00CA60EF"/>
    <w:rsid w:val="00CA70C3"/>
    <w:rsid w:val="00CA72FE"/>
    <w:rsid w:val="00CB0C88"/>
    <w:rsid w:val="00CB1547"/>
    <w:rsid w:val="00CB21EB"/>
    <w:rsid w:val="00CB257B"/>
    <w:rsid w:val="00CB3DDA"/>
    <w:rsid w:val="00CB4A82"/>
    <w:rsid w:val="00CB564A"/>
    <w:rsid w:val="00CB593A"/>
    <w:rsid w:val="00CC0E6B"/>
    <w:rsid w:val="00CC142D"/>
    <w:rsid w:val="00CC1EE6"/>
    <w:rsid w:val="00CC20AD"/>
    <w:rsid w:val="00CC502B"/>
    <w:rsid w:val="00CC68DA"/>
    <w:rsid w:val="00CC70ED"/>
    <w:rsid w:val="00CC7C6F"/>
    <w:rsid w:val="00CD06C6"/>
    <w:rsid w:val="00CD1D75"/>
    <w:rsid w:val="00CD39BB"/>
    <w:rsid w:val="00CD44AB"/>
    <w:rsid w:val="00CD4DEB"/>
    <w:rsid w:val="00CD6826"/>
    <w:rsid w:val="00CD6E63"/>
    <w:rsid w:val="00CE30D1"/>
    <w:rsid w:val="00CE7B6A"/>
    <w:rsid w:val="00CF1C49"/>
    <w:rsid w:val="00CF32DF"/>
    <w:rsid w:val="00CF4784"/>
    <w:rsid w:val="00CF505B"/>
    <w:rsid w:val="00CF56C2"/>
    <w:rsid w:val="00CF6414"/>
    <w:rsid w:val="00CF747B"/>
    <w:rsid w:val="00D02503"/>
    <w:rsid w:val="00D03D41"/>
    <w:rsid w:val="00D121CB"/>
    <w:rsid w:val="00D14D49"/>
    <w:rsid w:val="00D16156"/>
    <w:rsid w:val="00D166C1"/>
    <w:rsid w:val="00D172CD"/>
    <w:rsid w:val="00D178AC"/>
    <w:rsid w:val="00D17D7E"/>
    <w:rsid w:val="00D2563D"/>
    <w:rsid w:val="00D25A1A"/>
    <w:rsid w:val="00D25FC4"/>
    <w:rsid w:val="00D33C9E"/>
    <w:rsid w:val="00D343DA"/>
    <w:rsid w:val="00D4377C"/>
    <w:rsid w:val="00D4416B"/>
    <w:rsid w:val="00D4467A"/>
    <w:rsid w:val="00D4793D"/>
    <w:rsid w:val="00D50A79"/>
    <w:rsid w:val="00D5148B"/>
    <w:rsid w:val="00D52B8A"/>
    <w:rsid w:val="00D536B6"/>
    <w:rsid w:val="00D55364"/>
    <w:rsid w:val="00D56642"/>
    <w:rsid w:val="00D56F16"/>
    <w:rsid w:val="00D57E10"/>
    <w:rsid w:val="00D61096"/>
    <w:rsid w:val="00D612B0"/>
    <w:rsid w:val="00D619CE"/>
    <w:rsid w:val="00D62B52"/>
    <w:rsid w:val="00D62F2E"/>
    <w:rsid w:val="00D63A23"/>
    <w:rsid w:val="00D64910"/>
    <w:rsid w:val="00D65D91"/>
    <w:rsid w:val="00D66B7B"/>
    <w:rsid w:val="00D705F9"/>
    <w:rsid w:val="00D70B57"/>
    <w:rsid w:val="00D71338"/>
    <w:rsid w:val="00D742DD"/>
    <w:rsid w:val="00D76412"/>
    <w:rsid w:val="00D83D58"/>
    <w:rsid w:val="00D84F69"/>
    <w:rsid w:val="00D85177"/>
    <w:rsid w:val="00D86872"/>
    <w:rsid w:val="00D87C0E"/>
    <w:rsid w:val="00D9026A"/>
    <w:rsid w:val="00D919DD"/>
    <w:rsid w:val="00D93B52"/>
    <w:rsid w:val="00D94CB5"/>
    <w:rsid w:val="00D951E1"/>
    <w:rsid w:val="00D95E64"/>
    <w:rsid w:val="00D97C97"/>
    <w:rsid w:val="00DA0DAE"/>
    <w:rsid w:val="00DA0F66"/>
    <w:rsid w:val="00DA3182"/>
    <w:rsid w:val="00DA434A"/>
    <w:rsid w:val="00DA4DDA"/>
    <w:rsid w:val="00DA6023"/>
    <w:rsid w:val="00DA6765"/>
    <w:rsid w:val="00DB0C68"/>
    <w:rsid w:val="00DB619D"/>
    <w:rsid w:val="00DC172F"/>
    <w:rsid w:val="00DC17D1"/>
    <w:rsid w:val="00DC335B"/>
    <w:rsid w:val="00DC54E7"/>
    <w:rsid w:val="00DC6414"/>
    <w:rsid w:val="00DD1E7D"/>
    <w:rsid w:val="00DD2799"/>
    <w:rsid w:val="00DD3B89"/>
    <w:rsid w:val="00DD429C"/>
    <w:rsid w:val="00DD5A16"/>
    <w:rsid w:val="00DD5FF1"/>
    <w:rsid w:val="00DD72CB"/>
    <w:rsid w:val="00DD7F3D"/>
    <w:rsid w:val="00DE2338"/>
    <w:rsid w:val="00DE3B43"/>
    <w:rsid w:val="00DE4959"/>
    <w:rsid w:val="00DE5A35"/>
    <w:rsid w:val="00DE60E0"/>
    <w:rsid w:val="00DF2E4A"/>
    <w:rsid w:val="00DF3D9B"/>
    <w:rsid w:val="00DF4FF8"/>
    <w:rsid w:val="00DF7FE4"/>
    <w:rsid w:val="00E00569"/>
    <w:rsid w:val="00E00C55"/>
    <w:rsid w:val="00E04284"/>
    <w:rsid w:val="00E04355"/>
    <w:rsid w:val="00E04BA8"/>
    <w:rsid w:val="00E0593A"/>
    <w:rsid w:val="00E05A2F"/>
    <w:rsid w:val="00E06089"/>
    <w:rsid w:val="00E0745F"/>
    <w:rsid w:val="00E07DB9"/>
    <w:rsid w:val="00E11B7F"/>
    <w:rsid w:val="00E13A20"/>
    <w:rsid w:val="00E149DF"/>
    <w:rsid w:val="00E170B6"/>
    <w:rsid w:val="00E21C39"/>
    <w:rsid w:val="00E23214"/>
    <w:rsid w:val="00E2354A"/>
    <w:rsid w:val="00E30DA8"/>
    <w:rsid w:val="00E31EFD"/>
    <w:rsid w:val="00E325B6"/>
    <w:rsid w:val="00E32FDC"/>
    <w:rsid w:val="00E33DBE"/>
    <w:rsid w:val="00E34CE0"/>
    <w:rsid w:val="00E34EE3"/>
    <w:rsid w:val="00E353F9"/>
    <w:rsid w:val="00E35852"/>
    <w:rsid w:val="00E36845"/>
    <w:rsid w:val="00E40A34"/>
    <w:rsid w:val="00E416F7"/>
    <w:rsid w:val="00E41708"/>
    <w:rsid w:val="00E41757"/>
    <w:rsid w:val="00E426F3"/>
    <w:rsid w:val="00E43E16"/>
    <w:rsid w:val="00E44BA5"/>
    <w:rsid w:val="00E45232"/>
    <w:rsid w:val="00E45CDC"/>
    <w:rsid w:val="00E471C7"/>
    <w:rsid w:val="00E473A2"/>
    <w:rsid w:val="00E47731"/>
    <w:rsid w:val="00E51B52"/>
    <w:rsid w:val="00E52554"/>
    <w:rsid w:val="00E55CE2"/>
    <w:rsid w:val="00E6338E"/>
    <w:rsid w:val="00E640F8"/>
    <w:rsid w:val="00E64687"/>
    <w:rsid w:val="00E6590A"/>
    <w:rsid w:val="00E67296"/>
    <w:rsid w:val="00E675E8"/>
    <w:rsid w:val="00E675F3"/>
    <w:rsid w:val="00E737BC"/>
    <w:rsid w:val="00E7455D"/>
    <w:rsid w:val="00E75EC8"/>
    <w:rsid w:val="00E82706"/>
    <w:rsid w:val="00E831A6"/>
    <w:rsid w:val="00E8336B"/>
    <w:rsid w:val="00E83981"/>
    <w:rsid w:val="00E851A5"/>
    <w:rsid w:val="00E85617"/>
    <w:rsid w:val="00E857E7"/>
    <w:rsid w:val="00E86170"/>
    <w:rsid w:val="00E861D7"/>
    <w:rsid w:val="00E87500"/>
    <w:rsid w:val="00E90521"/>
    <w:rsid w:val="00E92050"/>
    <w:rsid w:val="00E92853"/>
    <w:rsid w:val="00E94786"/>
    <w:rsid w:val="00E956E7"/>
    <w:rsid w:val="00E96A66"/>
    <w:rsid w:val="00EA47C9"/>
    <w:rsid w:val="00EA500E"/>
    <w:rsid w:val="00EA511F"/>
    <w:rsid w:val="00EA6CDA"/>
    <w:rsid w:val="00EA71C2"/>
    <w:rsid w:val="00EB0D83"/>
    <w:rsid w:val="00EB143A"/>
    <w:rsid w:val="00EB1F8E"/>
    <w:rsid w:val="00EB3DEE"/>
    <w:rsid w:val="00EB428F"/>
    <w:rsid w:val="00EB7CB4"/>
    <w:rsid w:val="00EC3385"/>
    <w:rsid w:val="00ED09C5"/>
    <w:rsid w:val="00ED1238"/>
    <w:rsid w:val="00ED3261"/>
    <w:rsid w:val="00ED4591"/>
    <w:rsid w:val="00ED522B"/>
    <w:rsid w:val="00ED55D4"/>
    <w:rsid w:val="00EE0BA5"/>
    <w:rsid w:val="00EE1B7F"/>
    <w:rsid w:val="00EE434F"/>
    <w:rsid w:val="00EF1508"/>
    <w:rsid w:val="00EF1F50"/>
    <w:rsid w:val="00EF2892"/>
    <w:rsid w:val="00EF2E0E"/>
    <w:rsid w:val="00EF3DC3"/>
    <w:rsid w:val="00EF4377"/>
    <w:rsid w:val="00EF4CE5"/>
    <w:rsid w:val="00EF533E"/>
    <w:rsid w:val="00EF59B8"/>
    <w:rsid w:val="00EF5D16"/>
    <w:rsid w:val="00EF5D40"/>
    <w:rsid w:val="00EF6D87"/>
    <w:rsid w:val="00EF7DCF"/>
    <w:rsid w:val="00F014FD"/>
    <w:rsid w:val="00F020BD"/>
    <w:rsid w:val="00F03980"/>
    <w:rsid w:val="00F03D19"/>
    <w:rsid w:val="00F058FE"/>
    <w:rsid w:val="00F06B2B"/>
    <w:rsid w:val="00F11FDC"/>
    <w:rsid w:val="00F13EED"/>
    <w:rsid w:val="00F205AB"/>
    <w:rsid w:val="00F213D4"/>
    <w:rsid w:val="00F2291F"/>
    <w:rsid w:val="00F22B8E"/>
    <w:rsid w:val="00F23811"/>
    <w:rsid w:val="00F24DA6"/>
    <w:rsid w:val="00F26818"/>
    <w:rsid w:val="00F27DB4"/>
    <w:rsid w:val="00F3050E"/>
    <w:rsid w:val="00F30546"/>
    <w:rsid w:val="00F30BEC"/>
    <w:rsid w:val="00F320AA"/>
    <w:rsid w:val="00F32764"/>
    <w:rsid w:val="00F34AC9"/>
    <w:rsid w:val="00F35265"/>
    <w:rsid w:val="00F3651A"/>
    <w:rsid w:val="00F36555"/>
    <w:rsid w:val="00F40397"/>
    <w:rsid w:val="00F43040"/>
    <w:rsid w:val="00F457CB"/>
    <w:rsid w:val="00F5124C"/>
    <w:rsid w:val="00F519CF"/>
    <w:rsid w:val="00F5329C"/>
    <w:rsid w:val="00F5569A"/>
    <w:rsid w:val="00F56207"/>
    <w:rsid w:val="00F5642A"/>
    <w:rsid w:val="00F5673D"/>
    <w:rsid w:val="00F57BB6"/>
    <w:rsid w:val="00F57E46"/>
    <w:rsid w:val="00F608E1"/>
    <w:rsid w:val="00F63545"/>
    <w:rsid w:val="00F63E4C"/>
    <w:rsid w:val="00F646BF"/>
    <w:rsid w:val="00F6566C"/>
    <w:rsid w:val="00F6590F"/>
    <w:rsid w:val="00F6661A"/>
    <w:rsid w:val="00F66941"/>
    <w:rsid w:val="00F67BF4"/>
    <w:rsid w:val="00F70957"/>
    <w:rsid w:val="00F70DC3"/>
    <w:rsid w:val="00F713C3"/>
    <w:rsid w:val="00F72FE8"/>
    <w:rsid w:val="00F77706"/>
    <w:rsid w:val="00F77A84"/>
    <w:rsid w:val="00F81ED4"/>
    <w:rsid w:val="00F84140"/>
    <w:rsid w:val="00F851F2"/>
    <w:rsid w:val="00F8542F"/>
    <w:rsid w:val="00F92E70"/>
    <w:rsid w:val="00F94C4C"/>
    <w:rsid w:val="00F97C72"/>
    <w:rsid w:val="00FA2B77"/>
    <w:rsid w:val="00FA3F52"/>
    <w:rsid w:val="00FA3F94"/>
    <w:rsid w:val="00FA5241"/>
    <w:rsid w:val="00FA56B2"/>
    <w:rsid w:val="00FA5764"/>
    <w:rsid w:val="00FA7696"/>
    <w:rsid w:val="00FA7FA0"/>
    <w:rsid w:val="00FB0135"/>
    <w:rsid w:val="00FB029F"/>
    <w:rsid w:val="00FB06E5"/>
    <w:rsid w:val="00FB23E8"/>
    <w:rsid w:val="00FB4ABC"/>
    <w:rsid w:val="00FB6E4D"/>
    <w:rsid w:val="00FB7511"/>
    <w:rsid w:val="00FC048B"/>
    <w:rsid w:val="00FC0B0D"/>
    <w:rsid w:val="00FC0DFC"/>
    <w:rsid w:val="00FC6095"/>
    <w:rsid w:val="00FC60F8"/>
    <w:rsid w:val="00FC6162"/>
    <w:rsid w:val="00FC696E"/>
    <w:rsid w:val="00FD0215"/>
    <w:rsid w:val="00FD1DBB"/>
    <w:rsid w:val="00FD1FCF"/>
    <w:rsid w:val="00FD30D1"/>
    <w:rsid w:val="00FD33B7"/>
    <w:rsid w:val="00FD3998"/>
    <w:rsid w:val="00FD459E"/>
    <w:rsid w:val="00FD4677"/>
    <w:rsid w:val="00FD76C5"/>
    <w:rsid w:val="00FE0B48"/>
    <w:rsid w:val="00FE1140"/>
    <w:rsid w:val="00FE21E5"/>
    <w:rsid w:val="00FE61BB"/>
    <w:rsid w:val="00FE7FD7"/>
    <w:rsid w:val="00FF13C6"/>
    <w:rsid w:val="00FF1848"/>
    <w:rsid w:val="00FF2A5A"/>
    <w:rsid w:val="00FF2B4D"/>
    <w:rsid w:val="00FF327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AB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006144"/>
    <w:rPr>
      <w:rFonts w:eastAsia="Times New Roman"/>
      <w:szCs w:val="20"/>
      <w:lang w:eastAsia="ru-RU"/>
    </w:rPr>
  </w:style>
  <w:style w:type="character" w:styleId="af6">
    <w:name w:val="Hyperlink"/>
    <w:uiPriority w:val="99"/>
    <w:unhideWhenUsed/>
    <w:rsid w:val="0079358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D4677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 Spacing"/>
    <w:uiPriority w:val="1"/>
    <w:qFormat/>
    <w:rsid w:val="00BB7CDD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NoSpacing1">
    <w:name w:val="No Spacing1"/>
    <w:uiPriority w:val="99"/>
    <w:rsid w:val="00BB7CDD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25">
    <w:name w:val="Без интервала2"/>
    <w:rsid w:val="00BB7CDD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15">
    <w:name w:val="Без интервала1"/>
    <w:rsid w:val="00A6452C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0"/>
    <w:rsid w:val="00A6452C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Standard">
    <w:name w:val="Standard"/>
    <w:rsid w:val="0059027C"/>
    <w:pPr>
      <w:suppressAutoHyphens/>
      <w:autoSpaceDN w:val="0"/>
      <w:jc w:val="left"/>
    </w:pPr>
    <w:rPr>
      <w:rFonts w:eastAsia="SimSun" w:cs="Tahoma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006144"/>
    <w:rPr>
      <w:rFonts w:eastAsia="Times New Roman"/>
      <w:szCs w:val="20"/>
      <w:lang w:eastAsia="ru-RU"/>
    </w:rPr>
  </w:style>
  <w:style w:type="character" w:styleId="af6">
    <w:name w:val="Hyperlink"/>
    <w:uiPriority w:val="99"/>
    <w:unhideWhenUsed/>
    <w:rsid w:val="0079358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D4677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 Spacing"/>
    <w:uiPriority w:val="1"/>
    <w:qFormat/>
    <w:rsid w:val="00BB7CDD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NoSpacing1">
    <w:name w:val="No Spacing1"/>
    <w:uiPriority w:val="99"/>
    <w:rsid w:val="00BB7CDD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25">
    <w:name w:val="Без интервала2"/>
    <w:rsid w:val="00BB7CDD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15">
    <w:name w:val="Без интервала1"/>
    <w:rsid w:val="00A6452C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0"/>
    <w:rsid w:val="00A6452C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Standard">
    <w:name w:val="Standard"/>
    <w:rsid w:val="0059027C"/>
    <w:pPr>
      <w:suppressAutoHyphens/>
      <w:autoSpaceDN w:val="0"/>
      <w:jc w:val="left"/>
    </w:pPr>
    <w:rPr>
      <w:rFonts w:eastAsia="SimSun" w:cs="Tahoma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00722174307E27DAE70F0A51D38F265FD981F13B2BE43E91C0469196B6FD4E2DEBEA274A4764E37AB6525CE141E2D9CB93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00722174307E27DAE70EEA80B54AC69FD904116B9B14CB6455B32443C66DEB599F1FB26E52A4863F93F70CA0A1F339D9046583037B73BH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KlishevaAA\Desktop\&#1050;&#1050;&#1056;\&#1085;&#1086;&#1074;&#1086;&#1076;&#1074;&#1080;&#1085;&#1089;&#1082;\&#1054;%20&#1089;&#1086;&#1079;&#1076;&#1072;&#1085;&#1080;&#1080;%20&#1089;&#1086;&#1075;&#1083;&#1072;&#1089;&#1080;&#1090;&#1077;&#1083;&#1100;&#1085;&#1086;&#1081;%20&#1082;&#1086;&#1084;&#1080;&#1089;&#1089;&#1080;&#1080;%20(&#1050;&#1050;&#1056;).doc" TargetMode="External"/><Relationship Id="rId17" Type="http://schemas.openxmlformats.org/officeDocument/2006/relationships/hyperlink" Target="consultantplus://offline/ref=A00722174307E27DAE70EEA80B54AC69FD904116B9B14CB6455B32443C66DEB58BF1A328E0205D37A16527C70BB135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0722174307E27DAE70EEA80B54AC69FC9B461BB0EE1BB4140E3C41343684A58FB8F626FE234A29AA7B24BC3EH" TargetMode="External"/><Relationship Id="rId20" Type="http://schemas.openxmlformats.org/officeDocument/2006/relationships/hyperlink" Target="consultantplus://offline/ref=A00722174307E27DAE70EEA80B54AC69FD904116B9B14CB6455B32443C66DEB599F1FB26E52B4863F93F70CA0A1F339D9046583037B73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0722174307E27DAE70EEA80B54AC69FD904116B9B14CB6455B32443C66DEB599F1FB21E5204863F93F70CA0A1F339D9046583037B73B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0722174307E27DAE70EEA80B54AC69FD904116B9B14CB6455B32443C66DEB599F1FB21E5204863F93F70CA0A1F339D9046583037B73BH" TargetMode="External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A00722174307E27DAE70EEA80B54AC69FD904116B9B14CB6455B32443C66DEB599F1FB21E1224863F93F70CA0A1F339D9046583037B73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Relationship Id="rId22" Type="http://schemas.openxmlformats.org/officeDocument/2006/relationships/hyperlink" Target="consultantplus://offline/ref=42B2A2E6587AFFF2C82CE588ECCFD4AD5F0A494B76A8AAF6A26D8276EE192D903DE60DCE4BD2556FCA1DEC60B681580FB1B63E2C94D65E677FA28250qFh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7BA6-076C-42EB-BE05-DB33F6CD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Александровна Клишева</cp:lastModifiedBy>
  <cp:revision>4</cp:revision>
  <cp:lastPrinted>2021-06-25T10:32:00Z</cp:lastPrinted>
  <dcterms:created xsi:type="dcterms:W3CDTF">2021-07-16T11:08:00Z</dcterms:created>
  <dcterms:modified xsi:type="dcterms:W3CDTF">2021-07-16T11:37:00Z</dcterms:modified>
</cp:coreProperties>
</file>