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AE" w:rsidRPr="001C7165" w:rsidRDefault="00E450AE" w:rsidP="00E450AE">
      <w:pPr>
        <w:ind w:left="5103"/>
        <w:rPr>
          <w:b/>
          <w:bCs/>
          <w:szCs w:val="28"/>
        </w:rPr>
      </w:pPr>
      <w:bookmarkStart w:id="0" w:name="_GoBack"/>
      <w:bookmarkEnd w:id="0"/>
      <w:r w:rsidRPr="001C7165">
        <w:rPr>
          <w:b/>
          <w:bCs/>
          <w:szCs w:val="28"/>
        </w:rPr>
        <w:t xml:space="preserve">ПРИЛОЖЕНИЕ </w:t>
      </w:r>
    </w:p>
    <w:p w:rsidR="00E450AE" w:rsidRPr="001C7165" w:rsidRDefault="00E450AE" w:rsidP="00E450AE">
      <w:pPr>
        <w:keepNext/>
        <w:keepLines/>
        <w:autoSpaceDE w:val="0"/>
        <w:autoSpaceDN w:val="0"/>
        <w:adjustRightInd w:val="0"/>
        <w:ind w:left="5103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E450AE" w:rsidRPr="001C7165" w:rsidRDefault="00E450AE" w:rsidP="00E450AE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>
        <w:rPr>
          <w:szCs w:val="28"/>
        </w:rPr>
        <w:t>"</w:t>
      </w:r>
      <w:r w:rsidRPr="001C7165">
        <w:rPr>
          <w:szCs w:val="28"/>
        </w:rPr>
        <w:t>Город Архангельск</w:t>
      </w:r>
      <w:r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936192">
        <w:rPr>
          <w:bCs/>
          <w:szCs w:val="28"/>
        </w:rPr>
        <w:t xml:space="preserve"> 24.08.2016 № 964</w:t>
      </w:r>
      <w:r w:rsidRPr="001C7165"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0AE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E450AE" w:rsidRPr="00E450AE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"</w:t>
      </w:r>
      <w:r w:rsidRPr="00E450AE">
        <w:rPr>
          <w:b/>
          <w:szCs w:val="28"/>
        </w:rPr>
        <w:t>Приложение № 2</w:t>
      </w:r>
    </w:p>
    <w:p w:rsidR="00E450AE" w:rsidRPr="00E31CBA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E450AE" w:rsidRPr="00E31CBA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Развитие образования на территории</w:t>
      </w:r>
    </w:p>
    <w:p w:rsidR="00E450AE" w:rsidRPr="00E31CBA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муниципального образования</w:t>
      </w:r>
    </w:p>
    <w:p w:rsidR="00E450AE" w:rsidRPr="00E31CBA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Город Архангельск</w:t>
      </w:r>
      <w:r>
        <w:rPr>
          <w:szCs w:val="28"/>
        </w:rPr>
        <w:t>"</w:t>
      </w:r>
    </w:p>
    <w:p w:rsidR="00E450AE" w:rsidRPr="00E31CBA" w:rsidRDefault="00E450AE" w:rsidP="00E450AE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E450AE" w:rsidRPr="001C7165" w:rsidRDefault="00E450AE" w:rsidP="00E450A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ПЕРЕЧЕНЬ</w:t>
      </w:r>
    </w:p>
    <w:p w:rsidR="00E450AE" w:rsidRPr="001C7165" w:rsidRDefault="00E450AE" w:rsidP="00E450A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E450AE" w:rsidRPr="001C7165" w:rsidRDefault="00E450AE" w:rsidP="00E450A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E450AE" w:rsidRPr="001C7165" w:rsidRDefault="00E450AE" w:rsidP="00E450A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E450AE" w:rsidRPr="001C7165" w:rsidRDefault="00E450AE" w:rsidP="00E450A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91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2014 год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2015 год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2016 год</w:t>
            </w:r>
          </w:p>
        </w:tc>
      </w:tr>
      <w:tr w:rsidR="00E450AE" w:rsidRPr="00E450AE" w:rsidTr="00E450AE">
        <w:trPr>
          <w:trHeight w:val="217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Мероприятие 1. Возмещение затрат (части затрат) на осуществление присмотра и ухода за детьми, посещающими муниципальные бюджет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450AE">
              <w:rPr>
                <w:sz w:val="24"/>
                <w:szCs w:val="24"/>
              </w:rPr>
              <w:t>ные</w:t>
            </w:r>
            <w:proofErr w:type="spellEnd"/>
            <w:r w:rsidRPr="00E450AE">
              <w:rPr>
                <w:sz w:val="24"/>
                <w:szCs w:val="24"/>
              </w:rPr>
              <w:t xml:space="preserve"> и автономные </w:t>
            </w:r>
            <w:proofErr w:type="spellStart"/>
            <w:r w:rsidRPr="00E450AE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вательные</w:t>
            </w:r>
            <w:proofErr w:type="spellEnd"/>
            <w:r w:rsidRPr="00E450AE">
              <w:rPr>
                <w:sz w:val="24"/>
                <w:szCs w:val="24"/>
              </w:rPr>
              <w:t xml:space="preserve"> учреждения муниципального </w:t>
            </w:r>
            <w:proofErr w:type="spellStart"/>
            <w:r w:rsidRPr="00E450AE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вания</w:t>
            </w:r>
            <w:proofErr w:type="spellEnd"/>
            <w:r w:rsidRPr="00E4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 xml:space="preserve">Город </w:t>
            </w:r>
            <w:proofErr w:type="spellStart"/>
            <w:r w:rsidRPr="00E450AE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>, реализующие образовательную программу дошкольного образования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ДОУ и 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28 985,9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32 352,2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2. Изменение действующей сети ДОУ и ОУ, </w:t>
            </w:r>
            <w:proofErr w:type="spellStart"/>
            <w:r w:rsidRPr="00E450AE">
              <w:rPr>
                <w:sz w:val="24"/>
                <w:szCs w:val="24"/>
              </w:rPr>
              <w:t>реали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зующих</w:t>
            </w:r>
            <w:proofErr w:type="spellEnd"/>
            <w:r w:rsidRPr="00E450AE">
              <w:rPr>
                <w:sz w:val="24"/>
                <w:szCs w:val="24"/>
              </w:rPr>
              <w:t xml:space="preserve"> образовательную программу дошкольного образования и создание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в них современных условий обучения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ДОУ и 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15 361,4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10 434,0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6 379,8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10 772,7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10 434,0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6 379,8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4 588,7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</w:tbl>
    <w:p w:rsidR="00E450AE" w:rsidRDefault="00E450AE" w:rsidP="00E450AE">
      <w:pPr>
        <w:jc w:val="center"/>
      </w:pPr>
      <w:r>
        <w:br w:type="page"/>
      </w:r>
      <w:r>
        <w:lastRenderedPageBreak/>
        <w:t>2</w:t>
      </w:r>
    </w:p>
    <w:p w:rsidR="00E450AE" w:rsidRDefault="00E450AE" w:rsidP="00E450AE">
      <w:pPr>
        <w:jc w:val="center"/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3.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Оказание муниципальных услуг (выполнение работ) МУ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3 531 549,0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3 699 248,3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3 832 166,0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1 122 785,2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1 154 658,9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1 216 798,8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2 408 763,8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2 544 589,4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2 615 367,2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4. Реализация </w:t>
            </w:r>
            <w:proofErr w:type="spellStart"/>
            <w:r w:rsidRPr="00E450AE">
              <w:rPr>
                <w:sz w:val="24"/>
                <w:szCs w:val="24"/>
              </w:rPr>
              <w:t>негосудар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ственными</w:t>
            </w:r>
            <w:proofErr w:type="spellEnd"/>
            <w:r w:rsidRPr="00E450AE">
              <w:rPr>
                <w:sz w:val="24"/>
                <w:szCs w:val="24"/>
              </w:rPr>
              <w:t xml:space="preserve"> </w:t>
            </w:r>
            <w:proofErr w:type="spellStart"/>
            <w:r w:rsidRPr="00E450AE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 xml:space="preserve">тельными учреждениями основных </w:t>
            </w:r>
            <w:proofErr w:type="spellStart"/>
            <w:r w:rsidRPr="00E450AE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вательных</w:t>
            </w:r>
            <w:proofErr w:type="spellEnd"/>
            <w:r w:rsidRPr="00E450AE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НОУ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15 862,6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17 371,1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16 747,6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5.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Создание условий для развития военно-</w:t>
            </w:r>
            <w:proofErr w:type="spellStart"/>
            <w:r w:rsidRPr="00E450AE">
              <w:rPr>
                <w:sz w:val="24"/>
                <w:szCs w:val="24"/>
              </w:rPr>
              <w:t>патрио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Pr="00E450AE">
              <w:rPr>
                <w:sz w:val="24"/>
                <w:szCs w:val="24"/>
              </w:rPr>
              <w:t>тического</w:t>
            </w:r>
            <w:proofErr w:type="spellEnd"/>
            <w:r w:rsidRPr="00E450AE">
              <w:rPr>
                <w:sz w:val="24"/>
                <w:szCs w:val="24"/>
              </w:rPr>
              <w:t xml:space="preserve"> воспитания обучающихся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УДО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1 000,0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6.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Создание доступной среды для детей с ограни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450AE">
              <w:rPr>
                <w:sz w:val="24"/>
                <w:szCs w:val="24"/>
              </w:rPr>
              <w:t>ченными</w:t>
            </w:r>
            <w:proofErr w:type="spellEnd"/>
            <w:r w:rsidRPr="00E450AE">
              <w:rPr>
                <w:sz w:val="24"/>
                <w:szCs w:val="24"/>
              </w:rPr>
              <w:t xml:space="preserve"> возможностями здоровья в МУ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3 750,6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7 439,7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6 449,0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500,0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400,0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1 695,8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2 402,8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1 771,7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1 554,8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4 536,9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4 277,3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7. Приобретение основных средств МУ в связи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с юбилейными </w:t>
            </w:r>
            <w:proofErr w:type="spellStart"/>
            <w:r w:rsidRPr="00E450AE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приятиями, памятными датами и в иных необходимых случаях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538,3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485,7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52,6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Мероприятие 8. Обеспечение расходов, связанных с исполнением МУ предписаний надзорных органов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7 802,6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9 046,0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651,0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9. </w:t>
            </w:r>
          </w:p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Создание условий для бесплатного подвоза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к месту учебы и обратно учащихся и его обеспечение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17 047,0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18 290,7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16 926,1</w:t>
            </w:r>
          </w:p>
        </w:tc>
      </w:tr>
    </w:tbl>
    <w:p w:rsidR="00E450AE" w:rsidRDefault="00E450AE" w:rsidP="00E450AE">
      <w:pPr>
        <w:jc w:val="center"/>
      </w:pPr>
      <w:r>
        <w:br w:type="page"/>
      </w:r>
      <w:r>
        <w:lastRenderedPageBreak/>
        <w:t>3</w:t>
      </w:r>
    </w:p>
    <w:p w:rsidR="00E450AE" w:rsidRDefault="00E450AE" w:rsidP="00E450AE">
      <w:pPr>
        <w:jc w:val="center"/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rPr>
          <w:trHeight w:val="4489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10. Материальная поддержка родителей (законных представителей) в </w:t>
            </w:r>
            <w:proofErr w:type="spellStart"/>
            <w:r w:rsidRPr="00E450AE">
              <w:rPr>
                <w:sz w:val="24"/>
                <w:szCs w:val="24"/>
              </w:rPr>
              <w:t>воспи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тании</w:t>
            </w:r>
            <w:proofErr w:type="spellEnd"/>
            <w:r w:rsidRPr="00E450AE">
              <w:rPr>
                <w:sz w:val="24"/>
                <w:szCs w:val="24"/>
              </w:rPr>
              <w:t xml:space="preserve"> и обучении детей, посещающих ДОУ, ОУ </w:t>
            </w:r>
          </w:p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и НОУ, реализующие образовательную программу дошкольного образования: </w:t>
            </w:r>
            <w:proofErr w:type="spellStart"/>
            <w:r w:rsidRPr="00E450AE">
              <w:rPr>
                <w:sz w:val="24"/>
                <w:szCs w:val="24"/>
              </w:rPr>
              <w:t>компен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сация</w:t>
            </w:r>
            <w:proofErr w:type="spellEnd"/>
            <w:r w:rsidRPr="00E450AE">
              <w:rPr>
                <w:sz w:val="24"/>
                <w:szCs w:val="24"/>
              </w:rPr>
              <w:t xml:space="preserve"> родительской платы за присмотр и уход за детьми в ДОУ, ОУ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 НОУ, реализующих образовательную программу дошкольного образования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77 810,0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88 815,7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87 237,9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11. Организация горячего питания обучающихся ОУ, воспитывающихся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в малообеспеченных семьях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8 904,1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8 485,9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11 572,4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12. Предоставление </w:t>
            </w:r>
            <w:proofErr w:type="spellStart"/>
            <w:r w:rsidRPr="00E450AE">
              <w:rPr>
                <w:sz w:val="24"/>
                <w:szCs w:val="24"/>
              </w:rPr>
              <w:t>социаль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 xml:space="preserve">ных гарантий и </w:t>
            </w:r>
            <w:proofErr w:type="spellStart"/>
            <w:r w:rsidRPr="00E450AE">
              <w:rPr>
                <w:sz w:val="24"/>
                <w:szCs w:val="24"/>
              </w:rPr>
              <w:t>компен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саций</w:t>
            </w:r>
            <w:proofErr w:type="spellEnd"/>
            <w:r w:rsidRPr="00E450AE">
              <w:rPr>
                <w:sz w:val="24"/>
                <w:szCs w:val="24"/>
              </w:rPr>
              <w:t xml:space="preserve"> работникам МУ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68 611,0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69 506,8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68 643,1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63 768,2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63 973,8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64 685,5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4 842,8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5 533,0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3 957,6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13.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Выплата премии Главы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651,0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651,0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500,0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14. Организация и </w:t>
            </w:r>
            <w:proofErr w:type="spellStart"/>
            <w:r w:rsidRPr="00E450AE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дение</w:t>
            </w:r>
            <w:proofErr w:type="spellEnd"/>
            <w:r w:rsidRPr="00E450AE">
              <w:rPr>
                <w:sz w:val="24"/>
                <w:szCs w:val="24"/>
              </w:rPr>
              <w:t xml:space="preserve"> организационных, воспитательных и </w:t>
            </w:r>
            <w:proofErr w:type="spellStart"/>
            <w:r w:rsidRPr="00E450AE">
              <w:rPr>
                <w:sz w:val="24"/>
                <w:szCs w:val="24"/>
              </w:rPr>
              <w:t>мас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совых</w:t>
            </w:r>
            <w:proofErr w:type="spellEnd"/>
            <w:r w:rsidRPr="00E450AE">
              <w:rPr>
                <w:sz w:val="24"/>
                <w:szCs w:val="24"/>
              </w:rPr>
              <w:t xml:space="preserve"> мероприятий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в системе образования муниципального </w:t>
            </w:r>
            <w:proofErr w:type="spellStart"/>
            <w:r w:rsidRPr="00E450AE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вания</w:t>
            </w:r>
            <w:proofErr w:type="spellEnd"/>
            <w:r w:rsidRPr="00E4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 xml:space="preserve">Город </w:t>
            </w:r>
            <w:proofErr w:type="spellStart"/>
            <w:r w:rsidRPr="00E450AE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>, осуществляемых департаментом образования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718,8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676,2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542,8</w:t>
            </w:r>
          </w:p>
        </w:tc>
      </w:tr>
    </w:tbl>
    <w:p w:rsidR="00E450AE" w:rsidRDefault="00E450AE" w:rsidP="00E450AE">
      <w:pPr>
        <w:jc w:val="center"/>
      </w:pPr>
      <w:r>
        <w:br w:type="page"/>
      </w:r>
      <w:r w:rsidR="008D40A9">
        <w:lastRenderedPageBreak/>
        <w:t>4</w:t>
      </w:r>
    </w:p>
    <w:p w:rsidR="00E450AE" w:rsidRDefault="00E450AE" w:rsidP="00E450AE">
      <w:pPr>
        <w:jc w:val="center"/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15. Содержание и </w:t>
            </w:r>
            <w:proofErr w:type="spellStart"/>
            <w:r w:rsidRPr="00E450AE">
              <w:rPr>
                <w:sz w:val="24"/>
                <w:szCs w:val="24"/>
              </w:rPr>
              <w:t>обеспе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чение</w:t>
            </w:r>
            <w:proofErr w:type="spellEnd"/>
            <w:r w:rsidRPr="00E450AE">
              <w:rPr>
                <w:sz w:val="24"/>
                <w:szCs w:val="24"/>
              </w:rPr>
              <w:t xml:space="preserve"> деятельности департамента образования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27 848,9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30 071,0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31 781,4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16. Погашение кредиторской задолженности по обеспечению бесплатным питанием (молоком или кисломолочными напитками) учащихся начальных (1-4) классов муниципальным </w:t>
            </w:r>
            <w:proofErr w:type="spellStart"/>
            <w:r w:rsidRPr="00E450AE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жетным</w:t>
            </w:r>
            <w:proofErr w:type="spellEnd"/>
            <w:r w:rsidRPr="00E450AE">
              <w:rPr>
                <w:sz w:val="24"/>
                <w:szCs w:val="24"/>
              </w:rPr>
              <w:t xml:space="preserve"> образовательным учреждением </w:t>
            </w:r>
            <w:proofErr w:type="spellStart"/>
            <w:r w:rsidRPr="00E450AE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пального</w:t>
            </w:r>
            <w:proofErr w:type="spellEnd"/>
            <w:r w:rsidRPr="00E450AE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 xml:space="preserve">Средняя </w:t>
            </w:r>
            <w:proofErr w:type="spellStart"/>
            <w:r w:rsidRPr="00E450AE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вательная</w:t>
            </w:r>
            <w:proofErr w:type="spellEnd"/>
            <w:r w:rsidRPr="00E450AE">
              <w:rPr>
                <w:sz w:val="24"/>
                <w:szCs w:val="24"/>
              </w:rPr>
              <w:t xml:space="preserve"> школа № 95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17. Реализация МУ </w:t>
            </w:r>
            <w:proofErr w:type="spellStart"/>
            <w:r w:rsidRPr="00E450AE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зационных</w:t>
            </w:r>
            <w:proofErr w:type="spellEnd"/>
            <w:r w:rsidRPr="00E450AE">
              <w:rPr>
                <w:sz w:val="24"/>
                <w:szCs w:val="24"/>
              </w:rPr>
              <w:t>, воспитатель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 xml:space="preserve">ных и массовых </w:t>
            </w:r>
            <w:proofErr w:type="spellStart"/>
            <w:r w:rsidRPr="00E450AE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 xml:space="preserve">приятий в системе образования </w:t>
            </w:r>
            <w:proofErr w:type="spellStart"/>
            <w:r w:rsidRPr="00E450AE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пального</w:t>
            </w:r>
            <w:proofErr w:type="spellEnd"/>
            <w:r w:rsidRPr="00E450AE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E450AE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1 127,2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1 827,3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19. Обеспечение расходов, связанных с организацией и проведением </w:t>
            </w:r>
            <w:proofErr w:type="spellStart"/>
            <w:r w:rsidRPr="00E450AE"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ственной</w:t>
            </w:r>
            <w:proofErr w:type="spellEnd"/>
            <w:r w:rsidRPr="00E450AE">
              <w:rPr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20 029,5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34 235,0</w:t>
            </w:r>
          </w:p>
        </w:tc>
      </w:tr>
    </w:tbl>
    <w:p w:rsidR="00E450AE" w:rsidRDefault="00E450AE" w:rsidP="00E450AE">
      <w:pPr>
        <w:jc w:val="center"/>
      </w:pPr>
      <w:r>
        <w:br w:type="page"/>
      </w:r>
      <w:r>
        <w:lastRenderedPageBreak/>
        <w:t>5</w:t>
      </w:r>
    </w:p>
    <w:p w:rsidR="00E450AE" w:rsidRDefault="00E450AE" w:rsidP="00E450AE">
      <w:pPr>
        <w:jc w:val="center"/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22. </w:t>
            </w:r>
            <w:r w:rsidRPr="00E450AE">
              <w:rPr>
                <w:spacing w:val="-2"/>
                <w:sz w:val="24"/>
                <w:szCs w:val="24"/>
              </w:rPr>
              <w:t xml:space="preserve">Обеспечение расходов, связанных с исполнением решений налогового органа о взыскании земельного налога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pacing w:val="-2"/>
                <w:sz w:val="24"/>
                <w:szCs w:val="24"/>
              </w:rPr>
              <w:t xml:space="preserve">за 2013 год 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31 880,0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444,7</w:t>
            </w:r>
          </w:p>
        </w:tc>
      </w:tr>
      <w:tr w:rsidR="00E450AE" w:rsidRPr="00E450AE" w:rsidTr="00E450AE">
        <w:trPr>
          <w:trHeight w:val="302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23. </w:t>
            </w:r>
            <w:r w:rsidRPr="00E450AE">
              <w:rPr>
                <w:spacing w:val="-2"/>
                <w:sz w:val="24"/>
                <w:szCs w:val="24"/>
              </w:rPr>
              <w:t xml:space="preserve">Погашение кредиторской задолженности по </w:t>
            </w:r>
            <w:proofErr w:type="spellStart"/>
            <w:r w:rsidRPr="00E450AE">
              <w:rPr>
                <w:spacing w:val="-2"/>
                <w:sz w:val="24"/>
                <w:szCs w:val="24"/>
              </w:rPr>
              <w:t>содер</w:t>
            </w:r>
            <w:r>
              <w:rPr>
                <w:spacing w:val="-2"/>
                <w:sz w:val="24"/>
                <w:szCs w:val="24"/>
              </w:rPr>
              <w:t>-</w:t>
            </w:r>
            <w:r w:rsidRPr="00E450AE">
              <w:rPr>
                <w:spacing w:val="-2"/>
                <w:sz w:val="24"/>
                <w:szCs w:val="24"/>
              </w:rPr>
              <w:t>жанию</w:t>
            </w:r>
            <w:proofErr w:type="spellEnd"/>
            <w:r w:rsidRPr="00E450AE">
              <w:rPr>
                <w:spacing w:val="-2"/>
                <w:sz w:val="24"/>
                <w:szCs w:val="24"/>
              </w:rPr>
              <w:t xml:space="preserve"> муниципального имущества </w:t>
            </w:r>
            <w:proofErr w:type="spellStart"/>
            <w:r w:rsidRPr="00E450AE">
              <w:rPr>
                <w:spacing w:val="-2"/>
                <w:sz w:val="24"/>
                <w:szCs w:val="24"/>
              </w:rPr>
              <w:t>муниципаль</w:t>
            </w:r>
            <w:r>
              <w:rPr>
                <w:spacing w:val="-2"/>
                <w:sz w:val="24"/>
                <w:szCs w:val="24"/>
              </w:rPr>
              <w:t>-</w:t>
            </w:r>
            <w:r w:rsidRPr="00E450AE">
              <w:rPr>
                <w:spacing w:val="-2"/>
                <w:sz w:val="24"/>
                <w:szCs w:val="24"/>
              </w:rPr>
              <w:t>ного</w:t>
            </w:r>
            <w:proofErr w:type="spellEnd"/>
            <w:r w:rsidRPr="00E450AE">
              <w:rPr>
                <w:spacing w:val="-2"/>
                <w:sz w:val="24"/>
                <w:szCs w:val="24"/>
              </w:rPr>
              <w:t xml:space="preserve"> бюджетного обще</w:t>
            </w:r>
            <w:r>
              <w:rPr>
                <w:spacing w:val="-2"/>
                <w:sz w:val="24"/>
                <w:szCs w:val="24"/>
              </w:rPr>
              <w:t>-</w:t>
            </w:r>
            <w:r w:rsidRPr="00E450AE">
              <w:rPr>
                <w:spacing w:val="-2"/>
                <w:sz w:val="24"/>
                <w:szCs w:val="24"/>
              </w:rPr>
              <w:t xml:space="preserve">образовательного учреждения </w:t>
            </w:r>
            <w:proofErr w:type="spellStart"/>
            <w:r w:rsidRPr="00E450AE">
              <w:rPr>
                <w:spacing w:val="-2"/>
                <w:sz w:val="24"/>
                <w:szCs w:val="24"/>
              </w:rPr>
              <w:t>муници</w:t>
            </w:r>
            <w:r>
              <w:rPr>
                <w:spacing w:val="-2"/>
                <w:sz w:val="24"/>
                <w:szCs w:val="24"/>
              </w:rPr>
              <w:t>-</w:t>
            </w:r>
            <w:r w:rsidRPr="00E450AE">
              <w:rPr>
                <w:spacing w:val="-2"/>
                <w:sz w:val="24"/>
                <w:szCs w:val="24"/>
              </w:rPr>
              <w:t>пального</w:t>
            </w:r>
            <w:proofErr w:type="spellEnd"/>
            <w:r w:rsidRPr="00E450AE">
              <w:rPr>
                <w:spacing w:val="-2"/>
                <w:sz w:val="24"/>
                <w:szCs w:val="24"/>
              </w:rPr>
              <w:t xml:space="preserve">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E450AE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E450A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"</w:t>
            </w:r>
            <w:r w:rsidRPr="00E450AE">
              <w:rPr>
                <w:spacing w:val="-2"/>
                <w:sz w:val="24"/>
                <w:szCs w:val="24"/>
              </w:rPr>
              <w:t>Средняя школа № 30</w:t>
            </w:r>
            <w:r>
              <w:rPr>
                <w:spacing w:val="-2"/>
                <w:sz w:val="24"/>
                <w:szCs w:val="24"/>
              </w:rPr>
              <w:t>"</w:t>
            </w:r>
            <w:r w:rsidRPr="00E450AE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319,3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</w:tr>
      <w:tr w:rsidR="00E450AE" w:rsidRPr="00E450AE" w:rsidTr="00E450AE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Мероприятие 24. Исполнение судебных актов и мировых </w:t>
            </w:r>
            <w:proofErr w:type="spellStart"/>
            <w:r w:rsidRPr="00E450AE">
              <w:rPr>
                <w:sz w:val="24"/>
                <w:szCs w:val="24"/>
              </w:rPr>
              <w:t>согла</w:t>
            </w:r>
            <w:r>
              <w:rPr>
                <w:sz w:val="24"/>
                <w:szCs w:val="24"/>
              </w:rPr>
              <w:t>-</w:t>
            </w:r>
            <w:r w:rsidRPr="00E450AE">
              <w:rPr>
                <w:sz w:val="24"/>
                <w:szCs w:val="24"/>
              </w:rPr>
              <w:t>шений</w:t>
            </w:r>
            <w:proofErr w:type="spellEnd"/>
            <w:r w:rsidRPr="00E450AE">
              <w:rPr>
                <w:sz w:val="24"/>
                <w:szCs w:val="24"/>
              </w:rPr>
              <w:t xml:space="preserve"> по возмещению вреда и постановлений судебных приставов-исполнителей о взыска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E450AE">
              <w:rPr>
                <w:sz w:val="24"/>
                <w:szCs w:val="24"/>
              </w:rPr>
              <w:t>нии</w:t>
            </w:r>
            <w:proofErr w:type="spellEnd"/>
            <w:r w:rsidRPr="00E450AE">
              <w:rPr>
                <w:sz w:val="24"/>
                <w:szCs w:val="24"/>
              </w:rPr>
              <w:t xml:space="preserve"> исполнительского сбора или наложении штрафа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 /</w:t>
            </w:r>
          </w:p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130,6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 xml:space="preserve">Мероприятие 25. Реализация ОУ работ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по обустройству плоскостных спортивных сооружений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 xml:space="preserve">Городской </w:t>
            </w:r>
            <w:r w:rsidRPr="00E450AE">
              <w:rPr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E450AE" w:rsidRPr="00E450AE" w:rsidTr="00E450AE">
        <w:trPr>
          <w:trHeight w:val="581"/>
        </w:trPr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Областной </w:t>
            </w:r>
            <w:r w:rsidRPr="00E450AE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E450AE" w:rsidRPr="00E450AE" w:rsidTr="00E450AE">
        <w:trPr>
          <w:trHeight w:val="253"/>
        </w:trPr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 xml:space="preserve">Мероприятие 26. Реализация ОУ работ </w:t>
            </w:r>
          </w:p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по ремонту спортивных залов и по поддержке школьных спортивных клубов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1 999,7</w:t>
            </w:r>
          </w:p>
        </w:tc>
      </w:tr>
      <w:tr w:rsidR="00E450AE" w:rsidRPr="00E450AE" w:rsidTr="00E450AE">
        <w:trPr>
          <w:trHeight w:val="508"/>
        </w:trPr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450AE" w:rsidRPr="00E450AE" w:rsidTr="00E450AE">
        <w:trPr>
          <w:trHeight w:val="527"/>
        </w:trPr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 xml:space="preserve">Областной </w:t>
            </w:r>
            <w:r w:rsidRPr="00E450AE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266,7</w:t>
            </w:r>
          </w:p>
        </w:tc>
      </w:tr>
      <w:tr w:rsidR="00E450AE" w:rsidRPr="00E450AE" w:rsidTr="00E450AE">
        <w:trPr>
          <w:trHeight w:val="495"/>
        </w:trPr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1 633,0</w:t>
            </w:r>
          </w:p>
        </w:tc>
      </w:tr>
    </w:tbl>
    <w:p w:rsidR="00E450AE" w:rsidRDefault="00E450AE" w:rsidP="00E450AE">
      <w:pPr>
        <w:jc w:val="center"/>
      </w:pPr>
      <w:r>
        <w:br w:type="page"/>
      </w:r>
      <w:r>
        <w:lastRenderedPageBreak/>
        <w:t>6</w:t>
      </w:r>
    </w:p>
    <w:p w:rsidR="00E450AE" w:rsidRDefault="00E450AE" w:rsidP="00E450AE">
      <w:pPr>
        <w:jc w:val="center"/>
      </w:pPr>
    </w:p>
    <w:tbl>
      <w:tblPr>
        <w:tblW w:w="102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559"/>
        <w:gridCol w:w="1276"/>
        <w:gridCol w:w="1276"/>
        <w:gridCol w:w="1359"/>
      </w:tblGrid>
      <w:tr w:rsidR="00E450AE" w:rsidRPr="00E450AE" w:rsidTr="00E450AE">
        <w:trPr>
          <w:trHeight w:val="988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Мероприятие 27. Создание условий для бесплатного подвоза детей к дневным лагерям, организованным муниципальными образовательными учреждениями, и обратно и его обеспечение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50AE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E450AE" w:rsidRPr="00E450AE" w:rsidTr="00E450AE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3 808 303,5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4 046 155,7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4 118 478,4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1 293 133,9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1 382 854,2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1 386 269,4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2 508 995,0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2 658 764,6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2 726 298,7</w:t>
            </w:r>
          </w:p>
        </w:tc>
      </w:tr>
      <w:tr w:rsidR="00E450AE" w:rsidRPr="00E450AE" w:rsidTr="00E450AE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E450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6 174,6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4 536,9</w:t>
            </w:r>
          </w:p>
        </w:tc>
        <w:tc>
          <w:tcPr>
            <w:tcW w:w="1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0AE" w:rsidRPr="00E450AE" w:rsidRDefault="00E450AE" w:rsidP="0088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50AE">
              <w:rPr>
                <w:sz w:val="24"/>
                <w:szCs w:val="24"/>
              </w:rPr>
              <w:t>5 910,3</w:t>
            </w:r>
          </w:p>
        </w:tc>
      </w:tr>
    </w:tbl>
    <w:p w:rsidR="00E450AE" w:rsidRDefault="00E450AE" w:rsidP="00E450AE">
      <w:pPr>
        <w:ind w:right="-1"/>
        <w:jc w:val="right"/>
        <w:rPr>
          <w:szCs w:val="28"/>
        </w:rPr>
      </w:pPr>
      <w:r>
        <w:rPr>
          <w:szCs w:val="28"/>
        </w:rPr>
        <w:t>"</w:t>
      </w:r>
      <w:r w:rsidRPr="005C47D2">
        <w:rPr>
          <w:szCs w:val="28"/>
        </w:rPr>
        <w:t>.</w:t>
      </w:r>
    </w:p>
    <w:p w:rsidR="00E450AE" w:rsidRDefault="00E450AE" w:rsidP="00E450AE">
      <w:pPr>
        <w:jc w:val="right"/>
        <w:rPr>
          <w:szCs w:val="28"/>
        </w:rPr>
      </w:pPr>
    </w:p>
    <w:p w:rsidR="00E450AE" w:rsidRPr="005C47D2" w:rsidRDefault="00E450AE" w:rsidP="00E450AE">
      <w:pPr>
        <w:jc w:val="center"/>
        <w:rPr>
          <w:b/>
          <w:szCs w:val="28"/>
        </w:rPr>
      </w:pPr>
      <w:r>
        <w:rPr>
          <w:szCs w:val="28"/>
        </w:rPr>
        <w:t>___________</w:t>
      </w:r>
    </w:p>
    <w:p w:rsidR="000718FB" w:rsidRPr="00547806" w:rsidRDefault="000718FB" w:rsidP="000718FB">
      <w:pPr>
        <w:tabs>
          <w:tab w:val="left" w:pos="8364"/>
        </w:tabs>
        <w:jc w:val="both"/>
        <w:rPr>
          <w:sz w:val="14"/>
          <w:szCs w:val="14"/>
        </w:rPr>
      </w:pPr>
    </w:p>
    <w:sectPr w:rsidR="000718FB" w:rsidRPr="00547806" w:rsidSect="00E450A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FB"/>
    <w:rsid w:val="000040B6"/>
    <w:rsid w:val="000718FB"/>
    <w:rsid w:val="000A5B72"/>
    <w:rsid w:val="000B222C"/>
    <w:rsid w:val="000F0D05"/>
    <w:rsid w:val="000F0DFA"/>
    <w:rsid w:val="002A3035"/>
    <w:rsid w:val="003178B3"/>
    <w:rsid w:val="00560159"/>
    <w:rsid w:val="00570BF9"/>
    <w:rsid w:val="00594965"/>
    <w:rsid w:val="006B7FC2"/>
    <w:rsid w:val="006C15B0"/>
    <w:rsid w:val="006D447E"/>
    <w:rsid w:val="006E275E"/>
    <w:rsid w:val="00746CFF"/>
    <w:rsid w:val="00784096"/>
    <w:rsid w:val="008305EA"/>
    <w:rsid w:val="00850E74"/>
    <w:rsid w:val="008A19DE"/>
    <w:rsid w:val="008D40A9"/>
    <w:rsid w:val="008E0D4B"/>
    <w:rsid w:val="008E0D87"/>
    <w:rsid w:val="008F2D3D"/>
    <w:rsid w:val="00936192"/>
    <w:rsid w:val="009552EA"/>
    <w:rsid w:val="009621CA"/>
    <w:rsid w:val="009E34A9"/>
    <w:rsid w:val="00A67CEE"/>
    <w:rsid w:val="00B115EB"/>
    <w:rsid w:val="00BB5891"/>
    <w:rsid w:val="00C7335B"/>
    <w:rsid w:val="00C73AB7"/>
    <w:rsid w:val="00D16156"/>
    <w:rsid w:val="00D172CD"/>
    <w:rsid w:val="00D85177"/>
    <w:rsid w:val="00DD5A16"/>
    <w:rsid w:val="00E34CE0"/>
    <w:rsid w:val="00E450AE"/>
    <w:rsid w:val="00EB3DEE"/>
    <w:rsid w:val="00ED1868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F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FB"/>
    <w:pPr>
      <w:ind w:left="720"/>
      <w:contextualSpacing/>
    </w:pPr>
  </w:style>
  <w:style w:type="paragraph" w:customStyle="1" w:styleId="ConsPlusNormal">
    <w:name w:val="ConsPlusNormal"/>
    <w:uiPriority w:val="99"/>
    <w:rsid w:val="00B115EB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F2D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D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F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FB"/>
    <w:pPr>
      <w:ind w:left="720"/>
      <w:contextualSpacing/>
    </w:pPr>
  </w:style>
  <w:style w:type="paragraph" w:customStyle="1" w:styleId="ConsPlusNormal">
    <w:name w:val="ConsPlusNormal"/>
    <w:uiPriority w:val="99"/>
    <w:rsid w:val="00B115EB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F2D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2016-08-23T05:42:00Z</cp:lastPrinted>
  <dcterms:created xsi:type="dcterms:W3CDTF">2016-08-24T12:56:00Z</dcterms:created>
  <dcterms:modified xsi:type="dcterms:W3CDTF">2016-08-24T12:56:00Z</dcterms:modified>
</cp:coreProperties>
</file>