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7B" w:rsidRPr="00133CE1" w:rsidRDefault="00A3387B" w:rsidP="00A3387B">
      <w:pPr>
        <w:pStyle w:val="ConsPlusNormal"/>
        <w:widowControl/>
        <w:ind w:left="4956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3CE1">
        <w:rPr>
          <w:rFonts w:ascii="Times New Roman" w:hAnsi="Times New Roman" w:cs="Times New Roman"/>
          <w:b/>
          <w:sz w:val="28"/>
          <w:szCs w:val="28"/>
        </w:rPr>
        <w:t>УТВЕРЖДЕНЫ</w:t>
      </w:r>
    </w:p>
    <w:p w:rsidR="00A3387B" w:rsidRPr="00133CE1" w:rsidRDefault="00A3387B" w:rsidP="00A3387B">
      <w:pPr>
        <w:pStyle w:val="ConsPlusNormal"/>
        <w:widowControl/>
        <w:ind w:left="5664" w:firstLine="0"/>
        <w:rPr>
          <w:rFonts w:ascii="Times New Roman" w:hAnsi="Times New Roman" w:cs="Times New Roman"/>
          <w:sz w:val="28"/>
          <w:szCs w:val="28"/>
        </w:rPr>
      </w:pPr>
      <w:r w:rsidRPr="00133CE1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</w:t>
      </w:r>
    </w:p>
    <w:p w:rsidR="00A3387B" w:rsidRPr="00133CE1" w:rsidRDefault="00A3387B" w:rsidP="00A3387B">
      <w:pPr>
        <w:pStyle w:val="ConsPlusNormal"/>
        <w:widowControl/>
        <w:ind w:left="5664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3CE1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A3387B" w:rsidRPr="005B0C34" w:rsidRDefault="00133CE1" w:rsidP="00A3387B">
      <w:pPr>
        <w:pStyle w:val="ConsPlusNormal"/>
        <w:widowControl/>
        <w:ind w:left="5664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29.01.2016 № 85</w:t>
      </w:r>
    </w:p>
    <w:p w:rsidR="00A3387B" w:rsidRPr="008809EC" w:rsidRDefault="00A3387B" w:rsidP="00A3387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387B" w:rsidRPr="008809EC" w:rsidRDefault="00A3387B" w:rsidP="00A3387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387B" w:rsidRPr="00A3387B" w:rsidRDefault="00A3387B" w:rsidP="00A3387B">
      <w:pPr>
        <w:pStyle w:val="ConsPlusTitle"/>
        <w:widowControl/>
        <w:tabs>
          <w:tab w:val="left" w:pos="993"/>
        </w:tabs>
        <w:jc w:val="center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ПРАВИЛА</w:t>
      </w:r>
    </w:p>
    <w:p w:rsidR="00A3387B" w:rsidRPr="00A3387B" w:rsidRDefault="00A3387B" w:rsidP="00A3387B">
      <w:pPr>
        <w:pStyle w:val="ConsPlusTitle"/>
        <w:widowControl/>
        <w:tabs>
          <w:tab w:val="left" w:pos="993"/>
        </w:tabs>
        <w:jc w:val="center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 xml:space="preserve">предоставления в 2016 году из городского бюджета муниципальным учреждениям муниципального образования "Город Архангельск", находящимся в ведении </w:t>
      </w:r>
      <w:r w:rsidR="00386F64" w:rsidRPr="00A3387B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r w:rsidRPr="00A3387B">
        <w:rPr>
          <w:rFonts w:ascii="Times New Roman" w:hAnsi="Times New Roman" w:cs="Times New Roman"/>
          <w:sz w:val="28"/>
          <w:szCs w:val="26"/>
        </w:rPr>
        <w:t>муниципального образования "Город Архангельск", субсидий на иные цели в соответствии с абзацем вторым пункта 1 статьи 78.1 бюджетного кодекса Российской Федерации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Настоящие Правила устанавливают порядок определения объема и условия предоставления в 2016 году из городского бюджета муниципальным учреждениям муниципального образования "Город Архангельск", находящимся в ведении Администрации муниципального образования "Город Архангельск",  (далее </w:t>
      </w:r>
      <w:r>
        <w:rPr>
          <w:rFonts w:ascii="Times New Roman" w:hAnsi="Times New Roman" w:cs="Times New Roman"/>
          <w:sz w:val="28"/>
          <w:szCs w:val="26"/>
        </w:rPr>
        <w:t>–</w:t>
      </w:r>
      <w:r w:rsidRPr="00A3387B">
        <w:rPr>
          <w:rFonts w:ascii="Times New Roman" w:hAnsi="Times New Roman" w:cs="Times New Roman"/>
          <w:sz w:val="28"/>
          <w:szCs w:val="26"/>
        </w:rPr>
        <w:t xml:space="preserve"> учреждения) субсидий на иные цели в соответствии с </w:t>
      </w:r>
      <w:hyperlink r:id="rId5" w:history="1">
        <w:r w:rsidRPr="00A3387B">
          <w:rPr>
            <w:rFonts w:ascii="Times New Roman" w:hAnsi="Times New Roman" w:cs="Times New Roman"/>
            <w:sz w:val="28"/>
            <w:szCs w:val="26"/>
          </w:rPr>
          <w:t>абзацем вторым пункта 1 статьи 78.1</w:t>
        </w:r>
      </w:hyperlink>
      <w:r w:rsidRPr="00A3387B">
        <w:rPr>
          <w:rFonts w:ascii="Times New Roman" w:hAnsi="Times New Roman" w:cs="Times New Roman"/>
          <w:sz w:val="28"/>
          <w:szCs w:val="26"/>
        </w:rPr>
        <w:t xml:space="preserve"> Бюджетного кодекса Российской Федерации (далее </w:t>
      </w:r>
      <w:r>
        <w:rPr>
          <w:rFonts w:ascii="Times New Roman" w:hAnsi="Times New Roman" w:cs="Times New Roman"/>
          <w:sz w:val="28"/>
          <w:szCs w:val="26"/>
        </w:rPr>
        <w:t>–</w:t>
      </w:r>
      <w:r w:rsidRPr="00A3387B">
        <w:rPr>
          <w:rFonts w:ascii="Times New Roman" w:hAnsi="Times New Roman" w:cs="Times New Roman"/>
          <w:sz w:val="28"/>
          <w:szCs w:val="26"/>
        </w:rPr>
        <w:t xml:space="preserve"> субсидии).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2.</w:t>
      </w:r>
      <w:r>
        <w:rPr>
          <w:bCs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Субсидии предоставляются учреждениям для возмещения расходов, </w:t>
      </w:r>
      <w:r>
        <w:rPr>
          <w:rFonts w:ascii="Times New Roman" w:hAnsi="Times New Roman" w:cs="Times New Roman"/>
          <w:sz w:val="28"/>
          <w:szCs w:val="26"/>
        </w:rPr>
        <w:br/>
      </w:r>
      <w:r w:rsidRPr="00A3387B">
        <w:rPr>
          <w:rFonts w:ascii="Times New Roman" w:hAnsi="Times New Roman" w:cs="Times New Roman"/>
          <w:sz w:val="28"/>
          <w:szCs w:val="26"/>
        </w:rPr>
        <w:t>несвязанных с финансовым обеспечением выполнения муниципального зада</w:t>
      </w:r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ния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>. Субсидии носят целевой характер и не могут быть направлены на другие цели.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Субсидии предоставляются учреждениям в пределах доведенных </w:t>
      </w:r>
      <w:r>
        <w:rPr>
          <w:rFonts w:ascii="Times New Roman" w:hAnsi="Times New Roman" w:cs="Times New Roman"/>
          <w:sz w:val="28"/>
          <w:szCs w:val="26"/>
        </w:rPr>
        <w:br/>
      </w:r>
      <w:r w:rsidRPr="00A3387B">
        <w:rPr>
          <w:rFonts w:ascii="Times New Roman" w:hAnsi="Times New Roman" w:cs="Times New Roman"/>
          <w:sz w:val="28"/>
          <w:szCs w:val="26"/>
        </w:rPr>
        <w:t>до Администрации муниципального образования "Город Архангельск",   лимитов бюджетных обязательств на 2016 год на следующие цели: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3.1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Компенсация расходов на оплату стоимости проезда и провоза багажа к месту использования отпуска и обратно для лиц, работающих в организациях  муниципального образования "Город Архангельск" как местности, приравнен</w:t>
      </w:r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r w:rsidRPr="00A3387B">
        <w:rPr>
          <w:rFonts w:ascii="Times New Roman" w:hAnsi="Times New Roman" w:cs="Times New Roman"/>
          <w:sz w:val="28"/>
          <w:szCs w:val="26"/>
        </w:rPr>
        <w:t>ной к районам Крайнего Севера, и финансируемых из городского бюджета.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3.2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 Финансовое обеспечение непредвиденных расходов Ломоносовского территориального округа за счет средств резервного фонда Администрации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3.3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Финансовое обеспечение непредвиденных расходов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территориаль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ного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округа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Варавино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-Фактория за счет средств резервного фонда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Админи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страции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муниципального образования "Город Архангельск".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3.4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Финансовое обеспечение непредвиденных расходов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Маймаксанского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территориального округа за счет средств резервного фонда Администрации муниципального образования "Город Архангельск".</w:t>
      </w:r>
    </w:p>
    <w:p w:rsid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3.5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Финансовое обеспечение непредвиденных расходов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территориаль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ного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округа Майская горка за счет средств резервного фонда Администрации муниципального образования "Город Архангельск".</w:t>
      </w:r>
    </w:p>
    <w:p w:rsid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  <w:sectPr w:rsidR="00A3387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3387B" w:rsidRDefault="00A3387B" w:rsidP="00A3387B">
      <w:pPr>
        <w:pStyle w:val="ConsPlusNormal"/>
        <w:widowControl/>
        <w:tabs>
          <w:tab w:val="left" w:pos="993"/>
        </w:tabs>
        <w:ind w:firstLine="709"/>
        <w:jc w:val="center"/>
        <w:outlineLvl w:val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2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center"/>
        <w:outlineLvl w:val="0"/>
        <w:rPr>
          <w:rFonts w:ascii="Times New Roman" w:hAnsi="Times New Roman" w:cs="Times New Roman"/>
          <w:sz w:val="28"/>
          <w:szCs w:val="26"/>
        </w:rPr>
      </w:pP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3.6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Финансовое обеспечение непредвиденных расходов Октябрьского территориального округа за счет средств резервного фонда Администрации муниципального образования "Город Архангельск".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3.7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Финансовое обеспечение непредвиденных расходов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Исакогорского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и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Цигломенского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территориальных округов за счет средств резервного фонда Администрации муниципального образования "Город Архангельск".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3.8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Финансовое обеспечение непредвиденных расходов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Соломбальского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территориального округа за счет средств резервного фонда Администрации муниципального образования "Город Архангельск".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3.9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Финансовое обеспечение непредвиденных расходов Северного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терри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ториального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округа за счет средств резервного фонда Администрации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муни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ципального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образования "Город Архангельск".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3.10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Финансовое обеспечение непредвиденных расходов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Администра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циии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муниципального образования "Город Архангельск" за счет средств резервного фонда Администрации муниципального образования "Город Архангельск".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3.11</w:t>
      </w:r>
      <w:r>
        <w:rPr>
          <w:rFonts w:ascii="Times New Roman" w:hAnsi="Times New Roman" w:cs="Times New Roman"/>
          <w:sz w:val="28"/>
          <w:szCs w:val="26"/>
        </w:rPr>
        <w:t>.</w:t>
      </w:r>
      <w:r w:rsidRPr="00A3387B">
        <w:rPr>
          <w:rFonts w:ascii="Times New Roman" w:hAnsi="Times New Roman" w:cs="Times New Roman"/>
          <w:sz w:val="28"/>
          <w:szCs w:val="26"/>
        </w:rPr>
        <w:t xml:space="preserve"> Финансовое обеспечение непредвиденных расходов за счет средств резервного фонда Правительства Архангельской области.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4</w:t>
      </w:r>
      <w:r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Объемы субсидий, указанных в пункте </w:t>
      </w:r>
      <w:hyperlink r:id="rId6" w:history="1">
        <w:r w:rsidRPr="00A3387B">
          <w:rPr>
            <w:rFonts w:ascii="Times New Roman" w:hAnsi="Times New Roman" w:cs="Times New Roman"/>
            <w:sz w:val="28"/>
            <w:szCs w:val="26"/>
          </w:rPr>
          <w:t>3</w:t>
        </w:r>
      </w:hyperlink>
      <w:r w:rsidRPr="00A3387B">
        <w:rPr>
          <w:rFonts w:ascii="Times New Roman" w:hAnsi="Times New Roman" w:cs="Times New Roman"/>
          <w:sz w:val="28"/>
          <w:szCs w:val="26"/>
        </w:rPr>
        <w:t xml:space="preserve"> настоящих Правил, по каждому учреждению определяются Администрацией муниципального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образо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вания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"Город Архангельск", в пределах доведенных до нее лимитов бюджетных обязательств на 2016 год.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 xml:space="preserve">Объемы субсидий, указанных в подпункте 3.1 настоящих Правил,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опреде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ляются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на основании письменных обращений с приложением расчетов, представляемых учреждениями  в отдел учета и отчетности Администрации муниципального образования "Город Архангельск", по форме и в сроки, установленные Администрацией муниципального образования "Город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Архан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гельск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>".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 xml:space="preserve">Объемы субсидий, указанных в подпунктах 3.2 - 3.11 настоящих Правил, определяются в соответствии с постановлениями (распоряжениями) о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выде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лении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средств из резервного фонда.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5.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Предоставление субсидии учреждению осуществляется при условии заключения между Администрацией муниципального образования "Город Архангельск" и учреждением соглашения о порядке и условиях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предос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тавления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субсидии на иные цели, в котором указываются: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объем, цели и порядок предоставления субсидии;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основания и условия изменения объема субсидии;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форма, порядок и сроки представления учреждением отчетности об использовании субсидии;</w:t>
      </w:r>
    </w:p>
    <w:p w:rsid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  <w:sectPr w:rsidR="00A3387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3387B">
        <w:rPr>
          <w:rFonts w:ascii="Times New Roman" w:hAnsi="Times New Roman" w:cs="Times New Roman"/>
          <w:sz w:val="28"/>
          <w:szCs w:val="26"/>
        </w:rPr>
        <w:t xml:space="preserve">право Администрации муниципального образования "Город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Архан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гельск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" и контрольно-ревизионного управления Администрации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ного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образования "Город Архангельск" на проведение проверок соблюдения</w:t>
      </w:r>
    </w:p>
    <w:p w:rsidR="00A3387B" w:rsidRDefault="00A3387B" w:rsidP="00A3387B">
      <w:pPr>
        <w:pStyle w:val="ConsPlusNormal"/>
        <w:widowControl/>
        <w:tabs>
          <w:tab w:val="left" w:pos="993"/>
        </w:tabs>
        <w:ind w:firstLine="709"/>
        <w:jc w:val="center"/>
        <w:outlineLvl w:val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3</w:t>
      </w:r>
    </w:p>
    <w:p w:rsid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учреждением условий предоставления субсидии, определенных настоящими Правилами и заключенными соглашениями;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ответственность учреждения за нецелевое использование бюджетных средств;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обязательства учреждения по возврату полной суммы средств субсидии, использованной учреждениями не по целевому назначению,  в случае установления по итогам проверок фактов нарушения условий предоставления субсидии, определенных настоящими Правилами и заключенными соглашениями;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 xml:space="preserve">В случае предоставления учреждению нескольких субсидий, с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учрежде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нием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заключается одно соглашение. Изменения, вносимые в соглашение, в том числе при выделении средств из резервных фондов, оформляются путем заключения дополнительных соглашений.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6</w:t>
      </w:r>
      <w:r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>Предоставление субсидий осуществляется в сроки, установленные соглашениями, на основании заявок учреждений на предоставление субсидий, представляемых в отдел учета и отчетности Администрации муниципального образования "Город Архангельск".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7.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Субсидия учреждению перечисляется Администрацией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муниципаль</w:t>
      </w:r>
      <w:proofErr w:type="spellEnd"/>
      <w:r w:rsidR="00386F64"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ного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образования "Город Архангельск" в установленном порядке на лицевой счет учреждения, открытый в департаменте финансов Администрации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пального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образования "Город Архангельск" и (или) органе Федерального казначейства.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Операции с субсидиями учитываются на лицевых счетах, предназначен</w:t>
      </w:r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ных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для учета операций со средствами, предоставленными учреждениям в виде целевых субсидий, открываемых учреждениям в департаменте финансов Администрации муниципального образования "Город Архангельск" и (или) органе Федерального казначейства в установленном порядке.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8</w:t>
      </w:r>
      <w:r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Санкционирование оплаты денежных обязательств, источником финансового обеспечения которых являются субсидии, осуществляется в порядке, установленном департаментом финансов Администрации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муници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пального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образования "Город Архангельск".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9</w:t>
      </w:r>
      <w:r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Учреждения представляют Администрации муниципального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образо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вания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"Город Архангельск" отчет об использовании субсидии по форме, </w:t>
      </w:r>
      <w:r>
        <w:rPr>
          <w:rFonts w:ascii="Times New Roman" w:hAnsi="Times New Roman" w:cs="Times New Roman"/>
          <w:sz w:val="28"/>
          <w:szCs w:val="26"/>
        </w:rPr>
        <w:br/>
      </w:r>
      <w:r w:rsidRPr="00A3387B">
        <w:rPr>
          <w:rFonts w:ascii="Times New Roman" w:hAnsi="Times New Roman" w:cs="Times New Roman"/>
          <w:sz w:val="28"/>
          <w:szCs w:val="26"/>
        </w:rPr>
        <w:t>в порядке и сроки, определенные соглашением.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 xml:space="preserve">10. Неиспользованные в 2016 году остатки представленных учреждениям субсидий подлежат возврату в городской бюджет в порядке, установленном департаментом финансов Администрации муниципального образования "Город Архангельск". </w:t>
      </w:r>
    </w:p>
    <w:p w:rsid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 xml:space="preserve">Остатки предоставленных учреждениям субсидий, неиспользованные </w:t>
      </w:r>
      <w:r>
        <w:rPr>
          <w:rFonts w:ascii="Times New Roman" w:hAnsi="Times New Roman" w:cs="Times New Roman"/>
          <w:sz w:val="28"/>
          <w:szCs w:val="26"/>
        </w:rPr>
        <w:br/>
      </w:r>
      <w:r w:rsidRPr="00A3387B">
        <w:rPr>
          <w:rFonts w:ascii="Times New Roman" w:hAnsi="Times New Roman" w:cs="Times New Roman"/>
          <w:sz w:val="28"/>
          <w:szCs w:val="26"/>
        </w:rPr>
        <w:t>в 2016 году, при наличии потребности в направлении их на те же цели, могут быть использованы учреждениями в 2017 году в соответствии с решением заместителя Главы муниципального образования "Город Архангельск" – руководителя аппарата.</w:t>
      </w:r>
    </w:p>
    <w:p w:rsid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  <w:sectPr w:rsidR="00A3387B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3387B" w:rsidRDefault="00A3387B" w:rsidP="00A3387B">
      <w:pPr>
        <w:pStyle w:val="ConsPlusNormal"/>
        <w:widowControl/>
        <w:tabs>
          <w:tab w:val="left" w:pos="993"/>
        </w:tabs>
        <w:ind w:firstLine="709"/>
        <w:jc w:val="center"/>
        <w:outlineLvl w:val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4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center"/>
        <w:outlineLvl w:val="0"/>
        <w:rPr>
          <w:rFonts w:ascii="Times New Roman" w:hAnsi="Times New Roman" w:cs="Times New Roman"/>
          <w:sz w:val="28"/>
          <w:szCs w:val="26"/>
        </w:rPr>
      </w:pPr>
    </w:p>
    <w:p w:rsidR="00A3387B" w:rsidRPr="00A3387B" w:rsidRDefault="00A3387B" w:rsidP="00A3387B">
      <w:pPr>
        <w:pStyle w:val="ConsPlusNormal"/>
        <w:widowControl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11.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Руководители учреждений несут ответственность за нецелевое использование средств субсидии в соответствии с действующим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законо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дательством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>.</w:t>
      </w:r>
    </w:p>
    <w:p w:rsidR="00570BF9" w:rsidRPr="00A3387B" w:rsidRDefault="00A3387B" w:rsidP="00A3387B">
      <w:pPr>
        <w:pStyle w:val="ConsPlusNormal"/>
        <w:widowControl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 w:rsidRPr="00A3387B">
        <w:rPr>
          <w:rFonts w:ascii="Times New Roman" w:hAnsi="Times New Roman" w:cs="Times New Roman"/>
          <w:sz w:val="28"/>
          <w:szCs w:val="26"/>
        </w:rPr>
        <w:t>12.</w:t>
      </w:r>
      <w:r>
        <w:rPr>
          <w:rFonts w:ascii="Times New Roman" w:hAnsi="Times New Roman" w:cs="Times New Roman"/>
          <w:sz w:val="28"/>
          <w:szCs w:val="26"/>
        </w:rPr>
        <w:tab/>
      </w:r>
      <w:r w:rsidRPr="00A3387B">
        <w:rPr>
          <w:rFonts w:ascii="Times New Roman" w:hAnsi="Times New Roman" w:cs="Times New Roman"/>
          <w:sz w:val="28"/>
          <w:szCs w:val="26"/>
        </w:rPr>
        <w:t xml:space="preserve">Контроль за соблюдением условий, установленных при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предостав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лении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субсидии, осуществляется Администрацией муниципального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образо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вания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"Город Архангельск" и контрольно-ревизионным управлением </w:t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Админи</w:t>
      </w:r>
      <w:proofErr w:type="spellEnd"/>
      <w:r>
        <w:rPr>
          <w:rFonts w:ascii="Times New Roman" w:hAnsi="Times New Roman" w:cs="Times New Roman"/>
          <w:sz w:val="28"/>
          <w:szCs w:val="26"/>
        </w:rPr>
        <w:t>-</w:t>
      </w:r>
      <w:r>
        <w:rPr>
          <w:rFonts w:ascii="Times New Roman" w:hAnsi="Times New Roman" w:cs="Times New Roman"/>
          <w:sz w:val="28"/>
          <w:szCs w:val="26"/>
        </w:rPr>
        <w:br/>
      </w:r>
      <w:proofErr w:type="spellStart"/>
      <w:r w:rsidRPr="00A3387B">
        <w:rPr>
          <w:rFonts w:ascii="Times New Roman" w:hAnsi="Times New Roman" w:cs="Times New Roman"/>
          <w:sz w:val="28"/>
          <w:szCs w:val="26"/>
        </w:rPr>
        <w:t>страции</w:t>
      </w:r>
      <w:proofErr w:type="spellEnd"/>
      <w:r w:rsidRPr="00A3387B">
        <w:rPr>
          <w:rFonts w:ascii="Times New Roman" w:hAnsi="Times New Roman" w:cs="Times New Roman"/>
          <w:sz w:val="28"/>
          <w:szCs w:val="26"/>
        </w:rPr>
        <w:t xml:space="preserve"> муниципального образования "Город Архангельск" в соответствии </w:t>
      </w:r>
      <w:r>
        <w:rPr>
          <w:rFonts w:ascii="Times New Roman" w:hAnsi="Times New Roman" w:cs="Times New Roman"/>
          <w:sz w:val="28"/>
          <w:szCs w:val="26"/>
        </w:rPr>
        <w:br/>
      </w:r>
      <w:r w:rsidRPr="00A3387B">
        <w:rPr>
          <w:rFonts w:ascii="Times New Roman" w:hAnsi="Times New Roman" w:cs="Times New Roman"/>
          <w:sz w:val="28"/>
          <w:szCs w:val="26"/>
        </w:rPr>
        <w:t>с законодательством Российской Федерации.</w:t>
      </w: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A3387B" w:rsidRPr="00A3387B" w:rsidRDefault="00A3387B" w:rsidP="00A3387B">
      <w:pPr>
        <w:pStyle w:val="ConsPlusNormal"/>
        <w:widowControl/>
        <w:tabs>
          <w:tab w:val="left" w:pos="993"/>
        </w:tabs>
        <w:ind w:firstLine="709"/>
        <w:jc w:val="center"/>
        <w:outlineLvl w:val="0"/>
        <w:rPr>
          <w:sz w:val="22"/>
        </w:rPr>
      </w:pPr>
      <w:r w:rsidRPr="00A3387B">
        <w:rPr>
          <w:rFonts w:ascii="Times New Roman" w:hAnsi="Times New Roman" w:cs="Times New Roman"/>
          <w:sz w:val="28"/>
          <w:szCs w:val="26"/>
        </w:rPr>
        <w:t>____________</w:t>
      </w:r>
    </w:p>
    <w:sectPr w:rsidR="00A3387B" w:rsidRPr="00A3387B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7C"/>
    <w:rsid w:val="000040B6"/>
    <w:rsid w:val="000F0DFA"/>
    <w:rsid w:val="00133CE1"/>
    <w:rsid w:val="00241A21"/>
    <w:rsid w:val="003178B3"/>
    <w:rsid w:val="00386F64"/>
    <w:rsid w:val="00560159"/>
    <w:rsid w:val="00570BF9"/>
    <w:rsid w:val="00594965"/>
    <w:rsid w:val="006C15B0"/>
    <w:rsid w:val="006D447E"/>
    <w:rsid w:val="006E275E"/>
    <w:rsid w:val="00746CFF"/>
    <w:rsid w:val="007934C0"/>
    <w:rsid w:val="008305EA"/>
    <w:rsid w:val="00850E74"/>
    <w:rsid w:val="008A44C6"/>
    <w:rsid w:val="008E0D87"/>
    <w:rsid w:val="009552EA"/>
    <w:rsid w:val="009621CA"/>
    <w:rsid w:val="0099750B"/>
    <w:rsid w:val="009E34A9"/>
    <w:rsid w:val="00A3387B"/>
    <w:rsid w:val="00A67CEE"/>
    <w:rsid w:val="00AC0902"/>
    <w:rsid w:val="00BB5891"/>
    <w:rsid w:val="00BD0460"/>
    <w:rsid w:val="00C7335B"/>
    <w:rsid w:val="00C73AB7"/>
    <w:rsid w:val="00D16156"/>
    <w:rsid w:val="00D85177"/>
    <w:rsid w:val="00DD5A16"/>
    <w:rsid w:val="00E34CE0"/>
    <w:rsid w:val="00EB3DEE"/>
    <w:rsid w:val="00F03980"/>
    <w:rsid w:val="00F61F80"/>
    <w:rsid w:val="00F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38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3387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8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38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3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3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9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387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3387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8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38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3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38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9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9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7EC5BC0FA5AD131F33D7E17BB32C122B4053AAC20A0AD0EAF9CF79496262B52F33EB0BA0C49A9BDC5C3CPDn4F" TargetMode="External"/><Relationship Id="rId5" Type="http://schemas.openxmlformats.org/officeDocument/2006/relationships/hyperlink" Target="consultantplus://offline/ref=177EC5BC0FA5AD131F33C9EC6DDF721E294A0AA3CE0B0386B0A694241E6B68E2687CB24BE5CDP9n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2016-02-04T07:08:00Z</cp:lastPrinted>
  <dcterms:created xsi:type="dcterms:W3CDTF">2016-02-04T07:09:00Z</dcterms:created>
  <dcterms:modified xsi:type="dcterms:W3CDTF">2016-02-04T07:09:00Z</dcterms:modified>
</cp:coreProperties>
</file>