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71" w:rsidRPr="00750671" w:rsidRDefault="00E72A75" w:rsidP="00750671">
      <w:pPr>
        <w:widowControl w:val="0"/>
        <w:autoSpaceDE w:val="0"/>
        <w:autoSpaceDN w:val="0"/>
        <w:adjustRightInd w:val="0"/>
        <w:ind w:left="11340"/>
        <w:rPr>
          <w:b/>
          <w:color w:val="000000" w:themeColor="text1"/>
        </w:rPr>
      </w:pPr>
      <w:bookmarkStart w:id="0" w:name="_GoBack"/>
      <w:bookmarkEnd w:id="0"/>
      <w:r w:rsidRPr="00750671">
        <w:rPr>
          <w:b/>
          <w:color w:val="000000" w:themeColor="text1"/>
        </w:rPr>
        <w:t xml:space="preserve">Приложение </w:t>
      </w:r>
    </w:p>
    <w:p w:rsidR="00750671" w:rsidRDefault="00E72A75" w:rsidP="00750671">
      <w:pPr>
        <w:widowControl w:val="0"/>
        <w:autoSpaceDE w:val="0"/>
        <w:autoSpaceDN w:val="0"/>
        <w:adjustRightInd w:val="0"/>
        <w:ind w:left="11340"/>
        <w:rPr>
          <w:color w:val="000000" w:themeColor="text1"/>
        </w:rPr>
      </w:pPr>
      <w:r w:rsidRPr="009F6679">
        <w:rPr>
          <w:color w:val="000000" w:themeColor="text1"/>
        </w:rPr>
        <w:t>к постановлению мэ</w:t>
      </w:r>
      <w:r w:rsidR="003566FF" w:rsidRPr="009F6679">
        <w:rPr>
          <w:color w:val="000000" w:themeColor="text1"/>
        </w:rPr>
        <w:t>рии</w:t>
      </w:r>
    </w:p>
    <w:p w:rsidR="00750671" w:rsidRDefault="003566FF" w:rsidP="00750671">
      <w:pPr>
        <w:widowControl w:val="0"/>
        <w:autoSpaceDE w:val="0"/>
        <w:autoSpaceDN w:val="0"/>
        <w:adjustRightInd w:val="0"/>
        <w:ind w:left="11340"/>
        <w:rPr>
          <w:color w:val="000000" w:themeColor="text1"/>
        </w:rPr>
      </w:pPr>
      <w:r w:rsidRPr="009F6679">
        <w:rPr>
          <w:color w:val="000000" w:themeColor="text1"/>
        </w:rPr>
        <w:t xml:space="preserve"> города Архангельска </w:t>
      </w:r>
    </w:p>
    <w:p w:rsidR="00E72A75" w:rsidRPr="009F6679" w:rsidRDefault="003566FF" w:rsidP="00750671">
      <w:pPr>
        <w:widowControl w:val="0"/>
        <w:autoSpaceDE w:val="0"/>
        <w:autoSpaceDN w:val="0"/>
        <w:adjustRightInd w:val="0"/>
        <w:ind w:left="11340"/>
        <w:rPr>
          <w:color w:val="000000" w:themeColor="text1"/>
        </w:rPr>
      </w:pPr>
      <w:r w:rsidRPr="009F6679">
        <w:rPr>
          <w:color w:val="000000" w:themeColor="text1"/>
        </w:rPr>
        <w:t xml:space="preserve">от </w:t>
      </w:r>
      <w:r w:rsidR="00C9468A">
        <w:rPr>
          <w:color w:val="000000" w:themeColor="text1"/>
        </w:rPr>
        <w:t>15.08.2014</w:t>
      </w:r>
      <w:r w:rsidRPr="009F6679">
        <w:rPr>
          <w:color w:val="000000" w:themeColor="text1"/>
        </w:rPr>
        <w:t xml:space="preserve"> № </w:t>
      </w:r>
      <w:r w:rsidR="00C9468A">
        <w:rPr>
          <w:color w:val="000000" w:themeColor="text1"/>
        </w:rPr>
        <w:t>688</w:t>
      </w:r>
    </w:p>
    <w:p w:rsidR="003566FF" w:rsidRPr="009F6679" w:rsidRDefault="003566FF" w:rsidP="00ED3943">
      <w:pPr>
        <w:widowControl w:val="0"/>
        <w:autoSpaceDE w:val="0"/>
        <w:autoSpaceDN w:val="0"/>
        <w:adjustRightInd w:val="0"/>
        <w:ind w:left="10206"/>
        <w:rPr>
          <w:color w:val="000000" w:themeColor="text1"/>
        </w:rPr>
      </w:pPr>
    </w:p>
    <w:p w:rsidR="00ED3943" w:rsidRPr="009F6679" w:rsidRDefault="009F6679" w:rsidP="00ED3943">
      <w:pPr>
        <w:widowControl w:val="0"/>
        <w:autoSpaceDE w:val="0"/>
        <w:autoSpaceDN w:val="0"/>
        <w:adjustRightInd w:val="0"/>
        <w:ind w:left="10206"/>
        <w:rPr>
          <w:color w:val="000000" w:themeColor="text1"/>
        </w:rPr>
      </w:pPr>
      <w:r w:rsidRPr="009F6679">
        <w:rPr>
          <w:color w:val="000000" w:themeColor="text1"/>
        </w:rPr>
        <w:t>"</w:t>
      </w:r>
      <w:r w:rsidR="00ED3943" w:rsidRPr="009F6679">
        <w:rPr>
          <w:color w:val="000000" w:themeColor="text1"/>
        </w:rPr>
        <w:t xml:space="preserve">Приложение </w:t>
      </w:r>
    </w:p>
    <w:p w:rsidR="00ED3943" w:rsidRPr="009F6679" w:rsidRDefault="00ED3943" w:rsidP="00ED3943">
      <w:pPr>
        <w:widowControl w:val="0"/>
        <w:autoSpaceDE w:val="0"/>
        <w:autoSpaceDN w:val="0"/>
        <w:adjustRightInd w:val="0"/>
        <w:ind w:left="10206"/>
        <w:rPr>
          <w:color w:val="000000" w:themeColor="text1"/>
        </w:rPr>
      </w:pPr>
      <w:r w:rsidRPr="009F6679">
        <w:rPr>
          <w:color w:val="000000" w:themeColor="text1"/>
        </w:rPr>
        <w:t xml:space="preserve">к </w:t>
      </w:r>
      <w:r w:rsidR="00F14A3F" w:rsidRPr="009F6679">
        <w:rPr>
          <w:color w:val="000000" w:themeColor="text1"/>
        </w:rPr>
        <w:t xml:space="preserve">Программе </w:t>
      </w:r>
      <w:r w:rsidR="009F6679" w:rsidRPr="009F6679">
        <w:rPr>
          <w:color w:val="000000" w:themeColor="text1"/>
        </w:rPr>
        <w:t>"</w:t>
      </w:r>
      <w:r w:rsidRPr="009F6679">
        <w:rPr>
          <w:color w:val="000000" w:themeColor="text1"/>
        </w:rPr>
        <w:t xml:space="preserve">Поддержка и развитие субъектов малого и среднего предпринимательства </w:t>
      </w:r>
    </w:p>
    <w:p w:rsidR="00ED3943" w:rsidRPr="009F6679" w:rsidRDefault="00ED3943" w:rsidP="00ED3943">
      <w:pPr>
        <w:widowControl w:val="0"/>
        <w:autoSpaceDE w:val="0"/>
        <w:autoSpaceDN w:val="0"/>
        <w:adjustRightInd w:val="0"/>
        <w:ind w:left="10206"/>
        <w:rPr>
          <w:color w:val="000000" w:themeColor="text1"/>
        </w:rPr>
      </w:pPr>
      <w:r w:rsidRPr="009F6679">
        <w:rPr>
          <w:color w:val="000000" w:themeColor="text1"/>
        </w:rPr>
        <w:t xml:space="preserve">в городе </w:t>
      </w:r>
      <w:r w:rsidR="00F14A3F" w:rsidRPr="009F6679">
        <w:rPr>
          <w:color w:val="000000" w:themeColor="text1"/>
        </w:rPr>
        <w:t>Архангельск</w:t>
      </w:r>
      <w:r w:rsidR="000A23F3">
        <w:rPr>
          <w:color w:val="000000" w:themeColor="text1"/>
        </w:rPr>
        <w:t>е</w:t>
      </w:r>
      <w:r w:rsidR="009F6679" w:rsidRPr="009F6679">
        <w:rPr>
          <w:color w:val="000000" w:themeColor="text1"/>
        </w:rPr>
        <w:t>"</w:t>
      </w:r>
    </w:p>
    <w:p w:rsidR="00ED3943" w:rsidRPr="003B706E" w:rsidRDefault="00ED3943" w:rsidP="00ED3943">
      <w:pPr>
        <w:jc w:val="center"/>
        <w:rPr>
          <w:color w:val="000000" w:themeColor="text1"/>
          <w:sz w:val="20"/>
          <w:szCs w:val="28"/>
        </w:rPr>
      </w:pPr>
    </w:p>
    <w:p w:rsidR="00750671" w:rsidRPr="003B706E" w:rsidRDefault="00ED3943" w:rsidP="00ED3943">
      <w:pPr>
        <w:jc w:val="center"/>
        <w:rPr>
          <w:b/>
          <w:color w:val="000000" w:themeColor="text1"/>
          <w:szCs w:val="28"/>
        </w:rPr>
      </w:pPr>
      <w:r w:rsidRPr="003B706E">
        <w:rPr>
          <w:b/>
          <w:color w:val="000000" w:themeColor="text1"/>
          <w:szCs w:val="28"/>
        </w:rPr>
        <w:t>Перечень</w:t>
      </w:r>
    </w:p>
    <w:p w:rsidR="00ED3943" w:rsidRPr="003B706E" w:rsidRDefault="00ED3943" w:rsidP="00ED3943">
      <w:pPr>
        <w:jc w:val="center"/>
        <w:rPr>
          <w:b/>
          <w:color w:val="000000" w:themeColor="text1"/>
          <w:szCs w:val="28"/>
        </w:rPr>
      </w:pPr>
      <w:r w:rsidRPr="003B706E">
        <w:rPr>
          <w:b/>
          <w:color w:val="000000" w:themeColor="text1"/>
          <w:szCs w:val="28"/>
        </w:rPr>
        <w:t xml:space="preserve">мероприятий ведомственной целевой программы </w:t>
      </w:r>
      <w:r w:rsidR="009F6679" w:rsidRPr="003B706E">
        <w:rPr>
          <w:b/>
          <w:color w:val="000000" w:themeColor="text1"/>
          <w:szCs w:val="28"/>
        </w:rPr>
        <w:t>"</w:t>
      </w:r>
      <w:r w:rsidRPr="003B706E">
        <w:rPr>
          <w:b/>
          <w:color w:val="000000" w:themeColor="text1"/>
          <w:szCs w:val="28"/>
        </w:rPr>
        <w:t xml:space="preserve">Поддержка и развитие субъектов малого и среднего предпринимательства </w:t>
      </w:r>
      <w:r w:rsidR="003B706E">
        <w:rPr>
          <w:b/>
          <w:color w:val="000000" w:themeColor="text1"/>
          <w:szCs w:val="28"/>
        </w:rPr>
        <w:br/>
      </w:r>
      <w:r w:rsidRPr="003B706E">
        <w:rPr>
          <w:b/>
          <w:color w:val="000000" w:themeColor="text1"/>
          <w:szCs w:val="28"/>
        </w:rPr>
        <w:t>в городе Архангельске</w:t>
      </w:r>
      <w:r w:rsidR="009F6679" w:rsidRPr="003B706E">
        <w:rPr>
          <w:b/>
          <w:color w:val="000000" w:themeColor="text1"/>
          <w:szCs w:val="28"/>
        </w:rPr>
        <w:t>"</w:t>
      </w:r>
      <w:r w:rsidRPr="003B706E">
        <w:rPr>
          <w:b/>
          <w:color w:val="000000" w:themeColor="text1"/>
          <w:szCs w:val="28"/>
        </w:rPr>
        <w:t xml:space="preserve"> </w:t>
      </w:r>
    </w:p>
    <w:p w:rsidR="00ED3943" w:rsidRPr="009F6679" w:rsidRDefault="00ED3943" w:rsidP="00ED3943">
      <w:pPr>
        <w:spacing w:line="240" w:lineRule="exact"/>
        <w:jc w:val="center"/>
        <w:rPr>
          <w:color w:val="000000" w:themeColor="text1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133"/>
        <w:gridCol w:w="851"/>
        <w:gridCol w:w="757"/>
        <w:gridCol w:w="801"/>
        <w:gridCol w:w="851"/>
        <w:gridCol w:w="708"/>
        <w:gridCol w:w="802"/>
        <w:gridCol w:w="658"/>
        <w:gridCol w:w="709"/>
        <w:gridCol w:w="742"/>
        <w:gridCol w:w="633"/>
        <w:gridCol w:w="851"/>
        <w:gridCol w:w="708"/>
        <w:gridCol w:w="709"/>
        <w:gridCol w:w="851"/>
        <w:gridCol w:w="709"/>
      </w:tblGrid>
      <w:tr w:rsidR="009F6679" w:rsidRPr="009F6679" w:rsidTr="00A710E4">
        <w:trPr>
          <w:trHeight w:val="347"/>
        </w:trPr>
        <w:tc>
          <w:tcPr>
            <w:tcW w:w="2694" w:type="dxa"/>
            <w:vMerge w:val="restart"/>
          </w:tcPr>
          <w:p w:rsidR="003B706E" w:rsidRDefault="003B706E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706E" w:rsidRDefault="003B706E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D3943" w:rsidRPr="003B706E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706E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3B706E" w:rsidRDefault="003B706E" w:rsidP="00A1762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D3943" w:rsidRPr="003B706E" w:rsidRDefault="00ED3943" w:rsidP="00A1762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B706E">
              <w:rPr>
                <w:color w:val="000000" w:themeColor="text1"/>
                <w:sz w:val="18"/>
                <w:szCs w:val="18"/>
              </w:rPr>
              <w:t xml:space="preserve">Сроки </w:t>
            </w:r>
            <w:proofErr w:type="spellStart"/>
            <w:r w:rsidRPr="003B706E">
              <w:rPr>
                <w:color w:val="000000" w:themeColor="text1"/>
                <w:sz w:val="18"/>
                <w:szCs w:val="18"/>
              </w:rPr>
              <w:t>испол</w:t>
            </w:r>
            <w:proofErr w:type="spellEnd"/>
            <w:r w:rsidR="00A17622" w:rsidRPr="003B706E">
              <w:rPr>
                <w:color w:val="000000" w:themeColor="text1"/>
                <w:sz w:val="18"/>
                <w:szCs w:val="18"/>
              </w:rPr>
              <w:t>-</w:t>
            </w:r>
            <w:r w:rsidRPr="003B706E">
              <w:rPr>
                <w:color w:val="000000" w:themeColor="text1"/>
                <w:sz w:val="18"/>
                <w:szCs w:val="18"/>
              </w:rPr>
              <w:t>нения</w:t>
            </w:r>
          </w:p>
        </w:tc>
        <w:tc>
          <w:tcPr>
            <w:tcW w:w="1133" w:type="dxa"/>
            <w:vMerge w:val="restart"/>
          </w:tcPr>
          <w:p w:rsidR="003B706E" w:rsidRDefault="003B706E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D3943" w:rsidRPr="003B706E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B706E">
              <w:rPr>
                <w:color w:val="000000" w:themeColor="text1"/>
                <w:sz w:val="18"/>
                <w:szCs w:val="18"/>
              </w:rPr>
              <w:t>Испол-нители</w:t>
            </w:r>
            <w:proofErr w:type="spellEnd"/>
          </w:p>
        </w:tc>
        <w:tc>
          <w:tcPr>
            <w:tcW w:w="11340" w:type="dxa"/>
            <w:gridSpan w:val="15"/>
            <w:vAlign w:val="center"/>
          </w:tcPr>
          <w:p w:rsidR="00ED3943" w:rsidRPr="003B706E" w:rsidRDefault="00ED3943" w:rsidP="00A710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706E">
              <w:rPr>
                <w:color w:val="000000" w:themeColor="text1"/>
                <w:sz w:val="18"/>
                <w:szCs w:val="18"/>
              </w:rPr>
              <w:t>Объемы финансирования, тыс. рублей</w:t>
            </w:r>
          </w:p>
        </w:tc>
      </w:tr>
      <w:tr w:rsidR="009F6679" w:rsidRPr="009F6679" w:rsidTr="00A17622">
        <w:trPr>
          <w:trHeight w:val="150"/>
          <w:tblHeader/>
        </w:trPr>
        <w:tc>
          <w:tcPr>
            <w:tcW w:w="2694" w:type="dxa"/>
            <w:vMerge/>
          </w:tcPr>
          <w:p w:rsidR="00ED3943" w:rsidRPr="003B706E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3943" w:rsidRPr="003B706E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D3943" w:rsidRPr="003B706E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8" w:type="dxa"/>
            <w:gridSpan w:val="5"/>
          </w:tcPr>
          <w:p w:rsidR="00ED3943" w:rsidRPr="003B706E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706E">
              <w:rPr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3544" w:type="dxa"/>
            <w:gridSpan w:val="5"/>
          </w:tcPr>
          <w:p w:rsidR="00ED3943" w:rsidRPr="003B706E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706E">
              <w:rPr>
                <w:color w:val="000000" w:themeColor="text1"/>
                <w:sz w:val="18"/>
                <w:szCs w:val="18"/>
              </w:rPr>
              <w:t>2014 год</w:t>
            </w:r>
          </w:p>
        </w:tc>
        <w:tc>
          <w:tcPr>
            <w:tcW w:w="3828" w:type="dxa"/>
            <w:gridSpan w:val="5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2015 год</w:t>
            </w:r>
          </w:p>
        </w:tc>
      </w:tr>
      <w:tr w:rsidR="009F6679" w:rsidRPr="009F6679" w:rsidTr="00A17622">
        <w:trPr>
          <w:trHeight w:val="165"/>
          <w:tblHeader/>
        </w:trPr>
        <w:tc>
          <w:tcPr>
            <w:tcW w:w="2694" w:type="dxa"/>
            <w:vMerge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117" w:type="dxa"/>
            <w:gridSpan w:val="4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02" w:type="dxa"/>
            <w:vMerge w:val="restart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742" w:type="dxa"/>
            <w:gridSpan w:val="4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</w:tr>
      <w:tr w:rsidR="009F6679" w:rsidRPr="009F6679" w:rsidTr="00A17622">
        <w:trPr>
          <w:trHeight w:val="96"/>
          <w:tblHeader/>
        </w:trPr>
        <w:tc>
          <w:tcPr>
            <w:tcW w:w="2694" w:type="dxa"/>
            <w:vMerge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феде-раль-ный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бюд</w:t>
            </w:r>
            <w:proofErr w:type="spellEnd"/>
            <w:r w:rsidR="00A17622" w:rsidRPr="009F6679">
              <w:rPr>
                <w:color w:val="000000" w:themeColor="text1"/>
                <w:sz w:val="18"/>
                <w:szCs w:val="18"/>
              </w:rPr>
              <w:t>-</w:t>
            </w:r>
            <w:r w:rsidR="000A23F3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801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област</w:t>
            </w:r>
            <w:proofErr w:type="spellEnd"/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город-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ской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бюджет</w:t>
            </w:r>
          </w:p>
        </w:tc>
        <w:tc>
          <w:tcPr>
            <w:tcW w:w="708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иные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источ</w:t>
            </w:r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802" w:type="dxa"/>
            <w:vMerge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феде-раль-ный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бюд</w:t>
            </w:r>
            <w:r w:rsidR="00A17622" w:rsidRPr="009F6679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09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област</w:t>
            </w:r>
            <w:proofErr w:type="spellEnd"/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ной бюджет</w:t>
            </w:r>
          </w:p>
        </w:tc>
        <w:tc>
          <w:tcPr>
            <w:tcW w:w="742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город-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ской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бюджет</w:t>
            </w:r>
          </w:p>
        </w:tc>
        <w:tc>
          <w:tcPr>
            <w:tcW w:w="633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иные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источ</w:t>
            </w:r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851" w:type="dxa"/>
            <w:vMerge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феде-раль-ный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бюд</w:t>
            </w:r>
            <w:r w:rsidR="00A17622" w:rsidRPr="009F6679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09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област</w:t>
            </w:r>
            <w:proofErr w:type="spellEnd"/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город-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ской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бюджет</w:t>
            </w:r>
          </w:p>
        </w:tc>
        <w:tc>
          <w:tcPr>
            <w:tcW w:w="709" w:type="dxa"/>
          </w:tcPr>
          <w:p w:rsidR="00ED3943" w:rsidRPr="009F6679" w:rsidRDefault="00ED3943" w:rsidP="003B706E">
            <w:pPr>
              <w:ind w:left="-107" w:right="-61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иные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источ</w:t>
            </w:r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ники</w:t>
            </w:r>
            <w:proofErr w:type="spellEnd"/>
          </w:p>
        </w:tc>
      </w:tr>
      <w:tr w:rsidR="009F6679" w:rsidRPr="009F6679" w:rsidTr="00A17622">
        <w:trPr>
          <w:trHeight w:val="96"/>
          <w:tblHeader/>
        </w:trPr>
        <w:tc>
          <w:tcPr>
            <w:tcW w:w="2694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5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9F6679" w:rsidRPr="009F6679" w:rsidTr="00A17622">
        <w:trPr>
          <w:trHeight w:val="423"/>
        </w:trPr>
        <w:tc>
          <w:tcPr>
            <w:tcW w:w="15875" w:type="dxa"/>
            <w:gridSpan w:val="18"/>
            <w:vAlign w:val="center"/>
          </w:tcPr>
          <w:p w:rsidR="00ED3943" w:rsidRPr="009F6679" w:rsidRDefault="00ED3943" w:rsidP="008B56DD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Цель:  обеспечение благоприятных условий для устойчивого функционирования и развития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</w:p>
        </w:tc>
      </w:tr>
      <w:tr w:rsidR="009F6679" w:rsidRPr="009F6679" w:rsidTr="00A17622">
        <w:trPr>
          <w:trHeight w:val="414"/>
        </w:trPr>
        <w:tc>
          <w:tcPr>
            <w:tcW w:w="15875" w:type="dxa"/>
            <w:gridSpan w:val="18"/>
            <w:vAlign w:val="center"/>
          </w:tcPr>
          <w:p w:rsidR="00ED3943" w:rsidRPr="009F6679" w:rsidRDefault="00ED3943" w:rsidP="008B56DD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Задача 1. Оказание финансовой поддержки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</w:p>
        </w:tc>
      </w:tr>
      <w:tr w:rsidR="009F6679" w:rsidRPr="009F6679" w:rsidTr="00A17622">
        <w:tc>
          <w:tcPr>
            <w:tcW w:w="2694" w:type="dxa"/>
          </w:tcPr>
          <w:p w:rsidR="00ED3943" w:rsidRPr="009F6679" w:rsidRDefault="00ED3943" w:rsidP="008B56DD">
            <w:pPr>
              <w:tabs>
                <w:tab w:val="left" w:pos="601"/>
              </w:tabs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1.1. Предоставление субсидий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на возмещение части затрат, связанных с приобретением лицензионных программных продуктов </w:t>
            </w:r>
          </w:p>
        </w:tc>
        <w:tc>
          <w:tcPr>
            <w:tcW w:w="70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ED3943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ED3943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ED3943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  <w:p w:rsidR="00ED3943" w:rsidRPr="009F6679" w:rsidRDefault="00ED3943" w:rsidP="008B56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57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65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633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708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ED3943" w:rsidRPr="009F6679" w:rsidRDefault="00ED3943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A17622">
        <w:tc>
          <w:tcPr>
            <w:tcW w:w="2694" w:type="dxa"/>
          </w:tcPr>
          <w:p w:rsidR="008A5B5B" w:rsidRPr="009F6679" w:rsidRDefault="008A5B5B" w:rsidP="008B56DD">
            <w:pPr>
              <w:tabs>
                <w:tab w:val="left" w:pos="601"/>
              </w:tabs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1.2. Предоставление субсидий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на возмещение части затрат, связанных с участием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выставочно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>-ярмарочных мероприятиях</w:t>
            </w:r>
          </w:p>
        </w:tc>
        <w:tc>
          <w:tcPr>
            <w:tcW w:w="708" w:type="dxa"/>
          </w:tcPr>
          <w:p w:rsidR="008A5B5B" w:rsidRPr="009F6679" w:rsidRDefault="008A5B5B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8A5B5B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8A5B5B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8A5B5B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</w:tc>
        <w:tc>
          <w:tcPr>
            <w:tcW w:w="851" w:type="dxa"/>
          </w:tcPr>
          <w:p w:rsidR="008A5B5B" w:rsidRPr="009F6679" w:rsidRDefault="008A5B5B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757" w:type="dxa"/>
          </w:tcPr>
          <w:p w:rsidR="008A5B5B" w:rsidRPr="009F6679" w:rsidRDefault="008A5B5B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8A5B5B" w:rsidRPr="009F6679" w:rsidRDefault="008A5B5B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A5B5B" w:rsidRPr="009F6679" w:rsidRDefault="008A5B5B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708" w:type="dxa"/>
          </w:tcPr>
          <w:p w:rsidR="008A5B5B" w:rsidRPr="009F6679" w:rsidRDefault="008A5B5B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8A5B5B" w:rsidRPr="009F6679" w:rsidRDefault="008A5B5B" w:rsidP="004C00B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  <w:r w:rsidR="004C00BE" w:rsidRPr="009F6679">
              <w:rPr>
                <w:color w:val="000000" w:themeColor="text1"/>
                <w:sz w:val="18"/>
                <w:szCs w:val="18"/>
                <w:lang w:val="en-US"/>
              </w:rPr>
              <w:t>1.5</w:t>
            </w:r>
          </w:p>
        </w:tc>
        <w:tc>
          <w:tcPr>
            <w:tcW w:w="658" w:type="dxa"/>
          </w:tcPr>
          <w:p w:rsidR="008A5B5B" w:rsidRPr="009F6679" w:rsidRDefault="008A5B5B" w:rsidP="00C27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A5B5B" w:rsidRPr="009F6679" w:rsidRDefault="008A5B5B" w:rsidP="004C00B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</w:t>
            </w:r>
            <w:r w:rsidR="004C00BE" w:rsidRPr="009F6679">
              <w:rPr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742" w:type="dxa"/>
          </w:tcPr>
          <w:p w:rsidR="008A5B5B" w:rsidRPr="009F6679" w:rsidRDefault="008A5B5B" w:rsidP="004C00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</w:t>
            </w:r>
            <w:r w:rsidR="004C00BE" w:rsidRPr="009F6679">
              <w:rPr>
                <w:color w:val="000000" w:themeColor="text1"/>
                <w:sz w:val="18"/>
                <w:szCs w:val="18"/>
                <w:lang w:val="en-US"/>
              </w:rPr>
              <w:t>1.5</w:t>
            </w:r>
          </w:p>
        </w:tc>
        <w:tc>
          <w:tcPr>
            <w:tcW w:w="633" w:type="dxa"/>
          </w:tcPr>
          <w:p w:rsidR="008A5B5B" w:rsidRPr="009F6679" w:rsidRDefault="008A5B5B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A5B5B" w:rsidRPr="009F6679" w:rsidRDefault="008A5B5B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:rsidR="008A5B5B" w:rsidRPr="009F6679" w:rsidRDefault="008A5B5B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A5B5B" w:rsidRPr="009F6679" w:rsidRDefault="008A5B5B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8A5B5B" w:rsidRPr="009F6679" w:rsidRDefault="008A5B5B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8A5B5B" w:rsidRPr="009F6679" w:rsidRDefault="008A5B5B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3B706E">
        <w:trPr>
          <w:trHeight w:val="1692"/>
        </w:trPr>
        <w:tc>
          <w:tcPr>
            <w:tcW w:w="2694" w:type="dxa"/>
          </w:tcPr>
          <w:p w:rsidR="00704468" w:rsidRPr="009F6679" w:rsidRDefault="00704468" w:rsidP="007C1484">
            <w:pPr>
              <w:tabs>
                <w:tab w:val="left" w:pos="601"/>
              </w:tabs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1.3. Предоставление субсидий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на возмещение части затрат, связанных с реализацией программ по энергосбережению, а также затрат на технологическое присоединение к объектам электросетевого хозяйства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tabs>
                <w:tab w:val="left" w:pos="384"/>
              </w:tabs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tabs>
                <w:tab w:val="left" w:pos="38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</w:tc>
        <w:tc>
          <w:tcPr>
            <w:tcW w:w="851" w:type="dxa"/>
          </w:tcPr>
          <w:p w:rsidR="00704468" w:rsidRPr="009F6679" w:rsidRDefault="00704468" w:rsidP="006F541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7" w:type="dxa"/>
          </w:tcPr>
          <w:p w:rsidR="00704468" w:rsidRPr="009F6679" w:rsidRDefault="00704468" w:rsidP="006F541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704468" w:rsidRPr="009F6679" w:rsidRDefault="00704468" w:rsidP="006F541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4C00B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74</w:t>
            </w:r>
            <w:r w:rsidR="004C00BE" w:rsidRPr="009F6679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4C00BE" w:rsidP="008B56D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F6679">
              <w:rPr>
                <w:color w:val="000000" w:themeColor="text1"/>
                <w:sz w:val="18"/>
                <w:szCs w:val="18"/>
                <w:lang w:val="en-US"/>
              </w:rPr>
              <w:t>746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817,5</w:t>
            </w:r>
          </w:p>
        </w:tc>
        <w:tc>
          <w:tcPr>
            <w:tcW w:w="708" w:type="dxa"/>
          </w:tcPr>
          <w:p w:rsidR="00704468" w:rsidRPr="009F6679" w:rsidRDefault="00704468" w:rsidP="006B26B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6B26B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817,5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tabs>
                <w:tab w:val="left" w:pos="3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B706E" w:rsidRDefault="003B706E" w:rsidP="003B706E">
      <w:pPr>
        <w:jc w:val="center"/>
      </w:pPr>
      <w:r>
        <w:br w:type="page"/>
      </w:r>
      <w:r>
        <w:lastRenderedPageBreak/>
        <w:t>2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133"/>
        <w:gridCol w:w="851"/>
        <w:gridCol w:w="757"/>
        <w:gridCol w:w="801"/>
        <w:gridCol w:w="851"/>
        <w:gridCol w:w="708"/>
        <w:gridCol w:w="802"/>
        <w:gridCol w:w="658"/>
        <w:gridCol w:w="709"/>
        <w:gridCol w:w="742"/>
        <w:gridCol w:w="633"/>
        <w:gridCol w:w="851"/>
        <w:gridCol w:w="708"/>
        <w:gridCol w:w="709"/>
        <w:gridCol w:w="851"/>
        <w:gridCol w:w="709"/>
      </w:tblGrid>
      <w:tr w:rsidR="003B706E" w:rsidRPr="009F6679" w:rsidTr="00780978">
        <w:trPr>
          <w:trHeight w:val="96"/>
          <w:tblHeader/>
        </w:trPr>
        <w:tc>
          <w:tcPr>
            <w:tcW w:w="2694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5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9F6679" w:rsidRPr="009F6679" w:rsidTr="00A17622">
        <w:trPr>
          <w:trHeight w:val="1388"/>
        </w:trPr>
        <w:tc>
          <w:tcPr>
            <w:tcW w:w="2694" w:type="dxa"/>
          </w:tcPr>
          <w:p w:rsidR="00704468" w:rsidRPr="009F6679" w:rsidRDefault="00704468" w:rsidP="008B56DD">
            <w:pPr>
              <w:tabs>
                <w:tab w:val="left" w:pos="601"/>
              </w:tabs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1.4. Предоставление субсидий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на возмещение части затрат, связанных с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профес</w:t>
            </w:r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сиона</w:t>
            </w:r>
            <w:r w:rsidR="00A17622" w:rsidRPr="009F6679">
              <w:rPr>
                <w:color w:val="000000" w:themeColor="text1"/>
                <w:sz w:val="18"/>
                <w:szCs w:val="18"/>
              </w:rPr>
              <w:t>льной</w:t>
            </w:r>
            <w:proofErr w:type="spellEnd"/>
            <w:r w:rsidR="00A17622" w:rsidRPr="009F6679">
              <w:rPr>
                <w:color w:val="000000" w:themeColor="text1"/>
                <w:sz w:val="18"/>
                <w:szCs w:val="18"/>
              </w:rPr>
              <w:t xml:space="preserve"> подготовкой, переподготов</w:t>
            </w:r>
            <w:r w:rsidRPr="009F6679">
              <w:rPr>
                <w:color w:val="000000" w:themeColor="text1"/>
                <w:sz w:val="18"/>
                <w:szCs w:val="18"/>
              </w:rPr>
              <w:t>кой и повыше</w:t>
            </w:r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нием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квалификации работников 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</w:tc>
        <w:tc>
          <w:tcPr>
            <w:tcW w:w="85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296,2</w:t>
            </w:r>
          </w:p>
        </w:tc>
        <w:tc>
          <w:tcPr>
            <w:tcW w:w="757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0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66,2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3B706E">
        <w:trPr>
          <w:trHeight w:val="1439"/>
        </w:trPr>
        <w:tc>
          <w:tcPr>
            <w:tcW w:w="2694" w:type="dxa"/>
          </w:tcPr>
          <w:p w:rsidR="00704468" w:rsidRPr="009F6679" w:rsidRDefault="00704468" w:rsidP="003B706E">
            <w:pPr>
              <w:tabs>
                <w:tab w:val="left" w:pos="384"/>
              </w:tabs>
              <w:ind w:right="-108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1.5.  Предоставление субсидий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на организацию групп дневного времяпрепровождения детей дошкольного возраста </w:t>
            </w:r>
            <w:r w:rsidR="003B706E">
              <w:rPr>
                <w:color w:val="000000" w:themeColor="text1"/>
                <w:sz w:val="18"/>
                <w:szCs w:val="18"/>
              </w:rPr>
              <w:br/>
            </w:r>
            <w:r w:rsidRPr="009F6679">
              <w:rPr>
                <w:color w:val="000000" w:themeColor="text1"/>
                <w:sz w:val="18"/>
                <w:szCs w:val="18"/>
              </w:rPr>
              <w:t>и иных подобных им видов деятельности по уходу и присмотру за детьми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</w:tc>
        <w:tc>
          <w:tcPr>
            <w:tcW w:w="85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2 957,5</w:t>
            </w:r>
          </w:p>
        </w:tc>
        <w:tc>
          <w:tcPr>
            <w:tcW w:w="757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1 928,9</w:t>
            </w:r>
          </w:p>
        </w:tc>
        <w:tc>
          <w:tcPr>
            <w:tcW w:w="80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728,6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704468" w:rsidRPr="009F6679" w:rsidRDefault="00704468" w:rsidP="006B26B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A17622">
        <w:trPr>
          <w:trHeight w:val="419"/>
        </w:trPr>
        <w:tc>
          <w:tcPr>
            <w:tcW w:w="15875" w:type="dxa"/>
            <w:gridSpan w:val="18"/>
            <w:vAlign w:val="center"/>
          </w:tcPr>
          <w:p w:rsidR="00704468" w:rsidRPr="009F6679" w:rsidRDefault="00704468" w:rsidP="008948FE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Задача 2. Продвижение товаров и услуг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города на российские и международные рынки</w:t>
            </w:r>
          </w:p>
        </w:tc>
      </w:tr>
      <w:tr w:rsidR="009F6679" w:rsidRPr="009F6679" w:rsidTr="00A17622">
        <w:trPr>
          <w:trHeight w:hRule="exact" w:val="1021"/>
        </w:trPr>
        <w:tc>
          <w:tcPr>
            <w:tcW w:w="2694" w:type="dxa"/>
          </w:tcPr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2.1. Содействие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706E">
              <w:rPr>
                <w:color w:val="000000" w:themeColor="text1"/>
                <w:sz w:val="18"/>
                <w:szCs w:val="18"/>
              </w:rPr>
              <w:br/>
            </w:r>
            <w:r w:rsidRPr="009F6679">
              <w:rPr>
                <w:color w:val="000000" w:themeColor="text1"/>
                <w:sz w:val="18"/>
                <w:szCs w:val="18"/>
              </w:rPr>
              <w:t xml:space="preserve">в развитии межрегиональных </w:t>
            </w:r>
            <w:r w:rsidR="003B706E">
              <w:rPr>
                <w:color w:val="000000" w:themeColor="text1"/>
                <w:sz w:val="18"/>
                <w:szCs w:val="18"/>
              </w:rPr>
              <w:br/>
            </w:r>
            <w:r w:rsidRPr="009F6679">
              <w:rPr>
                <w:color w:val="000000" w:themeColor="text1"/>
                <w:sz w:val="18"/>
                <w:szCs w:val="18"/>
              </w:rPr>
              <w:t>и международных деловых связей</w:t>
            </w:r>
          </w:p>
        </w:tc>
        <w:tc>
          <w:tcPr>
            <w:tcW w:w="708" w:type="dxa"/>
          </w:tcPr>
          <w:p w:rsidR="00704468" w:rsidRPr="009F6679" w:rsidRDefault="00704468" w:rsidP="00DD2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57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A17622">
        <w:trPr>
          <w:trHeight w:val="821"/>
        </w:trPr>
        <w:tc>
          <w:tcPr>
            <w:tcW w:w="2694" w:type="dxa"/>
          </w:tcPr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2.2. Организация конкурса </w:t>
            </w:r>
            <w:r w:rsidR="009F6679" w:rsidRPr="009F6679">
              <w:rPr>
                <w:color w:val="000000" w:themeColor="text1"/>
                <w:sz w:val="18"/>
                <w:szCs w:val="18"/>
              </w:rPr>
              <w:t>"</w:t>
            </w:r>
            <w:r w:rsidRPr="009F6679">
              <w:rPr>
                <w:color w:val="000000" w:themeColor="text1"/>
                <w:sz w:val="18"/>
                <w:szCs w:val="18"/>
              </w:rPr>
              <w:t>Лучший предприниматель года города Архангельска</w:t>
            </w:r>
            <w:r w:rsidR="009F6679" w:rsidRPr="009F6679"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2014 год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7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A17622">
        <w:trPr>
          <w:trHeight w:val="433"/>
        </w:trPr>
        <w:tc>
          <w:tcPr>
            <w:tcW w:w="15875" w:type="dxa"/>
            <w:gridSpan w:val="18"/>
            <w:vAlign w:val="center"/>
          </w:tcPr>
          <w:p w:rsidR="00704468" w:rsidRPr="009F6679" w:rsidRDefault="00704468" w:rsidP="008948FE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Задача 3. Повышение уровня информационного обеспечения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F6679" w:rsidRPr="009F6679" w:rsidTr="00A17622">
        <w:tc>
          <w:tcPr>
            <w:tcW w:w="2694" w:type="dxa"/>
          </w:tcPr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3.1. Публикация в средствах массовой информации информационных материалов о мерах, направленных на поддержку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>, популяризацию предпринимательской деятельности, положительных примеров создания собственного дела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757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121,1</w:t>
            </w:r>
          </w:p>
        </w:tc>
        <w:tc>
          <w:tcPr>
            <w:tcW w:w="80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108,9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2A3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E942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A17622">
        <w:trPr>
          <w:trHeight w:hRule="exact" w:val="981"/>
        </w:trPr>
        <w:tc>
          <w:tcPr>
            <w:tcW w:w="2694" w:type="dxa"/>
          </w:tcPr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3.2.Проведение конференций, круглых столов, семинаров, тренингов, деловых встреч и пр. для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57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8D74C1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A17622">
        <w:trPr>
          <w:trHeight w:hRule="exact" w:val="992"/>
        </w:trPr>
        <w:tc>
          <w:tcPr>
            <w:tcW w:w="2694" w:type="dxa"/>
          </w:tcPr>
          <w:p w:rsidR="00704468" w:rsidRPr="009F6679" w:rsidRDefault="00704468" w:rsidP="00527FAF">
            <w:pPr>
              <w:tabs>
                <w:tab w:val="left" w:pos="459"/>
              </w:tabs>
              <w:ind w:left="32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3.3.Издание информационного буклета о мероприятиях по поддержке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СМиСП</w:t>
            </w:r>
            <w:proofErr w:type="spellEnd"/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757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8D74C1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8D74C1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B706E" w:rsidRDefault="003B706E" w:rsidP="003B706E">
      <w:pPr>
        <w:jc w:val="center"/>
      </w:pPr>
      <w:r>
        <w:br w:type="page"/>
        <w:t>3</w:t>
      </w:r>
    </w:p>
    <w:p w:rsidR="003B706E" w:rsidRDefault="003B706E" w:rsidP="003B706E">
      <w:pPr>
        <w:jc w:val="center"/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133"/>
        <w:gridCol w:w="851"/>
        <w:gridCol w:w="757"/>
        <w:gridCol w:w="801"/>
        <w:gridCol w:w="800"/>
        <w:gridCol w:w="51"/>
        <w:gridCol w:w="708"/>
        <w:gridCol w:w="802"/>
        <w:gridCol w:w="658"/>
        <w:gridCol w:w="709"/>
        <w:gridCol w:w="742"/>
        <w:gridCol w:w="633"/>
        <w:gridCol w:w="851"/>
        <w:gridCol w:w="708"/>
        <w:gridCol w:w="709"/>
        <w:gridCol w:w="851"/>
        <w:gridCol w:w="709"/>
      </w:tblGrid>
      <w:tr w:rsidR="003B706E" w:rsidRPr="009F6679" w:rsidTr="00780978">
        <w:trPr>
          <w:trHeight w:val="96"/>
          <w:tblHeader/>
        </w:trPr>
        <w:tc>
          <w:tcPr>
            <w:tcW w:w="2694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5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3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B706E" w:rsidRPr="009F6679" w:rsidRDefault="003B706E" w:rsidP="0078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9F6679" w:rsidRPr="009F6679" w:rsidTr="00A17622">
        <w:trPr>
          <w:trHeight w:val="486"/>
        </w:trPr>
        <w:tc>
          <w:tcPr>
            <w:tcW w:w="15875" w:type="dxa"/>
            <w:gridSpan w:val="19"/>
            <w:vAlign w:val="center"/>
          </w:tcPr>
          <w:p w:rsidR="00704468" w:rsidRPr="009F6679" w:rsidRDefault="00704468" w:rsidP="008948FE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Задача 4. Повышение престижности профессий  отраслей торговли, общественного питания и бытового обслуживания и распространение передового опыта</w:t>
            </w:r>
          </w:p>
        </w:tc>
      </w:tr>
      <w:tr w:rsidR="009F6679" w:rsidRPr="009F6679" w:rsidTr="003B706E">
        <w:trPr>
          <w:trHeight w:val="703"/>
        </w:trPr>
        <w:tc>
          <w:tcPr>
            <w:tcW w:w="2694" w:type="dxa"/>
          </w:tcPr>
          <w:p w:rsidR="00704468" w:rsidRPr="009F6679" w:rsidRDefault="00704468" w:rsidP="008B56DD">
            <w:pPr>
              <w:numPr>
                <w:ilvl w:val="1"/>
                <w:numId w:val="1"/>
              </w:numPr>
              <w:tabs>
                <w:tab w:val="left" w:pos="384"/>
              </w:tabs>
              <w:ind w:left="33" w:firstLine="0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Организация конкурсов профессионального мастерства среди предприятий торговли, общественного питания </w:t>
            </w:r>
            <w:r w:rsidR="003B706E">
              <w:rPr>
                <w:color w:val="000000" w:themeColor="text1"/>
                <w:sz w:val="18"/>
                <w:szCs w:val="18"/>
              </w:rPr>
              <w:br/>
            </w:r>
            <w:r w:rsidRPr="009F6679">
              <w:rPr>
                <w:color w:val="000000" w:themeColor="text1"/>
                <w:sz w:val="18"/>
                <w:szCs w:val="18"/>
              </w:rPr>
              <w:t>и бытового обслуживания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133" w:type="dxa"/>
          </w:tcPr>
          <w:p w:rsidR="00704468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У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правле-ние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 xml:space="preserve"> по торговле</w:t>
            </w:r>
          </w:p>
          <w:p w:rsidR="003B706E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 услугам населению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57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0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59" w:type="dxa"/>
            <w:gridSpan w:val="2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A17622">
        <w:trPr>
          <w:trHeight w:val="408"/>
        </w:trPr>
        <w:tc>
          <w:tcPr>
            <w:tcW w:w="15875" w:type="dxa"/>
            <w:gridSpan w:val="19"/>
            <w:vAlign w:val="center"/>
          </w:tcPr>
          <w:p w:rsidR="00704468" w:rsidRPr="009F6679" w:rsidRDefault="00704468" w:rsidP="008948FE">
            <w:pPr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Задача 5. Вовлечение в предпринимательскую деятельность экономически активных граждан города </w:t>
            </w:r>
          </w:p>
        </w:tc>
      </w:tr>
      <w:tr w:rsidR="009F6679" w:rsidRPr="009F6679" w:rsidTr="003B706E">
        <w:trPr>
          <w:trHeight w:val="615"/>
        </w:trPr>
        <w:tc>
          <w:tcPr>
            <w:tcW w:w="2694" w:type="dxa"/>
          </w:tcPr>
          <w:p w:rsidR="00704468" w:rsidRPr="009F6679" w:rsidRDefault="00704468" w:rsidP="008B56DD">
            <w:pPr>
              <w:tabs>
                <w:tab w:val="left" w:pos="309"/>
              </w:tabs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5.1.Организация семинаров, обучающих основам </w:t>
            </w:r>
            <w:proofErr w:type="spellStart"/>
            <w:r w:rsidRPr="009F6679">
              <w:rPr>
                <w:color w:val="000000" w:themeColor="text1"/>
                <w:sz w:val="18"/>
                <w:szCs w:val="18"/>
              </w:rPr>
              <w:t>предпри</w:t>
            </w:r>
            <w:r w:rsidR="003B706E">
              <w:rPr>
                <w:color w:val="000000" w:themeColor="text1"/>
                <w:sz w:val="18"/>
                <w:szCs w:val="18"/>
              </w:rPr>
              <w:t>-</w:t>
            </w:r>
            <w:r w:rsidRPr="009F6679">
              <w:rPr>
                <w:color w:val="000000" w:themeColor="text1"/>
                <w:sz w:val="18"/>
                <w:szCs w:val="18"/>
              </w:rPr>
              <w:t>нимательской</w:t>
            </w:r>
            <w:proofErr w:type="spellEnd"/>
            <w:r w:rsidRPr="009F6679">
              <w:rPr>
                <w:color w:val="000000" w:themeColor="text1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  <w:p w:rsidR="00704468" w:rsidRPr="009F6679" w:rsidRDefault="00704468" w:rsidP="008B56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757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F6679" w:rsidRPr="009F6679" w:rsidTr="003B706E">
        <w:trPr>
          <w:trHeight w:val="948"/>
        </w:trPr>
        <w:tc>
          <w:tcPr>
            <w:tcW w:w="2694" w:type="dxa"/>
          </w:tcPr>
          <w:p w:rsidR="00704468" w:rsidRPr="009F6679" w:rsidRDefault="00704468" w:rsidP="008B56DD">
            <w:pPr>
              <w:tabs>
                <w:tab w:val="left" w:pos="384"/>
              </w:tabs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5.2. Предоставление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2013-2015 годы</w:t>
            </w:r>
          </w:p>
        </w:tc>
        <w:tc>
          <w:tcPr>
            <w:tcW w:w="1133" w:type="dxa"/>
          </w:tcPr>
          <w:p w:rsidR="00704468" w:rsidRPr="009F6679" w:rsidRDefault="003B706E" w:rsidP="008B56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="00704468" w:rsidRPr="009F6679">
              <w:rPr>
                <w:color w:val="000000" w:themeColor="text1"/>
                <w:sz w:val="18"/>
                <w:szCs w:val="18"/>
              </w:rPr>
              <w:t>епарта</w:t>
            </w:r>
            <w:proofErr w:type="spellEnd"/>
            <w:r w:rsidR="00704468" w:rsidRPr="009F6679">
              <w:rPr>
                <w:color w:val="000000" w:themeColor="text1"/>
                <w:sz w:val="18"/>
                <w:szCs w:val="18"/>
              </w:rPr>
              <w:t>-мент экономики</w:t>
            </w:r>
          </w:p>
        </w:tc>
        <w:tc>
          <w:tcPr>
            <w:tcW w:w="85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665</w:t>
            </w:r>
          </w:p>
        </w:tc>
        <w:tc>
          <w:tcPr>
            <w:tcW w:w="757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613,6</w:t>
            </w:r>
          </w:p>
        </w:tc>
        <w:tc>
          <w:tcPr>
            <w:tcW w:w="801" w:type="dxa"/>
          </w:tcPr>
          <w:p w:rsidR="00704468" w:rsidRPr="009F6679" w:rsidRDefault="00704468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551,4</w:t>
            </w:r>
          </w:p>
        </w:tc>
        <w:tc>
          <w:tcPr>
            <w:tcW w:w="851" w:type="dxa"/>
            <w:gridSpan w:val="2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704468" w:rsidRPr="009F6679" w:rsidRDefault="00704468" w:rsidP="008B56D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704468" w:rsidRPr="009F6679" w:rsidRDefault="00704468" w:rsidP="00A94B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704468" w:rsidRPr="009F6679" w:rsidRDefault="00704468" w:rsidP="008B56D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704468" w:rsidRPr="009F6679" w:rsidRDefault="00704468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704468" w:rsidRPr="009F6679" w:rsidRDefault="00704468" w:rsidP="008B56D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6B2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68" w:rsidRPr="009F6679" w:rsidRDefault="00704468" w:rsidP="006B26B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04468" w:rsidRPr="009F6679" w:rsidRDefault="00704468" w:rsidP="006B26BD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9F6679">
              <w:rPr>
                <w:strike/>
                <w:color w:val="000000" w:themeColor="text1"/>
                <w:sz w:val="18"/>
                <w:szCs w:val="18"/>
              </w:rPr>
              <w:t xml:space="preserve">- </w:t>
            </w:r>
          </w:p>
        </w:tc>
      </w:tr>
      <w:tr w:rsidR="009F6679" w:rsidRPr="009F6679" w:rsidTr="00A17622">
        <w:trPr>
          <w:trHeight w:val="554"/>
        </w:trPr>
        <w:tc>
          <w:tcPr>
            <w:tcW w:w="2694" w:type="dxa"/>
          </w:tcPr>
          <w:p w:rsidR="00642DA4" w:rsidRPr="009F6679" w:rsidRDefault="00642DA4" w:rsidP="003B706E">
            <w:pPr>
              <w:tabs>
                <w:tab w:val="left" w:pos="601"/>
              </w:tabs>
              <w:ind w:left="50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 xml:space="preserve">Итого по </w:t>
            </w:r>
            <w:r w:rsidR="003B706E">
              <w:rPr>
                <w:color w:val="000000" w:themeColor="text1"/>
                <w:sz w:val="18"/>
                <w:szCs w:val="18"/>
              </w:rPr>
              <w:t>П</w:t>
            </w:r>
            <w:r w:rsidRPr="009F6679">
              <w:rPr>
                <w:color w:val="000000" w:themeColor="text1"/>
                <w:sz w:val="18"/>
                <w:szCs w:val="18"/>
              </w:rPr>
              <w:t>рограмме</w:t>
            </w:r>
          </w:p>
        </w:tc>
        <w:tc>
          <w:tcPr>
            <w:tcW w:w="708" w:type="dxa"/>
          </w:tcPr>
          <w:p w:rsidR="00642DA4" w:rsidRPr="009F6679" w:rsidRDefault="00642DA4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642DA4" w:rsidRPr="009F6679" w:rsidRDefault="00642DA4" w:rsidP="008B56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42DA4" w:rsidRPr="009F6679" w:rsidRDefault="00642DA4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6 288,7</w:t>
            </w:r>
          </w:p>
        </w:tc>
        <w:tc>
          <w:tcPr>
            <w:tcW w:w="757" w:type="dxa"/>
          </w:tcPr>
          <w:p w:rsidR="00642DA4" w:rsidRPr="009F6679" w:rsidRDefault="00642DA4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2 833,6</w:t>
            </w:r>
          </w:p>
        </w:tc>
        <w:tc>
          <w:tcPr>
            <w:tcW w:w="801" w:type="dxa"/>
          </w:tcPr>
          <w:p w:rsidR="00642DA4" w:rsidRPr="009F6679" w:rsidRDefault="00642DA4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1 455,1</w:t>
            </w:r>
          </w:p>
        </w:tc>
        <w:tc>
          <w:tcPr>
            <w:tcW w:w="851" w:type="dxa"/>
            <w:gridSpan w:val="2"/>
          </w:tcPr>
          <w:p w:rsidR="00642DA4" w:rsidRPr="009F6679" w:rsidRDefault="00642DA4" w:rsidP="006F54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2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437,5</w:t>
            </w:r>
          </w:p>
        </w:tc>
        <w:tc>
          <w:tcPr>
            <w:tcW w:w="658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742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757,5</w:t>
            </w:r>
          </w:p>
        </w:tc>
        <w:tc>
          <w:tcPr>
            <w:tcW w:w="633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5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437,5</w:t>
            </w:r>
          </w:p>
        </w:tc>
        <w:tc>
          <w:tcPr>
            <w:tcW w:w="708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3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851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1</w:t>
            </w:r>
            <w:r w:rsidR="000A23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679">
              <w:rPr>
                <w:color w:val="000000" w:themeColor="text1"/>
                <w:sz w:val="18"/>
                <w:szCs w:val="18"/>
              </w:rPr>
              <w:t>757,5</w:t>
            </w:r>
          </w:p>
        </w:tc>
        <w:tc>
          <w:tcPr>
            <w:tcW w:w="709" w:type="dxa"/>
          </w:tcPr>
          <w:p w:rsidR="00642DA4" w:rsidRPr="009F6679" w:rsidRDefault="00642DA4" w:rsidP="000A23F3">
            <w:pPr>
              <w:ind w:left="-10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9F667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D3943" w:rsidRDefault="009F6679" w:rsidP="00ED3943">
      <w:pPr>
        <w:tabs>
          <w:tab w:val="left" w:pos="15309"/>
        </w:tabs>
        <w:jc w:val="right"/>
        <w:rPr>
          <w:color w:val="000000" w:themeColor="text1"/>
          <w:sz w:val="22"/>
          <w:szCs w:val="22"/>
        </w:rPr>
      </w:pPr>
      <w:r w:rsidRPr="009F6679">
        <w:rPr>
          <w:color w:val="000000" w:themeColor="text1"/>
          <w:sz w:val="22"/>
          <w:szCs w:val="22"/>
        </w:rPr>
        <w:t>"</w:t>
      </w:r>
      <w:r w:rsidR="003B706E">
        <w:rPr>
          <w:color w:val="000000" w:themeColor="text1"/>
          <w:sz w:val="22"/>
          <w:szCs w:val="22"/>
        </w:rPr>
        <w:t>.</w:t>
      </w:r>
    </w:p>
    <w:p w:rsidR="003B706E" w:rsidRDefault="003B706E" w:rsidP="00ED3943">
      <w:pPr>
        <w:tabs>
          <w:tab w:val="left" w:pos="15309"/>
        </w:tabs>
        <w:jc w:val="right"/>
        <w:rPr>
          <w:color w:val="000000" w:themeColor="text1"/>
          <w:sz w:val="22"/>
          <w:szCs w:val="22"/>
        </w:rPr>
      </w:pPr>
    </w:p>
    <w:p w:rsidR="003B706E" w:rsidRDefault="003B706E" w:rsidP="00ED3943">
      <w:pPr>
        <w:tabs>
          <w:tab w:val="left" w:pos="15309"/>
        </w:tabs>
        <w:jc w:val="right"/>
        <w:rPr>
          <w:color w:val="000000" w:themeColor="text1"/>
          <w:sz w:val="22"/>
          <w:szCs w:val="22"/>
        </w:rPr>
      </w:pPr>
    </w:p>
    <w:p w:rsidR="003B706E" w:rsidRPr="009F6679" w:rsidRDefault="003B706E" w:rsidP="003B706E">
      <w:pPr>
        <w:tabs>
          <w:tab w:val="left" w:pos="15309"/>
        </w:tabs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</w:t>
      </w:r>
    </w:p>
    <w:p w:rsidR="009B0596" w:rsidRPr="009F6679" w:rsidRDefault="009B0596">
      <w:pPr>
        <w:rPr>
          <w:color w:val="000000" w:themeColor="text1"/>
        </w:rPr>
      </w:pPr>
    </w:p>
    <w:sectPr w:rsidR="009B0596" w:rsidRPr="009F6679" w:rsidSect="00750671">
      <w:pgSz w:w="16838" w:h="11906" w:orient="landscape"/>
      <w:pgMar w:top="709" w:right="395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48C"/>
    <w:multiLevelType w:val="multilevel"/>
    <w:tmpl w:val="E5F6B2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3801BEE"/>
    <w:multiLevelType w:val="hybridMultilevel"/>
    <w:tmpl w:val="ABB48222"/>
    <w:lvl w:ilvl="0" w:tplc="88FA6D5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43"/>
    <w:rsid w:val="0009180A"/>
    <w:rsid w:val="000A23F3"/>
    <w:rsid w:val="000A6F2F"/>
    <w:rsid w:val="000C59D2"/>
    <w:rsid w:val="000D4493"/>
    <w:rsid w:val="000E05AB"/>
    <w:rsid w:val="00100392"/>
    <w:rsid w:val="0015110B"/>
    <w:rsid w:val="00175228"/>
    <w:rsid w:val="001C50E3"/>
    <w:rsid w:val="001C5723"/>
    <w:rsid w:val="00227930"/>
    <w:rsid w:val="002504E6"/>
    <w:rsid w:val="00252513"/>
    <w:rsid w:val="002926EC"/>
    <w:rsid w:val="002A3BCC"/>
    <w:rsid w:val="002C18CE"/>
    <w:rsid w:val="002D3DA5"/>
    <w:rsid w:val="00333F0D"/>
    <w:rsid w:val="00355BF8"/>
    <w:rsid w:val="003566FF"/>
    <w:rsid w:val="00387082"/>
    <w:rsid w:val="003B706E"/>
    <w:rsid w:val="00450C51"/>
    <w:rsid w:val="00484252"/>
    <w:rsid w:val="004911FD"/>
    <w:rsid w:val="004A3A5B"/>
    <w:rsid w:val="004C00BE"/>
    <w:rsid w:val="004C682E"/>
    <w:rsid w:val="004E39BE"/>
    <w:rsid w:val="005033D4"/>
    <w:rsid w:val="00527FAF"/>
    <w:rsid w:val="005523F8"/>
    <w:rsid w:val="00607634"/>
    <w:rsid w:val="00642DA4"/>
    <w:rsid w:val="00657CA2"/>
    <w:rsid w:val="00667738"/>
    <w:rsid w:val="006C1807"/>
    <w:rsid w:val="00704468"/>
    <w:rsid w:val="00704FF5"/>
    <w:rsid w:val="00730EB6"/>
    <w:rsid w:val="00750671"/>
    <w:rsid w:val="00761132"/>
    <w:rsid w:val="0077139B"/>
    <w:rsid w:val="007C1484"/>
    <w:rsid w:val="007D08C4"/>
    <w:rsid w:val="00844CA9"/>
    <w:rsid w:val="00846404"/>
    <w:rsid w:val="00856B53"/>
    <w:rsid w:val="008948FE"/>
    <w:rsid w:val="008975AB"/>
    <w:rsid w:val="008A5B5B"/>
    <w:rsid w:val="008D74C1"/>
    <w:rsid w:val="009B0596"/>
    <w:rsid w:val="009F6679"/>
    <w:rsid w:val="00A17622"/>
    <w:rsid w:val="00A30860"/>
    <w:rsid w:val="00A56079"/>
    <w:rsid w:val="00A63F86"/>
    <w:rsid w:val="00A710E4"/>
    <w:rsid w:val="00A94BE1"/>
    <w:rsid w:val="00AA01D0"/>
    <w:rsid w:val="00AB3D8C"/>
    <w:rsid w:val="00AE07E7"/>
    <w:rsid w:val="00B00789"/>
    <w:rsid w:val="00B927BC"/>
    <w:rsid w:val="00BE597E"/>
    <w:rsid w:val="00C06F6D"/>
    <w:rsid w:val="00C26EEA"/>
    <w:rsid w:val="00C9468A"/>
    <w:rsid w:val="00C960AE"/>
    <w:rsid w:val="00D25995"/>
    <w:rsid w:val="00D3348D"/>
    <w:rsid w:val="00D37A4C"/>
    <w:rsid w:val="00D8506B"/>
    <w:rsid w:val="00DE6F7F"/>
    <w:rsid w:val="00DF4D06"/>
    <w:rsid w:val="00E334D9"/>
    <w:rsid w:val="00E42E93"/>
    <w:rsid w:val="00E72A75"/>
    <w:rsid w:val="00E86217"/>
    <w:rsid w:val="00E9423F"/>
    <w:rsid w:val="00EC3739"/>
    <w:rsid w:val="00ED3943"/>
    <w:rsid w:val="00ED60B8"/>
    <w:rsid w:val="00F013D1"/>
    <w:rsid w:val="00F0292D"/>
    <w:rsid w:val="00F14A3F"/>
    <w:rsid w:val="00F703DE"/>
    <w:rsid w:val="00F948C3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6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F667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66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67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9F6679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F66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9F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6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F667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66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67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9F6679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F66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9F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6C709-D0F8-44FF-B038-6FDC919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GalvasOV</dc:creator>
  <cp:lastModifiedBy>VasilevaAV</cp:lastModifiedBy>
  <cp:revision>3</cp:revision>
  <cp:lastPrinted>2014-08-15T06:13:00Z</cp:lastPrinted>
  <dcterms:created xsi:type="dcterms:W3CDTF">2014-08-15T10:13:00Z</dcterms:created>
  <dcterms:modified xsi:type="dcterms:W3CDTF">2014-08-15T10:13:00Z</dcterms:modified>
</cp:coreProperties>
</file>