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9B" w:rsidRPr="00591EC4" w:rsidRDefault="0070259B" w:rsidP="0070259B">
      <w:pPr>
        <w:tabs>
          <w:tab w:val="left" w:pos="3924"/>
          <w:tab w:val="left" w:pos="6120"/>
        </w:tabs>
        <w:ind w:left="5387"/>
        <w:rPr>
          <w:b/>
          <w:szCs w:val="28"/>
        </w:rPr>
      </w:pPr>
      <w:bookmarkStart w:id="0" w:name="_GoBack"/>
      <w:bookmarkEnd w:id="0"/>
      <w:r w:rsidRPr="00591EC4">
        <w:rPr>
          <w:b/>
          <w:szCs w:val="28"/>
        </w:rPr>
        <w:t>УТВЕРЖДЕНО</w:t>
      </w:r>
    </w:p>
    <w:p w:rsidR="0070259B" w:rsidRPr="00591EC4" w:rsidRDefault="0070259B" w:rsidP="0070259B">
      <w:pPr>
        <w:tabs>
          <w:tab w:val="left" w:pos="3924"/>
          <w:tab w:val="left" w:pos="6120"/>
        </w:tabs>
        <w:ind w:left="5387"/>
        <w:rPr>
          <w:szCs w:val="28"/>
        </w:rPr>
      </w:pPr>
      <w:r w:rsidRPr="00591EC4">
        <w:rPr>
          <w:szCs w:val="28"/>
        </w:rPr>
        <w:t xml:space="preserve">постановлением Администрации муниципального образования </w:t>
      </w:r>
      <w:r w:rsidR="00921D76">
        <w:rPr>
          <w:szCs w:val="28"/>
        </w:rPr>
        <w:t>"</w:t>
      </w:r>
      <w:r w:rsidRPr="00591EC4">
        <w:rPr>
          <w:szCs w:val="28"/>
        </w:rPr>
        <w:t>Город Архангельск</w:t>
      </w:r>
      <w:r w:rsidR="00921D76">
        <w:rPr>
          <w:szCs w:val="28"/>
        </w:rPr>
        <w:t>"</w:t>
      </w:r>
    </w:p>
    <w:p w:rsidR="0070259B" w:rsidRPr="00591EC4" w:rsidRDefault="0070259B" w:rsidP="0070259B">
      <w:pPr>
        <w:tabs>
          <w:tab w:val="left" w:pos="3924"/>
          <w:tab w:val="left" w:pos="6120"/>
        </w:tabs>
        <w:ind w:left="5387"/>
        <w:rPr>
          <w:szCs w:val="28"/>
        </w:rPr>
      </w:pPr>
      <w:r w:rsidRPr="00591EC4">
        <w:rPr>
          <w:szCs w:val="28"/>
        </w:rPr>
        <w:t xml:space="preserve">от </w:t>
      </w:r>
      <w:r w:rsidR="00324326">
        <w:rPr>
          <w:szCs w:val="28"/>
        </w:rPr>
        <w:t>22.04.2016 № 457</w:t>
      </w:r>
    </w:p>
    <w:p w:rsidR="0070259B" w:rsidRPr="00591EC4" w:rsidRDefault="0070259B" w:rsidP="0070259B">
      <w:pPr>
        <w:tabs>
          <w:tab w:val="left" w:pos="3924"/>
          <w:tab w:val="left" w:pos="6120"/>
        </w:tabs>
        <w:ind w:left="5670"/>
        <w:rPr>
          <w:szCs w:val="28"/>
        </w:rPr>
      </w:pPr>
    </w:p>
    <w:p w:rsidR="0070259B" w:rsidRPr="00591EC4" w:rsidRDefault="0070259B" w:rsidP="0070259B">
      <w:pPr>
        <w:tabs>
          <w:tab w:val="left" w:pos="3924"/>
          <w:tab w:val="left" w:pos="6120"/>
        </w:tabs>
        <w:ind w:left="5670"/>
        <w:rPr>
          <w:szCs w:val="28"/>
        </w:rPr>
      </w:pPr>
    </w:p>
    <w:p w:rsidR="0070259B" w:rsidRPr="00591EC4" w:rsidRDefault="0070259B" w:rsidP="0070259B">
      <w:pPr>
        <w:tabs>
          <w:tab w:val="left" w:pos="3924"/>
          <w:tab w:val="left" w:pos="6120"/>
        </w:tabs>
        <w:jc w:val="center"/>
        <w:rPr>
          <w:b/>
          <w:szCs w:val="28"/>
        </w:rPr>
      </w:pPr>
      <w:r w:rsidRPr="00591EC4">
        <w:rPr>
          <w:b/>
          <w:szCs w:val="28"/>
        </w:rPr>
        <w:t>ПОЛОЖЕНИЕ</w:t>
      </w:r>
    </w:p>
    <w:p w:rsidR="0070259B" w:rsidRPr="00591EC4" w:rsidRDefault="0070259B" w:rsidP="0070259B">
      <w:pPr>
        <w:tabs>
          <w:tab w:val="left" w:pos="3924"/>
          <w:tab w:val="left" w:pos="6120"/>
        </w:tabs>
        <w:jc w:val="center"/>
        <w:rPr>
          <w:b/>
          <w:szCs w:val="28"/>
        </w:rPr>
      </w:pPr>
      <w:r w:rsidRPr="00591EC4">
        <w:rPr>
          <w:b/>
          <w:szCs w:val="28"/>
        </w:rPr>
        <w:t xml:space="preserve">о проведении конкурса проектов в области молодежной политики </w:t>
      </w:r>
      <w:r w:rsidR="00921D76">
        <w:rPr>
          <w:szCs w:val="28"/>
        </w:rPr>
        <w:t>"</w:t>
      </w:r>
      <w:r w:rsidRPr="00591EC4">
        <w:rPr>
          <w:b/>
          <w:szCs w:val="28"/>
        </w:rPr>
        <w:t>Доброму городу – добрые дела</w:t>
      </w:r>
      <w:r w:rsidR="00921D76">
        <w:rPr>
          <w:szCs w:val="28"/>
        </w:rPr>
        <w:t>"</w:t>
      </w:r>
      <w:r w:rsidRPr="00591EC4">
        <w:rPr>
          <w:b/>
          <w:szCs w:val="28"/>
        </w:rPr>
        <w:t xml:space="preserve"> в 2016 году</w:t>
      </w:r>
    </w:p>
    <w:p w:rsidR="0070259B" w:rsidRPr="00591EC4" w:rsidRDefault="0070259B" w:rsidP="0070259B">
      <w:pPr>
        <w:jc w:val="center"/>
        <w:rPr>
          <w:b/>
          <w:szCs w:val="28"/>
          <w:lang w:val="x-none" w:eastAsia="x-none"/>
        </w:rPr>
      </w:pPr>
    </w:p>
    <w:p w:rsidR="0070259B" w:rsidRPr="00591EC4" w:rsidRDefault="0070259B" w:rsidP="0070259B">
      <w:pPr>
        <w:numPr>
          <w:ilvl w:val="0"/>
          <w:numId w:val="2"/>
        </w:numPr>
        <w:tabs>
          <w:tab w:val="left" w:pos="426"/>
        </w:tabs>
        <w:ind w:left="142"/>
        <w:jc w:val="center"/>
        <w:rPr>
          <w:b/>
          <w:szCs w:val="28"/>
          <w:lang w:val="x-none" w:eastAsia="x-none"/>
        </w:rPr>
      </w:pPr>
      <w:r w:rsidRPr="00591EC4">
        <w:rPr>
          <w:b/>
          <w:szCs w:val="28"/>
          <w:lang w:val="x-none" w:eastAsia="x-none"/>
        </w:rPr>
        <w:t>Общие положения</w:t>
      </w:r>
    </w:p>
    <w:p w:rsidR="0070259B" w:rsidRPr="00591EC4" w:rsidRDefault="0070259B" w:rsidP="0070259B">
      <w:pPr>
        <w:jc w:val="both"/>
        <w:rPr>
          <w:szCs w:val="28"/>
          <w:lang w:val="x-none" w:eastAsia="x-none"/>
        </w:rPr>
      </w:pPr>
    </w:p>
    <w:p w:rsidR="00921D76" w:rsidRPr="00971ACF" w:rsidRDefault="00921D76" w:rsidP="00921D76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 xml:space="preserve"> </w:t>
      </w:r>
      <w:r w:rsidRPr="00971ACF">
        <w:rPr>
          <w:szCs w:val="28"/>
          <w:lang w:val="x-none" w:eastAsia="x-none"/>
        </w:rPr>
        <w:t xml:space="preserve">Настоящее Положение определяет цель, задачи, условия, порядок проведения </w:t>
      </w:r>
      <w:r w:rsidRPr="00971ACF">
        <w:rPr>
          <w:szCs w:val="28"/>
          <w:lang w:eastAsia="x-none"/>
        </w:rPr>
        <w:t xml:space="preserve">в 2016 году </w:t>
      </w:r>
      <w:r w:rsidRPr="00971ACF">
        <w:rPr>
          <w:szCs w:val="28"/>
          <w:lang w:val="x-none" w:eastAsia="x-none"/>
        </w:rPr>
        <w:t>конкурса</w:t>
      </w:r>
      <w:r w:rsidRPr="00971ACF">
        <w:rPr>
          <w:szCs w:val="28"/>
          <w:lang w:eastAsia="x-none"/>
        </w:rPr>
        <w:t xml:space="preserve"> проектов в области молодежной политики </w:t>
      </w:r>
      <w:r>
        <w:rPr>
          <w:szCs w:val="28"/>
          <w:lang w:val="x-none" w:eastAsia="x-none"/>
        </w:rPr>
        <w:t>"</w:t>
      </w:r>
      <w:r w:rsidRPr="00971ACF">
        <w:rPr>
          <w:szCs w:val="28"/>
          <w:lang w:eastAsia="x-none"/>
        </w:rPr>
        <w:t>Доброму городу – добрые дела</w:t>
      </w:r>
      <w:r>
        <w:rPr>
          <w:szCs w:val="28"/>
          <w:lang w:val="x-none" w:eastAsia="x-none"/>
        </w:rPr>
        <w:t>"</w:t>
      </w:r>
      <w:r w:rsidRPr="00971ACF">
        <w:rPr>
          <w:szCs w:val="28"/>
          <w:lang w:eastAsia="x-none"/>
        </w:rPr>
        <w:t xml:space="preserve"> </w:t>
      </w:r>
      <w:r w:rsidRPr="00971ACF">
        <w:rPr>
          <w:szCs w:val="28"/>
          <w:lang w:val="x-none" w:eastAsia="x-none"/>
        </w:rPr>
        <w:t>(далее – конкурс)</w:t>
      </w:r>
      <w:r w:rsidRPr="00971ACF">
        <w:rPr>
          <w:szCs w:val="28"/>
          <w:lang w:eastAsia="x-none"/>
        </w:rPr>
        <w:t xml:space="preserve">. </w:t>
      </w:r>
    </w:p>
    <w:p w:rsidR="00921D76" w:rsidRPr="00971ACF" w:rsidRDefault="00921D76" w:rsidP="00921D76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x-none" w:eastAsia="x-none"/>
        </w:rPr>
      </w:pPr>
      <w:r w:rsidRPr="00971ACF">
        <w:rPr>
          <w:szCs w:val="28"/>
          <w:lang w:eastAsia="x-none"/>
        </w:rPr>
        <w:t xml:space="preserve"> </w:t>
      </w:r>
      <w:r w:rsidRPr="00971ACF">
        <w:rPr>
          <w:szCs w:val="28"/>
        </w:rPr>
        <w:t xml:space="preserve">Целью конкурса является поддержка проектов в сфере молодежной политики, реализуемых социально ориентированными некоммерческими организациями на территории муниципального образования </w:t>
      </w:r>
      <w:r>
        <w:rPr>
          <w:szCs w:val="28"/>
        </w:rPr>
        <w:t>"</w:t>
      </w:r>
      <w:r w:rsidRPr="00971ACF">
        <w:rPr>
          <w:szCs w:val="28"/>
        </w:rPr>
        <w:t>Город Архан</w:t>
      </w:r>
      <w:r>
        <w:rPr>
          <w:szCs w:val="28"/>
        </w:rPr>
        <w:t>-</w:t>
      </w:r>
      <w:r w:rsidRPr="00971ACF">
        <w:rPr>
          <w:szCs w:val="28"/>
        </w:rPr>
        <w:t>гельск</w:t>
      </w:r>
      <w:r>
        <w:rPr>
          <w:szCs w:val="28"/>
        </w:rPr>
        <w:t>"</w:t>
      </w:r>
      <w:r w:rsidRPr="00971ACF">
        <w:rPr>
          <w:szCs w:val="28"/>
        </w:rPr>
        <w:t>.</w:t>
      </w:r>
    </w:p>
    <w:p w:rsidR="00921D76" w:rsidRPr="00971ACF" w:rsidRDefault="00921D76" w:rsidP="00921D76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x-none" w:eastAsia="x-none"/>
        </w:rPr>
      </w:pPr>
      <w:r w:rsidRPr="00971ACF">
        <w:rPr>
          <w:szCs w:val="28"/>
          <w:lang w:eastAsia="x-none"/>
        </w:rPr>
        <w:t xml:space="preserve"> </w:t>
      </w:r>
      <w:r w:rsidRPr="00971ACF">
        <w:rPr>
          <w:szCs w:val="28"/>
          <w:lang w:val="x-none" w:eastAsia="x-none"/>
        </w:rPr>
        <w:t>Задачи конкурса: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  <w:lang w:val="x-none" w:eastAsia="x-none"/>
        </w:rPr>
      </w:pPr>
      <w:r w:rsidRPr="00971ACF">
        <w:rPr>
          <w:szCs w:val="28"/>
          <w:lang w:eastAsia="x-none"/>
        </w:rPr>
        <w:t>реализация гражданских инициатив молодых членов социально ориентированных некоммерческих организаций;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развитие и популяризация добровольческой деятельности в молодежной среде;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стимулирование социально ориентированных некоммерческих органи</w:t>
      </w:r>
      <w:r>
        <w:rPr>
          <w:szCs w:val="28"/>
        </w:rPr>
        <w:t>-</w:t>
      </w:r>
      <w:r w:rsidRPr="00971ACF">
        <w:rPr>
          <w:szCs w:val="28"/>
        </w:rPr>
        <w:t>заций к поиску ресурсов для реализации собственных проектов;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вовлечение молодежи в социально значимую практику, увеличение количества молодежи Архангельска, вовлеченной в реализацию проектов социально ориентированных некоммерческих организаций.</w:t>
      </w:r>
    </w:p>
    <w:p w:rsidR="00921D76" w:rsidRPr="00971ACF" w:rsidRDefault="00921D76" w:rsidP="00921D76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x-none" w:eastAsia="x-none"/>
        </w:rPr>
      </w:pPr>
      <w:r w:rsidRPr="00971ACF">
        <w:rPr>
          <w:szCs w:val="28"/>
        </w:rPr>
        <w:t xml:space="preserve"> Организатор конкурса – управление культуры и молодежной политики Администрации муниципального образования </w:t>
      </w:r>
      <w:r>
        <w:rPr>
          <w:szCs w:val="28"/>
        </w:rPr>
        <w:t>"</w:t>
      </w:r>
      <w:r w:rsidRPr="00971ACF">
        <w:rPr>
          <w:szCs w:val="28"/>
        </w:rPr>
        <w:t>Город Архангельск</w:t>
      </w:r>
      <w:r>
        <w:rPr>
          <w:szCs w:val="28"/>
        </w:rPr>
        <w:t>"</w:t>
      </w:r>
      <w:r w:rsidRPr="00971ACF">
        <w:rPr>
          <w:szCs w:val="28"/>
        </w:rPr>
        <w:t xml:space="preserve"> (далее – управление):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971ACF">
        <w:rPr>
          <w:szCs w:val="28"/>
          <w:lang w:val="x-none" w:eastAsia="x-none"/>
        </w:rPr>
        <w:t>осуществляет общее и методическое руководство подготовкой</w:t>
      </w:r>
      <w:r w:rsidRPr="00971ACF">
        <w:rPr>
          <w:szCs w:val="28"/>
          <w:lang w:eastAsia="x-none"/>
        </w:rPr>
        <w:t xml:space="preserve"> </w:t>
      </w:r>
      <w:r w:rsidRPr="00971ACF">
        <w:rPr>
          <w:szCs w:val="28"/>
          <w:lang w:val="x-none" w:eastAsia="x-none"/>
        </w:rPr>
        <w:t xml:space="preserve"> конкурса;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971ACF">
        <w:rPr>
          <w:szCs w:val="28"/>
        </w:rPr>
        <w:t>организует информационное сопровождение подготовки и проведения конкурса, в том числе размещает извещение о проведении конкурса на официальном информационном Интернет-портале муниципального образова</w:t>
      </w:r>
      <w:r>
        <w:rPr>
          <w:szCs w:val="28"/>
        </w:rPr>
        <w:t>-</w:t>
      </w:r>
      <w:r w:rsidRPr="00971ACF">
        <w:rPr>
          <w:szCs w:val="28"/>
        </w:rPr>
        <w:t xml:space="preserve">ния </w:t>
      </w:r>
      <w:r>
        <w:rPr>
          <w:szCs w:val="28"/>
        </w:rPr>
        <w:t>"</w:t>
      </w:r>
      <w:r w:rsidRPr="00971ACF">
        <w:rPr>
          <w:szCs w:val="28"/>
        </w:rPr>
        <w:t>Город Архангельск</w:t>
      </w:r>
      <w:r>
        <w:rPr>
          <w:szCs w:val="28"/>
        </w:rPr>
        <w:t>"</w:t>
      </w:r>
      <w:r w:rsidRPr="00971ACF">
        <w:rPr>
          <w:szCs w:val="28"/>
        </w:rPr>
        <w:t xml:space="preserve"> в разделе </w:t>
      </w:r>
      <w:r>
        <w:rPr>
          <w:szCs w:val="28"/>
        </w:rPr>
        <w:t>"</w:t>
      </w:r>
      <w:r w:rsidRPr="00971ACF">
        <w:rPr>
          <w:szCs w:val="28"/>
        </w:rPr>
        <w:t>Молодежная политика</w:t>
      </w:r>
      <w:r>
        <w:rPr>
          <w:szCs w:val="28"/>
        </w:rPr>
        <w:t>"</w:t>
      </w:r>
      <w:r w:rsidRPr="00971ACF">
        <w:rPr>
          <w:szCs w:val="28"/>
        </w:rPr>
        <w:t>;</w:t>
      </w:r>
      <w:r w:rsidRPr="00971ACF">
        <w:rPr>
          <w:szCs w:val="28"/>
          <w:lang w:val="x-none" w:eastAsia="x-none"/>
        </w:rPr>
        <w:t xml:space="preserve"> 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971ACF">
        <w:rPr>
          <w:szCs w:val="28"/>
          <w:lang w:eastAsia="x-none"/>
        </w:rPr>
        <w:t>осуществляет оперативное сопровождение конкурса, в том числе: предварительное рассмотрение документов, представленных на конкурс, на предмет их соответствия настоящему Положению; консультирование и техническую поддержку участников и потенциальных участников конкурса;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  <w:lang w:val="x-none" w:eastAsia="x-none"/>
        </w:rPr>
        <w:t xml:space="preserve">формирует состав </w:t>
      </w:r>
      <w:r w:rsidRPr="00971ACF">
        <w:rPr>
          <w:szCs w:val="28"/>
          <w:lang w:eastAsia="x-none"/>
        </w:rPr>
        <w:t>конкурсной комиссии</w:t>
      </w:r>
      <w:r w:rsidRPr="00971ACF">
        <w:rPr>
          <w:szCs w:val="28"/>
          <w:lang w:val="x-none" w:eastAsia="x-none"/>
        </w:rPr>
        <w:t>;</w:t>
      </w:r>
    </w:p>
    <w:p w:rsidR="00921D76" w:rsidRDefault="00921D76" w:rsidP="00921D76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971ACF">
        <w:rPr>
          <w:szCs w:val="28"/>
        </w:rPr>
        <w:t>осуществляет прием заявок на конкурс;</w:t>
      </w:r>
    </w:p>
    <w:p w:rsidR="00921D76" w:rsidRDefault="00921D7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21D76" w:rsidRDefault="00921D76" w:rsidP="00921D76">
      <w:pPr>
        <w:tabs>
          <w:tab w:val="left" w:pos="1134"/>
          <w:tab w:val="left" w:pos="1276"/>
        </w:tabs>
        <w:suppressAutoHyphens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21D76" w:rsidRPr="00971ACF" w:rsidRDefault="00921D76" w:rsidP="00921D76">
      <w:pPr>
        <w:tabs>
          <w:tab w:val="left" w:pos="1134"/>
          <w:tab w:val="left" w:pos="1276"/>
        </w:tabs>
        <w:suppressAutoHyphens/>
        <w:ind w:firstLine="709"/>
        <w:jc w:val="center"/>
        <w:rPr>
          <w:szCs w:val="28"/>
        </w:rPr>
      </w:pPr>
    </w:p>
    <w:p w:rsidR="00921D76" w:rsidRPr="00971ACF" w:rsidRDefault="00921D76" w:rsidP="00921D76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971ACF">
        <w:rPr>
          <w:szCs w:val="28"/>
        </w:rPr>
        <w:t>заключает соглашения о предоставлении субсидии с победителями конкурса;</w:t>
      </w:r>
    </w:p>
    <w:p w:rsidR="00921D76" w:rsidRPr="00971ACF" w:rsidRDefault="00921D76" w:rsidP="00921D76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971ACF">
        <w:rPr>
          <w:szCs w:val="28"/>
        </w:rPr>
        <w:t>предоставляет субсидии по итогам проведения конкурса;</w:t>
      </w:r>
    </w:p>
    <w:p w:rsidR="00921D76" w:rsidRPr="00971ACF" w:rsidRDefault="00921D76" w:rsidP="00921D76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971ACF">
        <w:rPr>
          <w:color w:val="2D2D2D"/>
          <w:spacing w:val="2"/>
          <w:szCs w:val="28"/>
        </w:rPr>
        <w:t>осуществляет контроль за целевым использованием предоставленных субсидий;</w:t>
      </w:r>
    </w:p>
    <w:p w:rsidR="00921D76" w:rsidRPr="00971ACF" w:rsidRDefault="00921D76" w:rsidP="00921D76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971ACF">
        <w:rPr>
          <w:szCs w:val="28"/>
        </w:rPr>
        <w:t>организует прием финансовой и информационной отчетности по итогам реализации проектов в области молодежной политики.</w:t>
      </w:r>
    </w:p>
    <w:p w:rsidR="00921D76" w:rsidRPr="00971ACF" w:rsidRDefault="00921D76" w:rsidP="00921D76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x-none" w:eastAsia="x-none"/>
        </w:rPr>
      </w:pPr>
      <w:r w:rsidRPr="00971ACF">
        <w:rPr>
          <w:szCs w:val="28"/>
          <w:lang w:eastAsia="x-none"/>
        </w:rPr>
        <w:t xml:space="preserve"> В настоящем Положении используются следующие основные понятия.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971ACF">
        <w:rPr>
          <w:szCs w:val="28"/>
          <w:lang w:eastAsia="x-none"/>
        </w:rPr>
        <w:t xml:space="preserve">Проект в области молодежной политики (далее </w:t>
      </w:r>
      <w:r w:rsidRPr="00971ACF">
        <w:rPr>
          <w:szCs w:val="28"/>
        </w:rPr>
        <w:t>–</w:t>
      </w:r>
      <w:r w:rsidRPr="00971ACF">
        <w:rPr>
          <w:szCs w:val="28"/>
          <w:lang w:eastAsia="x-none"/>
        </w:rPr>
        <w:t xml:space="preserve"> проект)  </w:t>
      </w:r>
      <w:r w:rsidRPr="00971ACF">
        <w:rPr>
          <w:szCs w:val="28"/>
        </w:rPr>
        <w:t>–</w:t>
      </w:r>
      <w:r w:rsidRPr="00971ACF">
        <w:rPr>
          <w:szCs w:val="28"/>
          <w:lang w:eastAsia="x-none"/>
        </w:rPr>
        <w:t xml:space="preserve"> разработан</w:t>
      </w:r>
      <w:r>
        <w:rPr>
          <w:szCs w:val="28"/>
          <w:lang w:eastAsia="x-none"/>
        </w:rPr>
        <w:t>-</w:t>
      </w:r>
      <w:r w:rsidRPr="00971ACF">
        <w:rPr>
          <w:szCs w:val="28"/>
          <w:lang w:eastAsia="x-none"/>
        </w:rPr>
        <w:t>ный участником конкурса комплекс мероприятий, направленных на реали</w:t>
      </w:r>
      <w:r>
        <w:rPr>
          <w:szCs w:val="28"/>
          <w:lang w:eastAsia="x-none"/>
        </w:rPr>
        <w:t>-</w:t>
      </w:r>
      <w:r w:rsidRPr="00971ACF">
        <w:rPr>
          <w:szCs w:val="28"/>
          <w:lang w:eastAsia="x-none"/>
        </w:rPr>
        <w:t xml:space="preserve">зацию молодежной политики, реализуемый в срок до 01 декабря 2016 года. Исполнителями проекта являются члены социально ориентированных некоммерческих организаций, благополучателями </w:t>
      </w:r>
      <w:r w:rsidRPr="00971ACF">
        <w:rPr>
          <w:szCs w:val="28"/>
        </w:rPr>
        <w:t>–</w:t>
      </w:r>
      <w:r w:rsidRPr="00971ACF">
        <w:rPr>
          <w:szCs w:val="28"/>
          <w:lang w:eastAsia="x-none"/>
        </w:rPr>
        <w:t xml:space="preserve"> молодые люди в возрасте от 14 до 30 (до 35 лет для категории </w:t>
      </w:r>
      <w:r>
        <w:rPr>
          <w:szCs w:val="28"/>
        </w:rPr>
        <w:t>"</w:t>
      </w:r>
      <w:r w:rsidRPr="00971ACF">
        <w:rPr>
          <w:szCs w:val="28"/>
        </w:rPr>
        <w:t>молодая семья</w:t>
      </w:r>
      <w:r>
        <w:rPr>
          <w:szCs w:val="28"/>
        </w:rPr>
        <w:t>"</w:t>
      </w:r>
      <w:r w:rsidRPr="00971ACF">
        <w:rPr>
          <w:szCs w:val="28"/>
        </w:rPr>
        <w:t>)</w:t>
      </w:r>
      <w:r w:rsidRPr="00971ACF">
        <w:rPr>
          <w:szCs w:val="28"/>
          <w:lang w:eastAsia="x-none"/>
        </w:rPr>
        <w:t>, количество которых составляет не менее 80 процентов от общего числа благополучателей.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971ACF">
        <w:rPr>
          <w:szCs w:val="28"/>
          <w:lang w:eastAsia="x-none"/>
        </w:rPr>
        <w:t xml:space="preserve">Субсидия по итогам конкурса (далее </w:t>
      </w:r>
      <w:r w:rsidRPr="00971ACF">
        <w:rPr>
          <w:szCs w:val="28"/>
        </w:rPr>
        <w:t>–</w:t>
      </w:r>
      <w:r w:rsidRPr="00971ACF">
        <w:rPr>
          <w:szCs w:val="28"/>
          <w:lang w:eastAsia="x-none"/>
        </w:rPr>
        <w:t xml:space="preserve"> субсидия) – средства городского бюджета, предоставляемые победителю конкурса в форме безвозмездных целевых субсидий по итогам конкурса.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  <w:lang w:eastAsia="x-none"/>
        </w:rPr>
        <w:t xml:space="preserve">Социально ориентированные некоммерческие организации (далее – </w:t>
      </w:r>
      <w:r>
        <w:rPr>
          <w:szCs w:val="28"/>
          <w:lang w:eastAsia="x-none"/>
        </w:rPr>
        <w:br/>
      </w:r>
      <w:r w:rsidRPr="00971ACF">
        <w:rPr>
          <w:szCs w:val="28"/>
          <w:lang w:eastAsia="x-none"/>
        </w:rPr>
        <w:t xml:space="preserve">СО НКО) – некоммерческие организации, зарегистрированные в соответствии </w:t>
      </w:r>
      <w:r>
        <w:rPr>
          <w:szCs w:val="28"/>
          <w:lang w:eastAsia="x-none"/>
        </w:rPr>
        <w:br/>
      </w:r>
      <w:r w:rsidRPr="00971ACF">
        <w:rPr>
          <w:szCs w:val="28"/>
          <w:lang w:eastAsia="x-none"/>
        </w:rPr>
        <w:t xml:space="preserve">с требованиями Федерального закона от 12.01.1996 № 7-ФЗ </w:t>
      </w:r>
      <w:r>
        <w:rPr>
          <w:szCs w:val="28"/>
        </w:rPr>
        <w:t>"</w:t>
      </w:r>
      <w:r w:rsidRPr="00971ACF">
        <w:rPr>
          <w:szCs w:val="28"/>
        </w:rPr>
        <w:t>О некоммерческих организациях</w:t>
      </w:r>
      <w:r>
        <w:rPr>
          <w:szCs w:val="28"/>
        </w:rPr>
        <w:t>"</w:t>
      </w:r>
      <w:r w:rsidRPr="00971ACF">
        <w:rPr>
          <w:szCs w:val="28"/>
        </w:rPr>
        <w:t>, не являющиеся государственными (муниципальными) учрежде</w:t>
      </w:r>
      <w:r>
        <w:rPr>
          <w:szCs w:val="28"/>
        </w:rPr>
        <w:t>-</w:t>
      </w:r>
      <w:r w:rsidRPr="00971ACF">
        <w:rPr>
          <w:szCs w:val="28"/>
        </w:rPr>
        <w:t xml:space="preserve">ниями и осуществляющие свою деятельность на территории муниципального образования </w:t>
      </w:r>
      <w:r>
        <w:rPr>
          <w:szCs w:val="28"/>
        </w:rPr>
        <w:t>"</w:t>
      </w:r>
      <w:r w:rsidRPr="00971ACF">
        <w:rPr>
          <w:szCs w:val="28"/>
        </w:rPr>
        <w:t>Город Архангельск</w:t>
      </w:r>
      <w:r>
        <w:rPr>
          <w:szCs w:val="28"/>
        </w:rPr>
        <w:t>"</w:t>
      </w:r>
      <w:r w:rsidRPr="00971ACF">
        <w:rPr>
          <w:szCs w:val="28"/>
        </w:rPr>
        <w:t>.</w:t>
      </w:r>
    </w:p>
    <w:p w:rsidR="00921D76" w:rsidRPr="00971ACF" w:rsidRDefault="00921D76" w:rsidP="00921D76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971ACF">
        <w:rPr>
          <w:szCs w:val="28"/>
        </w:rPr>
        <w:t>Привлеченные средства – это</w:t>
      </w:r>
      <w:r w:rsidRPr="00971ACF">
        <w:rPr>
          <w:spacing w:val="2"/>
          <w:szCs w:val="28"/>
        </w:rPr>
        <w:t xml:space="preserve"> поступления на реализацию проекта из средств федерального и/или регионального бюджетов и/или внебюджетных источников; а также оцененные по стоимостной оценке: аренда помещений и имущества, используемых в рамках проекта,  безвозмездно выполняемые работы, оказываемые услуги.</w:t>
      </w:r>
    </w:p>
    <w:p w:rsidR="00921D76" w:rsidRPr="00971ACF" w:rsidRDefault="00921D76" w:rsidP="00921D76">
      <w:pPr>
        <w:ind w:firstLine="709"/>
        <w:jc w:val="both"/>
        <w:rPr>
          <w:szCs w:val="28"/>
        </w:rPr>
      </w:pPr>
      <w:r w:rsidRPr="00971ACF">
        <w:rPr>
          <w:szCs w:val="28"/>
        </w:rPr>
        <w:t xml:space="preserve">1.6. Финансовое обеспечение расходов, связанных с предоставлением субсидий на реализацию проектов по итогам конкурса, осуществляется в пределах бюджетных ассигнований, предусмотренных на эти цели в рамках реализации ведомственной целевой программы </w:t>
      </w:r>
      <w:r>
        <w:rPr>
          <w:szCs w:val="28"/>
        </w:rPr>
        <w:t>"</w:t>
      </w:r>
      <w:r w:rsidRPr="00971ACF">
        <w:rPr>
          <w:szCs w:val="28"/>
        </w:rPr>
        <w:t xml:space="preserve">Культура и молодежная политика муниципального образования </w:t>
      </w:r>
      <w:r>
        <w:rPr>
          <w:szCs w:val="28"/>
        </w:rPr>
        <w:t>"</w:t>
      </w:r>
      <w:r w:rsidRPr="00971ACF">
        <w:rPr>
          <w:szCs w:val="28"/>
        </w:rPr>
        <w:t>Город Архангельск</w:t>
      </w:r>
      <w:r>
        <w:rPr>
          <w:szCs w:val="28"/>
        </w:rPr>
        <w:t>"</w:t>
      </w:r>
      <w:r w:rsidRPr="00971ACF">
        <w:rPr>
          <w:szCs w:val="28"/>
        </w:rPr>
        <w:t xml:space="preserve">, утвержденной постановлением Администрации муниципального образования </w:t>
      </w:r>
      <w:r>
        <w:rPr>
          <w:szCs w:val="28"/>
        </w:rPr>
        <w:t>"</w:t>
      </w:r>
      <w:r w:rsidRPr="00971ACF">
        <w:rPr>
          <w:szCs w:val="28"/>
        </w:rPr>
        <w:t>Город Архан</w:t>
      </w:r>
      <w:r>
        <w:rPr>
          <w:szCs w:val="28"/>
        </w:rPr>
        <w:t>-</w:t>
      </w:r>
      <w:r w:rsidRPr="00971ACF">
        <w:rPr>
          <w:szCs w:val="28"/>
        </w:rPr>
        <w:t>гельск</w:t>
      </w:r>
      <w:r>
        <w:rPr>
          <w:szCs w:val="28"/>
        </w:rPr>
        <w:t>"</w:t>
      </w:r>
      <w:r w:rsidRPr="00971ACF">
        <w:rPr>
          <w:szCs w:val="28"/>
        </w:rPr>
        <w:t xml:space="preserve"> от 15.01.2016 №</w:t>
      </w:r>
      <w:r>
        <w:rPr>
          <w:szCs w:val="28"/>
        </w:rPr>
        <w:t xml:space="preserve"> </w:t>
      </w:r>
      <w:r w:rsidRPr="00971ACF">
        <w:rPr>
          <w:szCs w:val="28"/>
        </w:rPr>
        <w:t xml:space="preserve">22. </w:t>
      </w:r>
    </w:p>
    <w:p w:rsidR="00921D76" w:rsidRPr="00971ACF" w:rsidRDefault="00921D76" w:rsidP="00921D76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</w:p>
    <w:p w:rsidR="00921D76" w:rsidRPr="00971ACF" w:rsidRDefault="00921D76" w:rsidP="00921D76">
      <w:pPr>
        <w:numPr>
          <w:ilvl w:val="0"/>
          <w:numId w:val="2"/>
        </w:numPr>
        <w:tabs>
          <w:tab w:val="left" w:pos="426"/>
          <w:tab w:val="left" w:pos="851"/>
        </w:tabs>
        <w:ind w:firstLine="142"/>
        <w:jc w:val="center"/>
        <w:rPr>
          <w:b/>
          <w:szCs w:val="28"/>
          <w:lang w:val="x-none" w:eastAsia="x-none"/>
        </w:rPr>
      </w:pPr>
      <w:r w:rsidRPr="00971ACF">
        <w:rPr>
          <w:b/>
          <w:szCs w:val="28"/>
          <w:lang w:val="x-none" w:eastAsia="x-none"/>
        </w:rPr>
        <w:t>Условия и порядок проведения конкурса</w:t>
      </w:r>
    </w:p>
    <w:p w:rsidR="00921D76" w:rsidRPr="00971ACF" w:rsidRDefault="00921D76" w:rsidP="00921D76">
      <w:pPr>
        <w:tabs>
          <w:tab w:val="left" w:pos="851"/>
        </w:tabs>
        <w:ind w:firstLine="284"/>
        <w:jc w:val="both"/>
        <w:rPr>
          <w:szCs w:val="28"/>
        </w:rPr>
      </w:pPr>
    </w:p>
    <w:p w:rsidR="00921D76" w:rsidRDefault="00921D76" w:rsidP="00921D76">
      <w:pPr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szCs w:val="28"/>
        </w:rPr>
      </w:pPr>
      <w:r w:rsidRPr="00971ACF">
        <w:rPr>
          <w:szCs w:val="28"/>
        </w:rPr>
        <w:t>Управление не позднее, чем за 5 дней  до начала проведения конкурса размещает на информационном Интернет-портале муниципального</w:t>
      </w:r>
    </w:p>
    <w:p w:rsidR="00921D76" w:rsidRDefault="00921D7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21D76" w:rsidRDefault="00921D76" w:rsidP="00921D76">
      <w:pPr>
        <w:tabs>
          <w:tab w:val="left" w:pos="851"/>
          <w:tab w:val="left" w:pos="1276"/>
        </w:tabs>
        <w:jc w:val="center"/>
        <w:rPr>
          <w:szCs w:val="28"/>
        </w:rPr>
      </w:pPr>
      <w:r>
        <w:rPr>
          <w:szCs w:val="28"/>
        </w:rPr>
        <w:t>3</w:t>
      </w:r>
    </w:p>
    <w:p w:rsidR="00921D76" w:rsidRDefault="00921D76" w:rsidP="00921D76">
      <w:pPr>
        <w:tabs>
          <w:tab w:val="left" w:pos="851"/>
          <w:tab w:val="left" w:pos="1276"/>
        </w:tabs>
        <w:jc w:val="both"/>
        <w:rPr>
          <w:szCs w:val="28"/>
        </w:rPr>
      </w:pPr>
    </w:p>
    <w:p w:rsidR="00921D76" w:rsidRPr="00971ACF" w:rsidRDefault="00921D76" w:rsidP="00921D76">
      <w:pPr>
        <w:tabs>
          <w:tab w:val="left" w:pos="851"/>
          <w:tab w:val="left" w:pos="1276"/>
        </w:tabs>
        <w:jc w:val="both"/>
        <w:rPr>
          <w:szCs w:val="28"/>
        </w:rPr>
      </w:pPr>
      <w:r w:rsidRPr="00971ACF">
        <w:rPr>
          <w:szCs w:val="28"/>
        </w:rPr>
        <w:t xml:space="preserve">образования </w:t>
      </w:r>
      <w:r>
        <w:rPr>
          <w:szCs w:val="28"/>
        </w:rPr>
        <w:t>"</w:t>
      </w:r>
      <w:r w:rsidRPr="00971ACF">
        <w:rPr>
          <w:szCs w:val="28"/>
        </w:rPr>
        <w:t>Город Архангельск</w:t>
      </w:r>
      <w:r>
        <w:rPr>
          <w:szCs w:val="28"/>
        </w:rPr>
        <w:t>"</w:t>
      </w:r>
      <w:r w:rsidRPr="00971ACF">
        <w:rPr>
          <w:szCs w:val="28"/>
        </w:rPr>
        <w:t xml:space="preserve"> в разделе </w:t>
      </w:r>
      <w:r>
        <w:rPr>
          <w:szCs w:val="28"/>
        </w:rPr>
        <w:t>"</w:t>
      </w:r>
      <w:r w:rsidRPr="00971ACF">
        <w:rPr>
          <w:szCs w:val="28"/>
        </w:rPr>
        <w:t>Молодежная политика</w:t>
      </w:r>
      <w:r>
        <w:rPr>
          <w:szCs w:val="28"/>
        </w:rPr>
        <w:t>"</w:t>
      </w:r>
      <w:r w:rsidRPr="00971ACF">
        <w:rPr>
          <w:szCs w:val="28"/>
        </w:rPr>
        <w:t xml:space="preserve"> официальное извещение о проведении конкурса, содержащее информацию </w:t>
      </w:r>
      <w:r>
        <w:rPr>
          <w:szCs w:val="28"/>
        </w:rPr>
        <w:br/>
      </w:r>
      <w:r w:rsidRPr="00971ACF">
        <w:rPr>
          <w:szCs w:val="28"/>
        </w:rPr>
        <w:t>о порядке, сроке, времени и месте приема заявок, условиях проведения конкурса.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left="709"/>
        <w:jc w:val="both"/>
        <w:rPr>
          <w:szCs w:val="28"/>
        </w:rPr>
      </w:pPr>
      <w:r w:rsidRPr="00971ACF">
        <w:rPr>
          <w:szCs w:val="28"/>
        </w:rPr>
        <w:t>2.2. Направления конкурса: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социально-психологическая, социально-педагогическая поддержка и защита прав молодой семьи;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патриотическое воспитание молодежи;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профессиональная ориентация молодежи на рабочие специальности;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организация досуга молодежи в летний период;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профилактика социально негативных явлений в молодежной среде;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развитие институтов гражданского общества в молодежной среде;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 xml:space="preserve">участие молодежи в международных, всероссийских, региональных мероприятиях (конкурсах, семинарах, форумах, слетах). 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2.3. В конкурсе принимают участие СО НКО за исключением органи</w:t>
      </w:r>
      <w:r>
        <w:rPr>
          <w:szCs w:val="28"/>
        </w:rPr>
        <w:t>-</w:t>
      </w:r>
      <w:r w:rsidRPr="00971ACF">
        <w:rPr>
          <w:szCs w:val="28"/>
        </w:rPr>
        <w:t>заций, которые: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находятся в процессе ликвидации, реорганизации, либо в отношении которых в установленном федеральным законом порядке принято решение о приостановлении деятельности;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ранее использовали субсидии из федерального, областного или городского бюджетов не по целевому назначению;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left="709"/>
        <w:jc w:val="both"/>
        <w:rPr>
          <w:szCs w:val="28"/>
        </w:rPr>
      </w:pPr>
      <w:r w:rsidRPr="00971ACF">
        <w:rPr>
          <w:szCs w:val="28"/>
        </w:rPr>
        <w:t>имеют в составе учредителей политических партий;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color w:val="2D2D2D"/>
          <w:spacing w:val="2"/>
          <w:szCs w:val="28"/>
        </w:rPr>
      </w:pPr>
      <w:r w:rsidRPr="00971ACF">
        <w:rPr>
          <w:color w:val="2D2D2D"/>
          <w:spacing w:val="2"/>
          <w:szCs w:val="28"/>
        </w:rPr>
        <w:t>имеют представителей, которые являются членами конкурсной комиссии.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szCs w:val="28"/>
        </w:rPr>
        <w:t>2.4. Для участия в конкурсе СО НКО представляет в управление заявку, оформленную по форме согласно приложению №</w:t>
      </w:r>
      <w:r>
        <w:rPr>
          <w:szCs w:val="28"/>
        </w:rPr>
        <w:t xml:space="preserve"> </w:t>
      </w:r>
      <w:r w:rsidRPr="00971ACF">
        <w:rPr>
          <w:szCs w:val="28"/>
        </w:rPr>
        <w:t>1(далее – заявка) к настоя</w:t>
      </w:r>
      <w:r>
        <w:rPr>
          <w:szCs w:val="28"/>
        </w:rPr>
        <w:t>-</w:t>
      </w:r>
      <w:r w:rsidRPr="00971ACF">
        <w:rPr>
          <w:szCs w:val="28"/>
        </w:rPr>
        <w:t xml:space="preserve">щему Положению. </w:t>
      </w:r>
    </w:p>
    <w:p w:rsidR="00921D76" w:rsidRPr="00971ACF" w:rsidRDefault="00921D76" w:rsidP="00921D7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71ACF">
        <w:rPr>
          <w:szCs w:val="28"/>
        </w:rPr>
        <w:t>2.5. К заявке прилагаются следующие документы:</w:t>
      </w:r>
    </w:p>
    <w:p w:rsidR="00921D76" w:rsidRPr="00971ACF" w:rsidRDefault="00921D76" w:rsidP="00921D7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71ACF">
        <w:rPr>
          <w:szCs w:val="28"/>
        </w:rPr>
        <w:t xml:space="preserve">копии учредительных документов, заверенные подписью руководителя СО НКО и печатью СО НКО; </w:t>
      </w:r>
    </w:p>
    <w:p w:rsidR="00921D76" w:rsidRPr="00971ACF" w:rsidRDefault="00921D76" w:rsidP="00921D7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71ACF">
        <w:rPr>
          <w:szCs w:val="28"/>
        </w:rPr>
        <w:t>выписка из Единого государственного реестра юридических лиц на дату не позднее 30 дней до даты подачи заявки;</w:t>
      </w:r>
    </w:p>
    <w:p w:rsidR="00921D76" w:rsidRPr="00971ACF" w:rsidRDefault="00921D76" w:rsidP="00921D7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71ACF">
        <w:rPr>
          <w:szCs w:val="28"/>
        </w:rPr>
        <w:t>справка из налогового органа об исполнении участником конкурса как налогоплательщиком обязанности по уплате налогов и сборов за 2015 год либо</w:t>
      </w:r>
      <w:r w:rsidRPr="00971ACF">
        <w:rPr>
          <w:rFonts w:eastAsia="Batang"/>
          <w:szCs w:val="28"/>
          <w:lang w:eastAsia="ko-KR"/>
        </w:rPr>
        <w:t xml:space="preserve"> копия Свидетельства о постановке на учет в налоговом органе по месту нахождения юридического лица на территории Российской Федерации, заверенная подписью руководителя СО НКО и печатью СО НКО (для организаций, зарегистрированных в качестве юридического лица в 2016 году)</w:t>
      </w:r>
      <w:r w:rsidRPr="00971ACF">
        <w:rPr>
          <w:szCs w:val="28"/>
        </w:rPr>
        <w:t>;</w:t>
      </w:r>
    </w:p>
    <w:p w:rsidR="00921D76" w:rsidRPr="00971ACF" w:rsidRDefault="00921D76" w:rsidP="00921D7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71ACF">
        <w:rPr>
          <w:szCs w:val="28"/>
        </w:rPr>
        <w:t>письмо с информацией о банковских реквизитах и наличии расчетного счета с указанием лиц, имеющих право подписи, заверенное банком;</w:t>
      </w:r>
    </w:p>
    <w:p w:rsidR="00921D76" w:rsidRDefault="00921D76" w:rsidP="00921D76">
      <w:pPr>
        <w:ind w:firstLine="709"/>
        <w:jc w:val="both"/>
        <w:rPr>
          <w:szCs w:val="28"/>
        </w:rPr>
      </w:pPr>
      <w:r w:rsidRPr="00971ACF">
        <w:rPr>
          <w:szCs w:val="28"/>
        </w:rPr>
        <w:t xml:space="preserve">сопроводительное письмо по форме согласно </w:t>
      </w:r>
      <w:r w:rsidRPr="00971ACF">
        <w:rPr>
          <w:rFonts w:eastAsia="Batang"/>
          <w:szCs w:val="28"/>
          <w:lang w:eastAsia="ko-KR"/>
        </w:rPr>
        <w:t>приложению №</w:t>
      </w:r>
      <w:r>
        <w:rPr>
          <w:rFonts w:eastAsia="Batang"/>
          <w:szCs w:val="28"/>
          <w:lang w:eastAsia="ko-KR"/>
        </w:rPr>
        <w:t xml:space="preserve"> </w:t>
      </w:r>
      <w:r w:rsidRPr="00971ACF">
        <w:rPr>
          <w:rFonts w:eastAsia="Batang"/>
          <w:szCs w:val="28"/>
          <w:lang w:eastAsia="ko-KR"/>
        </w:rPr>
        <w:t>2</w:t>
      </w:r>
      <w:r w:rsidRPr="00971ACF">
        <w:rPr>
          <w:szCs w:val="28"/>
        </w:rPr>
        <w:t xml:space="preserve"> к настоя</w:t>
      </w:r>
      <w:r>
        <w:rPr>
          <w:szCs w:val="28"/>
        </w:rPr>
        <w:t>-</w:t>
      </w:r>
      <w:r w:rsidRPr="00971ACF">
        <w:rPr>
          <w:szCs w:val="28"/>
        </w:rPr>
        <w:t xml:space="preserve">щему Положению. </w:t>
      </w:r>
    </w:p>
    <w:p w:rsidR="00921D76" w:rsidRDefault="00921D7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21D76" w:rsidRDefault="00921D76" w:rsidP="00921D76">
      <w:pPr>
        <w:ind w:firstLine="709"/>
        <w:jc w:val="center"/>
        <w:rPr>
          <w:szCs w:val="28"/>
        </w:rPr>
      </w:pPr>
      <w:r>
        <w:rPr>
          <w:szCs w:val="28"/>
        </w:rPr>
        <w:t>4</w:t>
      </w:r>
    </w:p>
    <w:p w:rsidR="00921D76" w:rsidRPr="00971ACF" w:rsidRDefault="00921D76" w:rsidP="00921D76">
      <w:pPr>
        <w:ind w:firstLine="709"/>
        <w:jc w:val="center"/>
        <w:rPr>
          <w:szCs w:val="28"/>
        </w:rPr>
      </w:pPr>
    </w:p>
    <w:p w:rsidR="00921D76" w:rsidRPr="00971ACF" w:rsidRDefault="00921D76" w:rsidP="00921D76">
      <w:pPr>
        <w:ind w:firstLine="709"/>
        <w:jc w:val="both"/>
        <w:rPr>
          <w:rFonts w:eastAsia="Batang"/>
          <w:szCs w:val="28"/>
          <w:lang w:eastAsia="ko-KR"/>
        </w:rPr>
      </w:pPr>
      <w:r w:rsidRPr="00971ACF">
        <w:rPr>
          <w:szCs w:val="28"/>
        </w:rPr>
        <w:t xml:space="preserve">2.6. </w:t>
      </w:r>
      <w:r w:rsidRPr="00971ACF">
        <w:rPr>
          <w:rFonts w:eastAsia="Batang"/>
          <w:szCs w:val="28"/>
          <w:lang w:eastAsia="ko-KR"/>
        </w:rPr>
        <w:t xml:space="preserve">В случае подачи заявки на реализацию проекта, связанного </w:t>
      </w:r>
      <w:r>
        <w:rPr>
          <w:rFonts w:eastAsia="Batang"/>
          <w:szCs w:val="28"/>
          <w:lang w:eastAsia="ko-KR"/>
        </w:rPr>
        <w:br/>
      </w:r>
      <w:r w:rsidRPr="00971ACF">
        <w:rPr>
          <w:rFonts w:eastAsia="Batang"/>
          <w:szCs w:val="28"/>
          <w:lang w:eastAsia="ko-KR"/>
        </w:rPr>
        <w:t xml:space="preserve">с проведением поисковых экспедиций, СО НКО дополнительно представляет: </w:t>
      </w:r>
    </w:p>
    <w:p w:rsidR="00921D76" w:rsidRPr="00971ACF" w:rsidRDefault="00921D76" w:rsidP="00921D76">
      <w:pPr>
        <w:ind w:firstLine="709"/>
        <w:jc w:val="both"/>
        <w:rPr>
          <w:rFonts w:eastAsia="Batang"/>
          <w:szCs w:val="28"/>
          <w:lang w:eastAsia="ko-KR"/>
        </w:rPr>
      </w:pPr>
      <w:r w:rsidRPr="00971ACF">
        <w:rPr>
          <w:rFonts w:eastAsia="Batang"/>
          <w:szCs w:val="28"/>
          <w:lang w:eastAsia="ko-KR"/>
        </w:rPr>
        <w:t>документ, подтверждающий включение СО НКО</w:t>
      </w:r>
      <w:r>
        <w:rPr>
          <w:rFonts w:eastAsia="Batang"/>
          <w:szCs w:val="28"/>
          <w:lang w:eastAsia="ko-KR"/>
        </w:rPr>
        <w:t xml:space="preserve"> </w:t>
      </w:r>
      <w:r w:rsidRPr="00971ACF">
        <w:rPr>
          <w:rFonts w:eastAsia="Batang"/>
          <w:szCs w:val="28"/>
          <w:lang w:eastAsia="ko-KR"/>
        </w:rPr>
        <w:t>в реестр поисковых объединений, действующих на территории Архангельской области;</w:t>
      </w:r>
    </w:p>
    <w:p w:rsidR="00921D76" w:rsidRPr="00971ACF" w:rsidRDefault="00921D76" w:rsidP="00921D76">
      <w:pPr>
        <w:ind w:firstLine="709"/>
        <w:jc w:val="both"/>
        <w:rPr>
          <w:rFonts w:eastAsia="Batang"/>
          <w:szCs w:val="28"/>
          <w:lang w:eastAsia="ko-KR"/>
        </w:rPr>
      </w:pPr>
      <w:r w:rsidRPr="00971ACF">
        <w:rPr>
          <w:rFonts w:eastAsia="Batang"/>
          <w:szCs w:val="28"/>
          <w:lang w:eastAsia="ko-KR"/>
        </w:rPr>
        <w:t>состав участников поисковых экспедиций с указанием фамилии, имени, отчества и даты рождения, заверенный руководителем СО НКО;</w:t>
      </w:r>
    </w:p>
    <w:p w:rsidR="00921D76" w:rsidRPr="00971ACF" w:rsidRDefault="00921D76" w:rsidP="00921D76">
      <w:pPr>
        <w:ind w:firstLine="709"/>
        <w:jc w:val="both"/>
        <w:rPr>
          <w:rFonts w:eastAsia="Batang"/>
          <w:szCs w:val="28"/>
          <w:lang w:eastAsia="ko-KR"/>
        </w:rPr>
      </w:pPr>
      <w:r w:rsidRPr="00971ACF">
        <w:rPr>
          <w:rFonts w:eastAsia="Batang"/>
          <w:szCs w:val="28"/>
          <w:lang w:eastAsia="ko-KR"/>
        </w:rPr>
        <w:t>согласие принимающей стороны на проведение поисковой деятельности.</w:t>
      </w:r>
    </w:p>
    <w:p w:rsidR="00921D76" w:rsidRPr="00971ACF" w:rsidRDefault="00921D76" w:rsidP="00921D76">
      <w:pPr>
        <w:tabs>
          <w:tab w:val="left" w:pos="851"/>
          <w:tab w:val="left" w:pos="1276"/>
        </w:tabs>
        <w:ind w:firstLine="709"/>
        <w:jc w:val="both"/>
        <w:rPr>
          <w:rFonts w:eastAsia="Batang"/>
          <w:szCs w:val="28"/>
          <w:lang w:eastAsia="ko-KR"/>
        </w:rPr>
      </w:pPr>
      <w:r w:rsidRPr="00971ACF">
        <w:rPr>
          <w:rFonts w:eastAsia="Batang"/>
          <w:szCs w:val="28"/>
          <w:lang w:eastAsia="ko-KR"/>
        </w:rPr>
        <w:t xml:space="preserve">2.7. По желанию к заявке можно приложить: рекомендательные письма и письма поддержки партнеров проекта (с </w:t>
      </w:r>
      <w:r w:rsidRPr="00971ACF">
        <w:rPr>
          <w:szCs w:val="28"/>
        </w:rPr>
        <w:t>указанием характера их непосред</w:t>
      </w:r>
      <w:r>
        <w:rPr>
          <w:szCs w:val="28"/>
        </w:rPr>
        <w:t>-</w:t>
      </w:r>
      <w:r w:rsidRPr="00971ACF">
        <w:rPr>
          <w:szCs w:val="28"/>
        </w:rPr>
        <w:t>ственного участия в реализации данного проекта)</w:t>
      </w:r>
      <w:r w:rsidRPr="00971ACF">
        <w:rPr>
          <w:rFonts w:eastAsia="Batang"/>
          <w:szCs w:val="28"/>
          <w:lang w:eastAsia="ko-KR"/>
        </w:rPr>
        <w:t xml:space="preserve">, партнерские соглашения </w:t>
      </w:r>
      <w:r>
        <w:rPr>
          <w:rFonts w:eastAsia="Batang"/>
          <w:szCs w:val="28"/>
          <w:lang w:eastAsia="ko-KR"/>
        </w:rPr>
        <w:br/>
      </w:r>
      <w:r w:rsidRPr="00971ACF">
        <w:rPr>
          <w:rFonts w:eastAsia="Batang"/>
          <w:szCs w:val="28"/>
          <w:lang w:eastAsia="ko-KR"/>
        </w:rPr>
        <w:t>с юридическими и физическими лицами о реализации проекта, отчеты прошлых лет о деятельности по проекту, включая фото- и видеоотчеты.</w:t>
      </w:r>
    </w:p>
    <w:p w:rsidR="00921D76" w:rsidRPr="00971ACF" w:rsidRDefault="00921D76" w:rsidP="00921D76">
      <w:pPr>
        <w:ind w:firstLine="709"/>
        <w:jc w:val="both"/>
        <w:rPr>
          <w:rFonts w:eastAsia="Batang"/>
          <w:szCs w:val="28"/>
          <w:lang w:eastAsia="ko-KR"/>
        </w:rPr>
      </w:pPr>
      <w:r w:rsidRPr="00971ACF">
        <w:rPr>
          <w:rFonts w:eastAsia="Batang"/>
          <w:szCs w:val="28"/>
          <w:lang w:eastAsia="ko-KR"/>
        </w:rPr>
        <w:t>2.8. В бюджет проекта не могут быть включены и не подлежат финан</w:t>
      </w:r>
      <w:r>
        <w:rPr>
          <w:rFonts w:eastAsia="Batang"/>
          <w:szCs w:val="28"/>
          <w:lang w:eastAsia="ko-KR"/>
        </w:rPr>
        <w:t>-</w:t>
      </w:r>
      <w:r w:rsidRPr="00971ACF">
        <w:rPr>
          <w:rFonts w:eastAsia="Batang"/>
          <w:szCs w:val="28"/>
          <w:lang w:eastAsia="ko-KR"/>
        </w:rPr>
        <w:t xml:space="preserve">сированию расходы на оплату труда административного персонала проекта, оплату информационной поддержки со стороны средств массовой информации, оплату расходов, связанных с подготовкой и представлением заявок, оплату банковских расходов, долгов СО НКО и ее текущих расходов, не связанных </w:t>
      </w:r>
      <w:r>
        <w:rPr>
          <w:rFonts w:eastAsia="Batang"/>
          <w:szCs w:val="28"/>
          <w:lang w:eastAsia="ko-KR"/>
        </w:rPr>
        <w:br/>
      </w:r>
      <w:r w:rsidRPr="00971ACF">
        <w:rPr>
          <w:rFonts w:eastAsia="Batang"/>
          <w:szCs w:val="28"/>
          <w:lang w:eastAsia="ko-KR"/>
        </w:rPr>
        <w:t>с реализацией проекта.</w:t>
      </w:r>
    </w:p>
    <w:p w:rsidR="00921D76" w:rsidRPr="00971ACF" w:rsidRDefault="00921D76" w:rsidP="00921D76">
      <w:pPr>
        <w:ind w:firstLine="709"/>
        <w:jc w:val="both"/>
        <w:rPr>
          <w:rFonts w:eastAsia="Batang"/>
          <w:szCs w:val="28"/>
          <w:lang w:eastAsia="ko-KR"/>
        </w:rPr>
      </w:pPr>
      <w:r w:rsidRPr="00971ACF">
        <w:rPr>
          <w:rFonts w:eastAsia="Batang"/>
          <w:szCs w:val="28"/>
          <w:lang w:eastAsia="ko-KR"/>
        </w:rPr>
        <w:t>2.9. В бюджет проекта должны быть включены расходы за счет привле</w:t>
      </w:r>
      <w:r>
        <w:rPr>
          <w:rFonts w:eastAsia="Batang"/>
          <w:szCs w:val="28"/>
          <w:lang w:eastAsia="ko-KR"/>
        </w:rPr>
        <w:t>-</w:t>
      </w:r>
      <w:r w:rsidRPr="00971ACF">
        <w:rPr>
          <w:rFonts w:eastAsia="Batang"/>
          <w:szCs w:val="28"/>
          <w:lang w:eastAsia="ko-KR"/>
        </w:rPr>
        <w:t xml:space="preserve">ченных средств. </w:t>
      </w:r>
      <w:r w:rsidRPr="00971ACF">
        <w:rPr>
          <w:szCs w:val="28"/>
        </w:rPr>
        <w:t xml:space="preserve"> Доля привлеченных средств в общем объеме финансирования проекта должна составлять не менее тридцати процентов.</w:t>
      </w:r>
    </w:p>
    <w:p w:rsidR="00921D76" w:rsidRPr="00971ACF" w:rsidRDefault="00921D76" w:rsidP="00921D76">
      <w:pPr>
        <w:ind w:firstLine="709"/>
        <w:jc w:val="both"/>
        <w:rPr>
          <w:rFonts w:eastAsia="Batang"/>
          <w:szCs w:val="28"/>
          <w:lang w:eastAsia="ko-KR"/>
        </w:rPr>
      </w:pPr>
      <w:r w:rsidRPr="00971ACF">
        <w:rPr>
          <w:rFonts w:eastAsia="Batang"/>
          <w:szCs w:val="28"/>
          <w:lang w:eastAsia="ko-KR"/>
        </w:rPr>
        <w:t xml:space="preserve">2.10. </w:t>
      </w:r>
      <w:r w:rsidRPr="00971ACF">
        <w:rPr>
          <w:szCs w:val="28"/>
        </w:rPr>
        <w:t xml:space="preserve">Одна СО НКО может подать не более одной заявки в каждое направление конкурса. </w:t>
      </w:r>
      <w:r w:rsidRPr="00971ACF">
        <w:rPr>
          <w:rFonts w:eastAsia="Batang"/>
          <w:szCs w:val="28"/>
          <w:lang w:eastAsia="ko-KR"/>
        </w:rPr>
        <w:t xml:space="preserve">В случае направления на конкурс нескольких заявок от одной СО НКО документы, указанные в </w:t>
      </w:r>
      <w:r>
        <w:rPr>
          <w:rFonts w:eastAsia="Batang"/>
          <w:szCs w:val="28"/>
          <w:lang w:eastAsia="ko-KR"/>
        </w:rPr>
        <w:t>пунктах</w:t>
      </w:r>
      <w:r w:rsidRPr="00971ACF">
        <w:rPr>
          <w:rFonts w:eastAsia="Batang"/>
          <w:szCs w:val="28"/>
          <w:lang w:eastAsia="ko-KR"/>
        </w:rPr>
        <w:t xml:space="preserve"> 2.5–2.7 настоящего Положения, прилагаются к одной из заявок, о чем в </w:t>
      </w:r>
      <w:r>
        <w:rPr>
          <w:rFonts w:eastAsia="Batang"/>
          <w:szCs w:val="28"/>
          <w:lang w:eastAsia="ko-KR"/>
        </w:rPr>
        <w:t>пункте</w:t>
      </w:r>
      <w:r w:rsidRPr="00971ACF">
        <w:rPr>
          <w:rFonts w:eastAsia="Batang"/>
          <w:szCs w:val="28"/>
          <w:lang w:eastAsia="ko-KR"/>
        </w:rPr>
        <w:t xml:space="preserve"> 13 остальных заявок, оформленных согласно приложению №</w:t>
      </w:r>
      <w:r>
        <w:rPr>
          <w:rFonts w:eastAsia="Batang"/>
          <w:szCs w:val="28"/>
          <w:lang w:eastAsia="ko-KR"/>
        </w:rPr>
        <w:t xml:space="preserve"> </w:t>
      </w:r>
      <w:r w:rsidRPr="00971ACF">
        <w:rPr>
          <w:rFonts w:eastAsia="Batang"/>
          <w:szCs w:val="28"/>
          <w:lang w:eastAsia="ko-KR"/>
        </w:rPr>
        <w:t>1 к настоящему Положению, делается отметка.</w:t>
      </w:r>
    </w:p>
    <w:p w:rsidR="00921D76" w:rsidRPr="00971ACF" w:rsidRDefault="00921D76" w:rsidP="00921D76">
      <w:pPr>
        <w:suppressAutoHyphens/>
        <w:ind w:firstLine="709"/>
        <w:jc w:val="both"/>
        <w:rPr>
          <w:szCs w:val="28"/>
          <w:lang w:eastAsia="ar-SA"/>
        </w:rPr>
      </w:pPr>
      <w:r w:rsidRPr="00971ACF">
        <w:rPr>
          <w:rFonts w:eastAsia="Batang"/>
          <w:bCs/>
          <w:szCs w:val="28"/>
          <w:lang w:eastAsia="ko-KR"/>
        </w:rPr>
        <w:t>2.11. Каждая з</w:t>
      </w:r>
      <w:r w:rsidRPr="00971ACF">
        <w:rPr>
          <w:bCs/>
          <w:szCs w:val="28"/>
          <w:lang w:eastAsia="ar-SA"/>
        </w:rPr>
        <w:t xml:space="preserve">аявка должна быть представлена на бумажном носителе  в </w:t>
      </w:r>
      <w:r w:rsidRPr="00971ACF">
        <w:rPr>
          <w:szCs w:val="28"/>
          <w:lang w:eastAsia="ar-SA"/>
        </w:rPr>
        <w:t xml:space="preserve">сброшюрованном виде, а также направлена в электронном виде в формате </w:t>
      </w:r>
      <w:r w:rsidRPr="00971ACF">
        <w:rPr>
          <w:szCs w:val="28"/>
          <w:shd w:val="clear" w:color="auto" w:fill="FFFFFF"/>
          <w:lang w:eastAsia="ar-SA"/>
        </w:rPr>
        <w:t>Microso</w:t>
      </w:r>
      <w:r w:rsidRPr="00971ACF">
        <w:rPr>
          <w:szCs w:val="28"/>
          <w:shd w:val="clear" w:color="auto" w:fill="FFFFFF"/>
          <w:lang w:val="en-US" w:eastAsia="ar-SA"/>
        </w:rPr>
        <w:t>t</w:t>
      </w:r>
      <w:r w:rsidRPr="00971ACF">
        <w:rPr>
          <w:szCs w:val="28"/>
          <w:shd w:val="clear" w:color="auto" w:fill="FFFFFF"/>
          <w:lang w:eastAsia="ar-SA"/>
        </w:rPr>
        <w:t xml:space="preserve"> </w:t>
      </w:r>
      <w:r w:rsidRPr="00971ACF">
        <w:rPr>
          <w:szCs w:val="28"/>
          <w:lang w:eastAsia="ar-SA"/>
        </w:rPr>
        <w:t xml:space="preserve">Word на электронную почту </w:t>
      </w:r>
      <w:r w:rsidRPr="00971ACF">
        <w:rPr>
          <w:szCs w:val="28"/>
          <w:lang w:val="en-US" w:eastAsia="ar-SA"/>
        </w:rPr>
        <w:t>huraskina</w:t>
      </w:r>
      <w:r w:rsidRPr="00971ACF">
        <w:rPr>
          <w:szCs w:val="28"/>
          <w:lang w:eastAsia="ar-SA"/>
        </w:rPr>
        <w:t>@</w:t>
      </w:r>
      <w:r w:rsidRPr="00971ACF">
        <w:rPr>
          <w:szCs w:val="28"/>
          <w:lang w:val="en-US" w:eastAsia="ar-SA"/>
        </w:rPr>
        <w:t>arhcity</w:t>
      </w:r>
      <w:r w:rsidRPr="00971ACF">
        <w:rPr>
          <w:szCs w:val="28"/>
          <w:lang w:eastAsia="ar-SA"/>
        </w:rPr>
        <w:t>.</w:t>
      </w:r>
      <w:r w:rsidRPr="00971ACF">
        <w:rPr>
          <w:szCs w:val="28"/>
          <w:lang w:val="en-US" w:eastAsia="ar-SA"/>
        </w:rPr>
        <w:t>ru</w:t>
      </w:r>
      <w:r w:rsidRPr="00971ACF">
        <w:rPr>
          <w:szCs w:val="28"/>
          <w:lang w:eastAsia="ar-SA"/>
        </w:rPr>
        <w:t xml:space="preserve">. Документы, указанные в </w:t>
      </w:r>
      <w:r>
        <w:rPr>
          <w:szCs w:val="28"/>
          <w:lang w:eastAsia="ar-SA"/>
        </w:rPr>
        <w:t>пунктах</w:t>
      </w:r>
      <w:r w:rsidRPr="00971ACF">
        <w:rPr>
          <w:szCs w:val="28"/>
          <w:lang w:eastAsia="ar-SA"/>
        </w:rPr>
        <w:t xml:space="preserve"> 2.5–2.7 настоящего Положения, представляются только на бумажном носителе (за исключением видеоматериалов, представляемых  на электронном носителе). </w:t>
      </w:r>
    </w:p>
    <w:p w:rsidR="00921D76" w:rsidRPr="00971ACF" w:rsidRDefault="00921D76" w:rsidP="00921D76">
      <w:pPr>
        <w:suppressAutoHyphens/>
        <w:ind w:firstLine="709"/>
        <w:jc w:val="both"/>
        <w:rPr>
          <w:szCs w:val="28"/>
          <w:lang w:eastAsia="ar-SA"/>
        </w:rPr>
      </w:pPr>
      <w:r w:rsidRPr="00971ACF">
        <w:rPr>
          <w:szCs w:val="28"/>
          <w:lang w:eastAsia="ar-SA"/>
        </w:rPr>
        <w:t xml:space="preserve">2.12. СО НКО не допускается к участию в конкурсе  по следующим основаниям: </w:t>
      </w:r>
    </w:p>
    <w:p w:rsidR="00921D76" w:rsidRPr="00971ACF" w:rsidRDefault="00921D76" w:rsidP="00921D76">
      <w:pPr>
        <w:suppressAutoHyphens/>
        <w:ind w:firstLine="709"/>
        <w:jc w:val="both"/>
        <w:rPr>
          <w:szCs w:val="28"/>
          <w:lang w:eastAsia="ar-SA"/>
        </w:rPr>
      </w:pPr>
      <w:r w:rsidRPr="00971ACF">
        <w:rPr>
          <w:szCs w:val="28"/>
          <w:lang w:eastAsia="ar-SA"/>
        </w:rPr>
        <w:t>заявка поступила в управление после окончания срока приема заявок;</w:t>
      </w:r>
    </w:p>
    <w:p w:rsidR="00921D76" w:rsidRPr="00971ACF" w:rsidRDefault="00921D76" w:rsidP="00921D76">
      <w:pPr>
        <w:suppressAutoHyphens/>
        <w:ind w:firstLine="709"/>
        <w:jc w:val="both"/>
        <w:rPr>
          <w:szCs w:val="28"/>
          <w:lang w:eastAsia="ar-SA"/>
        </w:rPr>
      </w:pPr>
      <w:r w:rsidRPr="00971ACF">
        <w:rPr>
          <w:szCs w:val="28"/>
          <w:lang w:eastAsia="ar-SA"/>
        </w:rPr>
        <w:t>заявка не соответствует требованиям пунктов 2.4</w:t>
      </w:r>
      <w:r>
        <w:rPr>
          <w:szCs w:val="28"/>
          <w:lang w:eastAsia="ar-SA"/>
        </w:rPr>
        <w:t>–</w:t>
      </w:r>
      <w:r w:rsidRPr="00971ACF">
        <w:rPr>
          <w:szCs w:val="28"/>
          <w:lang w:eastAsia="ar-SA"/>
        </w:rPr>
        <w:t>2.6, 2.10, 2.11.</w:t>
      </w:r>
    </w:p>
    <w:p w:rsidR="00921D76" w:rsidRPr="00971ACF" w:rsidRDefault="00921D76" w:rsidP="00921D76">
      <w:pPr>
        <w:suppressAutoHyphens/>
        <w:ind w:firstLine="709"/>
        <w:jc w:val="both"/>
        <w:rPr>
          <w:szCs w:val="28"/>
          <w:lang w:eastAsia="ar-SA"/>
        </w:rPr>
      </w:pPr>
      <w:r w:rsidRPr="00971ACF">
        <w:rPr>
          <w:szCs w:val="28"/>
          <w:lang w:eastAsia="ar-SA"/>
        </w:rPr>
        <w:t>2.13. Документы СО НКО не допущенных к участию в конкурсе, возвра</w:t>
      </w:r>
      <w:r>
        <w:rPr>
          <w:szCs w:val="28"/>
          <w:lang w:eastAsia="ar-SA"/>
        </w:rPr>
        <w:t>-</w:t>
      </w:r>
      <w:r w:rsidRPr="00971ACF">
        <w:rPr>
          <w:szCs w:val="28"/>
          <w:lang w:eastAsia="ar-SA"/>
        </w:rPr>
        <w:t xml:space="preserve">щаются в течение 10 рабочих дней с момента их получения. </w:t>
      </w:r>
    </w:p>
    <w:p w:rsidR="00921D76" w:rsidRPr="00971ACF" w:rsidRDefault="00921D76" w:rsidP="00921D76">
      <w:pPr>
        <w:suppressAutoHyphens/>
        <w:ind w:firstLine="709"/>
        <w:jc w:val="both"/>
        <w:rPr>
          <w:szCs w:val="28"/>
          <w:lang w:eastAsia="ar-SA"/>
        </w:rPr>
      </w:pPr>
      <w:r w:rsidRPr="00971ACF">
        <w:rPr>
          <w:szCs w:val="28"/>
          <w:lang w:eastAsia="ar-SA"/>
        </w:rPr>
        <w:t>2.14. Документы, представленные на конкурс, не рецензируются и не подлежат возврату.</w:t>
      </w:r>
    </w:p>
    <w:p w:rsidR="00921D76" w:rsidRDefault="00921D76" w:rsidP="00921D76">
      <w:pPr>
        <w:ind w:firstLine="720"/>
        <w:jc w:val="both"/>
        <w:rPr>
          <w:rFonts w:eastAsia="Batang"/>
          <w:szCs w:val="28"/>
          <w:lang w:eastAsia="ko-KR"/>
        </w:rPr>
      </w:pPr>
    </w:p>
    <w:p w:rsidR="00921D76" w:rsidRDefault="00921D76" w:rsidP="00921D76">
      <w:pPr>
        <w:ind w:firstLine="720"/>
        <w:jc w:val="both"/>
        <w:rPr>
          <w:rFonts w:eastAsia="Batang"/>
          <w:szCs w:val="28"/>
          <w:lang w:eastAsia="ko-KR"/>
        </w:rPr>
      </w:pPr>
    </w:p>
    <w:p w:rsidR="00921D76" w:rsidRDefault="00921D76" w:rsidP="00921D76">
      <w:pPr>
        <w:ind w:firstLine="720"/>
        <w:jc w:val="center"/>
        <w:rPr>
          <w:rFonts w:eastAsia="Batang"/>
          <w:szCs w:val="28"/>
          <w:lang w:eastAsia="ko-KR"/>
        </w:rPr>
      </w:pPr>
      <w:r>
        <w:rPr>
          <w:rFonts w:eastAsia="Batang"/>
          <w:szCs w:val="28"/>
          <w:lang w:eastAsia="ko-KR"/>
        </w:rPr>
        <w:t>5</w:t>
      </w:r>
    </w:p>
    <w:p w:rsidR="00921D76" w:rsidRPr="00971ACF" w:rsidRDefault="00921D76" w:rsidP="00921D76">
      <w:pPr>
        <w:ind w:firstLine="720"/>
        <w:jc w:val="center"/>
        <w:rPr>
          <w:rFonts w:eastAsia="Batang"/>
          <w:szCs w:val="28"/>
          <w:lang w:eastAsia="ko-KR"/>
        </w:rPr>
      </w:pPr>
    </w:p>
    <w:p w:rsidR="00921D76" w:rsidRPr="00971ACF" w:rsidRDefault="00921D76" w:rsidP="00921D76">
      <w:pPr>
        <w:numPr>
          <w:ilvl w:val="0"/>
          <w:numId w:val="2"/>
        </w:numPr>
        <w:tabs>
          <w:tab w:val="left" w:pos="426"/>
          <w:tab w:val="left" w:pos="851"/>
        </w:tabs>
        <w:ind w:left="142" w:firstLine="425"/>
        <w:jc w:val="center"/>
        <w:rPr>
          <w:b/>
          <w:szCs w:val="28"/>
          <w:lang w:eastAsia="x-none"/>
        </w:rPr>
      </w:pPr>
      <w:r w:rsidRPr="00971ACF">
        <w:rPr>
          <w:b/>
          <w:color w:val="000000"/>
          <w:szCs w:val="28"/>
          <w:lang w:val="x-none" w:eastAsia="x-none"/>
        </w:rPr>
        <w:t>Подведение итогов конкурса</w:t>
      </w:r>
    </w:p>
    <w:p w:rsidR="00921D76" w:rsidRPr="00971ACF" w:rsidRDefault="00921D76" w:rsidP="00921D76">
      <w:pPr>
        <w:tabs>
          <w:tab w:val="left" w:pos="426"/>
          <w:tab w:val="left" w:pos="851"/>
        </w:tabs>
        <w:spacing w:before="240"/>
        <w:ind w:firstLine="709"/>
        <w:jc w:val="both"/>
        <w:rPr>
          <w:rFonts w:eastAsia="Batang"/>
          <w:color w:val="FF0000"/>
          <w:szCs w:val="28"/>
          <w:lang w:eastAsia="ko-KR"/>
        </w:rPr>
      </w:pPr>
      <w:r w:rsidRPr="00971ACF">
        <w:rPr>
          <w:color w:val="000000"/>
          <w:szCs w:val="28"/>
          <w:lang w:eastAsia="x-none"/>
        </w:rPr>
        <w:t>3.1.</w:t>
      </w:r>
      <w:r w:rsidRPr="00971ACF">
        <w:rPr>
          <w:rFonts w:eastAsia="Batang"/>
          <w:szCs w:val="28"/>
          <w:lang w:eastAsia="ko-KR"/>
        </w:rPr>
        <w:t xml:space="preserve"> Для </w:t>
      </w:r>
      <w:r w:rsidRPr="00971ACF">
        <w:rPr>
          <w:szCs w:val="28"/>
        </w:rPr>
        <w:t>подведения итогов конкурса</w:t>
      </w:r>
      <w:r w:rsidRPr="00971ACF">
        <w:rPr>
          <w:rFonts w:eastAsia="Batang"/>
          <w:szCs w:val="28"/>
          <w:lang w:eastAsia="ko-KR"/>
        </w:rPr>
        <w:t xml:space="preserve"> формируется </w:t>
      </w:r>
      <w:r w:rsidRPr="00971ACF">
        <w:rPr>
          <w:szCs w:val="28"/>
        </w:rPr>
        <w:t>конкурсная комиссия,</w:t>
      </w:r>
      <w:r w:rsidRPr="00971ACF">
        <w:rPr>
          <w:rFonts w:eastAsia="Batang"/>
          <w:szCs w:val="28"/>
          <w:lang w:eastAsia="ko-KR"/>
        </w:rPr>
        <w:t xml:space="preserve"> состав которой утверждается распоряжением Администрации муниципального образования </w:t>
      </w:r>
      <w:r>
        <w:rPr>
          <w:szCs w:val="28"/>
        </w:rPr>
        <w:t>"</w:t>
      </w:r>
      <w:r w:rsidRPr="00971ACF">
        <w:rPr>
          <w:rFonts w:eastAsia="Batang"/>
          <w:szCs w:val="28"/>
          <w:lang w:eastAsia="ko-KR"/>
        </w:rPr>
        <w:t>Город Архангельск</w:t>
      </w:r>
      <w:r>
        <w:rPr>
          <w:szCs w:val="28"/>
        </w:rPr>
        <w:t>"</w:t>
      </w:r>
      <w:r w:rsidRPr="00971ACF">
        <w:rPr>
          <w:rFonts w:eastAsia="Batang"/>
          <w:szCs w:val="28"/>
          <w:lang w:eastAsia="ko-KR"/>
        </w:rPr>
        <w:t xml:space="preserve">. В состав конкурсной комиссии входят представители: Администрации муниципального образования </w:t>
      </w:r>
      <w:r>
        <w:rPr>
          <w:rFonts w:eastAsia="Batang"/>
          <w:szCs w:val="28"/>
          <w:lang w:eastAsia="ko-KR"/>
        </w:rPr>
        <w:t>"</w:t>
      </w:r>
      <w:r w:rsidRPr="00971ACF">
        <w:rPr>
          <w:rFonts w:eastAsia="Batang"/>
          <w:szCs w:val="28"/>
          <w:lang w:eastAsia="ko-KR"/>
        </w:rPr>
        <w:t>Город Архан</w:t>
      </w:r>
      <w:r>
        <w:rPr>
          <w:rFonts w:eastAsia="Batang"/>
          <w:szCs w:val="28"/>
          <w:lang w:eastAsia="ko-KR"/>
        </w:rPr>
        <w:t>-</w:t>
      </w:r>
      <w:r w:rsidRPr="00971ACF">
        <w:rPr>
          <w:rFonts w:eastAsia="Batang"/>
          <w:szCs w:val="28"/>
          <w:lang w:eastAsia="ko-KR"/>
        </w:rPr>
        <w:t>гельск</w:t>
      </w:r>
      <w:r>
        <w:rPr>
          <w:rFonts w:eastAsia="Batang"/>
          <w:szCs w:val="28"/>
          <w:lang w:eastAsia="ko-KR"/>
        </w:rPr>
        <w:t>"</w:t>
      </w:r>
      <w:r w:rsidRPr="00971ACF">
        <w:rPr>
          <w:rFonts w:eastAsia="Batang"/>
          <w:szCs w:val="28"/>
          <w:lang w:eastAsia="ko-KR"/>
        </w:rPr>
        <w:t>, Архангельской городской думы, СО НКО, Молодежного совета Архангельска.</w:t>
      </w:r>
    </w:p>
    <w:p w:rsidR="00921D76" w:rsidRPr="00971ACF" w:rsidRDefault="00921D76" w:rsidP="00921D76">
      <w:pPr>
        <w:tabs>
          <w:tab w:val="left" w:pos="426"/>
          <w:tab w:val="left" w:pos="851"/>
        </w:tabs>
        <w:ind w:firstLine="709"/>
        <w:jc w:val="both"/>
        <w:rPr>
          <w:color w:val="000000"/>
          <w:szCs w:val="28"/>
          <w:lang w:eastAsia="x-none"/>
        </w:rPr>
      </w:pPr>
      <w:r w:rsidRPr="00971ACF">
        <w:rPr>
          <w:rFonts w:eastAsia="Batang"/>
          <w:szCs w:val="28"/>
          <w:lang w:eastAsia="ko-KR"/>
        </w:rPr>
        <w:t xml:space="preserve">3.2. Конкурсная комиссия: </w:t>
      </w:r>
    </w:p>
    <w:p w:rsidR="00921D76" w:rsidRPr="00971ACF" w:rsidRDefault="00921D76" w:rsidP="00921D7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71ACF">
        <w:rPr>
          <w:szCs w:val="28"/>
        </w:rPr>
        <w:t>рассматривает и оценивает заявки и документы СО НКО - участников конкурса;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определяет победителей конкурса в соответствии с критериями оценки заявок, перечисленными в пункте 3.3 настоящего Положения;</w:t>
      </w:r>
    </w:p>
    <w:p w:rsidR="00921D76" w:rsidRPr="00971ACF" w:rsidRDefault="00921D76" w:rsidP="00921D76">
      <w:pPr>
        <w:ind w:firstLine="709"/>
        <w:jc w:val="both"/>
        <w:rPr>
          <w:szCs w:val="28"/>
        </w:rPr>
      </w:pPr>
      <w:r w:rsidRPr="00971ACF">
        <w:rPr>
          <w:szCs w:val="28"/>
        </w:rPr>
        <w:t xml:space="preserve">принимает решение о размерах субсидий на реализацию проектов в пределах средств, предусмотренных на эти цели ведомственной целевой программой </w:t>
      </w:r>
      <w:r>
        <w:rPr>
          <w:szCs w:val="28"/>
        </w:rPr>
        <w:t>"</w:t>
      </w:r>
      <w:r w:rsidRPr="00971ACF">
        <w:rPr>
          <w:szCs w:val="28"/>
        </w:rPr>
        <w:t xml:space="preserve">Культура и молодежная политика муниципального образования </w:t>
      </w:r>
      <w:r>
        <w:rPr>
          <w:szCs w:val="28"/>
        </w:rPr>
        <w:t>"</w:t>
      </w:r>
      <w:r w:rsidRPr="00971ACF">
        <w:rPr>
          <w:szCs w:val="28"/>
        </w:rPr>
        <w:t>Город Архангельск</w:t>
      </w:r>
      <w:r>
        <w:rPr>
          <w:szCs w:val="28"/>
        </w:rPr>
        <w:t>"</w:t>
      </w:r>
      <w:r w:rsidRPr="00971ACF">
        <w:rPr>
          <w:szCs w:val="28"/>
        </w:rPr>
        <w:t>, утвержденной постановлением Администрации муници</w:t>
      </w:r>
      <w:r>
        <w:rPr>
          <w:szCs w:val="28"/>
        </w:rPr>
        <w:t>-</w:t>
      </w:r>
      <w:r w:rsidRPr="00971ACF">
        <w:rPr>
          <w:szCs w:val="28"/>
        </w:rPr>
        <w:t xml:space="preserve">пального образования </w:t>
      </w:r>
      <w:r>
        <w:rPr>
          <w:szCs w:val="28"/>
        </w:rPr>
        <w:t>"</w:t>
      </w:r>
      <w:r w:rsidRPr="00971ACF">
        <w:rPr>
          <w:szCs w:val="28"/>
        </w:rPr>
        <w:t>Город Архангельск</w:t>
      </w:r>
      <w:r>
        <w:rPr>
          <w:szCs w:val="28"/>
        </w:rPr>
        <w:t>"</w:t>
      </w:r>
      <w:r w:rsidRPr="00971ACF">
        <w:rPr>
          <w:szCs w:val="28"/>
        </w:rPr>
        <w:t xml:space="preserve"> от 15.01.2016 №</w:t>
      </w:r>
      <w:r>
        <w:rPr>
          <w:szCs w:val="28"/>
        </w:rPr>
        <w:t xml:space="preserve"> </w:t>
      </w:r>
      <w:r w:rsidRPr="00971ACF">
        <w:rPr>
          <w:szCs w:val="28"/>
        </w:rPr>
        <w:t>22.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В случае низкого качества проектов, представленных на конкурс, конкурсная комиссия вправе распределять не весь объем субсидий на реализацию проектов.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3.3. Конкурсная комиссия оценивает представленные на конкурс заявки по следующим критериям: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 xml:space="preserve">соответствие фактического содержания проекта направлениям конкурса, перечисленным в </w:t>
      </w:r>
      <w:r w:rsidR="00160AA9">
        <w:rPr>
          <w:szCs w:val="28"/>
        </w:rPr>
        <w:t>пункте</w:t>
      </w:r>
      <w:r w:rsidRPr="00971ACF">
        <w:rPr>
          <w:szCs w:val="28"/>
        </w:rPr>
        <w:t xml:space="preserve"> 2.2 настоящего Положения;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наличие в уставных документах СО НКО видов деятельности, указанных в проекте;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 xml:space="preserve">качественное описание проекта, конкретность и социальная значимость ожидаемых результатов; 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наличие у СО НКО успешного опыта реализации аналогичных проектов;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 xml:space="preserve">реалистичность и обоснованность бюджета проекта, соотношение затрат на реализацию проекта и планируемого результата от его реализации; 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количество молодежи города Архангельска, вовлеченной в проект;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 xml:space="preserve">количество молодежи </w:t>
      </w:r>
      <w:r>
        <w:rPr>
          <w:szCs w:val="28"/>
        </w:rPr>
        <w:t>–</w:t>
      </w:r>
      <w:r w:rsidRPr="00971ACF">
        <w:rPr>
          <w:szCs w:val="28"/>
        </w:rPr>
        <w:t xml:space="preserve"> членов СО НКО, участвующих в реализации проекта;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наличие организаций-партнеров, задействованных в разработке и реализации проекта;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соотношение привлеченных средств к общему объему финансирования проекта.</w:t>
      </w:r>
    </w:p>
    <w:p w:rsidR="00160AA9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3.4. Заседание конкурсной комиссии является правомочным, если на нем присутствует не менее половины от установленного числа членов конкурсной комиссии.</w:t>
      </w:r>
    </w:p>
    <w:p w:rsidR="00160AA9" w:rsidRDefault="00160AA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21D76" w:rsidRDefault="00160AA9" w:rsidP="00160AA9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6</w:t>
      </w:r>
    </w:p>
    <w:p w:rsidR="00160AA9" w:rsidRPr="00971ACF" w:rsidRDefault="00160AA9" w:rsidP="00160AA9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 xml:space="preserve">3.5. Каждый член конкурсной комиссии оценивает проекты по критериям, указанным в </w:t>
      </w:r>
      <w:hyperlink w:anchor="P251" w:history="1">
        <w:r w:rsidRPr="00971ACF">
          <w:rPr>
            <w:szCs w:val="28"/>
          </w:rPr>
          <w:t>пункте 3.3</w:t>
        </w:r>
      </w:hyperlink>
      <w:r w:rsidRPr="00971ACF">
        <w:rPr>
          <w:szCs w:val="28"/>
        </w:rPr>
        <w:t xml:space="preserve"> настоящего Положения, по 10-балльной системе (минимальная оценка – 0 баллов, максимальная оценка – 10 баллов). Выстав</w:t>
      </w:r>
      <w:r w:rsidR="00160AA9">
        <w:rPr>
          <w:szCs w:val="28"/>
        </w:rPr>
        <w:t>-</w:t>
      </w:r>
      <w:r w:rsidRPr="00971ACF">
        <w:rPr>
          <w:szCs w:val="28"/>
        </w:rPr>
        <w:t xml:space="preserve">ленные баллы суммируются и вносятся в протокол. Победители конкурса определяются по максимальному количеству набранных баллов. 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3.6. Конкурсная комиссия выносит следующие виды решений: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профинансировать проект;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профинансировать проект с учетом изменений, рекомендованных членами конкурсной комиссии;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отказать в финансировании проекта.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3.7. Решение конкурсной комиссии оформляется протоколом и подписы</w:t>
      </w:r>
      <w:r w:rsidR="00160AA9">
        <w:rPr>
          <w:szCs w:val="28"/>
        </w:rPr>
        <w:t>-</w:t>
      </w:r>
      <w:r w:rsidRPr="00971ACF">
        <w:rPr>
          <w:szCs w:val="28"/>
        </w:rPr>
        <w:t xml:space="preserve">вается ее председателем (в его отсутствие – заместителем председателя) и секретарем. В протоколе отражаются результаты оценки каждого проекта: суммарное количество баллов по итогам оценки членами конкурсной комиссии,  размер субсидии на реализацию проекта, вид решения конкурсной комиссии, указанный в </w:t>
      </w:r>
      <w:r w:rsidR="00160AA9">
        <w:rPr>
          <w:szCs w:val="28"/>
        </w:rPr>
        <w:t>пункте</w:t>
      </w:r>
      <w:r w:rsidRPr="00971ACF">
        <w:rPr>
          <w:szCs w:val="28"/>
        </w:rPr>
        <w:t xml:space="preserve"> 3.6 настоящего Положения, рекомендации членов конкурсной комиссии по изменению проекта (при наличии), минимально возможный объем привлеченных средств исходя из принятого решения </w:t>
      </w:r>
      <w:r w:rsidR="00160AA9">
        <w:rPr>
          <w:szCs w:val="28"/>
        </w:rPr>
        <w:br/>
      </w:r>
      <w:r w:rsidRPr="00971ACF">
        <w:rPr>
          <w:szCs w:val="28"/>
        </w:rPr>
        <w:t>о предоставлении субсидии.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 xml:space="preserve">3.8. В течение 20 рабочих дней с даты принятия решения конкурсной комиссией управление готовит распоряжение Администрации муниципального образования </w:t>
      </w:r>
      <w:r>
        <w:rPr>
          <w:rFonts w:eastAsia="Batang"/>
          <w:szCs w:val="28"/>
          <w:lang w:eastAsia="ko-KR"/>
        </w:rPr>
        <w:t>"</w:t>
      </w:r>
      <w:r w:rsidRPr="00971ACF">
        <w:rPr>
          <w:szCs w:val="28"/>
        </w:rPr>
        <w:t>Город Архангельск</w:t>
      </w:r>
      <w:r>
        <w:rPr>
          <w:rFonts w:eastAsia="Batang"/>
          <w:szCs w:val="28"/>
          <w:lang w:eastAsia="ko-KR"/>
        </w:rPr>
        <w:t>"</w:t>
      </w:r>
      <w:r w:rsidRPr="00971ACF">
        <w:rPr>
          <w:szCs w:val="28"/>
        </w:rPr>
        <w:t xml:space="preserve"> об итогах конкурса.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>3.9. Предоставление субсидий СО НКО – победителям конкурса осуществляется управлением в установленном Администрацией муници</w:t>
      </w:r>
      <w:r w:rsidR="00160AA9">
        <w:rPr>
          <w:szCs w:val="28"/>
        </w:rPr>
        <w:t>-</w:t>
      </w:r>
      <w:r w:rsidRPr="00971ACF">
        <w:rPr>
          <w:szCs w:val="28"/>
        </w:rPr>
        <w:t xml:space="preserve">пального образования </w:t>
      </w:r>
      <w:r>
        <w:rPr>
          <w:rFonts w:eastAsia="Batang"/>
          <w:szCs w:val="28"/>
          <w:lang w:eastAsia="ko-KR"/>
        </w:rPr>
        <w:t>"</w:t>
      </w:r>
      <w:r w:rsidRPr="00971ACF">
        <w:rPr>
          <w:rFonts w:eastAsia="Batang"/>
          <w:szCs w:val="28"/>
          <w:lang w:eastAsia="ko-KR"/>
        </w:rPr>
        <w:t>Город Архангельск</w:t>
      </w:r>
      <w:r>
        <w:rPr>
          <w:rFonts w:eastAsia="Batang"/>
          <w:szCs w:val="28"/>
          <w:lang w:eastAsia="ko-KR"/>
        </w:rPr>
        <w:t>"</w:t>
      </w:r>
      <w:r w:rsidRPr="00971ACF">
        <w:rPr>
          <w:szCs w:val="28"/>
        </w:rPr>
        <w:t xml:space="preserve"> порядке.</w:t>
      </w:r>
    </w:p>
    <w:p w:rsidR="00921D76" w:rsidRPr="00971ACF" w:rsidRDefault="00921D76" w:rsidP="00921D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ACF">
        <w:rPr>
          <w:szCs w:val="28"/>
        </w:rPr>
        <w:t xml:space="preserve">3.10. </w:t>
      </w:r>
      <w:r w:rsidRPr="00160AA9">
        <w:rPr>
          <w:w w:val="98"/>
          <w:szCs w:val="28"/>
        </w:rPr>
        <w:t>Общий фонд на реализацию проектов по итогам конкурса</w:t>
      </w:r>
      <w:r w:rsidRPr="00160AA9">
        <w:rPr>
          <w:bCs/>
          <w:spacing w:val="-6"/>
          <w:w w:val="98"/>
          <w:szCs w:val="28"/>
        </w:rPr>
        <w:t xml:space="preserve"> </w:t>
      </w:r>
      <w:r w:rsidRPr="00160AA9">
        <w:rPr>
          <w:w w:val="98"/>
          <w:szCs w:val="28"/>
        </w:rPr>
        <w:t>в 2016 году</w:t>
      </w:r>
      <w:r w:rsidRPr="00971ACF">
        <w:rPr>
          <w:szCs w:val="28"/>
        </w:rPr>
        <w:t xml:space="preserve"> </w:t>
      </w:r>
      <w:r w:rsidRPr="00971ACF">
        <w:rPr>
          <w:bCs/>
          <w:spacing w:val="-6"/>
          <w:szCs w:val="28"/>
        </w:rPr>
        <w:t>составляет</w:t>
      </w:r>
      <w:r w:rsidRPr="00971ACF">
        <w:rPr>
          <w:szCs w:val="28"/>
        </w:rPr>
        <w:t xml:space="preserve"> 502 100 (</w:t>
      </w:r>
      <w:r w:rsidR="00160AA9">
        <w:rPr>
          <w:szCs w:val="28"/>
        </w:rPr>
        <w:t>п</w:t>
      </w:r>
      <w:r w:rsidRPr="00971ACF">
        <w:rPr>
          <w:szCs w:val="28"/>
        </w:rPr>
        <w:t>ятьсот две тысячи сто) рублей.</w:t>
      </w:r>
    </w:p>
    <w:p w:rsidR="00921D76" w:rsidRPr="00971ACF" w:rsidRDefault="00921D76" w:rsidP="00921D76">
      <w:pPr>
        <w:tabs>
          <w:tab w:val="left" w:pos="567"/>
          <w:tab w:val="left" w:pos="851"/>
          <w:tab w:val="left" w:pos="1276"/>
        </w:tabs>
        <w:ind w:firstLine="709"/>
        <w:jc w:val="both"/>
        <w:rPr>
          <w:iCs/>
          <w:szCs w:val="28"/>
        </w:rPr>
      </w:pPr>
      <w:r w:rsidRPr="00971ACF">
        <w:rPr>
          <w:iCs/>
          <w:szCs w:val="28"/>
        </w:rPr>
        <w:t>3.11. Размер субсидии СО НКО – победительнице конкурса определяется решением конкурсной комиссии на основании бюджета проекта, но не может превышать 100 000 (</w:t>
      </w:r>
      <w:r w:rsidR="00160AA9">
        <w:rPr>
          <w:iCs/>
          <w:szCs w:val="28"/>
        </w:rPr>
        <w:t>с</w:t>
      </w:r>
      <w:r w:rsidRPr="00971ACF">
        <w:rPr>
          <w:iCs/>
          <w:szCs w:val="28"/>
        </w:rPr>
        <w:t>то тысяч) рублей.</w:t>
      </w:r>
    </w:p>
    <w:p w:rsidR="00921D76" w:rsidRPr="00971ACF" w:rsidRDefault="00921D76" w:rsidP="00921D76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 w:rsidRPr="00971ACF">
        <w:rPr>
          <w:iCs/>
          <w:szCs w:val="28"/>
        </w:rPr>
        <w:t xml:space="preserve">3.12. Управление вправе объявить дополнительный тур конкурса в случае  </w:t>
      </w:r>
      <w:r w:rsidRPr="00971ACF">
        <w:rPr>
          <w:szCs w:val="28"/>
        </w:rPr>
        <w:t>остатка общего объема субсидий.</w:t>
      </w:r>
    </w:p>
    <w:p w:rsidR="00921D76" w:rsidRPr="00971ACF" w:rsidRDefault="00921D76" w:rsidP="00921D76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</w:p>
    <w:p w:rsidR="00921D76" w:rsidRPr="00971ACF" w:rsidRDefault="00921D76" w:rsidP="00921D76">
      <w:pPr>
        <w:numPr>
          <w:ilvl w:val="0"/>
          <w:numId w:val="2"/>
        </w:numPr>
        <w:tabs>
          <w:tab w:val="left" w:pos="426"/>
          <w:tab w:val="left" w:pos="851"/>
          <w:tab w:val="left" w:pos="1418"/>
        </w:tabs>
        <w:jc w:val="center"/>
        <w:rPr>
          <w:b/>
          <w:szCs w:val="28"/>
          <w:lang w:val="x-none" w:eastAsia="x-none"/>
        </w:rPr>
      </w:pPr>
      <w:r w:rsidRPr="00971ACF">
        <w:rPr>
          <w:b/>
          <w:szCs w:val="28"/>
          <w:lang w:val="x-none" w:eastAsia="x-none"/>
        </w:rPr>
        <w:t>Адрес и контактный телефон организатора конкурса</w:t>
      </w:r>
    </w:p>
    <w:p w:rsidR="00921D76" w:rsidRPr="00971ACF" w:rsidRDefault="00921D76" w:rsidP="00921D76">
      <w:pPr>
        <w:tabs>
          <w:tab w:val="left" w:pos="426"/>
          <w:tab w:val="left" w:pos="851"/>
          <w:tab w:val="left" w:pos="1418"/>
        </w:tabs>
        <w:ind w:firstLine="709"/>
        <w:jc w:val="both"/>
        <w:rPr>
          <w:szCs w:val="28"/>
          <w:lang w:val="x-none" w:eastAsia="x-none"/>
        </w:rPr>
      </w:pPr>
    </w:p>
    <w:p w:rsidR="00B365BB" w:rsidRDefault="00921D76" w:rsidP="00921D76">
      <w:pPr>
        <w:tabs>
          <w:tab w:val="left" w:pos="567"/>
          <w:tab w:val="left" w:pos="851"/>
          <w:tab w:val="left" w:pos="1418"/>
        </w:tabs>
        <w:ind w:firstLine="709"/>
        <w:jc w:val="both"/>
        <w:rPr>
          <w:szCs w:val="28"/>
        </w:rPr>
      </w:pPr>
      <w:r w:rsidRPr="00971ACF">
        <w:rPr>
          <w:szCs w:val="28"/>
        </w:rPr>
        <w:t xml:space="preserve">Управление: г.Архангельск, наб. Северной Двины, д.95, корп.2, телефон-факс: 20-49-83, </w:t>
      </w:r>
      <w:r w:rsidRPr="00971ACF">
        <w:rPr>
          <w:szCs w:val="28"/>
          <w:lang w:val="en-US"/>
        </w:rPr>
        <w:t>e</w:t>
      </w:r>
      <w:r w:rsidRPr="00971ACF">
        <w:rPr>
          <w:szCs w:val="28"/>
        </w:rPr>
        <w:t>-</w:t>
      </w:r>
      <w:r w:rsidRPr="00971ACF">
        <w:rPr>
          <w:szCs w:val="28"/>
          <w:lang w:val="en-US"/>
        </w:rPr>
        <w:t>mail</w:t>
      </w:r>
      <w:r w:rsidRPr="00971ACF">
        <w:rPr>
          <w:szCs w:val="28"/>
        </w:rPr>
        <w:t xml:space="preserve">: </w:t>
      </w:r>
      <w:hyperlink r:id="rId6" w:history="1">
        <w:r w:rsidRPr="00971ACF">
          <w:rPr>
            <w:szCs w:val="28"/>
            <w:lang w:val="en-US"/>
          </w:rPr>
          <w:t>huraskina</w:t>
        </w:r>
        <w:r w:rsidRPr="00971ACF">
          <w:rPr>
            <w:szCs w:val="28"/>
          </w:rPr>
          <w:t>@</w:t>
        </w:r>
        <w:r w:rsidRPr="00971ACF">
          <w:rPr>
            <w:szCs w:val="28"/>
            <w:lang w:val="en-US"/>
          </w:rPr>
          <w:t>arhcity</w:t>
        </w:r>
        <w:r w:rsidRPr="00971ACF">
          <w:rPr>
            <w:szCs w:val="28"/>
          </w:rPr>
          <w:t>.</w:t>
        </w:r>
        <w:r w:rsidRPr="00971ACF">
          <w:rPr>
            <w:szCs w:val="28"/>
            <w:lang w:val="en-US"/>
          </w:rPr>
          <w:t>ru</w:t>
        </w:r>
      </w:hyperlink>
      <w:r w:rsidRPr="00971ACF">
        <w:rPr>
          <w:szCs w:val="28"/>
        </w:rPr>
        <w:t>.</w:t>
      </w:r>
    </w:p>
    <w:p w:rsidR="00B365BB" w:rsidRDefault="00B365BB" w:rsidP="0070259B">
      <w:pPr>
        <w:tabs>
          <w:tab w:val="left" w:pos="567"/>
          <w:tab w:val="left" w:pos="851"/>
          <w:tab w:val="left" w:pos="1418"/>
        </w:tabs>
        <w:ind w:firstLine="709"/>
        <w:jc w:val="both"/>
        <w:rPr>
          <w:szCs w:val="28"/>
        </w:rPr>
      </w:pPr>
    </w:p>
    <w:p w:rsidR="00B365BB" w:rsidRPr="00591EC4" w:rsidRDefault="00B365BB" w:rsidP="00B365BB">
      <w:pPr>
        <w:tabs>
          <w:tab w:val="left" w:pos="567"/>
          <w:tab w:val="left" w:pos="851"/>
          <w:tab w:val="left" w:pos="1418"/>
        </w:tabs>
        <w:ind w:firstLine="709"/>
        <w:jc w:val="center"/>
        <w:rPr>
          <w:szCs w:val="28"/>
        </w:rPr>
      </w:pPr>
      <w:r>
        <w:rPr>
          <w:szCs w:val="28"/>
        </w:rPr>
        <w:t>_____________</w:t>
      </w:r>
    </w:p>
    <w:p w:rsidR="0070259B" w:rsidRDefault="0070259B" w:rsidP="0070259B">
      <w:pPr>
        <w:rPr>
          <w:szCs w:val="28"/>
        </w:rPr>
      </w:pPr>
      <w:r w:rsidRPr="00591EC4">
        <w:rPr>
          <w:szCs w:val="28"/>
        </w:rPr>
        <w:br w:type="page"/>
      </w:r>
    </w:p>
    <w:p w:rsidR="00B365BB" w:rsidRPr="00591EC4" w:rsidRDefault="00B365BB" w:rsidP="0070259B">
      <w:pPr>
        <w:rPr>
          <w:szCs w:val="28"/>
        </w:rPr>
      </w:pPr>
    </w:p>
    <w:p w:rsidR="0070259B" w:rsidRPr="00B365BB" w:rsidRDefault="00B365BB" w:rsidP="00B365BB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b/>
          <w:sz w:val="24"/>
          <w:szCs w:val="24"/>
        </w:rPr>
      </w:pPr>
      <w:r w:rsidRPr="00B365BB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 xml:space="preserve">№ </w:t>
      </w:r>
      <w:r w:rsidRPr="00B365BB">
        <w:rPr>
          <w:b/>
          <w:sz w:val="24"/>
          <w:szCs w:val="24"/>
        </w:rPr>
        <w:t>1</w:t>
      </w:r>
    </w:p>
    <w:p w:rsidR="0070259B" w:rsidRPr="00591EC4" w:rsidRDefault="0070259B" w:rsidP="00B365BB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к Положению о проведении конкурса проектов</w:t>
      </w:r>
      <w:r w:rsidR="00B365BB">
        <w:rPr>
          <w:sz w:val="24"/>
          <w:szCs w:val="24"/>
        </w:rPr>
        <w:t xml:space="preserve"> </w:t>
      </w:r>
      <w:r w:rsidRPr="00591EC4">
        <w:rPr>
          <w:sz w:val="24"/>
          <w:szCs w:val="24"/>
        </w:rPr>
        <w:t xml:space="preserve">в области молодежной политики </w:t>
      </w:r>
      <w:r w:rsidR="00B365BB">
        <w:rPr>
          <w:sz w:val="24"/>
          <w:szCs w:val="24"/>
        </w:rPr>
        <w:t xml:space="preserve"> </w:t>
      </w:r>
      <w:r w:rsidR="00921D76">
        <w:rPr>
          <w:sz w:val="24"/>
          <w:szCs w:val="24"/>
        </w:rPr>
        <w:t>"</w:t>
      </w:r>
      <w:r w:rsidRPr="00591EC4">
        <w:rPr>
          <w:sz w:val="24"/>
          <w:szCs w:val="24"/>
        </w:rPr>
        <w:t xml:space="preserve">Доброму </w:t>
      </w:r>
      <w:r w:rsidR="00B365BB">
        <w:rPr>
          <w:sz w:val="24"/>
          <w:szCs w:val="24"/>
        </w:rPr>
        <w:t xml:space="preserve"> </w:t>
      </w:r>
      <w:r w:rsidRPr="00591EC4">
        <w:rPr>
          <w:sz w:val="24"/>
          <w:szCs w:val="24"/>
        </w:rPr>
        <w:t>городу – добрые дела</w:t>
      </w:r>
      <w:r w:rsidR="00921D76">
        <w:rPr>
          <w:sz w:val="24"/>
          <w:szCs w:val="24"/>
        </w:rPr>
        <w:t>"</w:t>
      </w:r>
      <w:r w:rsidRPr="00591EC4">
        <w:rPr>
          <w:sz w:val="24"/>
          <w:szCs w:val="24"/>
        </w:rPr>
        <w:t xml:space="preserve"> в 2016 году </w:t>
      </w:r>
    </w:p>
    <w:p w:rsidR="0070259B" w:rsidRPr="00591EC4" w:rsidRDefault="0070259B" w:rsidP="007025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0259B" w:rsidRPr="00591EC4" w:rsidRDefault="0070259B" w:rsidP="0070259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38"/>
      <w:bookmarkEnd w:id="1"/>
    </w:p>
    <w:p w:rsidR="0070259B" w:rsidRPr="00B365BB" w:rsidRDefault="0070259B" w:rsidP="0070259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365BB">
        <w:rPr>
          <w:b/>
          <w:sz w:val="24"/>
          <w:szCs w:val="24"/>
        </w:rPr>
        <w:t>ФОРМА ЗАЯВКИ</w:t>
      </w:r>
    </w:p>
    <w:p w:rsidR="0070259B" w:rsidRPr="00B365BB" w:rsidRDefault="0070259B" w:rsidP="0070259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365BB">
        <w:rPr>
          <w:b/>
          <w:sz w:val="24"/>
          <w:szCs w:val="24"/>
        </w:rPr>
        <w:t xml:space="preserve">на участие в конкурсе проектов в области молодежной политики </w:t>
      </w:r>
    </w:p>
    <w:p w:rsidR="0070259B" w:rsidRPr="00B365BB" w:rsidRDefault="00921D76" w:rsidP="0070259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70259B" w:rsidRPr="00B365BB">
        <w:rPr>
          <w:b/>
          <w:sz w:val="24"/>
          <w:szCs w:val="24"/>
        </w:rPr>
        <w:t>Доброму городу – добрые дела</w:t>
      </w:r>
      <w:r>
        <w:rPr>
          <w:b/>
          <w:sz w:val="24"/>
          <w:szCs w:val="24"/>
        </w:rPr>
        <w:t>"</w:t>
      </w:r>
      <w:r w:rsidR="0070259B" w:rsidRPr="00B365BB">
        <w:rPr>
          <w:b/>
          <w:sz w:val="24"/>
          <w:szCs w:val="24"/>
        </w:rPr>
        <w:t xml:space="preserve"> в 2016 году  </w:t>
      </w:r>
    </w:p>
    <w:p w:rsidR="00B365BB" w:rsidRDefault="00B365BB" w:rsidP="0070259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0259B" w:rsidRPr="00591EC4" w:rsidRDefault="0070259B" w:rsidP="0070259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591EC4">
        <w:rPr>
          <w:sz w:val="24"/>
          <w:szCs w:val="24"/>
        </w:rPr>
        <w:t>1. Информационная карта проекта</w:t>
      </w:r>
    </w:p>
    <w:p w:rsidR="0070259B" w:rsidRPr="00591EC4" w:rsidRDefault="0070259B" w:rsidP="007025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6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120"/>
      </w:tblGrid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1. Регистрационный номер заявки (заполняется управлением)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2. Дата получения (заполняется управлением)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3. Направление конкурса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5BB" w:rsidRDefault="0070259B" w:rsidP="00B365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(</w:t>
            </w:r>
            <w:r w:rsidR="00B365BB">
              <w:rPr>
                <w:sz w:val="24"/>
                <w:szCs w:val="24"/>
              </w:rPr>
              <w:t>у</w:t>
            </w:r>
            <w:r w:rsidRPr="00591EC4">
              <w:rPr>
                <w:sz w:val="24"/>
                <w:szCs w:val="24"/>
              </w:rPr>
              <w:t xml:space="preserve">казывается одно направление </w:t>
            </w:r>
          </w:p>
          <w:p w:rsidR="0070259B" w:rsidRPr="00591EC4" w:rsidRDefault="0070259B" w:rsidP="00B365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 xml:space="preserve">в соответствии с </w:t>
            </w:r>
            <w:r w:rsidR="00B365BB">
              <w:rPr>
                <w:sz w:val="24"/>
                <w:szCs w:val="24"/>
              </w:rPr>
              <w:t>пунктом</w:t>
            </w:r>
            <w:r w:rsidRPr="00591EC4">
              <w:rPr>
                <w:sz w:val="24"/>
                <w:szCs w:val="24"/>
              </w:rPr>
              <w:t xml:space="preserve"> 2.2 Положения)</w:t>
            </w: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4. Наименование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 xml:space="preserve">5. Наименование организации, Ф.И.О., должность руководителя, тел., почтовый адрес, </w:t>
            </w:r>
            <w:r w:rsidRPr="00591EC4">
              <w:rPr>
                <w:sz w:val="24"/>
                <w:szCs w:val="24"/>
                <w:lang w:val="en-US"/>
              </w:rPr>
              <w:t>e</w:t>
            </w:r>
            <w:r w:rsidRPr="00591EC4">
              <w:rPr>
                <w:sz w:val="24"/>
                <w:szCs w:val="24"/>
              </w:rPr>
              <w:t>-</w:t>
            </w:r>
            <w:r w:rsidRPr="00591EC4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 xml:space="preserve">6. Ф.И.О. руководителя проекта, возраст, тел., </w:t>
            </w:r>
            <w:r w:rsidR="00160AA9">
              <w:rPr>
                <w:sz w:val="24"/>
                <w:szCs w:val="24"/>
              </w:rPr>
              <w:br/>
            </w:r>
            <w:r w:rsidRPr="00591EC4">
              <w:rPr>
                <w:sz w:val="24"/>
                <w:szCs w:val="24"/>
                <w:lang w:val="en-US"/>
              </w:rPr>
              <w:t>e</w:t>
            </w:r>
            <w:r w:rsidRPr="00591EC4">
              <w:rPr>
                <w:sz w:val="24"/>
                <w:szCs w:val="24"/>
              </w:rPr>
              <w:t>-</w:t>
            </w:r>
            <w:r w:rsidRPr="00591EC4">
              <w:rPr>
                <w:sz w:val="24"/>
                <w:szCs w:val="24"/>
                <w:lang w:val="en-US"/>
              </w:rPr>
              <w:t>mail</w:t>
            </w:r>
            <w:r w:rsidRPr="00591EC4">
              <w:rPr>
                <w:sz w:val="24"/>
                <w:szCs w:val="24"/>
              </w:rPr>
              <w:t xml:space="preserve">, ссылка на страничку в социальной сети </w:t>
            </w:r>
            <w:r w:rsidR="00921D76">
              <w:rPr>
                <w:sz w:val="24"/>
                <w:szCs w:val="24"/>
              </w:rPr>
              <w:t>"</w:t>
            </w:r>
            <w:r w:rsidRPr="00591EC4">
              <w:rPr>
                <w:sz w:val="24"/>
                <w:szCs w:val="24"/>
              </w:rPr>
              <w:t>ВКонтакте</w:t>
            </w:r>
            <w:r w:rsidR="00921D76">
              <w:rPr>
                <w:sz w:val="24"/>
                <w:szCs w:val="24"/>
              </w:rPr>
              <w:t>"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7. Краткое описание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B365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(</w:t>
            </w:r>
            <w:r w:rsidR="00B365BB">
              <w:rPr>
                <w:sz w:val="24"/>
                <w:szCs w:val="24"/>
              </w:rPr>
              <w:t>д</w:t>
            </w:r>
            <w:r w:rsidRPr="00591EC4">
              <w:rPr>
                <w:sz w:val="24"/>
                <w:szCs w:val="24"/>
              </w:rPr>
              <w:t>о 4 предложений)</w:t>
            </w: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8. Сроки реализации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9. Количество участников проекта:</w:t>
            </w:r>
          </w:p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всего;</w:t>
            </w:r>
          </w:p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количество молодежи – исполнителей проекта;</w:t>
            </w:r>
          </w:p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количество молодежи – благополучателей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10. Запрашиваемая сумма субсидии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11. Размер привлеченн</w:t>
            </w:r>
            <w:r>
              <w:rPr>
                <w:sz w:val="24"/>
                <w:szCs w:val="24"/>
              </w:rPr>
              <w:t>ых средств</w:t>
            </w:r>
            <w:r w:rsidRPr="00591EC4">
              <w:rPr>
                <w:sz w:val="24"/>
                <w:szCs w:val="24"/>
              </w:rPr>
              <w:t xml:space="preserve"> с указанием его источников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12. Организации-партнеры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13. Приложения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5BB" w:rsidRDefault="0070259B" w:rsidP="00B365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365BB">
              <w:rPr>
                <w:sz w:val="24"/>
                <w:szCs w:val="24"/>
              </w:rPr>
              <w:t>п</w:t>
            </w:r>
            <w:r w:rsidRPr="00591EC4">
              <w:rPr>
                <w:sz w:val="24"/>
                <w:szCs w:val="24"/>
              </w:rPr>
              <w:t xml:space="preserve">еречислить, какие именно, либо указать наименование проекта, </w:t>
            </w:r>
          </w:p>
          <w:p w:rsidR="0070259B" w:rsidRPr="00591EC4" w:rsidRDefault="0070259B" w:rsidP="00B365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к которому приложены документы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70259B" w:rsidRPr="00591EC4" w:rsidRDefault="0070259B" w:rsidP="0070259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259B" w:rsidRPr="00591EC4" w:rsidRDefault="0070259B" w:rsidP="0070259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 xml:space="preserve">2. Описание проекта (общий объем </w:t>
      </w:r>
      <w:r w:rsidR="00160AA9" w:rsidRPr="00591EC4">
        <w:rPr>
          <w:sz w:val="24"/>
          <w:szCs w:val="24"/>
        </w:rPr>
        <w:t>–</w:t>
      </w:r>
      <w:r w:rsidRPr="00591EC4">
        <w:rPr>
          <w:sz w:val="24"/>
          <w:szCs w:val="24"/>
        </w:rPr>
        <w:t xml:space="preserve"> не более 5 страниц):</w:t>
      </w:r>
    </w:p>
    <w:p w:rsidR="00B365BB" w:rsidRDefault="0070259B" w:rsidP="0070259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1) информация о деятельности социально ориентированной некоммерческой организации за 2015–2016 годы (не более 1 страницы);</w:t>
      </w:r>
    </w:p>
    <w:p w:rsidR="00B365BB" w:rsidRDefault="00B365B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259B" w:rsidRDefault="00B365BB" w:rsidP="00B365BB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B365BB" w:rsidRPr="00591EC4" w:rsidRDefault="00B365BB" w:rsidP="00B365BB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70259B" w:rsidRPr="00591EC4" w:rsidRDefault="0070259B" w:rsidP="0070259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2) описание проблемы, на решение которой направлен проект;</w:t>
      </w:r>
    </w:p>
    <w:p w:rsidR="0070259B" w:rsidRPr="00591EC4" w:rsidRDefault="0070259B" w:rsidP="0070259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3) цель и задачи проекта;</w:t>
      </w:r>
    </w:p>
    <w:p w:rsidR="0070259B" w:rsidRPr="00591EC4" w:rsidRDefault="0070259B" w:rsidP="0070259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4) подробное описание деятельности в ходе проекта, включающее информацию об участниках, исполнителях и партнерах проекта, этапы, медиакарту проекта, порядок вовлечения в проект молодежи Архангельска, календарный план реализации проекта: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685"/>
      </w:tblGrid>
      <w:tr w:rsidR="0070259B" w:rsidRPr="00591EC4" w:rsidTr="00CF7A3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Описание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Результаты</w:t>
            </w:r>
          </w:p>
        </w:tc>
      </w:tr>
      <w:tr w:rsidR="0070259B" w:rsidRPr="00591EC4" w:rsidTr="00CF7A3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259B" w:rsidRPr="00591EC4" w:rsidTr="00CF7A3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EC4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59B" w:rsidRPr="00591EC4" w:rsidRDefault="0070259B" w:rsidP="00CF7A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0259B" w:rsidRPr="00591EC4" w:rsidRDefault="0070259B" w:rsidP="00B365BB">
      <w:pPr>
        <w:widowControl w:val="0"/>
        <w:autoSpaceDE w:val="0"/>
        <w:autoSpaceDN w:val="0"/>
        <w:adjustRightInd w:val="0"/>
        <w:ind w:firstLine="8505"/>
        <w:jc w:val="right"/>
        <w:rPr>
          <w:sz w:val="24"/>
          <w:szCs w:val="24"/>
        </w:rPr>
      </w:pPr>
      <w:r w:rsidRPr="00591EC4">
        <w:rPr>
          <w:sz w:val="24"/>
          <w:szCs w:val="24"/>
        </w:rPr>
        <w:t>;</w:t>
      </w:r>
    </w:p>
    <w:p w:rsidR="0070259B" w:rsidRPr="00591EC4" w:rsidRDefault="0070259B" w:rsidP="00B365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5)</w:t>
      </w:r>
      <w:r w:rsidR="00B365BB">
        <w:rPr>
          <w:sz w:val="24"/>
          <w:szCs w:val="24"/>
        </w:rPr>
        <w:t xml:space="preserve"> </w:t>
      </w:r>
      <w:r w:rsidRPr="00591EC4">
        <w:rPr>
          <w:sz w:val="24"/>
          <w:szCs w:val="24"/>
        </w:rPr>
        <w:t>ожидаемые результаты, измеряемые количественными показателями;</w:t>
      </w:r>
    </w:p>
    <w:p w:rsidR="0070259B" w:rsidRPr="00591EC4" w:rsidRDefault="0070259B" w:rsidP="00B365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6)</w:t>
      </w:r>
      <w:r w:rsidR="00B365BB">
        <w:rPr>
          <w:sz w:val="24"/>
          <w:szCs w:val="24"/>
        </w:rPr>
        <w:t xml:space="preserve"> </w:t>
      </w:r>
      <w:r w:rsidRPr="00591EC4">
        <w:rPr>
          <w:sz w:val="24"/>
          <w:szCs w:val="24"/>
        </w:rPr>
        <w:t>дальнейшее развитие проекта.</w:t>
      </w:r>
    </w:p>
    <w:p w:rsidR="0070259B" w:rsidRPr="00591EC4" w:rsidRDefault="0070259B" w:rsidP="00160AA9">
      <w:pPr>
        <w:tabs>
          <w:tab w:val="left" w:pos="851"/>
        </w:tabs>
        <w:ind w:firstLine="540"/>
        <w:jc w:val="both"/>
        <w:rPr>
          <w:rFonts w:eastAsia="Batang"/>
          <w:sz w:val="24"/>
          <w:szCs w:val="24"/>
          <w:lang w:eastAsia="ko-KR"/>
        </w:rPr>
      </w:pPr>
      <w:r w:rsidRPr="00591EC4">
        <w:rPr>
          <w:rFonts w:eastAsia="Batang"/>
          <w:sz w:val="24"/>
          <w:szCs w:val="24"/>
          <w:lang w:eastAsia="ko-KR"/>
        </w:rPr>
        <w:t>3. Бюджет проекта представляется на отдельном листе с пояснениями и коммен</w:t>
      </w:r>
      <w:r w:rsidR="00B365BB">
        <w:rPr>
          <w:rFonts w:eastAsia="Batang"/>
          <w:sz w:val="24"/>
          <w:szCs w:val="24"/>
          <w:lang w:eastAsia="ko-KR"/>
        </w:rPr>
        <w:t>-</w:t>
      </w:r>
      <w:r w:rsidRPr="00591EC4">
        <w:rPr>
          <w:rFonts w:eastAsia="Batang"/>
          <w:sz w:val="24"/>
          <w:szCs w:val="24"/>
          <w:lang w:eastAsia="ko-KR"/>
        </w:rPr>
        <w:t>тариями.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1459"/>
        <w:gridCol w:w="1459"/>
        <w:gridCol w:w="1480"/>
        <w:gridCol w:w="1565"/>
        <w:gridCol w:w="2065"/>
      </w:tblGrid>
      <w:tr w:rsidR="0070259B" w:rsidRPr="00591EC4" w:rsidTr="00160AA9">
        <w:tc>
          <w:tcPr>
            <w:tcW w:w="1543" w:type="dxa"/>
            <w:vMerge w:val="restart"/>
            <w:vAlign w:val="center"/>
          </w:tcPr>
          <w:p w:rsidR="0070259B" w:rsidRPr="00591EC4" w:rsidRDefault="0070259B" w:rsidP="00CF7A38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591EC4">
              <w:rPr>
                <w:rFonts w:eastAsia="Batang"/>
                <w:sz w:val="24"/>
                <w:szCs w:val="24"/>
                <w:lang w:eastAsia="ko-KR"/>
              </w:rPr>
              <w:t>Статья расходов</w:t>
            </w:r>
          </w:p>
        </w:tc>
        <w:tc>
          <w:tcPr>
            <w:tcW w:w="1459" w:type="dxa"/>
            <w:vMerge w:val="restart"/>
            <w:vAlign w:val="center"/>
          </w:tcPr>
          <w:p w:rsidR="0070259B" w:rsidRPr="00591EC4" w:rsidRDefault="0070259B" w:rsidP="00CF7A38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591EC4">
              <w:rPr>
                <w:rFonts w:eastAsia="Batang"/>
                <w:sz w:val="24"/>
                <w:szCs w:val="24"/>
                <w:lang w:eastAsia="ko-KR"/>
              </w:rPr>
              <w:t>Кол-во</w:t>
            </w:r>
          </w:p>
        </w:tc>
        <w:tc>
          <w:tcPr>
            <w:tcW w:w="1459" w:type="dxa"/>
            <w:vMerge w:val="restart"/>
            <w:vAlign w:val="center"/>
          </w:tcPr>
          <w:p w:rsidR="0070259B" w:rsidRPr="00591EC4" w:rsidRDefault="0070259B" w:rsidP="00CF7A38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591EC4">
              <w:rPr>
                <w:rFonts w:eastAsia="Batang"/>
                <w:sz w:val="24"/>
                <w:szCs w:val="24"/>
                <w:lang w:eastAsia="ko-KR"/>
              </w:rPr>
              <w:t>Цена</w:t>
            </w:r>
          </w:p>
        </w:tc>
        <w:tc>
          <w:tcPr>
            <w:tcW w:w="5110" w:type="dxa"/>
            <w:gridSpan w:val="3"/>
            <w:vAlign w:val="center"/>
          </w:tcPr>
          <w:p w:rsidR="0070259B" w:rsidRPr="00591EC4" w:rsidRDefault="0070259B" w:rsidP="00CF7A38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591EC4">
              <w:rPr>
                <w:rFonts w:eastAsia="Batang"/>
                <w:sz w:val="24"/>
                <w:szCs w:val="24"/>
                <w:lang w:eastAsia="ko-KR"/>
              </w:rPr>
              <w:t>Сумма</w:t>
            </w:r>
          </w:p>
        </w:tc>
      </w:tr>
      <w:tr w:rsidR="0070259B" w:rsidRPr="00591EC4" w:rsidTr="00160AA9">
        <w:tc>
          <w:tcPr>
            <w:tcW w:w="1543" w:type="dxa"/>
            <w:vMerge/>
            <w:vAlign w:val="center"/>
          </w:tcPr>
          <w:p w:rsidR="0070259B" w:rsidRPr="00591EC4" w:rsidRDefault="0070259B" w:rsidP="00CF7A38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59" w:type="dxa"/>
            <w:vMerge/>
            <w:vAlign w:val="center"/>
          </w:tcPr>
          <w:p w:rsidR="0070259B" w:rsidRPr="00591EC4" w:rsidRDefault="0070259B" w:rsidP="00CF7A38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59" w:type="dxa"/>
            <w:vMerge/>
            <w:vAlign w:val="center"/>
          </w:tcPr>
          <w:p w:rsidR="0070259B" w:rsidRPr="00591EC4" w:rsidRDefault="0070259B" w:rsidP="00CF7A38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80" w:type="dxa"/>
            <w:vAlign w:val="center"/>
          </w:tcPr>
          <w:p w:rsidR="0070259B" w:rsidRPr="00591EC4" w:rsidRDefault="0070259B" w:rsidP="00CF7A38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591EC4">
              <w:rPr>
                <w:rFonts w:eastAsia="Batang"/>
                <w:sz w:val="24"/>
                <w:szCs w:val="24"/>
                <w:lang w:eastAsia="ko-KR"/>
              </w:rPr>
              <w:t>Всего</w:t>
            </w:r>
          </w:p>
        </w:tc>
        <w:tc>
          <w:tcPr>
            <w:tcW w:w="1565" w:type="dxa"/>
            <w:vAlign w:val="center"/>
          </w:tcPr>
          <w:p w:rsidR="0070259B" w:rsidRPr="00591EC4" w:rsidRDefault="0070259B" w:rsidP="00CF7A38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591EC4">
              <w:rPr>
                <w:rFonts w:eastAsia="Batang"/>
                <w:sz w:val="24"/>
                <w:szCs w:val="24"/>
                <w:lang w:eastAsia="ko-KR"/>
              </w:rPr>
              <w:t>Бюджетные средства</w:t>
            </w:r>
          </w:p>
        </w:tc>
        <w:tc>
          <w:tcPr>
            <w:tcW w:w="2065" w:type="dxa"/>
            <w:vAlign w:val="center"/>
          </w:tcPr>
          <w:p w:rsidR="0070259B" w:rsidRPr="00591EC4" w:rsidRDefault="0070259B" w:rsidP="00CF7A38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591EC4">
              <w:rPr>
                <w:rFonts w:eastAsia="Batang"/>
                <w:sz w:val="24"/>
                <w:szCs w:val="24"/>
                <w:lang w:eastAsia="ko-KR"/>
              </w:rPr>
              <w:t>Привлеченн</w:t>
            </w:r>
            <w:r>
              <w:rPr>
                <w:rFonts w:eastAsia="Batang"/>
                <w:sz w:val="24"/>
                <w:szCs w:val="24"/>
                <w:lang w:eastAsia="ko-KR"/>
              </w:rPr>
              <w:t>ые средства</w:t>
            </w:r>
          </w:p>
        </w:tc>
      </w:tr>
      <w:tr w:rsidR="0070259B" w:rsidRPr="00591EC4" w:rsidTr="00CF7A38">
        <w:tc>
          <w:tcPr>
            <w:tcW w:w="1543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591EC4">
              <w:rPr>
                <w:rFonts w:eastAsia="Batang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1459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59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80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565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2065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70259B" w:rsidRPr="00591EC4" w:rsidTr="00CF7A38">
        <w:tc>
          <w:tcPr>
            <w:tcW w:w="1543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591EC4">
              <w:rPr>
                <w:rFonts w:eastAsia="Batang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1459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59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80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565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2065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70259B" w:rsidRPr="00591EC4" w:rsidTr="00CF7A38">
        <w:tc>
          <w:tcPr>
            <w:tcW w:w="1543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591EC4">
              <w:rPr>
                <w:rFonts w:eastAsia="Batang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1459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59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80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565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2065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70259B" w:rsidRPr="00591EC4" w:rsidTr="00CF7A38">
        <w:tc>
          <w:tcPr>
            <w:tcW w:w="4461" w:type="dxa"/>
            <w:gridSpan w:val="3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591EC4">
              <w:rPr>
                <w:rFonts w:eastAsia="Batang"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480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565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2065" w:type="dxa"/>
          </w:tcPr>
          <w:p w:rsidR="0070259B" w:rsidRPr="00591EC4" w:rsidRDefault="0070259B" w:rsidP="00CF7A38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70259B" w:rsidRPr="00591EC4" w:rsidRDefault="0070259B" w:rsidP="0070259B">
      <w:pPr>
        <w:ind w:firstLine="539"/>
        <w:jc w:val="both"/>
        <w:rPr>
          <w:rFonts w:eastAsia="Batang"/>
          <w:sz w:val="24"/>
          <w:szCs w:val="24"/>
          <w:lang w:eastAsia="ko-KR"/>
        </w:rPr>
      </w:pPr>
    </w:p>
    <w:p w:rsidR="0070259B" w:rsidRPr="00591EC4" w:rsidRDefault="0070259B" w:rsidP="0070259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EC4">
        <w:rPr>
          <w:rFonts w:eastAsia="Calibri"/>
          <w:sz w:val="24"/>
          <w:szCs w:val="24"/>
        </w:rPr>
        <w:t>Руководитель СО НКО                 _________________                       _____________________</w:t>
      </w:r>
    </w:p>
    <w:p w:rsidR="0070259B" w:rsidRPr="00B365BB" w:rsidRDefault="0070259B" w:rsidP="0070259B">
      <w:pPr>
        <w:widowControl w:val="0"/>
        <w:autoSpaceDE w:val="0"/>
        <w:autoSpaceDN w:val="0"/>
        <w:adjustRightInd w:val="0"/>
        <w:rPr>
          <w:rFonts w:eastAsia="Calibri"/>
          <w:sz w:val="20"/>
          <w:szCs w:val="24"/>
        </w:rPr>
      </w:pPr>
      <w:r w:rsidRPr="00B365BB">
        <w:rPr>
          <w:rFonts w:eastAsia="Calibri"/>
          <w:sz w:val="20"/>
          <w:szCs w:val="24"/>
        </w:rPr>
        <w:t xml:space="preserve">                                                                       </w:t>
      </w:r>
      <w:r w:rsidR="00B365BB">
        <w:rPr>
          <w:rFonts w:eastAsia="Calibri"/>
          <w:sz w:val="20"/>
          <w:szCs w:val="24"/>
        </w:rPr>
        <w:t xml:space="preserve">      </w:t>
      </w:r>
      <w:r w:rsidRPr="00B365BB">
        <w:rPr>
          <w:rFonts w:eastAsia="Calibri"/>
          <w:sz w:val="20"/>
          <w:szCs w:val="24"/>
        </w:rPr>
        <w:t xml:space="preserve">  (подпись)                  </w:t>
      </w:r>
      <w:r w:rsidR="00B365BB">
        <w:rPr>
          <w:rFonts w:eastAsia="Calibri"/>
          <w:sz w:val="20"/>
          <w:szCs w:val="24"/>
        </w:rPr>
        <w:t xml:space="preserve">                      </w:t>
      </w:r>
      <w:r w:rsidRPr="00B365BB">
        <w:rPr>
          <w:rFonts w:eastAsia="Calibri"/>
          <w:sz w:val="20"/>
          <w:szCs w:val="24"/>
        </w:rPr>
        <w:t xml:space="preserve">     (расшифровка подписи)</w:t>
      </w:r>
    </w:p>
    <w:p w:rsidR="0070259B" w:rsidRDefault="0070259B" w:rsidP="0070259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EC4">
        <w:rPr>
          <w:rFonts w:eastAsia="Calibri"/>
          <w:sz w:val="24"/>
          <w:szCs w:val="24"/>
        </w:rPr>
        <w:t>М.П.</w:t>
      </w:r>
    </w:p>
    <w:p w:rsidR="00B365BB" w:rsidRDefault="00B365BB" w:rsidP="0070259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B365BB" w:rsidRPr="00591EC4" w:rsidRDefault="00B365BB" w:rsidP="00B365BB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</w:t>
      </w:r>
    </w:p>
    <w:p w:rsidR="0070259B" w:rsidRPr="00591EC4" w:rsidRDefault="0070259B" w:rsidP="0070259B">
      <w:pPr>
        <w:rPr>
          <w:sz w:val="24"/>
          <w:szCs w:val="24"/>
        </w:rPr>
      </w:pPr>
      <w:r w:rsidRPr="00591EC4">
        <w:rPr>
          <w:sz w:val="24"/>
          <w:szCs w:val="24"/>
        </w:rPr>
        <w:br w:type="page"/>
      </w:r>
    </w:p>
    <w:p w:rsidR="00B365BB" w:rsidRPr="00B365BB" w:rsidRDefault="00B365BB" w:rsidP="00B365BB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b/>
          <w:sz w:val="24"/>
          <w:szCs w:val="24"/>
        </w:rPr>
      </w:pPr>
      <w:r w:rsidRPr="00B365BB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№ 2</w:t>
      </w:r>
    </w:p>
    <w:p w:rsidR="00B365BB" w:rsidRPr="00591EC4" w:rsidRDefault="00B365BB" w:rsidP="00B365BB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к Положению о проведении конкурса проектов</w:t>
      </w:r>
      <w:r>
        <w:rPr>
          <w:sz w:val="24"/>
          <w:szCs w:val="24"/>
        </w:rPr>
        <w:t xml:space="preserve"> </w:t>
      </w:r>
      <w:r w:rsidRPr="00591EC4">
        <w:rPr>
          <w:sz w:val="24"/>
          <w:szCs w:val="24"/>
        </w:rPr>
        <w:t xml:space="preserve">в области молодежной политики </w:t>
      </w:r>
      <w:r>
        <w:rPr>
          <w:sz w:val="24"/>
          <w:szCs w:val="24"/>
        </w:rPr>
        <w:t xml:space="preserve"> </w:t>
      </w:r>
      <w:r w:rsidR="00921D76">
        <w:rPr>
          <w:sz w:val="24"/>
          <w:szCs w:val="24"/>
        </w:rPr>
        <w:t>"</w:t>
      </w:r>
      <w:r w:rsidRPr="00591EC4">
        <w:rPr>
          <w:sz w:val="24"/>
          <w:szCs w:val="24"/>
        </w:rPr>
        <w:t xml:space="preserve">Доброму </w:t>
      </w:r>
      <w:r>
        <w:rPr>
          <w:sz w:val="24"/>
          <w:szCs w:val="24"/>
        </w:rPr>
        <w:t xml:space="preserve"> </w:t>
      </w:r>
      <w:r w:rsidRPr="00591EC4">
        <w:rPr>
          <w:sz w:val="24"/>
          <w:szCs w:val="24"/>
        </w:rPr>
        <w:t>городу – добрые дела</w:t>
      </w:r>
      <w:r w:rsidR="00921D76">
        <w:rPr>
          <w:sz w:val="24"/>
          <w:szCs w:val="24"/>
        </w:rPr>
        <w:t>"</w:t>
      </w:r>
      <w:r w:rsidRPr="00591EC4">
        <w:rPr>
          <w:sz w:val="24"/>
          <w:szCs w:val="24"/>
        </w:rPr>
        <w:t xml:space="preserve"> в 2016 году </w:t>
      </w:r>
    </w:p>
    <w:p w:rsidR="0070259B" w:rsidRPr="00591EC4" w:rsidRDefault="0070259B" w:rsidP="007025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259B" w:rsidRPr="00591EC4" w:rsidRDefault="0070259B" w:rsidP="0070259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91EC4">
        <w:rPr>
          <w:sz w:val="24"/>
          <w:szCs w:val="24"/>
        </w:rPr>
        <w:t>Председателю конкурсной комиссии конкурса</w:t>
      </w:r>
    </w:p>
    <w:p w:rsidR="0070259B" w:rsidRPr="00591EC4" w:rsidRDefault="0070259B" w:rsidP="0070259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91EC4">
        <w:rPr>
          <w:sz w:val="24"/>
          <w:szCs w:val="24"/>
        </w:rPr>
        <w:t xml:space="preserve"> проектов в области молодежной политики </w:t>
      </w:r>
    </w:p>
    <w:p w:rsidR="0070259B" w:rsidRPr="00591EC4" w:rsidRDefault="00921D76" w:rsidP="0070259B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>"</w:t>
      </w:r>
      <w:r w:rsidR="0070259B" w:rsidRPr="00591EC4">
        <w:rPr>
          <w:sz w:val="24"/>
          <w:szCs w:val="24"/>
        </w:rPr>
        <w:t>Доброму городу – добрые дела</w:t>
      </w:r>
      <w:r>
        <w:rPr>
          <w:rFonts w:eastAsia="Batang"/>
          <w:sz w:val="24"/>
          <w:szCs w:val="24"/>
          <w:lang w:eastAsia="ko-KR"/>
        </w:rPr>
        <w:t>"</w:t>
      </w:r>
      <w:r w:rsidR="0070259B" w:rsidRPr="00591EC4">
        <w:rPr>
          <w:sz w:val="24"/>
          <w:szCs w:val="24"/>
        </w:rPr>
        <w:t xml:space="preserve"> в 2016 году</w:t>
      </w:r>
    </w:p>
    <w:p w:rsidR="0070259B" w:rsidRPr="00591EC4" w:rsidRDefault="0070259B" w:rsidP="0070259B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70259B" w:rsidRPr="00591EC4" w:rsidRDefault="0070259B" w:rsidP="007025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Я, ___________________________________________________________________________,</w:t>
      </w:r>
    </w:p>
    <w:p w:rsidR="0070259B" w:rsidRPr="00B365BB" w:rsidRDefault="0070259B" w:rsidP="00B365BB">
      <w:pPr>
        <w:widowControl w:val="0"/>
        <w:autoSpaceDE w:val="0"/>
        <w:autoSpaceDN w:val="0"/>
        <w:jc w:val="center"/>
        <w:rPr>
          <w:sz w:val="20"/>
        </w:rPr>
      </w:pPr>
      <w:r w:rsidRPr="00B365BB">
        <w:rPr>
          <w:sz w:val="20"/>
        </w:rPr>
        <w:t>(Ф.И.О, полное наименование должности в СО НКО в соответствии с уставными документами)</w:t>
      </w:r>
    </w:p>
    <w:p w:rsidR="0070259B" w:rsidRPr="00591EC4" w:rsidRDefault="0070259B" w:rsidP="0070259B">
      <w:pPr>
        <w:widowControl w:val="0"/>
        <w:autoSpaceDE w:val="0"/>
        <w:autoSpaceDN w:val="0"/>
        <w:jc w:val="both"/>
      </w:pPr>
      <w:r w:rsidRPr="00591EC4">
        <w:t xml:space="preserve"> </w:t>
      </w:r>
    </w:p>
    <w:p w:rsidR="0070259B" w:rsidRPr="00591EC4" w:rsidRDefault="0070259B" w:rsidP="007025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 xml:space="preserve">избранный на должность ________________________________________________________ </w:t>
      </w:r>
    </w:p>
    <w:p w:rsidR="0070259B" w:rsidRPr="00B365BB" w:rsidRDefault="00B365BB" w:rsidP="00B365BB">
      <w:pPr>
        <w:widowControl w:val="0"/>
        <w:autoSpaceDE w:val="0"/>
        <w:autoSpaceDN w:val="0"/>
        <w:jc w:val="center"/>
        <w:rPr>
          <w:sz w:val="20"/>
        </w:rPr>
      </w:pPr>
      <w:r>
        <w:rPr>
          <w:sz w:val="20"/>
        </w:rPr>
        <w:t xml:space="preserve">                                      </w:t>
      </w:r>
      <w:r w:rsidR="0070259B" w:rsidRPr="00B365BB">
        <w:rPr>
          <w:sz w:val="20"/>
        </w:rPr>
        <w:t>(дата избрания)</w:t>
      </w:r>
    </w:p>
    <w:p w:rsidR="0070259B" w:rsidRPr="00591EC4" w:rsidRDefault="0070259B" w:rsidP="007025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A6FB9">
        <w:rPr>
          <w:sz w:val="24"/>
        </w:rPr>
        <w:t>в соответствии с</w:t>
      </w:r>
      <w:r w:rsidRPr="00591EC4">
        <w:t xml:space="preserve">  </w:t>
      </w:r>
      <w:r w:rsidRPr="00591EC4">
        <w:rPr>
          <w:sz w:val="24"/>
          <w:szCs w:val="24"/>
        </w:rPr>
        <w:t>______________________________________________________________,</w:t>
      </w:r>
    </w:p>
    <w:p w:rsidR="0070259B" w:rsidRPr="00B365BB" w:rsidRDefault="0070259B" w:rsidP="0070259B">
      <w:pPr>
        <w:widowControl w:val="0"/>
        <w:autoSpaceDE w:val="0"/>
        <w:autoSpaceDN w:val="0"/>
        <w:jc w:val="both"/>
        <w:rPr>
          <w:sz w:val="20"/>
        </w:rPr>
      </w:pPr>
      <w:r w:rsidRPr="00B365BB">
        <w:rPr>
          <w:sz w:val="20"/>
        </w:rPr>
        <w:t xml:space="preserve">           </w:t>
      </w:r>
      <w:r w:rsidR="00B365BB">
        <w:rPr>
          <w:sz w:val="20"/>
        </w:rPr>
        <w:t xml:space="preserve">                 </w:t>
      </w:r>
      <w:r w:rsidRPr="00B365BB">
        <w:rPr>
          <w:sz w:val="20"/>
        </w:rPr>
        <w:t xml:space="preserve">       (документ, подтверждающий полномочия руководителя, выходные данные документа)</w:t>
      </w:r>
    </w:p>
    <w:p w:rsidR="0070259B" w:rsidRPr="00591EC4" w:rsidRDefault="0070259B" w:rsidP="0070259B">
      <w:pPr>
        <w:widowControl w:val="0"/>
        <w:autoSpaceDE w:val="0"/>
        <w:autoSpaceDN w:val="0"/>
        <w:jc w:val="both"/>
      </w:pPr>
    </w:p>
    <w:p w:rsidR="0070259B" w:rsidRPr="00591EC4" w:rsidRDefault="0070259B" w:rsidP="007025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в целях предоставлении субсидии прошу рассмотреть на конкурсе проект(ы) _________________________________:___________________________________________.</w:t>
      </w:r>
    </w:p>
    <w:p w:rsidR="0070259B" w:rsidRPr="000859CD" w:rsidRDefault="000859CD" w:rsidP="0070259B">
      <w:pPr>
        <w:widowControl w:val="0"/>
        <w:autoSpaceDE w:val="0"/>
        <w:autoSpaceDN w:val="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       </w:t>
      </w:r>
      <w:r w:rsidR="0070259B" w:rsidRPr="000859CD">
        <w:rPr>
          <w:sz w:val="20"/>
          <w:szCs w:val="24"/>
        </w:rPr>
        <w:t xml:space="preserve">(краткое наименование СО НКО)        </w:t>
      </w:r>
      <w:r>
        <w:rPr>
          <w:sz w:val="20"/>
          <w:szCs w:val="24"/>
        </w:rPr>
        <w:t xml:space="preserve">          </w:t>
      </w:r>
      <w:r w:rsidR="0070259B" w:rsidRPr="000859CD">
        <w:rPr>
          <w:sz w:val="20"/>
          <w:szCs w:val="24"/>
        </w:rPr>
        <w:t xml:space="preserve">   (перечисление наименования всех проектов)</w:t>
      </w:r>
    </w:p>
    <w:p w:rsidR="0070259B" w:rsidRPr="00591EC4" w:rsidRDefault="0070259B" w:rsidP="007025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259B" w:rsidRPr="00591EC4" w:rsidRDefault="0070259B" w:rsidP="0070259B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  <w:r w:rsidRPr="00591EC4">
        <w:rPr>
          <w:sz w:val="24"/>
          <w:szCs w:val="24"/>
        </w:rPr>
        <w:t xml:space="preserve">Информирую конкурсную комиссию, что представляемая мною организация не находится в процессе ликвидации или реорганизации, ранее не использовала субсидии из федерального, областного или городского бюджетов </w:t>
      </w:r>
      <w:r>
        <w:rPr>
          <w:sz w:val="24"/>
          <w:szCs w:val="24"/>
        </w:rPr>
        <w:t xml:space="preserve">на реализацию социальных проектов </w:t>
      </w:r>
      <w:r w:rsidRPr="00591EC4">
        <w:rPr>
          <w:sz w:val="24"/>
          <w:szCs w:val="24"/>
        </w:rPr>
        <w:t>не по целевому назначению.</w:t>
      </w:r>
    </w:p>
    <w:p w:rsidR="0070259B" w:rsidRPr="00591EC4" w:rsidRDefault="0070259B" w:rsidP="0070259B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</w:p>
    <w:p w:rsidR="0070259B" w:rsidRPr="00591EC4" w:rsidRDefault="0070259B" w:rsidP="0070259B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  <w:r w:rsidRPr="00591EC4">
        <w:rPr>
          <w:sz w:val="24"/>
          <w:szCs w:val="24"/>
        </w:rPr>
        <w:t xml:space="preserve">Данным письмом я гарантирую привлечение </w:t>
      </w:r>
      <w:r>
        <w:rPr>
          <w:sz w:val="24"/>
          <w:szCs w:val="24"/>
        </w:rPr>
        <w:t>дополнительных средств</w:t>
      </w:r>
      <w:r w:rsidRPr="00591EC4">
        <w:rPr>
          <w:sz w:val="24"/>
          <w:szCs w:val="24"/>
        </w:rPr>
        <w:t xml:space="preserve"> на реализацию: </w:t>
      </w:r>
    </w:p>
    <w:p w:rsidR="0070259B" w:rsidRPr="00591EC4" w:rsidRDefault="0070259B" w:rsidP="0070259B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  <w:r w:rsidRPr="00591EC4">
        <w:rPr>
          <w:sz w:val="24"/>
          <w:szCs w:val="24"/>
        </w:rPr>
        <w:t>проекта_____________________________ в размере_______________________________;</w:t>
      </w:r>
    </w:p>
    <w:p w:rsidR="0070259B" w:rsidRPr="00B365BB" w:rsidRDefault="0070259B" w:rsidP="0070259B">
      <w:pPr>
        <w:tabs>
          <w:tab w:val="left" w:pos="851"/>
          <w:tab w:val="left" w:pos="1276"/>
        </w:tabs>
        <w:jc w:val="both"/>
        <w:rPr>
          <w:sz w:val="20"/>
        </w:rPr>
      </w:pPr>
      <w:r w:rsidRPr="00B365BB">
        <w:rPr>
          <w:sz w:val="20"/>
        </w:rPr>
        <w:t xml:space="preserve">                          </w:t>
      </w:r>
      <w:r w:rsidR="00160AA9">
        <w:rPr>
          <w:sz w:val="20"/>
        </w:rPr>
        <w:t xml:space="preserve">     </w:t>
      </w:r>
      <w:r w:rsidRPr="00B365BB">
        <w:rPr>
          <w:sz w:val="20"/>
        </w:rPr>
        <w:t xml:space="preserve">(наименование проекта)                           </w:t>
      </w:r>
      <w:r w:rsidR="00B365BB">
        <w:rPr>
          <w:sz w:val="20"/>
        </w:rPr>
        <w:t xml:space="preserve">               </w:t>
      </w:r>
      <w:r w:rsidRPr="00B365BB">
        <w:rPr>
          <w:sz w:val="20"/>
        </w:rPr>
        <w:t xml:space="preserve">  </w:t>
      </w:r>
      <w:r w:rsidR="00160AA9">
        <w:rPr>
          <w:sz w:val="20"/>
        </w:rPr>
        <w:t xml:space="preserve">        </w:t>
      </w:r>
      <w:r w:rsidRPr="00B365BB">
        <w:rPr>
          <w:sz w:val="20"/>
        </w:rPr>
        <w:t xml:space="preserve"> (сумма цифрами и прописью)</w:t>
      </w:r>
    </w:p>
    <w:p w:rsidR="0070259B" w:rsidRPr="00591EC4" w:rsidRDefault="0070259B" w:rsidP="0070259B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</w:p>
    <w:p w:rsidR="0070259B" w:rsidRPr="00591EC4" w:rsidRDefault="0070259B" w:rsidP="0070259B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  <w:r w:rsidRPr="00591EC4">
        <w:rPr>
          <w:sz w:val="24"/>
          <w:szCs w:val="24"/>
        </w:rPr>
        <w:t>проекта ____________________________ в размере _______________________________.</w:t>
      </w:r>
    </w:p>
    <w:p w:rsidR="0070259B" w:rsidRPr="00B365BB" w:rsidRDefault="00B365BB" w:rsidP="00B365BB">
      <w:pPr>
        <w:tabs>
          <w:tab w:val="left" w:pos="851"/>
          <w:tab w:val="left" w:pos="1276"/>
        </w:tabs>
        <w:rPr>
          <w:sz w:val="20"/>
        </w:rPr>
      </w:pPr>
      <w:r>
        <w:rPr>
          <w:sz w:val="20"/>
        </w:rPr>
        <w:t xml:space="preserve">                               </w:t>
      </w:r>
      <w:r w:rsidR="0070259B" w:rsidRPr="00B365BB">
        <w:rPr>
          <w:sz w:val="20"/>
        </w:rPr>
        <w:t xml:space="preserve">(наименование проекта)                             </w:t>
      </w:r>
      <w:r>
        <w:rPr>
          <w:sz w:val="20"/>
        </w:rPr>
        <w:t xml:space="preserve">                       </w:t>
      </w:r>
      <w:r w:rsidR="0070259B" w:rsidRPr="00B365BB">
        <w:rPr>
          <w:sz w:val="20"/>
        </w:rPr>
        <w:t xml:space="preserve"> (сумма цифрами и прописью)</w:t>
      </w:r>
    </w:p>
    <w:p w:rsidR="0070259B" w:rsidRPr="00591EC4" w:rsidRDefault="0070259B" w:rsidP="007025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259B" w:rsidRPr="00591EC4" w:rsidRDefault="0070259B" w:rsidP="007025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С условиями конкурса ознакомлены.</w:t>
      </w:r>
    </w:p>
    <w:p w:rsidR="0070259B" w:rsidRPr="00591EC4" w:rsidRDefault="0070259B" w:rsidP="007025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91EC4">
        <w:rPr>
          <w:sz w:val="24"/>
          <w:szCs w:val="24"/>
        </w:rPr>
        <w:t>Достоверность представленных нами сведений гарантируем.</w:t>
      </w:r>
    </w:p>
    <w:p w:rsidR="0070259B" w:rsidRPr="00591EC4" w:rsidRDefault="0070259B" w:rsidP="0070259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70259B" w:rsidRPr="00591EC4" w:rsidRDefault="0070259B" w:rsidP="0070259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EC4">
        <w:rPr>
          <w:rFonts w:eastAsia="Calibri"/>
          <w:sz w:val="24"/>
          <w:szCs w:val="24"/>
        </w:rPr>
        <w:t>Руководитель СО НКО                 _________________                       _____________________</w:t>
      </w:r>
    </w:p>
    <w:p w:rsidR="0070259B" w:rsidRPr="00B365BB" w:rsidRDefault="0070259B" w:rsidP="0070259B">
      <w:pPr>
        <w:widowControl w:val="0"/>
        <w:autoSpaceDE w:val="0"/>
        <w:autoSpaceDN w:val="0"/>
        <w:adjustRightInd w:val="0"/>
        <w:rPr>
          <w:rFonts w:eastAsia="Calibri"/>
          <w:sz w:val="20"/>
        </w:rPr>
      </w:pPr>
      <w:r w:rsidRPr="00B365BB">
        <w:rPr>
          <w:rFonts w:eastAsia="Calibri"/>
          <w:sz w:val="20"/>
        </w:rPr>
        <w:t xml:space="preserve">                                                              </w:t>
      </w:r>
      <w:r w:rsidR="00B365BB">
        <w:rPr>
          <w:rFonts w:eastAsia="Calibri"/>
          <w:sz w:val="20"/>
        </w:rPr>
        <w:t xml:space="preserve">               </w:t>
      </w:r>
      <w:r w:rsidRPr="00B365BB">
        <w:rPr>
          <w:rFonts w:eastAsia="Calibri"/>
          <w:sz w:val="20"/>
        </w:rPr>
        <w:t xml:space="preserve">    (подпись)                            </w:t>
      </w:r>
      <w:r w:rsidR="00B365BB">
        <w:rPr>
          <w:rFonts w:eastAsia="Calibri"/>
          <w:sz w:val="20"/>
        </w:rPr>
        <w:t xml:space="preserve">       </w:t>
      </w:r>
      <w:r w:rsidRPr="00B365BB">
        <w:rPr>
          <w:rFonts w:eastAsia="Calibri"/>
          <w:sz w:val="20"/>
        </w:rPr>
        <w:t xml:space="preserve">       (расшифровка подписи)</w:t>
      </w:r>
    </w:p>
    <w:p w:rsidR="0070259B" w:rsidRPr="00591EC4" w:rsidRDefault="0070259B" w:rsidP="0070259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EC4">
        <w:rPr>
          <w:rFonts w:eastAsia="Calibri"/>
          <w:sz w:val="24"/>
          <w:szCs w:val="24"/>
        </w:rPr>
        <w:t>Главный бухгалтер СО НКО      _________________                       _____________________</w:t>
      </w:r>
    </w:p>
    <w:p w:rsidR="00B365BB" w:rsidRPr="00B365BB" w:rsidRDefault="00B365BB" w:rsidP="00B365BB">
      <w:pPr>
        <w:widowControl w:val="0"/>
        <w:autoSpaceDE w:val="0"/>
        <w:autoSpaceDN w:val="0"/>
        <w:adjustRightInd w:val="0"/>
        <w:rPr>
          <w:rFonts w:eastAsia="Calibri"/>
          <w:sz w:val="20"/>
        </w:rPr>
      </w:pPr>
      <w:r w:rsidRPr="00B365BB">
        <w:rPr>
          <w:rFonts w:eastAsia="Calibri"/>
          <w:sz w:val="20"/>
        </w:rPr>
        <w:t xml:space="preserve">                                                              </w:t>
      </w:r>
      <w:r>
        <w:rPr>
          <w:rFonts w:eastAsia="Calibri"/>
          <w:sz w:val="20"/>
        </w:rPr>
        <w:t xml:space="preserve">               </w:t>
      </w:r>
      <w:r w:rsidRPr="00B365BB">
        <w:rPr>
          <w:rFonts w:eastAsia="Calibri"/>
          <w:sz w:val="20"/>
        </w:rPr>
        <w:t xml:space="preserve">    (подпись)                            </w:t>
      </w:r>
      <w:r>
        <w:rPr>
          <w:rFonts w:eastAsia="Calibri"/>
          <w:sz w:val="20"/>
        </w:rPr>
        <w:t xml:space="preserve">       </w:t>
      </w:r>
      <w:r w:rsidRPr="00B365BB">
        <w:rPr>
          <w:rFonts w:eastAsia="Calibri"/>
          <w:sz w:val="20"/>
        </w:rPr>
        <w:t xml:space="preserve">       (расшифровка подписи)</w:t>
      </w:r>
    </w:p>
    <w:p w:rsidR="0070259B" w:rsidRPr="00591EC4" w:rsidRDefault="0070259B" w:rsidP="0070259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70259B" w:rsidRPr="00591EC4" w:rsidRDefault="0070259B" w:rsidP="0070259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EC4">
        <w:rPr>
          <w:rFonts w:eastAsia="Calibri"/>
          <w:sz w:val="24"/>
          <w:szCs w:val="24"/>
        </w:rPr>
        <w:t>М.П.</w:t>
      </w:r>
    </w:p>
    <w:p w:rsidR="00570BF9" w:rsidRDefault="00570BF9" w:rsidP="00B365BB">
      <w:pPr>
        <w:jc w:val="center"/>
      </w:pPr>
    </w:p>
    <w:p w:rsidR="00B365BB" w:rsidRDefault="00B365BB" w:rsidP="00B365BB">
      <w:pPr>
        <w:jc w:val="center"/>
      </w:pPr>
      <w:r>
        <w:t>_____________</w:t>
      </w:r>
    </w:p>
    <w:sectPr w:rsidR="00B365BB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F301F"/>
    <w:multiLevelType w:val="multilevel"/>
    <w:tmpl w:val="891A4436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62A52D1D"/>
    <w:multiLevelType w:val="hybridMultilevel"/>
    <w:tmpl w:val="2D34A940"/>
    <w:lvl w:ilvl="0" w:tplc="88C0C86A">
      <w:start w:val="1"/>
      <w:numFmt w:val="decimal"/>
      <w:lvlText w:val="%1."/>
      <w:lvlJc w:val="left"/>
      <w:pPr>
        <w:ind w:left="1713" w:hanging="10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A4"/>
    <w:rsid w:val="000040B6"/>
    <w:rsid w:val="000859CD"/>
    <w:rsid w:val="000A5B72"/>
    <w:rsid w:val="000F0DFA"/>
    <w:rsid w:val="00160AA9"/>
    <w:rsid w:val="003178B3"/>
    <w:rsid w:val="00324326"/>
    <w:rsid w:val="00360348"/>
    <w:rsid w:val="00560159"/>
    <w:rsid w:val="00570BF9"/>
    <w:rsid w:val="00594965"/>
    <w:rsid w:val="00637673"/>
    <w:rsid w:val="00646EDB"/>
    <w:rsid w:val="00664B18"/>
    <w:rsid w:val="006C15B0"/>
    <w:rsid w:val="006D447E"/>
    <w:rsid w:val="006E275E"/>
    <w:rsid w:val="0070259B"/>
    <w:rsid w:val="00746CFF"/>
    <w:rsid w:val="007A6FB9"/>
    <w:rsid w:val="007D2C98"/>
    <w:rsid w:val="008305EA"/>
    <w:rsid w:val="00850E74"/>
    <w:rsid w:val="008E0D4B"/>
    <w:rsid w:val="008E0D87"/>
    <w:rsid w:val="008F41A4"/>
    <w:rsid w:val="00921D76"/>
    <w:rsid w:val="009552EA"/>
    <w:rsid w:val="009621CA"/>
    <w:rsid w:val="009E34A9"/>
    <w:rsid w:val="00A67CEE"/>
    <w:rsid w:val="00A84DDD"/>
    <w:rsid w:val="00B365BB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03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3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0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03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3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raskina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2016-04-26T07:39:00Z</cp:lastPrinted>
  <dcterms:created xsi:type="dcterms:W3CDTF">2016-04-26T07:39:00Z</dcterms:created>
  <dcterms:modified xsi:type="dcterms:W3CDTF">2016-04-26T07:39:00Z</dcterms:modified>
</cp:coreProperties>
</file>