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845368" w:rsidRPr="00C0047A" w:rsidTr="004762D6">
        <w:trPr>
          <w:trHeight w:val="351"/>
          <w:jc w:val="right"/>
        </w:trPr>
        <w:tc>
          <w:tcPr>
            <w:tcW w:w="4076" w:type="dxa"/>
          </w:tcPr>
          <w:p w:rsidR="00845368" w:rsidRPr="00C0047A" w:rsidRDefault="00845368" w:rsidP="00B65483">
            <w:pPr>
              <w:pStyle w:val="1"/>
              <w:rPr>
                <w:b w:val="0"/>
                <w:color w:val="000000"/>
                <w:szCs w:val="28"/>
              </w:rPr>
            </w:pPr>
            <w:r w:rsidRPr="00C0047A">
              <w:rPr>
                <w:b w:val="0"/>
                <w:szCs w:val="28"/>
              </w:rPr>
              <w:br w:type="page"/>
            </w:r>
            <w:r w:rsidRPr="00C0047A">
              <w:rPr>
                <w:b w:val="0"/>
                <w:color w:val="000000"/>
                <w:szCs w:val="28"/>
              </w:rPr>
              <w:t>УТВЕРЖДЕН</w:t>
            </w:r>
          </w:p>
        </w:tc>
      </w:tr>
      <w:tr w:rsidR="00845368" w:rsidRPr="00C0047A" w:rsidTr="004762D6">
        <w:trPr>
          <w:trHeight w:val="1235"/>
          <w:jc w:val="right"/>
        </w:trPr>
        <w:tc>
          <w:tcPr>
            <w:tcW w:w="4076" w:type="dxa"/>
          </w:tcPr>
          <w:p w:rsidR="00845368" w:rsidRPr="00C0047A" w:rsidRDefault="00845368" w:rsidP="00B65483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распоряжением Главы</w:t>
            </w:r>
          </w:p>
          <w:p w:rsidR="00845368" w:rsidRPr="00C0047A" w:rsidRDefault="00845368" w:rsidP="00B65483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>муниципального образования</w:t>
            </w:r>
          </w:p>
          <w:p w:rsidR="00845368" w:rsidRPr="00C0047A" w:rsidRDefault="00AC3A54" w:rsidP="00B65483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="00845368" w:rsidRPr="00C0047A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845368" w:rsidRDefault="00845368" w:rsidP="00B65483">
            <w:pPr>
              <w:jc w:val="center"/>
              <w:rPr>
                <w:color w:val="000000"/>
                <w:szCs w:val="28"/>
              </w:rPr>
            </w:pPr>
            <w:r w:rsidRPr="00C0047A">
              <w:rPr>
                <w:color w:val="000000"/>
                <w:szCs w:val="28"/>
              </w:rPr>
              <w:t xml:space="preserve">от </w:t>
            </w:r>
            <w:r w:rsidR="00022283">
              <w:rPr>
                <w:color w:val="000000"/>
                <w:szCs w:val="28"/>
              </w:rPr>
              <w:t>07.02.2018 № 451р</w:t>
            </w:r>
          </w:p>
          <w:p w:rsidR="00B65483" w:rsidRPr="00C0047A" w:rsidRDefault="00B65483" w:rsidP="00B65483">
            <w:pPr>
              <w:jc w:val="center"/>
              <w:rPr>
                <w:b/>
                <w:color w:val="000000"/>
                <w:szCs w:val="28"/>
              </w:rPr>
            </w:pPr>
          </w:p>
        </w:tc>
      </w:tr>
    </w:tbl>
    <w:p w:rsidR="00845368" w:rsidRDefault="00845368" w:rsidP="00845368">
      <w:pPr>
        <w:pStyle w:val="2"/>
        <w:ind w:firstLine="0"/>
        <w:jc w:val="center"/>
        <w:rPr>
          <w:b/>
        </w:rPr>
      </w:pPr>
    </w:p>
    <w:p w:rsidR="00B65483" w:rsidRDefault="00845368" w:rsidP="00845368">
      <w:pPr>
        <w:pStyle w:val="2"/>
        <w:ind w:firstLine="0"/>
        <w:jc w:val="center"/>
        <w:rPr>
          <w:b/>
        </w:rPr>
      </w:pPr>
      <w:r w:rsidRPr="00602248">
        <w:rPr>
          <w:rFonts w:eastAsia="Calibri"/>
          <w:b/>
          <w:color w:val="auto"/>
          <w:lang w:eastAsia="en-US"/>
        </w:rPr>
        <w:t xml:space="preserve">Проект </w:t>
      </w:r>
      <w:r>
        <w:rPr>
          <w:rFonts w:eastAsia="Calibri"/>
          <w:b/>
          <w:color w:val="auto"/>
          <w:lang w:eastAsia="en-US"/>
        </w:rPr>
        <w:t>межевания</w:t>
      </w:r>
      <w:r w:rsidRPr="00602248">
        <w:rPr>
          <w:rFonts w:eastAsia="Calibri"/>
          <w:b/>
          <w:color w:val="auto"/>
          <w:lang w:eastAsia="en-US"/>
        </w:rPr>
        <w:t xml:space="preserve"> </w:t>
      </w:r>
      <w:r w:rsidRPr="00807F5E">
        <w:rPr>
          <w:b/>
        </w:rPr>
        <w:t xml:space="preserve">территории </w:t>
      </w:r>
      <w:r w:rsidR="006C3993">
        <w:rPr>
          <w:b/>
        </w:rPr>
        <w:t xml:space="preserve">муниципального образования </w:t>
      </w:r>
      <w:r w:rsidR="006C3993">
        <w:rPr>
          <w:b/>
        </w:rPr>
        <w:br/>
      </w:r>
      <w:r w:rsidR="006C3993">
        <w:rPr>
          <w:b/>
        </w:rPr>
        <w:t>"Город Архангельск"</w:t>
      </w:r>
      <w:r w:rsidR="000748FC" w:rsidRPr="000748FC">
        <w:rPr>
          <w:b/>
        </w:rPr>
        <w:t xml:space="preserve"> </w:t>
      </w:r>
      <w:bookmarkStart w:id="0" w:name="_GoBack"/>
      <w:bookmarkEnd w:id="0"/>
      <w:r w:rsidRPr="003E6AA6">
        <w:rPr>
          <w:b/>
        </w:rPr>
        <w:t xml:space="preserve">в границах </w:t>
      </w:r>
      <w:proofErr w:type="spellStart"/>
      <w:r w:rsidR="00AC3A54" w:rsidRPr="003D2FD5">
        <w:rPr>
          <w:b/>
        </w:rPr>
        <w:t>ул.Карла</w:t>
      </w:r>
      <w:proofErr w:type="spellEnd"/>
      <w:r w:rsidR="00AC3A54" w:rsidRPr="003D2FD5">
        <w:rPr>
          <w:b/>
        </w:rPr>
        <w:t xml:space="preserve"> Маркса, </w:t>
      </w:r>
    </w:p>
    <w:p w:rsidR="00845368" w:rsidRPr="00602248" w:rsidRDefault="00AC3A54" w:rsidP="00845368">
      <w:pPr>
        <w:pStyle w:val="2"/>
        <w:ind w:firstLine="0"/>
        <w:jc w:val="center"/>
        <w:rPr>
          <w:b/>
        </w:rPr>
      </w:pPr>
      <w:proofErr w:type="spellStart"/>
      <w:r w:rsidRPr="003D2FD5">
        <w:rPr>
          <w:b/>
        </w:rPr>
        <w:t>пр.Новгородского</w:t>
      </w:r>
      <w:proofErr w:type="spellEnd"/>
      <w:r w:rsidRPr="003D2FD5">
        <w:rPr>
          <w:b/>
        </w:rPr>
        <w:t xml:space="preserve">, </w:t>
      </w:r>
      <w:proofErr w:type="spellStart"/>
      <w:r w:rsidRPr="003D2FD5">
        <w:rPr>
          <w:b/>
        </w:rPr>
        <w:t>ул.Попова</w:t>
      </w:r>
      <w:proofErr w:type="spellEnd"/>
      <w:r w:rsidRPr="003D2FD5">
        <w:rPr>
          <w:b/>
        </w:rPr>
        <w:t xml:space="preserve"> и </w:t>
      </w:r>
      <w:proofErr w:type="spellStart"/>
      <w:r w:rsidRPr="003D2FD5">
        <w:rPr>
          <w:b/>
        </w:rPr>
        <w:t>пр.Советских</w:t>
      </w:r>
      <w:proofErr w:type="spellEnd"/>
      <w:r w:rsidRPr="003D2FD5">
        <w:rPr>
          <w:b/>
        </w:rPr>
        <w:t xml:space="preserve"> космонавтов</w:t>
      </w:r>
    </w:p>
    <w:p w:rsidR="00845368" w:rsidRPr="00B65483" w:rsidRDefault="00845368" w:rsidP="00472BB5">
      <w:pPr>
        <w:pStyle w:val="2"/>
        <w:ind w:firstLine="0"/>
        <w:rPr>
          <w:sz w:val="48"/>
          <w:szCs w:val="48"/>
        </w:rPr>
      </w:pP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Проект межевания территории в границах </w:t>
      </w:r>
      <w:proofErr w:type="spellStart"/>
      <w:r w:rsidRPr="00AC3A54">
        <w:rPr>
          <w:szCs w:val="28"/>
        </w:rPr>
        <w:t>ул.Карла</w:t>
      </w:r>
      <w:proofErr w:type="spellEnd"/>
      <w:r w:rsidRPr="00AC3A54">
        <w:rPr>
          <w:szCs w:val="28"/>
        </w:rPr>
        <w:t xml:space="preserve"> Маркса, </w:t>
      </w:r>
      <w:proofErr w:type="spellStart"/>
      <w:r w:rsidRPr="00AC3A54">
        <w:rPr>
          <w:szCs w:val="28"/>
        </w:rPr>
        <w:t>пр.Новгородского</w:t>
      </w:r>
      <w:proofErr w:type="spellEnd"/>
      <w:r w:rsidRPr="00AC3A54">
        <w:rPr>
          <w:szCs w:val="28"/>
        </w:rPr>
        <w:t xml:space="preserve">, </w:t>
      </w:r>
      <w:proofErr w:type="spellStart"/>
      <w:r w:rsidRPr="00AC3A54">
        <w:rPr>
          <w:szCs w:val="28"/>
        </w:rPr>
        <w:t>ул.Попова</w:t>
      </w:r>
      <w:proofErr w:type="spellEnd"/>
      <w:r w:rsidRPr="00AC3A54">
        <w:rPr>
          <w:szCs w:val="28"/>
        </w:rPr>
        <w:t xml:space="preserve"> и </w:t>
      </w:r>
      <w:proofErr w:type="spellStart"/>
      <w:r w:rsidRPr="00AC3A54">
        <w:rPr>
          <w:szCs w:val="28"/>
        </w:rPr>
        <w:t>пр.Советских</w:t>
      </w:r>
      <w:proofErr w:type="spellEnd"/>
      <w:r w:rsidRPr="00AC3A54">
        <w:rPr>
          <w:szCs w:val="28"/>
        </w:rPr>
        <w:t xml:space="preserve"> космонавтов выполнен на основании распоряжения Главы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 xml:space="preserve"> от 06.09.2017 № 2780р </w:t>
      </w:r>
      <w:r>
        <w:rPr>
          <w:szCs w:val="28"/>
        </w:rPr>
        <w:t>"</w:t>
      </w:r>
      <w:r w:rsidRPr="00AC3A54">
        <w:rPr>
          <w:szCs w:val="28"/>
        </w:rPr>
        <w:t xml:space="preserve">О подготовке проекта межевания территории в границах  </w:t>
      </w:r>
      <w:proofErr w:type="spellStart"/>
      <w:r w:rsidRPr="00AC3A54">
        <w:rPr>
          <w:szCs w:val="28"/>
        </w:rPr>
        <w:t>ул.Карла</w:t>
      </w:r>
      <w:proofErr w:type="spellEnd"/>
      <w:r w:rsidRPr="00AC3A54">
        <w:rPr>
          <w:szCs w:val="28"/>
        </w:rPr>
        <w:t xml:space="preserve"> Маркса, </w:t>
      </w:r>
      <w:proofErr w:type="spellStart"/>
      <w:r w:rsidRPr="00AC3A54">
        <w:rPr>
          <w:szCs w:val="28"/>
        </w:rPr>
        <w:t>пр.Новгородского</w:t>
      </w:r>
      <w:proofErr w:type="spellEnd"/>
      <w:r w:rsidRPr="00AC3A54">
        <w:rPr>
          <w:szCs w:val="28"/>
        </w:rPr>
        <w:t xml:space="preserve">, </w:t>
      </w:r>
      <w:proofErr w:type="spellStart"/>
      <w:r w:rsidRPr="00AC3A54">
        <w:rPr>
          <w:szCs w:val="28"/>
        </w:rPr>
        <w:t>ул.Попова</w:t>
      </w:r>
      <w:proofErr w:type="spellEnd"/>
      <w:r w:rsidRPr="00AC3A54">
        <w:rPr>
          <w:szCs w:val="28"/>
        </w:rPr>
        <w:t xml:space="preserve"> и </w:t>
      </w:r>
      <w:proofErr w:type="spellStart"/>
      <w:r w:rsidRPr="00AC3A54">
        <w:rPr>
          <w:szCs w:val="28"/>
        </w:rPr>
        <w:t>пр.Советских</w:t>
      </w:r>
      <w:proofErr w:type="spellEnd"/>
      <w:r w:rsidRPr="00AC3A54">
        <w:rPr>
          <w:szCs w:val="28"/>
        </w:rPr>
        <w:t xml:space="preserve"> космонавтов</w:t>
      </w:r>
      <w:r>
        <w:rPr>
          <w:szCs w:val="28"/>
        </w:rPr>
        <w:t>"</w:t>
      </w:r>
      <w:r w:rsidRPr="00AC3A54">
        <w:rPr>
          <w:szCs w:val="28"/>
        </w:rPr>
        <w:t>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Проект межевания разработан в соответствии с Градостроительным кодексом РФ от 29.12.2004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190-ФЗ; Земельным кодексом РФ от 25.10.2001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 xml:space="preserve">136-ФЗ; СП 42.13330.2011 </w:t>
      </w:r>
      <w:r>
        <w:rPr>
          <w:szCs w:val="28"/>
        </w:rPr>
        <w:t>"</w:t>
      </w:r>
      <w:r w:rsidRPr="00AC3A54">
        <w:rPr>
          <w:szCs w:val="28"/>
        </w:rPr>
        <w:t xml:space="preserve">Градостроительство. Планировка и застройка городских и сельских поселений. Актуализированная редакция </w:t>
      </w:r>
      <w:r w:rsidR="00AE07C5">
        <w:rPr>
          <w:szCs w:val="28"/>
        </w:rPr>
        <w:br/>
      </w:r>
      <w:r w:rsidRPr="00AC3A54">
        <w:rPr>
          <w:szCs w:val="28"/>
        </w:rPr>
        <w:t>СНиП 2.07.01-89*</w:t>
      </w:r>
      <w:r>
        <w:rPr>
          <w:szCs w:val="28"/>
        </w:rPr>
        <w:t>"</w:t>
      </w:r>
      <w:r w:rsidRPr="00AC3A54">
        <w:rPr>
          <w:szCs w:val="28"/>
        </w:rPr>
        <w:t xml:space="preserve">; СНиП 11-04-2003 </w:t>
      </w:r>
      <w:r>
        <w:rPr>
          <w:szCs w:val="28"/>
        </w:rPr>
        <w:t>"</w:t>
      </w:r>
      <w:r w:rsidRPr="00AC3A54">
        <w:rPr>
          <w:szCs w:val="28"/>
        </w:rPr>
        <w:t>Инструкция о порядке разработки, согласования, экспертизы и утверждения градостроительной документации</w:t>
      </w:r>
      <w:r>
        <w:rPr>
          <w:szCs w:val="28"/>
        </w:rPr>
        <w:t>"</w:t>
      </w:r>
      <w:r w:rsidRPr="00AC3A54">
        <w:rPr>
          <w:szCs w:val="28"/>
        </w:rPr>
        <w:t>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В работе учитывалась и анализировалась следующая документация: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Генеральный план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 xml:space="preserve">, утвержденный решением Архангельского городского  Совета депутатов </w:t>
      </w:r>
      <w:r w:rsidR="00AE07C5">
        <w:rPr>
          <w:szCs w:val="28"/>
        </w:rPr>
        <w:br/>
      </w:r>
      <w:r w:rsidRPr="00AC3A54">
        <w:rPr>
          <w:szCs w:val="28"/>
        </w:rPr>
        <w:t>от 26.05.2009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872 (с изменениями);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Правила землепользования и застройки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>, утвержденные решением Архангельской городской Думы от 13.12.2012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516 (с изменениями и дополнениями);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проект планировки центральной части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 xml:space="preserve"> в границах </w:t>
      </w:r>
      <w:proofErr w:type="spellStart"/>
      <w:r w:rsidR="007C6E0F">
        <w:rPr>
          <w:szCs w:val="28"/>
        </w:rPr>
        <w:t>ул.</w:t>
      </w:r>
      <w:r w:rsidRPr="00AC3A54">
        <w:rPr>
          <w:szCs w:val="28"/>
        </w:rPr>
        <w:t>Смольный</w:t>
      </w:r>
      <w:proofErr w:type="spellEnd"/>
      <w:r w:rsidRPr="00AC3A54">
        <w:rPr>
          <w:szCs w:val="28"/>
        </w:rPr>
        <w:t xml:space="preserve"> Буян, наб. Северной Двины, </w:t>
      </w:r>
      <w:proofErr w:type="spellStart"/>
      <w:r w:rsidR="007C6E0F">
        <w:rPr>
          <w:szCs w:val="28"/>
        </w:rPr>
        <w:t>ул.</w:t>
      </w:r>
      <w:r w:rsidRPr="00AC3A54">
        <w:rPr>
          <w:szCs w:val="28"/>
        </w:rPr>
        <w:t>Логинова</w:t>
      </w:r>
      <w:proofErr w:type="spellEnd"/>
      <w:r w:rsidRPr="00AC3A54">
        <w:rPr>
          <w:szCs w:val="28"/>
        </w:rPr>
        <w:t xml:space="preserve"> и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Обводный</w:t>
      </w:r>
      <w:proofErr w:type="spellEnd"/>
      <w:r w:rsidRPr="00AC3A54">
        <w:rPr>
          <w:szCs w:val="28"/>
        </w:rPr>
        <w:t xml:space="preserve"> канал, утвержденный распоряжением мэра города Архангельска от 20.12.2013 № 4193р;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распоряжение Главы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 xml:space="preserve"> от 06.09.2017 № 2780р </w:t>
      </w:r>
      <w:r>
        <w:rPr>
          <w:szCs w:val="28"/>
        </w:rPr>
        <w:t>"</w:t>
      </w:r>
      <w:r w:rsidRPr="00AC3A54">
        <w:rPr>
          <w:szCs w:val="28"/>
        </w:rPr>
        <w:t xml:space="preserve">О подготовке проекта межевания территории в границах  </w:t>
      </w:r>
      <w:proofErr w:type="spellStart"/>
      <w:r w:rsidRPr="00AC3A54">
        <w:rPr>
          <w:szCs w:val="28"/>
        </w:rPr>
        <w:t>ул.Карла</w:t>
      </w:r>
      <w:proofErr w:type="spellEnd"/>
      <w:r w:rsidRPr="00AC3A54">
        <w:rPr>
          <w:szCs w:val="28"/>
        </w:rPr>
        <w:t xml:space="preserve"> Маркса, </w:t>
      </w:r>
      <w:proofErr w:type="spellStart"/>
      <w:r w:rsidRPr="00AC3A54">
        <w:rPr>
          <w:szCs w:val="28"/>
        </w:rPr>
        <w:t>пр.Новгородского</w:t>
      </w:r>
      <w:proofErr w:type="spellEnd"/>
      <w:r w:rsidRPr="00AC3A54">
        <w:rPr>
          <w:szCs w:val="28"/>
        </w:rPr>
        <w:t xml:space="preserve">, </w:t>
      </w:r>
      <w:proofErr w:type="spellStart"/>
      <w:r w:rsidRPr="00AC3A54">
        <w:rPr>
          <w:szCs w:val="28"/>
        </w:rPr>
        <w:t>ул.Попова</w:t>
      </w:r>
      <w:proofErr w:type="spellEnd"/>
      <w:r w:rsidRPr="00AC3A54">
        <w:rPr>
          <w:szCs w:val="28"/>
        </w:rPr>
        <w:t xml:space="preserve"> и </w:t>
      </w:r>
      <w:proofErr w:type="spellStart"/>
      <w:r w:rsidRPr="00AC3A54">
        <w:rPr>
          <w:szCs w:val="28"/>
        </w:rPr>
        <w:t>пр.Советских</w:t>
      </w:r>
      <w:proofErr w:type="spellEnd"/>
      <w:r w:rsidRPr="00AC3A54">
        <w:rPr>
          <w:szCs w:val="28"/>
        </w:rPr>
        <w:t xml:space="preserve"> космонавтов</w:t>
      </w:r>
      <w:r>
        <w:rPr>
          <w:szCs w:val="28"/>
        </w:rPr>
        <w:t>"</w:t>
      </w:r>
      <w:r w:rsidRPr="00AC3A54">
        <w:rPr>
          <w:szCs w:val="28"/>
        </w:rPr>
        <w:t>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топографический план масштаба 1:500, выданный департаментом градостроительства Администрации муниципального образования </w:t>
      </w:r>
      <w:r>
        <w:rPr>
          <w:szCs w:val="28"/>
        </w:rPr>
        <w:t>"</w:t>
      </w:r>
      <w:r w:rsidRPr="00AC3A54">
        <w:rPr>
          <w:szCs w:val="28"/>
        </w:rPr>
        <w:t>Город Архангельск</w:t>
      </w:r>
      <w:r>
        <w:rPr>
          <w:szCs w:val="28"/>
        </w:rPr>
        <w:t>"</w:t>
      </w:r>
      <w:r w:rsidRPr="00AC3A54">
        <w:rPr>
          <w:szCs w:val="28"/>
        </w:rPr>
        <w:t>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кадастровый план территории № 29/ИСХ/17-443316 от 20.11.2017 </w:t>
      </w:r>
      <w:r w:rsidR="00AE07C5">
        <w:rPr>
          <w:szCs w:val="28"/>
        </w:rPr>
        <w:br/>
      </w:r>
      <w:r w:rsidRPr="00AC3A54">
        <w:rPr>
          <w:szCs w:val="28"/>
        </w:rPr>
        <w:t xml:space="preserve">на кадастровый квартал 29:22:040747, выданный филиалом ФГБУ </w:t>
      </w:r>
      <w:r>
        <w:rPr>
          <w:szCs w:val="28"/>
        </w:rPr>
        <w:t>"</w:t>
      </w:r>
      <w:r w:rsidRPr="00AC3A54">
        <w:rPr>
          <w:szCs w:val="28"/>
        </w:rPr>
        <w:t xml:space="preserve">ФКП </w:t>
      </w:r>
      <w:proofErr w:type="spellStart"/>
      <w:r w:rsidRPr="00AC3A54">
        <w:rPr>
          <w:szCs w:val="28"/>
        </w:rPr>
        <w:t>Росреестра</w:t>
      </w:r>
      <w:proofErr w:type="spellEnd"/>
      <w:r>
        <w:rPr>
          <w:szCs w:val="28"/>
        </w:rPr>
        <w:t>"</w:t>
      </w:r>
      <w:r w:rsidRPr="00AC3A54">
        <w:rPr>
          <w:szCs w:val="28"/>
        </w:rPr>
        <w:t xml:space="preserve"> по Архангельской области и Ненецкому автономному округу.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lastRenderedPageBreak/>
        <w:t xml:space="preserve">При анализе исходной документации выявлено, что проектируемые земельные участки под многоквартирными домами, расположенные в границах </w:t>
      </w:r>
      <w:proofErr w:type="spellStart"/>
      <w:r w:rsidRPr="00AC3A54">
        <w:rPr>
          <w:szCs w:val="28"/>
        </w:rPr>
        <w:t>ул.Карла</w:t>
      </w:r>
      <w:proofErr w:type="spellEnd"/>
      <w:r w:rsidRPr="00AC3A54">
        <w:rPr>
          <w:szCs w:val="28"/>
        </w:rPr>
        <w:t xml:space="preserve"> Маркса, </w:t>
      </w:r>
      <w:proofErr w:type="spellStart"/>
      <w:r w:rsidRPr="00AC3A54">
        <w:rPr>
          <w:szCs w:val="28"/>
        </w:rPr>
        <w:t>пр.Новгородского</w:t>
      </w:r>
      <w:proofErr w:type="spellEnd"/>
      <w:r w:rsidRPr="00AC3A54">
        <w:rPr>
          <w:szCs w:val="28"/>
        </w:rPr>
        <w:t xml:space="preserve">, </w:t>
      </w:r>
      <w:proofErr w:type="spellStart"/>
      <w:r w:rsidRPr="00AC3A54">
        <w:rPr>
          <w:szCs w:val="28"/>
        </w:rPr>
        <w:t>ул.Попова</w:t>
      </w:r>
      <w:proofErr w:type="spellEnd"/>
      <w:r w:rsidRPr="00AC3A54">
        <w:rPr>
          <w:szCs w:val="28"/>
        </w:rPr>
        <w:t xml:space="preserve"> и </w:t>
      </w:r>
      <w:proofErr w:type="spellStart"/>
      <w:r w:rsidRPr="00AC3A54">
        <w:rPr>
          <w:szCs w:val="28"/>
        </w:rPr>
        <w:t>пр.Советских</w:t>
      </w:r>
      <w:proofErr w:type="spellEnd"/>
      <w:r w:rsidRPr="00AC3A54">
        <w:rPr>
          <w:szCs w:val="28"/>
        </w:rPr>
        <w:t xml:space="preserve"> космонавтов, будут сформированы в кадастровом квартале 29:22:040747 </w:t>
      </w:r>
      <w:r w:rsidR="00AE07C5">
        <w:rPr>
          <w:szCs w:val="28"/>
        </w:rPr>
        <w:br/>
      </w:r>
      <w:r w:rsidRPr="00AC3A54">
        <w:rPr>
          <w:szCs w:val="28"/>
        </w:rPr>
        <w:t xml:space="preserve">на территории, в отношении которой подготовлен проект планировки центральной части муниципального образования "Город Архангельск", утвержденный распоряжением мэра города Архангельска от 20.12.2013 </w:t>
      </w:r>
      <w:r w:rsidR="00AE07C5">
        <w:rPr>
          <w:szCs w:val="28"/>
        </w:rPr>
        <w:br/>
      </w:r>
      <w:r w:rsidRPr="00AC3A54">
        <w:rPr>
          <w:szCs w:val="28"/>
        </w:rPr>
        <w:t>№ 4193р.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Проектом предусматривается формирование земельных участков: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Советских</w:t>
      </w:r>
      <w:proofErr w:type="spellEnd"/>
      <w:r w:rsidRPr="00AC3A54">
        <w:rPr>
          <w:szCs w:val="28"/>
        </w:rPr>
        <w:t xml:space="preserve"> </w:t>
      </w:r>
      <w:r w:rsidR="00AE07C5">
        <w:rPr>
          <w:szCs w:val="28"/>
        </w:rPr>
        <w:t>к</w:t>
      </w:r>
      <w:r w:rsidRPr="00AC3A54">
        <w:rPr>
          <w:szCs w:val="28"/>
        </w:rPr>
        <w:t>осмонавтов, дом №</w:t>
      </w:r>
      <w:r w:rsidR="00D91E75">
        <w:rPr>
          <w:szCs w:val="28"/>
        </w:rPr>
        <w:t xml:space="preserve"> </w:t>
      </w:r>
      <w:r w:rsidRPr="00AC3A54">
        <w:rPr>
          <w:szCs w:val="28"/>
        </w:rPr>
        <w:t>113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29:22:040747:ЗУ1 площадью 438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Советских</w:t>
      </w:r>
      <w:proofErr w:type="spellEnd"/>
      <w:r w:rsidRPr="00AC3A54">
        <w:rPr>
          <w:szCs w:val="28"/>
        </w:rPr>
        <w:t xml:space="preserve"> </w:t>
      </w:r>
      <w:r w:rsidR="00AE07C5">
        <w:rPr>
          <w:szCs w:val="28"/>
        </w:rPr>
        <w:t>к</w:t>
      </w:r>
      <w:r w:rsidRPr="00AC3A54">
        <w:rPr>
          <w:szCs w:val="28"/>
        </w:rPr>
        <w:t>осмонавтов,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111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29:22:040747:ЗУ2 площадью 1006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Советских</w:t>
      </w:r>
      <w:proofErr w:type="spellEnd"/>
      <w:r w:rsidRPr="00AC3A54">
        <w:rPr>
          <w:szCs w:val="28"/>
        </w:rPr>
        <w:t xml:space="preserve"> </w:t>
      </w:r>
      <w:r w:rsidR="00AE07C5">
        <w:rPr>
          <w:szCs w:val="28"/>
        </w:rPr>
        <w:t>к</w:t>
      </w:r>
      <w:r w:rsidRPr="00AC3A54">
        <w:rPr>
          <w:szCs w:val="28"/>
        </w:rPr>
        <w:t>осмонавтов,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109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29:22:040747:ЗУ3 площадью 1097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Советских</w:t>
      </w:r>
      <w:proofErr w:type="spellEnd"/>
      <w:r w:rsidRPr="00AC3A54">
        <w:rPr>
          <w:szCs w:val="28"/>
        </w:rPr>
        <w:t xml:space="preserve"> </w:t>
      </w:r>
      <w:r w:rsidR="00AE07C5">
        <w:rPr>
          <w:szCs w:val="28"/>
        </w:rPr>
        <w:t>к</w:t>
      </w:r>
      <w:r w:rsidRPr="00AC3A54">
        <w:rPr>
          <w:szCs w:val="28"/>
        </w:rPr>
        <w:t>осмонавтов,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107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29:22:040747:ЗУ4 площадью 873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пр.</w:t>
      </w:r>
      <w:r w:rsidRPr="00AC3A54">
        <w:rPr>
          <w:szCs w:val="28"/>
        </w:rPr>
        <w:t>Советских</w:t>
      </w:r>
      <w:proofErr w:type="spellEnd"/>
      <w:r w:rsidRPr="00AC3A54">
        <w:rPr>
          <w:szCs w:val="28"/>
        </w:rPr>
        <w:t xml:space="preserve"> </w:t>
      </w:r>
      <w:r w:rsidR="00AE07C5">
        <w:rPr>
          <w:szCs w:val="28"/>
        </w:rPr>
        <w:t>к</w:t>
      </w:r>
      <w:r w:rsidRPr="00AC3A54">
        <w:rPr>
          <w:szCs w:val="28"/>
        </w:rPr>
        <w:t>осмонавтов,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105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29:22:040747:ЗУ5 площадью 794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</w:t>
      </w:r>
      <w:r w:rsidR="00D91E75">
        <w:rPr>
          <w:szCs w:val="28"/>
        </w:rPr>
        <w:t xml:space="preserve">ьский территориальный округ, </w:t>
      </w:r>
      <w:proofErr w:type="spellStart"/>
      <w:r w:rsidR="007C6E0F">
        <w:rPr>
          <w:szCs w:val="28"/>
        </w:rPr>
        <w:t>ул.</w:t>
      </w:r>
      <w:r w:rsidRPr="00AC3A54">
        <w:rPr>
          <w:szCs w:val="28"/>
        </w:rPr>
        <w:t>Карла</w:t>
      </w:r>
      <w:proofErr w:type="spellEnd"/>
      <w:r w:rsidRPr="00AC3A54">
        <w:rPr>
          <w:szCs w:val="28"/>
        </w:rPr>
        <w:t xml:space="preserve"> Маркса,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45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29:22:040747:ЗУ6 площадью 868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Под многоквартирным домом, расположенным по адресу: Архангельская область, </w:t>
      </w:r>
      <w:proofErr w:type="spellStart"/>
      <w:r w:rsidRPr="00AC3A54">
        <w:rPr>
          <w:szCs w:val="28"/>
        </w:rPr>
        <w:t>г.Архангельск</w:t>
      </w:r>
      <w:proofErr w:type="spellEnd"/>
      <w:r w:rsidRPr="00AC3A54">
        <w:rPr>
          <w:szCs w:val="28"/>
        </w:rPr>
        <w:t>, Октябрьский террито</w:t>
      </w:r>
      <w:r w:rsidR="00D91E75">
        <w:rPr>
          <w:szCs w:val="28"/>
        </w:rPr>
        <w:t xml:space="preserve">риальный округ, </w:t>
      </w:r>
      <w:proofErr w:type="spellStart"/>
      <w:r w:rsidR="007C6E0F">
        <w:rPr>
          <w:szCs w:val="28"/>
        </w:rPr>
        <w:t>ул.</w:t>
      </w:r>
      <w:r w:rsidRPr="00AC3A54">
        <w:rPr>
          <w:szCs w:val="28"/>
        </w:rPr>
        <w:t>Карла</w:t>
      </w:r>
      <w:proofErr w:type="spellEnd"/>
      <w:r w:rsidRPr="00AC3A54">
        <w:rPr>
          <w:szCs w:val="28"/>
        </w:rPr>
        <w:t xml:space="preserve"> Маркса, дом №</w:t>
      </w:r>
      <w:r w:rsidR="00AE07C5">
        <w:rPr>
          <w:szCs w:val="28"/>
        </w:rPr>
        <w:t xml:space="preserve"> </w:t>
      </w:r>
      <w:r w:rsidRPr="00AC3A54">
        <w:rPr>
          <w:szCs w:val="28"/>
        </w:rPr>
        <w:t>43</w:t>
      </w:r>
      <w:r w:rsidR="00D91E75">
        <w:rPr>
          <w:szCs w:val="28"/>
        </w:rPr>
        <w:t>,</w:t>
      </w:r>
      <w:r w:rsidRPr="00AC3A54">
        <w:rPr>
          <w:szCs w:val="28"/>
        </w:rPr>
        <w:t xml:space="preserve"> сформирован земельный участок 29:22:040747:ЗУ7 площадью 1513 </w:t>
      </w:r>
      <w:proofErr w:type="spellStart"/>
      <w:r w:rsidRPr="00AC3A54">
        <w:rPr>
          <w:szCs w:val="28"/>
        </w:rPr>
        <w:t>кв.м</w:t>
      </w:r>
      <w:proofErr w:type="spellEnd"/>
      <w:r w:rsidRPr="00AC3A54">
        <w:rPr>
          <w:szCs w:val="28"/>
        </w:rPr>
        <w:t xml:space="preserve">.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Минимальные расстояния от границ земельных участков в целях определения мест допустимого размещения зданий, строений, сооружений составляют 3 метра.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Красные линии приняты на основании проекта планировки центральной части муниципального образования "Город Архангельск", утвержденного распоряжением мэра города от 20.12.2013 № 4193р, </w:t>
      </w:r>
      <w:r w:rsidR="00AE07C5">
        <w:rPr>
          <w:szCs w:val="28"/>
        </w:rPr>
        <w:br/>
      </w:r>
      <w:r w:rsidRPr="00AC3A54">
        <w:rPr>
          <w:szCs w:val="28"/>
        </w:rPr>
        <w:t>и совпадают с юго-восточной и юго-западной границей территории.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 xml:space="preserve">Территория, в отношении которой подготовлен проект межевания, расположена  в границах следующих зон: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lastRenderedPageBreak/>
        <w:t xml:space="preserve">полностью в границах зон санитарной охраны источников питьевого и хозяйственно-бытового водоснабжения, определенных в соответствии </w:t>
      </w:r>
      <w:r w:rsidR="00AE07C5">
        <w:rPr>
          <w:szCs w:val="28"/>
        </w:rPr>
        <w:br/>
      </w:r>
      <w:r w:rsidRPr="00AC3A54">
        <w:rPr>
          <w:szCs w:val="28"/>
        </w:rPr>
        <w:t xml:space="preserve">с распоряжениями Министерства природных ресурсов и лесопромышленного комплекса Архангельской области (3 пояс); 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полностью в зоне регулирования застройки и хозяйственной деятельности объектов культурного наследия (</w:t>
      </w:r>
      <w:proofErr w:type="spellStart"/>
      <w:r w:rsidRPr="00AC3A54">
        <w:rPr>
          <w:szCs w:val="28"/>
        </w:rPr>
        <w:t>подзоны</w:t>
      </w:r>
      <w:proofErr w:type="spellEnd"/>
      <w:r w:rsidRPr="00AC3A54">
        <w:rPr>
          <w:szCs w:val="28"/>
        </w:rPr>
        <w:t xml:space="preserve"> ЗРЗ-1 и ЗРЗ-3);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на территории расположены  две территории объектов культурного наследия и охранные зоны данных объектов в соответствии с  постанов</w:t>
      </w:r>
      <w:r w:rsidR="00AE07C5">
        <w:rPr>
          <w:szCs w:val="28"/>
        </w:rPr>
        <w:t>-</w:t>
      </w:r>
      <w:proofErr w:type="spellStart"/>
      <w:r w:rsidRPr="00AC3A54">
        <w:rPr>
          <w:szCs w:val="28"/>
        </w:rPr>
        <w:t>лением</w:t>
      </w:r>
      <w:proofErr w:type="spellEnd"/>
      <w:r w:rsidRPr="00AC3A54">
        <w:rPr>
          <w:szCs w:val="28"/>
        </w:rPr>
        <w:t xml:space="preserve"> Правительства Архан</w:t>
      </w:r>
      <w:r>
        <w:rPr>
          <w:szCs w:val="28"/>
        </w:rPr>
        <w:t xml:space="preserve">гельской области от 18.11.2014 </w:t>
      </w:r>
      <w:r w:rsidRPr="00AC3A54">
        <w:rPr>
          <w:szCs w:val="28"/>
        </w:rPr>
        <w:t xml:space="preserve">№ 460-пп </w:t>
      </w:r>
      <w:r w:rsidR="00AE07C5">
        <w:rPr>
          <w:szCs w:val="28"/>
        </w:rPr>
        <w:br/>
      </w:r>
      <w:r w:rsidRPr="00AC3A54">
        <w:rPr>
          <w:szCs w:val="28"/>
        </w:rPr>
        <w:t>"Об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Архангельска".</w:t>
      </w:r>
    </w:p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Границы зон действия публичных сервитутов не выявлены.</w:t>
      </w:r>
    </w:p>
    <w:p w:rsidR="00AE07C5" w:rsidRPr="00AE07C5" w:rsidRDefault="00AE07C5" w:rsidP="00AC3A54">
      <w:pPr>
        <w:tabs>
          <w:tab w:val="left" w:pos="993"/>
        </w:tabs>
        <w:ind w:firstLine="709"/>
        <w:jc w:val="both"/>
        <w:rPr>
          <w:sz w:val="10"/>
          <w:szCs w:val="10"/>
        </w:rPr>
      </w:pPr>
    </w:p>
    <w:p w:rsid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t>Таблица 1. Характеристики земельных участков, подлежащих образованию</w:t>
      </w:r>
    </w:p>
    <w:p w:rsidR="00AE07C5" w:rsidRPr="00AE07C5" w:rsidRDefault="00AE07C5" w:rsidP="00AC3A54">
      <w:pPr>
        <w:tabs>
          <w:tab w:val="left" w:pos="993"/>
        </w:tabs>
        <w:ind w:firstLine="709"/>
        <w:jc w:val="both"/>
        <w:rPr>
          <w:sz w:val="10"/>
          <w:szCs w:val="10"/>
        </w:rPr>
      </w:pPr>
    </w:p>
    <w:tbl>
      <w:tblPr>
        <w:tblW w:w="9262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2"/>
        <w:gridCol w:w="1418"/>
        <w:gridCol w:w="2409"/>
        <w:gridCol w:w="3123"/>
      </w:tblGrid>
      <w:tr w:rsidR="00AC3A54" w:rsidTr="00AE07C5">
        <w:trPr>
          <w:trHeight w:hRule="exact" w:val="80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Проектная площадь, </w:t>
            </w:r>
            <w:proofErr w:type="spellStart"/>
            <w:r w:rsidRPr="00FA24D3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Исходные характеристики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Default="00AC3A54" w:rsidP="004762D6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Проектные </w:t>
            </w:r>
          </w:p>
          <w:p w:rsidR="00AC3A54" w:rsidRPr="00FA24D3" w:rsidRDefault="00AC3A54" w:rsidP="004762D6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характеристики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Земли</w:t>
            </w:r>
          </w:p>
          <w:p w:rsidR="00AC3A54" w:rsidRPr="00FA24D3" w:rsidRDefault="00AC3A54" w:rsidP="004762D6">
            <w:pPr>
              <w:ind w:left="102"/>
              <w:jc w:val="center"/>
              <w:rPr>
                <w:sz w:val="22"/>
                <w:szCs w:val="22"/>
              </w:rPr>
            </w:pPr>
            <w:r w:rsidRPr="00877E68"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ind w:left="101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 xml:space="preserve">Разрешенное использование: </w:t>
            </w:r>
            <w:r w:rsidRPr="00877E68">
              <w:rPr>
                <w:sz w:val="22"/>
                <w:szCs w:val="22"/>
              </w:rPr>
              <w:t xml:space="preserve">для </w:t>
            </w:r>
            <w:r>
              <w:rPr>
                <w:sz w:val="22"/>
                <w:szCs w:val="22"/>
              </w:rPr>
              <w:t>эксплуатации м</w:t>
            </w:r>
            <w:r w:rsidRPr="00877E68">
              <w:rPr>
                <w:sz w:val="22"/>
                <w:szCs w:val="22"/>
              </w:rPr>
              <w:t>ногоквартирного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FA24D3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1097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FA24D3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873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FA24D3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794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861219" w:rsidRDefault="00AC3A54" w:rsidP="004762D6">
            <w:pPr>
              <w:ind w:left="141" w:right="14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861219" w:rsidRDefault="00AC3A54" w:rsidP="004762D6">
            <w:pPr>
              <w:ind w:left="141" w:right="14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  <w:tr w:rsidR="00AC3A54" w:rsidRPr="00977570" w:rsidTr="004762D6">
        <w:trPr>
          <w:trHeight w:val="227"/>
        </w:trPr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29:22:</w:t>
            </w:r>
            <w:r>
              <w:rPr>
                <w:sz w:val="22"/>
                <w:szCs w:val="22"/>
              </w:rPr>
              <w:t>040747</w:t>
            </w:r>
            <w:r w:rsidRPr="00FA24D3">
              <w:rPr>
                <w:sz w:val="22"/>
                <w:szCs w:val="22"/>
              </w:rPr>
              <w:t>:ЗУ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A54" w:rsidRPr="00FA24D3" w:rsidRDefault="00AC3A54" w:rsidP="004762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1513</w:t>
            </w:r>
            <w:r w:rsidR="00AE07C5">
              <w:rPr>
                <w:sz w:val="22"/>
                <w:szCs w:val="22"/>
              </w:rPr>
              <w:t xml:space="preserve"> </w:t>
            </w:r>
            <w:proofErr w:type="spellStart"/>
            <w:r w:rsidR="00AE07C5">
              <w:rPr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Default="00AC3A54" w:rsidP="004762D6">
            <w:pPr>
              <w:ind w:left="102" w:right="-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</w:t>
            </w:r>
          </w:p>
          <w:p w:rsidR="00AC3A54" w:rsidRPr="00861219" w:rsidRDefault="00AC3A54" w:rsidP="004762D6">
            <w:pPr>
              <w:ind w:left="141" w:right="141"/>
              <w:jc w:val="center"/>
              <w:rPr>
                <w:rFonts w:cs="Arial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государственной собственности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A54" w:rsidRPr="00FA24D3" w:rsidRDefault="00AC3A54" w:rsidP="004762D6">
            <w:pPr>
              <w:spacing w:line="249" w:lineRule="exact"/>
              <w:ind w:left="101" w:right="-20"/>
              <w:rPr>
                <w:sz w:val="22"/>
                <w:szCs w:val="22"/>
              </w:rPr>
            </w:pPr>
            <w:r w:rsidRPr="00FA24D3">
              <w:rPr>
                <w:sz w:val="22"/>
                <w:szCs w:val="22"/>
              </w:rPr>
              <w:t>Земли населенных пунктов</w:t>
            </w:r>
          </w:p>
          <w:p w:rsidR="00AC3A54" w:rsidRPr="00FA24D3" w:rsidRDefault="00AC3A54" w:rsidP="004762D6">
            <w:pPr>
              <w:tabs>
                <w:tab w:val="left" w:pos="3123"/>
              </w:tabs>
              <w:ind w:left="10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</w:t>
            </w:r>
            <w:r w:rsidRPr="00FA24D3">
              <w:rPr>
                <w:sz w:val="22"/>
                <w:szCs w:val="22"/>
              </w:rPr>
              <w:t>спользование:</w:t>
            </w:r>
            <w:r>
              <w:rPr>
                <w:sz w:val="22"/>
                <w:szCs w:val="22"/>
              </w:rPr>
              <w:t xml:space="preserve"> </w:t>
            </w:r>
            <w:r w:rsidRPr="00FA24D3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>эксплуатации многоквартирного</w:t>
            </w:r>
            <w:r w:rsidRPr="00FA24D3">
              <w:rPr>
                <w:sz w:val="22"/>
                <w:szCs w:val="22"/>
              </w:rPr>
              <w:t xml:space="preserve"> жилого дома</w:t>
            </w:r>
          </w:p>
        </w:tc>
      </w:tr>
    </w:tbl>
    <w:p w:rsidR="00AC3A54" w:rsidRPr="00AC3A54" w:rsidRDefault="00AC3A54" w:rsidP="00AC3A54">
      <w:pPr>
        <w:tabs>
          <w:tab w:val="left" w:pos="993"/>
        </w:tabs>
        <w:ind w:firstLine="709"/>
        <w:jc w:val="both"/>
        <w:rPr>
          <w:sz w:val="10"/>
          <w:szCs w:val="10"/>
        </w:rPr>
      </w:pPr>
    </w:p>
    <w:p w:rsidR="00AE07C5" w:rsidRDefault="00AE07C5">
      <w:pPr>
        <w:rPr>
          <w:szCs w:val="28"/>
        </w:rPr>
      </w:pPr>
      <w:r>
        <w:rPr>
          <w:szCs w:val="28"/>
        </w:rPr>
        <w:br w:type="page"/>
      </w:r>
    </w:p>
    <w:p w:rsidR="00AC3A54" w:rsidRDefault="00AC3A54" w:rsidP="00AC3A54">
      <w:pPr>
        <w:tabs>
          <w:tab w:val="left" w:pos="993"/>
        </w:tabs>
        <w:ind w:firstLine="709"/>
        <w:jc w:val="both"/>
        <w:rPr>
          <w:szCs w:val="28"/>
        </w:rPr>
      </w:pPr>
      <w:r w:rsidRPr="00AC3A54">
        <w:rPr>
          <w:szCs w:val="28"/>
        </w:rPr>
        <w:lastRenderedPageBreak/>
        <w:t>Таблица 2. Каталог координат</w:t>
      </w:r>
    </w:p>
    <w:p w:rsidR="00AE07C5" w:rsidRPr="00AE07C5" w:rsidRDefault="00AE07C5" w:rsidP="00AC3A54">
      <w:pPr>
        <w:tabs>
          <w:tab w:val="left" w:pos="993"/>
        </w:tabs>
        <w:ind w:firstLine="709"/>
        <w:jc w:val="both"/>
        <w:rPr>
          <w:sz w:val="10"/>
          <w:szCs w:val="10"/>
        </w:rPr>
      </w:pP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3190"/>
        <w:gridCol w:w="3051"/>
      </w:tblGrid>
      <w:tr w:rsidR="00AC3A54" w:rsidTr="00AC3A54">
        <w:trPr>
          <w:trHeight w:val="255"/>
        </w:trPr>
        <w:tc>
          <w:tcPr>
            <w:tcW w:w="2939" w:type="dxa"/>
            <w:vMerge w:val="restart"/>
            <w:shd w:val="clear" w:color="auto" w:fill="auto"/>
          </w:tcPr>
          <w:p w:rsidR="00AC3A54" w:rsidRPr="00694342" w:rsidRDefault="00AC3A54" w:rsidP="00AC3A54">
            <w:pPr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41" w:type="dxa"/>
            <w:gridSpan w:val="2"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</w:rPr>
              <w:t>Координаты</w:t>
            </w:r>
          </w:p>
        </w:tc>
      </w:tr>
      <w:tr w:rsidR="00AC3A54" w:rsidTr="00AC3A54">
        <w:trPr>
          <w:trHeight w:val="255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  <w:lang w:val="en-US"/>
              </w:rPr>
            </w:pPr>
            <w:r w:rsidRPr="0069434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051" w:type="dxa"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  <w:r w:rsidRPr="00694342">
              <w:rPr>
                <w:sz w:val="22"/>
                <w:szCs w:val="22"/>
                <w:lang w:val="en-US"/>
              </w:rPr>
              <w:t>Y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652019,25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2519972,46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652015,00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2519993,06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651994,80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2519989,14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651998,96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2519968,14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652002,19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2519951,81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651998,96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2519968,14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651994,80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2519989,14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651968,76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2519984,10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651976,60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2519946,54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651976,59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2519946,55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651968,76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2519984,10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651940,97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2519978,72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651945,42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2519957,09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651949,32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2519940,37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651945,42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2519957,09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651940,97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2519978,72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651902,55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2519971,28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  <w:vAlign w:val="center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651907,20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2519949,15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651907,20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2519949,15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651902,55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2519971,28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651869,08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2519964,80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651868,33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2519964,60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651873,02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2519942,19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651911,86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2519924,57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651907,20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2519949,15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651873,02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2519942,19</w:t>
            </w:r>
          </w:p>
        </w:tc>
      </w:tr>
      <w:tr w:rsidR="00AC3A54" w:rsidTr="00AC3A54">
        <w:trPr>
          <w:trHeight w:val="304"/>
        </w:trPr>
        <w:tc>
          <w:tcPr>
            <w:tcW w:w="2939" w:type="dxa"/>
            <w:vMerge/>
            <w:shd w:val="clear" w:color="auto" w:fill="auto"/>
          </w:tcPr>
          <w:p w:rsidR="00AC3A54" w:rsidRPr="00AC3A54" w:rsidRDefault="00AC3A54" w:rsidP="00AC3A54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651878,16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2519917,64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 w:val="restart"/>
            <w:shd w:val="clear" w:color="auto" w:fill="auto"/>
            <w:vAlign w:val="center"/>
          </w:tcPr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</w:p>
          <w:p w:rsidR="00AC3A54" w:rsidRPr="00AC3A54" w:rsidRDefault="00AC3A54" w:rsidP="00AC3A54">
            <w:pPr>
              <w:jc w:val="center"/>
              <w:rPr>
                <w:sz w:val="24"/>
                <w:szCs w:val="24"/>
              </w:rPr>
            </w:pPr>
            <w:r w:rsidRPr="00AC3A54">
              <w:rPr>
                <w:sz w:val="24"/>
                <w:szCs w:val="24"/>
              </w:rPr>
              <w:t>29:22:040747:ЗУ7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651935,88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2519883,05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651927,17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2519927,75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651911,86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2519924,57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651878,16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2519917,64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651882,77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2519895,58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651888,20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2519896,58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651904,83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2519897,95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651917,77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2519900,50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651918,71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2519894,12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651920,16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2519883,74</w:t>
            </w:r>
          </w:p>
        </w:tc>
      </w:tr>
      <w:tr w:rsidR="00AC3A54" w:rsidTr="00AC3A54">
        <w:trPr>
          <w:trHeight w:val="227"/>
        </w:trPr>
        <w:tc>
          <w:tcPr>
            <w:tcW w:w="2939" w:type="dxa"/>
            <w:vMerge/>
            <w:shd w:val="clear" w:color="auto" w:fill="auto"/>
          </w:tcPr>
          <w:p w:rsidR="00AC3A54" w:rsidRPr="00694342" w:rsidRDefault="00AC3A54" w:rsidP="00AC3A54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651920,16</w:t>
            </w:r>
          </w:p>
        </w:tc>
        <w:tc>
          <w:tcPr>
            <w:tcW w:w="3051" w:type="dxa"/>
            <w:shd w:val="clear" w:color="auto" w:fill="auto"/>
            <w:vAlign w:val="bottom"/>
          </w:tcPr>
          <w:p w:rsidR="00AC3A54" w:rsidRDefault="00AC3A54" w:rsidP="00AC3A5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2519880,14</w:t>
            </w:r>
          </w:p>
        </w:tc>
      </w:tr>
    </w:tbl>
    <w:p w:rsidR="00AC3A54" w:rsidRPr="003262F5" w:rsidRDefault="00AC3A54" w:rsidP="00AC3A54">
      <w:pPr>
        <w:spacing w:line="360" w:lineRule="auto"/>
        <w:ind w:firstLine="709"/>
        <w:jc w:val="both"/>
        <w:rPr>
          <w:rFonts w:cs="Arial"/>
          <w:lang w:eastAsia="ar-SA"/>
        </w:rPr>
      </w:pPr>
    </w:p>
    <w:p w:rsidR="00845368" w:rsidRDefault="00C7279C" w:rsidP="00C7279C">
      <w:pPr>
        <w:pStyle w:val="2"/>
        <w:ind w:firstLine="0"/>
        <w:jc w:val="center"/>
      </w:pPr>
      <w:r>
        <w:t>_____________</w:t>
      </w:r>
    </w:p>
    <w:p w:rsidR="00C7279C" w:rsidRDefault="00C7279C" w:rsidP="00C7279C">
      <w:pPr>
        <w:pStyle w:val="11"/>
        <w:spacing w:line="240" w:lineRule="auto"/>
        <w:ind w:left="3969" w:firstLine="0"/>
        <w:jc w:val="center"/>
        <w:sectPr w:rsidR="00C7279C" w:rsidSect="00AE07C5">
          <w:headerReference w:type="default" r:id="rId8"/>
          <w:pgSz w:w="11906" w:h="16838"/>
          <w:pgMar w:top="1134" w:right="851" w:bottom="709" w:left="1701" w:header="567" w:footer="709" w:gutter="0"/>
          <w:cols w:space="708"/>
          <w:titlePg/>
          <w:docGrid w:linePitch="381"/>
        </w:sectPr>
      </w:pPr>
    </w:p>
    <w:p w:rsidR="00C7279C" w:rsidRPr="00C7279C" w:rsidRDefault="00AE07C5" w:rsidP="00C7279C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lastRenderedPageBreak/>
        <w:t>ПРИЛОЖЕНИЕ</w:t>
      </w:r>
    </w:p>
    <w:p w:rsidR="00C7279C" w:rsidRPr="00C7279C" w:rsidRDefault="00C7279C" w:rsidP="00C7279C">
      <w:pPr>
        <w:pStyle w:val="11"/>
        <w:spacing w:line="240" w:lineRule="auto"/>
        <w:ind w:left="9498" w:firstLine="0"/>
        <w:jc w:val="center"/>
        <w:rPr>
          <w:sz w:val="24"/>
          <w:szCs w:val="24"/>
        </w:rPr>
      </w:pPr>
      <w:r w:rsidRPr="00C7279C">
        <w:rPr>
          <w:sz w:val="24"/>
          <w:szCs w:val="24"/>
        </w:rPr>
        <w:t xml:space="preserve">к проекту </w:t>
      </w:r>
      <w:r w:rsidRPr="00C7279C">
        <w:rPr>
          <w:bCs/>
          <w:sz w:val="24"/>
          <w:szCs w:val="24"/>
        </w:rPr>
        <w:t xml:space="preserve">межевания </w:t>
      </w:r>
      <w:r w:rsidRPr="00C7279C">
        <w:rPr>
          <w:sz w:val="24"/>
          <w:szCs w:val="24"/>
        </w:rPr>
        <w:t xml:space="preserve">территории </w:t>
      </w:r>
      <w:r w:rsidRPr="00C7279C">
        <w:rPr>
          <w:sz w:val="24"/>
          <w:szCs w:val="24"/>
        </w:rPr>
        <w:br/>
        <w:t xml:space="preserve">в границах </w:t>
      </w:r>
      <w:proofErr w:type="spellStart"/>
      <w:r w:rsidR="00AC3A54" w:rsidRPr="00AC3A54">
        <w:rPr>
          <w:sz w:val="24"/>
          <w:szCs w:val="24"/>
        </w:rPr>
        <w:t>ул.Карла</w:t>
      </w:r>
      <w:proofErr w:type="spellEnd"/>
      <w:r w:rsidR="00AC3A54" w:rsidRPr="00AC3A54">
        <w:rPr>
          <w:sz w:val="24"/>
          <w:szCs w:val="24"/>
        </w:rPr>
        <w:t xml:space="preserve"> Маркса, </w:t>
      </w:r>
      <w:proofErr w:type="spellStart"/>
      <w:r w:rsidR="00AC3A54" w:rsidRPr="00AC3A54">
        <w:rPr>
          <w:sz w:val="24"/>
          <w:szCs w:val="24"/>
        </w:rPr>
        <w:t>пр.Новгородского</w:t>
      </w:r>
      <w:proofErr w:type="spellEnd"/>
      <w:r w:rsidR="00AC3A54" w:rsidRPr="00AC3A54">
        <w:rPr>
          <w:sz w:val="24"/>
          <w:szCs w:val="24"/>
        </w:rPr>
        <w:t xml:space="preserve">, </w:t>
      </w:r>
      <w:proofErr w:type="spellStart"/>
      <w:r w:rsidR="00AC3A54" w:rsidRPr="00AC3A54">
        <w:rPr>
          <w:sz w:val="24"/>
          <w:szCs w:val="24"/>
        </w:rPr>
        <w:t>ул.Попова</w:t>
      </w:r>
      <w:proofErr w:type="spellEnd"/>
      <w:r w:rsidR="00AC3A54" w:rsidRPr="00AC3A54">
        <w:rPr>
          <w:sz w:val="24"/>
          <w:szCs w:val="24"/>
        </w:rPr>
        <w:t xml:space="preserve"> и </w:t>
      </w:r>
      <w:proofErr w:type="spellStart"/>
      <w:r w:rsidR="00AC3A54" w:rsidRPr="00AC3A54">
        <w:rPr>
          <w:sz w:val="24"/>
          <w:szCs w:val="24"/>
        </w:rPr>
        <w:t>пр.Советских</w:t>
      </w:r>
      <w:proofErr w:type="spellEnd"/>
      <w:r w:rsidR="00AC3A54" w:rsidRPr="00AC3A54">
        <w:rPr>
          <w:sz w:val="24"/>
          <w:szCs w:val="24"/>
        </w:rPr>
        <w:t xml:space="preserve"> космонавтов</w:t>
      </w:r>
    </w:p>
    <w:p w:rsidR="00C7279C" w:rsidRDefault="00C7279C" w:rsidP="00C7279C">
      <w:pPr>
        <w:pStyle w:val="2"/>
        <w:ind w:firstLine="0"/>
        <w:jc w:val="center"/>
        <w:rPr>
          <w:spacing w:val="-2"/>
        </w:rPr>
      </w:pPr>
    </w:p>
    <w:p w:rsidR="00C7279C" w:rsidRPr="00C7279C" w:rsidRDefault="00B65483" w:rsidP="00C7279C">
      <w:pPr>
        <w:pStyle w:val="2"/>
        <w:ind w:firstLine="0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>
            <wp:extent cx="6798945" cy="49022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79C" w:rsidRPr="00C7279C" w:rsidSect="00AE07C5">
      <w:headerReference w:type="default" r:id="rId10"/>
      <w:pgSz w:w="16838" w:h="11906" w:orient="landscape"/>
      <w:pgMar w:top="1701" w:right="1134" w:bottom="567" w:left="709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EA4" w:rsidRDefault="00B22EA4" w:rsidP="00AE07C5">
      <w:r>
        <w:separator/>
      </w:r>
    </w:p>
  </w:endnote>
  <w:endnote w:type="continuationSeparator" w:id="0">
    <w:p w:rsidR="00B22EA4" w:rsidRDefault="00B22EA4" w:rsidP="00AE0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EA4" w:rsidRDefault="00B22EA4" w:rsidP="00AE07C5">
      <w:r>
        <w:separator/>
      </w:r>
    </w:p>
  </w:footnote>
  <w:footnote w:type="continuationSeparator" w:id="0">
    <w:p w:rsidR="00B22EA4" w:rsidRDefault="00B22EA4" w:rsidP="00AE0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8802772"/>
      <w:docPartObj>
        <w:docPartGallery w:val="Page Numbers (Top of Page)"/>
        <w:docPartUnique/>
      </w:docPartObj>
    </w:sdtPr>
    <w:sdtEndPr/>
    <w:sdtContent>
      <w:p w:rsidR="00AE07C5" w:rsidRDefault="00AE07C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48FC">
          <w:rPr>
            <w:noProof/>
          </w:rPr>
          <w:t>4</w:t>
        </w:r>
        <w:r>
          <w:fldChar w:fldCharType="end"/>
        </w:r>
      </w:p>
    </w:sdtContent>
  </w:sdt>
  <w:p w:rsidR="00AE07C5" w:rsidRDefault="00AE07C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120924"/>
      <w:docPartObj>
        <w:docPartGallery w:val="Page Numbers (Top of Page)"/>
        <w:docPartUnique/>
      </w:docPartObj>
    </w:sdtPr>
    <w:sdtEndPr/>
    <w:sdtContent>
      <w:p w:rsidR="00AE07C5" w:rsidRDefault="00AE07C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E07C5" w:rsidRDefault="00AE07C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05F0B"/>
    <w:rsid w:val="00022283"/>
    <w:rsid w:val="000234B7"/>
    <w:rsid w:val="00043295"/>
    <w:rsid w:val="00067B79"/>
    <w:rsid w:val="0007173E"/>
    <w:rsid w:val="000748FC"/>
    <w:rsid w:val="000A5B72"/>
    <w:rsid w:val="000A6A02"/>
    <w:rsid w:val="000A7F40"/>
    <w:rsid w:val="000B222C"/>
    <w:rsid w:val="000C50B2"/>
    <w:rsid w:val="000E67D3"/>
    <w:rsid w:val="000F0D05"/>
    <w:rsid w:val="000F0DFA"/>
    <w:rsid w:val="001323EF"/>
    <w:rsid w:val="00146C41"/>
    <w:rsid w:val="0015470B"/>
    <w:rsid w:val="00155B47"/>
    <w:rsid w:val="001664E9"/>
    <w:rsid w:val="001B1471"/>
    <w:rsid w:val="00223F4B"/>
    <w:rsid w:val="002F1E3C"/>
    <w:rsid w:val="00306E28"/>
    <w:rsid w:val="003178B3"/>
    <w:rsid w:val="00381193"/>
    <w:rsid w:val="003E6AA6"/>
    <w:rsid w:val="00407C4E"/>
    <w:rsid w:val="00422835"/>
    <w:rsid w:val="0043012B"/>
    <w:rsid w:val="00472BB5"/>
    <w:rsid w:val="004762D6"/>
    <w:rsid w:val="00484A0E"/>
    <w:rsid w:val="00487CE0"/>
    <w:rsid w:val="005371D6"/>
    <w:rsid w:val="00560159"/>
    <w:rsid w:val="00562A3F"/>
    <w:rsid w:val="00570BF9"/>
    <w:rsid w:val="00570EE2"/>
    <w:rsid w:val="005776ED"/>
    <w:rsid w:val="0058420D"/>
    <w:rsid w:val="00594965"/>
    <w:rsid w:val="005A1987"/>
    <w:rsid w:val="005E7945"/>
    <w:rsid w:val="00626F8A"/>
    <w:rsid w:val="00634F4C"/>
    <w:rsid w:val="00677AC5"/>
    <w:rsid w:val="006C15B0"/>
    <w:rsid w:val="006C1E9F"/>
    <w:rsid w:val="006C3993"/>
    <w:rsid w:val="006D447E"/>
    <w:rsid w:val="006E275E"/>
    <w:rsid w:val="00715033"/>
    <w:rsid w:val="007455CA"/>
    <w:rsid w:val="00746CFF"/>
    <w:rsid w:val="00784096"/>
    <w:rsid w:val="00791D99"/>
    <w:rsid w:val="007C6E0F"/>
    <w:rsid w:val="008204F5"/>
    <w:rsid w:val="008305EA"/>
    <w:rsid w:val="00845368"/>
    <w:rsid w:val="00850E74"/>
    <w:rsid w:val="00871A8F"/>
    <w:rsid w:val="0087454B"/>
    <w:rsid w:val="008963D1"/>
    <w:rsid w:val="008E0D4B"/>
    <w:rsid w:val="008E0D87"/>
    <w:rsid w:val="00925AF0"/>
    <w:rsid w:val="00933C31"/>
    <w:rsid w:val="009552EA"/>
    <w:rsid w:val="009621CA"/>
    <w:rsid w:val="0099251C"/>
    <w:rsid w:val="009C023B"/>
    <w:rsid w:val="009D6D7D"/>
    <w:rsid w:val="009E34A9"/>
    <w:rsid w:val="00A43CFE"/>
    <w:rsid w:val="00A656AA"/>
    <w:rsid w:val="00A67CEE"/>
    <w:rsid w:val="00AC3A54"/>
    <w:rsid w:val="00AE07C5"/>
    <w:rsid w:val="00B22EA4"/>
    <w:rsid w:val="00B65483"/>
    <w:rsid w:val="00BB5891"/>
    <w:rsid w:val="00BC0364"/>
    <w:rsid w:val="00C7279C"/>
    <w:rsid w:val="00C7335B"/>
    <w:rsid w:val="00C73AB7"/>
    <w:rsid w:val="00C81BEB"/>
    <w:rsid w:val="00C84924"/>
    <w:rsid w:val="00CE2F43"/>
    <w:rsid w:val="00CF225A"/>
    <w:rsid w:val="00D050EB"/>
    <w:rsid w:val="00D16156"/>
    <w:rsid w:val="00D172CD"/>
    <w:rsid w:val="00D34900"/>
    <w:rsid w:val="00D85177"/>
    <w:rsid w:val="00D91E75"/>
    <w:rsid w:val="00DB2AF2"/>
    <w:rsid w:val="00DD5A16"/>
    <w:rsid w:val="00DF29DC"/>
    <w:rsid w:val="00E26B53"/>
    <w:rsid w:val="00E34CE0"/>
    <w:rsid w:val="00E5525E"/>
    <w:rsid w:val="00E96CAE"/>
    <w:rsid w:val="00EB3DEE"/>
    <w:rsid w:val="00EB688C"/>
    <w:rsid w:val="00ED6B3F"/>
    <w:rsid w:val="00EF1DF2"/>
    <w:rsid w:val="00EF7C0A"/>
    <w:rsid w:val="00F03980"/>
    <w:rsid w:val="00F6019D"/>
    <w:rsid w:val="00F7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E07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E07C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381193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AE07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E07C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3</cp:revision>
  <cp:lastPrinted>2018-02-07T12:50:00Z</cp:lastPrinted>
  <dcterms:created xsi:type="dcterms:W3CDTF">2018-02-07T12:50:00Z</dcterms:created>
  <dcterms:modified xsi:type="dcterms:W3CDTF">2018-02-07T12:50:00Z</dcterms:modified>
</cp:coreProperties>
</file>