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F62" w:rsidRPr="00F20F62" w:rsidRDefault="00F20F62" w:rsidP="00F20F62">
      <w:pPr>
        <w:pStyle w:val="24"/>
        <w:spacing w:line="235" w:lineRule="auto"/>
        <w:ind w:left="5387" w:firstLine="0"/>
        <w:jc w:val="center"/>
        <w:rPr>
          <w:rFonts w:eastAsia="Calibri"/>
          <w:color w:val="auto"/>
          <w:sz w:val="32"/>
          <w:lang w:eastAsia="en-US"/>
        </w:rPr>
      </w:pPr>
    </w:p>
    <w:p w:rsidR="00F20F62" w:rsidRPr="00F20F62" w:rsidRDefault="00F20F62" w:rsidP="00F20F62">
      <w:pPr>
        <w:pStyle w:val="24"/>
        <w:spacing w:line="235" w:lineRule="auto"/>
        <w:ind w:left="5387" w:firstLine="0"/>
        <w:jc w:val="center"/>
        <w:rPr>
          <w:rFonts w:eastAsia="Calibri"/>
          <w:color w:val="auto"/>
          <w:lang w:eastAsia="en-US"/>
        </w:rPr>
      </w:pPr>
      <w:r w:rsidRPr="00F20F62">
        <w:rPr>
          <w:rFonts w:eastAsia="Calibri"/>
          <w:color w:val="auto"/>
          <w:lang w:eastAsia="en-US"/>
        </w:rPr>
        <w:t>Приложение</w:t>
      </w:r>
    </w:p>
    <w:p w:rsidR="00F20F62" w:rsidRPr="00F20F62" w:rsidRDefault="00F20F62" w:rsidP="00F20F62">
      <w:pPr>
        <w:pStyle w:val="24"/>
        <w:spacing w:line="235" w:lineRule="auto"/>
        <w:ind w:left="5387" w:firstLine="0"/>
        <w:jc w:val="center"/>
        <w:rPr>
          <w:rFonts w:eastAsia="Calibri"/>
          <w:color w:val="auto"/>
          <w:lang w:eastAsia="en-US"/>
        </w:rPr>
      </w:pPr>
      <w:r w:rsidRPr="00F20F62">
        <w:rPr>
          <w:rFonts w:eastAsia="Calibri"/>
          <w:color w:val="auto"/>
          <w:lang w:eastAsia="en-US"/>
        </w:rPr>
        <w:t>УТВЕРЖДЕНО</w:t>
      </w:r>
    </w:p>
    <w:p w:rsidR="00F20F62" w:rsidRPr="00F20F62" w:rsidRDefault="00F20F62" w:rsidP="00F20F62">
      <w:pPr>
        <w:pStyle w:val="24"/>
        <w:spacing w:line="235" w:lineRule="auto"/>
        <w:ind w:left="5387" w:firstLine="0"/>
        <w:jc w:val="center"/>
        <w:rPr>
          <w:rFonts w:eastAsia="Calibri"/>
          <w:color w:val="auto"/>
          <w:lang w:eastAsia="en-US"/>
        </w:rPr>
      </w:pPr>
      <w:r w:rsidRPr="00F20F62">
        <w:rPr>
          <w:rFonts w:eastAsia="Calibri"/>
          <w:color w:val="auto"/>
          <w:lang w:eastAsia="en-US"/>
        </w:rPr>
        <w:t>распоряжением Главы</w:t>
      </w:r>
    </w:p>
    <w:p w:rsidR="00F20F62" w:rsidRPr="00F20F62" w:rsidRDefault="00F20F62" w:rsidP="00F20F62">
      <w:pPr>
        <w:pStyle w:val="24"/>
        <w:spacing w:line="235" w:lineRule="auto"/>
        <w:ind w:left="5387" w:firstLine="0"/>
        <w:jc w:val="center"/>
        <w:rPr>
          <w:rFonts w:eastAsia="Calibri"/>
          <w:color w:val="auto"/>
          <w:lang w:eastAsia="en-US"/>
        </w:rPr>
      </w:pPr>
      <w:r w:rsidRPr="00F20F62">
        <w:rPr>
          <w:rFonts w:eastAsia="Calibri"/>
          <w:color w:val="auto"/>
          <w:lang w:eastAsia="en-US"/>
        </w:rPr>
        <w:t>муниципального образования</w:t>
      </w:r>
    </w:p>
    <w:p w:rsidR="00F20F62" w:rsidRPr="00F20F62" w:rsidRDefault="00F20F62" w:rsidP="00F20F62">
      <w:pPr>
        <w:pStyle w:val="24"/>
        <w:spacing w:line="235" w:lineRule="auto"/>
        <w:ind w:left="5387" w:firstLine="0"/>
        <w:jc w:val="center"/>
        <w:rPr>
          <w:rFonts w:eastAsia="Calibri"/>
          <w:color w:val="auto"/>
          <w:lang w:eastAsia="en-US"/>
        </w:rPr>
      </w:pPr>
      <w:r w:rsidRPr="00F20F62">
        <w:rPr>
          <w:rFonts w:eastAsia="Calibri"/>
          <w:color w:val="auto"/>
          <w:lang w:eastAsia="en-US"/>
        </w:rPr>
        <w:t>"Город Архангельск"</w:t>
      </w:r>
    </w:p>
    <w:p w:rsidR="00547248" w:rsidRPr="00F20F62" w:rsidRDefault="00F20F62" w:rsidP="00F20F62">
      <w:pPr>
        <w:pStyle w:val="24"/>
        <w:spacing w:line="235" w:lineRule="auto"/>
        <w:ind w:left="5387" w:firstLine="0"/>
        <w:jc w:val="center"/>
        <w:rPr>
          <w:rFonts w:eastAsia="Calibri"/>
          <w:color w:val="auto"/>
          <w:lang w:eastAsia="en-US"/>
        </w:rPr>
      </w:pPr>
      <w:r w:rsidRPr="00F20F62">
        <w:rPr>
          <w:rFonts w:eastAsia="Calibri"/>
          <w:color w:val="auto"/>
          <w:lang w:eastAsia="en-US"/>
        </w:rPr>
        <w:t xml:space="preserve">от </w:t>
      </w:r>
      <w:r w:rsidR="004F3986">
        <w:rPr>
          <w:rFonts w:eastAsia="Calibri"/>
          <w:color w:val="auto"/>
          <w:lang w:eastAsia="en-US"/>
        </w:rPr>
        <w:t>10.12.2019 № 4383р</w:t>
      </w:r>
      <w:bookmarkStart w:id="0" w:name="_GoBack"/>
      <w:bookmarkEnd w:id="0"/>
    </w:p>
    <w:p w:rsidR="00F20F62" w:rsidRDefault="00F20F62" w:rsidP="00F20F62">
      <w:pPr>
        <w:spacing w:line="235" w:lineRule="auto"/>
        <w:jc w:val="center"/>
        <w:rPr>
          <w:b/>
          <w:sz w:val="28"/>
          <w:szCs w:val="28"/>
        </w:rPr>
      </w:pPr>
    </w:p>
    <w:p w:rsidR="00F20F62" w:rsidRDefault="00F20F62" w:rsidP="00F20F62">
      <w:pPr>
        <w:spacing w:line="235" w:lineRule="auto"/>
        <w:jc w:val="center"/>
        <w:rPr>
          <w:b/>
          <w:sz w:val="28"/>
          <w:szCs w:val="28"/>
        </w:rPr>
      </w:pPr>
    </w:p>
    <w:p w:rsidR="00436E26" w:rsidRPr="00F20F62" w:rsidRDefault="00483D17" w:rsidP="00F20F62">
      <w:pPr>
        <w:spacing w:line="235" w:lineRule="auto"/>
        <w:jc w:val="center"/>
        <w:rPr>
          <w:b/>
          <w:sz w:val="28"/>
          <w:szCs w:val="28"/>
        </w:rPr>
      </w:pPr>
      <w:r w:rsidRPr="00F20F62">
        <w:rPr>
          <w:b/>
          <w:sz w:val="28"/>
          <w:szCs w:val="28"/>
        </w:rPr>
        <w:t>П</w:t>
      </w:r>
      <w:r w:rsidR="00436E26" w:rsidRPr="00F20F62">
        <w:rPr>
          <w:b/>
          <w:sz w:val="28"/>
          <w:szCs w:val="28"/>
        </w:rPr>
        <w:t>РОЕКТ</w:t>
      </w:r>
    </w:p>
    <w:p w:rsidR="00483D17" w:rsidRPr="00F20F62" w:rsidRDefault="00436E26" w:rsidP="00F20F62">
      <w:pPr>
        <w:spacing w:line="235" w:lineRule="auto"/>
        <w:jc w:val="center"/>
        <w:rPr>
          <w:b/>
          <w:sz w:val="28"/>
          <w:szCs w:val="28"/>
        </w:rPr>
      </w:pPr>
      <w:r w:rsidRPr="00F20F62">
        <w:rPr>
          <w:b/>
          <w:sz w:val="28"/>
          <w:szCs w:val="28"/>
        </w:rPr>
        <w:t xml:space="preserve">планировки </w:t>
      </w:r>
      <w:r w:rsidR="001C0230" w:rsidRPr="00F20F62">
        <w:rPr>
          <w:b/>
          <w:sz w:val="28"/>
          <w:szCs w:val="28"/>
        </w:rPr>
        <w:t xml:space="preserve">территории в Ломоносовском территориальном округе </w:t>
      </w:r>
      <w:r w:rsidR="001C0230" w:rsidRPr="00F20F62">
        <w:rPr>
          <w:b/>
          <w:sz w:val="28"/>
          <w:szCs w:val="28"/>
        </w:rPr>
        <w:br/>
        <w:t xml:space="preserve">г. Архангельска в границах ул. Володарского, просп. </w:t>
      </w:r>
      <w:proofErr w:type="spellStart"/>
      <w:r w:rsidR="001C0230" w:rsidRPr="00F20F62">
        <w:rPr>
          <w:b/>
          <w:sz w:val="28"/>
          <w:szCs w:val="28"/>
        </w:rPr>
        <w:t>Чумбарова-Лучинского</w:t>
      </w:r>
      <w:proofErr w:type="spellEnd"/>
      <w:r w:rsidR="001C0230" w:rsidRPr="00F20F62">
        <w:rPr>
          <w:b/>
          <w:sz w:val="28"/>
          <w:szCs w:val="28"/>
        </w:rPr>
        <w:t>, ул. Серафимовича, просп. Ломоносова</w:t>
      </w:r>
    </w:p>
    <w:p w:rsidR="00483D17" w:rsidRPr="00F20F62" w:rsidRDefault="00483D17" w:rsidP="00F20F62">
      <w:pPr>
        <w:spacing w:line="235" w:lineRule="auto"/>
        <w:jc w:val="center"/>
        <w:rPr>
          <w:sz w:val="40"/>
          <w:szCs w:val="40"/>
        </w:rPr>
      </w:pPr>
    </w:p>
    <w:p w:rsidR="00220B37" w:rsidRPr="00F20F62" w:rsidRDefault="00220B37" w:rsidP="00F20F62">
      <w:pPr>
        <w:pStyle w:val="afffffffc"/>
        <w:spacing w:line="235" w:lineRule="auto"/>
        <w:ind w:firstLine="0"/>
        <w:jc w:val="center"/>
        <w:rPr>
          <w:rFonts w:ascii="Times New Roman" w:hAnsi="Times New Roman"/>
          <w:b/>
          <w:sz w:val="28"/>
          <w:szCs w:val="28"/>
          <w:lang w:eastAsia="en-US"/>
        </w:rPr>
      </w:pPr>
      <w:r w:rsidRPr="00F20F62">
        <w:rPr>
          <w:rFonts w:ascii="Times New Roman" w:hAnsi="Times New Roman"/>
          <w:b/>
          <w:sz w:val="28"/>
          <w:szCs w:val="28"/>
          <w:lang w:eastAsia="en-US"/>
        </w:rPr>
        <w:t>Введение</w:t>
      </w:r>
    </w:p>
    <w:p w:rsidR="00220B37" w:rsidRPr="00F20F62" w:rsidRDefault="00220B37" w:rsidP="00F20F62">
      <w:pPr>
        <w:pStyle w:val="afffffffc"/>
        <w:spacing w:line="235" w:lineRule="auto"/>
        <w:ind w:firstLine="0"/>
        <w:jc w:val="center"/>
        <w:rPr>
          <w:rFonts w:ascii="Times New Roman" w:hAnsi="Times New Roman"/>
          <w:b/>
          <w:sz w:val="28"/>
          <w:szCs w:val="28"/>
          <w:lang w:eastAsia="en-US"/>
        </w:rPr>
      </w:pPr>
    </w:p>
    <w:p w:rsidR="00D66231" w:rsidRPr="00F20F62" w:rsidRDefault="00D66231" w:rsidP="00F20F62">
      <w:pPr>
        <w:pStyle w:val="3f4"/>
        <w:shd w:val="clear" w:color="auto" w:fill="auto"/>
        <w:spacing w:line="235" w:lineRule="auto"/>
        <w:ind w:firstLine="709"/>
        <w:rPr>
          <w:sz w:val="28"/>
          <w:szCs w:val="28"/>
        </w:rPr>
      </w:pPr>
      <w:r w:rsidRPr="00F20F62">
        <w:rPr>
          <w:sz w:val="28"/>
          <w:szCs w:val="28"/>
        </w:rPr>
        <w:t xml:space="preserve">Проект корректировки планировки центральной части муниципального </w:t>
      </w:r>
      <w:r w:rsidRPr="00F20F62">
        <w:rPr>
          <w:spacing w:val="-6"/>
          <w:sz w:val="28"/>
          <w:szCs w:val="28"/>
        </w:rPr>
        <w:t xml:space="preserve">образования "Город Архангельск" в границах ул. Володарского, просп. </w:t>
      </w:r>
      <w:proofErr w:type="spellStart"/>
      <w:r w:rsidRPr="00F20F62">
        <w:rPr>
          <w:spacing w:val="-6"/>
          <w:sz w:val="28"/>
          <w:szCs w:val="28"/>
        </w:rPr>
        <w:t>Чумбарова-</w:t>
      </w:r>
      <w:r w:rsidRPr="00F20F62">
        <w:rPr>
          <w:sz w:val="28"/>
          <w:szCs w:val="28"/>
        </w:rPr>
        <w:t>Лучинского</w:t>
      </w:r>
      <w:proofErr w:type="spellEnd"/>
      <w:r w:rsidRPr="00F20F62">
        <w:rPr>
          <w:sz w:val="28"/>
          <w:szCs w:val="28"/>
        </w:rPr>
        <w:t>, ул. Серафимовича, просп. Ломоносова разработан проектной организацией ИП Нечаева Л.Н.</w:t>
      </w:r>
    </w:p>
    <w:p w:rsidR="00D66231" w:rsidRPr="00F20F62" w:rsidRDefault="00D66231" w:rsidP="00F20F62">
      <w:pPr>
        <w:pStyle w:val="3f4"/>
        <w:shd w:val="clear" w:color="auto" w:fill="auto"/>
        <w:spacing w:line="235" w:lineRule="auto"/>
        <w:ind w:firstLine="709"/>
        <w:rPr>
          <w:sz w:val="28"/>
          <w:szCs w:val="28"/>
        </w:rPr>
      </w:pPr>
      <w:r w:rsidRPr="00F20F62">
        <w:rPr>
          <w:sz w:val="28"/>
          <w:szCs w:val="28"/>
        </w:rPr>
        <w:t>Основанием для разработки проекта являются:</w:t>
      </w:r>
    </w:p>
    <w:p w:rsidR="00D66231" w:rsidRPr="00F20F62" w:rsidRDefault="00D66231" w:rsidP="00F20F62">
      <w:pPr>
        <w:pStyle w:val="3f4"/>
        <w:shd w:val="clear" w:color="auto" w:fill="auto"/>
        <w:spacing w:line="235" w:lineRule="auto"/>
        <w:ind w:firstLine="709"/>
        <w:rPr>
          <w:sz w:val="28"/>
          <w:szCs w:val="28"/>
        </w:rPr>
      </w:pPr>
      <w:r w:rsidRPr="00F20F62">
        <w:rPr>
          <w:sz w:val="28"/>
          <w:szCs w:val="28"/>
        </w:rPr>
        <w:t xml:space="preserve">распоряжение </w:t>
      </w:r>
      <w:r w:rsidR="00F20F62">
        <w:rPr>
          <w:sz w:val="28"/>
          <w:szCs w:val="28"/>
        </w:rPr>
        <w:t>Главы муниципального образования "Город Архангельск"</w:t>
      </w:r>
      <w:r w:rsidRPr="00F20F62">
        <w:rPr>
          <w:sz w:val="28"/>
          <w:szCs w:val="28"/>
        </w:rPr>
        <w:t xml:space="preserve"> от 23.01.2019 № 135р </w:t>
      </w:r>
      <w:r w:rsidR="00F20F62">
        <w:rPr>
          <w:sz w:val="28"/>
          <w:szCs w:val="28"/>
        </w:rPr>
        <w:t>"О</w:t>
      </w:r>
      <w:r w:rsidRPr="00F20F62">
        <w:rPr>
          <w:sz w:val="28"/>
          <w:szCs w:val="28"/>
        </w:rPr>
        <w:t xml:space="preserve"> подготовке проекта планировки территории </w:t>
      </w:r>
      <w:r w:rsidR="00F20F62">
        <w:rPr>
          <w:sz w:val="28"/>
          <w:szCs w:val="28"/>
        </w:rPr>
        <w:br/>
      </w:r>
      <w:r w:rsidRPr="00F20F62">
        <w:rPr>
          <w:sz w:val="28"/>
          <w:szCs w:val="28"/>
        </w:rPr>
        <w:t>в Ломоносовском территориальном округе</w:t>
      </w:r>
      <w:r w:rsidR="001C0230" w:rsidRPr="00F20F62">
        <w:rPr>
          <w:sz w:val="28"/>
          <w:szCs w:val="28"/>
        </w:rPr>
        <w:t xml:space="preserve"> </w:t>
      </w:r>
      <w:proofErr w:type="spellStart"/>
      <w:r w:rsidRPr="00F20F62">
        <w:rPr>
          <w:sz w:val="28"/>
          <w:szCs w:val="28"/>
        </w:rPr>
        <w:t>г.</w:t>
      </w:r>
      <w:r w:rsidR="00F20F62">
        <w:rPr>
          <w:sz w:val="28"/>
          <w:szCs w:val="28"/>
        </w:rPr>
        <w:t>Архангельска</w:t>
      </w:r>
      <w:proofErr w:type="spellEnd"/>
      <w:r w:rsidR="00F20F62">
        <w:rPr>
          <w:sz w:val="28"/>
          <w:szCs w:val="28"/>
        </w:rPr>
        <w:t xml:space="preserve"> в границах </w:t>
      </w:r>
      <w:proofErr w:type="spellStart"/>
      <w:r w:rsidR="00F20F62" w:rsidRPr="00F20F62">
        <w:rPr>
          <w:spacing w:val="-4"/>
          <w:sz w:val="28"/>
          <w:szCs w:val="28"/>
        </w:rPr>
        <w:t>ул.Володарского</w:t>
      </w:r>
      <w:proofErr w:type="spellEnd"/>
      <w:r w:rsidR="00F20F62" w:rsidRPr="00F20F62">
        <w:rPr>
          <w:spacing w:val="-4"/>
          <w:sz w:val="28"/>
          <w:szCs w:val="28"/>
        </w:rPr>
        <w:t xml:space="preserve">, </w:t>
      </w:r>
      <w:proofErr w:type="spellStart"/>
      <w:r w:rsidR="00F20F62" w:rsidRPr="00F20F62">
        <w:rPr>
          <w:spacing w:val="-4"/>
          <w:sz w:val="28"/>
          <w:szCs w:val="28"/>
        </w:rPr>
        <w:t>просп.Чумбарова-Лучинского</w:t>
      </w:r>
      <w:proofErr w:type="spellEnd"/>
      <w:r w:rsidR="00F20F62" w:rsidRPr="00F20F62">
        <w:rPr>
          <w:spacing w:val="-4"/>
          <w:sz w:val="28"/>
          <w:szCs w:val="28"/>
        </w:rPr>
        <w:t xml:space="preserve">, </w:t>
      </w:r>
      <w:proofErr w:type="spellStart"/>
      <w:r w:rsidR="00F20F62" w:rsidRPr="00F20F62">
        <w:rPr>
          <w:spacing w:val="-4"/>
          <w:sz w:val="28"/>
          <w:szCs w:val="28"/>
        </w:rPr>
        <w:t>ул.Серафимовича</w:t>
      </w:r>
      <w:proofErr w:type="spellEnd"/>
      <w:r w:rsidR="00F20F62" w:rsidRPr="00F20F62">
        <w:rPr>
          <w:spacing w:val="-4"/>
          <w:sz w:val="28"/>
          <w:szCs w:val="28"/>
        </w:rPr>
        <w:t xml:space="preserve">, </w:t>
      </w:r>
      <w:proofErr w:type="spellStart"/>
      <w:r w:rsidR="00F20F62" w:rsidRPr="00F20F62">
        <w:rPr>
          <w:spacing w:val="-4"/>
          <w:sz w:val="28"/>
          <w:szCs w:val="28"/>
        </w:rPr>
        <w:t>просп.Л</w:t>
      </w:r>
      <w:r w:rsidRPr="00F20F62">
        <w:rPr>
          <w:spacing w:val="-4"/>
          <w:sz w:val="28"/>
          <w:szCs w:val="28"/>
        </w:rPr>
        <w:t>омо</w:t>
      </w:r>
      <w:r w:rsidR="00F20F62" w:rsidRPr="00F20F62">
        <w:rPr>
          <w:spacing w:val="-4"/>
          <w:sz w:val="28"/>
          <w:szCs w:val="28"/>
        </w:rPr>
        <w:t>-</w:t>
      </w:r>
      <w:r w:rsidRPr="00F20F62">
        <w:rPr>
          <w:sz w:val="28"/>
          <w:szCs w:val="28"/>
        </w:rPr>
        <w:t>носова</w:t>
      </w:r>
      <w:proofErr w:type="spellEnd"/>
      <w:r w:rsidR="00F20F62" w:rsidRPr="00F20F62">
        <w:rPr>
          <w:sz w:val="28"/>
          <w:szCs w:val="28"/>
        </w:rPr>
        <w:t>"</w:t>
      </w:r>
      <w:r w:rsidRPr="00F20F62">
        <w:rPr>
          <w:sz w:val="28"/>
          <w:szCs w:val="28"/>
        </w:rPr>
        <w:t>;</w:t>
      </w:r>
    </w:p>
    <w:p w:rsidR="00D66231" w:rsidRPr="00F20F62" w:rsidRDefault="00D66231" w:rsidP="00F20F62">
      <w:pPr>
        <w:pStyle w:val="3f4"/>
        <w:shd w:val="clear" w:color="auto" w:fill="auto"/>
        <w:tabs>
          <w:tab w:val="left" w:pos="686"/>
        </w:tabs>
        <w:spacing w:line="235" w:lineRule="auto"/>
        <w:ind w:firstLine="709"/>
        <w:rPr>
          <w:sz w:val="28"/>
          <w:szCs w:val="28"/>
        </w:rPr>
      </w:pPr>
      <w:r w:rsidRPr="00F20F62">
        <w:rPr>
          <w:sz w:val="28"/>
          <w:szCs w:val="28"/>
        </w:rPr>
        <w:t xml:space="preserve">техническое задание на подготовку проекта планировки территории </w:t>
      </w:r>
      <w:r w:rsidR="00F20F62">
        <w:rPr>
          <w:sz w:val="28"/>
          <w:szCs w:val="28"/>
        </w:rPr>
        <w:br/>
      </w:r>
      <w:r w:rsidRPr="00F20F62">
        <w:rPr>
          <w:sz w:val="28"/>
          <w:szCs w:val="28"/>
        </w:rPr>
        <w:t xml:space="preserve">в Ломоносовском территориальном округе г. Архангельска в границах </w:t>
      </w:r>
      <w:r w:rsidR="00F20F62">
        <w:rPr>
          <w:sz w:val="28"/>
          <w:szCs w:val="28"/>
        </w:rPr>
        <w:br/>
      </w:r>
      <w:r w:rsidRPr="00F20F62">
        <w:rPr>
          <w:sz w:val="28"/>
          <w:szCs w:val="28"/>
        </w:rPr>
        <w:t xml:space="preserve">ул. Володарского, просп. </w:t>
      </w:r>
      <w:proofErr w:type="spellStart"/>
      <w:r w:rsidRPr="00F20F62">
        <w:rPr>
          <w:sz w:val="28"/>
          <w:szCs w:val="28"/>
        </w:rPr>
        <w:t>Чумбарова-Лучинского</w:t>
      </w:r>
      <w:proofErr w:type="spellEnd"/>
      <w:r w:rsidRPr="00F20F62">
        <w:rPr>
          <w:sz w:val="28"/>
          <w:szCs w:val="28"/>
        </w:rPr>
        <w:t xml:space="preserve">, ул. Серафимовича, </w:t>
      </w:r>
      <w:r w:rsidR="00F20F62">
        <w:rPr>
          <w:sz w:val="28"/>
          <w:szCs w:val="28"/>
        </w:rPr>
        <w:br/>
      </w:r>
      <w:r w:rsidRPr="00F20F62">
        <w:rPr>
          <w:sz w:val="28"/>
          <w:szCs w:val="28"/>
        </w:rPr>
        <w:t>просп. Ломоносова.</w:t>
      </w:r>
    </w:p>
    <w:p w:rsidR="00D66231" w:rsidRPr="00F20F62" w:rsidRDefault="00D66231" w:rsidP="00F20F62">
      <w:pPr>
        <w:pStyle w:val="3f4"/>
        <w:shd w:val="clear" w:color="auto" w:fill="auto"/>
        <w:spacing w:line="235" w:lineRule="auto"/>
        <w:ind w:firstLine="709"/>
        <w:rPr>
          <w:sz w:val="28"/>
          <w:szCs w:val="28"/>
        </w:rPr>
      </w:pPr>
      <w:r w:rsidRPr="00F20F62">
        <w:rPr>
          <w:spacing w:val="-6"/>
          <w:sz w:val="28"/>
          <w:szCs w:val="28"/>
        </w:rPr>
        <w:t xml:space="preserve">Проект выполнен в соответствии с Градостроительным Кодексом </w:t>
      </w:r>
      <w:r w:rsidR="001C0230" w:rsidRPr="00F20F62">
        <w:rPr>
          <w:spacing w:val="-6"/>
          <w:sz w:val="28"/>
          <w:szCs w:val="28"/>
        </w:rPr>
        <w:t>Российской</w:t>
      </w:r>
      <w:r w:rsidR="001C0230" w:rsidRPr="00F20F62">
        <w:rPr>
          <w:sz w:val="28"/>
          <w:szCs w:val="28"/>
        </w:rPr>
        <w:t xml:space="preserve"> Федерации</w:t>
      </w:r>
      <w:r w:rsidRPr="00F20F62">
        <w:rPr>
          <w:sz w:val="28"/>
          <w:szCs w:val="28"/>
        </w:rPr>
        <w:t xml:space="preserve">, Земельным кодексом </w:t>
      </w:r>
      <w:r w:rsidR="001C0230" w:rsidRPr="00F20F62">
        <w:rPr>
          <w:sz w:val="28"/>
          <w:szCs w:val="28"/>
        </w:rPr>
        <w:t>Российской Федерации</w:t>
      </w:r>
      <w:r w:rsidRPr="00F20F62">
        <w:rPr>
          <w:sz w:val="28"/>
          <w:szCs w:val="28"/>
        </w:rPr>
        <w:t xml:space="preserve">, СП 42.13330.2011 </w:t>
      </w:r>
      <w:r w:rsidR="001C0230" w:rsidRPr="00F20F62">
        <w:rPr>
          <w:spacing w:val="-4"/>
          <w:sz w:val="28"/>
          <w:szCs w:val="28"/>
        </w:rPr>
        <w:t>"</w:t>
      </w:r>
      <w:r w:rsidRPr="00F20F62">
        <w:rPr>
          <w:spacing w:val="-4"/>
          <w:sz w:val="28"/>
          <w:szCs w:val="28"/>
        </w:rPr>
        <w:t>Свод правил. Градостроительство. Планировка и застройка городских и сельских</w:t>
      </w:r>
      <w:r w:rsidRPr="00F20F62">
        <w:rPr>
          <w:sz w:val="28"/>
          <w:szCs w:val="28"/>
        </w:rPr>
        <w:t xml:space="preserve"> </w:t>
      </w:r>
      <w:r w:rsidRPr="00F20F62">
        <w:rPr>
          <w:spacing w:val="-10"/>
          <w:sz w:val="28"/>
          <w:szCs w:val="28"/>
        </w:rPr>
        <w:t>поселений</w:t>
      </w:r>
      <w:r w:rsidR="001C0230" w:rsidRPr="00F20F62">
        <w:rPr>
          <w:spacing w:val="-10"/>
          <w:sz w:val="28"/>
          <w:szCs w:val="28"/>
        </w:rPr>
        <w:t>", Г</w:t>
      </w:r>
      <w:r w:rsidRPr="00F20F62">
        <w:rPr>
          <w:spacing w:val="-10"/>
          <w:sz w:val="28"/>
          <w:szCs w:val="28"/>
        </w:rPr>
        <w:t xml:space="preserve">енеральным планом муниципального образования </w:t>
      </w:r>
      <w:r w:rsidR="001C0230" w:rsidRPr="00F20F62">
        <w:rPr>
          <w:spacing w:val="-10"/>
          <w:sz w:val="28"/>
          <w:szCs w:val="28"/>
        </w:rPr>
        <w:t>"</w:t>
      </w:r>
      <w:r w:rsidRPr="00F20F62">
        <w:rPr>
          <w:spacing w:val="-10"/>
          <w:sz w:val="28"/>
          <w:szCs w:val="28"/>
        </w:rPr>
        <w:t>Город Архангельск</w:t>
      </w:r>
      <w:r w:rsidR="001C0230" w:rsidRPr="00F20F62">
        <w:rPr>
          <w:spacing w:val="-10"/>
          <w:sz w:val="28"/>
          <w:szCs w:val="28"/>
        </w:rPr>
        <w:t>"</w:t>
      </w:r>
      <w:r w:rsidRPr="00F20F62">
        <w:rPr>
          <w:spacing w:val="-10"/>
          <w:sz w:val="28"/>
          <w:szCs w:val="28"/>
        </w:rPr>
        <w:t>,</w:t>
      </w:r>
      <w:r w:rsidRPr="00F20F62">
        <w:rPr>
          <w:sz w:val="28"/>
          <w:szCs w:val="28"/>
        </w:rPr>
        <w:t xml:space="preserve"> Правила</w:t>
      </w:r>
      <w:r w:rsidR="001C0230" w:rsidRPr="00F20F62">
        <w:rPr>
          <w:sz w:val="28"/>
          <w:szCs w:val="28"/>
        </w:rPr>
        <w:t>ми</w:t>
      </w:r>
      <w:r w:rsidRPr="00F20F62">
        <w:rPr>
          <w:sz w:val="28"/>
          <w:szCs w:val="28"/>
        </w:rPr>
        <w:t xml:space="preserve"> землепользования и застройки </w:t>
      </w:r>
      <w:r w:rsidR="00F20F62">
        <w:rPr>
          <w:sz w:val="28"/>
          <w:szCs w:val="28"/>
        </w:rPr>
        <w:t xml:space="preserve">муниципального образования </w:t>
      </w:r>
      <w:r w:rsidR="001C0230" w:rsidRPr="00F20F62">
        <w:rPr>
          <w:sz w:val="28"/>
          <w:szCs w:val="28"/>
        </w:rPr>
        <w:t>"</w:t>
      </w:r>
      <w:r w:rsidRPr="00F20F62">
        <w:rPr>
          <w:sz w:val="28"/>
          <w:szCs w:val="28"/>
        </w:rPr>
        <w:t>Город Архангельск</w:t>
      </w:r>
      <w:r w:rsidR="001C0230" w:rsidRPr="00F20F62">
        <w:rPr>
          <w:sz w:val="28"/>
          <w:szCs w:val="28"/>
        </w:rPr>
        <w:t>"</w:t>
      </w:r>
      <w:r w:rsidRPr="00F20F62">
        <w:rPr>
          <w:sz w:val="28"/>
          <w:szCs w:val="28"/>
        </w:rPr>
        <w:t>, ины</w:t>
      </w:r>
      <w:r w:rsidR="001C0230" w:rsidRPr="00F20F62">
        <w:rPr>
          <w:sz w:val="28"/>
          <w:szCs w:val="28"/>
        </w:rPr>
        <w:t>ми</w:t>
      </w:r>
      <w:r w:rsidRPr="00F20F62">
        <w:rPr>
          <w:sz w:val="28"/>
          <w:szCs w:val="28"/>
        </w:rPr>
        <w:t xml:space="preserve"> закон</w:t>
      </w:r>
      <w:r w:rsidR="001C0230" w:rsidRPr="00F20F62">
        <w:rPr>
          <w:sz w:val="28"/>
          <w:szCs w:val="28"/>
        </w:rPr>
        <w:t>ами</w:t>
      </w:r>
      <w:r w:rsidRPr="00F20F62">
        <w:rPr>
          <w:sz w:val="28"/>
          <w:szCs w:val="28"/>
        </w:rPr>
        <w:t xml:space="preserve"> и нормативны</w:t>
      </w:r>
      <w:r w:rsidR="001C0230" w:rsidRPr="00F20F62">
        <w:rPr>
          <w:sz w:val="28"/>
          <w:szCs w:val="28"/>
        </w:rPr>
        <w:t xml:space="preserve">ми </w:t>
      </w:r>
      <w:r w:rsidRPr="00F20F62">
        <w:rPr>
          <w:sz w:val="28"/>
          <w:szCs w:val="28"/>
        </w:rPr>
        <w:t>правовы</w:t>
      </w:r>
      <w:r w:rsidR="001C0230" w:rsidRPr="00F20F62">
        <w:rPr>
          <w:sz w:val="28"/>
          <w:szCs w:val="28"/>
        </w:rPr>
        <w:t>ми</w:t>
      </w:r>
      <w:r w:rsidRPr="00F20F62">
        <w:rPr>
          <w:sz w:val="28"/>
          <w:szCs w:val="28"/>
        </w:rPr>
        <w:t xml:space="preserve"> акт</w:t>
      </w:r>
      <w:r w:rsidR="001C0230" w:rsidRPr="00F20F62">
        <w:rPr>
          <w:sz w:val="28"/>
          <w:szCs w:val="28"/>
        </w:rPr>
        <w:t>ами</w:t>
      </w:r>
      <w:r w:rsidRPr="00F20F62">
        <w:rPr>
          <w:sz w:val="28"/>
          <w:szCs w:val="28"/>
        </w:rPr>
        <w:t xml:space="preserve">, </w:t>
      </w:r>
      <w:proofErr w:type="spellStart"/>
      <w:r w:rsidRPr="00F20F62">
        <w:rPr>
          <w:sz w:val="28"/>
          <w:szCs w:val="28"/>
        </w:rPr>
        <w:t>определя</w:t>
      </w:r>
      <w:r w:rsidR="00F20F62">
        <w:rPr>
          <w:sz w:val="28"/>
          <w:szCs w:val="28"/>
        </w:rPr>
        <w:t>-</w:t>
      </w:r>
      <w:r w:rsidRPr="00F20F62">
        <w:rPr>
          <w:spacing w:val="-4"/>
          <w:sz w:val="28"/>
          <w:szCs w:val="28"/>
        </w:rPr>
        <w:t>ющи</w:t>
      </w:r>
      <w:r w:rsidR="001C0230" w:rsidRPr="00F20F62">
        <w:rPr>
          <w:spacing w:val="-4"/>
          <w:sz w:val="28"/>
          <w:szCs w:val="28"/>
        </w:rPr>
        <w:t>ми</w:t>
      </w:r>
      <w:proofErr w:type="spellEnd"/>
      <w:r w:rsidRPr="00F20F62">
        <w:rPr>
          <w:spacing w:val="-4"/>
          <w:sz w:val="28"/>
          <w:szCs w:val="28"/>
        </w:rPr>
        <w:t xml:space="preserve"> направления социально-экономического и градостроительного развития</w:t>
      </w:r>
      <w:r w:rsidRPr="00F20F62">
        <w:rPr>
          <w:sz w:val="28"/>
          <w:szCs w:val="28"/>
        </w:rPr>
        <w:t xml:space="preserve"> муниципального образования </w:t>
      </w:r>
      <w:r w:rsidR="001C0230" w:rsidRPr="00F20F62">
        <w:rPr>
          <w:sz w:val="28"/>
          <w:szCs w:val="28"/>
        </w:rPr>
        <w:t>"Г</w:t>
      </w:r>
      <w:r w:rsidRPr="00F20F62">
        <w:rPr>
          <w:sz w:val="28"/>
          <w:szCs w:val="28"/>
        </w:rPr>
        <w:t>ород Архангельск</w:t>
      </w:r>
      <w:r w:rsidR="001C0230" w:rsidRPr="00F20F62">
        <w:rPr>
          <w:sz w:val="28"/>
          <w:szCs w:val="28"/>
        </w:rPr>
        <w:t>"</w:t>
      </w:r>
      <w:r w:rsidRPr="00F20F62">
        <w:rPr>
          <w:sz w:val="28"/>
          <w:szCs w:val="28"/>
        </w:rPr>
        <w:t>, охраны окружающей среды и рационального использования природных ресурсов.</w:t>
      </w:r>
    </w:p>
    <w:p w:rsidR="00D66231" w:rsidRPr="00F20F62" w:rsidRDefault="00D66231" w:rsidP="00F20F62">
      <w:pPr>
        <w:pStyle w:val="3f4"/>
        <w:shd w:val="clear" w:color="auto" w:fill="auto"/>
        <w:spacing w:line="235" w:lineRule="auto"/>
        <w:ind w:firstLine="709"/>
        <w:rPr>
          <w:sz w:val="28"/>
          <w:szCs w:val="28"/>
        </w:rPr>
      </w:pPr>
      <w:r w:rsidRPr="00F20F62">
        <w:rPr>
          <w:sz w:val="28"/>
          <w:szCs w:val="28"/>
        </w:rPr>
        <w:t>Целью разработки проекта является:</w:t>
      </w:r>
    </w:p>
    <w:p w:rsidR="00D66231" w:rsidRPr="00F20F62" w:rsidRDefault="00D66231" w:rsidP="00F20F62">
      <w:pPr>
        <w:pStyle w:val="3f4"/>
        <w:shd w:val="clear" w:color="auto" w:fill="auto"/>
        <w:spacing w:line="235" w:lineRule="auto"/>
        <w:ind w:firstLine="709"/>
        <w:rPr>
          <w:sz w:val="28"/>
          <w:szCs w:val="28"/>
        </w:rPr>
      </w:pPr>
      <w:r w:rsidRPr="00F20F62">
        <w:rPr>
          <w:spacing w:val="-8"/>
          <w:sz w:val="28"/>
          <w:szCs w:val="28"/>
        </w:rPr>
        <w:t>возможность размещения жилого зд</w:t>
      </w:r>
      <w:r w:rsidR="00B2063D" w:rsidRPr="00F20F62">
        <w:rPr>
          <w:spacing w:val="-8"/>
          <w:sz w:val="28"/>
          <w:szCs w:val="28"/>
        </w:rPr>
        <w:t xml:space="preserve">ания переменной этажности (8-10 </w:t>
      </w:r>
      <w:r w:rsidRPr="00F20F62">
        <w:rPr>
          <w:spacing w:val="-8"/>
          <w:sz w:val="28"/>
          <w:szCs w:val="28"/>
        </w:rPr>
        <w:t>этажей)</w:t>
      </w:r>
      <w:r w:rsidRPr="00F20F62">
        <w:rPr>
          <w:sz w:val="28"/>
          <w:szCs w:val="28"/>
        </w:rPr>
        <w:t xml:space="preserve"> на пересечении улицы Володарского и просп. Ломоносова, размещение его </w:t>
      </w:r>
      <w:r w:rsidR="00F20F62">
        <w:rPr>
          <w:sz w:val="28"/>
          <w:szCs w:val="28"/>
        </w:rPr>
        <w:br/>
      </w:r>
      <w:r w:rsidRPr="00F20F62">
        <w:rPr>
          <w:sz w:val="28"/>
          <w:szCs w:val="28"/>
        </w:rPr>
        <w:t xml:space="preserve">на проекте планировки центральной части города в границах ул. Володарского, просп. </w:t>
      </w:r>
      <w:proofErr w:type="spellStart"/>
      <w:r w:rsidRPr="00F20F62">
        <w:rPr>
          <w:sz w:val="28"/>
          <w:szCs w:val="28"/>
        </w:rPr>
        <w:t>Чумбарова-Лучинского</w:t>
      </w:r>
      <w:proofErr w:type="spellEnd"/>
      <w:r w:rsidRPr="00F20F62">
        <w:rPr>
          <w:sz w:val="28"/>
          <w:szCs w:val="28"/>
        </w:rPr>
        <w:t>, ул. Серафимовича, просп. Ломоносова;</w:t>
      </w:r>
    </w:p>
    <w:p w:rsidR="00D66231" w:rsidRPr="00F20F62" w:rsidRDefault="00D66231" w:rsidP="00F20F62">
      <w:pPr>
        <w:pStyle w:val="3f4"/>
        <w:shd w:val="clear" w:color="auto" w:fill="auto"/>
        <w:tabs>
          <w:tab w:val="left" w:pos="446"/>
        </w:tabs>
        <w:spacing w:line="235" w:lineRule="auto"/>
        <w:ind w:firstLine="709"/>
        <w:rPr>
          <w:sz w:val="28"/>
          <w:szCs w:val="28"/>
        </w:rPr>
      </w:pPr>
      <w:r w:rsidRPr="00F20F62">
        <w:rPr>
          <w:sz w:val="28"/>
          <w:szCs w:val="28"/>
        </w:rPr>
        <w:t>определение параметров функциональных зон и объектов жилищного строительства, отдыха и социального обслуживания населения с учетом размещаемого здания;</w:t>
      </w:r>
    </w:p>
    <w:p w:rsidR="00BC493D" w:rsidRPr="00F20F62" w:rsidRDefault="00D66231" w:rsidP="003A5C78">
      <w:pPr>
        <w:pStyle w:val="3f4"/>
        <w:shd w:val="clear" w:color="auto" w:fill="auto"/>
        <w:tabs>
          <w:tab w:val="left" w:pos="437"/>
        </w:tabs>
        <w:spacing w:line="230" w:lineRule="auto"/>
        <w:ind w:firstLine="709"/>
        <w:rPr>
          <w:sz w:val="28"/>
          <w:szCs w:val="28"/>
        </w:rPr>
      </w:pPr>
      <w:r w:rsidRPr="00F20F62">
        <w:rPr>
          <w:sz w:val="28"/>
          <w:szCs w:val="28"/>
        </w:rPr>
        <w:lastRenderedPageBreak/>
        <w:t xml:space="preserve">установление границ и параметров земельных участков, в том числе </w:t>
      </w:r>
      <w:r w:rsidRPr="00F20F62">
        <w:rPr>
          <w:spacing w:val="-6"/>
          <w:sz w:val="28"/>
          <w:szCs w:val="28"/>
        </w:rPr>
        <w:t>резервируемых для инженерно-технических объектов, коммуникаций</w:t>
      </w:r>
      <w:r w:rsidR="00B2063D" w:rsidRPr="00F20F62">
        <w:rPr>
          <w:spacing w:val="-6"/>
          <w:sz w:val="28"/>
          <w:szCs w:val="28"/>
        </w:rPr>
        <w:t xml:space="preserve"> </w:t>
      </w:r>
      <w:r w:rsidRPr="00F20F62">
        <w:rPr>
          <w:spacing w:val="-6"/>
          <w:sz w:val="28"/>
          <w:szCs w:val="28"/>
        </w:rPr>
        <w:t>и транспорта.</w:t>
      </w:r>
    </w:p>
    <w:p w:rsidR="00D66231" w:rsidRPr="00F20F62" w:rsidRDefault="00D66231" w:rsidP="003A5C78">
      <w:pPr>
        <w:pStyle w:val="3f4"/>
        <w:shd w:val="clear" w:color="auto" w:fill="auto"/>
        <w:spacing w:line="230" w:lineRule="auto"/>
        <w:ind w:firstLine="709"/>
        <w:rPr>
          <w:sz w:val="28"/>
          <w:szCs w:val="28"/>
        </w:rPr>
      </w:pPr>
      <w:r w:rsidRPr="00F20F62">
        <w:rPr>
          <w:sz w:val="28"/>
          <w:szCs w:val="28"/>
        </w:rPr>
        <w:t>Проект планировки определяет:</w:t>
      </w:r>
    </w:p>
    <w:p w:rsidR="00D66231" w:rsidRPr="00F20F62" w:rsidRDefault="00D66231" w:rsidP="003A5C78">
      <w:pPr>
        <w:pStyle w:val="3f4"/>
        <w:shd w:val="clear" w:color="auto" w:fill="auto"/>
        <w:spacing w:line="230" w:lineRule="auto"/>
        <w:ind w:firstLine="709"/>
        <w:rPr>
          <w:sz w:val="28"/>
          <w:szCs w:val="28"/>
        </w:rPr>
      </w:pPr>
      <w:r w:rsidRPr="00F20F62">
        <w:rPr>
          <w:sz w:val="28"/>
          <w:szCs w:val="28"/>
        </w:rPr>
        <w:t>концепцию</w:t>
      </w:r>
      <w:r w:rsidR="00F20F62" w:rsidRPr="00F20F62">
        <w:rPr>
          <w:sz w:val="28"/>
          <w:szCs w:val="28"/>
        </w:rPr>
        <w:t xml:space="preserve"> </w:t>
      </w:r>
      <w:r w:rsidRPr="00F20F62">
        <w:rPr>
          <w:sz w:val="28"/>
          <w:szCs w:val="28"/>
        </w:rPr>
        <w:t>архитектурно-пространственного</w:t>
      </w:r>
      <w:r w:rsidR="00F20F62" w:rsidRPr="00F20F62">
        <w:rPr>
          <w:sz w:val="28"/>
          <w:szCs w:val="28"/>
        </w:rPr>
        <w:t xml:space="preserve"> </w:t>
      </w:r>
      <w:r w:rsidRPr="00F20F62">
        <w:rPr>
          <w:sz w:val="28"/>
          <w:szCs w:val="28"/>
        </w:rPr>
        <w:t>развития</w:t>
      </w:r>
      <w:r w:rsidR="00F20F62" w:rsidRPr="00F20F62">
        <w:rPr>
          <w:sz w:val="28"/>
          <w:szCs w:val="28"/>
        </w:rPr>
        <w:t xml:space="preserve"> </w:t>
      </w:r>
      <w:r w:rsidRPr="00F20F62">
        <w:rPr>
          <w:sz w:val="28"/>
          <w:szCs w:val="28"/>
        </w:rPr>
        <w:t>проектируемой</w:t>
      </w:r>
      <w:r w:rsidR="00F20F62" w:rsidRPr="00F20F62">
        <w:rPr>
          <w:sz w:val="28"/>
          <w:szCs w:val="28"/>
        </w:rPr>
        <w:t xml:space="preserve"> </w:t>
      </w:r>
      <w:r w:rsidRPr="00F20F62">
        <w:rPr>
          <w:sz w:val="28"/>
          <w:szCs w:val="28"/>
        </w:rPr>
        <w:t>территории;</w:t>
      </w:r>
    </w:p>
    <w:p w:rsidR="00D66231" w:rsidRPr="00F20F62" w:rsidRDefault="00D66231" w:rsidP="003A5C78">
      <w:pPr>
        <w:pStyle w:val="3f4"/>
        <w:shd w:val="clear" w:color="auto" w:fill="auto"/>
        <w:spacing w:line="230" w:lineRule="auto"/>
        <w:ind w:firstLine="709"/>
        <w:rPr>
          <w:sz w:val="28"/>
          <w:szCs w:val="28"/>
        </w:rPr>
      </w:pPr>
      <w:r w:rsidRPr="00F20F62">
        <w:rPr>
          <w:sz w:val="28"/>
          <w:szCs w:val="28"/>
        </w:rPr>
        <w:t>параметры застройки;</w:t>
      </w:r>
    </w:p>
    <w:p w:rsidR="00D66231" w:rsidRPr="00F20F62" w:rsidRDefault="00D66231" w:rsidP="003A5C78">
      <w:pPr>
        <w:pStyle w:val="3f4"/>
        <w:shd w:val="clear" w:color="auto" w:fill="auto"/>
        <w:spacing w:line="230" w:lineRule="auto"/>
        <w:ind w:firstLine="709"/>
        <w:rPr>
          <w:sz w:val="28"/>
          <w:szCs w:val="28"/>
        </w:rPr>
      </w:pPr>
      <w:r w:rsidRPr="00F20F62">
        <w:rPr>
          <w:sz w:val="28"/>
          <w:szCs w:val="28"/>
        </w:rPr>
        <w:t>организацию улично-дорожной сети и транспортного обслуживания;</w:t>
      </w:r>
    </w:p>
    <w:p w:rsidR="00D66231" w:rsidRPr="00F20F62" w:rsidRDefault="00D66231" w:rsidP="003A5C78">
      <w:pPr>
        <w:pStyle w:val="3f4"/>
        <w:shd w:val="clear" w:color="auto" w:fill="auto"/>
        <w:spacing w:line="230" w:lineRule="auto"/>
        <w:ind w:firstLine="709"/>
        <w:rPr>
          <w:sz w:val="28"/>
          <w:szCs w:val="28"/>
        </w:rPr>
      </w:pPr>
      <w:r w:rsidRPr="008D371F">
        <w:rPr>
          <w:spacing w:val="-4"/>
          <w:sz w:val="28"/>
          <w:szCs w:val="28"/>
        </w:rPr>
        <w:t>развитие системы социального обслуживания, инженерного оборудования</w:t>
      </w:r>
      <w:r w:rsidRPr="00F20F62">
        <w:rPr>
          <w:sz w:val="28"/>
          <w:szCs w:val="28"/>
        </w:rPr>
        <w:t xml:space="preserve"> </w:t>
      </w:r>
      <w:r w:rsidR="008D371F">
        <w:rPr>
          <w:sz w:val="28"/>
          <w:szCs w:val="28"/>
        </w:rPr>
        <w:br/>
      </w:r>
      <w:r w:rsidRPr="00F20F62">
        <w:rPr>
          <w:sz w:val="28"/>
          <w:szCs w:val="28"/>
        </w:rPr>
        <w:t>и благоустройства, развитие рекреационных территорий и системы озеленения.</w:t>
      </w:r>
    </w:p>
    <w:p w:rsidR="00D66231" w:rsidRPr="00F20F62" w:rsidRDefault="00D66231" w:rsidP="003A5C78">
      <w:pPr>
        <w:pStyle w:val="3f4"/>
        <w:shd w:val="clear" w:color="auto" w:fill="auto"/>
        <w:spacing w:line="230" w:lineRule="auto"/>
        <w:ind w:firstLine="709"/>
        <w:rPr>
          <w:sz w:val="28"/>
          <w:szCs w:val="28"/>
        </w:rPr>
      </w:pPr>
      <w:r w:rsidRPr="00F20F62">
        <w:rPr>
          <w:sz w:val="28"/>
          <w:szCs w:val="28"/>
        </w:rPr>
        <w:t>Графические материа</w:t>
      </w:r>
      <w:r w:rsidR="00674F68" w:rsidRPr="00F20F62">
        <w:rPr>
          <w:sz w:val="28"/>
          <w:szCs w:val="28"/>
        </w:rPr>
        <w:t xml:space="preserve">лы разработаны с использованием </w:t>
      </w:r>
      <w:r w:rsidRPr="00F20F62">
        <w:rPr>
          <w:sz w:val="28"/>
          <w:szCs w:val="28"/>
        </w:rPr>
        <w:t xml:space="preserve">топографической </w:t>
      </w:r>
      <w:r w:rsidRPr="008D371F">
        <w:rPr>
          <w:spacing w:val="-4"/>
          <w:sz w:val="28"/>
          <w:szCs w:val="28"/>
        </w:rPr>
        <w:t>основы М 1:500, предоставленной заказчику департаментом градостроительства</w:t>
      </w:r>
      <w:r w:rsidRPr="00F20F62">
        <w:rPr>
          <w:sz w:val="28"/>
          <w:szCs w:val="28"/>
        </w:rPr>
        <w:t xml:space="preserve"> в бумажном и электронном виде.</w:t>
      </w:r>
    </w:p>
    <w:p w:rsidR="00B2063D" w:rsidRPr="00F20F62" w:rsidRDefault="00B2063D" w:rsidP="003A5C78">
      <w:pPr>
        <w:pStyle w:val="3f4"/>
        <w:shd w:val="clear" w:color="auto" w:fill="auto"/>
        <w:spacing w:line="230" w:lineRule="auto"/>
        <w:ind w:firstLine="709"/>
        <w:rPr>
          <w:sz w:val="28"/>
          <w:szCs w:val="28"/>
        </w:rPr>
      </w:pPr>
    </w:p>
    <w:p w:rsidR="00D66231" w:rsidRPr="00F20F62" w:rsidRDefault="00D66231" w:rsidP="003A5C78">
      <w:pPr>
        <w:pStyle w:val="1ff5"/>
        <w:keepNext/>
        <w:keepLines/>
        <w:shd w:val="clear" w:color="auto" w:fill="auto"/>
        <w:spacing w:before="0" w:line="230" w:lineRule="auto"/>
        <w:ind w:firstLine="0"/>
        <w:rPr>
          <w:color w:val="000000"/>
          <w:sz w:val="28"/>
          <w:szCs w:val="28"/>
        </w:rPr>
      </w:pPr>
      <w:bookmarkStart w:id="1" w:name="bookmark0"/>
      <w:r w:rsidRPr="00F20F62">
        <w:rPr>
          <w:color w:val="000000"/>
          <w:sz w:val="28"/>
          <w:szCs w:val="28"/>
        </w:rPr>
        <w:t>1. Градостроительная ситуация</w:t>
      </w:r>
      <w:bookmarkEnd w:id="1"/>
    </w:p>
    <w:p w:rsidR="00B2063D" w:rsidRPr="00F20F62" w:rsidRDefault="00B2063D" w:rsidP="003A5C78">
      <w:pPr>
        <w:pStyle w:val="1ff5"/>
        <w:keepNext/>
        <w:keepLines/>
        <w:shd w:val="clear" w:color="auto" w:fill="auto"/>
        <w:spacing w:before="0" w:line="230" w:lineRule="auto"/>
        <w:ind w:firstLine="0"/>
        <w:rPr>
          <w:sz w:val="28"/>
          <w:szCs w:val="28"/>
        </w:rPr>
      </w:pPr>
    </w:p>
    <w:p w:rsidR="00D66231" w:rsidRPr="00F20F62" w:rsidRDefault="00D66231" w:rsidP="003A5C78">
      <w:pPr>
        <w:pStyle w:val="3f4"/>
        <w:shd w:val="clear" w:color="auto" w:fill="auto"/>
        <w:spacing w:line="230" w:lineRule="auto"/>
        <w:ind w:firstLine="709"/>
        <w:rPr>
          <w:sz w:val="28"/>
          <w:szCs w:val="28"/>
        </w:rPr>
      </w:pPr>
      <w:r w:rsidRPr="003A5C78">
        <w:rPr>
          <w:spacing w:val="-4"/>
          <w:sz w:val="28"/>
          <w:szCs w:val="28"/>
        </w:rPr>
        <w:t>Проектируемый район входит в Центральный планировочный район</w:t>
      </w:r>
      <w:r w:rsidR="003A5C78" w:rsidRPr="003A5C78">
        <w:rPr>
          <w:spacing w:val="-4"/>
          <w:sz w:val="28"/>
          <w:szCs w:val="28"/>
        </w:rPr>
        <w:t xml:space="preserve"> – </w:t>
      </w:r>
      <w:r w:rsidRPr="003A5C78">
        <w:rPr>
          <w:spacing w:val="-4"/>
          <w:sz w:val="28"/>
          <w:szCs w:val="28"/>
        </w:rPr>
        <w:t xml:space="preserve"> ядро</w:t>
      </w:r>
      <w:r w:rsidRPr="00F20F62">
        <w:rPr>
          <w:sz w:val="28"/>
          <w:szCs w:val="28"/>
        </w:rPr>
        <w:t xml:space="preserve"> города, где сосредоточены главные административно-управленческие функции, </w:t>
      </w:r>
      <w:r w:rsidRPr="003A5C78">
        <w:rPr>
          <w:spacing w:val="-4"/>
          <w:sz w:val="28"/>
          <w:szCs w:val="28"/>
        </w:rPr>
        <w:t>основной историко-культурный потенциал, наиболее ценные градостроительные</w:t>
      </w:r>
      <w:r w:rsidRPr="00F20F62">
        <w:rPr>
          <w:sz w:val="28"/>
          <w:szCs w:val="28"/>
        </w:rPr>
        <w:t xml:space="preserve"> городские ансамбли, сооружения, наиболее развитая и разнообразная система обслуживания населения города.</w:t>
      </w:r>
    </w:p>
    <w:p w:rsidR="00D66231" w:rsidRPr="00F20F62" w:rsidRDefault="00D66231" w:rsidP="003A5C78">
      <w:pPr>
        <w:pStyle w:val="3f4"/>
        <w:shd w:val="clear" w:color="auto" w:fill="auto"/>
        <w:spacing w:line="230" w:lineRule="auto"/>
        <w:ind w:firstLine="709"/>
        <w:rPr>
          <w:sz w:val="28"/>
          <w:szCs w:val="28"/>
        </w:rPr>
      </w:pPr>
      <w:r w:rsidRPr="00F20F62">
        <w:rPr>
          <w:sz w:val="28"/>
          <w:szCs w:val="28"/>
        </w:rPr>
        <w:t>Район</w:t>
      </w:r>
      <w:r w:rsidR="003A5C78">
        <w:rPr>
          <w:sz w:val="28"/>
          <w:szCs w:val="28"/>
        </w:rPr>
        <w:t xml:space="preserve"> – </w:t>
      </w:r>
      <w:r w:rsidRPr="00F20F62">
        <w:rPr>
          <w:sz w:val="28"/>
          <w:szCs w:val="28"/>
        </w:rPr>
        <w:t>активно развивающийся многофункциональный центр города, согласно карте градостроительного зонирования г. Архангельска это зоны застройки Ж-8-2 и МФ-8.</w:t>
      </w:r>
    </w:p>
    <w:p w:rsidR="00D66231" w:rsidRPr="00F20F62" w:rsidRDefault="00D66231" w:rsidP="003A5C78">
      <w:pPr>
        <w:pStyle w:val="3f4"/>
        <w:shd w:val="clear" w:color="auto" w:fill="auto"/>
        <w:spacing w:line="230" w:lineRule="auto"/>
        <w:ind w:firstLine="709"/>
        <w:rPr>
          <w:sz w:val="28"/>
          <w:szCs w:val="28"/>
        </w:rPr>
      </w:pPr>
      <w:r w:rsidRPr="00F20F62">
        <w:rPr>
          <w:sz w:val="28"/>
          <w:szCs w:val="28"/>
        </w:rPr>
        <w:t>Проектируемый район находится в относительном геометрическом центре города Архангельска, который имеет сформировавшуюся систему магистральных улиц и транспортных связей с другими частями города и загородными территориями.</w:t>
      </w:r>
    </w:p>
    <w:p w:rsidR="00D66231" w:rsidRPr="00F20F62" w:rsidRDefault="00D66231" w:rsidP="003A5C78">
      <w:pPr>
        <w:pStyle w:val="3f4"/>
        <w:shd w:val="clear" w:color="auto" w:fill="auto"/>
        <w:spacing w:line="230" w:lineRule="auto"/>
        <w:ind w:firstLine="709"/>
        <w:rPr>
          <w:sz w:val="28"/>
          <w:szCs w:val="28"/>
        </w:rPr>
      </w:pPr>
      <w:r w:rsidRPr="00F20F62">
        <w:rPr>
          <w:sz w:val="28"/>
          <w:szCs w:val="28"/>
        </w:rPr>
        <w:t>Территория в границах разработки проекта составляет 2,8 га.</w:t>
      </w:r>
    </w:p>
    <w:p w:rsidR="00B2063D" w:rsidRPr="00F20F62" w:rsidRDefault="00B2063D" w:rsidP="003A5C78">
      <w:pPr>
        <w:pStyle w:val="3f4"/>
        <w:shd w:val="clear" w:color="auto" w:fill="auto"/>
        <w:spacing w:line="230" w:lineRule="auto"/>
        <w:ind w:firstLine="709"/>
        <w:rPr>
          <w:sz w:val="28"/>
          <w:szCs w:val="28"/>
        </w:rPr>
      </w:pPr>
      <w:r w:rsidRPr="00F20F62">
        <w:rPr>
          <w:sz w:val="28"/>
          <w:szCs w:val="28"/>
        </w:rPr>
        <w:t>Г</w:t>
      </w:r>
      <w:r w:rsidR="00D66231" w:rsidRPr="00F20F62">
        <w:rPr>
          <w:sz w:val="28"/>
          <w:szCs w:val="28"/>
        </w:rPr>
        <w:t xml:space="preserve">раницы проектирования проходят: </w:t>
      </w:r>
    </w:p>
    <w:p w:rsidR="00B2063D" w:rsidRPr="00F20F62" w:rsidRDefault="00D66231" w:rsidP="003A5C78">
      <w:pPr>
        <w:pStyle w:val="3f4"/>
        <w:shd w:val="clear" w:color="auto" w:fill="auto"/>
        <w:spacing w:line="230" w:lineRule="auto"/>
        <w:ind w:firstLine="709"/>
        <w:rPr>
          <w:sz w:val="28"/>
          <w:szCs w:val="28"/>
        </w:rPr>
      </w:pPr>
      <w:r w:rsidRPr="00F20F62">
        <w:rPr>
          <w:sz w:val="28"/>
          <w:szCs w:val="28"/>
        </w:rPr>
        <w:t xml:space="preserve">на северо-востоке </w:t>
      </w:r>
      <w:r w:rsidR="003A5C78">
        <w:rPr>
          <w:sz w:val="28"/>
          <w:szCs w:val="28"/>
        </w:rPr>
        <w:t>–</w:t>
      </w:r>
      <w:r w:rsidRPr="00F20F62">
        <w:rPr>
          <w:sz w:val="28"/>
          <w:szCs w:val="28"/>
        </w:rPr>
        <w:t xml:space="preserve"> по проспекту Ломоносова; </w:t>
      </w:r>
    </w:p>
    <w:p w:rsidR="00B2063D" w:rsidRPr="00F20F62" w:rsidRDefault="00D66231" w:rsidP="003A5C78">
      <w:pPr>
        <w:pStyle w:val="3f4"/>
        <w:shd w:val="clear" w:color="auto" w:fill="auto"/>
        <w:spacing w:line="230" w:lineRule="auto"/>
        <w:ind w:firstLine="709"/>
        <w:rPr>
          <w:sz w:val="28"/>
          <w:szCs w:val="28"/>
        </w:rPr>
      </w:pPr>
      <w:r w:rsidRPr="00F20F62">
        <w:rPr>
          <w:sz w:val="28"/>
          <w:szCs w:val="28"/>
        </w:rPr>
        <w:t xml:space="preserve">на юго-востоке </w:t>
      </w:r>
      <w:r w:rsidR="003A5C78">
        <w:rPr>
          <w:sz w:val="28"/>
          <w:szCs w:val="28"/>
        </w:rPr>
        <w:t>–</w:t>
      </w:r>
      <w:r w:rsidRPr="00F20F62">
        <w:rPr>
          <w:sz w:val="28"/>
          <w:szCs w:val="28"/>
        </w:rPr>
        <w:t xml:space="preserve"> по улице Серафимовича; </w:t>
      </w:r>
    </w:p>
    <w:p w:rsidR="00B2063D" w:rsidRPr="00F20F62" w:rsidRDefault="00D66231" w:rsidP="003A5C78">
      <w:pPr>
        <w:pStyle w:val="3f4"/>
        <w:shd w:val="clear" w:color="auto" w:fill="auto"/>
        <w:spacing w:line="230" w:lineRule="auto"/>
        <w:ind w:firstLine="709"/>
        <w:rPr>
          <w:sz w:val="28"/>
          <w:szCs w:val="28"/>
        </w:rPr>
      </w:pPr>
      <w:r w:rsidRPr="00F20F62">
        <w:rPr>
          <w:sz w:val="28"/>
          <w:szCs w:val="28"/>
        </w:rPr>
        <w:t xml:space="preserve">на юго-западе </w:t>
      </w:r>
      <w:r w:rsidR="003A5C78">
        <w:rPr>
          <w:sz w:val="28"/>
          <w:szCs w:val="28"/>
        </w:rPr>
        <w:t>–</w:t>
      </w:r>
      <w:r w:rsidRPr="00F20F62">
        <w:rPr>
          <w:sz w:val="28"/>
          <w:szCs w:val="28"/>
        </w:rPr>
        <w:t xml:space="preserve"> по проспекту </w:t>
      </w:r>
      <w:proofErr w:type="spellStart"/>
      <w:r w:rsidRPr="00F20F62">
        <w:rPr>
          <w:sz w:val="28"/>
          <w:szCs w:val="28"/>
        </w:rPr>
        <w:t>Чумбарова-Лучинского</w:t>
      </w:r>
      <w:proofErr w:type="spellEnd"/>
      <w:r w:rsidRPr="00F20F62">
        <w:rPr>
          <w:sz w:val="28"/>
          <w:szCs w:val="28"/>
        </w:rPr>
        <w:t xml:space="preserve">; </w:t>
      </w:r>
    </w:p>
    <w:p w:rsidR="00D66231" w:rsidRPr="00F20F62" w:rsidRDefault="00D66231" w:rsidP="003A5C78">
      <w:pPr>
        <w:pStyle w:val="3f4"/>
        <w:shd w:val="clear" w:color="auto" w:fill="auto"/>
        <w:spacing w:line="230" w:lineRule="auto"/>
        <w:ind w:firstLine="709"/>
        <w:rPr>
          <w:sz w:val="28"/>
          <w:szCs w:val="28"/>
        </w:rPr>
      </w:pPr>
      <w:r w:rsidRPr="00F20F62">
        <w:rPr>
          <w:sz w:val="28"/>
          <w:szCs w:val="28"/>
        </w:rPr>
        <w:t xml:space="preserve">на северо-западе </w:t>
      </w:r>
      <w:r w:rsidR="003A5C78">
        <w:rPr>
          <w:sz w:val="28"/>
          <w:szCs w:val="28"/>
        </w:rPr>
        <w:t>–</w:t>
      </w:r>
      <w:r w:rsidRPr="00F20F62">
        <w:rPr>
          <w:sz w:val="28"/>
          <w:szCs w:val="28"/>
        </w:rPr>
        <w:t xml:space="preserve"> по ул</w:t>
      </w:r>
      <w:r w:rsidR="003A5C78">
        <w:rPr>
          <w:sz w:val="28"/>
          <w:szCs w:val="28"/>
        </w:rPr>
        <w:t>ице</w:t>
      </w:r>
      <w:r w:rsidRPr="00F20F62">
        <w:rPr>
          <w:sz w:val="28"/>
          <w:szCs w:val="28"/>
        </w:rPr>
        <w:t xml:space="preserve"> Володарского.</w:t>
      </w:r>
    </w:p>
    <w:p w:rsidR="00B2063D" w:rsidRPr="00F20F62" w:rsidRDefault="00B2063D" w:rsidP="003A5C78">
      <w:pPr>
        <w:pStyle w:val="3f4"/>
        <w:shd w:val="clear" w:color="auto" w:fill="auto"/>
        <w:spacing w:line="230" w:lineRule="auto"/>
        <w:ind w:firstLine="709"/>
        <w:rPr>
          <w:sz w:val="28"/>
          <w:szCs w:val="28"/>
        </w:rPr>
      </w:pPr>
    </w:p>
    <w:p w:rsidR="00D66231" w:rsidRPr="00F20F62" w:rsidRDefault="00B2063D" w:rsidP="003A5C78">
      <w:pPr>
        <w:pStyle w:val="1ff5"/>
        <w:keepNext/>
        <w:keepLines/>
        <w:shd w:val="clear" w:color="auto" w:fill="auto"/>
        <w:tabs>
          <w:tab w:val="left" w:pos="478"/>
        </w:tabs>
        <w:spacing w:before="0" w:line="230" w:lineRule="auto"/>
        <w:ind w:firstLine="0"/>
        <w:rPr>
          <w:sz w:val="28"/>
          <w:szCs w:val="28"/>
        </w:rPr>
      </w:pPr>
      <w:bookmarkStart w:id="2" w:name="bookmark1"/>
      <w:r w:rsidRPr="00F20F62">
        <w:rPr>
          <w:color w:val="000000"/>
          <w:sz w:val="28"/>
          <w:szCs w:val="28"/>
        </w:rPr>
        <w:t xml:space="preserve">2. </w:t>
      </w:r>
      <w:r w:rsidR="00D66231" w:rsidRPr="00F20F62">
        <w:rPr>
          <w:color w:val="000000"/>
          <w:sz w:val="28"/>
          <w:szCs w:val="28"/>
        </w:rPr>
        <w:t>Архитектурно-планировочное решение</w:t>
      </w:r>
      <w:bookmarkEnd w:id="2"/>
    </w:p>
    <w:p w:rsidR="00B2063D" w:rsidRPr="00F20F62" w:rsidRDefault="00B2063D" w:rsidP="003A5C78">
      <w:pPr>
        <w:pStyle w:val="3f4"/>
        <w:shd w:val="clear" w:color="auto" w:fill="auto"/>
        <w:spacing w:line="230" w:lineRule="auto"/>
        <w:ind w:firstLine="709"/>
        <w:rPr>
          <w:sz w:val="28"/>
          <w:szCs w:val="28"/>
        </w:rPr>
      </w:pPr>
    </w:p>
    <w:p w:rsidR="00D66231" w:rsidRPr="00F20F62" w:rsidRDefault="00D66231" w:rsidP="003A5C78">
      <w:pPr>
        <w:pStyle w:val="3f4"/>
        <w:shd w:val="clear" w:color="auto" w:fill="auto"/>
        <w:spacing w:line="230" w:lineRule="auto"/>
        <w:ind w:firstLine="709"/>
        <w:rPr>
          <w:sz w:val="28"/>
          <w:szCs w:val="28"/>
        </w:rPr>
      </w:pPr>
      <w:r w:rsidRPr="00F20F62">
        <w:rPr>
          <w:sz w:val="28"/>
          <w:szCs w:val="28"/>
        </w:rPr>
        <w:t xml:space="preserve">Планировочная структура и архитектурно-пространственное решение </w:t>
      </w:r>
      <w:r w:rsidRPr="003A5C78">
        <w:rPr>
          <w:spacing w:val="-4"/>
          <w:sz w:val="28"/>
          <w:szCs w:val="28"/>
        </w:rPr>
        <w:t>разработаны в соответствии с общими принципами, заложенными в Генеральном</w:t>
      </w:r>
      <w:r w:rsidRPr="00F20F62">
        <w:rPr>
          <w:sz w:val="28"/>
          <w:szCs w:val="28"/>
        </w:rPr>
        <w:t xml:space="preserve"> плане муниципального образования "Город Архангельск".</w:t>
      </w:r>
    </w:p>
    <w:p w:rsidR="00D66231" w:rsidRPr="00F20F62" w:rsidRDefault="00D66231" w:rsidP="003A5C78">
      <w:pPr>
        <w:pStyle w:val="3f4"/>
        <w:shd w:val="clear" w:color="auto" w:fill="auto"/>
        <w:spacing w:line="230" w:lineRule="auto"/>
        <w:ind w:firstLine="709"/>
        <w:rPr>
          <w:sz w:val="28"/>
          <w:szCs w:val="28"/>
        </w:rPr>
      </w:pPr>
      <w:r w:rsidRPr="003A5C78">
        <w:rPr>
          <w:spacing w:val="-4"/>
          <w:sz w:val="28"/>
          <w:szCs w:val="28"/>
        </w:rPr>
        <w:t>В основу предлагаемого градостроительного решения заложены</w:t>
      </w:r>
      <w:r w:rsidR="00B2063D" w:rsidRPr="003A5C78">
        <w:rPr>
          <w:spacing w:val="-4"/>
          <w:sz w:val="28"/>
          <w:szCs w:val="28"/>
        </w:rPr>
        <w:t xml:space="preserve"> </w:t>
      </w:r>
      <w:r w:rsidRPr="003A5C78">
        <w:rPr>
          <w:spacing w:val="-4"/>
          <w:sz w:val="28"/>
          <w:szCs w:val="28"/>
        </w:rPr>
        <w:t>следующие</w:t>
      </w:r>
      <w:r w:rsidRPr="00F20F62">
        <w:rPr>
          <w:sz w:val="28"/>
          <w:szCs w:val="28"/>
        </w:rPr>
        <w:t xml:space="preserve"> основные принципы:</w:t>
      </w:r>
    </w:p>
    <w:p w:rsidR="00D66231" w:rsidRPr="00F20F62" w:rsidRDefault="00D66231" w:rsidP="003A5C78">
      <w:pPr>
        <w:pStyle w:val="3f4"/>
        <w:shd w:val="clear" w:color="auto" w:fill="auto"/>
        <w:spacing w:line="230" w:lineRule="auto"/>
        <w:ind w:firstLine="709"/>
        <w:rPr>
          <w:sz w:val="28"/>
          <w:szCs w:val="28"/>
        </w:rPr>
      </w:pPr>
      <w:r w:rsidRPr="00F20F62">
        <w:rPr>
          <w:sz w:val="28"/>
          <w:szCs w:val="28"/>
        </w:rPr>
        <w:t>рациональная планировочная организация территории;</w:t>
      </w:r>
    </w:p>
    <w:p w:rsidR="00D66231" w:rsidRPr="00F20F62" w:rsidRDefault="00D66231" w:rsidP="003A5C78">
      <w:pPr>
        <w:pStyle w:val="3f4"/>
        <w:shd w:val="clear" w:color="auto" w:fill="auto"/>
        <w:spacing w:line="230" w:lineRule="auto"/>
        <w:ind w:firstLine="709"/>
        <w:rPr>
          <w:sz w:val="28"/>
          <w:szCs w:val="28"/>
        </w:rPr>
      </w:pPr>
      <w:r w:rsidRPr="00F20F62">
        <w:rPr>
          <w:sz w:val="28"/>
          <w:szCs w:val="28"/>
        </w:rPr>
        <w:t>сохранение существующей планировочной организации территории;</w:t>
      </w:r>
    </w:p>
    <w:p w:rsidR="00D66231" w:rsidRDefault="00D66231" w:rsidP="003A5C78">
      <w:pPr>
        <w:pStyle w:val="29"/>
        <w:keepNext/>
        <w:keepLines/>
        <w:shd w:val="clear" w:color="auto" w:fill="auto"/>
        <w:spacing w:before="0" w:after="0" w:line="230" w:lineRule="auto"/>
        <w:ind w:firstLine="709"/>
        <w:jc w:val="both"/>
        <w:rPr>
          <w:b w:val="0"/>
          <w:color w:val="000000"/>
          <w:sz w:val="28"/>
          <w:szCs w:val="28"/>
        </w:rPr>
      </w:pPr>
      <w:r w:rsidRPr="00F20F62">
        <w:rPr>
          <w:b w:val="0"/>
          <w:color w:val="000000"/>
          <w:sz w:val="28"/>
          <w:szCs w:val="28"/>
        </w:rPr>
        <w:t>сохранение существующих ансамблей застройки и системы</w:t>
      </w:r>
      <w:r w:rsidR="00B2063D" w:rsidRPr="00F20F62">
        <w:rPr>
          <w:b w:val="0"/>
          <w:color w:val="000000"/>
          <w:sz w:val="28"/>
          <w:szCs w:val="28"/>
        </w:rPr>
        <w:t xml:space="preserve"> </w:t>
      </w:r>
      <w:proofErr w:type="spellStart"/>
      <w:r w:rsidRPr="00F20F62">
        <w:rPr>
          <w:b w:val="0"/>
          <w:color w:val="000000"/>
          <w:sz w:val="28"/>
          <w:szCs w:val="28"/>
        </w:rPr>
        <w:t>компози</w:t>
      </w:r>
      <w:r w:rsidR="003A5C78">
        <w:rPr>
          <w:b w:val="0"/>
          <w:color w:val="000000"/>
          <w:sz w:val="28"/>
          <w:szCs w:val="28"/>
        </w:rPr>
        <w:t>-</w:t>
      </w:r>
      <w:r w:rsidRPr="00F20F62">
        <w:rPr>
          <w:b w:val="0"/>
          <w:color w:val="000000"/>
          <w:sz w:val="28"/>
          <w:szCs w:val="28"/>
        </w:rPr>
        <w:t>ционных</w:t>
      </w:r>
      <w:proofErr w:type="spellEnd"/>
      <w:r w:rsidRPr="00F20F62">
        <w:rPr>
          <w:b w:val="0"/>
          <w:color w:val="000000"/>
          <w:sz w:val="28"/>
          <w:szCs w:val="28"/>
        </w:rPr>
        <w:t xml:space="preserve"> акцентов;</w:t>
      </w:r>
    </w:p>
    <w:p w:rsidR="00D66231" w:rsidRPr="00F20F62" w:rsidRDefault="00D66231" w:rsidP="003A5C78">
      <w:pPr>
        <w:pStyle w:val="3f4"/>
        <w:shd w:val="clear" w:color="auto" w:fill="auto"/>
        <w:tabs>
          <w:tab w:val="left" w:pos="807"/>
        </w:tabs>
        <w:spacing w:line="230" w:lineRule="auto"/>
        <w:ind w:firstLine="709"/>
        <w:rPr>
          <w:sz w:val="28"/>
          <w:szCs w:val="28"/>
        </w:rPr>
      </w:pPr>
      <w:r w:rsidRPr="00F20F62">
        <w:rPr>
          <w:sz w:val="28"/>
          <w:szCs w:val="28"/>
        </w:rPr>
        <w:t>организация транспортных и пешеходных потоков, транспортного обслуживания общественной застройки;</w:t>
      </w:r>
    </w:p>
    <w:p w:rsidR="00D66231" w:rsidRPr="00F20F62" w:rsidRDefault="00D66231" w:rsidP="00936B7C">
      <w:pPr>
        <w:pStyle w:val="3f4"/>
        <w:shd w:val="clear" w:color="auto" w:fill="auto"/>
        <w:spacing w:line="230" w:lineRule="auto"/>
        <w:ind w:firstLine="709"/>
        <w:rPr>
          <w:sz w:val="28"/>
          <w:szCs w:val="28"/>
        </w:rPr>
      </w:pPr>
      <w:r w:rsidRPr="00F20F62">
        <w:rPr>
          <w:sz w:val="28"/>
          <w:szCs w:val="28"/>
        </w:rPr>
        <w:lastRenderedPageBreak/>
        <w:t>развитие и обновление инженерной инфраструктуры;</w:t>
      </w:r>
    </w:p>
    <w:p w:rsidR="00D66231" w:rsidRPr="00F20F62" w:rsidRDefault="00D66231" w:rsidP="00936B7C">
      <w:pPr>
        <w:pStyle w:val="3f4"/>
        <w:shd w:val="clear" w:color="auto" w:fill="auto"/>
        <w:spacing w:line="230" w:lineRule="auto"/>
        <w:ind w:firstLine="709"/>
        <w:rPr>
          <w:sz w:val="28"/>
          <w:szCs w:val="28"/>
        </w:rPr>
      </w:pPr>
      <w:r w:rsidRPr="00F20F62">
        <w:rPr>
          <w:sz w:val="28"/>
          <w:szCs w:val="28"/>
        </w:rPr>
        <w:t>сохранение историко-культурного наследия.</w:t>
      </w:r>
    </w:p>
    <w:p w:rsidR="00D66231" w:rsidRPr="00F20F62" w:rsidRDefault="00D66231" w:rsidP="00936B7C">
      <w:pPr>
        <w:pStyle w:val="3f4"/>
        <w:shd w:val="clear" w:color="auto" w:fill="auto"/>
        <w:spacing w:line="230" w:lineRule="auto"/>
        <w:ind w:firstLine="709"/>
        <w:rPr>
          <w:sz w:val="28"/>
          <w:szCs w:val="28"/>
        </w:rPr>
      </w:pPr>
      <w:r w:rsidRPr="006E0FAD">
        <w:rPr>
          <w:spacing w:val="-6"/>
          <w:sz w:val="28"/>
          <w:szCs w:val="28"/>
        </w:rPr>
        <w:t>Архитектурно-планировочное решение проектируемого квартала выполнено</w:t>
      </w:r>
      <w:r w:rsidRPr="00F20F62">
        <w:rPr>
          <w:sz w:val="28"/>
          <w:szCs w:val="28"/>
        </w:rPr>
        <w:t xml:space="preserve"> </w:t>
      </w:r>
      <w:r w:rsidRPr="006E0FAD">
        <w:rPr>
          <w:spacing w:val="-4"/>
          <w:sz w:val="28"/>
          <w:szCs w:val="28"/>
        </w:rPr>
        <w:t>с учетом существующей ситуации и с оптимальным использованием ценнейших</w:t>
      </w:r>
      <w:r w:rsidRPr="00F20F62">
        <w:rPr>
          <w:sz w:val="28"/>
          <w:szCs w:val="28"/>
        </w:rPr>
        <w:t xml:space="preserve"> исторических территорий.</w:t>
      </w:r>
    </w:p>
    <w:p w:rsidR="00D66231" w:rsidRPr="00F20F62" w:rsidRDefault="00D66231" w:rsidP="00936B7C">
      <w:pPr>
        <w:pStyle w:val="3f4"/>
        <w:shd w:val="clear" w:color="auto" w:fill="auto"/>
        <w:spacing w:line="230" w:lineRule="auto"/>
        <w:ind w:firstLine="709"/>
        <w:rPr>
          <w:sz w:val="28"/>
          <w:szCs w:val="28"/>
        </w:rPr>
      </w:pPr>
      <w:r w:rsidRPr="006E0FAD">
        <w:rPr>
          <w:sz w:val="28"/>
          <w:szCs w:val="28"/>
        </w:rPr>
        <w:t xml:space="preserve">Проектом предусматривается: благоустройство территорий общего </w:t>
      </w:r>
      <w:r w:rsidRPr="006E0FAD">
        <w:rPr>
          <w:spacing w:val="-4"/>
          <w:sz w:val="28"/>
          <w:szCs w:val="28"/>
        </w:rPr>
        <w:t>пользования, соблюдение прав третьих лиц при установлении границ земельных</w:t>
      </w:r>
      <w:r w:rsidRPr="00F20F62">
        <w:rPr>
          <w:sz w:val="28"/>
          <w:szCs w:val="28"/>
        </w:rPr>
        <w:t xml:space="preserve"> участков, исключение негативного воздействия на население, проживающее </w:t>
      </w:r>
      <w:r w:rsidR="006E0FAD">
        <w:rPr>
          <w:sz w:val="28"/>
          <w:szCs w:val="28"/>
        </w:rPr>
        <w:br/>
      </w:r>
      <w:r w:rsidRPr="00F20F62">
        <w:rPr>
          <w:sz w:val="28"/>
          <w:szCs w:val="28"/>
        </w:rPr>
        <w:t>на прилегающих территориях, на каждом этапе освоения, формирование доступной среды жизнедеятельности инвалидов в соответствии с требованиями законодательства и нормативных документов.</w:t>
      </w:r>
    </w:p>
    <w:p w:rsidR="00D66231" w:rsidRPr="00F20F62" w:rsidRDefault="00D66231" w:rsidP="00936B7C">
      <w:pPr>
        <w:pStyle w:val="3f4"/>
        <w:shd w:val="clear" w:color="auto" w:fill="auto"/>
        <w:spacing w:line="230" w:lineRule="auto"/>
        <w:ind w:firstLine="709"/>
        <w:rPr>
          <w:sz w:val="28"/>
          <w:szCs w:val="28"/>
        </w:rPr>
      </w:pPr>
      <w:r w:rsidRPr="00F20F62">
        <w:rPr>
          <w:sz w:val="28"/>
          <w:szCs w:val="28"/>
        </w:rPr>
        <w:t>Особенностью развития центральной части города Архангельска, в том числе и корректируемого квартала, является отсутствие свободных территорий для новой застройки, а также то, что часть квар</w:t>
      </w:r>
      <w:r w:rsidR="00B2063D" w:rsidRPr="00F20F62">
        <w:rPr>
          <w:sz w:val="28"/>
          <w:szCs w:val="28"/>
        </w:rPr>
        <w:t xml:space="preserve">тала вдоль просп. </w:t>
      </w:r>
      <w:proofErr w:type="spellStart"/>
      <w:r w:rsidR="00B2063D" w:rsidRPr="00F20F62">
        <w:rPr>
          <w:sz w:val="28"/>
          <w:szCs w:val="28"/>
        </w:rPr>
        <w:t>Чумбарова-</w:t>
      </w:r>
      <w:r w:rsidRPr="00F20F62">
        <w:rPr>
          <w:sz w:val="28"/>
          <w:szCs w:val="28"/>
        </w:rPr>
        <w:t>Лучинского</w:t>
      </w:r>
      <w:proofErr w:type="spellEnd"/>
      <w:r w:rsidRPr="00F20F62">
        <w:rPr>
          <w:sz w:val="28"/>
          <w:szCs w:val="28"/>
        </w:rPr>
        <w:t xml:space="preserve"> относится к территориям выявленных объектов культурного наследия</w:t>
      </w:r>
      <w:r w:rsidR="006E0FAD">
        <w:rPr>
          <w:sz w:val="28"/>
          <w:szCs w:val="28"/>
        </w:rPr>
        <w:t xml:space="preserve"> – </w:t>
      </w:r>
      <w:r w:rsidRPr="00F20F62">
        <w:rPr>
          <w:sz w:val="28"/>
          <w:szCs w:val="28"/>
        </w:rPr>
        <w:t xml:space="preserve">памятников археологии и предполагается к постановке на </w:t>
      </w:r>
      <w:proofErr w:type="spellStart"/>
      <w:r w:rsidRPr="00F20F62">
        <w:rPr>
          <w:sz w:val="28"/>
          <w:szCs w:val="28"/>
        </w:rPr>
        <w:t>госохрану</w:t>
      </w:r>
      <w:proofErr w:type="spellEnd"/>
      <w:r w:rsidRPr="00F20F62">
        <w:rPr>
          <w:sz w:val="28"/>
          <w:szCs w:val="28"/>
        </w:rPr>
        <w:t xml:space="preserve"> в качестве объектов культурного наследия</w:t>
      </w:r>
      <w:r w:rsidR="006E0FAD">
        <w:rPr>
          <w:sz w:val="28"/>
          <w:szCs w:val="28"/>
        </w:rPr>
        <w:t xml:space="preserve"> – </w:t>
      </w:r>
      <w:r w:rsidRPr="00F20F62">
        <w:rPr>
          <w:sz w:val="28"/>
          <w:szCs w:val="28"/>
        </w:rPr>
        <w:t>достопримечательных мест.</w:t>
      </w:r>
    </w:p>
    <w:p w:rsidR="00D66231" w:rsidRPr="006E0FAD" w:rsidRDefault="00D66231" w:rsidP="00936B7C">
      <w:pPr>
        <w:pStyle w:val="3f4"/>
        <w:shd w:val="clear" w:color="auto" w:fill="auto"/>
        <w:spacing w:line="230" w:lineRule="auto"/>
        <w:ind w:firstLine="709"/>
        <w:rPr>
          <w:spacing w:val="-4"/>
          <w:sz w:val="28"/>
          <w:szCs w:val="28"/>
        </w:rPr>
      </w:pPr>
      <w:r w:rsidRPr="006E0FAD">
        <w:rPr>
          <w:spacing w:val="-4"/>
          <w:sz w:val="28"/>
          <w:szCs w:val="28"/>
        </w:rPr>
        <w:t>В корректировке проекта планировки закладываются следующие принципы:</w:t>
      </w:r>
    </w:p>
    <w:p w:rsidR="00D66231" w:rsidRPr="00F20F62" w:rsidRDefault="00D66231" w:rsidP="00936B7C">
      <w:pPr>
        <w:pStyle w:val="3f4"/>
        <w:shd w:val="clear" w:color="auto" w:fill="auto"/>
        <w:spacing w:line="230" w:lineRule="auto"/>
        <w:ind w:firstLine="709"/>
        <w:rPr>
          <w:sz w:val="28"/>
          <w:szCs w:val="28"/>
        </w:rPr>
      </w:pPr>
      <w:r w:rsidRPr="00F20F62">
        <w:rPr>
          <w:sz w:val="28"/>
          <w:szCs w:val="28"/>
        </w:rPr>
        <w:t>повышение емкости квартала по трудовым ресурсам, в том числе за счет создания новых центров приложения труда;</w:t>
      </w:r>
    </w:p>
    <w:p w:rsidR="00D66231" w:rsidRPr="00F20F62" w:rsidRDefault="00D66231" w:rsidP="00936B7C">
      <w:pPr>
        <w:pStyle w:val="3f4"/>
        <w:shd w:val="clear" w:color="auto" w:fill="auto"/>
        <w:tabs>
          <w:tab w:val="left" w:pos="529"/>
        </w:tabs>
        <w:spacing w:line="230" w:lineRule="auto"/>
        <w:ind w:firstLine="709"/>
        <w:rPr>
          <w:sz w:val="28"/>
          <w:szCs w:val="28"/>
        </w:rPr>
      </w:pPr>
      <w:r w:rsidRPr="00F20F62">
        <w:rPr>
          <w:sz w:val="28"/>
          <w:szCs w:val="28"/>
        </w:rPr>
        <w:t>дальнейшее формирование системы обслуживающих и деловых центров на основных планировочных направлениях и композиционных узлах;</w:t>
      </w:r>
    </w:p>
    <w:p w:rsidR="00D66231" w:rsidRPr="00F20F62" w:rsidRDefault="00D66231" w:rsidP="00936B7C">
      <w:pPr>
        <w:pStyle w:val="3f4"/>
        <w:shd w:val="clear" w:color="auto" w:fill="auto"/>
        <w:tabs>
          <w:tab w:val="left" w:pos="529"/>
        </w:tabs>
        <w:spacing w:line="230" w:lineRule="auto"/>
        <w:ind w:firstLine="709"/>
        <w:rPr>
          <w:sz w:val="28"/>
          <w:szCs w:val="28"/>
        </w:rPr>
      </w:pPr>
      <w:r w:rsidRPr="00F20F62">
        <w:rPr>
          <w:sz w:val="28"/>
          <w:szCs w:val="28"/>
        </w:rPr>
        <w:t>ликвидация малоценной старой застройки, а также неупорядоченных мелких самовольно установленных объектов;</w:t>
      </w:r>
    </w:p>
    <w:p w:rsidR="00D66231" w:rsidRPr="00F20F62" w:rsidRDefault="00D66231" w:rsidP="00936B7C">
      <w:pPr>
        <w:pStyle w:val="3f4"/>
        <w:shd w:val="clear" w:color="auto" w:fill="auto"/>
        <w:spacing w:line="230" w:lineRule="auto"/>
        <w:ind w:firstLine="709"/>
        <w:rPr>
          <w:sz w:val="28"/>
          <w:szCs w:val="28"/>
        </w:rPr>
      </w:pPr>
      <w:r w:rsidRPr="00F20F62">
        <w:rPr>
          <w:sz w:val="28"/>
          <w:szCs w:val="28"/>
        </w:rPr>
        <w:t>формирование системы пешеходных зон и рекреационных пространств внутри квартала.</w:t>
      </w:r>
    </w:p>
    <w:p w:rsidR="008E3D70" w:rsidRPr="00F20F62" w:rsidRDefault="00D66231" w:rsidP="00936B7C">
      <w:pPr>
        <w:pStyle w:val="3f4"/>
        <w:shd w:val="clear" w:color="auto" w:fill="auto"/>
        <w:spacing w:line="230" w:lineRule="auto"/>
        <w:ind w:firstLine="709"/>
        <w:rPr>
          <w:sz w:val="28"/>
          <w:szCs w:val="28"/>
        </w:rPr>
      </w:pPr>
      <w:r w:rsidRPr="00936B7C">
        <w:rPr>
          <w:spacing w:val="-8"/>
          <w:sz w:val="28"/>
          <w:szCs w:val="28"/>
        </w:rPr>
        <w:t>Настоящий проект развивает сложившееся многофункциональное построение</w:t>
      </w:r>
      <w:r w:rsidRPr="00F20F62">
        <w:rPr>
          <w:sz w:val="28"/>
          <w:szCs w:val="28"/>
        </w:rPr>
        <w:t xml:space="preserve"> </w:t>
      </w:r>
      <w:r w:rsidRPr="00936B7C">
        <w:rPr>
          <w:sz w:val="28"/>
          <w:szCs w:val="28"/>
        </w:rPr>
        <w:t>городского центра. Традиционно сложившееся зонирование получает свое дальнейшее</w:t>
      </w:r>
      <w:r w:rsidRPr="00F20F62">
        <w:rPr>
          <w:sz w:val="28"/>
          <w:szCs w:val="28"/>
        </w:rPr>
        <w:t xml:space="preserve"> ра</w:t>
      </w:r>
      <w:r w:rsidR="00B2063D" w:rsidRPr="00F20F62">
        <w:rPr>
          <w:sz w:val="28"/>
          <w:szCs w:val="28"/>
        </w:rPr>
        <w:t>звитие в рамках утвержденного Г</w:t>
      </w:r>
      <w:r w:rsidRPr="00F20F62">
        <w:rPr>
          <w:sz w:val="28"/>
          <w:szCs w:val="28"/>
        </w:rPr>
        <w:t xml:space="preserve">енерального плана </w:t>
      </w:r>
      <w:proofErr w:type="spellStart"/>
      <w:r w:rsidRPr="00F20F62">
        <w:rPr>
          <w:sz w:val="28"/>
          <w:szCs w:val="28"/>
        </w:rPr>
        <w:t>муници</w:t>
      </w:r>
      <w:r w:rsidR="00936B7C">
        <w:rPr>
          <w:sz w:val="28"/>
          <w:szCs w:val="28"/>
        </w:rPr>
        <w:t>-</w:t>
      </w:r>
      <w:r w:rsidRPr="00F20F62">
        <w:rPr>
          <w:sz w:val="28"/>
          <w:szCs w:val="28"/>
        </w:rPr>
        <w:t>пального</w:t>
      </w:r>
      <w:proofErr w:type="spellEnd"/>
      <w:r w:rsidRPr="00F20F62">
        <w:rPr>
          <w:sz w:val="28"/>
          <w:szCs w:val="28"/>
        </w:rPr>
        <w:t xml:space="preserve"> образования "Город Архангельск".</w:t>
      </w:r>
    </w:p>
    <w:p w:rsidR="001C0230" w:rsidRPr="00F20F62" w:rsidRDefault="00D66231" w:rsidP="00936B7C">
      <w:pPr>
        <w:pStyle w:val="3f4"/>
        <w:shd w:val="clear" w:color="auto" w:fill="auto"/>
        <w:spacing w:line="230" w:lineRule="auto"/>
        <w:ind w:firstLine="709"/>
        <w:rPr>
          <w:sz w:val="28"/>
          <w:szCs w:val="28"/>
        </w:rPr>
      </w:pPr>
      <w:r w:rsidRPr="00F20F62">
        <w:rPr>
          <w:sz w:val="28"/>
          <w:szCs w:val="28"/>
        </w:rPr>
        <w:t>В квартале предусмотрены две зоны застройки</w:t>
      </w:r>
      <w:r w:rsidR="00936B7C">
        <w:rPr>
          <w:sz w:val="28"/>
          <w:szCs w:val="28"/>
        </w:rPr>
        <w:t xml:space="preserve"> – </w:t>
      </w:r>
      <w:r w:rsidRPr="00F20F62">
        <w:rPr>
          <w:sz w:val="28"/>
          <w:szCs w:val="28"/>
        </w:rPr>
        <w:t xml:space="preserve">зона </w:t>
      </w:r>
      <w:proofErr w:type="spellStart"/>
      <w:r w:rsidRPr="00F20F62">
        <w:rPr>
          <w:sz w:val="28"/>
          <w:szCs w:val="28"/>
        </w:rPr>
        <w:t>многофункци</w:t>
      </w:r>
      <w:r w:rsidR="00936B7C">
        <w:rPr>
          <w:sz w:val="28"/>
          <w:szCs w:val="28"/>
        </w:rPr>
        <w:t>-</w:t>
      </w:r>
      <w:r w:rsidRPr="00F20F62">
        <w:rPr>
          <w:sz w:val="28"/>
          <w:szCs w:val="28"/>
        </w:rPr>
        <w:t>ональной</w:t>
      </w:r>
      <w:proofErr w:type="spellEnd"/>
      <w:r w:rsidRPr="00F20F62">
        <w:rPr>
          <w:sz w:val="28"/>
          <w:szCs w:val="28"/>
        </w:rPr>
        <w:t xml:space="preserve"> застройки МФ-8, </w:t>
      </w:r>
      <w:r w:rsidR="00936B7C">
        <w:rPr>
          <w:sz w:val="28"/>
          <w:szCs w:val="28"/>
        </w:rPr>
        <w:t>пролегающая</w:t>
      </w:r>
      <w:r w:rsidRPr="00F20F62">
        <w:rPr>
          <w:sz w:val="28"/>
          <w:szCs w:val="28"/>
        </w:rPr>
        <w:t xml:space="preserve"> вдоль пешеходного просп</w:t>
      </w:r>
      <w:r w:rsidR="008E3D70" w:rsidRPr="00F20F62">
        <w:rPr>
          <w:sz w:val="28"/>
          <w:szCs w:val="28"/>
        </w:rPr>
        <w:t>.</w:t>
      </w:r>
      <w:r w:rsidRPr="00F20F62">
        <w:rPr>
          <w:sz w:val="28"/>
          <w:szCs w:val="28"/>
        </w:rPr>
        <w:t xml:space="preserve"> </w:t>
      </w:r>
      <w:proofErr w:type="spellStart"/>
      <w:r w:rsidRPr="00F20F62">
        <w:rPr>
          <w:sz w:val="28"/>
          <w:szCs w:val="28"/>
        </w:rPr>
        <w:t>Чумбарова-Лучинского</w:t>
      </w:r>
      <w:proofErr w:type="spellEnd"/>
      <w:r w:rsidRPr="00F20F62">
        <w:rPr>
          <w:sz w:val="28"/>
          <w:szCs w:val="28"/>
        </w:rPr>
        <w:t>, в которой расположены такие объекты как медицинские центры, магазин, двухэтажное деревянное жилое здание; вторая зона</w:t>
      </w:r>
      <w:r w:rsidR="00936B7C">
        <w:rPr>
          <w:sz w:val="28"/>
          <w:szCs w:val="28"/>
        </w:rPr>
        <w:t xml:space="preserve"> – </w:t>
      </w:r>
      <w:r w:rsidRPr="00F20F62">
        <w:rPr>
          <w:sz w:val="28"/>
          <w:szCs w:val="28"/>
        </w:rPr>
        <w:t>Ж-8-2</w:t>
      </w:r>
      <w:r w:rsidR="00936B7C">
        <w:rPr>
          <w:sz w:val="28"/>
          <w:szCs w:val="28"/>
        </w:rPr>
        <w:t xml:space="preserve">, </w:t>
      </w:r>
      <w:r w:rsidRPr="00F20F62">
        <w:rPr>
          <w:sz w:val="28"/>
          <w:szCs w:val="28"/>
        </w:rPr>
        <w:t xml:space="preserve">в которой находится здание, планируемое к размещению на проекте планировки. Также </w:t>
      </w:r>
      <w:r w:rsidR="00936B7C">
        <w:rPr>
          <w:sz w:val="28"/>
          <w:szCs w:val="28"/>
        </w:rPr>
        <w:br/>
      </w:r>
      <w:r w:rsidRPr="00936B7C">
        <w:rPr>
          <w:spacing w:val="-4"/>
          <w:sz w:val="28"/>
          <w:szCs w:val="28"/>
        </w:rPr>
        <w:t>в этой зоне на пересечении просп. Ломоносова и ул. Серафимовича расположен</w:t>
      </w:r>
      <w:r w:rsidR="00936B7C">
        <w:rPr>
          <w:spacing w:val="-4"/>
          <w:sz w:val="28"/>
          <w:szCs w:val="28"/>
        </w:rPr>
        <w:t>ы</w:t>
      </w:r>
      <w:r w:rsidRPr="00F20F62">
        <w:rPr>
          <w:sz w:val="28"/>
          <w:szCs w:val="28"/>
        </w:rPr>
        <w:t xml:space="preserve"> уже запроектированное жилое здание переменной этажности (8-10</w:t>
      </w:r>
      <w:r w:rsidR="008E3D70" w:rsidRPr="00F20F62">
        <w:rPr>
          <w:sz w:val="28"/>
          <w:szCs w:val="28"/>
        </w:rPr>
        <w:t xml:space="preserve"> </w:t>
      </w:r>
      <w:r w:rsidR="001C0230" w:rsidRPr="00F20F62">
        <w:rPr>
          <w:sz w:val="28"/>
          <w:szCs w:val="28"/>
        </w:rPr>
        <w:t xml:space="preserve">этажей), </w:t>
      </w:r>
      <w:r w:rsidR="00936B7C">
        <w:rPr>
          <w:sz w:val="28"/>
          <w:szCs w:val="28"/>
        </w:rPr>
        <w:br/>
      </w:r>
      <w:r w:rsidR="001C0230" w:rsidRPr="00936B7C">
        <w:rPr>
          <w:spacing w:val="-6"/>
          <w:sz w:val="28"/>
          <w:szCs w:val="28"/>
        </w:rPr>
        <w:t>детский сад, общежитие строительного техникума и индивидуальные жилые дома.</w:t>
      </w:r>
    </w:p>
    <w:p w:rsidR="001C0230" w:rsidRPr="00F20F62" w:rsidRDefault="001C0230" w:rsidP="00936B7C">
      <w:pPr>
        <w:pStyle w:val="3f4"/>
        <w:shd w:val="clear" w:color="auto" w:fill="auto"/>
        <w:spacing w:line="230" w:lineRule="auto"/>
        <w:ind w:firstLine="709"/>
        <w:rPr>
          <w:sz w:val="28"/>
          <w:szCs w:val="28"/>
        </w:rPr>
      </w:pPr>
      <w:r w:rsidRPr="00F20F62">
        <w:rPr>
          <w:sz w:val="28"/>
          <w:szCs w:val="28"/>
        </w:rPr>
        <w:t>В квартале вдоль проспекта Ломоносова выделяются зоны озелененных территорий, детских и спортивных площадок, площадок отдыха взрослых.</w:t>
      </w:r>
    </w:p>
    <w:p w:rsidR="001C0230" w:rsidRPr="00F20F62" w:rsidRDefault="001C0230" w:rsidP="00936B7C">
      <w:pPr>
        <w:pStyle w:val="3f4"/>
        <w:shd w:val="clear" w:color="auto" w:fill="auto"/>
        <w:spacing w:line="230" w:lineRule="auto"/>
        <w:ind w:firstLine="709"/>
        <w:rPr>
          <w:sz w:val="28"/>
          <w:szCs w:val="28"/>
        </w:rPr>
      </w:pPr>
      <w:r w:rsidRPr="00F20F62">
        <w:rPr>
          <w:sz w:val="28"/>
          <w:szCs w:val="28"/>
        </w:rPr>
        <w:t xml:space="preserve">И проектируемое жилое здание на пересечении ул. Серафимовича и </w:t>
      </w:r>
      <w:r w:rsidRPr="00936B7C">
        <w:rPr>
          <w:spacing w:val="-6"/>
          <w:sz w:val="28"/>
          <w:szCs w:val="28"/>
        </w:rPr>
        <w:t>пр</w:t>
      </w:r>
      <w:r w:rsidR="008E3D70" w:rsidRPr="00936B7C">
        <w:rPr>
          <w:spacing w:val="-6"/>
          <w:sz w:val="28"/>
          <w:szCs w:val="28"/>
        </w:rPr>
        <w:t>осп</w:t>
      </w:r>
      <w:r w:rsidRPr="00936B7C">
        <w:rPr>
          <w:spacing w:val="-6"/>
          <w:sz w:val="28"/>
          <w:szCs w:val="28"/>
        </w:rPr>
        <w:t>. Ломоносова, и предполагаемое к размещению жилое здание на пересечении</w:t>
      </w:r>
      <w:r w:rsidRPr="00F20F62">
        <w:rPr>
          <w:sz w:val="28"/>
          <w:szCs w:val="28"/>
        </w:rPr>
        <w:t xml:space="preserve"> ул. Володарского и пр</w:t>
      </w:r>
      <w:r w:rsidR="008E3D70" w:rsidRPr="00F20F62">
        <w:rPr>
          <w:sz w:val="28"/>
          <w:szCs w:val="28"/>
        </w:rPr>
        <w:t>осп</w:t>
      </w:r>
      <w:r w:rsidRPr="00F20F62">
        <w:rPr>
          <w:sz w:val="28"/>
          <w:szCs w:val="28"/>
        </w:rPr>
        <w:t xml:space="preserve">. Ломоносова замещают собой ветхую деревянную </w:t>
      </w:r>
      <w:r w:rsidRPr="00936B7C">
        <w:rPr>
          <w:spacing w:val="-6"/>
          <w:sz w:val="28"/>
          <w:szCs w:val="28"/>
        </w:rPr>
        <w:t>застройку двухэтажными жилыми</w:t>
      </w:r>
      <w:r w:rsidR="008E3D70" w:rsidRPr="00936B7C">
        <w:rPr>
          <w:spacing w:val="-6"/>
          <w:sz w:val="28"/>
          <w:szCs w:val="28"/>
        </w:rPr>
        <w:t xml:space="preserve"> домами вдоль просп. Ломоносова</w:t>
      </w:r>
      <w:r w:rsidRPr="00936B7C">
        <w:rPr>
          <w:spacing w:val="-6"/>
          <w:sz w:val="28"/>
          <w:szCs w:val="28"/>
        </w:rPr>
        <w:t xml:space="preserve"> и формируют</w:t>
      </w:r>
      <w:r w:rsidRPr="00F20F62">
        <w:rPr>
          <w:sz w:val="28"/>
          <w:szCs w:val="28"/>
        </w:rPr>
        <w:t xml:space="preserve"> новый фронт застройки современными зданиями этажностью 8-10 этажей вдоль </w:t>
      </w:r>
      <w:r w:rsidRPr="00936B7C">
        <w:rPr>
          <w:spacing w:val="-10"/>
          <w:sz w:val="28"/>
          <w:szCs w:val="28"/>
        </w:rPr>
        <w:t>просп</w:t>
      </w:r>
      <w:r w:rsidR="008E3D70" w:rsidRPr="00936B7C">
        <w:rPr>
          <w:spacing w:val="-10"/>
          <w:sz w:val="28"/>
          <w:szCs w:val="28"/>
        </w:rPr>
        <w:t>.</w:t>
      </w:r>
      <w:r w:rsidRPr="00936B7C">
        <w:rPr>
          <w:spacing w:val="-10"/>
          <w:sz w:val="28"/>
          <w:szCs w:val="28"/>
        </w:rPr>
        <w:t xml:space="preserve"> Ломоносова, что соответствует принципам корректировки проекта планировки</w:t>
      </w:r>
      <w:r w:rsidRPr="00F20F62">
        <w:rPr>
          <w:sz w:val="28"/>
          <w:szCs w:val="28"/>
        </w:rPr>
        <w:t xml:space="preserve"> центральной части города.</w:t>
      </w:r>
    </w:p>
    <w:p w:rsidR="001C0230" w:rsidRPr="0006218A" w:rsidRDefault="001C0230" w:rsidP="00D03BC1">
      <w:pPr>
        <w:pStyle w:val="3f4"/>
        <w:shd w:val="clear" w:color="auto" w:fill="auto"/>
        <w:spacing w:line="230" w:lineRule="auto"/>
        <w:ind w:firstLine="709"/>
        <w:rPr>
          <w:spacing w:val="-4"/>
          <w:sz w:val="28"/>
          <w:szCs w:val="28"/>
        </w:rPr>
      </w:pPr>
      <w:r w:rsidRPr="00F20F62">
        <w:rPr>
          <w:sz w:val="28"/>
          <w:szCs w:val="28"/>
        </w:rPr>
        <w:lastRenderedPageBreak/>
        <w:t xml:space="preserve">Важнейшее значение для художественного облика города имеют его проспекты, улицы, </w:t>
      </w:r>
      <w:r w:rsidR="00936B7C">
        <w:rPr>
          <w:sz w:val="28"/>
          <w:szCs w:val="28"/>
        </w:rPr>
        <w:t>расположенные</w:t>
      </w:r>
      <w:r w:rsidRPr="00F20F62">
        <w:rPr>
          <w:sz w:val="28"/>
          <w:szCs w:val="28"/>
        </w:rPr>
        <w:t xml:space="preserve"> вдоль реки Северной Двины и повторяющие </w:t>
      </w:r>
      <w:r w:rsidRPr="00936B7C">
        <w:rPr>
          <w:spacing w:val="-6"/>
          <w:sz w:val="28"/>
          <w:szCs w:val="28"/>
        </w:rPr>
        <w:t xml:space="preserve">ее абрис, и магистральные </w:t>
      </w:r>
      <w:r w:rsidR="008E3D70" w:rsidRPr="00936B7C">
        <w:rPr>
          <w:spacing w:val="-6"/>
          <w:sz w:val="28"/>
          <w:szCs w:val="28"/>
        </w:rPr>
        <w:t>–</w:t>
      </w:r>
      <w:r w:rsidRPr="00936B7C">
        <w:rPr>
          <w:spacing w:val="-6"/>
          <w:sz w:val="28"/>
          <w:szCs w:val="28"/>
        </w:rPr>
        <w:t xml:space="preserve"> просп</w:t>
      </w:r>
      <w:r w:rsidR="008E3D70" w:rsidRPr="00936B7C">
        <w:rPr>
          <w:spacing w:val="-6"/>
          <w:sz w:val="28"/>
          <w:szCs w:val="28"/>
        </w:rPr>
        <w:t>.</w:t>
      </w:r>
      <w:r w:rsidRPr="00936B7C">
        <w:rPr>
          <w:spacing w:val="-6"/>
          <w:sz w:val="28"/>
          <w:szCs w:val="28"/>
        </w:rPr>
        <w:t xml:space="preserve"> Троицкий (исторический), просп</w:t>
      </w:r>
      <w:r w:rsidR="008E3D70" w:rsidRPr="00936B7C">
        <w:rPr>
          <w:spacing w:val="-6"/>
          <w:sz w:val="28"/>
          <w:szCs w:val="28"/>
        </w:rPr>
        <w:t>.</w:t>
      </w:r>
      <w:r w:rsidRPr="00936B7C">
        <w:rPr>
          <w:spacing w:val="-6"/>
          <w:sz w:val="28"/>
          <w:szCs w:val="28"/>
        </w:rPr>
        <w:t xml:space="preserve"> Ломоносова</w:t>
      </w:r>
      <w:r w:rsidR="00936B7C" w:rsidRPr="00936B7C">
        <w:rPr>
          <w:spacing w:val="-6"/>
          <w:sz w:val="28"/>
          <w:szCs w:val="28"/>
        </w:rPr>
        <w:t>,</w:t>
      </w:r>
      <w:r w:rsidRPr="00F20F62">
        <w:rPr>
          <w:sz w:val="28"/>
          <w:szCs w:val="28"/>
        </w:rPr>
        <w:t xml:space="preserve"> </w:t>
      </w:r>
      <w:r w:rsidR="008E3D70" w:rsidRPr="00936B7C">
        <w:rPr>
          <w:sz w:val="28"/>
          <w:szCs w:val="28"/>
        </w:rPr>
        <w:t xml:space="preserve">просп. </w:t>
      </w:r>
      <w:r w:rsidRPr="00936B7C">
        <w:rPr>
          <w:sz w:val="28"/>
          <w:szCs w:val="28"/>
        </w:rPr>
        <w:t>Обводный канал и "жилые" просп</w:t>
      </w:r>
      <w:r w:rsidR="008E3D70" w:rsidRPr="00936B7C">
        <w:rPr>
          <w:sz w:val="28"/>
          <w:szCs w:val="28"/>
        </w:rPr>
        <w:t>.</w:t>
      </w:r>
      <w:r w:rsidRPr="00936B7C">
        <w:rPr>
          <w:sz w:val="28"/>
          <w:szCs w:val="28"/>
        </w:rPr>
        <w:t xml:space="preserve"> Новгородский, </w:t>
      </w:r>
      <w:r w:rsidR="008E3D70" w:rsidRPr="00936B7C">
        <w:rPr>
          <w:sz w:val="28"/>
          <w:szCs w:val="28"/>
        </w:rPr>
        <w:t xml:space="preserve">просп. </w:t>
      </w:r>
      <w:r w:rsidRPr="00936B7C">
        <w:rPr>
          <w:sz w:val="28"/>
          <w:szCs w:val="28"/>
        </w:rPr>
        <w:t>Советских космонавтов.</w:t>
      </w:r>
      <w:r w:rsidRPr="00F20F62">
        <w:rPr>
          <w:sz w:val="28"/>
          <w:szCs w:val="28"/>
        </w:rPr>
        <w:t xml:space="preserve"> Особое место в облике города принадлежит п</w:t>
      </w:r>
      <w:r w:rsidR="008E3D70" w:rsidRPr="00F20F62">
        <w:rPr>
          <w:sz w:val="28"/>
          <w:szCs w:val="28"/>
        </w:rPr>
        <w:t xml:space="preserve">ешеходному </w:t>
      </w:r>
      <w:r w:rsidR="00936B7C">
        <w:rPr>
          <w:sz w:val="28"/>
          <w:szCs w:val="28"/>
        </w:rPr>
        <w:br/>
      </w:r>
      <w:r w:rsidR="008E3D70" w:rsidRPr="00F20F62">
        <w:rPr>
          <w:sz w:val="28"/>
          <w:szCs w:val="28"/>
        </w:rPr>
        <w:t xml:space="preserve">просп. </w:t>
      </w:r>
      <w:proofErr w:type="spellStart"/>
      <w:r w:rsidR="008E3D70" w:rsidRPr="00F20F62">
        <w:rPr>
          <w:sz w:val="28"/>
          <w:szCs w:val="28"/>
        </w:rPr>
        <w:t>Чумбарова-</w:t>
      </w:r>
      <w:r w:rsidRPr="00F20F62">
        <w:rPr>
          <w:sz w:val="28"/>
          <w:szCs w:val="28"/>
        </w:rPr>
        <w:t>Лучинского</w:t>
      </w:r>
      <w:proofErr w:type="spellEnd"/>
      <w:r w:rsidRPr="00F20F62">
        <w:rPr>
          <w:sz w:val="28"/>
          <w:szCs w:val="28"/>
        </w:rPr>
        <w:t xml:space="preserve">. Максимальная степень насыщенности и </w:t>
      </w:r>
      <w:proofErr w:type="spellStart"/>
      <w:r w:rsidRPr="00F20F62">
        <w:rPr>
          <w:sz w:val="28"/>
          <w:szCs w:val="28"/>
        </w:rPr>
        <w:t>компо</w:t>
      </w:r>
      <w:r w:rsidR="00936B7C">
        <w:rPr>
          <w:sz w:val="28"/>
          <w:szCs w:val="28"/>
        </w:rPr>
        <w:t>-</w:t>
      </w:r>
      <w:r w:rsidRPr="00F20F62">
        <w:rPr>
          <w:sz w:val="28"/>
          <w:szCs w:val="28"/>
        </w:rPr>
        <w:t>зиционной</w:t>
      </w:r>
      <w:proofErr w:type="spellEnd"/>
      <w:r w:rsidRPr="00F20F62">
        <w:rPr>
          <w:sz w:val="28"/>
          <w:szCs w:val="28"/>
        </w:rPr>
        <w:t xml:space="preserve"> активности достигается на наб</w:t>
      </w:r>
      <w:r w:rsidR="008E3D70" w:rsidRPr="00F20F62">
        <w:rPr>
          <w:sz w:val="28"/>
          <w:szCs w:val="28"/>
        </w:rPr>
        <w:t>.</w:t>
      </w:r>
      <w:r w:rsidRPr="00F20F62">
        <w:rPr>
          <w:sz w:val="28"/>
          <w:szCs w:val="28"/>
        </w:rPr>
        <w:t xml:space="preserve"> Северной Двины, когда приближаю</w:t>
      </w:r>
      <w:r w:rsidR="00936B7C">
        <w:rPr>
          <w:sz w:val="28"/>
          <w:szCs w:val="28"/>
        </w:rPr>
        <w:t>-</w:t>
      </w:r>
      <w:proofErr w:type="spellStart"/>
      <w:r w:rsidRPr="0006218A">
        <w:rPr>
          <w:spacing w:val="-4"/>
          <w:sz w:val="28"/>
          <w:szCs w:val="28"/>
        </w:rPr>
        <w:t>щиеся</w:t>
      </w:r>
      <w:proofErr w:type="spellEnd"/>
      <w:r w:rsidRPr="0006218A">
        <w:rPr>
          <w:spacing w:val="-4"/>
          <w:sz w:val="28"/>
          <w:szCs w:val="28"/>
        </w:rPr>
        <w:t xml:space="preserve"> "дуги" проспектов завершаются "дугой" наб</w:t>
      </w:r>
      <w:r w:rsidR="008E3D70" w:rsidRPr="0006218A">
        <w:rPr>
          <w:spacing w:val="-4"/>
          <w:sz w:val="28"/>
          <w:szCs w:val="28"/>
        </w:rPr>
        <w:t>.</w:t>
      </w:r>
      <w:r w:rsidRPr="0006218A">
        <w:rPr>
          <w:spacing w:val="-4"/>
          <w:sz w:val="28"/>
          <w:szCs w:val="28"/>
        </w:rPr>
        <w:t xml:space="preserve"> Северной Двины, куда ведут</w:t>
      </w:r>
      <w:r w:rsidRPr="00F20F62">
        <w:rPr>
          <w:sz w:val="28"/>
          <w:szCs w:val="28"/>
        </w:rPr>
        <w:t xml:space="preserve"> </w:t>
      </w:r>
      <w:r w:rsidRPr="0006218A">
        <w:rPr>
          <w:spacing w:val="-4"/>
          <w:sz w:val="28"/>
          <w:szCs w:val="28"/>
        </w:rPr>
        <w:t>перпендикулярные к реке направления исторических улиц центра Архангельска.</w:t>
      </w:r>
    </w:p>
    <w:p w:rsidR="001C0230" w:rsidRPr="00F20F62" w:rsidRDefault="001C0230" w:rsidP="00D03BC1">
      <w:pPr>
        <w:pStyle w:val="3f4"/>
        <w:shd w:val="clear" w:color="auto" w:fill="auto"/>
        <w:spacing w:line="230" w:lineRule="auto"/>
        <w:ind w:firstLine="709"/>
        <w:rPr>
          <w:sz w:val="28"/>
          <w:szCs w:val="28"/>
        </w:rPr>
      </w:pPr>
      <w:r w:rsidRPr="0006218A">
        <w:rPr>
          <w:spacing w:val="-10"/>
          <w:sz w:val="28"/>
          <w:szCs w:val="28"/>
        </w:rPr>
        <w:t>Проектом предлагается объемно-пространственное решение, поддерживающее</w:t>
      </w:r>
      <w:r w:rsidRPr="00F20F62">
        <w:rPr>
          <w:sz w:val="28"/>
          <w:szCs w:val="28"/>
        </w:rPr>
        <w:t xml:space="preserve"> </w:t>
      </w:r>
      <w:r w:rsidRPr="0006218A">
        <w:rPr>
          <w:spacing w:val="-4"/>
          <w:sz w:val="28"/>
          <w:szCs w:val="28"/>
        </w:rPr>
        <w:t>равнинный, плоскостной характер рельефа, где подчеркивается плавное течение</w:t>
      </w:r>
      <w:r w:rsidR="008E3D70" w:rsidRPr="00F20F62">
        <w:rPr>
          <w:sz w:val="28"/>
          <w:szCs w:val="28"/>
        </w:rPr>
        <w:t xml:space="preserve"> реки</w:t>
      </w:r>
      <w:r w:rsidRPr="00F20F62">
        <w:rPr>
          <w:sz w:val="28"/>
          <w:szCs w:val="28"/>
        </w:rPr>
        <w:t xml:space="preserve"> Северной Двины.</w:t>
      </w:r>
    </w:p>
    <w:p w:rsidR="001C0230" w:rsidRPr="00F20F62" w:rsidRDefault="001C0230" w:rsidP="00D03BC1">
      <w:pPr>
        <w:pStyle w:val="3f4"/>
        <w:shd w:val="clear" w:color="auto" w:fill="auto"/>
        <w:spacing w:line="230" w:lineRule="auto"/>
        <w:ind w:firstLine="709"/>
        <w:rPr>
          <w:sz w:val="28"/>
          <w:szCs w:val="28"/>
        </w:rPr>
      </w:pPr>
      <w:r w:rsidRPr="0006218A">
        <w:rPr>
          <w:sz w:val="28"/>
          <w:szCs w:val="28"/>
        </w:rPr>
        <w:t xml:space="preserve">Средняя этажность застройки возрастает от набережной к периферийным </w:t>
      </w:r>
      <w:r w:rsidRPr="0006218A">
        <w:rPr>
          <w:spacing w:val="-6"/>
          <w:sz w:val="28"/>
          <w:szCs w:val="28"/>
        </w:rPr>
        <w:t xml:space="preserve">районам. Средняя этажность застройки постепенно повышается от 6 этажей </w:t>
      </w:r>
      <w:proofErr w:type="spellStart"/>
      <w:r w:rsidRPr="0006218A">
        <w:rPr>
          <w:spacing w:val="-6"/>
          <w:sz w:val="28"/>
          <w:szCs w:val="28"/>
        </w:rPr>
        <w:t>непос</w:t>
      </w:r>
      <w:r w:rsidR="0006218A" w:rsidRPr="0006218A">
        <w:rPr>
          <w:spacing w:val="-6"/>
          <w:sz w:val="28"/>
          <w:szCs w:val="28"/>
        </w:rPr>
        <w:t>-</w:t>
      </w:r>
      <w:r w:rsidRPr="0006218A">
        <w:rPr>
          <w:spacing w:val="-6"/>
          <w:sz w:val="28"/>
          <w:szCs w:val="28"/>
        </w:rPr>
        <w:t>редственно</w:t>
      </w:r>
      <w:proofErr w:type="spellEnd"/>
      <w:r w:rsidRPr="0006218A">
        <w:rPr>
          <w:spacing w:val="-6"/>
          <w:sz w:val="28"/>
          <w:szCs w:val="28"/>
        </w:rPr>
        <w:t xml:space="preserve"> на набережной и соответственно до 9-10 этажей на просп</w:t>
      </w:r>
      <w:r w:rsidR="008E3D70" w:rsidRPr="0006218A">
        <w:rPr>
          <w:spacing w:val="-6"/>
          <w:sz w:val="28"/>
          <w:szCs w:val="28"/>
        </w:rPr>
        <w:t>.</w:t>
      </w:r>
      <w:r w:rsidRPr="0006218A">
        <w:rPr>
          <w:spacing w:val="-6"/>
          <w:sz w:val="28"/>
          <w:szCs w:val="28"/>
        </w:rPr>
        <w:t xml:space="preserve"> Ломоносова.</w:t>
      </w:r>
    </w:p>
    <w:p w:rsidR="008E3D70" w:rsidRPr="00F20F62" w:rsidRDefault="008E3D70" w:rsidP="00D03BC1">
      <w:pPr>
        <w:pStyle w:val="3f4"/>
        <w:shd w:val="clear" w:color="auto" w:fill="auto"/>
        <w:spacing w:line="230" w:lineRule="auto"/>
        <w:ind w:firstLine="709"/>
        <w:rPr>
          <w:sz w:val="28"/>
          <w:szCs w:val="28"/>
        </w:rPr>
      </w:pPr>
    </w:p>
    <w:p w:rsidR="001C0230" w:rsidRPr="00F20F62" w:rsidRDefault="008E3D70" w:rsidP="00D03BC1">
      <w:pPr>
        <w:pStyle w:val="1ff5"/>
        <w:keepNext/>
        <w:keepLines/>
        <w:shd w:val="clear" w:color="auto" w:fill="auto"/>
        <w:tabs>
          <w:tab w:val="left" w:pos="283"/>
        </w:tabs>
        <w:spacing w:before="0" w:line="230" w:lineRule="auto"/>
        <w:ind w:firstLine="0"/>
        <w:rPr>
          <w:sz w:val="28"/>
          <w:szCs w:val="28"/>
        </w:rPr>
      </w:pPr>
      <w:bookmarkStart w:id="3" w:name="bookmark2"/>
      <w:r w:rsidRPr="00F20F62">
        <w:rPr>
          <w:color w:val="000000"/>
          <w:sz w:val="28"/>
          <w:szCs w:val="28"/>
        </w:rPr>
        <w:t xml:space="preserve">3. </w:t>
      </w:r>
      <w:r w:rsidR="001C0230" w:rsidRPr="00F20F62">
        <w:rPr>
          <w:color w:val="000000"/>
          <w:sz w:val="28"/>
          <w:szCs w:val="28"/>
        </w:rPr>
        <w:t>Охрана историко-культурного наследия</w:t>
      </w:r>
      <w:bookmarkEnd w:id="3"/>
    </w:p>
    <w:p w:rsidR="008E3D70" w:rsidRPr="00F20F62" w:rsidRDefault="008E3D70" w:rsidP="00D03BC1">
      <w:pPr>
        <w:pStyle w:val="3f4"/>
        <w:shd w:val="clear" w:color="auto" w:fill="auto"/>
        <w:spacing w:line="230" w:lineRule="auto"/>
        <w:ind w:firstLine="709"/>
        <w:rPr>
          <w:sz w:val="28"/>
          <w:szCs w:val="28"/>
        </w:rPr>
      </w:pPr>
    </w:p>
    <w:p w:rsidR="008E3D70" w:rsidRPr="00F20F62" w:rsidRDefault="001C0230" w:rsidP="00D03BC1">
      <w:pPr>
        <w:pStyle w:val="3f4"/>
        <w:shd w:val="clear" w:color="auto" w:fill="auto"/>
        <w:spacing w:line="230" w:lineRule="auto"/>
        <w:ind w:firstLine="709"/>
        <w:rPr>
          <w:sz w:val="28"/>
          <w:szCs w:val="28"/>
        </w:rPr>
      </w:pPr>
      <w:r w:rsidRPr="00F20F62">
        <w:rPr>
          <w:sz w:val="28"/>
          <w:szCs w:val="28"/>
        </w:rPr>
        <w:t xml:space="preserve">Раздел охраны историко-культурного наследия в проекте планировки центральной части г. Архангельска в границах ул. Смольный Буян, </w:t>
      </w:r>
      <w:r w:rsidR="0006218A">
        <w:rPr>
          <w:sz w:val="28"/>
          <w:szCs w:val="28"/>
        </w:rPr>
        <w:br/>
      </w:r>
      <w:r w:rsidRPr="00F20F62">
        <w:rPr>
          <w:sz w:val="28"/>
          <w:szCs w:val="28"/>
        </w:rPr>
        <w:t>наб</w:t>
      </w:r>
      <w:r w:rsidR="008E3D70" w:rsidRPr="00F20F62">
        <w:rPr>
          <w:sz w:val="28"/>
          <w:szCs w:val="28"/>
        </w:rPr>
        <w:t>.</w:t>
      </w:r>
      <w:r w:rsidRPr="00F20F62">
        <w:rPr>
          <w:sz w:val="28"/>
          <w:szCs w:val="28"/>
        </w:rPr>
        <w:t xml:space="preserve"> Северной Двины, ул. Логинова и просп. Обводный канал выполнен </w:t>
      </w:r>
      <w:r w:rsidR="0006218A">
        <w:rPr>
          <w:sz w:val="28"/>
          <w:szCs w:val="28"/>
        </w:rPr>
        <w:br/>
      </w:r>
      <w:r w:rsidRPr="00F20F62">
        <w:rPr>
          <w:sz w:val="28"/>
          <w:szCs w:val="28"/>
        </w:rPr>
        <w:t>по материалам "Историко-культурный опорный план, проект зон охраны и градостроительных регламентов по условиям охраны объектов культурного наследия", разработанным НИП "Этнос" в составе Генерального плана муниципального образования "Город Архангельск".</w:t>
      </w:r>
    </w:p>
    <w:p w:rsidR="001C0230" w:rsidRPr="00F20F62" w:rsidRDefault="001C0230" w:rsidP="00D03BC1">
      <w:pPr>
        <w:pStyle w:val="3f4"/>
        <w:shd w:val="clear" w:color="auto" w:fill="auto"/>
        <w:spacing w:line="230" w:lineRule="auto"/>
        <w:ind w:firstLine="709"/>
        <w:rPr>
          <w:sz w:val="28"/>
          <w:szCs w:val="28"/>
        </w:rPr>
      </w:pPr>
      <w:r w:rsidRPr="0006218A">
        <w:rPr>
          <w:spacing w:val="-4"/>
          <w:sz w:val="28"/>
          <w:szCs w:val="28"/>
        </w:rPr>
        <w:t>Историко-культурный потенциал центра города необходимо рассматривать</w:t>
      </w:r>
      <w:r w:rsidRPr="00F20F62">
        <w:rPr>
          <w:sz w:val="28"/>
          <w:szCs w:val="28"/>
        </w:rPr>
        <w:t xml:space="preserve"> в неразрывной связи с его природным ландшафтом. Своеобразие архитектурно</w:t>
      </w:r>
      <w:r w:rsidR="008E3D70" w:rsidRPr="00F20F62">
        <w:rPr>
          <w:sz w:val="28"/>
          <w:szCs w:val="28"/>
        </w:rPr>
        <w:t>-</w:t>
      </w:r>
      <w:r w:rsidRPr="00F20F62">
        <w:rPr>
          <w:sz w:val="28"/>
          <w:szCs w:val="28"/>
        </w:rPr>
        <w:softHyphen/>
        <w:t xml:space="preserve">ландшафтной среды исторического центра города во многом определяется </w:t>
      </w:r>
      <w:r w:rsidRPr="0006218A">
        <w:rPr>
          <w:spacing w:val="-4"/>
          <w:sz w:val="28"/>
          <w:szCs w:val="28"/>
        </w:rPr>
        <w:t>внутренними и внешними раскрытиями, пространственными и</w:t>
      </w:r>
      <w:r w:rsidR="008E3D70" w:rsidRPr="0006218A">
        <w:rPr>
          <w:spacing w:val="-4"/>
          <w:sz w:val="28"/>
          <w:szCs w:val="28"/>
        </w:rPr>
        <w:t xml:space="preserve"> </w:t>
      </w:r>
      <w:r w:rsidRPr="0006218A">
        <w:rPr>
          <w:spacing w:val="-4"/>
          <w:sz w:val="28"/>
          <w:szCs w:val="28"/>
        </w:rPr>
        <w:t>композиционными</w:t>
      </w:r>
      <w:r w:rsidRPr="00F20F62">
        <w:rPr>
          <w:sz w:val="28"/>
          <w:szCs w:val="28"/>
        </w:rPr>
        <w:t xml:space="preserve"> </w:t>
      </w:r>
      <w:r w:rsidRPr="0006218A">
        <w:rPr>
          <w:spacing w:val="-4"/>
          <w:sz w:val="28"/>
          <w:szCs w:val="28"/>
        </w:rPr>
        <w:t xml:space="preserve">взаимосвязями, непосредственно характеризующими городской (антропогенный) </w:t>
      </w:r>
      <w:r w:rsidRPr="00F20F62">
        <w:rPr>
          <w:sz w:val="28"/>
          <w:szCs w:val="28"/>
        </w:rPr>
        <w:t xml:space="preserve">ландшафт. Правильный анализ и понимание этих раскрытий и взаимосвязей </w:t>
      </w:r>
      <w:r w:rsidRPr="0006218A">
        <w:rPr>
          <w:spacing w:val="-6"/>
          <w:sz w:val="28"/>
          <w:szCs w:val="28"/>
        </w:rPr>
        <w:t>способствует сохранению архитектурно-ландшафтной среды исторического центра</w:t>
      </w:r>
      <w:r w:rsidRPr="00F20F62">
        <w:rPr>
          <w:sz w:val="28"/>
          <w:szCs w:val="28"/>
        </w:rPr>
        <w:t xml:space="preserve"> города в границах на начало XX века, размещенного в районе </w:t>
      </w:r>
      <w:proofErr w:type="spellStart"/>
      <w:r w:rsidRPr="00F20F62">
        <w:rPr>
          <w:sz w:val="28"/>
          <w:szCs w:val="28"/>
        </w:rPr>
        <w:t>Пур</w:t>
      </w:r>
      <w:proofErr w:type="spellEnd"/>
      <w:r w:rsidRPr="00F20F62">
        <w:rPr>
          <w:sz w:val="28"/>
          <w:szCs w:val="28"/>
        </w:rPr>
        <w:t xml:space="preserve">-Наволок и прилегающих территорий. На территории всего центра города, расположенного </w:t>
      </w:r>
      <w:r w:rsidRPr="0006218A">
        <w:rPr>
          <w:spacing w:val="-4"/>
          <w:sz w:val="28"/>
          <w:szCs w:val="28"/>
        </w:rPr>
        <w:t>на невысоком правом берегу реки, не наблюдается каких-либо больших перепадов</w:t>
      </w:r>
      <w:r w:rsidRPr="00F20F62">
        <w:rPr>
          <w:sz w:val="28"/>
          <w:szCs w:val="28"/>
        </w:rPr>
        <w:t xml:space="preserve"> рельефа по высоте, чтобы его можно было охарактеризовать как активный. </w:t>
      </w:r>
      <w:r w:rsidRPr="0006218A">
        <w:rPr>
          <w:spacing w:val="-6"/>
          <w:sz w:val="28"/>
          <w:szCs w:val="28"/>
        </w:rPr>
        <w:t>Везде доминирует спокойный ландшафт равнины. Таким образом, общая панорама</w:t>
      </w:r>
      <w:r w:rsidRPr="00F20F62">
        <w:rPr>
          <w:sz w:val="28"/>
          <w:szCs w:val="28"/>
        </w:rPr>
        <w:t xml:space="preserve"> центра города с фарватера реки имеет весьма спокойный и ровный силуэт, </w:t>
      </w:r>
      <w:r w:rsidRPr="0006218A">
        <w:rPr>
          <w:spacing w:val="-10"/>
          <w:sz w:val="28"/>
          <w:szCs w:val="28"/>
        </w:rPr>
        <w:t>оживленный рядом вертикальных акцентов и доминант (современных и исторических,</w:t>
      </w:r>
      <w:r w:rsidRPr="00F20F62">
        <w:rPr>
          <w:sz w:val="28"/>
          <w:szCs w:val="28"/>
        </w:rPr>
        <w:t xml:space="preserve"> часть из которых утрачена). Несравнимо большим по высоте является точечное современное здание проектных организаций, которое главенствует над речным фасадом, задавая своеобразный характер всей его панораме.</w:t>
      </w:r>
    </w:p>
    <w:p w:rsidR="001C0230" w:rsidRPr="00F20F62" w:rsidRDefault="001C0230" w:rsidP="00D03BC1">
      <w:pPr>
        <w:pStyle w:val="3f4"/>
        <w:shd w:val="clear" w:color="auto" w:fill="auto"/>
        <w:spacing w:line="230" w:lineRule="auto"/>
        <w:ind w:firstLine="709"/>
        <w:rPr>
          <w:sz w:val="28"/>
          <w:szCs w:val="28"/>
        </w:rPr>
      </w:pPr>
      <w:r w:rsidRPr="00F20F62">
        <w:rPr>
          <w:sz w:val="28"/>
          <w:szCs w:val="28"/>
        </w:rPr>
        <w:t>Структура плана города, разработанного в 1794 году, максимально раскрыла функции поселения как международного порта и предопределила его развитие в градостроительном отношении. Основу планировочного решения составляли проспекты, идущие параллельно набережной, и пересекающие их радиальные улицы, направленные от набережной в глубину города.</w:t>
      </w:r>
    </w:p>
    <w:p w:rsidR="001C0230" w:rsidRPr="00F20F62" w:rsidRDefault="001C0230" w:rsidP="00D03BC1">
      <w:pPr>
        <w:pStyle w:val="3f4"/>
        <w:shd w:val="clear" w:color="auto" w:fill="auto"/>
        <w:spacing w:line="235" w:lineRule="auto"/>
        <w:ind w:firstLine="709"/>
        <w:rPr>
          <w:sz w:val="28"/>
          <w:szCs w:val="28"/>
        </w:rPr>
      </w:pPr>
      <w:r w:rsidRPr="00D00982">
        <w:rPr>
          <w:spacing w:val="-6"/>
          <w:sz w:val="28"/>
          <w:szCs w:val="28"/>
        </w:rPr>
        <w:lastRenderedPageBreak/>
        <w:t>Исторические границы города на начало XX века проходят приблизительно</w:t>
      </w:r>
      <w:r w:rsidRPr="00F20F62">
        <w:rPr>
          <w:sz w:val="28"/>
          <w:szCs w:val="28"/>
        </w:rPr>
        <w:t xml:space="preserve"> по просп</w:t>
      </w:r>
      <w:r w:rsidR="00220350" w:rsidRPr="00F20F62">
        <w:rPr>
          <w:sz w:val="28"/>
          <w:szCs w:val="28"/>
        </w:rPr>
        <w:t>.</w:t>
      </w:r>
      <w:r w:rsidRPr="00F20F62">
        <w:rPr>
          <w:sz w:val="28"/>
          <w:szCs w:val="28"/>
        </w:rPr>
        <w:t xml:space="preserve"> Обводный канал, который является обрамляющим "полукольцом" </w:t>
      </w:r>
      <w:r w:rsidR="00D00982">
        <w:rPr>
          <w:sz w:val="28"/>
          <w:szCs w:val="28"/>
        </w:rPr>
        <w:br/>
      </w:r>
      <w:r w:rsidRPr="00F20F62">
        <w:rPr>
          <w:sz w:val="28"/>
          <w:szCs w:val="28"/>
        </w:rPr>
        <w:t xml:space="preserve">для ряда проспектов, расположенных параллельно друг другу, но меняющих свое направление в зависимости от изгиба набережной (направления береговой </w:t>
      </w:r>
      <w:r w:rsidRPr="00D00982">
        <w:rPr>
          <w:spacing w:val="-4"/>
          <w:sz w:val="28"/>
          <w:szCs w:val="28"/>
        </w:rPr>
        <w:t>линии). Радиальные улицы подразделяются на два типа. К первому типу относятся</w:t>
      </w:r>
      <w:r w:rsidRPr="00F20F62">
        <w:rPr>
          <w:sz w:val="28"/>
          <w:szCs w:val="28"/>
        </w:rPr>
        <w:t xml:space="preserve"> радиальные улицы, идущие к точке схода, расположенной за пределами просп</w:t>
      </w:r>
      <w:r w:rsidR="00220350" w:rsidRPr="00F20F62">
        <w:rPr>
          <w:sz w:val="28"/>
          <w:szCs w:val="28"/>
        </w:rPr>
        <w:t>.</w:t>
      </w:r>
      <w:r w:rsidRPr="00F20F62">
        <w:rPr>
          <w:sz w:val="28"/>
          <w:szCs w:val="28"/>
        </w:rPr>
        <w:t xml:space="preserve"> Обводный канал. Второй тип составляет прямоугольную сетку улиц вместе </w:t>
      </w:r>
      <w:r w:rsidR="00D00982">
        <w:rPr>
          <w:sz w:val="28"/>
          <w:szCs w:val="28"/>
        </w:rPr>
        <w:br/>
      </w:r>
      <w:r w:rsidRPr="00F20F62">
        <w:rPr>
          <w:sz w:val="28"/>
          <w:szCs w:val="28"/>
        </w:rPr>
        <w:t>с проспектами внутри сегментов, образованных радиальными направлениями улиц первого типа.</w:t>
      </w:r>
    </w:p>
    <w:p w:rsidR="001C0230" w:rsidRPr="00F20F62" w:rsidRDefault="001C0230" w:rsidP="00D03BC1">
      <w:pPr>
        <w:pStyle w:val="3f4"/>
        <w:shd w:val="clear" w:color="auto" w:fill="auto"/>
        <w:spacing w:line="235" w:lineRule="auto"/>
        <w:ind w:firstLine="709"/>
        <w:rPr>
          <w:sz w:val="28"/>
          <w:szCs w:val="28"/>
        </w:rPr>
      </w:pPr>
      <w:r w:rsidRPr="00F20F62">
        <w:rPr>
          <w:sz w:val="28"/>
          <w:szCs w:val="28"/>
        </w:rPr>
        <w:t>Один из главных градообразующих элементов центра</w:t>
      </w:r>
      <w:r w:rsidR="00D00982">
        <w:rPr>
          <w:sz w:val="28"/>
          <w:szCs w:val="28"/>
        </w:rPr>
        <w:t xml:space="preserve"> – </w:t>
      </w:r>
      <w:r w:rsidRPr="00F20F62">
        <w:rPr>
          <w:sz w:val="28"/>
          <w:szCs w:val="28"/>
        </w:rPr>
        <w:t>набережная.</w:t>
      </w:r>
      <w:r w:rsidR="00D00982">
        <w:rPr>
          <w:sz w:val="28"/>
          <w:szCs w:val="28"/>
        </w:rPr>
        <w:t xml:space="preserve"> </w:t>
      </w:r>
      <w:r w:rsidRPr="00F20F62">
        <w:rPr>
          <w:sz w:val="28"/>
          <w:szCs w:val="28"/>
        </w:rPr>
        <w:t xml:space="preserve">Здесь всегда располагались основные ориентиры и многие узлы города, </w:t>
      </w:r>
      <w:r w:rsidR="00D03BC1">
        <w:rPr>
          <w:sz w:val="28"/>
          <w:szCs w:val="28"/>
        </w:rPr>
        <w:br/>
      </w:r>
      <w:r w:rsidRPr="00F20F62">
        <w:rPr>
          <w:sz w:val="28"/>
          <w:szCs w:val="28"/>
        </w:rPr>
        <w:t xml:space="preserve">что можно проследить и сегодня. Степень сохранности сформированной исторической планировочной структуры центра города, запроектированной </w:t>
      </w:r>
      <w:r w:rsidR="00D03BC1">
        <w:rPr>
          <w:sz w:val="28"/>
          <w:szCs w:val="28"/>
        </w:rPr>
        <w:br/>
      </w:r>
      <w:r w:rsidRPr="00F20F62">
        <w:rPr>
          <w:sz w:val="28"/>
          <w:szCs w:val="28"/>
        </w:rPr>
        <w:t xml:space="preserve">с конца </w:t>
      </w:r>
      <w:r w:rsidRPr="00F20F62">
        <w:rPr>
          <w:sz w:val="28"/>
          <w:szCs w:val="28"/>
          <w:lang w:val="en-US"/>
        </w:rPr>
        <w:t>XVIII</w:t>
      </w:r>
      <w:r w:rsidRPr="00F20F62">
        <w:rPr>
          <w:sz w:val="28"/>
          <w:szCs w:val="28"/>
        </w:rPr>
        <w:t xml:space="preserve"> века, велика</w:t>
      </w:r>
      <w:r w:rsidR="00D03BC1">
        <w:rPr>
          <w:sz w:val="28"/>
          <w:szCs w:val="28"/>
        </w:rPr>
        <w:t xml:space="preserve"> – </w:t>
      </w:r>
      <w:r w:rsidRPr="00F20F62">
        <w:rPr>
          <w:sz w:val="28"/>
          <w:szCs w:val="28"/>
        </w:rPr>
        <w:t xml:space="preserve">в большинстве своем сохранены исторические красные линии и направления улиц и проспектов. Происходившие рост города и развитие его инфраструктуры не привели к существенным изменениям его планировочного решения. Тем не менее, здесь следует отметить, что такое </w:t>
      </w:r>
      <w:r w:rsidRPr="00D03BC1">
        <w:rPr>
          <w:spacing w:val="-4"/>
          <w:sz w:val="28"/>
          <w:szCs w:val="28"/>
        </w:rPr>
        <w:t xml:space="preserve">масштабное градостроительное преобразование советского периода, как создание </w:t>
      </w:r>
      <w:r w:rsidRPr="00F20F62">
        <w:rPr>
          <w:sz w:val="28"/>
          <w:szCs w:val="28"/>
        </w:rPr>
        <w:t>площади В.И.</w:t>
      </w:r>
      <w:r w:rsidR="00D03BC1">
        <w:rPr>
          <w:sz w:val="28"/>
          <w:szCs w:val="28"/>
        </w:rPr>
        <w:t xml:space="preserve"> </w:t>
      </w:r>
      <w:r w:rsidRPr="00F20F62">
        <w:rPr>
          <w:sz w:val="28"/>
          <w:szCs w:val="28"/>
        </w:rPr>
        <w:t xml:space="preserve">Ленина при пересечении </w:t>
      </w:r>
      <w:r w:rsidR="00220350" w:rsidRPr="00F20F62">
        <w:rPr>
          <w:sz w:val="28"/>
          <w:szCs w:val="28"/>
        </w:rPr>
        <w:t xml:space="preserve">просп. </w:t>
      </w:r>
      <w:r w:rsidRPr="00F20F62">
        <w:rPr>
          <w:sz w:val="28"/>
          <w:szCs w:val="28"/>
        </w:rPr>
        <w:t>Троицкого и ул</w:t>
      </w:r>
      <w:r w:rsidR="00220350" w:rsidRPr="00F20F62">
        <w:rPr>
          <w:sz w:val="28"/>
          <w:szCs w:val="28"/>
        </w:rPr>
        <w:t>.</w:t>
      </w:r>
      <w:r w:rsidRPr="00F20F62">
        <w:rPr>
          <w:sz w:val="28"/>
          <w:szCs w:val="28"/>
        </w:rPr>
        <w:t xml:space="preserve"> Воскресенской, </w:t>
      </w:r>
      <w:r w:rsidRPr="00D03BC1">
        <w:rPr>
          <w:spacing w:val="-6"/>
          <w:sz w:val="28"/>
          <w:szCs w:val="28"/>
        </w:rPr>
        <w:t>привело к искажению первоначальной планировки в этом районе и образованию</w:t>
      </w:r>
      <w:r w:rsidRPr="00F20F62">
        <w:rPr>
          <w:sz w:val="28"/>
          <w:szCs w:val="28"/>
        </w:rPr>
        <w:t xml:space="preserve"> </w:t>
      </w:r>
      <w:r w:rsidRPr="00D03BC1">
        <w:rPr>
          <w:spacing w:val="-6"/>
          <w:sz w:val="28"/>
          <w:szCs w:val="28"/>
        </w:rPr>
        <w:t>нового композиционного узла в Генеральном плане города. Кроме того, произошло</w:t>
      </w:r>
      <w:r w:rsidRPr="00F20F62">
        <w:rPr>
          <w:sz w:val="28"/>
          <w:szCs w:val="28"/>
        </w:rPr>
        <w:t xml:space="preserve"> </w:t>
      </w:r>
      <w:r w:rsidRPr="00D03BC1">
        <w:rPr>
          <w:spacing w:val="-4"/>
          <w:sz w:val="28"/>
          <w:szCs w:val="28"/>
        </w:rPr>
        <w:t>и продолжается расширение красных линий и линий</w:t>
      </w:r>
      <w:r w:rsidR="00220350" w:rsidRPr="00D03BC1">
        <w:rPr>
          <w:spacing w:val="-4"/>
          <w:sz w:val="28"/>
          <w:szCs w:val="28"/>
        </w:rPr>
        <w:t xml:space="preserve"> </w:t>
      </w:r>
      <w:r w:rsidRPr="00D03BC1">
        <w:rPr>
          <w:spacing w:val="-4"/>
          <w:sz w:val="28"/>
          <w:szCs w:val="28"/>
        </w:rPr>
        <w:t>застройки просп</w:t>
      </w:r>
      <w:r w:rsidR="00220350" w:rsidRPr="00D03BC1">
        <w:rPr>
          <w:spacing w:val="-4"/>
          <w:sz w:val="28"/>
          <w:szCs w:val="28"/>
        </w:rPr>
        <w:t>.</w:t>
      </w:r>
      <w:r w:rsidRPr="00D03BC1">
        <w:rPr>
          <w:spacing w:val="-4"/>
          <w:sz w:val="28"/>
          <w:szCs w:val="28"/>
        </w:rPr>
        <w:t xml:space="preserve"> Троицкого</w:t>
      </w:r>
      <w:r w:rsidRPr="00F20F62">
        <w:rPr>
          <w:sz w:val="28"/>
          <w:szCs w:val="28"/>
        </w:rPr>
        <w:t xml:space="preserve"> и других проспектов, ул</w:t>
      </w:r>
      <w:r w:rsidR="00220350" w:rsidRPr="00F20F62">
        <w:rPr>
          <w:sz w:val="28"/>
          <w:szCs w:val="28"/>
        </w:rPr>
        <w:t>.</w:t>
      </w:r>
      <w:r w:rsidRPr="00F20F62">
        <w:rPr>
          <w:sz w:val="28"/>
          <w:szCs w:val="28"/>
        </w:rPr>
        <w:t xml:space="preserve"> Воскресенской, </w:t>
      </w:r>
      <w:r w:rsidR="00220350" w:rsidRPr="00F20F62">
        <w:rPr>
          <w:sz w:val="28"/>
          <w:szCs w:val="28"/>
        </w:rPr>
        <w:t xml:space="preserve">ул. </w:t>
      </w:r>
      <w:proofErr w:type="spellStart"/>
      <w:r w:rsidRPr="00F20F62">
        <w:rPr>
          <w:sz w:val="28"/>
          <w:szCs w:val="28"/>
        </w:rPr>
        <w:t>Выучейского</w:t>
      </w:r>
      <w:proofErr w:type="spellEnd"/>
      <w:r w:rsidRPr="00F20F62">
        <w:rPr>
          <w:sz w:val="28"/>
          <w:szCs w:val="28"/>
        </w:rPr>
        <w:t xml:space="preserve"> и т.д.</w:t>
      </w:r>
    </w:p>
    <w:p w:rsidR="001C0230" w:rsidRPr="00F20F62" w:rsidRDefault="001C0230" w:rsidP="00D03BC1">
      <w:pPr>
        <w:pStyle w:val="3f4"/>
        <w:shd w:val="clear" w:color="auto" w:fill="auto"/>
        <w:spacing w:line="235" w:lineRule="auto"/>
        <w:ind w:firstLine="709"/>
        <w:rPr>
          <w:sz w:val="28"/>
          <w:szCs w:val="28"/>
        </w:rPr>
      </w:pPr>
      <w:r w:rsidRPr="00F20F62">
        <w:rPr>
          <w:sz w:val="28"/>
          <w:szCs w:val="28"/>
        </w:rPr>
        <w:t xml:space="preserve">Примечательно, что при сохранении в целом планировочной структуры центра, его историко-градостроительная среда на сегодняшний день сильно </w:t>
      </w:r>
      <w:r w:rsidRPr="00D03BC1">
        <w:rPr>
          <w:spacing w:val="-10"/>
          <w:sz w:val="28"/>
          <w:szCs w:val="28"/>
        </w:rPr>
        <w:t>деградировала. Утраты исторической застройки крайне велики и исчисляются целыми</w:t>
      </w:r>
      <w:r w:rsidRPr="00F20F62">
        <w:rPr>
          <w:sz w:val="28"/>
          <w:szCs w:val="28"/>
        </w:rPr>
        <w:t xml:space="preserve"> кварталами. Это связано с типом и характером застройки</w:t>
      </w:r>
      <w:r w:rsidR="00D03BC1">
        <w:rPr>
          <w:sz w:val="28"/>
          <w:szCs w:val="28"/>
        </w:rPr>
        <w:t xml:space="preserve"> – </w:t>
      </w:r>
      <w:r w:rsidRPr="00F20F62">
        <w:rPr>
          <w:sz w:val="28"/>
          <w:szCs w:val="28"/>
        </w:rPr>
        <w:t xml:space="preserve">в подавляющем </w:t>
      </w:r>
      <w:r w:rsidRPr="00D03BC1">
        <w:rPr>
          <w:spacing w:val="-6"/>
          <w:sz w:val="28"/>
          <w:szCs w:val="28"/>
        </w:rPr>
        <w:t>большинстве случаев</w:t>
      </w:r>
      <w:r w:rsidR="00D03BC1" w:rsidRPr="00D03BC1">
        <w:rPr>
          <w:spacing w:val="-6"/>
          <w:sz w:val="28"/>
          <w:szCs w:val="28"/>
        </w:rPr>
        <w:t xml:space="preserve"> – </w:t>
      </w:r>
      <w:r w:rsidRPr="00D03BC1">
        <w:rPr>
          <w:spacing w:val="-6"/>
          <w:sz w:val="28"/>
          <w:szCs w:val="28"/>
        </w:rPr>
        <w:t>деревянной, традиционной для Архангельска, как и вообще</w:t>
      </w:r>
      <w:r w:rsidRPr="00F20F62">
        <w:rPr>
          <w:sz w:val="28"/>
          <w:szCs w:val="28"/>
        </w:rPr>
        <w:t xml:space="preserve"> для Русского Севера.</w:t>
      </w:r>
    </w:p>
    <w:p w:rsidR="001C0230" w:rsidRPr="00F20F62" w:rsidRDefault="001C0230" w:rsidP="00D03BC1">
      <w:pPr>
        <w:pStyle w:val="3f4"/>
        <w:shd w:val="clear" w:color="auto" w:fill="auto"/>
        <w:spacing w:line="235" w:lineRule="auto"/>
        <w:ind w:firstLine="709"/>
        <w:rPr>
          <w:sz w:val="28"/>
          <w:szCs w:val="28"/>
        </w:rPr>
      </w:pPr>
      <w:r w:rsidRPr="00F20F62">
        <w:rPr>
          <w:sz w:val="28"/>
          <w:szCs w:val="28"/>
        </w:rPr>
        <w:t xml:space="preserve">Особенно претерпел изменения облик набережной Северной Двины </w:t>
      </w:r>
      <w:r w:rsidR="00D03BC1">
        <w:rPr>
          <w:sz w:val="28"/>
          <w:szCs w:val="28"/>
        </w:rPr>
        <w:br/>
      </w:r>
      <w:r w:rsidRPr="00F20F62">
        <w:rPr>
          <w:sz w:val="28"/>
          <w:szCs w:val="28"/>
        </w:rPr>
        <w:t>в центральной части города, где ряд высотных доминант и акцентов, представляющих собой культовые здания, исчез в советский период и был заменен со временем несколькими жилыми и нежилыми высотными постройками, исказившими историческую панораму центра города.</w:t>
      </w:r>
    </w:p>
    <w:p w:rsidR="001C0230" w:rsidRPr="00F20F62" w:rsidRDefault="001C0230" w:rsidP="00D03BC1">
      <w:pPr>
        <w:pStyle w:val="3f4"/>
        <w:shd w:val="clear" w:color="auto" w:fill="auto"/>
        <w:spacing w:line="235" w:lineRule="auto"/>
        <w:ind w:firstLine="709"/>
        <w:rPr>
          <w:sz w:val="28"/>
          <w:szCs w:val="28"/>
        </w:rPr>
      </w:pPr>
      <w:r w:rsidRPr="00F20F62">
        <w:rPr>
          <w:sz w:val="28"/>
          <w:szCs w:val="28"/>
        </w:rPr>
        <w:t xml:space="preserve">Вместе с тем, в сложившейся современной градостроительной ситуации можно выделить ряд территорий, где исторический облик города достаточно хорошо воспринимается благодаря сохранности там ценной с </w:t>
      </w:r>
      <w:proofErr w:type="spellStart"/>
      <w:r w:rsidRPr="00F20F62">
        <w:rPr>
          <w:sz w:val="28"/>
          <w:szCs w:val="28"/>
        </w:rPr>
        <w:t>историко</w:t>
      </w:r>
      <w:r w:rsidRPr="00F20F62">
        <w:rPr>
          <w:sz w:val="28"/>
          <w:szCs w:val="28"/>
        </w:rPr>
        <w:softHyphen/>
        <w:t>культурных</w:t>
      </w:r>
      <w:proofErr w:type="spellEnd"/>
      <w:r w:rsidRPr="00F20F62">
        <w:rPr>
          <w:sz w:val="28"/>
          <w:szCs w:val="28"/>
        </w:rPr>
        <w:t xml:space="preserve"> позиций застройки предшествующих вре</w:t>
      </w:r>
      <w:r w:rsidR="00694487" w:rsidRPr="00F20F62">
        <w:rPr>
          <w:sz w:val="28"/>
          <w:szCs w:val="28"/>
        </w:rPr>
        <w:t>мен. Это территории: комплекс Г</w:t>
      </w:r>
      <w:r w:rsidRPr="00F20F62">
        <w:rPr>
          <w:sz w:val="28"/>
          <w:szCs w:val="28"/>
        </w:rPr>
        <w:t xml:space="preserve">остиного двора; квартал исторической застройки, ограниченный </w:t>
      </w:r>
      <w:r w:rsidR="00D03BC1">
        <w:rPr>
          <w:sz w:val="28"/>
          <w:szCs w:val="28"/>
        </w:rPr>
        <w:br/>
      </w:r>
      <w:r w:rsidRPr="00F20F62">
        <w:rPr>
          <w:sz w:val="28"/>
          <w:szCs w:val="28"/>
        </w:rPr>
        <w:t>ул</w:t>
      </w:r>
      <w:r w:rsidR="00694487" w:rsidRPr="00F20F62">
        <w:rPr>
          <w:sz w:val="28"/>
          <w:szCs w:val="28"/>
        </w:rPr>
        <w:t>.</w:t>
      </w:r>
      <w:r w:rsidRPr="00F20F62">
        <w:rPr>
          <w:sz w:val="28"/>
          <w:szCs w:val="28"/>
        </w:rPr>
        <w:t xml:space="preserve"> Карла Либкнехта, ул</w:t>
      </w:r>
      <w:r w:rsidR="00694487" w:rsidRPr="00F20F62">
        <w:rPr>
          <w:sz w:val="28"/>
          <w:szCs w:val="28"/>
        </w:rPr>
        <w:t>.</w:t>
      </w:r>
      <w:r w:rsidRPr="00F20F62">
        <w:rPr>
          <w:sz w:val="28"/>
          <w:szCs w:val="28"/>
        </w:rPr>
        <w:t xml:space="preserve"> Поморской, просп</w:t>
      </w:r>
      <w:r w:rsidR="00694487" w:rsidRPr="00F20F62">
        <w:rPr>
          <w:sz w:val="28"/>
          <w:szCs w:val="28"/>
        </w:rPr>
        <w:t>.</w:t>
      </w:r>
      <w:r w:rsidRPr="00F20F62">
        <w:rPr>
          <w:sz w:val="28"/>
          <w:szCs w:val="28"/>
        </w:rPr>
        <w:t xml:space="preserve"> Троицким и наб</w:t>
      </w:r>
      <w:r w:rsidR="00694487" w:rsidRPr="00F20F62">
        <w:rPr>
          <w:sz w:val="28"/>
          <w:szCs w:val="28"/>
        </w:rPr>
        <w:t>.</w:t>
      </w:r>
      <w:r w:rsidRPr="00F20F62">
        <w:rPr>
          <w:sz w:val="28"/>
          <w:szCs w:val="28"/>
        </w:rPr>
        <w:t xml:space="preserve"> Северной Двины ("Старый Архангельск"); застройка просп</w:t>
      </w:r>
      <w:r w:rsidR="00694487" w:rsidRPr="00F20F62">
        <w:rPr>
          <w:sz w:val="28"/>
          <w:szCs w:val="28"/>
        </w:rPr>
        <w:t>.</w:t>
      </w:r>
      <w:r w:rsidRPr="00F20F62">
        <w:rPr>
          <w:sz w:val="28"/>
          <w:szCs w:val="28"/>
        </w:rPr>
        <w:t xml:space="preserve"> </w:t>
      </w:r>
      <w:proofErr w:type="spellStart"/>
      <w:r w:rsidRPr="00F20F62">
        <w:rPr>
          <w:sz w:val="28"/>
          <w:szCs w:val="28"/>
        </w:rPr>
        <w:t>Чумбарова-Лучинского</w:t>
      </w:r>
      <w:proofErr w:type="spellEnd"/>
      <w:r w:rsidRPr="00F20F62">
        <w:rPr>
          <w:sz w:val="28"/>
          <w:szCs w:val="28"/>
        </w:rPr>
        <w:t xml:space="preserve">, </w:t>
      </w:r>
      <w:r w:rsidR="00D03BC1">
        <w:rPr>
          <w:sz w:val="28"/>
          <w:szCs w:val="28"/>
        </w:rPr>
        <w:br/>
      </w:r>
      <w:r w:rsidRPr="00F20F62">
        <w:rPr>
          <w:sz w:val="28"/>
          <w:szCs w:val="28"/>
        </w:rPr>
        <w:t>от ул</w:t>
      </w:r>
      <w:r w:rsidR="00694487" w:rsidRPr="00F20F62">
        <w:rPr>
          <w:sz w:val="28"/>
          <w:szCs w:val="28"/>
        </w:rPr>
        <w:t>.</w:t>
      </w:r>
      <w:r w:rsidRPr="00F20F62">
        <w:rPr>
          <w:sz w:val="28"/>
          <w:szCs w:val="28"/>
        </w:rPr>
        <w:t xml:space="preserve"> Иоанна Кронштадтского (бывшей ул. Правды) до ул</w:t>
      </w:r>
      <w:r w:rsidR="00694487" w:rsidRPr="00F20F62">
        <w:rPr>
          <w:sz w:val="28"/>
          <w:szCs w:val="28"/>
        </w:rPr>
        <w:t>.</w:t>
      </w:r>
      <w:r w:rsidRPr="00F20F62">
        <w:rPr>
          <w:sz w:val="28"/>
          <w:szCs w:val="28"/>
        </w:rPr>
        <w:t xml:space="preserve"> Карла Либкнехта; историческая деревянная застройка по ул</w:t>
      </w:r>
      <w:r w:rsidR="00694487" w:rsidRPr="00F20F62">
        <w:rPr>
          <w:sz w:val="28"/>
          <w:szCs w:val="28"/>
        </w:rPr>
        <w:t>.</w:t>
      </w:r>
      <w:r w:rsidRPr="00F20F62">
        <w:rPr>
          <w:sz w:val="28"/>
          <w:szCs w:val="28"/>
        </w:rPr>
        <w:t xml:space="preserve"> Свободы, </w:t>
      </w:r>
      <w:r w:rsidR="00694487" w:rsidRPr="00F20F62">
        <w:rPr>
          <w:sz w:val="28"/>
          <w:szCs w:val="28"/>
        </w:rPr>
        <w:t xml:space="preserve">ул. </w:t>
      </w:r>
      <w:r w:rsidRPr="00F20F62">
        <w:rPr>
          <w:sz w:val="28"/>
          <w:szCs w:val="28"/>
        </w:rPr>
        <w:t xml:space="preserve">Карла Маркса, </w:t>
      </w:r>
      <w:r w:rsidR="00D03BC1">
        <w:rPr>
          <w:sz w:val="28"/>
          <w:szCs w:val="28"/>
        </w:rPr>
        <w:br/>
      </w:r>
      <w:r w:rsidRPr="00F20F62">
        <w:rPr>
          <w:sz w:val="28"/>
          <w:szCs w:val="28"/>
        </w:rPr>
        <w:t>просп</w:t>
      </w:r>
      <w:r w:rsidR="00694487" w:rsidRPr="00F20F62">
        <w:rPr>
          <w:sz w:val="28"/>
          <w:szCs w:val="28"/>
        </w:rPr>
        <w:t>.</w:t>
      </w:r>
      <w:r w:rsidRPr="00F20F62">
        <w:rPr>
          <w:sz w:val="28"/>
          <w:szCs w:val="28"/>
        </w:rPr>
        <w:t xml:space="preserve"> Советских космонавтов ("Деревянный Архангельск"). Застройка просп</w:t>
      </w:r>
      <w:r w:rsidR="00694487" w:rsidRPr="00F20F62">
        <w:rPr>
          <w:sz w:val="28"/>
          <w:szCs w:val="28"/>
        </w:rPr>
        <w:t>.</w:t>
      </w:r>
      <w:r w:rsidRPr="00F20F62">
        <w:rPr>
          <w:sz w:val="28"/>
          <w:szCs w:val="28"/>
        </w:rPr>
        <w:t xml:space="preserve"> </w:t>
      </w:r>
      <w:proofErr w:type="spellStart"/>
      <w:r w:rsidRPr="00F20F62">
        <w:rPr>
          <w:sz w:val="28"/>
          <w:szCs w:val="28"/>
        </w:rPr>
        <w:t>Чумбарова-Лучинского</w:t>
      </w:r>
      <w:proofErr w:type="spellEnd"/>
      <w:r w:rsidRPr="00F20F62">
        <w:rPr>
          <w:sz w:val="28"/>
          <w:szCs w:val="28"/>
        </w:rPr>
        <w:t xml:space="preserve"> попадает в квартал, которы</w:t>
      </w:r>
      <w:r w:rsidR="00D03BC1">
        <w:rPr>
          <w:sz w:val="28"/>
          <w:szCs w:val="28"/>
        </w:rPr>
        <w:t>й</w:t>
      </w:r>
      <w:r w:rsidRPr="00F20F62">
        <w:rPr>
          <w:sz w:val="28"/>
          <w:szCs w:val="28"/>
        </w:rPr>
        <w:t xml:space="preserve"> подлежит корректировке </w:t>
      </w:r>
      <w:r w:rsidR="00D03BC1">
        <w:rPr>
          <w:sz w:val="28"/>
          <w:szCs w:val="28"/>
        </w:rPr>
        <w:br/>
      </w:r>
      <w:r w:rsidRPr="00F20F62">
        <w:rPr>
          <w:sz w:val="28"/>
          <w:szCs w:val="28"/>
        </w:rPr>
        <w:t>в рамках данного проекта.</w:t>
      </w:r>
    </w:p>
    <w:p w:rsidR="001C0230" w:rsidRPr="00F20F62" w:rsidRDefault="001C0230" w:rsidP="00F20F62">
      <w:pPr>
        <w:pStyle w:val="3f4"/>
        <w:shd w:val="clear" w:color="auto" w:fill="auto"/>
        <w:spacing w:line="240" w:lineRule="auto"/>
        <w:ind w:firstLine="709"/>
        <w:rPr>
          <w:sz w:val="28"/>
          <w:szCs w:val="28"/>
        </w:rPr>
      </w:pPr>
      <w:r w:rsidRPr="00F20F62">
        <w:rPr>
          <w:sz w:val="28"/>
          <w:szCs w:val="28"/>
        </w:rPr>
        <w:lastRenderedPageBreak/>
        <w:t xml:space="preserve">В целом можно заключить, что степень сохранности </w:t>
      </w:r>
      <w:proofErr w:type="spellStart"/>
      <w:r w:rsidRPr="00F20F62">
        <w:rPr>
          <w:sz w:val="28"/>
          <w:szCs w:val="28"/>
        </w:rPr>
        <w:t>историко</w:t>
      </w:r>
      <w:r w:rsidRPr="00F20F62">
        <w:rPr>
          <w:sz w:val="28"/>
          <w:szCs w:val="28"/>
        </w:rPr>
        <w:softHyphen/>
        <w:t>градостроительной</w:t>
      </w:r>
      <w:proofErr w:type="spellEnd"/>
      <w:r w:rsidRPr="00F20F62">
        <w:rPr>
          <w:sz w:val="28"/>
          <w:szCs w:val="28"/>
        </w:rPr>
        <w:t xml:space="preserve"> среды Архангельска (в границах города на начало XX века) на сегодняшний день недостаточно велика, а вышеперечисленные локальные участки сохранившейся исторической застройки по отношению к территории всего исторического центра достаточно малочисленны. С целью дальнейшего сохранения этих территорий предлагается рассматривать их как особый вид объектов культурного наследия</w:t>
      </w:r>
      <w:r w:rsidR="00D03BC1">
        <w:rPr>
          <w:sz w:val="28"/>
          <w:szCs w:val="28"/>
        </w:rPr>
        <w:t xml:space="preserve"> – </w:t>
      </w:r>
      <w:r w:rsidRPr="00F20F62">
        <w:rPr>
          <w:sz w:val="28"/>
          <w:szCs w:val="28"/>
        </w:rPr>
        <w:t>достопримечательные места.</w:t>
      </w:r>
    </w:p>
    <w:p w:rsidR="00BE2C4D" w:rsidRPr="00F20F62" w:rsidRDefault="001C0230" w:rsidP="00F20F62">
      <w:pPr>
        <w:pStyle w:val="3f4"/>
        <w:shd w:val="clear" w:color="auto" w:fill="auto"/>
        <w:spacing w:line="240" w:lineRule="auto"/>
        <w:ind w:firstLine="709"/>
        <w:rPr>
          <w:sz w:val="28"/>
          <w:szCs w:val="28"/>
        </w:rPr>
      </w:pPr>
      <w:r w:rsidRPr="00F20F62">
        <w:rPr>
          <w:sz w:val="28"/>
          <w:szCs w:val="28"/>
        </w:rPr>
        <w:t>Согласно определени</w:t>
      </w:r>
      <w:r w:rsidR="00D03BC1">
        <w:rPr>
          <w:sz w:val="28"/>
          <w:szCs w:val="28"/>
        </w:rPr>
        <w:t>ям</w:t>
      </w:r>
      <w:r w:rsidRPr="00F20F62">
        <w:rPr>
          <w:sz w:val="28"/>
          <w:szCs w:val="28"/>
        </w:rPr>
        <w:t>, данн</w:t>
      </w:r>
      <w:r w:rsidR="00D03BC1">
        <w:rPr>
          <w:sz w:val="28"/>
          <w:szCs w:val="28"/>
        </w:rPr>
        <w:t>ым</w:t>
      </w:r>
      <w:r w:rsidRPr="00F20F62">
        <w:rPr>
          <w:sz w:val="28"/>
          <w:szCs w:val="28"/>
        </w:rPr>
        <w:t xml:space="preserve"> в Федеральном законе от 25.06.2002 </w:t>
      </w:r>
      <w:r w:rsidR="00D03BC1">
        <w:rPr>
          <w:sz w:val="28"/>
          <w:szCs w:val="28"/>
        </w:rPr>
        <w:br/>
        <w:t>№ 73</w:t>
      </w:r>
      <w:r w:rsidRPr="00F20F62">
        <w:rPr>
          <w:sz w:val="28"/>
          <w:szCs w:val="28"/>
        </w:rPr>
        <w:t>-ФЗ "Об объектах культурного наследия (памятниках истории и культуры) народов Российской Федерации", д</w:t>
      </w:r>
      <w:r w:rsidR="00BE2C4D" w:rsidRPr="00F20F62">
        <w:rPr>
          <w:sz w:val="28"/>
          <w:szCs w:val="28"/>
        </w:rPr>
        <w:t>остопримечательные места</w:t>
      </w:r>
      <w:r w:rsidR="00D03BC1">
        <w:rPr>
          <w:sz w:val="28"/>
          <w:szCs w:val="28"/>
        </w:rPr>
        <w:t xml:space="preserve"> – </w:t>
      </w:r>
      <w:r w:rsidR="00BE2C4D" w:rsidRPr="00F20F62">
        <w:rPr>
          <w:sz w:val="28"/>
          <w:szCs w:val="28"/>
        </w:rPr>
        <w:t xml:space="preserve">это </w:t>
      </w:r>
      <w:r w:rsidRPr="00F20F62">
        <w:rPr>
          <w:sz w:val="28"/>
          <w:szCs w:val="28"/>
        </w:rPr>
        <w:t xml:space="preserve">творения, </w:t>
      </w:r>
      <w:r w:rsidRPr="00D03BC1">
        <w:rPr>
          <w:spacing w:val="-4"/>
          <w:sz w:val="28"/>
          <w:szCs w:val="28"/>
        </w:rPr>
        <w:t>созданные человеком, или совместные творения человека и природы, в том числе</w:t>
      </w:r>
      <w:r w:rsidR="00BE2C4D" w:rsidRPr="00D03BC1">
        <w:rPr>
          <w:spacing w:val="-4"/>
          <w:sz w:val="28"/>
          <w:szCs w:val="28"/>
        </w:rPr>
        <w:t>:</w:t>
      </w:r>
      <w:r w:rsidRPr="00F20F62">
        <w:rPr>
          <w:sz w:val="28"/>
          <w:szCs w:val="28"/>
        </w:rPr>
        <w:t xml:space="preserve"> </w:t>
      </w:r>
    </w:p>
    <w:p w:rsidR="001C0230" w:rsidRPr="00F20F62" w:rsidRDefault="001C0230" w:rsidP="00F20F62">
      <w:pPr>
        <w:pStyle w:val="3f4"/>
        <w:shd w:val="clear" w:color="auto" w:fill="auto"/>
        <w:spacing w:line="240" w:lineRule="auto"/>
        <w:ind w:firstLine="709"/>
        <w:rPr>
          <w:sz w:val="28"/>
          <w:szCs w:val="28"/>
        </w:rPr>
      </w:pPr>
      <w:r w:rsidRPr="00F20F62">
        <w:rPr>
          <w:sz w:val="28"/>
          <w:szCs w:val="28"/>
        </w:rPr>
        <w:t>места бытования народных художественных промыслов;</w:t>
      </w:r>
    </w:p>
    <w:p w:rsidR="004B435D" w:rsidRPr="00F20F62" w:rsidRDefault="001C0230" w:rsidP="00F20F62">
      <w:pPr>
        <w:pStyle w:val="3f4"/>
        <w:shd w:val="clear" w:color="auto" w:fill="auto"/>
        <w:spacing w:line="240" w:lineRule="auto"/>
        <w:ind w:firstLine="709"/>
        <w:rPr>
          <w:sz w:val="28"/>
          <w:szCs w:val="28"/>
        </w:rPr>
      </w:pPr>
      <w:r w:rsidRPr="00F20F62">
        <w:rPr>
          <w:sz w:val="28"/>
          <w:szCs w:val="28"/>
        </w:rPr>
        <w:t>центры исторических поселений или фрагменты градостроительной планировки и застройки;</w:t>
      </w:r>
    </w:p>
    <w:p w:rsidR="001C0230" w:rsidRPr="00F20F62" w:rsidRDefault="001C0230" w:rsidP="00F20F62">
      <w:pPr>
        <w:pStyle w:val="3f4"/>
        <w:shd w:val="clear" w:color="auto" w:fill="auto"/>
        <w:spacing w:line="240" w:lineRule="auto"/>
        <w:ind w:firstLine="709"/>
        <w:rPr>
          <w:sz w:val="28"/>
          <w:szCs w:val="28"/>
        </w:rPr>
      </w:pPr>
      <w:r w:rsidRPr="00D03BC1">
        <w:rPr>
          <w:spacing w:val="-6"/>
          <w:sz w:val="28"/>
          <w:szCs w:val="28"/>
        </w:rPr>
        <w:t>памятные места, культурные и природные ландшафты, связанные с историей</w:t>
      </w:r>
      <w:r w:rsidRPr="00F20F62">
        <w:rPr>
          <w:sz w:val="28"/>
          <w:szCs w:val="28"/>
        </w:rPr>
        <w:t xml:space="preserve"> </w:t>
      </w:r>
      <w:r w:rsidRPr="00D03BC1">
        <w:rPr>
          <w:spacing w:val="-4"/>
          <w:sz w:val="28"/>
          <w:szCs w:val="28"/>
        </w:rPr>
        <w:t>формирования народов и иных этнических общностей на территории Российской</w:t>
      </w:r>
      <w:r w:rsidR="00BE2C4D" w:rsidRPr="00F20F62">
        <w:rPr>
          <w:sz w:val="28"/>
          <w:szCs w:val="28"/>
        </w:rPr>
        <w:t xml:space="preserve"> </w:t>
      </w:r>
      <w:r w:rsidRPr="00D03BC1">
        <w:rPr>
          <w:spacing w:val="-10"/>
          <w:sz w:val="28"/>
          <w:szCs w:val="28"/>
        </w:rPr>
        <w:t>Федерации, историческими (в том числе военными) событиями, жизнью выдающихся</w:t>
      </w:r>
      <w:r w:rsidRPr="00F20F62">
        <w:rPr>
          <w:sz w:val="28"/>
          <w:szCs w:val="28"/>
        </w:rPr>
        <w:t xml:space="preserve"> исторических личностей;</w:t>
      </w:r>
    </w:p>
    <w:p w:rsidR="001C0230" w:rsidRPr="00F20F62" w:rsidRDefault="001C0230" w:rsidP="00F20F62">
      <w:pPr>
        <w:pStyle w:val="3f4"/>
        <w:shd w:val="clear" w:color="auto" w:fill="auto"/>
        <w:tabs>
          <w:tab w:val="left" w:pos="630"/>
        </w:tabs>
        <w:spacing w:line="240" w:lineRule="auto"/>
        <w:ind w:firstLine="709"/>
        <w:rPr>
          <w:sz w:val="28"/>
          <w:szCs w:val="28"/>
        </w:rPr>
      </w:pPr>
      <w:r w:rsidRPr="00F20F62">
        <w:rPr>
          <w:sz w:val="28"/>
          <w:szCs w:val="28"/>
        </w:rPr>
        <w:t>культурные слои, остатки построек древних городов, городищ, селищ, стоянок;</w:t>
      </w:r>
    </w:p>
    <w:p w:rsidR="00D03BC1" w:rsidRDefault="001C0230" w:rsidP="00F20F62">
      <w:pPr>
        <w:pStyle w:val="3f4"/>
        <w:shd w:val="clear" w:color="auto" w:fill="auto"/>
        <w:spacing w:line="240" w:lineRule="auto"/>
        <w:ind w:firstLine="709"/>
        <w:rPr>
          <w:sz w:val="28"/>
          <w:szCs w:val="28"/>
        </w:rPr>
      </w:pPr>
      <w:r w:rsidRPr="00F20F62">
        <w:rPr>
          <w:sz w:val="28"/>
          <w:szCs w:val="28"/>
        </w:rPr>
        <w:t>места совершения религиозных о</w:t>
      </w:r>
      <w:r w:rsidR="00D03BC1">
        <w:rPr>
          <w:sz w:val="28"/>
          <w:szCs w:val="28"/>
        </w:rPr>
        <w:t>брядов";</w:t>
      </w:r>
    </w:p>
    <w:p w:rsidR="001C0230" w:rsidRPr="00F20F62" w:rsidRDefault="001C0230" w:rsidP="00F20F62">
      <w:pPr>
        <w:pStyle w:val="3f4"/>
        <w:shd w:val="clear" w:color="auto" w:fill="auto"/>
        <w:spacing w:line="240" w:lineRule="auto"/>
        <w:ind w:firstLine="709"/>
        <w:rPr>
          <w:sz w:val="28"/>
          <w:szCs w:val="28"/>
        </w:rPr>
      </w:pPr>
      <w:r w:rsidRPr="00D03BC1">
        <w:rPr>
          <w:spacing w:val="-10"/>
          <w:sz w:val="28"/>
          <w:szCs w:val="28"/>
        </w:rPr>
        <w:t>ансамбли</w:t>
      </w:r>
      <w:r w:rsidR="00D03BC1" w:rsidRPr="00D03BC1">
        <w:rPr>
          <w:spacing w:val="-10"/>
          <w:sz w:val="28"/>
          <w:szCs w:val="28"/>
        </w:rPr>
        <w:t xml:space="preserve"> – </w:t>
      </w:r>
      <w:r w:rsidRPr="00D03BC1">
        <w:rPr>
          <w:spacing w:val="-10"/>
          <w:sz w:val="28"/>
          <w:szCs w:val="28"/>
        </w:rPr>
        <w:t>это "четко локализуемые на исторически сложившихся территориях</w:t>
      </w:r>
      <w:r w:rsidRPr="00F20F62">
        <w:rPr>
          <w:sz w:val="28"/>
          <w:szCs w:val="28"/>
        </w:rPr>
        <w:t xml:space="preserve"> группы изолированных или объединенных памятников, строений и сооружений фортификационного, дворцового, жилого, общественного, административного, </w:t>
      </w:r>
      <w:r w:rsidRPr="00D03BC1">
        <w:rPr>
          <w:spacing w:val="-6"/>
          <w:sz w:val="28"/>
          <w:szCs w:val="28"/>
        </w:rPr>
        <w:t>торгового, производственного, научного, учебного назначения, а также памятников</w:t>
      </w:r>
      <w:r w:rsidRPr="00F20F62">
        <w:rPr>
          <w:sz w:val="28"/>
          <w:szCs w:val="28"/>
        </w:rPr>
        <w:t xml:space="preserve"> </w:t>
      </w:r>
      <w:r w:rsidRPr="00D03BC1">
        <w:rPr>
          <w:spacing w:val="-6"/>
          <w:sz w:val="28"/>
          <w:szCs w:val="28"/>
        </w:rPr>
        <w:t>и сооружений религиозного назначения (храмовые комплексы, дацаны, монастыри,</w:t>
      </w:r>
      <w:r w:rsidRPr="00F20F62">
        <w:rPr>
          <w:sz w:val="28"/>
          <w:szCs w:val="28"/>
        </w:rPr>
        <w:t xml:space="preserve"> </w:t>
      </w:r>
      <w:r w:rsidRPr="00D03BC1">
        <w:rPr>
          <w:spacing w:val="-4"/>
          <w:sz w:val="28"/>
          <w:szCs w:val="28"/>
        </w:rPr>
        <w:t>подворья), том числе фрагменты исторических планировок и застроек поселений,</w:t>
      </w:r>
      <w:r w:rsidRPr="00F20F62">
        <w:rPr>
          <w:sz w:val="28"/>
          <w:szCs w:val="28"/>
        </w:rPr>
        <w:t xml:space="preserve"> которые могут быть отнесены к градостроительным ансамблям;</w:t>
      </w:r>
    </w:p>
    <w:p w:rsidR="001C0230" w:rsidRPr="00F20F62" w:rsidRDefault="001C0230" w:rsidP="00F20F62">
      <w:pPr>
        <w:pStyle w:val="3f4"/>
        <w:shd w:val="clear" w:color="auto" w:fill="auto"/>
        <w:tabs>
          <w:tab w:val="left" w:pos="634"/>
        </w:tabs>
        <w:spacing w:line="240" w:lineRule="auto"/>
        <w:ind w:firstLine="709"/>
        <w:rPr>
          <w:sz w:val="28"/>
          <w:szCs w:val="28"/>
        </w:rPr>
      </w:pPr>
      <w:r w:rsidRPr="00F20F62">
        <w:rPr>
          <w:sz w:val="28"/>
          <w:szCs w:val="28"/>
        </w:rPr>
        <w:t>произведения ландшафтной архитектуры и садово-паркового искусства (сады, парк</w:t>
      </w:r>
      <w:r w:rsidR="00BE2C4D" w:rsidRPr="00F20F62">
        <w:rPr>
          <w:sz w:val="28"/>
          <w:szCs w:val="28"/>
        </w:rPr>
        <w:t>и, скверы, бульвары), некрополи</w:t>
      </w:r>
      <w:r w:rsidRPr="00F20F62">
        <w:rPr>
          <w:sz w:val="28"/>
          <w:szCs w:val="28"/>
        </w:rPr>
        <w:t>.</w:t>
      </w:r>
    </w:p>
    <w:p w:rsidR="001C0230" w:rsidRPr="00F20F62" w:rsidRDefault="001C0230" w:rsidP="00F20F62">
      <w:pPr>
        <w:pStyle w:val="3f4"/>
        <w:shd w:val="clear" w:color="auto" w:fill="auto"/>
        <w:spacing w:line="240" w:lineRule="auto"/>
        <w:ind w:firstLine="709"/>
        <w:rPr>
          <w:sz w:val="28"/>
          <w:szCs w:val="28"/>
        </w:rPr>
      </w:pPr>
      <w:r w:rsidRPr="00F20F62">
        <w:rPr>
          <w:sz w:val="28"/>
          <w:szCs w:val="28"/>
        </w:rPr>
        <w:t>Главное отличие понятия достопримечательное место от понятия ансамбль заключается в комплексности, многослойности, масштабности и универсальности понятия "достопримечательное место".</w:t>
      </w:r>
    </w:p>
    <w:p w:rsidR="001C0230" w:rsidRPr="00F20F62" w:rsidRDefault="001C0230" w:rsidP="00F20F62">
      <w:pPr>
        <w:pStyle w:val="3f4"/>
        <w:shd w:val="clear" w:color="auto" w:fill="auto"/>
        <w:spacing w:line="240" w:lineRule="auto"/>
        <w:ind w:firstLine="709"/>
        <w:rPr>
          <w:sz w:val="28"/>
          <w:szCs w:val="28"/>
        </w:rPr>
      </w:pPr>
      <w:r w:rsidRPr="00F20F62">
        <w:rPr>
          <w:sz w:val="28"/>
          <w:szCs w:val="28"/>
        </w:rPr>
        <w:t>Исходя из сказанного выше, основными принципами выявления достопримечательных мест и критериями их оценки являются следующие:</w:t>
      </w:r>
    </w:p>
    <w:p w:rsidR="001C0230" w:rsidRPr="00F20F62" w:rsidRDefault="001C0230" w:rsidP="00F20F62">
      <w:pPr>
        <w:pStyle w:val="3f4"/>
        <w:shd w:val="clear" w:color="auto" w:fill="auto"/>
        <w:spacing w:line="240" w:lineRule="auto"/>
        <w:ind w:firstLine="709"/>
        <w:rPr>
          <w:sz w:val="28"/>
          <w:szCs w:val="28"/>
        </w:rPr>
      </w:pPr>
      <w:r w:rsidRPr="00F20F62">
        <w:rPr>
          <w:sz w:val="28"/>
          <w:szCs w:val="28"/>
        </w:rPr>
        <w:t xml:space="preserve">исторически и </w:t>
      </w:r>
      <w:proofErr w:type="spellStart"/>
      <w:r w:rsidRPr="00F20F62">
        <w:rPr>
          <w:sz w:val="28"/>
          <w:szCs w:val="28"/>
        </w:rPr>
        <w:t>ландшафтно</w:t>
      </w:r>
      <w:proofErr w:type="spellEnd"/>
      <w:r w:rsidRPr="00F20F62">
        <w:rPr>
          <w:sz w:val="28"/>
          <w:szCs w:val="28"/>
        </w:rPr>
        <w:t xml:space="preserve"> обусловленная локализация, топографическая идентификация, дающая возможность установить и описать границы;</w:t>
      </w:r>
    </w:p>
    <w:p w:rsidR="001C0230" w:rsidRPr="00F20F62" w:rsidRDefault="001C0230" w:rsidP="00F20F62">
      <w:pPr>
        <w:pStyle w:val="3f4"/>
        <w:shd w:val="clear" w:color="auto" w:fill="auto"/>
        <w:tabs>
          <w:tab w:val="left" w:pos="649"/>
        </w:tabs>
        <w:spacing w:line="240" w:lineRule="auto"/>
        <w:ind w:firstLine="709"/>
        <w:rPr>
          <w:sz w:val="28"/>
          <w:szCs w:val="28"/>
        </w:rPr>
      </w:pPr>
      <w:r w:rsidRPr="00F20F62">
        <w:rPr>
          <w:sz w:val="28"/>
          <w:szCs w:val="28"/>
        </w:rPr>
        <w:t>высокая степень сохранности и целостности восприятия исторической планировочной структуры и историко-градостроительной среды;</w:t>
      </w:r>
    </w:p>
    <w:p w:rsidR="001C0230" w:rsidRPr="00F20F62" w:rsidRDefault="001C0230" w:rsidP="00F20F62">
      <w:pPr>
        <w:pStyle w:val="3f4"/>
        <w:shd w:val="clear" w:color="auto" w:fill="auto"/>
        <w:tabs>
          <w:tab w:val="left" w:pos="774"/>
        </w:tabs>
        <w:spacing w:line="240" w:lineRule="auto"/>
        <w:ind w:firstLine="709"/>
        <w:rPr>
          <w:sz w:val="28"/>
          <w:szCs w:val="28"/>
        </w:rPr>
      </w:pPr>
      <w:r w:rsidRPr="00D03BC1">
        <w:rPr>
          <w:spacing w:val="-10"/>
          <w:sz w:val="28"/>
          <w:szCs w:val="28"/>
        </w:rPr>
        <w:t>высокая степень насыщенности объектами культурного наследия (памятниками</w:t>
      </w:r>
      <w:r w:rsidRPr="00F20F62">
        <w:rPr>
          <w:sz w:val="28"/>
          <w:szCs w:val="28"/>
        </w:rPr>
        <w:t xml:space="preserve"> истории и культуры), а также зданиями и сооружениями, обладающими признаками объекта культурного наследия, и ценными объектами историко-градостроительной среды.</w:t>
      </w:r>
    </w:p>
    <w:p w:rsidR="001C0230" w:rsidRPr="00F20F62" w:rsidRDefault="001C0230" w:rsidP="00F20F62">
      <w:pPr>
        <w:pStyle w:val="3f4"/>
        <w:shd w:val="clear" w:color="auto" w:fill="auto"/>
        <w:spacing w:line="240" w:lineRule="auto"/>
        <w:ind w:firstLine="709"/>
        <w:rPr>
          <w:sz w:val="28"/>
          <w:szCs w:val="28"/>
        </w:rPr>
      </w:pPr>
      <w:r w:rsidRPr="00F20F62">
        <w:rPr>
          <w:sz w:val="28"/>
          <w:szCs w:val="28"/>
        </w:rPr>
        <w:t xml:space="preserve">Именно по этим трем основополагающим критериям были выделены участки, каждый из которых обладает также (в той или иной степени) и рядом </w:t>
      </w:r>
      <w:r w:rsidRPr="00F20F62">
        <w:rPr>
          <w:sz w:val="28"/>
          <w:szCs w:val="28"/>
        </w:rPr>
        <w:lastRenderedPageBreak/>
        <w:t>других признаков объектов культурного наследия</w:t>
      </w:r>
      <w:r w:rsidR="0006187B">
        <w:rPr>
          <w:sz w:val="28"/>
          <w:szCs w:val="28"/>
        </w:rPr>
        <w:t xml:space="preserve"> – </w:t>
      </w:r>
      <w:r w:rsidRPr="00F20F62">
        <w:rPr>
          <w:sz w:val="28"/>
          <w:szCs w:val="28"/>
        </w:rPr>
        <w:t xml:space="preserve">достопримечательных мест, </w:t>
      </w:r>
      <w:r w:rsidRPr="0006187B">
        <w:rPr>
          <w:spacing w:val="-8"/>
          <w:sz w:val="28"/>
          <w:szCs w:val="28"/>
        </w:rPr>
        <w:t>а именно совокупностью параметров, историко-архитектурного, градостроительного</w:t>
      </w:r>
      <w:r w:rsidRPr="00F20F62">
        <w:rPr>
          <w:sz w:val="28"/>
          <w:szCs w:val="28"/>
        </w:rPr>
        <w:t xml:space="preserve"> художественного, культурологического характера и составляющих, в конечном итоге, </w:t>
      </w:r>
      <w:proofErr w:type="spellStart"/>
      <w:r w:rsidRPr="00F20F62">
        <w:rPr>
          <w:sz w:val="28"/>
          <w:szCs w:val="28"/>
        </w:rPr>
        <w:t>упоминавшиеся</w:t>
      </w:r>
      <w:proofErr w:type="spellEnd"/>
      <w:r w:rsidRPr="00F20F62">
        <w:rPr>
          <w:sz w:val="28"/>
          <w:szCs w:val="28"/>
        </w:rPr>
        <w:t xml:space="preserve"> ранее комплексность, многослойность, масштабность </w:t>
      </w:r>
      <w:r w:rsidR="0006187B">
        <w:rPr>
          <w:sz w:val="28"/>
          <w:szCs w:val="28"/>
        </w:rPr>
        <w:br/>
      </w:r>
      <w:r w:rsidRPr="00F20F62">
        <w:rPr>
          <w:sz w:val="28"/>
          <w:szCs w:val="28"/>
        </w:rPr>
        <w:t>и универсальность понятия "достопримечательное место":</w:t>
      </w:r>
    </w:p>
    <w:p w:rsidR="001C0230" w:rsidRPr="00F20F62" w:rsidRDefault="001C0230" w:rsidP="00F20F62">
      <w:pPr>
        <w:pStyle w:val="3f4"/>
        <w:shd w:val="clear" w:color="auto" w:fill="auto"/>
        <w:tabs>
          <w:tab w:val="left" w:pos="529"/>
        </w:tabs>
        <w:spacing w:line="240" w:lineRule="auto"/>
        <w:ind w:firstLine="709"/>
        <w:rPr>
          <w:sz w:val="28"/>
          <w:szCs w:val="28"/>
        </w:rPr>
      </w:pPr>
      <w:r w:rsidRPr="00F20F62">
        <w:rPr>
          <w:sz w:val="28"/>
          <w:szCs w:val="28"/>
        </w:rPr>
        <w:t>освоенность участка с древних времен и наличие видимых следов этого (помимо естественного наличия древних археологических культурных слоев);</w:t>
      </w:r>
    </w:p>
    <w:p w:rsidR="001C0230" w:rsidRPr="00F20F62" w:rsidRDefault="001C0230" w:rsidP="00F20F62">
      <w:pPr>
        <w:pStyle w:val="29"/>
        <w:keepNext/>
        <w:keepLines/>
        <w:shd w:val="clear" w:color="auto" w:fill="auto"/>
        <w:spacing w:before="0" w:after="0" w:line="240" w:lineRule="auto"/>
        <w:ind w:firstLine="709"/>
        <w:jc w:val="both"/>
        <w:rPr>
          <w:b w:val="0"/>
          <w:sz w:val="28"/>
          <w:szCs w:val="28"/>
        </w:rPr>
      </w:pPr>
      <w:r w:rsidRPr="00F20F62">
        <w:rPr>
          <w:b w:val="0"/>
          <w:color w:val="000000"/>
          <w:sz w:val="28"/>
          <w:szCs w:val="28"/>
        </w:rPr>
        <w:t xml:space="preserve">непосредственная связь участка и/или сооружений на нем с важнейшими </w:t>
      </w:r>
      <w:r w:rsidRPr="0006187B">
        <w:rPr>
          <w:b w:val="0"/>
          <w:color w:val="000000"/>
          <w:spacing w:val="-6"/>
          <w:sz w:val="28"/>
          <w:szCs w:val="28"/>
        </w:rPr>
        <w:t>историческими событиями или памятными датами, или пребыванием</w:t>
      </w:r>
      <w:r w:rsidR="00202F47" w:rsidRPr="0006187B">
        <w:rPr>
          <w:b w:val="0"/>
          <w:color w:val="000000"/>
          <w:spacing w:val="-6"/>
          <w:sz w:val="28"/>
          <w:szCs w:val="28"/>
        </w:rPr>
        <w:t xml:space="preserve"> </w:t>
      </w:r>
      <w:r w:rsidRPr="0006187B">
        <w:rPr>
          <w:b w:val="0"/>
          <w:color w:val="000000"/>
          <w:spacing w:val="-6"/>
          <w:sz w:val="28"/>
          <w:szCs w:val="28"/>
        </w:rPr>
        <w:t>выдающихся</w:t>
      </w:r>
      <w:r w:rsidRPr="00F20F62">
        <w:rPr>
          <w:b w:val="0"/>
          <w:color w:val="000000"/>
          <w:sz w:val="28"/>
          <w:szCs w:val="28"/>
        </w:rPr>
        <w:t xml:space="preserve"> деятелей, получивших признание в международных масштабах, в стране или регионе;</w:t>
      </w:r>
    </w:p>
    <w:p w:rsidR="001C0230" w:rsidRPr="00F20F62" w:rsidRDefault="001C0230" w:rsidP="00F20F62">
      <w:pPr>
        <w:pStyle w:val="3f4"/>
        <w:shd w:val="clear" w:color="auto" w:fill="auto"/>
        <w:tabs>
          <w:tab w:val="left" w:pos="835"/>
        </w:tabs>
        <w:spacing w:line="240" w:lineRule="auto"/>
        <w:ind w:firstLine="709"/>
        <w:rPr>
          <w:sz w:val="28"/>
          <w:szCs w:val="28"/>
        </w:rPr>
      </w:pPr>
      <w:r w:rsidRPr="0006187B">
        <w:rPr>
          <w:spacing w:val="-2"/>
          <w:sz w:val="28"/>
          <w:szCs w:val="28"/>
        </w:rPr>
        <w:t xml:space="preserve">градоформирующее значение территории как самодостаточного </w:t>
      </w:r>
      <w:proofErr w:type="spellStart"/>
      <w:r w:rsidRPr="0006187B">
        <w:rPr>
          <w:spacing w:val="-2"/>
          <w:sz w:val="28"/>
          <w:szCs w:val="28"/>
        </w:rPr>
        <w:t>градостро</w:t>
      </w:r>
      <w:r w:rsidR="0006187B" w:rsidRPr="0006187B">
        <w:rPr>
          <w:spacing w:val="-2"/>
          <w:sz w:val="28"/>
          <w:szCs w:val="28"/>
        </w:rPr>
        <w:t>-</w:t>
      </w:r>
      <w:r w:rsidRPr="00F20F62">
        <w:rPr>
          <w:sz w:val="28"/>
          <w:szCs w:val="28"/>
        </w:rPr>
        <w:t>ительного</w:t>
      </w:r>
      <w:proofErr w:type="spellEnd"/>
      <w:r w:rsidRPr="00F20F62">
        <w:rPr>
          <w:sz w:val="28"/>
          <w:szCs w:val="28"/>
        </w:rPr>
        <w:t xml:space="preserve"> образования, так и в структуре исторического ядра Архангельска;</w:t>
      </w:r>
    </w:p>
    <w:p w:rsidR="001C0230" w:rsidRPr="00F20F62" w:rsidRDefault="001C0230" w:rsidP="00F20F62">
      <w:pPr>
        <w:pStyle w:val="3f4"/>
        <w:shd w:val="clear" w:color="auto" w:fill="auto"/>
        <w:tabs>
          <w:tab w:val="left" w:pos="514"/>
        </w:tabs>
        <w:spacing w:line="240" w:lineRule="auto"/>
        <w:ind w:firstLine="709"/>
        <w:rPr>
          <w:sz w:val="28"/>
          <w:szCs w:val="28"/>
        </w:rPr>
      </w:pPr>
      <w:r w:rsidRPr="00F20F62">
        <w:rPr>
          <w:sz w:val="28"/>
          <w:szCs w:val="28"/>
        </w:rPr>
        <w:t xml:space="preserve">наличие выразительного архитектурно-художественного образа </w:t>
      </w:r>
      <w:proofErr w:type="spellStart"/>
      <w:r w:rsidRPr="00F20F62">
        <w:rPr>
          <w:sz w:val="28"/>
          <w:szCs w:val="28"/>
        </w:rPr>
        <w:t>досто</w:t>
      </w:r>
      <w:proofErr w:type="spellEnd"/>
      <w:r w:rsidR="0006187B">
        <w:rPr>
          <w:sz w:val="28"/>
          <w:szCs w:val="28"/>
        </w:rPr>
        <w:t>-</w:t>
      </w:r>
      <w:r w:rsidRPr="00F20F62">
        <w:rPr>
          <w:sz w:val="28"/>
          <w:szCs w:val="28"/>
        </w:rPr>
        <w:t>примечательного места во взаимосвязи зданий и сооружений с природным или рукотворным ландшафтом, наличие визуальных связей с другими участками города, речными путями, наличие красивых видовых точек в пределах территории достопримечательного места или панорамных видов и т.д.;</w:t>
      </w:r>
    </w:p>
    <w:p w:rsidR="001C0230" w:rsidRPr="00F20F62" w:rsidRDefault="001C0230" w:rsidP="00F20F62">
      <w:pPr>
        <w:pStyle w:val="3f4"/>
        <w:shd w:val="clear" w:color="auto" w:fill="auto"/>
        <w:tabs>
          <w:tab w:val="left" w:pos="518"/>
        </w:tabs>
        <w:spacing w:line="240" w:lineRule="auto"/>
        <w:ind w:firstLine="709"/>
        <w:rPr>
          <w:sz w:val="28"/>
          <w:szCs w:val="28"/>
        </w:rPr>
      </w:pPr>
      <w:r w:rsidRPr="00F20F62">
        <w:rPr>
          <w:sz w:val="28"/>
          <w:szCs w:val="28"/>
        </w:rPr>
        <w:t>преемственность функционального использования;</w:t>
      </w:r>
    </w:p>
    <w:p w:rsidR="001C0230" w:rsidRPr="00F20F62" w:rsidRDefault="001C0230" w:rsidP="00F20F62">
      <w:pPr>
        <w:pStyle w:val="3f4"/>
        <w:shd w:val="clear" w:color="auto" w:fill="auto"/>
        <w:tabs>
          <w:tab w:val="left" w:pos="509"/>
        </w:tabs>
        <w:spacing w:line="240" w:lineRule="auto"/>
        <w:ind w:firstLine="709"/>
        <w:rPr>
          <w:sz w:val="28"/>
          <w:szCs w:val="28"/>
        </w:rPr>
      </w:pPr>
      <w:r w:rsidRPr="00F20F62">
        <w:rPr>
          <w:sz w:val="28"/>
          <w:szCs w:val="28"/>
        </w:rPr>
        <w:t xml:space="preserve">наличие в пределах достопримечательного места зданий и сооружений, представительно отражающих тот или иной этап в развитии </w:t>
      </w:r>
      <w:proofErr w:type="spellStart"/>
      <w:r w:rsidRPr="00F20F62">
        <w:rPr>
          <w:sz w:val="28"/>
          <w:szCs w:val="28"/>
        </w:rPr>
        <w:t>архангело</w:t>
      </w:r>
      <w:proofErr w:type="spellEnd"/>
      <w:r w:rsidR="0006187B">
        <w:rPr>
          <w:sz w:val="28"/>
          <w:szCs w:val="28"/>
        </w:rPr>
        <w:t>-</w:t>
      </w:r>
      <w:r w:rsidRPr="0006187B">
        <w:rPr>
          <w:spacing w:val="-6"/>
          <w:sz w:val="28"/>
          <w:szCs w:val="28"/>
        </w:rPr>
        <w:t>городской (российской, мировой) архитектуры и/или характеризующих творческую</w:t>
      </w:r>
      <w:r w:rsidRPr="00F20F62">
        <w:rPr>
          <w:sz w:val="28"/>
          <w:szCs w:val="28"/>
        </w:rPr>
        <w:t xml:space="preserve"> деятельность выдающегося архитектора (художника, конструктора);</w:t>
      </w:r>
    </w:p>
    <w:p w:rsidR="001C0230" w:rsidRPr="00F20F62" w:rsidRDefault="001C0230" w:rsidP="00F20F62">
      <w:pPr>
        <w:pStyle w:val="3f4"/>
        <w:shd w:val="clear" w:color="auto" w:fill="auto"/>
        <w:tabs>
          <w:tab w:val="left" w:pos="509"/>
        </w:tabs>
        <w:spacing w:line="240" w:lineRule="auto"/>
        <w:ind w:firstLine="709"/>
        <w:rPr>
          <w:sz w:val="28"/>
          <w:szCs w:val="28"/>
        </w:rPr>
      </w:pPr>
      <w:r w:rsidRPr="00F20F62">
        <w:rPr>
          <w:sz w:val="28"/>
          <w:szCs w:val="28"/>
        </w:rPr>
        <w:t>наличие в пределах достопримечательного места зданий и сооружений, активно (или опосредованно) участвующих в процессе изучения культурного наследия, воспитания и развития личности;</w:t>
      </w:r>
    </w:p>
    <w:p w:rsidR="001C0230" w:rsidRPr="00F20F62" w:rsidRDefault="001C0230" w:rsidP="00F20F62">
      <w:pPr>
        <w:pStyle w:val="3f4"/>
        <w:shd w:val="clear" w:color="auto" w:fill="auto"/>
        <w:tabs>
          <w:tab w:val="left" w:pos="514"/>
        </w:tabs>
        <w:spacing w:line="240" w:lineRule="auto"/>
        <w:ind w:firstLine="709"/>
        <w:rPr>
          <w:sz w:val="28"/>
          <w:szCs w:val="28"/>
        </w:rPr>
      </w:pPr>
      <w:r w:rsidRPr="0006187B">
        <w:rPr>
          <w:spacing w:val="-6"/>
          <w:sz w:val="28"/>
          <w:szCs w:val="28"/>
        </w:rPr>
        <w:t>высокая публичная и общественная значимость достопримечательного места</w:t>
      </w:r>
      <w:r w:rsidRPr="00F20F62">
        <w:rPr>
          <w:sz w:val="28"/>
          <w:szCs w:val="28"/>
        </w:rPr>
        <w:t xml:space="preserve"> как целостного градостроительного образования либо наличие на территории достопримечательного места зданий и сооружений, имеющих высокую степень публичной и общественной значимости;</w:t>
      </w:r>
    </w:p>
    <w:p w:rsidR="001C0230" w:rsidRPr="00F20F62" w:rsidRDefault="001C0230" w:rsidP="00F20F62">
      <w:pPr>
        <w:pStyle w:val="3f4"/>
        <w:shd w:val="clear" w:color="auto" w:fill="auto"/>
        <w:tabs>
          <w:tab w:val="left" w:pos="509"/>
        </w:tabs>
        <w:spacing w:line="240" w:lineRule="auto"/>
        <w:ind w:firstLine="709"/>
        <w:rPr>
          <w:sz w:val="28"/>
          <w:szCs w:val="28"/>
        </w:rPr>
      </w:pPr>
      <w:r w:rsidRPr="00F20F62">
        <w:rPr>
          <w:sz w:val="28"/>
          <w:szCs w:val="28"/>
        </w:rPr>
        <w:t>уникальность и/или самобытность каждого из достопримечательных мест как целостного градостроительного образования в масштабах региона (страны, мира);</w:t>
      </w:r>
    </w:p>
    <w:p w:rsidR="001C0230" w:rsidRPr="00F20F62" w:rsidRDefault="001C0230" w:rsidP="00F20F62">
      <w:pPr>
        <w:pStyle w:val="3f4"/>
        <w:shd w:val="clear" w:color="auto" w:fill="auto"/>
        <w:tabs>
          <w:tab w:val="left" w:pos="547"/>
        </w:tabs>
        <w:spacing w:line="240" w:lineRule="auto"/>
        <w:ind w:firstLine="709"/>
        <w:rPr>
          <w:sz w:val="28"/>
          <w:szCs w:val="28"/>
        </w:rPr>
      </w:pPr>
      <w:r w:rsidRPr="0006187B">
        <w:rPr>
          <w:spacing w:val="-4"/>
          <w:sz w:val="28"/>
          <w:szCs w:val="28"/>
        </w:rPr>
        <w:t xml:space="preserve">наличие на территории достопримечательного места зданий и сооружений, </w:t>
      </w:r>
      <w:r w:rsidRPr="00F20F62">
        <w:rPr>
          <w:sz w:val="28"/>
          <w:szCs w:val="28"/>
        </w:rPr>
        <w:t>являющихся уникальными и/или самобытными в масштабах</w:t>
      </w:r>
      <w:r w:rsidR="00202F47" w:rsidRPr="00F20F62">
        <w:rPr>
          <w:sz w:val="28"/>
          <w:szCs w:val="28"/>
        </w:rPr>
        <w:t xml:space="preserve"> </w:t>
      </w:r>
      <w:r w:rsidRPr="00F20F62">
        <w:rPr>
          <w:sz w:val="28"/>
          <w:szCs w:val="28"/>
        </w:rPr>
        <w:t>региона (страны, мира);</w:t>
      </w:r>
    </w:p>
    <w:p w:rsidR="001C0230" w:rsidRPr="00F20F62" w:rsidRDefault="001C0230" w:rsidP="00F20F62">
      <w:pPr>
        <w:pStyle w:val="3f4"/>
        <w:shd w:val="clear" w:color="auto" w:fill="auto"/>
        <w:tabs>
          <w:tab w:val="left" w:pos="725"/>
        </w:tabs>
        <w:spacing w:line="240" w:lineRule="auto"/>
        <w:ind w:firstLine="709"/>
        <w:rPr>
          <w:sz w:val="28"/>
          <w:szCs w:val="28"/>
        </w:rPr>
      </w:pPr>
      <w:r w:rsidRPr="0006187B">
        <w:rPr>
          <w:spacing w:val="-6"/>
          <w:sz w:val="28"/>
          <w:szCs w:val="28"/>
        </w:rPr>
        <w:t>высокий туристический ресурс достопримечательного места и/или потенциал</w:t>
      </w:r>
      <w:r w:rsidRPr="00F20F62">
        <w:rPr>
          <w:sz w:val="28"/>
          <w:szCs w:val="28"/>
        </w:rPr>
        <w:t xml:space="preserve"> его развития;</w:t>
      </w:r>
    </w:p>
    <w:p w:rsidR="001C0230" w:rsidRPr="00F20F62" w:rsidRDefault="001C0230" w:rsidP="00F20F62">
      <w:pPr>
        <w:pStyle w:val="3f4"/>
        <w:shd w:val="clear" w:color="auto" w:fill="auto"/>
        <w:tabs>
          <w:tab w:val="left" w:pos="514"/>
        </w:tabs>
        <w:spacing w:line="240" w:lineRule="auto"/>
        <w:ind w:firstLine="709"/>
        <w:rPr>
          <w:sz w:val="28"/>
          <w:szCs w:val="28"/>
        </w:rPr>
      </w:pPr>
      <w:r w:rsidRPr="0006187B">
        <w:rPr>
          <w:spacing w:val="-4"/>
          <w:sz w:val="28"/>
          <w:szCs w:val="28"/>
        </w:rPr>
        <w:t>социокультурная ценность каждого из достопримечательных мест как части</w:t>
      </w:r>
      <w:r w:rsidRPr="00F20F62">
        <w:rPr>
          <w:sz w:val="28"/>
          <w:szCs w:val="28"/>
        </w:rPr>
        <w:t xml:space="preserve"> культурного ландшафта Архангельска.</w:t>
      </w:r>
    </w:p>
    <w:p w:rsidR="001C0230" w:rsidRPr="00F20F62" w:rsidRDefault="001C0230" w:rsidP="00F20F62">
      <w:pPr>
        <w:pStyle w:val="3f4"/>
        <w:shd w:val="clear" w:color="auto" w:fill="auto"/>
        <w:spacing w:line="240" w:lineRule="auto"/>
        <w:ind w:firstLine="709"/>
        <w:rPr>
          <w:sz w:val="28"/>
          <w:szCs w:val="28"/>
        </w:rPr>
      </w:pPr>
      <w:r w:rsidRPr="00F20F62">
        <w:rPr>
          <w:sz w:val="28"/>
          <w:szCs w:val="28"/>
        </w:rPr>
        <w:t xml:space="preserve">Таким образом, историко-градостроительная среда города Архангельска наилучшим образом открывается с реки, ее фарватера. В связи с этим </w:t>
      </w:r>
      <w:r w:rsidRPr="0006187B">
        <w:rPr>
          <w:spacing w:val="-4"/>
          <w:sz w:val="28"/>
          <w:szCs w:val="28"/>
        </w:rPr>
        <w:t>наибольший интерес представляют вышеуказанное достопримечательное место,</w:t>
      </w:r>
      <w:r w:rsidRPr="00F20F62">
        <w:rPr>
          <w:sz w:val="28"/>
          <w:szCs w:val="28"/>
        </w:rPr>
        <w:t xml:space="preserve"> </w:t>
      </w:r>
      <w:r w:rsidR="0006187B">
        <w:rPr>
          <w:sz w:val="28"/>
          <w:szCs w:val="28"/>
        </w:rPr>
        <w:br/>
      </w:r>
      <w:r w:rsidRPr="00F20F62">
        <w:rPr>
          <w:sz w:val="28"/>
          <w:szCs w:val="28"/>
        </w:rPr>
        <w:t>а также достопримечательное место "Гостиный Двор", как неотъемлемые части речной панорамы и исторического центра города.</w:t>
      </w:r>
    </w:p>
    <w:p w:rsidR="001C0230" w:rsidRPr="00F20F62" w:rsidRDefault="001C0230" w:rsidP="00F20F62">
      <w:pPr>
        <w:pStyle w:val="29"/>
        <w:keepNext/>
        <w:keepLines/>
        <w:shd w:val="clear" w:color="auto" w:fill="auto"/>
        <w:spacing w:before="0" w:after="0" w:line="240" w:lineRule="auto"/>
        <w:ind w:firstLine="709"/>
        <w:jc w:val="both"/>
        <w:rPr>
          <w:b w:val="0"/>
          <w:sz w:val="28"/>
          <w:szCs w:val="28"/>
        </w:rPr>
      </w:pPr>
      <w:r w:rsidRPr="0006187B">
        <w:rPr>
          <w:b w:val="0"/>
          <w:color w:val="000000"/>
          <w:spacing w:val="-8"/>
          <w:sz w:val="28"/>
          <w:szCs w:val="28"/>
        </w:rPr>
        <w:lastRenderedPageBreak/>
        <w:t>В соответствии со статьями 30, 31, 32, 36 Федерального закона от 25.06.2002</w:t>
      </w:r>
      <w:r w:rsidRPr="00F20F62">
        <w:rPr>
          <w:b w:val="0"/>
          <w:color w:val="000000"/>
          <w:sz w:val="28"/>
          <w:szCs w:val="28"/>
        </w:rPr>
        <w:t xml:space="preserve"> № 73-ФЗ "Об объектах культурного наследия (памятниках истории и культуры) народов Российской Федерации" проектирование и проведение </w:t>
      </w:r>
      <w:proofErr w:type="spellStart"/>
      <w:r w:rsidRPr="00F20F62">
        <w:rPr>
          <w:b w:val="0"/>
          <w:color w:val="000000"/>
          <w:sz w:val="28"/>
          <w:szCs w:val="28"/>
        </w:rPr>
        <w:t>землеустрои</w:t>
      </w:r>
      <w:proofErr w:type="spellEnd"/>
      <w:r w:rsidR="0006187B">
        <w:rPr>
          <w:b w:val="0"/>
          <w:color w:val="000000"/>
          <w:sz w:val="28"/>
          <w:szCs w:val="28"/>
        </w:rPr>
        <w:t>-</w:t>
      </w:r>
      <w:r w:rsidRPr="0006187B">
        <w:rPr>
          <w:b w:val="0"/>
          <w:color w:val="000000"/>
          <w:spacing w:val="-4"/>
          <w:sz w:val="28"/>
          <w:szCs w:val="28"/>
        </w:rPr>
        <w:t>тельных, земляных, строительных, мелиоративных, хозяйственных и</w:t>
      </w:r>
      <w:r w:rsidR="00EA54B2" w:rsidRPr="0006187B">
        <w:rPr>
          <w:b w:val="0"/>
          <w:color w:val="000000"/>
          <w:spacing w:val="-4"/>
          <w:sz w:val="28"/>
          <w:szCs w:val="28"/>
        </w:rPr>
        <w:t xml:space="preserve"> </w:t>
      </w:r>
      <w:r w:rsidRPr="0006187B">
        <w:rPr>
          <w:b w:val="0"/>
          <w:color w:val="000000"/>
          <w:spacing w:val="-4"/>
          <w:sz w:val="28"/>
          <w:szCs w:val="28"/>
        </w:rPr>
        <w:t>иных работ</w:t>
      </w:r>
      <w:r w:rsidRPr="00F20F62">
        <w:rPr>
          <w:b w:val="0"/>
          <w:color w:val="000000"/>
          <w:sz w:val="28"/>
          <w:szCs w:val="28"/>
        </w:rPr>
        <w:t xml:space="preserve">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и требований к сохранности расположенных на данной территории объектов культурного наследия.</w:t>
      </w:r>
    </w:p>
    <w:p w:rsidR="001C0230" w:rsidRPr="00F20F62" w:rsidRDefault="001C0230" w:rsidP="00F20F62">
      <w:pPr>
        <w:pStyle w:val="3f4"/>
        <w:shd w:val="clear" w:color="auto" w:fill="auto"/>
        <w:spacing w:line="240" w:lineRule="auto"/>
        <w:ind w:firstLine="709"/>
        <w:rPr>
          <w:sz w:val="28"/>
          <w:szCs w:val="28"/>
        </w:rPr>
      </w:pPr>
      <w:r w:rsidRPr="00F20F62">
        <w:rPr>
          <w:sz w:val="28"/>
          <w:szCs w:val="28"/>
        </w:rPr>
        <w:t xml:space="preserve">До начала строительных работ на последующей стадии проектирования </w:t>
      </w:r>
      <w:r w:rsidR="0006187B">
        <w:rPr>
          <w:sz w:val="28"/>
          <w:szCs w:val="28"/>
        </w:rPr>
        <w:br/>
      </w:r>
      <w:r w:rsidRPr="00F20F62">
        <w:rPr>
          <w:sz w:val="28"/>
          <w:szCs w:val="28"/>
        </w:rPr>
        <w:t>с учетом очередности освоения территории на проектируемой территории необходимо:</w:t>
      </w:r>
    </w:p>
    <w:p w:rsidR="001C0230" w:rsidRPr="00F20F62" w:rsidRDefault="001C0230" w:rsidP="00F20F62">
      <w:pPr>
        <w:pStyle w:val="3f4"/>
        <w:shd w:val="clear" w:color="auto" w:fill="auto"/>
        <w:spacing w:line="240" w:lineRule="auto"/>
        <w:ind w:firstLine="709"/>
        <w:rPr>
          <w:sz w:val="28"/>
          <w:szCs w:val="28"/>
        </w:rPr>
      </w:pPr>
      <w:r w:rsidRPr="0006187B">
        <w:rPr>
          <w:sz w:val="28"/>
          <w:szCs w:val="28"/>
        </w:rPr>
        <w:t>выполнить силами специализированной организации археологического профиля</w:t>
      </w:r>
      <w:r w:rsidRPr="00F20F62">
        <w:rPr>
          <w:sz w:val="28"/>
          <w:szCs w:val="28"/>
        </w:rPr>
        <w:t xml:space="preserve"> обследование территории с целью установления наличия (или отсутствия) новых объектов археологического наследия, а также получения современных данных о находящихся на данной территории объектах археологического наследия;</w:t>
      </w:r>
    </w:p>
    <w:p w:rsidR="001C0230" w:rsidRPr="00F20F62" w:rsidRDefault="001C0230" w:rsidP="00F20F62">
      <w:pPr>
        <w:pStyle w:val="3f4"/>
        <w:shd w:val="clear" w:color="auto" w:fill="auto"/>
        <w:spacing w:line="240" w:lineRule="auto"/>
        <w:ind w:firstLine="709"/>
        <w:rPr>
          <w:sz w:val="28"/>
          <w:szCs w:val="28"/>
        </w:rPr>
      </w:pPr>
      <w:r w:rsidRPr="00F20F62">
        <w:rPr>
          <w:sz w:val="28"/>
          <w:szCs w:val="28"/>
        </w:rPr>
        <w:t>на основе данных научного отчета о результатах обследования территории, в случае выявления объектов археологического наследия разработать мероприятия для обеспечения сохранности выявленных объектов археологического наследия.</w:t>
      </w:r>
    </w:p>
    <w:p w:rsidR="001C0230" w:rsidRPr="00F20F62" w:rsidRDefault="001C0230" w:rsidP="00F20F62">
      <w:pPr>
        <w:pStyle w:val="3f4"/>
        <w:shd w:val="clear" w:color="auto" w:fill="auto"/>
        <w:spacing w:line="240" w:lineRule="auto"/>
        <w:ind w:firstLine="709"/>
        <w:rPr>
          <w:sz w:val="28"/>
          <w:szCs w:val="28"/>
        </w:rPr>
      </w:pPr>
      <w:r w:rsidRPr="00F20F62">
        <w:rPr>
          <w:sz w:val="28"/>
          <w:szCs w:val="28"/>
        </w:rPr>
        <w:t xml:space="preserve">Нужно отметить, что объект попадает в зону археологического наблюдения. Согласно </w:t>
      </w:r>
      <w:r w:rsidR="0006187B">
        <w:rPr>
          <w:sz w:val="28"/>
          <w:szCs w:val="28"/>
        </w:rPr>
        <w:t>п</w:t>
      </w:r>
      <w:r w:rsidRPr="00F20F62">
        <w:rPr>
          <w:sz w:val="28"/>
          <w:szCs w:val="28"/>
        </w:rPr>
        <w:t xml:space="preserve">остановлению Правительства Архангельской области </w:t>
      </w:r>
      <w:r w:rsidR="0006187B">
        <w:rPr>
          <w:sz w:val="28"/>
          <w:szCs w:val="28"/>
        </w:rPr>
        <w:t>от 18.11.</w:t>
      </w:r>
      <w:r w:rsidR="0006187B" w:rsidRPr="0006187B">
        <w:rPr>
          <w:sz w:val="28"/>
          <w:szCs w:val="28"/>
        </w:rPr>
        <w:t xml:space="preserve">2014 </w:t>
      </w:r>
      <w:r w:rsidR="0006187B">
        <w:rPr>
          <w:sz w:val="28"/>
          <w:szCs w:val="28"/>
        </w:rPr>
        <w:t>№</w:t>
      </w:r>
      <w:r w:rsidR="0006187B" w:rsidRPr="0006187B">
        <w:rPr>
          <w:sz w:val="28"/>
          <w:szCs w:val="28"/>
        </w:rPr>
        <w:t xml:space="preserve"> 460-пп </w:t>
      </w:r>
      <w:r w:rsidRPr="00F20F62">
        <w:rPr>
          <w:sz w:val="28"/>
          <w:szCs w:val="28"/>
        </w:rPr>
        <w:t xml:space="preserve">"Об утверждении границ зон охраны объектов культурного наследия (памятников истории и культуры) народов Российской Федерации, расположенных на территории исторического центра города </w:t>
      </w:r>
      <w:r w:rsidRPr="0006187B">
        <w:rPr>
          <w:spacing w:val="-6"/>
          <w:sz w:val="28"/>
          <w:szCs w:val="28"/>
        </w:rPr>
        <w:t xml:space="preserve">Архангельска (в Ломоносовском, Октябрьском и </w:t>
      </w:r>
      <w:proofErr w:type="spellStart"/>
      <w:r w:rsidRPr="0006187B">
        <w:rPr>
          <w:spacing w:val="-6"/>
          <w:sz w:val="28"/>
          <w:szCs w:val="28"/>
        </w:rPr>
        <w:t>Соломбальском</w:t>
      </w:r>
      <w:proofErr w:type="spellEnd"/>
      <w:r w:rsidRPr="0006187B">
        <w:rPr>
          <w:spacing w:val="-6"/>
          <w:sz w:val="28"/>
          <w:szCs w:val="28"/>
        </w:rPr>
        <w:t xml:space="preserve"> территориальных</w:t>
      </w:r>
      <w:r w:rsidRPr="00F20F62">
        <w:rPr>
          <w:sz w:val="28"/>
          <w:szCs w:val="28"/>
        </w:rPr>
        <w:t xml:space="preserve"> округах)" на территории зоны археологического наблюдения до начала любых земляных и строительных работ должны быть произведены разведочные </w:t>
      </w:r>
      <w:proofErr w:type="spellStart"/>
      <w:r w:rsidRPr="00F20F62">
        <w:rPr>
          <w:sz w:val="28"/>
          <w:szCs w:val="28"/>
        </w:rPr>
        <w:t>шурфовки</w:t>
      </w:r>
      <w:proofErr w:type="spellEnd"/>
      <w:r w:rsidRPr="00F20F62">
        <w:rPr>
          <w:sz w:val="28"/>
          <w:szCs w:val="28"/>
        </w:rPr>
        <w:t>.</w:t>
      </w:r>
    </w:p>
    <w:p w:rsidR="00EA54B2" w:rsidRPr="00F20F62" w:rsidRDefault="00EA54B2" w:rsidP="00F20F62">
      <w:pPr>
        <w:pStyle w:val="3f4"/>
        <w:shd w:val="clear" w:color="auto" w:fill="auto"/>
        <w:spacing w:line="240" w:lineRule="auto"/>
        <w:ind w:firstLine="709"/>
        <w:rPr>
          <w:sz w:val="28"/>
          <w:szCs w:val="28"/>
        </w:rPr>
      </w:pPr>
    </w:p>
    <w:p w:rsidR="001C0230" w:rsidRPr="00F20F62" w:rsidRDefault="00EA54B2" w:rsidP="00F20F62">
      <w:pPr>
        <w:pStyle w:val="1ff5"/>
        <w:keepNext/>
        <w:keepLines/>
        <w:shd w:val="clear" w:color="auto" w:fill="auto"/>
        <w:tabs>
          <w:tab w:val="left" w:pos="1234"/>
        </w:tabs>
        <w:spacing w:before="0" w:line="240" w:lineRule="auto"/>
        <w:ind w:firstLine="0"/>
        <w:rPr>
          <w:color w:val="000000"/>
          <w:sz w:val="28"/>
          <w:szCs w:val="28"/>
        </w:rPr>
      </w:pPr>
      <w:bookmarkStart w:id="4" w:name="bookmark3"/>
      <w:r w:rsidRPr="00F20F62">
        <w:rPr>
          <w:color w:val="000000"/>
          <w:sz w:val="28"/>
          <w:szCs w:val="28"/>
        </w:rPr>
        <w:t xml:space="preserve">4. </w:t>
      </w:r>
      <w:r w:rsidR="001C0230" w:rsidRPr="00F20F62">
        <w:rPr>
          <w:color w:val="000000"/>
          <w:sz w:val="28"/>
          <w:szCs w:val="28"/>
        </w:rPr>
        <w:t>Размещение планируемых объектов капитального строительства жилищно-коммунального хозяйства</w:t>
      </w:r>
      <w:bookmarkEnd w:id="4"/>
    </w:p>
    <w:p w:rsidR="00EA54B2" w:rsidRPr="00F20F62" w:rsidRDefault="00EA54B2" w:rsidP="00F20F62">
      <w:pPr>
        <w:pStyle w:val="1ff5"/>
        <w:keepNext/>
        <w:keepLines/>
        <w:shd w:val="clear" w:color="auto" w:fill="auto"/>
        <w:tabs>
          <w:tab w:val="left" w:pos="1234"/>
        </w:tabs>
        <w:spacing w:before="0" w:line="240" w:lineRule="auto"/>
        <w:ind w:firstLine="0"/>
        <w:rPr>
          <w:sz w:val="28"/>
          <w:szCs w:val="28"/>
        </w:rPr>
      </w:pPr>
    </w:p>
    <w:p w:rsidR="00EA54B2" w:rsidRPr="00F20F62" w:rsidRDefault="00EA54B2" w:rsidP="005040A7">
      <w:pPr>
        <w:pStyle w:val="3f4"/>
        <w:shd w:val="clear" w:color="auto" w:fill="auto"/>
        <w:tabs>
          <w:tab w:val="left" w:pos="1050"/>
        </w:tabs>
        <w:spacing w:line="240" w:lineRule="auto"/>
        <w:ind w:firstLine="709"/>
        <w:rPr>
          <w:sz w:val="28"/>
          <w:szCs w:val="28"/>
        </w:rPr>
      </w:pPr>
      <w:r w:rsidRPr="00F20F62">
        <w:rPr>
          <w:sz w:val="28"/>
          <w:szCs w:val="28"/>
        </w:rPr>
        <w:t xml:space="preserve">4.1. </w:t>
      </w:r>
      <w:r w:rsidR="001C0230" w:rsidRPr="00F20F62">
        <w:rPr>
          <w:sz w:val="28"/>
          <w:szCs w:val="28"/>
        </w:rPr>
        <w:t xml:space="preserve">Жилой фонд, население, объекты обслуживания </w:t>
      </w:r>
    </w:p>
    <w:p w:rsidR="001C0230" w:rsidRPr="00F20F62" w:rsidRDefault="001C0230" w:rsidP="005040A7">
      <w:pPr>
        <w:pStyle w:val="3f4"/>
        <w:shd w:val="clear" w:color="auto" w:fill="auto"/>
        <w:tabs>
          <w:tab w:val="left" w:pos="1050"/>
        </w:tabs>
        <w:spacing w:line="240" w:lineRule="auto"/>
        <w:ind w:firstLine="709"/>
        <w:rPr>
          <w:sz w:val="28"/>
          <w:szCs w:val="28"/>
        </w:rPr>
      </w:pPr>
      <w:r w:rsidRPr="00F20F62">
        <w:rPr>
          <w:sz w:val="28"/>
          <w:szCs w:val="28"/>
        </w:rPr>
        <w:t>Проектом предлагается</w:t>
      </w:r>
    </w:p>
    <w:p w:rsidR="001C0230" w:rsidRPr="00F20F62" w:rsidRDefault="00EA54B2" w:rsidP="005040A7">
      <w:pPr>
        <w:pStyle w:val="3f4"/>
        <w:shd w:val="clear" w:color="auto" w:fill="auto"/>
        <w:tabs>
          <w:tab w:val="left" w:pos="2130"/>
        </w:tabs>
        <w:spacing w:line="240" w:lineRule="auto"/>
        <w:ind w:firstLine="709"/>
        <w:rPr>
          <w:sz w:val="28"/>
          <w:szCs w:val="28"/>
        </w:rPr>
      </w:pPr>
      <w:r w:rsidRPr="00F20F62">
        <w:rPr>
          <w:sz w:val="28"/>
          <w:szCs w:val="28"/>
          <w:lang w:val="en-US"/>
        </w:rPr>
        <w:t>I</w:t>
      </w:r>
      <w:r w:rsidRPr="00F20F62">
        <w:rPr>
          <w:sz w:val="28"/>
          <w:szCs w:val="28"/>
        </w:rPr>
        <w:t xml:space="preserve">. </w:t>
      </w:r>
      <w:r w:rsidR="00A36AC1" w:rsidRPr="00F20F62">
        <w:rPr>
          <w:sz w:val="28"/>
          <w:szCs w:val="28"/>
        </w:rPr>
        <w:t>Жилой фонд</w:t>
      </w:r>
    </w:p>
    <w:p w:rsidR="001C0230" w:rsidRPr="00F20F62" w:rsidRDefault="001C0230" w:rsidP="005040A7">
      <w:pPr>
        <w:pStyle w:val="3f4"/>
        <w:shd w:val="clear" w:color="auto" w:fill="auto"/>
        <w:spacing w:line="240" w:lineRule="auto"/>
        <w:ind w:firstLine="709"/>
        <w:rPr>
          <w:sz w:val="28"/>
          <w:szCs w:val="28"/>
        </w:rPr>
      </w:pPr>
      <w:r w:rsidRPr="00F20F62">
        <w:rPr>
          <w:sz w:val="28"/>
          <w:szCs w:val="28"/>
        </w:rPr>
        <w:t xml:space="preserve">Существующий на территории квартала объем жилой площади </w:t>
      </w:r>
      <w:r w:rsidR="005040A7">
        <w:rPr>
          <w:sz w:val="28"/>
          <w:szCs w:val="28"/>
        </w:rPr>
        <w:br/>
      </w:r>
      <w:r w:rsidRPr="00F20F62">
        <w:rPr>
          <w:sz w:val="28"/>
          <w:szCs w:val="28"/>
        </w:rPr>
        <w:t>в многоквартирных жилых домах</w:t>
      </w:r>
      <w:r w:rsidR="005040A7">
        <w:rPr>
          <w:sz w:val="28"/>
          <w:szCs w:val="28"/>
        </w:rPr>
        <w:t xml:space="preserve"> – </w:t>
      </w:r>
      <w:r w:rsidRPr="00F20F62">
        <w:rPr>
          <w:sz w:val="28"/>
          <w:szCs w:val="28"/>
        </w:rPr>
        <w:t xml:space="preserve">ориентировочно 2200 </w:t>
      </w:r>
      <w:r w:rsidR="0037772C" w:rsidRPr="00F20F62">
        <w:rPr>
          <w:sz w:val="28"/>
          <w:szCs w:val="28"/>
        </w:rPr>
        <w:t>кв.</w:t>
      </w:r>
      <w:r w:rsidR="005040A7">
        <w:rPr>
          <w:sz w:val="28"/>
          <w:szCs w:val="28"/>
        </w:rPr>
        <w:t xml:space="preserve"> </w:t>
      </w:r>
      <w:r w:rsidR="0037772C" w:rsidRPr="00F20F62">
        <w:rPr>
          <w:sz w:val="28"/>
          <w:szCs w:val="28"/>
        </w:rPr>
        <w:t>м</w:t>
      </w:r>
      <w:r w:rsidRPr="00F20F62">
        <w:rPr>
          <w:sz w:val="28"/>
          <w:szCs w:val="28"/>
        </w:rPr>
        <w:t xml:space="preserve">, остальная </w:t>
      </w:r>
      <w:r w:rsidRPr="005040A7">
        <w:rPr>
          <w:spacing w:val="-4"/>
          <w:sz w:val="28"/>
          <w:szCs w:val="28"/>
        </w:rPr>
        <w:t>жилая застройка</w:t>
      </w:r>
      <w:r w:rsidR="005040A7" w:rsidRPr="005040A7">
        <w:rPr>
          <w:spacing w:val="-4"/>
          <w:sz w:val="28"/>
          <w:szCs w:val="28"/>
        </w:rPr>
        <w:t xml:space="preserve"> – </w:t>
      </w:r>
      <w:r w:rsidRPr="005040A7">
        <w:rPr>
          <w:spacing w:val="-4"/>
          <w:sz w:val="28"/>
          <w:szCs w:val="28"/>
        </w:rPr>
        <w:t>индивидуальная. Проектируемая жилая площадь</w:t>
      </w:r>
      <w:r w:rsidR="005040A7" w:rsidRPr="005040A7">
        <w:rPr>
          <w:spacing w:val="-4"/>
          <w:sz w:val="28"/>
          <w:szCs w:val="28"/>
        </w:rPr>
        <w:t xml:space="preserve"> – </w:t>
      </w:r>
      <w:r w:rsidRPr="005040A7">
        <w:rPr>
          <w:spacing w:val="-4"/>
          <w:sz w:val="28"/>
          <w:szCs w:val="28"/>
        </w:rPr>
        <w:t xml:space="preserve">14000 </w:t>
      </w:r>
      <w:r w:rsidR="0037772C" w:rsidRPr="005040A7">
        <w:rPr>
          <w:spacing w:val="-4"/>
          <w:sz w:val="28"/>
          <w:szCs w:val="28"/>
        </w:rPr>
        <w:t>кв.</w:t>
      </w:r>
      <w:r w:rsidR="005040A7" w:rsidRPr="005040A7">
        <w:rPr>
          <w:spacing w:val="-4"/>
          <w:sz w:val="28"/>
          <w:szCs w:val="28"/>
        </w:rPr>
        <w:t xml:space="preserve"> </w:t>
      </w:r>
      <w:r w:rsidR="0037772C" w:rsidRPr="005040A7">
        <w:rPr>
          <w:spacing w:val="-4"/>
          <w:sz w:val="28"/>
          <w:szCs w:val="28"/>
        </w:rPr>
        <w:t>м</w:t>
      </w:r>
      <w:r w:rsidRPr="005040A7">
        <w:rPr>
          <w:spacing w:val="-4"/>
          <w:sz w:val="28"/>
          <w:szCs w:val="28"/>
        </w:rPr>
        <w:t>.</w:t>
      </w:r>
    </w:p>
    <w:p w:rsidR="001C0230" w:rsidRPr="00F20F62" w:rsidRDefault="001C0230" w:rsidP="005040A7">
      <w:pPr>
        <w:pStyle w:val="3f4"/>
        <w:shd w:val="clear" w:color="auto" w:fill="auto"/>
        <w:spacing w:line="240" w:lineRule="auto"/>
        <w:ind w:firstLine="709"/>
        <w:rPr>
          <w:sz w:val="28"/>
          <w:szCs w:val="28"/>
        </w:rPr>
      </w:pPr>
      <w:r w:rsidRPr="005040A7">
        <w:rPr>
          <w:spacing w:val="-4"/>
          <w:sz w:val="28"/>
          <w:szCs w:val="28"/>
        </w:rPr>
        <w:t>В квартале на данный момент отсутствуют детские площадки, спортивные</w:t>
      </w:r>
      <w:r w:rsidRPr="00F20F62">
        <w:rPr>
          <w:sz w:val="28"/>
          <w:szCs w:val="28"/>
        </w:rPr>
        <w:t xml:space="preserve"> площадки и площадки для отдыха взрослого населения.</w:t>
      </w:r>
    </w:p>
    <w:p w:rsidR="008E601F" w:rsidRPr="00F20F62" w:rsidRDefault="001C0230" w:rsidP="005040A7">
      <w:pPr>
        <w:pStyle w:val="3f4"/>
        <w:shd w:val="clear" w:color="auto" w:fill="auto"/>
        <w:spacing w:line="240" w:lineRule="auto"/>
        <w:ind w:firstLine="709"/>
        <w:rPr>
          <w:sz w:val="28"/>
          <w:szCs w:val="28"/>
        </w:rPr>
      </w:pPr>
      <w:r w:rsidRPr="00F20F62">
        <w:rPr>
          <w:sz w:val="28"/>
          <w:szCs w:val="28"/>
        </w:rPr>
        <w:t>Исходя из</w:t>
      </w:r>
      <w:r w:rsidR="00EA54B2" w:rsidRPr="00F20F62">
        <w:rPr>
          <w:sz w:val="28"/>
          <w:szCs w:val="28"/>
        </w:rPr>
        <w:t xml:space="preserve"> нормы жилья на одного человека:</w:t>
      </w:r>
      <w:r w:rsidR="008E601F" w:rsidRPr="00F20F62">
        <w:rPr>
          <w:sz w:val="28"/>
          <w:szCs w:val="28"/>
        </w:rPr>
        <w:t xml:space="preserve"> </w:t>
      </w:r>
    </w:p>
    <w:p w:rsidR="00EA54B2" w:rsidRPr="00F20F62" w:rsidRDefault="001C0230" w:rsidP="005040A7">
      <w:pPr>
        <w:pStyle w:val="3f4"/>
        <w:shd w:val="clear" w:color="auto" w:fill="auto"/>
        <w:spacing w:line="240" w:lineRule="auto"/>
        <w:ind w:firstLine="709"/>
        <w:rPr>
          <w:sz w:val="28"/>
          <w:szCs w:val="28"/>
        </w:rPr>
      </w:pPr>
      <w:r w:rsidRPr="00F20F62">
        <w:rPr>
          <w:sz w:val="28"/>
          <w:szCs w:val="28"/>
        </w:rPr>
        <w:t>16200</w:t>
      </w:r>
      <w:r w:rsidR="00674F68" w:rsidRPr="00F20F62">
        <w:rPr>
          <w:sz w:val="28"/>
          <w:szCs w:val="28"/>
        </w:rPr>
        <w:t xml:space="preserve"> </w:t>
      </w:r>
      <w:r w:rsidR="005040A7">
        <w:rPr>
          <w:sz w:val="28"/>
          <w:szCs w:val="28"/>
        </w:rPr>
        <w:t>кв. м</w:t>
      </w:r>
      <w:r w:rsidRPr="00F20F62">
        <w:rPr>
          <w:sz w:val="28"/>
          <w:szCs w:val="28"/>
        </w:rPr>
        <w:t>/30</w:t>
      </w:r>
      <w:r w:rsidR="00674F68" w:rsidRPr="00F20F62">
        <w:rPr>
          <w:sz w:val="28"/>
          <w:szCs w:val="28"/>
        </w:rPr>
        <w:t xml:space="preserve"> </w:t>
      </w:r>
      <w:r w:rsidR="005040A7">
        <w:rPr>
          <w:sz w:val="28"/>
          <w:szCs w:val="28"/>
        </w:rPr>
        <w:t>кв. м</w:t>
      </w:r>
      <w:r w:rsidRPr="00F20F62">
        <w:rPr>
          <w:sz w:val="28"/>
          <w:szCs w:val="28"/>
        </w:rPr>
        <w:t xml:space="preserve"> = 540 человек</w:t>
      </w:r>
      <w:r w:rsidR="00EA54B2" w:rsidRPr="00F20F62">
        <w:rPr>
          <w:sz w:val="28"/>
          <w:szCs w:val="28"/>
        </w:rPr>
        <w:t>.</w:t>
      </w:r>
      <w:r w:rsidRPr="00F20F62">
        <w:rPr>
          <w:sz w:val="28"/>
          <w:szCs w:val="28"/>
        </w:rPr>
        <w:t xml:space="preserve"> </w:t>
      </w:r>
    </w:p>
    <w:p w:rsidR="008E601F" w:rsidRPr="00F20F62" w:rsidRDefault="001C0230" w:rsidP="005040A7">
      <w:pPr>
        <w:pStyle w:val="3f4"/>
        <w:shd w:val="clear" w:color="auto" w:fill="auto"/>
        <w:spacing w:line="240" w:lineRule="auto"/>
        <w:ind w:firstLine="709"/>
        <w:rPr>
          <w:sz w:val="28"/>
          <w:szCs w:val="28"/>
        </w:rPr>
      </w:pPr>
      <w:r w:rsidRPr="00F20F62">
        <w:rPr>
          <w:sz w:val="28"/>
          <w:szCs w:val="28"/>
        </w:rPr>
        <w:t xml:space="preserve">Детские площадки: </w:t>
      </w:r>
    </w:p>
    <w:p w:rsidR="001C0230" w:rsidRPr="00F20F62" w:rsidRDefault="001C0230" w:rsidP="005040A7">
      <w:pPr>
        <w:pStyle w:val="3f4"/>
        <w:shd w:val="clear" w:color="auto" w:fill="auto"/>
        <w:spacing w:line="240" w:lineRule="auto"/>
        <w:ind w:firstLine="709"/>
        <w:rPr>
          <w:sz w:val="28"/>
          <w:szCs w:val="28"/>
        </w:rPr>
      </w:pPr>
      <w:r w:rsidRPr="00F20F62">
        <w:rPr>
          <w:sz w:val="28"/>
          <w:szCs w:val="28"/>
        </w:rPr>
        <w:t>540 чел*0</w:t>
      </w:r>
      <w:r w:rsidR="00674F68" w:rsidRPr="00F20F62">
        <w:rPr>
          <w:sz w:val="28"/>
          <w:szCs w:val="28"/>
        </w:rPr>
        <w:t>,</w:t>
      </w:r>
      <w:r w:rsidRPr="00F20F62">
        <w:rPr>
          <w:sz w:val="28"/>
          <w:szCs w:val="28"/>
        </w:rPr>
        <w:t xml:space="preserve">3 </w:t>
      </w:r>
      <w:r w:rsidR="005040A7">
        <w:rPr>
          <w:sz w:val="28"/>
          <w:szCs w:val="28"/>
        </w:rPr>
        <w:t>кв. м</w:t>
      </w:r>
      <w:r w:rsidRPr="00F20F62">
        <w:rPr>
          <w:sz w:val="28"/>
          <w:szCs w:val="28"/>
        </w:rPr>
        <w:t xml:space="preserve">/чел= 162 </w:t>
      </w:r>
      <w:r w:rsidR="005040A7">
        <w:rPr>
          <w:sz w:val="28"/>
          <w:szCs w:val="28"/>
        </w:rPr>
        <w:t>кв. м</w:t>
      </w:r>
      <w:r w:rsidR="00EA54B2" w:rsidRPr="00F20F62">
        <w:rPr>
          <w:sz w:val="28"/>
          <w:szCs w:val="28"/>
        </w:rPr>
        <w:t>.</w:t>
      </w:r>
    </w:p>
    <w:p w:rsidR="008E601F" w:rsidRPr="00F20F62" w:rsidRDefault="001C0230" w:rsidP="005040A7">
      <w:pPr>
        <w:pStyle w:val="3f4"/>
        <w:shd w:val="clear" w:color="auto" w:fill="auto"/>
        <w:spacing w:line="235" w:lineRule="auto"/>
        <w:ind w:firstLine="709"/>
        <w:rPr>
          <w:sz w:val="28"/>
          <w:szCs w:val="28"/>
        </w:rPr>
      </w:pPr>
      <w:r w:rsidRPr="00F20F62">
        <w:rPr>
          <w:sz w:val="28"/>
          <w:szCs w:val="28"/>
        </w:rPr>
        <w:lastRenderedPageBreak/>
        <w:t xml:space="preserve">Спортивные площадки для малоэтажной застройки: </w:t>
      </w:r>
    </w:p>
    <w:p w:rsidR="001C0230" w:rsidRPr="00F20F62" w:rsidRDefault="001C0230" w:rsidP="005040A7">
      <w:pPr>
        <w:pStyle w:val="3f4"/>
        <w:shd w:val="clear" w:color="auto" w:fill="auto"/>
        <w:spacing w:line="235" w:lineRule="auto"/>
        <w:ind w:firstLine="709"/>
        <w:rPr>
          <w:sz w:val="28"/>
          <w:szCs w:val="28"/>
        </w:rPr>
      </w:pPr>
      <w:r w:rsidRPr="00F20F62">
        <w:rPr>
          <w:sz w:val="28"/>
          <w:szCs w:val="28"/>
        </w:rPr>
        <w:t xml:space="preserve">2200 </w:t>
      </w:r>
      <w:r w:rsidR="005040A7">
        <w:rPr>
          <w:sz w:val="28"/>
          <w:szCs w:val="28"/>
        </w:rPr>
        <w:t>кв. м</w:t>
      </w:r>
      <w:r w:rsidRPr="00F20F62">
        <w:rPr>
          <w:sz w:val="28"/>
          <w:szCs w:val="28"/>
        </w:rPr>
        <w:t xml:space="preserve">/30 </w:t>
      </w:r>
      <w:r w:rsidR="005040A7">
        <w:rPr>
          <w:sz w:val="28"/>
          <w:szCs w:val="28"/>
        </w:rPr>
        <w:t>кв. м</w:t>
      </w:r>
      <w:r w:rsidRPr="00F20F62">
        <w:rPr>
          <w:sz w:val="28"/>
          <w:szCs w:val="28"/>
        </w:rPr>
        <w:t>=73 человека</w:t>
      </w:r>
      <w:r w:rsidR="008E601F" w:rsidRPr="00F20F62">
        <w:rPr>
          <w:sz w:val="28"/>
          <w:szCs w:val="28"/>
        </w:rPr>
        <w:t>;</w:t>
      </w:r>
    </w:p>
    <w:p w:rsidR="00674F68" w:rsidRPr="00F20F62" w:rsidRDefault="001C0230" w:rsidP="005040A7">
      <w:pPr>
        <w:pStyle w:val="29"/>
        <w:keepNext/>
        <w:keepLines/>
        <w:shd w:val="clear" w:color="auto" w:fill="auto"/>
        <w:spacing w:before="0" w:after="0" w:line="235" w:lineRule="auto"/>
        <w:ind w:firstLine="709"/>
        <w:jc w:val="both"/>
        <w:rPr>
          <w:b w:val="0"/>
          <w:color w:val="000000"/>
          <w:sz w:val="28"/>
          <w:szCs w:val="28"/>
        </w:rPr>
      </w:pPr>
      <w:r w:rsidRPr="00F20F62">
        <w:rPr>
          <w:b w:val="0"/>
          <w:color w:val="000000"/>
          <w:sz w:val="28"/>
          <w:szCs w:val="28"/>
        </w:rPr>
        <w:t>73 чел *1</w:t>
      </w:r>
      <w:r w:rsidR="005040A7">
        <w:rPr>
          <w:b w:val="0"/>
          <w:color w:val="000000"/>
          <w:sz w:val="28"/>
          <w:szCs w:val="28"/>
        </w:rPr>
        <w:t>кв. м</w:t>
      </w:r>
      <w:r w:rsidRPr="00F20F62">
        <w:rPr>
          <w:b w:val="0"/>
          <w:color w:val="000000"/>
          <w:sz w:val="28"/>
          <w:szCs w:val="28"/>
        </w:rPr>
        <w:t xml:space="preserve">/чел=73 </w:t>
      </w:r>
      <w:r w:rsidR="005040A7">
        <w:rPr>
          <w:b w:val="0"/>
          <w:color w:val="000000"/>
          <w:sz w:val="28"/>
          <w:szCs w:val="28"/>
        </w:rPr>
        <w:t>кв. м</w:t>
      </w:r>
      <w:r w:rsidR="00674F68" w:rsidRPr="00F20F62">
        <w:rPr>
          <w:b w:val="0"/>
          <w:color w:val="000000"/>
          <w:sz w:val="28"/>
          <w:szCs w:val="28"/>
        </w:rPr>
        <w:t>;</w:t>
      </w:r>
      <w:r w:rsidRPr="00F20F62">
        <w:rPr>
          <w:b w:val="0"/>
          <w:color w:val="000000"/>
          <w:sz w:val="28"/>
          <w:szCs w:val="28"/>
        </w:rPr>
        <w:t xml:space="preserve"> </w:t>
      </w:r>
    </w:p>
    <w:p w:rsidR="001C0230" w:rsidRPr="00F20F62" w:rsidRDefault="001C0230" w:rsidP="005040A7">
      <w:pPr>
        <w:pStyle w:val="29"/>
        <w:keepNext/>
        <w:keepLines/>
        <w:shd w:val="clear" w:color="auto" w:fill="auto"/>
        <w:spacing w:before="0" w:after="0" w:line="235" w:lineRule="auto"/>
        <w:ind w:firstLine="709"/>
        <w:jc w:val="both"/>
        <w:rPr>
          <w:b w:val="0"/>
          <w:color w:val="000000"/>
          <w:sz w:val="28"/>
          <w:szCs w:val="28"/>
        </w:rPr>
      </w:pPr>
      <w:r w:rsidRPr="00F20F62">
        <w:rPr>
          <w:b w:val="0"/>
          <w:color w:val="000000"/>
          <w:sz w:val="28"/>
          <w:szCs w:val="28"/>
        </w:rPr>
        <w:t xml:space="preserve">14000 </w:t>
      </w:r>
      <w:r w:rsidR="005040A7">
        <w:rPr>
          <w:b w:val="0"/>
          <w:color w:val="000000"/>
          <w:sz w:val="28"/>
          <w:szCs w:val="28"/>
        </w:rPr>
        <w:t>кв. м</w:t>
      </w:r>
      <w:r w:rsidRPr="00F20F62">
        <w:rPr>
          <w:b w:val="0"/>
          <w:color w:val="000000"/>
          <w:sz w:val="28"/>
          <w:szCs w:val="28"/>
        </w:rPr>
        <w:t xml:space="preserve">/30 </w:t>
      </w:r>
      <w:r w:rsidR="005040A7">
        <w:rPr>
          <w:b w:val="0"/>
          <w:color w:val="000000"/>
          <w:sz w:val="28"/>
          <w:szCs w:val="28"/>
        </w:rPr>
        <w:t>кв. м</w:t>
      </w:r>
      <w:r w:rsidRPr="00F20F62">
        <w:rPr>
          <w:b w:val="0"/>
          <w:color w:val="000000"/>
          <w:sz w:val="28"/>
          <w:szCs w:val="28"/>
        </w:rPr>
        <w:t>=467 человек</w:t>
      </w:r>
      <w:r w:rsidR="008E601F" w:rsidRPr="00F20F62">
        <w:rPr>
          <w:b w:val="0"/>
          <w:color w:val="000000"/>
          <w:sz w:val="28"/>
          <w:szCs w:val="28"/>
        </w:rPr>
        <w:t>;</w:t>
      </w:r>
    </w:p>
    <w:p w:rsidR="001C0230" w:rsidRPr="00F20F62" w:rsidRDefault="001C0230" w:rsidP="005040A7">
      <w:pPr>
        <w:pStyle w:val="3f4"/>
        <w:shd w:val="clear" w:color="auto" w:fill="auto"/>
        <w:spacing w:line="235" w:lineRule="auto"/>
        <w:ind w:firstLine="709"/>
        <w:rPr>
          <w:sz w:val="28"/>
          <w:szCs w:val="28"/>
        </w:rPr>
      </w:pPr>
      <w:r w:rsidRPr="00F20F62">
        <w:rPr>
          <w:sz w:val="28"/>
          <w:szCs w:val="28"/>
        </w:rPr>
        <w:t xml:space="preserve">467 чел *1 </w:t>
      </w:r>
      <w:r w:rsidR="005040A7">
        <w:rPr>
          <w:sz w:val="28"/>
          <w:szCs w:val="28"/>
        </w:rPr>
        <w:t>кв. м</w:t>
      </w:r>
      <w:r w:rsidRPr="00F20F62">
        <w:rPr>
          <w:sz w:val="28"/>
          <w:szCs w:val="28"/>
        </w:rPr>
        <w:t xml:space="preserve">/чел=467 </w:t>
      </w:r>
      <w:r w:rsidR="005040A7">
        <w:rPr>
          <w:sz w:val="28"/>
          <w:szCs w:val="28"/>
        </w:rPr>
        <w:t>кв. м</w:t>
      </w:r>
      <w:r w:rsidR="00674F68" w:rsidRPr="00F20F62">
        <w:rPr>
          <w:sz w:val="28"/>
          <w:szCs w:val="28"/>
        </w:rPr>
        <w:t xml:space="preserve"> </w:t>
      </w:r>
      <w:r w:rsidR="008E601F" w:rsidRPr="00F20F62">
        <w:rPr>
          <w:sz w:val="28"/>
          <w:szCs w:val="28"/>
        </w:rPr>
        <w:t>(</w:t>
      </w:r>
      <w:r w:rsidRPr="00F20F62">
        <w:rPr>
          <w:sz w:val="28"/>
          <w:szCs w:val="28"/>
        </w:rPr>
        <w:t>спортивные площадки для многоэтажных зданий можно сокращать на 50 %, таким образом</w:t>
      </w:r>
      <w:r w:rsidR="005040A7">
        <w:rPr>
          <w:sz w:val="28"/>
          <w:szCs w:val="28"/>
        </w:rPr>
        <w:t>,</w:t>
      </w:r>
      <w:r w:rsidRPr="00F20F62">
        <w:rPr>
          <w:sz w:val="28"/>
          <w:szCs w:val="28"/>
        </w:rPr>
        <w:t xml:space="preserve"> площадь спортивных площадок для многоэтажных зданий</w:t>
      </w:r>
      <w:r w:rsidR="005040A7">
        <w:rPr>
          <w:sz w:val="28"/>
          <w:szCs w:val="28"/>
        </w:rPr>
        <w:t xml:space="preserve"> – </w:t>
      </w:r>
      <w:r w:rsidRPr="00F20F62">
        <w:rPr>
          <w:sz w:val="28"/>
          <w:szCs w:val="28"/>
        </w:rPr>
        <w:t xml:space="preserve">234 </w:t>
      </w:r>
      <w:r w:rsidR="005040A7">
        <w:rPr>
          <w:sz w:val="28"/>
          <w:szCs w:val="28"/>
        </w:rPr>
        <w:t>кв. м</w:t>
      </w:r>
      <w:r w:rsidRPr="00F20F62">
        <w:rPr>
          <w:sz w:val="28"/>
          <w:szCs w:val="28"/>
        </w:rPr>
        <w:t>)</w:t>
      </w:r>
      <w:r w:rsidR="00EA54B2" w:rsidRPr="00F20F62">
        <w:rPr>
          <w:sz w:val="28"/>
          <w:szCs w:val="28"/>
        </w:rPr>
        <w:t>.</w:t>
      </w:r>
    </w:p>
    <w:p w:rsidR="008E601F" w:rsidRPr="00F20F62" w:rsidRDefault="001C0230" w:rsidP="005040A7">
      <w:pPr>
        <w:pStyle w:val="3f4"/>
        <w:shd w:val="clear" w:color="auto" w:fill="auto"/>
        <w:spacing w:line="235" w:lineRule="auto"/>
        <w:ind w:firstLine="709"/>
        <w:rPr>
          <w:sz w:val="28"/>
          <w:szCs w:val="28"/>
        </w:rPr>
      </w:pPr>
      <w:r w:rsidRPr="00F20F62">
        <w:rPr>
          <w:sz w:val="28"/>
          <w:szCs w:val="28"/>
        </w:rPr>
        <w:t xml:space="preserve">Всего </w:t>
      </w:r>
      <w:r w:rsidR="008E601F" w:rsidRPr="00F20F62">
        <w:rPr>
          <w:sz w:val="28"/>
          <w:szCs w:val="28"/>
        </w:rPr>
        <w:t>спортивных площадок на квартал:</w:t>
      </w:r>
      <w:r w:rsidRPr="00F20F62">
        <w:rPr>
          <w:sz w:val="28"/>
          <w:szCs w:val="28"/>
        </w:rPr>
        <w:t xml:space="preserve"> </w:t>
      </w:r>
    </w:p>
    <w:p w:rsidR="008E601F" w:rsidRPr="00F20F62" w:rsidRDefault="001C0230" w:rsidP="005040A7">
      <w:pPr>
        <w:pStyle w:val="3f4"/>
        <w:shd w:val="clear" w:color="auto" w:fill="auto"/>
        <w:spacing w:line="235" w:lineRule="auto"/>
        <w:ind w:firstLine="709"/>
        <w:rPr>
          <w:sz w:val="28"/>
          <w:szCs w:val="28"/>
        </w:rPr>
      </w:pPr>
      <w:r w:rsidRPr="00F20F62">
        <w:rPr>
          <w:sz w:val="28"/>
          <w:szCs w:val="28"/>
        </w:rPr>
        <w:t>73</w:t>
      </w:r>
      <w:r w:rsidR="00674F68" w:rsidRPr="00F20F62">
        <w:rPr>
          <w:sz w:val="28"/>
          <w:szCs w:val="28"/>
        </w:rPr>
        <w:t xml:space="preserve"> </w:t>
      </w:r>
      <w:r w:rsidR="005040A7">
        <w:rPr>
          <w:sz w:val="28"/>
          <w:szCs w:val="28"/>
        </w:rPr>
        <w:t>кв. м</w:t>
      </w:r>
      <w:r w:rsidRPr="00F20F62">
        <w:rPr>
          <w:sz w:val="28"/>
          <w:szCs w:val="28"/>
        </w:rPr>
        <w:t xml:space="preserve">+234 </w:t>
      </w:r>
      <w:r w:rsidR="005040A7">
        <w:rPr>
          <w:sz w:val="28"/>
          <w:szCs w:val="28"/>
        </w:rPr>
        <w:t>кв. м</w:t>
      </w:r>
      <w:r w:rsidRPr="00F20F62">
        <w:rPr>
          <w:sz w:val="28"/>
          <w:szCs w:val="28"/>
        </w:rPr>
        <w:t xml:space="preserve">=307 </w:t>
      </w:r>
      <w:r w:rsidR="005040A7">
        <w:rPr>
          <w:sz w:val="28"/>
          <w:szCs w:val="28"/>
        </w:rPr>
        <w:t>кв. м</w:t>
      </w:r>
      <w:r w:rsidR="00674F68" w:rsidRPr="00F20F62">
        <w:rPr>
          <w:sz w:val="28"/>
          <w:szCs w:val="28"/>
        </w:rPr>
        <w:t>.</w:t>
      </w:r>
      <w:r w:rsidRPr="00F20F62">
        <w:rPr>
          <w:sz w:val="28"/>
          <w:szCs w:val="28"/>
        </w:rPr>
        <w:t xml:space="preserve"> </w:t>
      </w:r>
    </w:p>
    <w:p w:rsidR="008E601F" w:rsidRPr="00F20F62" w:rsidRDefault="001C0230" w:rsidP="005040A7">
      <w:pPr>
        <w:pStyle w:val="3f4"/>
        <w:keepNext/>
        <w:shd w:val="clear" w:color="auto" w:fill="auto"/>
        <w:spacing w:line="235" w:lineRule="auto"/>
        <w:ind w:firstLine="709"/>
        <w:rPr>
          <w:sz w:val="28"/>
          <w:szCs w:val="28"/>
        </w:rPr>
      </w:pPr>
      <w:r w:rsidRPr="00F20F62">
        <w:rPr>
          <w:sz w:val="28"/>
          <w:szCs w:val="28"/>
        </w:rPr>
        <w:t xml:space="preserve">Площадки для отдыха взрослых: </w:t>
      </w:r>
    </w:p>
    <w:p w:rsidR="001C0230" w:rsidRPr="00F20F62" w:rsidRDefault="001C0230" w:rsidP="005040A7">
      <w:pPr>
        <w:pStyle w:val="3f4"/>
        <w:shd w:val="clear" w:color="auto" w:fill="auto"/>
        <w:spacing w:line="235" w:lineRule="auto"/>
        <w:ind w:firstLine="709"/>
        <w:rPr>
          <w:sz w:val="28"/>
          <w:szCs w:val="28"/>
        </w:rPr>
      </w:pPr>
      <w:r w:rsidRPr="00F20F62">
        <w:rPr>
          <w:sz w:val="28"/>
          <w:szCs w:val="28"/>
        </w:rPr>
        <w:t>540*0</w:t>
      </w:r>
      <w:r w:rsidR="00D92EC1" w:rsidRPr="00F20F62">
        <w:rPr>
          <w:sz w:val="28"/>
          <w:szCs w:val="28"/>
        </w:rPr>
        <w:t>,</w:t>
      </w:r>
      <w:r w:rsidRPr="00F20F62">
        <w:rPr>
          <w:sz w:val="28"/>
          <w:szCs w:val="28"/>
        </w:rPr>
        <w:t xml:space="preserve">1 </w:t>
      </w:r>
      <w:r w:rsidR="005040A7">
        <w:rPr>
          <w:sz w:val="28"/>
          <w:szCs w:val="28"/>
        </w:rPr>
        <w:t>кв. м</w:t>
      </w:r>
      <w:r w:rsidRPr="00F20F62">
        <w:rPr>
          <w:sz w:val="28"/>
          <w:szCs w:val="28"/>
        </w:rPr>
        <w:t xml:space="preserve">/чел=54 </w:t>
      </w:r>
      <w:r w:rsidR="005040A7">
        <w:rPr>
          <w:sz w:val="28"/>
          <w:szCs w:val="28"/>
        </w:rPr>
        <w:t>кв. м</w:t>
      </w:r>
      <w:r w:rsidR="00EA54B2" w:rsidRPr="00F20F62">
        <w:rPr>
          <w:sz w:val="28"/>
          <w:szCs w:val="28"/>
        </w:rPr>
        <w:t>.</w:t>
      </w:r>
    </w:p>
    <w:p w:rsidR="001C0230" w:rsidRPr="00F20F62" w:rsidRDefault="001C0230" w:rsidP="005040A7">
      <w:pPr>
        <w:pStyle w:val="3f4"/>
        <w:shd w:val="clear" w:color="auto" w:fill="auto"/>
        <w:spacing w:line="235" w:lineRule="auto"/>
        <w:ind w:firstLine="709"/>
        <w:rPr>
          <w:sz w:val="28"/>
          <w:szCs w:val="28"/>
        </w:rPr>
      </w:pPr>
      <w:r w:rsidRPr="005040A7">
        <w:rPr>
          <w:spacing w:val="-6"/>
          <w:sz w:val="28"/>
          <w:szCs w:val="28"/>
        </w:rPr>
        <w:t>Таким образом, для размещения площадок различного назначения требуется</w:t>
      </w:r>
      <w:r w:rsidRPr="00F20F62">
        <w:rPr>
          <w:sz w:val="28"/>
          <w:szCs w:val="28"/>
        </w:rPr>
        <w:t xml:space="preserve"> 523 </w:t>
      </w:r>
      <w:r w:rsidR="005040A7">
        <w:rPr>
          <w:sz w:val="28"/>
          <w:szCs w:val="28"/>
        </w:rPr>
        <w:t>кв. м</w:t>
      </w:r>
      <w:r w:rsidRPr="00F20F62">
        <w:rPr>
          <w:sz w:val="28"/>
          <w:szCs w:val="28"/>
        </w:rPr>
        <w:t xml:space="preserve">. В связи со сложившейся застройкой квартала, есть возможность использовать под площадки только 464 </w:t>
      </w:r>
      <w:r w:rsidR="005040A7">
        <w:rPr>
          <w:sz w:val="28"/>
          <w:szCs w:val="28"/>
        </w:rPr>
        <w:t>кв. м</w:t>
      </w:r>
      <w:r w:rsidRPr="00F20F62">
        <w:rPr>
          <w:sz w:val="28"/>
          <w:szCs w:val="28"/>
        </w:rPr>
        <w:t xml:space="preserve"> (в формируемой зоне на просп. Ломоносова).</w:t>
      </w:r>
    </w:p>
    <w:p w:rsidR="001C0230" w:rsidRPr="00F20F62" w:rsidRDefault="00EA54B2" w:rsidP="005040A7">
      <w:pPr>
        <w:pStyle w:val="3f4"/>
        <w:shd w:val="clear" w:color="auto" w:fill="auto"/>
        <w:tabs>
          <w:tab w:val="left" w:pos="342"/>
        </w:tabs>
        <w:spacing w:line="235" w:lineRule="auto"/>
        <w:ind w:firstLine="709"/>
        <w:rPr>
          <w:sz w:val="28"/>
          <w:szCs w:val="28"/>
        </w:rPr>
      </w:pPr>
      <w:r w:rsidRPr="00F20F62">
        <w:rPr>
          <w:sz w:val="28"/>
          <w:szCs w:val="28"/>
          <w:lang w:val="en-US"/>
        </w:rPr>
        <w:t>II</w:t>
      </w:r>
      <w:r w:rsidRPr="00F20F62">
        <w:rPr>
          <w:sz w:val="28"/>
          <w:szCs w:val="28"/>
        </w:rPr>
        <w:t xml:space="preserve">. </w:t>
      </w:r>
      <w:r w:rsidR="00A36AC1" w:rsidRPr="00F20F62">
        <w:rPr>
          <w:sz w:val="28"/>
          <w:szCs w:val="28"/>
        </w:rPr>
        <w:t>Население</w:t>
      </w:r>
    </w:p>
    <w:p w:rsidR="001C0230" w:rsidRPr="00F20F62" w:rsidRDefault="001C0230" w:rsidP="005040A7">
      <w:pPr>
        <w:pStyle w:val="3f4"/>
        <w:shd w:val="clear" w:color="auto" w:fill="auto"/>
        <w:spacing w:line="235" w:lineRule="auto"/>
        <w:ind w:firstLine="709"/>
        <w:rPr>
          <w:sz w:val="28"/>
          <w:szCs w:val="28"/>
        </w:rPr>
      </w:pPr>
      <w:r w:rsidRPr="00F20F62">
        <w:rPr>
          <w:sz w:val="28"/>
          <w:szCs w:val="28"/>
        </w:rPr>
        <w:t xml:space="preserve">Предполагается увеличение плотности населения в данном квартале </w:t>
      </w:r>
      <w:r w:rsidR="005040A7">
        <w:rPr>
          <w:sz w:val="28"/>
          <w:szCs w:val="28"/>
        </w:rPr>
        <w:br/>
      </w:r>
      <w:r w:rsidRPr="00F20F62">
        <w:rPr>
          <w:sz w:val="28"/>
          <w:szCs w:val="28"/>
        </w:rPr>
        <w:t xml:space="preserve">с 49 чел/га до 193 чел/га, что свидетельствует о рациональном использовании территории в соответствии с нормами СНиП 2.07.01-89*, где средняя плотность на территорию микрорайона во </w:t>
      </w:r>
      <w:r w:rsidRPr="00F20F62">
        <w:rPr>
          <w:rStyle w:val="afffffffd"/>
          <w:sz w:val="28"/>
          <w:szCs w:val="28"/>
        </w:rPr>
        <w:t>II</w:t>
      </w:r>
      <w:r w:rsidR="00D92EC1" w:rsidRPr="00F20F62">
        <w:rPr>
          <w:rStyle w:val="afffffffd"/>
          <w:sz w:val="28"/>
          <w:szCs w:val="28"/>
          <w:lang w:val="ru-RU"/>
        </w:rPr>
        <w:t>А</w:t>
      </w:r>
      <w:r w:rsidRPr="00F20F62">
        <w:rPr>
          <w:sz w:val="28"/>
          <w:szCs w:val="28"/>
        </w:rPr>
        <w:t xml:space="preserve"> климатическом подрайоне</w:t>
      </w:r>
      <w:r w:rsidR="005040A7">
        <w:rPr>
          <w:sz w:val="28"/>
          <w:szCs w:val="28"/>
        </w:rPr>
        <w:t xml:space="preserve"> – </w:t>
      </w:r>
      <w:r w:rsidRPr="00F20F62">
        <w:rPr>
          <w:sz w:val="28"/>
          <w:szCs w:val="28"/>
        </w:rPr>
        <w:t xml:space="preserve">370 чел./га, </w:t>
      </w:r>
      <w:r w:rsidR="005040A7">
        <w:rPr>
          <w:sz w:val="28"/>
          <w:szCs w:val="28"/>
        </w:rPr>
        <w:br/>
      </w:r>
      <w:r w:rsidRPr="00F20F62">
        <w:rPr>
          <w:sz w:val="28"/>
          <w:szCs w:val="28"/>
        </w:rPr>
        <w:t>а высокая</w:t>
      </w:r>
      <w:r w:rsidR="005040A7">
        <w:rPr>
          <w:sz w:val="28"/>
          <w:szCs w:val="28"/>
        </w:rPr>
        <w:t xml:space="preserve"> – </w:t>
      </w:r>
      <w:r w:rsidRPr="00F20F62">
        <w:rPr>
          <w:sz w:val="28"/>
          <w:szCs w:val="28"/>
        </w:rPr>
        <w:t>440 чел./га. Принятая в проекте плотность соответствует значимости проектируемой территории, как центральной части города.</w:t>
      </w:r>
    </w:p>
    <w:p w:rsidR="001C0230" w:rsidRPr="00F20F62" w:rsidRDefault="00D92EC1" w:rsidP="005040A7">
      <w:pPr>
        <w:pStyle w:val="3f4"/>
        <w:shd w:val="clear" w:color="auto" w:fill="auto"/>
        <w:tabs>
          <w:tab w:val="left" w:pos="1503"/>
        </w:tabs>
        <w:spacing w:line="235" w:lineRule="auto"/>
        <w:ind w:firstLine="709"/>
        <w:rPr>
          <w:sz w:val="28"/>
          <w:szCs w:val="28"/>
        </w:rPr>
      </w:pPr>
      <w:r w:rsidRPr="00F20F62">
        <w:rPr>
          <w:sz w:val="28"/>
          <w:szCs w:val="28"/>
          <w:lang w:val="en-US"/>
        </w:rPr>
        <w:t>III</w:t>
      </w:r>
      <w:r w:rsidRPr="00F20F62">
        <w:rPr>
          <w:sz w:val="28"/>
          <w:szCs w:val="28"/>
        </w:rPr>
        <w:t xml:space="preserve">. Объекты </w:t>
      </w:r>
      <w:r w:rsidR="001C0230" w:rsidRPr="00F20F62">
        <w:rPr>
          <w:sz w:val="28"/>
          <w:szCs w:val="28"/>
        </w:rPr>
        <w:t>обслуживания</w:t>
      </w:r>
    </w:p>
    <w:p w:rsidR="001C0230" w:rsidRPr="00F20F62" w:rsidRDefault="001C0230" w:rsidP="005040A7">
      <w:pPr>
        <w:pStyle w:val="3f4"/>
        <w:shd w:val="clear" w:color="auto" w:fill="auto"/>
        <w:spacing w:line="235" w:lineRule="auto"/>
        <w:ind w:firstLine="709"/>
        <w:rPr>
          <w:sz w:val="28"/>
          <w:szCs w:val="28"/>
        </w:rPr>
      </w:pPr>
      <w:r w:rsidRPr="00F20F62">
        <w:rPr>
          <w:sz w:val="28"/>
          <w:szCs w:val="28"/>
        </w:rPr>
        <w:t>В проектируемом здании предполагается размещение общественных помещений на 1 этаже площадью 891</w:t>
      </w:r>
      <w:r w:rsidR="00D92EC1" w:rsidRPr="00F20F62">
        <w:rPr>
          <w:sz w:val="28"/>
          <w:szCs w:val="28"/>
        </w:rPr>
        <w:t>,</w:t>
      </w:r>
      <w:r w:rsidRPr="00F20F62">
        <w:rPr>
          <w:sz w:val="28"/>
          <w:szCs w:val="28"/>
        </w:rPr>
        <w:t xml:space="preserve">6 </w:t>
      </w:r>
      <w:r w:rsidR="005040A7">
        <w:rPr>
          <w:sz w:val="28"/>
          <w:szCs w:val="28"/>
        </w:rPr>
        <w:t>кв. м</w:t>
      </w:r>
      <w:r w:rsidRPr="00F20F62">
        <w:rPr>
          <w:sz w:val="28"/>
          <w:szCs w:val="28"/>
        </w:rPr>
        <w:t xml:space="preserve">. В здании, предполагаемом </w:t>
      </w:r>
      <w:r w:rsidR="005040A7">
        <w:rPr>
          <w:sz w:val="28"/>
          <w:szCs w:val="28"/>
        </w:rPr>
        <w:br/>
      </w:r>
      <w:r w:rsidRPr="00F20F62">
        <w:rPr>
          <w:sz w:val="28"/>
          <w:szCs w:val="28"/>
        </w:rPr>
        <w:t xml:space="preserve">к размещению на проекте планировки площадь общественных помещений первого этажа ориентировочно составит 780 </w:t>
      </w:r>
      <w:r w:rsidR="005040A7">
        <w:rPr>
          <w:sz w:val="28"/>
          <w:szCs w:val="28"/>
        </w:rPr>
        <w:t>кв. м</w:t>
      </w:r>
      <w:r w:rsidRPr="00F20F62">
        <w:rPr>
          <w:sz w:val="28"/>
          <w:szCs w:val="28"/>
        </w:rPr>
        <w:t>.</w:t>
      </w:r>
    </w:p>
    <w:p w:rsidR="001C0230" w:rsidRPr="00F20F62" w:rsidRDefault="00D92EC1" w:rsidP="005040A7">
      <w:pPr>
        <w:pStyle w:val="3f4"/>
        <w:shd w:val="clear" w:color="auto" w:fill="auto"/>
        <w:tabs>
          <w:tab w:val="left" w:pos="510"/>
        </w:tabs>
        <w:spacing w:line="235" w:lineRule="auto"/>
        <w:ind w:firstLine="709"/>
        <w:rPr>
          <w:sz w:val="28"/>
          <w:szCs w:val="28"/>
        </w:rPr>
      </w:pPr>
      <w:r w:rsidRPr="00F20F62">
        <w:rPr>
          <w:sz w:val="28"/>
          <w:szCs w:val="28"/>
        </w:rPr>
        <w:t xml:space="preserve">4.2. </w:t>
      </w:r>
      <w:r w:rsidR="001C0230" w:rsidRPr="00F20F62">
        <w:rPr>
          <w:sz w:val="28"/>
          <w:szCs w:val="28"/>
        </w:rPr>
        <w:t>Улично-дорожная сеть и транспорт</w:t>
      </w:r>
    </w:p>
    <w:p w:rsidR="001C0230" w:rsidRPr="00F20F62" w:rsidRDefault="001C0230" w:rsidP="005040A7">
      <w:pPr>
        <w:pStyle w:val="3f4"/>
        <w:shd w:val="clear" w:color="auto" w:fill="auto"/>
        <w:spacing w:line="235" w:lineRule="auto"/>
        <w:ind w:firstLine="709"/>
        <w:rPr>
          <w:sz w:val="28"/>
          <w:szCs w:val="28"/>
        </w:rPr>
      </w:pPr>
      <w:r w:rsidRPr="00F20F62">
        <w:rPr>
          <w:sz w:val="28"/>
          <w:szCs w:val="28"/>
        </w:rPr>
        <w:t>Развитие улично-дорожной сети и транспортного обслуживания:</w:t>
      </w:r>
    </w:p>
    <w:p w:rsidR="001C0230" w:rsidRPr="00F20F62" w:rsidRDefault="00D92EC1" w:rsidP="005040A7">
      <w:pPr>
        <w:pStyle w:val="3f4"/>
        <w:shd w:val="clear" w:color="auto" w:fill="auto"/>
        <w:tabs>
          <w:tab w:val="left" w:pos="438"/>
        </w:tabs>
        <w:spacing w:line="235" w:lineRule="auto"/>
        <w:ind w:firstLine="709"/>
        <w:rPr>
          <w:sz w:val="28"/>
          <w:szCs w:val="28"/>
        </w:rPr>
      </w:pPr>
      <w:r w:rsidRPr="00F20F62">
        <w:rPr>
          <w:sz w:val="28"/>
          <w:szCs w:val="28"/>
        </w:rPr>
        <w:t xml:space="preserve">1) </w:t>
      </w:r>
      <w:r w:rsidR="001C0230" w:rsidRPr="00F20F62">
        <w:rPr>
          <w:sz w:val="28"/>
          <w:szCs w:val="28"/>
        </w:rPr>
        <w:t>упорядочивание сквозного проезда между ул</w:t>
      </w:r>
      <w:r w:rsidRPr="00F20F62">
        <w:rPr>
          <w:sz w:val="28"/>
          <w:szCs w:val="28"/>
        </w:rPr>
        <w:t>.</w:t>
      </w:r>
      <w:r w:rsidR="001C0230" w:rsidRPr="00F20F62">
        <w:rPr>
          <w:sz w:val="28"/>
          <w:szCs w:val="28"/>
        </w:rPr>
        <w:t xml:space="preserve"> Володарского </w:t>
      </w:r>
      <w:r w:rsidR="005040A7">
        <w:rPr>
          <w:sz w:val="28"/>
          <w:szCs w:val="28"/>
        </w:rPr>
        <w:br/>
      </w:r>
      <w:r w:rsidR="001C0230" w:rsidRPr="00F20F62">
        <w:rPr>
          <w:sz w:val="28"/>
          <w:szCs w:val="28"/>
        </w:rPr>
        <w:t xml:space="preserve">и </w:t>
      </w:r>
      <w:r w:rsidRPr="00F20F62">
        <w:rPr>
          <w:sz w:val="28"/>
          <w:szCs w:val="28"/>
        </w:rPr>
        <w:t xml:space="preserve">ул. </w:t>
      </w:r>
      <w:r w:rsidR="001C0230" w:rsidRPr="00F20F62">
        <w:rPr>
          <w:sz w:val="28"/>
          <w:szCs w:val="28"/>
        </w:rPr>
        <w:t>Серафимовича шириной 3</w:t>
      </w:r>
      <w:r w:rsidRPr="00F20F62">
        <w:rPr>
          <w:sz w:val="28"/>
          <w:szCs w:val="28"/>
        </w:rPr>
        <w:t>,</w:t>
      </w:r>
      <w:r w:rsidR="001C0230" w:rsidRPr="00F20F62">
        <w:rPr>
          <w:sz w:val="28"/>
          <w:szCs w:val="28"/>
        </w:rPr>
        <w:t xml:space="preserve">5 м с локальными расширениями, а также дворовой проезд вдоль проектируемых зданий вдоль </w:t>
      </w:r>
      <w:r w:rsidR="005040A7">
        <w:rPr>
          <w:sz w:val="28"/>
          <w:szCs w:val="28"/>
        </w:rPr>
        <w:t>просп. Ломоносова шириной 5,5 м;</w:t>
      </w:r>
    </w:p>
    <w:p w:rsidR="001C0230" w:rsidRPr="00F20F62" w:rsidRDefault="00D92EC1" w:rsidP="005040A7">
      <w:pPr>
        <w:pStyle w:val="3f4"/>
        <w:shd w:val="clear" w:color="auto" w:fill="auto"/>
        <w:tabs>
          <w:tab w:val="left" w:pos="322"/>
        </w:tabs>
        <w:spacing w:line="235" w:lineRule="auto"/>
        <w:ind w:firstLine="709"/>
        <w:rPr>
          <w:sz w:val="28"/>
          <w:szCs w:val="28"/>
        </w:rPr>
      </w:pPr>
      <w:r w:rsidRPr="00F20F62">
        <w:rPr>
          <w:sz w:val="28"/>
          <w:szCs w:val="28"/>
        </w:rPr>
        <w:t xml:space="preserve">2) </w:t>
      </w:r>
      <w:r w:rsidR="005040A7">
        <w:rPr>
          <w:sz w:val="28"/>
          <w:szCs w:val="28"/>
        </w:rPr>
        <w:t>к</w:t>
      </w:r>
      <w:r w:rsidR="001C0230" w:rsidRPr="00F20F62">
        <w:rPr>
          <w:sz w:val="28"/>
          <w:szCs w:val="28"/>
        </w:rPr>
        <w:t xml:space="preserve">оличество парковочных мест, предназначенных для жителей жилых домов, рассчитывается исходя из количества жителей. Исходя из площади жилья, размещенного в квартале (16200 </w:t>
      </w:r>
      <w:r w:rsidR="005040A7">
        <w:rPr>
          <w:sz w:val="28"/>
          <w:szCs w:val="28"/>
        </w:rPr>
        <w:t>кв. м</w:t>
      </w:r>
      <w:r w:rsidR="001C0230" w:rsidRPr="00F20F62">
        <w:rPr>
          <w:sz w:val="28"/>
          <w:szCs w:val="28"/>
        </w:rPr>
        <w:t>) получаем:</w:t>
      </w:r>
    </w:p>
    <w:p w:rsidR="001C0230" w:rsidRPr="00F20F62" w:rsidRDefault="001C0230" w:rsidP="005040A7">
      <w:pPr>
        <w:pStyle w:val="3f4"/>
        <w:shd w:val="clear" w:color="auto" w:fill="auto"/>
        <w:spacing w:line="235" w:lineRule="auto"/>
        <w:ind w:firstLine="709"/>
        <w:rPr>
          <w:sz w:val="28"/>
          <w:szCs w:val="28"/>
        </w:rPr>
      </w:pPr>
      <w:r w:rsidRPr="00F20F62">
        <w:rPr>
          <w:sz w:val="28"/>
          <w:szCs w:val="28"/>
        </w:rPr>
        <w:t xml:space="preserve">16200 </w:t>
      </w:r>
      <w:r w:rsidR="005040A7">
        <w:rPr>
          <w:sz w:val="28"/>
          <w:szCs w:val="28"/>
        </w:rPr>
        <w:t>кв. м</w:t>
      </w:r>
      <w:r w:rsidRPr="00F20F62">
        <w:rPr>
          <w:sz w:val="28"/>
          <w:szCs w:val="28"/>
        </w:rPr>
        <w:t xml:space="preserve">/30 </w:t>
      </w:r>
      <w:r w:rsidR="005040A7">
        <w:rPr>
          <w:sz w:val="28"/>
          <w:szCs w:val="28"/>
        </w:rPr>
        <w:t>кв. м</w:t>
      </w:r>
      <w:r w:rsidRPr="00F20F62">
        <w:rPr>
          <w:sz w:val="28"/>
          <w:szCs w:val="28"/>
        </w:rPr>
        <w:t xml:space="preserve"> =540 человек 540 чел*0</w:t>
      </w:r>
      <w:r w:rsidR="00D92EC1" w:rsidRPr="00F20F62">
        <w:rPr>
          <w:sz w:val="28"/>
          <w:szCs w:val="28"/>
        </w:rPr>
        <w:t>,</w:t>
      </w:r>
      <w:r w:rsidRPr="00F20F62">
        <w:rPr>
          <w:sz w:val="28"/>
          <w:szCs w:val="28"/>
        </w:rPr>
        <w:t xml:space="preserve">089= 48 </w:t>
      </w:r>
      <w:proofErr w:type="spellStart"/>
      <w:r w:rsidRPr="00F20F62">
        <w:rPr>
          <w:sz w:val="28"/>
          <w:szCs w:val="28"/>
        </w:rPr>
        <w:t>машиномест</w:t>
      </w:r>
      <w:proofErr w:type="spellEnd"/>
      <w:r w:rsidR="00D92EC1" w:rsidRPr="00F20F62">
        <w:rPr>
          <w:sz w:val="28"/>
          <w:szCs w:val="28"/>
        </w:rPr>
        <w:t>.</w:t>
      </w:r>
    </w:p>
    <w:p w:rsidR="001C0230" w:rsidRPr="00F20F62" w:rsidRDefault="001C0230" w:rsidP="005040A7">
      <w:pPr>
        <w:pStyle w:val="3f4"/>
        <w:shd w:val="clear" w:color="auto" w:fill="auto"/>
        <w:spacing w:line="235" w:lineRule="auto"/>
        <w:ind w:firstLine="709"/>
        <w:rPr>
          <w:sz w:val="28"/>
          <w:szCs w:val="28"/>
        </w:rPr>
      </w:pPr>
      <w:r w:rsidRPr="00F20F62">
        <w:rPr>
          <w:sz w:val="28"/>
          <w:szCs w:val="28"/>
        </w:rPr>
        <w:t xml:space="preserve">В проектируемом здании на углу просп. Ломоносова и ул. Серафимовича </w:t>
      </w:r>
      <w:r w:rsidRPr="005040A7">
        <w:rPr>
          <w:spacing w:val="-4"/>
          <w:sz w:val="28"/>
          <w:szCs w:val="28"/>
        </w:rPr>
        <w:t xml:space="preserve">предусмотрен подземный гараж вместимостью 35 </w:t>
      </w:r>
      <w:proofErr w:type="spellStart"/>
      <w:r w:rsidRPr="005040A7">
        <w:rPr>
          <w:spacing w:val="-4"/>
          <w:sz w:val="28"/>
          <w:szCs w:val="28"/>
        </w:rPr>
        <w:t>машиномест</w:t>
      </w:r>
      <w:proofErr w:type="spellEnd"/>
      <w:r w:rsidRPr="005040A7">
        <w:rPr>
          <w:spacing w:val="-4"/>
          <w:sz w:val="28"/>
          <w:szCs w:val="28"/>
        </w:rPr>
        <w:t>. Предполагаемое</w:t>
      </w:r>
      <w:r w:rsidRPr="00F20F62">
        <w:rPr>
          <w:sz w:val="28"/>
          <w:szCs w:val="28"/>
        </w:rPr>
        <w:t xml:space="preserve"> </w:t>
      </w:r>
      <w:r w:rsidR="005040A7">
        <w:rPr>
          <w:sz w:val="28"/>
          <w:szCs w:val="28"/>
        </w:rPr>
        <w:br/>
      </w:r>
      <w:r w:rsidRPr="00F20F62">
        <w:rPr>
          <w:sz w:val="28"/>
          <w:szCs w:val="28"/>
        </w:rPr>
        <w:t xml:space="preserve">к размещению на проекте планировки здание на углу просп. Ломоносова </w:t>
      </w:r>
      <w:r w:rsidR="005040A7">
        <w:rPr>
          <w:sz w:val="28"/>
          <w:szCs w:val="28"/>
        </w:rPr>
        <w:br/>
      </w:r>
      <w:r w:rsidRPr="00F20F62">
        <w:rPr>
          <w:sz w:val="28"/>
          <w:szCs w:val="28"/>
        </w:rPr>
        <w:t>и ул. Володарского б</w:t>
      </w:r>
      <w:r w:rsidR="00674F68" w:rsidRPr="00F20F62">
        <w:rPr>
          <w:sz w:val="28"/>
          <w:szCs w:val="28"/>
        </w:rPr>
        <w:t>удет обеспечено не менее чем 15</w:t>
      </w:r>
      <w:r w:rsidRPr="00F20F62">
        <w:rPr>
          <w:sz w:val="28"/>
          <w:szCs w:val="28"/>
        </w:rPr>
        <w:t xml:space="preserve"> парковочными местами, расположенными на территории участка.</w:t>
      </w:r>
    </w:p>
    <w:p w:rsidR="001C0230" w:rsidRPr="00F20F62" w:rsidRDefault="001C0230" w:rsidP="005040A7">
      <w:pPr>
        <w:pStyle w:val="3f4"/>
        <w:shd w:val="clear" w:color="auto" w:fill="auto"/>
        <w:spacing w:line="235" w:lineRule="auto"/>
        <w:ind w:firstLine="709"/>
        <w:rPr>
          <w:sz w:val="28"/>
          <w:szCs w:val="28"/>
        </w:rPr>
      </w:pPr>
      <w:r w:rsidRPr="00F20F62">
        <w:rPr>
          <w:sz w:val="28"/>
          <w:szCs w:val="28"/>
        </w:rPr>
        <w:t xml:space="preserve">Для административного здания по адресу </w:t>
      </w:r>
      <w:r w:rsidR="005040A7">
        <w:rPr>
          <w:sz w:val="28"/>
          <w:szCs w:val="28"/>
        </w:rPr>
        <w:t>просп</w:t>
      </w:r>
      <w:r w:rsidRPr="00F20F62">
        <w:rPr>
          <w:sz w:val="28"/>
          <w:szCs w:val="28"/>
        </w:rPr>
        <w:t xml:space="preserve">. </w:t>
      </w:r>
      <w:proofErr w:type="spellStart"/>
      <w:r w:rsidRPr="00F20F62">
        <w:rPr>
          <w:sz w:val="28"/>
          <w:szCs w:val="28"/>
        </w:rPr>
        <w:t>Чумбарова-Лучинского</w:t>
      </w:r>
      <w:proofErr w:type="spellEnd"/>
      <w:r w:rsidRPr="00F20F62">
        <w:rPr>
          <w:sz w:val="28"/>
          <w:szCs w:val="28"/>
        </w:rPr>
        <w:t>,</w:t>
      </w:r>
      <w:r w:rsidR="00D92EC1" w:rsidRPr="00F20F62">
        <w:rPr>
          <w:sz w:val="28"/>
          <w:szCs w:val="28"/>
        </w:rPr>
        <w:t xml:space="preserve"> д. </w:t>
      </w:r>
      <w:r w:rsidRPr="00F20F62">
        <w:rPr>
          <w:sz w:val="28"/>
          <w:szCs w:val="28"/>
        </w:rPr>
        <w:t xml:space="preserve">24 предусмотрена парковка вместимостью 7 </w:t>
      </w:r>
      <w:proofErr w:type="spellStart"/>
      <w:r w:rsidRPr="00F20F62">
        <w:rPr>
          <w:sz w:val="28"/>
          <w:szCs w:val="28"/>
        </w:rPr>
        <w:t>машиномест</w:t>
      </w:r>
      <w:proofErr w:type="spellEnd"/>
      <w:r w:rsidRPr="00F20F62">
        <w:rPr>
          <w:sz w:val="28"/>
          <w:szCs w:val="28"/>
        </w:rPr>
        <w:t>.</w:t>
      </w:r>
    </w:p>
    <w:p w:rsidR="001C0230" w:rsidRPr="00F20F62" w:rsidRDefault="001C0230" w:rsidP="005040A7">
      <w:pPr>
        <w:pStyle w:val="3f4"/>
        <w:shd w:val="clear" w:color="auto" w:fill="auto"/>
        <w:spacing w:line="235" w:lineRule="auto"/>
        <w:ind w:firstLine="709"/>
        <w:rPr>
          <w:sz w:val="28"/>
          <w:szCs w:val="28"/>
        </w:rPr>
      </w:pPr>
      <w:r w:rsidRPr="00F20F62">
        <w:rPr>
          <w:sz w:val="28"/>
          <w:szCs w:val="28"/>
        </w:rPr>
        <w:t>Индивидуальные коттеджи, расположенные на территории квартала, снабжены встроенными гаражами.</w:t>
      </w:r>
    </w:p>
    <w:p w:rsidR="001C0230" w:rsidRPr="00F20F62" w:rsidRDefault="001C0230" w:rsidP="00F20F62">
      <w:pPr>
        <w:pStyle w:val="27"/>
        <w:shd w:val="clear" w:color="auto" w:fill="auto"/>
        <w:spacing w:after="0" w:line="240" w:lineRule="auto"/>
        <w:ind w:firstLine="709"/>
        <w:jc w:val="both"/>
        <w:rPr>
          <w:color w:val="000000"/>
          <w:sz w:val="28"/>
          <w:szCs w:val="28"/>
        </w:rPr>
      </w:pPr>
      <w:r w:rsidRPr="00F20F62">
        <w:rPr>
          <w:color w:val="000000"/>
          <w:sz w:val="28"/>
          <w:szCs w:val="28"/>
        </w:rPr>
        <w:lastRenderedPageBreak/>
        <w:t>Технико-экономические показатели квартала</w:t>
      </w:r>
      <w:r w:rsidR="00D92EC1" w:rsidRPr="00F20F62">
        <w:rPr>
          <w:color w:val="000000"/>
          <w:sz w:val="28"/>
          <w:szCs w:val="28"/>
        </w:rPr>
        <w:t xml:space="preserve"> приведены ниже в таблице.</w:t>
      </w:r>
    </w:p>
    <w:p w:rsidR="00D92EC1" w:rsidRPr="005040A7" w:rsidRDefault="00D92EC1" w:rsidP="00F20F62">
      <w:pPr>
        <w:pStyle w:val="27"/>
        <w:shd w:val="clear" w:color="auto" w:fill="auto"/>
        <w:spacing w:after="0" w:line="240" w:lineRule="auto"/>
        <w:ind w:firstLine="709"/>
        <w:jc w:val="both"/>
        <w:rPr>
          <w:color w:val="000000"/>
          <w:sz w:val="10"/>
          <w:szCs w:val="10"/>
        </w:rPr>
      </w:pPr>
    </w:p>
    <w:p w:rsidR="001C0230" w:rsidRPr="00F20F62" w:rsidRDefault="00D92EC1" w:rsidP="00F20F62">
      <w:pPr>
        <w:pStyle w:val="27"/>
        <w:keepNext/>
        <w:shd w:val="clear" w:color="auto" w:fill="auto"/>
        <w:spacing w:after="0" w:line="240" w:lineRule="auto"/>
        <w:jc w:val="both"/>
        <w:rPr>
          <w:color w:val="000000"/>
          <w:sz w:val="28"/>
          <w:szCs w:val="28"/>
        </w:rPr>
      </w:pPr>
      <w:r w:rsidRPr="00F20F62">
        <w:rPr>
          <w:color w:val="000000"/>
          <w:sz w:val="28"/>
          <w:szCs w:val="28"/>
        </w:rPr>
        <w:t>Таблица – Технико-экономические показатели квартала</w:t>
      </w:r>
    </w:p>
    <w:tbl>
      <w:tblPr>
        <w:tblW w:w="9568"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4A0" w:firstRow="1" w:lastRow="0" w:firstColumn="1" w:lastColumn="0" w:noHBand="0" w:noVBand="1"/>
      </w:tblPr>
      <w:tblGrid>
        <w:gridCol w:w="800"/>
        <w:gridCol w:w="5245"/>
        <w:gridCol w:w="992"/>
        <w:gridCol w:w="2531"/>
      </w:tblGrid>
      <w:tr w:rsidR="00D16B5D" w:rsidRPr="00F20F62" w:rsidTr="005040A7">
        <w:trPr>
          <w:jc w:val="center"/>
        </w:trPr>
        <w:tc>
          <w:tcPr>
            <w:tcW w:w="800" w:type="dxa"/>
            <w:vMerge w:val="restart"/>
            <w:tcBorders>
              <w:top w:val="single" w:sz="4" w:space="0" w:color="000000"/>
              <w:left w:val="single" w:sz="4" w:space="0" w:color="000000"/>
              <w:bottom w:val="single" w:sz="4" w:space="0" w:color="000000"/>
              <w:right w:val="single" w:sz="4" w:space="0" w:color="000000"/>
            </w:tcBorders>
            <w:vAlign w:val="center"/>
            <w:hideMark/>
          </w:tcPr>
          <w:p w:rsidR="00D92EC1" w:rsidRPr="00F20F62" w:rsidRDefault="007039AD" w:rsidP="00F20F62">
            <w:pPr>
              <w:pStyle w:val="a9"/>
              <w:spacing w:after="0"/>
              <w:ind w:left="0"/>
              <w:jc w:val="center"/>
              <w:rPr>
                <w:szCs w:val="28"/>
                <w:lang w:val="ru-RU" w:eastAsia="en-US"/>
              </w:rPr>
            </w:pPr>
            <w:r w:rsidRPr="00F20F62">
              <w:rPr>
                <w:szCs w:val="28"/>
                <w:lang w:val="ru-RU"/>
              </w:rPr>
              <w:t>№</w:t>
            </w:r>
            <w:r w:rsidR="00D92EC1" w:rsidRPr="00F20F62">
              <w:rPr>
                <w:szCs w:val="28"/>
                <w:lang w:val="ru-RU"/>
              </w:rPr>
              <w:t xml:space="preserve"> п/п</w:t>
            </w:r>
          </w:p>
        </w:tc>
        <w:tc>
          <w:tcPr>
            <w:tcW w:w="5245" w:type="dxa"/>
            <w:vMerge w:val="restart"/>
            <w:tcBorders>
              <w:top w:val="single" w:sz="4" w:space="0" w:color="000000"/>
              <w:left w:val="single" w:sz="4" w:space="0" w:color="000000"/>
              <w:bottom w:val="single" w:sz="4" w:space="0" w:color="000000"/>
              <w:right w:val="single" w:sz="4" w:space="0" w:color="000000"/>
            </w:tcBorders>
            <w:vAlign w:val="center"/>
            <w:hideMark/>
          </w:tcPr>
          <w:p w:rsidR="00D92EC1" w:rsidRPr="00F20F62" w:rsidRDefault="00D92EC1" w:rsidP="00F20F62">
            <w:pPr>
              <w:pStyle w:val="a9"/>
              <w:spacing w:after="0"/>
              <w:ind w:left="0"/>
              <w:jc w:val="center"/>
              <w:rPr>
                <w:szCs w:val="28"/>
                <w:lang w:val="ru-RU" w:eastAsia="en-US"/>
              </w:rPr>
            </w:pPr>
            <w:r w:rsidRPr="00F20F62">
              <w:rPr>
                <w:szCs w:val="28"/>
                <w:lang w:val="ru-RU"/>
              </w:rPr>
              <w:t>Наименование</w:t>
            </w:r>
          </w:p>
        </w:tc>
        <w:tc>
          <w:tcPr>
            <w:tcW w:w="992" w:type="dxa"/>
            <w:vMerge w:val="restart"/>
            <w:tcBorders>
              <w:top w:val="single" w:sz="4" w:space="0" w:color="000000"/>
              <w:left w:val="single" w:sz="4" w:space="0" w:color="000000"/>
              <w:bottom w:val="single" w:sz="4" w:space="0" w:color="000000"/>
              <w:right w:val="single" w:sz="4" w:space="0" w:color="000000"/>
            </w:tcBorders>
            <w:vAlign w:val="center"/>
            <w:hideMark/>
          </w:tcPr>
          <w:p w:rsidR="00D92EC1" w:rsidRPr="00F20F62" w:rsidRDefault="00D92EC1" w:rsidP="00F20F62">
            <w:pPr>
              <w:pStyle w:val="a9"/>
              <w:spacing w:after="0"/>
              <w:ind w:left="0"/>
              <w:jc w:val="center"/>
              <w:rPr>
                <w:szCs w:val="28"/>
                <w:lang w:val="ru-RU" w:eastAsia="en-US"/>
              </w:rPr>
            </w:pPr>
            <w:r w:rsidRPr="00F20F62">
              <w:rPr>
                <w:szCs w:val="28"/>
                <w:lang w:val="ru-RU"/>
              </w:rPr>
              <w:t>Ед. изм.</w:t>
            </w:r>
          </w:p>
        </w:tc>
        <w:tc>
          <w:tcPr>
            <w:tcW w:w="2531" w:type="dxa"/>
            <w:tcBorders>
              <w:top w:val="single" w:sz="4" w:space="0" w:color="000000"/>
              <w:left w:val="single" w:sz="4" w:space="0" w:color="000000"/>
              <w:bottom w:val="single" w:sz="4" w:space="0" w:color="000000"/>
              <w:right w:val="single" w:sz="4" w:space="0" w:color="000000"/>
            </w:tcBorders>
            <w:vAlign w:val="center"/>
            <w:hideMark/>
          </w:tcPr>
          <w:p w:rsidR="00D92EC1" w:rsidRPr="00F20F62" w:rsidRDefault="00D92EC1" w:rsidP="00F20F62">
            <w:pPr>
              <w:pStyle w:val="a9"/>
              <w:spacing w:after="0"/>
              <w:ind w:left="0"/>
              <w:jc w:val="center"/>
              <w:rPr>
                <w:szCs w:val="28"/>
                <w:lang w:val="ru-RU" w:eastAsia="en-US"/>
              </w:rPr>
            </w:pPr>
            <w:r w:rsidRPr="00F20F62">
              <w:rPr>
                <w:szCs w:val="28"/>
                <w:lang w:val="ru-RU"/>
              </w:rPr>
              <w:t>Количество</w:t>
            </w:r>
          </w:p>
        </w:tc>
      </w:tr>
      <w:tr w:rsidR="00D16B5D" w:rsidRPr="00F20F62" w:rsidTr="005040A7">
        <w:trPr>
          <w:trHeight w:val="232"/>
          <w:jc w:val="center"/>
        </w:trPr>
        <w:tc>
          <w:tcPr>
            <w:tcW w:w="800" w:type="dxa"/>
            <w:vMerge/>
            <w:tcBorders>
              <w:top w:val="single" w:sz="4" w:space="0" w:color="000000"/>
              <w:left w:val="single" w:sz="4" w:space="0" w:color="000000"/>
              <w:bottom w:val="single" w:sz="4" w:space="0" w:color="000000"/>
              <w:right w:val="single" w:sz="4" w:space="0" w:color="000000"/>
            </w:tcBorders>
            <w:vAlign w:val="center"/>
            <w:hideMark/>
          </w:tcPr>
          <w:p w:rsidR="00D92EC1" w:rsidRPr="00F20F62" w:rsidRDefault="00D92EC1" w:rsidP="00F20F62">
            <w:pPr>
              <w:jc w:val="center"/>
              <w:rPr>
                <w:sz w:val="28"/>
                <w:szCs w:val="28"/>
                <w:lang w:eastAsia="en-US"/>
              </w:rPr>
            </w:pPr>
          </w:p>
        </w:tc>
        <w:tc>
          <w:tcPr>
            <w:tcW w:w="5245" w:type="dxa"/>
            <w:vMerge/>
            <w:tcBorders>
              <w:top w:val="single" w:sz="4" w:space="0" w:color="000000"/>
              <w:left w:val="single" w:sz="4" w:space="0" w:color="000000"/>
              <w:bottom w:val="single" w:sz="4" w:space="0" w:color="000000"/>
              <w:right w:val="single" w:sz="4" w:space="0" w:color="000000"/>
            </w:tcBorders>
            <w:vAlign w:val="center"/>
            <w:hideMark/>
          </w:tcPr>
          <w:p w:rsidR="00D92EC1" w:rsidRPr="00F20F62" w:rsidRDefault="00D92EC1" w:rsidP="00F20F62">
            <w:pPr>
              <w:jc w:val="center"/>
              <w:rPr>
                <w:sz w:val="28"/>
                <w:szCs w:val="28"/>
                <w:lang w:eastAsia="en-US"/>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D92EC1" w:rsidRPr="00F20F62" w:rsidRDefault="00D92EC1" w:rsidP="00F20F62">
            <w:pPr>
              <w:jc w:val="center"/>
              <w:rPr>
                <w:sz w:val="28"/>
                <w:szCs w:val="28"/>
                <w:lang w:eastAsia="en-US"/>
              </w:rPr>
            </w:pPr>
          </w:p>
        </w:tc>
        <w:tc>
          <w:tcPr>
            <w:tcW w:w="2531" w:type="dxa"/>
            <w:tcBorders>
              <w:top w:val="single" w:sz="4" w:space="0" w:color="000000"/>
              <w:left w:val="single" w:sz="4" w:space="0" w:color="000000"/>
              <w:bottom w:val="single" w:sz="4" w:space="0" w:color="000000"/>
              <w:right w:val="single" w:sz="4" w:space="0" w:color="000000"/>
            </w:tcBorders>
            <w:vAlign w:val="center"/>
            <w:hideMark/>
          </w:tcPr>
          <w:p w:rsidR="00D92EC1" w:rsidRPr="00F20F62" w:rsidRDefault="00D92EC1" w:rsidP="00F20F62">
            <w:pPr>
              <w:pStyle w:val="a9"/>
              <w:spacing w:after="0"/>
              <w:ind w:left="0"/>
              <w:jc w:val="center"/>
              <w:rPr>
                <w:szCs w:val="28"/>
                <w:lang w:val="ru-RU" w:eastAsia="en-US"/>
              </w:rPr>
            </w:pPr>
            <w:r w:rsidRPr="00F20F62">
              <w:rPr>
                <w:szCs w:val="28"/>
                <w:lang w:val="ru-RU"/>
              </w:rPr>
              <w:t>В границах квартала</w:t>
            </w:r>
          </w:p>
        </w:tc>
      </w:tr>
      <w:tr w:rsidR="00D16B5D" w:rsidRPr="00F20F62" w:rsidTr="005040A7">
        <w:trPr>
          <w:jc w:val="center"/>
        </w:trPr>
        <w:tc>
          <w:tcPr>
            <w:tcW w:w="800" w:type="dxa"/>
            <w:tcBorders>
              <w:top w:val="single" w:sz="4" w:space="0" w:color="000000"/>
              <w:left w:val="single" w:sz="4" w:space="0" w:color="000000"/>
              <w:bottom w:val="single" w:sz="4" w:space="0" w:color="000000"/>
              <w:right w:val="single" w:sz="4" w:space="0" w:color="000000"/>
            </w:tcBorders>
            <w:vAlign w:val="center"/>
            <w:hideMark/>
          </w:tcPr>
          <w:p w:rsidR="00D92EC1" w:rsidRPr="00F20F62" w:rsidRDefault="00D92EC1" w:rsidP="00F20F62">
            <w:pPr>
              <w:pStyle w:val="a9"/>
              <w:spacing w:after="0"/>
              <w:ind w:left="0"/>
              <w:jc w:val="center"/>
              <w:rPr>
                <w:szCs w:val="28"/>
                <w:lang w:val="ru-RU" w:eastAsia="en-US"/>
              </w:rPr>
            </w:pPr>
            <w:r w:rsidRPr="00F20F62">
              <w:rPr>
                <w:szCs w:val="28"/>
                <w:lang w:val="ru-RU"/>
              </w:rPr>
              <w:t>1</w:t>
            </w:r>
          </w:p>
        </w:tc>
        <w:tc>
          <w:tcPr>
            <w:tcW w:w="5245" w:type="dxa"/>
            <w:tcBorders>
              <w:top w:val="single" w:sz="4" w:space="0" w:color="000000"/>
              <w:left w:val="single" w:sz="4" w:space="0" w:color="000000"/>
              <w:bottom w:val="single" w:sz="4" w:space="0" w:color="000000"/>
              <w:right w:val="single" w:sz="4" w:space="0" w:color="000000"/>
            </w:tcBorders>
            <w:vAlign w:val="center"/>
            <w:hideMark/>
          </w:tcPr>
          <w:p w:rsidR="00D92EC1" w:rsidRPr="00F20F62" w:rsidRDefault="00D92EC1" w:rsidP="00F20F62">
            <w:pPr>
              <w:pStyle w:val="a9"/>
              <w:spacing w:after="0"/>
              <w:ind w:left="0"/>
              <w:rPr>
                <w:szCs w:val="28"/>
                <w:lang w:val="ru-RU" w:eastAsia="en-US"/>
              </w:rPr>
            </w:pPr>
            <w:r w:rsidRPr="00F20F62">
              <w:rPr>
                <w:szCs w:val="28"/>
                <w:lang w:val="ru-RU"/>
              </w:rPr>
              <w:t>Площадь квартала</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92EC1" w:rsidRPr="00F20F62" w:rsidRDefault="00D92EC1" w:rsidP="00F20F62">
            <w:pPr>
              <w:pStyle w:val="a9"/>
              <w:spacing w:after="0"/>
              <w:ind w:left="0"/>
              <w:jc w:val="center"/>
              <w:rPr>
                <w:szCs w:val="28"/>
                <w:vertAlign w:val="superscript"/>
                <w:lang w:val="ru-RU" w:eastAsia="en-US"/>
              </w:rPr>
            </w:pPr>
            <w:r w:rsidRPr="00F20F62">
              <w:rPr>
                <w:szCs w:val="28"/>
                <w:lang w:val="ru-RU"/>
              </w:rPr>
              <w:t>га</w:t>
            </w:r>
          </w:p>
        </w:tc>
        <w:tc>
          <w:tcPr>
            <w:tcW w:w="2531" w:type="dxa"/>
            <w:tcBorders>
              <w:top w:val="single" w:sz="4" w:space="0" w:color="000000"/>
              <w:left w:val="single" w:sz="4" w:space="0" w:color="000000"/>
              <w:bottom w:val="single" w:sz="4" w:space="0" w:color="000000"/>
              <w:right w:val="single" w:sz="4" w:space="0" w:color="000000"/>
            </w:tcBorders>
            <w:vAlign w:val="center"/>
            <w:hideMark/>
          </w:tcPr>
          <w:p w:rsidR="00D92EC1" w:rsidRPr="00F20F62" w:rsidRDefault="00D92EC1" w:rsidP="00F20F62">
            <w:pPr>
              <w:pStyle w:val="a9"/>
              <w:spacing w:after="0"/>
              <w:ind w:left="0"/>
              <w:jc w:val="center"/>
              <w:rPr>
                <w:szCs w:val="28"/>
                <w:lang w:val="ru-RU" w:eastAsia="en-US"/>
              </w:rPr>
            </w:pPr>
            <w:r w:rsidRPr="00F20F62">
              <w:rPr>
                <w:szCs w:val="28"/>
                <w:lang w:val="ru-RU"/>
              </w:rPr>
              <w:t>2,8 га</w:t>
            </w:r>
          </w:p>
        </w:tc>
      </w:tr>
      <w:tr w:rsidR="00D16B5D" w:rsidRPr="00F20F62" w:rsidTr="005040A7">
        <w:trPr>
          <w:jc w:val="center"/>
        </w:trPr>
        <w:tc>
          <w:tcPr>
            <w:tcW w:w="800" w:type="dxa"/>
            <w:tcBorders>
              <w:top w:val="single" w:sz="4" w:space="0" w:color="000000"/>
              <w:left w:val="single" w:sz="4" w:space="0" w:color="000000"/>
              <w:bottom w:val="single" w:sz="4" w:space="0" w:color="000000"/>
              <w:right w:val="single" w:sz="4" w:space="0" w:color="000000"/>
            </w:tcBorders>
            <w:vAlign w:val="center"/>
            <w:hideMark/>
          </w:tcPr>
          <w:p w:rsidR="00D92EC1" w:rsidRPr="00F20F62" w:rsidRDefault="00D92EC1" w:rsidP="00F20F62">
            <w:pPr>
              <w:pStyle w:val="a9"/>
              <w:spacing w:after="0"/>
              <w:ind w:left="0"/>
              <w:jc w:val="center"/>
              <w:rPr>
                <w:szCs w:val="28"/>
                <w:lang w:val="ru-RU" w:eastAsia="en-US"/>
              </w:rPr>
            </w:pPr>
            <w:r w:rsidRPr="00F20F62">
              <w:rPr>
                <w:szCs w:val="28"/>
                <w:lang w:val="ru-RU"/>
              </w:rPr>
              <w:t>2</w:t>
            </w:r>
          </w:p>
        </w:tc>
        <w:tc>
          <w:tcPr>
            <w:tcW w:w="5245" w:type="dxa"/>
            <w:tcBorders>
              <w:top w:val="single" w:sz="4" w:space="0" w:color="000000"/>
              <w:left w:val="single" w:sz="4" w:space="0" w:color="000000"/>
              <w:bottom w:val="single" w:sz="4" w:space="0" w:color="000000"/>
              <w:right w:val="single" w:sz="4" w:space="0" w:color="000000"/>
            </w:tcBorders>
            <w:vAlign w:val="center"/>
            <w:hideMark/>
          </w:tcPr>
          <w:p w:rsidR="00D92EC1" w:rsidRPr="00F20F62" w:rsidRDefault="00D92EC1" w:rsidP="00F20F62">
            <w:pPr>
              <w:pStyle w:val="a9"/>
              <w:spacing w:after="0"/>
              <w:ind w:left="0"/>
              <w:rPr>
                <w:szCs w:val="28"/>
                <w:lang w:val="ru-RU" w:eastAsia="en-US"/>
              </w:rPr>
            </w:pPr>
            <w:r w:rsidRPr="00F20F62">
              <w:rPr>
                <w:szCs w:val="28"/>
                <w:lang w:val="ru-RU"/>
              </w:rPr>
              <w:t>Площадь застройки квартала</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92EC1" w:rsidRPr="00F20F62" w:rsidRDefault="00D92EC1" w:rsidP="00F20F62">
            <w:pPr>
              <w:pStyle w:val="a9"/>
              <w:spacing w:after="0"/>
              <w:ind w:left="0"/>
              <w:jc w:val="center"/>
              <w:rPr>
                <w:szCs w:val="28"/>
                <w:lang w:val="ru-RU" w:eastAsia="en-US"/>
              </w:rPr>
            </w:pPr>
            <w:r w:rsidRPr="00F20F62">
              <w:rPr>
                <w:szCs w:val="28"/>
                <w:lang w:val="ru-RU"/>
              </w:rPr>
              <w:t>га</w:t>
            </w:r>
          </w:p>
        </w:tc>
        <w:tc>
          <w:tcPr>
            <w:tcW w:w="2531" w:type="dxa"/>
            <w:tcBorders>
              <w:top w:val="single" w:sz="4" w:space="0" w:color="000000"/>
              <w:left w:val="single" w:sz="4" w:space="0" w:color="000000"/>
              <w:bottom w:val="single" w:sz="4" w:space="0" w:color="000000"/>
              <w:right w:val="single" w:sz="4" w:space="0" w:color="000000"/>
            </w:tcBorders>
            <w:vAlign w:val="center"/>
            <w:hideMark/>
          </w:tcPr>
          <w:p w:rsidR="00D92EC1" w:rsidRPr="00F20F62" w:rsidRDefault="00D92EC1" w:rsidP="00F20F62">
            <w:pPr>
              <w:pStyle w:val="a9"/>
              <w:spacing w:after="0"/>
              <w:ind w:left="0"/>
              <w:jc w:val="center"/>
              <w:rPr>
                <w:szCs w:val="28"/>
                <w:lang w:val="ru-RU" w:eastAsia="en-US"/>
              </w:rPr>
            </w:pPr>
            <w:r w:rsidRPr="00F20F62">
              <w:rPr>
                <w:szCs w:val="28"/>
                <w:lang w:val="ru-RU"/>
              </w:rPr>
              <w:t>0,717 га</w:t>
            </w:r>
          </w:p>
        </w:tc>
      </w:tr>
      <w:tr w:rsidR="00D16B5D" w:rsidRPr="00F20F62" w:rsidTr="005040A7">
        <w:trPr>
          <w:jc w:val="center"/>
        </w:trPr>
        <w:tc>
          <w:tcPr>
            <w:tcW w:w="800" w:type="dxa"/>
            <w:tcBorders>
              <w:top w:val="single" w:sz="4" w:space="0" w:color="000000"/>
              <w:left w:val="single" w:sz="4" w:space="0" w:color="000000"/>
              <w:bottom w:val="single" w:sz="4" w:space="0" w:color="000000"/>
              <w:right w:val="single" w:sz="4" w:space="0" w:color="000000"/>
            </w:tcBorders>
            <w:vAlign w:val="center"/>
            <w:hideMark/>
          </w:tcPr>
          <w:p w:rsidR="00D92EC1" w:rsidRPr="00F20F62" w:rsidRDefault="00D92EC1" w:rsidP="00F20F62">
            <w:pPr>
              <w:pStyle w:val="a9"/>
              <w:spacing w:after="0"/>
              <w:ind w:left="0"/>
              <w:jc w:val="center"/>
              <w:rPr>
                <w:szCs w:val="28"/>
                <w:lang w:val="ru-RU" w:eastAsia="en-US"/>
              </w:rPr>
            </w:pPr>
            <w:r w:rsidRPr="00F20F62">
              <w:rPr>
                <w:szCs w:val="28"/>
                <w:lang w:val="ru-RU"/>
              </w:rPr>
              <w:t>3</w:t>
            </w:r>
          </w:p>
        </w:tc>
        <w:tc>
          <w:tcPr>
            <w:tcW w:w="5245" w:type="dxa"/>
            <w:tcBorders>
              <w:top w:val="single" w:sz="4" w:space="0" w:color="000000"/>
              <w:left w:val="single" w:sz="4" w:space="0" w:color="000000"/>
              <w:bottom w:val="single" w:sz="4" w:space="0" w:color="000000"/>
              <w:right w:val="single" w:sz="4" w:space="0" w:color="000000"/>
            </w:tcBorders>
            <w:vAlign w:val="center"/>
            <w:hideMark/>
          </w:tcPr>
          <w:p w:rsidR="00D92EC1" w:rsidRPr="00F20F62" w:rsidRDefault="00D92EC1" w:rsidP="00F20F62">
            <w:pPr>
              <w:pStyle w:val="a9"/>
              <w:spacing w:after="0"/>
              <w:ind w:left="0"/>
              <w:rPr>
                <w:szCs w:val="28"/>
                <w:lang w:val="ru-RU" w:eastAsia="en-US"/>
              </w:rPr>
            </w:pPr>
            <w:r w:rsidRPr="00F20F62">
              <w:rPr>
                <w:szCs w:val="28"/>
                <w:lang w:val="ru-RU"/>
              </w:rPr>
              <w:t>Площадь покрытия проездов, тротуаров, площадок</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92EC1" w:rsidRPr="00F20F62" w:rsidRDefault="00D92EC1" w:rsidP="00F20F62">
            <w:pPr>
              <w:pStyle w:val="a9"/>
              <w:spacing w:after="0"/>
              <w:ind w:left="0"/>
              <w:jc w:val="center"/>
              <w:rPr>
                <w:szCs w:val="28"/>
                <w:lang w:val="ru-RU" w:eastAsia="en-US"/>
              </w:rPr>
            </w:pPr>
            <w:r w:rsidRPr="00F20F62">
              <w:rPr>
                <w:szCs w:val="28"/>
                <w:lang w:val="ru-RU"/>
              </w:rPr>
              <w:t>га</w:t>
            </w:r>
          </w:p>
        </w:tc>
        <w:tc>
          <w:tcPr>
            <w:tcW w:w="2531" w:type="dxa"/>
            <w:tcBorders>
              <w:top w:val="single" w:sz="4" w:space="0" w:color="000000"/>
              <w:left w:val="single" w:sz="4" w:space="0" w:color="000000"/>
              <w:bottom w:val="single" w:sz="4" w:space="0" w:color="000000"/>
              <w:right w:val="single" w:sz="4" w:space="0" w:color="000000"/>
            </w:tcBorders>
            <w:vAlign w:val="center"/>
            <w:hideMark/>
          </w:tcPr>
          <w:p w:rsidR="00D92EC1" w:rsidRPr="00F20F62" w:rsidRDefault="00D92EC1" w:rsidP="00F20F62">
            <w:pPr>
              <w:pStyle w:val="a9"/>
              <w:spacing w:after="0"/>
              <w:ind w:left="0"/>
              <w:jc w:val="center"/>
              <w:rPr>
                <w:szCs w:val="28"/>
                <w:lang w:val="ru-RU" w:eastAsia="en-US"/>
              </w:rPr>
            </w:pPr>
            <w:r w:rsidRPr="00F20F62">
              <w:rPr>
                <w:szCs w:val="28"/>
                <w:lang w:val="ru-RU"/>
              </w:rPr>
              <w:t>1,083 га</w:t>
            </w:r>
          </w:p>
        </w:tc>
      </w:tr>
      <w:tr w:rsidR="00D16B5D" w:rsidRPr="00F20F62" w:rsidTr="005040A7">
        <w:trPr>
          <w:jc w:val="center"/>
        </w:trPr>
        <w:tc>
          <w:tcPr>
            <w:tcW w:w="800" w:type="dxa"/>
            <w:tcBorders>
              <w:top w:val="single" w:sz="4" w:space="0" w:color="000000"/>
              <w:left w:val="single" w:sz="4" w:space="0" w:color="000000"/>
              <w:bottom w:val="single" w:sz="4" w:space="0" w:color="000000"/>
              <w:right w:val="single" w:sz="4" w:space="0" w:color="000000"/>
            </w:tcBorders>
            <w:vAlign w:val="center"/>
            <w:hideMark/>
          </w:tcPr>
          <w:p w:rsidR="00D92EC1" w:rsidRPr="00F20F62" w:rsidRDefault="00D92EC1" w:rsidP="00F20F62">
            <w:pPr>
              <w:pStyle w:val="a9"/>
              <w:spacing w:after="0"/>
              <w:ind w:left="0"/>
              <w:jc w:val="center"/>
              <w:rPr>
                <w:szCs w:val="28"/>
                <w:lang w:val="ru-RU" w:eastAsia="en-US"/>
              </w:rPr>
            </w:pPr>
            <w:r w:rsidRPr="00F20F62">
              <w:rPr>
                <w:szCs w:val="28"/>
                <w:lang w:val="ru-RU"/>
              </w:rPr>
              <w:t>4</w:t>
            </w:r>
          </w:p>
        </w:tc>
        <w:tc>
          <w:tcPr>
            <w:tcW w:w="5245" w:type="dxa"/>
            <w:tcBorders>
              <w:top w:val="single" w:sz="4" w:space="0" w:color="000000"/>
              <w:left w:val="single" w:sz="4" w:space="0" w:color="000000"/>
              <w:bottom w:val="single" w:sz="4" w:space="0" w:color="000000"/>
              <w:right w:val="single" w:sz="4" w:space="0" w:color="000000"/>
            </w:tcBorders>
            <w:vAlign w:val="center"/>
            <w:hideMark/>
          </w:tcPr>
          <w:p w:rsidR="00D92EC1" w:rsidRPr="00F20F62" w:rsidRDefault="00D92EC1" w:rsidP="00F20F62">
            <w:pPr>
              <w:pStyle w:val="a9"/>
              <w:spacing w:after="0"/>
              <w:ind w:left="0"/>
              <w:rPr>
                <w:szCs w:val="28"/>
                <w:lang w:val="ru-RU" w:eastAsia="en-US"/>
              </w:rPr>
            </w:pPr>
            <w:r w:rsidRPr="00F20F62">
              <w:rPr>
                <w:szCs w:val="28"/>
                <w:lang w:val="ru-RU"/>
              </w:rPr>
              <w:t>Площадь озеленения</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92EC1" w:rsidRPr="00F20F62" w:rsidRDefault="00D92EC1" w:rsidP="00F20F62">
            <w:pPr>
              <w:pStyle w:val="a9"/>
              <w:spacing w:after="0"/>
              <w:ind w:left="0"/>
              <w:jc w:val="center"/>
              <w:rPr>
                <w:szCs w:val="28"/>
                <w:lang w:val="ru-RU" w:eastAsia="en-US"/>
              </w:rPr>
            </w:pPr>
            <w:r w:rsidRPr="00F20F62">
              <w:rPr>
                <w:szCs w:val="28"/>
                <w:lang w:val="ru-RU"/>
              </w:rPr>
              <w:t>га</w:t>
            </w:r>
          </w:p>
        </w:tc>
        <w:tc>
          <w:tcPr>
            <w:tcW w:w="2531" w:type="dxa"/>
            <w:tcBorders>
              <w:top w:val="single" w:sz="4" w:space="0" w:color="000000"/>
              <w:left w:val="single" w:sz="4" w:space="0" w:color="000000"/>
              <w:bottom w:val="single" w:sz="4" w:space="0" w:color="000000"/>
              <w:right w:val="single" w:sz="4" w:space="0" w:color="000000"/>
            </w:tcBorders>
            <w:vAlign w:val="center"/>
            <w:hideMark/>
          </w:tcPr>
          <w:p w:rsidR="00D92EC1" w:rsidRPr="00F20F62" w:rsidRDefault="00D92EC1" w:rsidP="00F20F62">
            <w:pPr>
              <w:pStyle w:val="a9"/>
              <w:spacing w:after="0"/>
              <w:ind w:left="0"/>
              <w:jc w:val="center"/>
              <w:rPr>
                <w:szCs w:val="28"/>
                <w:lang w:val="ru-RU" w:eastAsia="en-US"/>
              </w:rPr>
            </w:pPr>
            <w:r w:rsidRPr="00F20F62">
              <w:rPr>
                <w:szCs w:val="28"/>
                <w:lang w:val="ru-RU"/>
              </w:rPr>
              <w:t>1,0 га</w:t>
            </w:r>
          </w:p>
        </w:tc>
      </w:tr>
      <w:tr w:rsidR="00D16B5D" w:rsidRPr="00F20F62" w:rsidTr="005040A7">
        <w:trPr>
          <w:jc w:val="center"/>
        </w:trPr>
        <w:tc>
          <w:tcPr>
            <w:tcW w:w="800" w:type="dxa"/>
            <w:tcBorders>
              <w:top w:val="single" w:sz="4" w:space="0" w:color="000000"/>
              <w:left w:val="single" w:sz="4" w:space="0" w:color="000000"/>
              <w:bottom w:val="single" w:sz="4" w:space="0" w:color="000000"/>
              <w:right w:val="single" w:sz="4" w:space="0" w:color="000000"/>
            </w:tcBorders>
            <w:vAlign w:val="center"/>
            <w:hideMark/>
          </w:tcPr>
          <w:p w:rsidR="00D92EC1" w:rsidRPr="00F20F62" w:rsidRDefault="00D92EC1" w:rsidP="00F20F62">
            <w:pPr>
              <w:pStyle w:val="a9"/>
              <w:spacing w:after="0"/>
              <w:ind w:left="0"/>
              <w:jc w:val="center"/>
              <w:rPr>
                <w:szCs w:val="28"/>
                <w:lang w:val="ru-RU" w:eastAsia="en-US"/>
              </w:rPr>
            </w:pPr>
            <w:r w:rsidRPr="00F20F62">
              <w:rPr>
                <w:szCs w:val="28"/>
                <w:lang w:val="ru-RU"/>
              </w:rPr>
              <w:t>5</w:t>
            </w:r>
          </w:p>
        </w:tc>
        <w:tc>
          <w:tcPr>
            <w:tcW w:w="5245" w:type="dxa"/>
            <w:tcBorders>
              <w:top w:val="single" w:sz="4" w:space="0" w:color="000000"/>
              <w:left w:val="single" w:sz="4" w:space="0" w:color="000000"/>
              <w:bottom w:val="single" w:sz="4" w:space="0" w:color="000000"/>
              <w:right w:val="single" w:sz="4" w:space="0" w:color="000000"/>
            </w:tcBorders>
            <w:vAlign w:val="center"/>
            <w:hideMark/>
          </w:tcPr>
          <w:p w:rsidR="00D92EC1" w:rsidRPr="00F20F62" w:rsidRDefault="00D92EC1" w:rsidP="00F20F62">
            <w:pPr>
              <w:pStyle w:val="a9"/>
              <w:spacing w:after="0"/>
              <w:ind w:left="0"/>
              <w:rPr>
                <w:szCs w:val="28"/>
                <w:lang w:val="ru-RU" w:eastAsia="en-US"/>
              </w:rPr>
            </w:pPr>
            <w:r w:rsidRPr="00F20F62">
              <w:rPr>
                <w:szCs w:val="28"/>
                <w:lang w:val="ru-RU"/>
              </w:rPr>
              <w:t>Плотность застройки квартала</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92EC1" w:rsidRPr="00F20F62" w:rsidRDefault="00D92EC1" w:rsidP="00F20F62">
            <w:pPr>
              <w:pStyle w:val="a9"/>
              <w:spacing w:after="0"/>
              <w:ind w:left="0"/>
              <w:jc w:val="center"/>
              <w:rPr>
                <w:szCs w:val="28"/>
                <w:lang w:val="ru-RU" w:eastAsia="en-US"/>
              </w:rPr>
            </w:pPr>
            <w:r w:rsidRPr="00F20F62">
              <w:rPr>
                <w:szCs w:val="28"/>
                <w:lang w:val="ru-RU"/>
              </w:rPr>
              <w:t>%</w:t>
            </w:r>
          </w:p>
        </w:tc>
        <w:tc>
          <w:tcPr>
            <w:tcW w:w="2531" w:type="dxa"/>
            <w:tcBorders>
              <w:top w:val="single" w:sz="4" w:space="0" w:color="000000"/>
              <w:left w:val="single" w:sz="4" w:space="0" w:color="000000"/>
              <w:bottom w:val="single" w:sz="4" w:space="0" w:color="000000"/>
              <w:right w:val="single" w:sz="4" w:space="0" w:color="000000"/>
            </w:tcBorders>
            <w:vAlign w:val="center"/>
            <w:hideMark/>
          </w:tcPr>
          <w:p w:rsidR="00D92EC1" w:rsidRPr="00F20F62" w:rsidRDefault="00D92EC1" w:rsidP="00F20F62">
            <w:pPr>
              <w:pStyle w:val="a9"/>
              <w:spacing w:after="0"/>
              <w:ind w:left="0"/>
              <w:jc w:val="center"/>
              <w:rPr>
                <w:szCs w:val="28"/>
                <w:lang w:val="ru-RU" w:eastAsia="en-US"/>
              </w:rPr>
            </w:pPr>
            <w:r w:rsidRPr="00F20F62">
              <w:rPr>
                <w:szCs w:val="28"/>
                <w:lang w:val="ru-RU"/>
              </w:rPr>
              <w:t>26</w:t>
            </w:r>
          </w:p>
        </w:tc>
      </w:tr>
      <w:tr w:rsidR="00D16B5D" w:rsidRPr="00F20F62" w:rsidTr="005040A7">
        <w:trPr>
          <w:jc w:val="center"/>
        </w:trPr>
        <w:tc>
          <w:tcPr>
            <w:tcW w:w="800" w:type="dxa"/>
            <w:tcBorders>
              <w:top w:val="single" w:sz="4" w:space="0" w:color="000000"/>
              <w:left w:val="single" w:sz="4" w:space="0" w:color="000000"/>
              <w:bottom w:val="single" w:sz="4" w:space="0" w:color="000000"/>
              <w:right w:val="single" w:sz="4" w:space="0" w:color="000000"/>
            </w:tcBorders>
            <w:vAlign w:val="center"/>
            <w:hideMark/>
          </w:tcPr>
          <w:p w:rsidR="00D92EC1" w:rsidRPr="00F20F62" w:rsidRDefault="00D92EC1" w:rsidP="00F20F62">
            <w:pPr>
              <w:pStyle w:val="a9"/>
              <w:spacing w:after="0"/>
              <w:ind w:left="0"/>
              <w:jc w:val="center"/>
              <w:rPr>
                <w:szCs w:val="28"/>
                <w:lang w:val="ru-RU" w:eastAsia="en-US"/>
              </w:rPr>
            </w:pPr>
            <w:r w:rsidRPr="00F20F62">
              <w:rPr>
                <w:szCs w:val="28"/>
                <w:lang w:val="ru-RU"/>
              </w:rPr>
              <w:t>6</w:t>
            </w:r>
          </w:p>
        </w:tc>
        <w:tc>
          <w:tcPr>
            <w:tcW w:w="5245" w:type="dxa"/>
            <w:tcBorders>
              <w:top w:val="single" w:sz="4" w:space="0" w:color="000000"/>
              <w:left w:val="single" w:sz="4" w:space="0" w:color="000000"/>
              <w:bottom w:val="single" w:sz="4" w:space="0" w:color="000000"/>
              <w:right w:val="single" w:sz="4" w:space="0" w:color="000000"/>
            </w:tcBorders>
            <w:vAlign w:val="center"/>
            <w:hideMark/>
          </w:tcPr>
          <w:p w:rsidR="00D92EC1" w:rsidRPr="00F20F62" w:rsidRDefault="00D92EC1" w:rsidP="00F20F62">
            <w:pPr>
              <w:pStyle w:val="a9"/>
              <w:spacing w:after="0"/>
              <w:ind w:left="0"/>
              <w:rPr>
                <w:szCs w:val="28"/>
                <w:lang w:val="ru-RU" w:eastAsia="en-US"/>
              </w:rPr>
            </w:pPr>
            <w:r w:rsidRPr="00F20F62">
              <w:rPr>
                <w:szCs w:val="28"/>
                <w:lang w:val="ru-RU"/>
              </w:rPr>
              <w:t>Процент использования территории (включает в себя площадь застройки, площадь покрытия проездов, тротуаров, площадок)</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92EC1" w:rsidRPr="00F20F62" w:rsidRDefault="00D92EC1" w:rsidP="00F20F62">
            <w:pPr>
              <w:pStyle w:val="a9"/>
              <w:spacing w:after="0"/>
              <w:ind w:left="0"/>
              <w:jc w:val="center"/>
              <w:rPr>
                <w:szCs w:val="28"/>
                <w:lang w:val="ru-RU" w:eastAsia="en-US"/>
              </w:rPr>
            </w:pPr>
            <w:r w:rsidRPr="00F20F62">
              <w:rPr>
                <w:szCs w:val="28"/>
                <w:lang w:val="ru-RU"/>
              </w:rPr>
              <w:t>%</w:t>
            </w:r>
          </w:p>
        </w:tc>
        <w:tc>
          <w:tcPr>
            <w:tcW w:w="2531" w:type="dxa"/>
            <w:tcBorders>
              <w:top w:val="single" w:sz="4" w:space="0" w:color="000000"/>
              <w:left w:val="single" w:sz="4" w:space="0" w:color="000000"/>
              <w:bottom w:val="single" w:sz="4" w:space="0" w:color="000000"/>
              <w:right w:val="single" w:sz="4" w:space="0" w:color="000000"/>
            </w:tcBorders>
            <w:vAlign w:val="center"/>
            <w:hideMark/>
          </w:tcPr>
          <w:p w:rsidR="00D92EC1" w:rsidRPr="00F20F62" w:rsidRDefault="00D92EC1" w:rsidP="00F20F62">
            <w:pPr>
              <w:pStyle w:val="a9"/>
              <w:spacing w:after="0"/>
              <w:ind w:left="0"/>
              <w:jc w:val="center"/>
              <w:rPr>
                <w:szCs w:val="28"/>
                <w:lang w:val="ru-RU" w:eastAsia="en-US"/>
              </w:rPr>
            </w:pPr>
            <w:r w:rsidRPr="00F20F62">
              <w:rPr>
                <w:szCs w:val="28"/>
                <w:lang w:val="ru-RU"/>
              </w:rPr>
              <w:t>64</w:t>
            </w:r>
          </w:p>
        </w:tc>
      </w:tr>
      <w:tr w:rsidR="00D16B5D" w:rsidRPr="00F20F62" w:rsidTr="005040A7">
        <w:trPr>
          <w:jc w:val="center"/>
        </w:trPr>
        <w:tc>
          <w:tcPr>
            <w:tcW w:w="800" w:type="dxa"/>
            <w:tcBorders>
              <w:top w:val="single" w:sz="4" w:space="0" w:color="000000"/>
              <w:left w:val="single" w:sz="4" w:space="0" w:color="000000"/>
              <w:bottom w:val="single" w:sz="4" w:space="0" w:color="000000"/>
              <w:right w:val="single" w:sz="4" w:space="0" w:color="000000"/>
            </w:tcBorders>
            <w:vAlign w:val="center"/>
            <w:hideMark/>
          </w:tcPr>
          <w:p w:rsidR="00D92EC1" w:rsidRPr="00F20F62" w:rsidRDefault="00D92EC1" w:rsidP="00F20F62">
            <w:pPr>
              <w:pStyle w:val="a9"/>
              <w:spacing w:after="0"/>
              <w:ind w:left="0"/>
              <w:jc w:val="center"/>
              <w:rPr>
                <w:szCs w:val="28"/>
                <w:lang w:val="ru-RU" w:eastAsia="en-US"/>
              </w:rPr>
            </w:pPr>
            <w:r w:rsidRPr="00F20F62">
              <w:rPr>
                <w:szCs w:val="28"/>
                <w:lang w:val="ru-RU"/>
              </w:rPr>
              <w:t>7</w:t>
            </w:r>
          </w:p>
        </w:tc>
        <w:tc>
          <w:tcPr>
            <w:tcW w:w="5245" w:type="dxa"/>
            <w:tcBorders>
              <w:top w:val="single" w:sz="4" w:space="0" w:color="000000"/>
              <w:left w:val="single" w:sz="4" w:space="0" w:color="000000"/>
              <w:bottom w:val="single" w:sz="4" w:space="0" w:color="000000"/>
              <w:right w:val="single" w:sz="4" w:space="0" w:color="000000"/>
            </w:tcBorders>
            <w:vAlign w:val="center"/>
            <w:hideMark/>
          </w:tcPr>
          <w:p w:rsidR="00D92EC1" w:rsidRPr="00F20F62" w:rsidRDefault="00D92EC1" w:rsidP="00F20F62">
            <w:pPr>
              <w:pStyle w:val="a9"/>
              <w:spacing w:after="0"/>
              <w:ind w:left="0"/>
              <w:rPr>
                <w:szCs w:val="28"/>
                <w:lang w:val="ru-RU" w:eastAsia="en-US"/>
              </w:rPr>
            </w:pPr>
            <w:r w:rsidRPr="00F20F62">
              <w:rPr>
                <w:szCs w:val="28"/>
                <w:lang w:val="ru-RU"/>
              </w:rPr>
              <w:t>Процент озеленения</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92EC1" w:rsidRPr="00F20F62" w:rsidRDefault="00D92EC1" w:rsidP="00F20F62">
            <w:pPr>
              <w:pStyle w:val="a9"/>
              <w:spacing w:after="0"/>
              <w:ind w:left="0"/>
              <w:jc w:val="center"/>
              <w:rPr>
                <w:szCs w:val="28"/>
                <w:lang w:val="ru-RU" w:eastAsia="en-US"/>
              </w:rPr>
            </w:pPr>
            <w:r w:rsidRPr="00F20F62">
              <w:rPr>
                <w:szCs w:val="28"/>
                <w:lang w:val="ru-RU"/>
              </w:rPr>
              <w:t>%</w:t>
            </w:r>
          </w:p>
        </w:tc>
        <w:tc>
          <w:tcPr>
            <w:tcW w:w="2531" w:type="dxa"/>
            <w:tcBorders>
              <w:top w:val="single" w:sz="4" w:space="0" w:color="000000"/>
              <w:left w:val="single" w:sz="4" w:space="0" w:color="000000"/>
              <w:bottom w:val="single" w:sz="4" w:space="0" w:color="000000"/>
              <w:right w:val="single" w:sz="4" w:space="0" w:color="000000"/>
            </w:tcBorders>
            <w:vAlign w:val="center"/>
            <w:hideMark/>
          </w:tcPr>
          <w:p w:rsidR="00D92EC1" w:rsidRPr="00F20F62" w:rsidRDefault="00D92EC1" w:rsidP="00F20F62">
            <w:pPr>
              <w:pStyle w:val="a9"/>
              <w:spacing w:after="0"/>
              <w:ind w:left="0"/>
              <w:jc w:val="center"/>
              <w:rPr>
                <w:szCs w:val="28"/>
                <w:lang w:val="ru-RU" w:eastAsia="en-US"/>
              </w:rPr>
            </w:pPr>
            <w:r w:rsidRPr="00F20F62">
              <w:rPr>
                <w:szCs w:val="28"/>
                <w:lang w:val="ru-RU"/>
              </w:rPr>
              <w:t>36</w:t>
            </w:r>
          </w:p>
        </w:tc>
      </w:tr>
    </w:tbl>
    <w:p w:rsidR="00D92EC1" w:rsidRPr="005040A7" w:rsidRDefault="00D92EC1" w:rsidP="00F20F62">
      <w:pPr>
        <w:pStyle w:val="27"/>
        <w:keepNext/>
        <w:shd w:val="clear" w:color="auto" w:fill="auto"/>
        <w:spacing w:after="0" w:line="240" w:lineRule="auto"/>
        <w:jc w:val="both"/>
        <w:rPr>
          <w:sz w:val="10"/>
          <w:szCs w:val="10"/>
        </w:rPr>
      </w:pPr>
    </w:p>
    <w:p w:rsidR="001C0230" w:rsidRPr="00F20F62" w:rsidRDefault="001C0230" w:rsidP="00F20F62">
      <w:pPr>
        <w:pStyle w:val="3f4"/>
        <w:shd w:val="clear" w:color="auto" w:fill="auto"/>
        <w:spacing w:line="240" w:lineRule="auto"/>
        <w:ind w:firstLine="709"/>
        <w:rPr>
          <w:sz w:val="28"/>
          <w:szCs w:val="28"/>
        </w:rPr>
      </w:pPr>
      <w:r w:rsidRPr="00F20F62">
        <w:rPr>
          <w:sz w:val="28"/>
          <w:szCs w:val="28"/>
        </w:rPr>
        <w:t xml:space="preserve">Коэффициент плотности застройки земельного участка </w:t>
      </w:r>
      <w:r w:rsidR="00D16B5D" w:rsidRPr="00F20F62">
        <w:rPr>
          <w:sz w:val="28"/>
          <w:szCs w:val="28"/>
        </w:rPr>
        <w:t>–</w:t>
      </w:r>
      <w:r w:rsidRPr="00F20F62">
        <w:rPr>
          <w:sz w:val="28"/>
          <w:szCs w:val="28"/>
        </w:rPr>
        <w:t xml:space="preserve"> 3</w:t>
      </w:r>
      <w:r w:rsidR="00D16B5D" w:rsidRPr="00F20F62">
        <w:rPr>
          <w:sz w:val="28"/>
          <w:szCs w:val="28"/>
        </w:rPr>
        <w:t>,</w:t>
      </w:r>
      <w:r w:rsidRPr="00F20F62">
        <w:rPr>
          <w:sz w:val="28"/>
          <w:szCs w:val="28"/>
        </w:rPr>
        <w:t>7.</w:t>
      </w:r>
    </w:p>
    <w:p w:rsidR="00D16B5D" w:rsidRPr="00F20F62" w:rsidRDefault="001C0230" w:rsidP="00F20F62">
      <w:pPr>
        <w:pStyle w:val="3f4"/>
        <w:shd w:val="clear" w:color="auto" w:fill="auto"/>
        <w:spacing w:line="240" w:lineRule="auto"/>
        <w:ind w:firstLine="709"/>
        <w:rPr>
          <w:sz w:val="28"/>
          <w:szCs w:val="28"/>
        </w:rPr>
      </w:pPr>
      <w:r w:rsidRPr="00F20F62">
        <w:rPr>
          <w:sz w:val="28"/>
          <w:szCs w:val="28"/>
        </w:rPr>
        <w:t xml:space="preserve">Основные принципиальные решения схемы вертикальной планировки: </w:t>
      </w:r>
    </w:p>
    <w:p w:rsidR="001C0230" w:rsidRPr="00F20F62" w:rsidRDefault="001C0230" w:rsidP="00F20F62">
      <w:pPr>
        <w:pStyle w:val="3f4"/>
        <w:shd w:val="clear" w:color="auto" w:fill="auto"/>
        <w:spacing w:line="240" w:lineRule="auto"/>
        <w:ind w:firstLine="709"/>
        <w:rPr>
          <w:sz w:val="28"/>
          <w:szCs w:val="28"/>
        </w:rPr>
      </w:pPr>
      <w:r w:rsidRPr="00F20F62">
        <w:rPr>
          <w:sz w:val="28"/>
          <w:szCs w:val="28"/>
        </w:rPr>
        <w:t>сохранение естественного рельефа на участках существующей застройки с обеспечением водоотвода естественным путем, а также устройство дополни</w:t>
      </w:r>
      <w:r w:rsidR="005040A7">
        <w:rPr>
          <w:sz w:val="28"/>
          <w:szCs w:val="28"/>
        </w:rPr>
        <w:t>-</w:t>
      </w:r>
      <w:r w:rsidRPr="00F20F62">
        <w:rPr>
          <w:sz w:val="28"/>
          <w:szCs w:val="28"/>
        </w:rPr>
        <w:t>тельных колодцев ливневой канализации;</w:t>
      </w:r>
    </w:p>
    <w:p w:rsidR="001C0230" w:rsidRPr="00F20F62" w:rsidRDefault="001C0230" w:rsidP="00F20F62">
      <w:pPr>
        <w:pStyle w:val="3f4"/>
        <w:shd w:val="clear" w:color="auto" w:fill="auto"/>
        <w:spacing w:line="240" w:lineRule="auto"/>
        <w:ind w:firstLine="709"/>
        <w:rPr>
          <w:sz w:val="28"/>
          <w:szCs w:val="28"/>
        </w:rPr>
      </w:pPr>
      <w:r w:rsidRPr="00F20F62">
        <w:rPr>
          <w:sz w:val="28"/>
          <w:szCs w:val="28"/>
        </w:rPr>
        <w:t>максимально возможное сохранение существующего рельефа на участках нового строительства.</w:t>
      </w:r>
    </w:p>
    <w:p w:rsidR="00D16B5D" w:rsidRPr="00F20F62" w:rsidRDefault="00D16B5D" w:rsidP="00F20F62">
      <w:pPr>
        <w:pStyle w:val="3f4"/>
        <w:shd w:val="clear" w:color="auto" w:fill="auto"/>
        <w:spacing w:line="240" w:lineRule="auto"/>
        <w:ind w:firstLine="709"/>
        <w:rPr>
          <w:sz w:val="28"/>
          <w:szCs w:val="28"/>
        </w:rPr>
      </w:pPr>
    </w:p>
    <w:p w:rsidR="005040A7" w:rsidRDefault="00D16B5D" w:rsidP="00F20F62">
      <w:pPr>
        <w:pStyle w:val="27"/>
        <w:shd w:val="clear" w:color="auto" w:fill="auto"/>
        <w:tabs>
          <w:tab w:val="left" w:pos="481"/>
        </w:tabs>
        <w:spacing w:after="0" w:line="240" w:lineRule="auto"/>
        <w:jc w:val="center"/>
        <w:rPr>
          <w:b/>
          <w:color w:val="000000"/>
          <w:sz w:val="28"/>
          <w:szCs w:val="28"/>
        </w:rPr>
      </w:pPr>
      <w:r w:rsidRPr="00F20F62">
        <w:rPr>
          <w:b/>
          <w:color w:val="000000"/>
          <w:sz w:val="28"/>
          <w:szCs w:val="28"/>
        </w:rPr>
        <w:t xml:space="preserve">5. </w:t>
      </w:r>
      <w:r w:rsidR="001C0230" w:rsidRPr="00F20F62">
        <w:rPr>
          <w:b/>
          <w:color w:val="000000"/>
          <w:sz w:val="28"/>
          <w:szCs w:val="28"/>
        </w:rPr>
        <w:t xml:space="preserve">Защита территории от чрезвычайных ситуаций природного </w:t>
      </w:r>
    </w:p>
    <w:p w:rsidR="005040A7" w:rsidRDefault="001C0230" w:rsidP="00F20F62">
      <w:pPr>
        <w:pStyle w:val="27"/>
        <w:shd w:val="clear" w:color="auto" w:fill="auto"/>
        <w:tabs>
          <w:tab w:val="left" w:pos="481"/>
        </w:tabs>
        <w:spacing w:after="0" w:line="240" w:lineRule="auto"/>
        <w:jc w:val="center"/>
        <w:rPr>
          <w:b/>
          <w:color w:val="000000"/>
          <w:sz w:val="28"/>
          <w:szCs w:val="28"/>
        </w:rPr>
      </w:pPr>
      <w:r w:rsidRPr="00F20F62">
        <w:rPr>
          <w:b/>
          <w:color w:val="000000"/>
          <w:sz w:val="28"/>
          <w:szCs w:val="28"/>
        </w:rPr>
        <w:t xml:space="preserve">и техногенного характера, проведения мероприятий </w:t>
      </w:r>
    </w:p>
    <w:p w:rsidR="001C0230" w:rsidRPr="00F20F62" w:rsidRDefault="001C0230" w:rsidP="00F20F62">
      <w:pPr>
        <w:pStyle w:val="27"/>
        <w:shd w:val="clear" w:color="auto" w:fill="auto"/>
        <w:tabs>
          <w:tab w:val="left" w:pos="481"/>
        </w:tabs>
        <w:spacing w:after="0" w:line="240" w:lineRule="auto"/>
        <w:jc w:val="center"/>
        <w:rPr>
          <w:b/>
          <w:color w:val="000000"/>
          <w:sz w:val="28"/>
          <w:szCs w:val="28"/>
        </w:rPr>
      </w:pPr>
      <w:r w:rsidRPr="00F20F62">
        <w:rPr>
          <w:b/>
          <w:color w:val="000000"/>
          <w:sz w:val="28"/>
          <w:szCs w:val="28"/>
        </w:rPr>
        <w:t>по гражданской обороне и обеспечению пожарной безопасности</w:t>
      </w:r>
    </w:p>
    <w:p w:rsidR="00D16B5D" w:rsidRPr="00F20F62" w:rsidRDefault="00D16B5D" w:rsidP="00F20F62">
      <w:pPr>
        <w:pStyle w:val="27"/>
        <w:shd w:val="clear" w:color="auto" w:fill="auto"/>
        <w:tabs>
          <w:tab w:val="left" w:pos="481"/>
        </w:tabs>
        <w:spacing w:after="0" w:line="240" w:lineRule="auto"/>
        <w:jc w:val="center"/>
        <w:rPr>
          <w:b/>
          <w:sz w:val="28"/>
          <w:szCs w:val="28"/>
        </w:rPr>
      </w:pPr>
    </w:p>
    <w:p w:rsidR="001C0230" w:rsidRPr="00F20F62" w:rsidRDefault="002339A9" w:rsidP="005040A7">
      <w:pPr>
        <w:pStyle w:val="29"/>
        <w:keepNext/>
        <w:keepLines/>
        <w:shd w:val="clear" w:color="auto" w:fill="auto"/>
        <w:spacing w:before="0" w:after="0" w:line="240" w:lineRule="auto"/>
        <w:ind w:firstLine="709"/>
        <w:jc w:val="both"/>
        <w:rPr>
          <w:b w:val="0"/>
          <w:color w:val="000000"/>
          <w:sz w:val="28"/>
          <w:szCs w:val="28"/>
        </w:rPr>
      </w:pPr>
      <w:r w:rsidRPr="00F20F62">
        <w:rPr>
          <w:b w:val="0"/>
          <w:color w:val="000000"/>
          <w:sz w:val="28"/>
          <w:szCs w:val="28"/>
        </w:rPr>
        <w:t xml:space="preserve">5.1. </w:t>
      </w:r>
      <w:r w:rsidR="001C0230" w:rsidRPr="00F20F62">
        <w:rPr>
          <w:b w:val="0"/>
          <w:color w:val="000000"/>
          <w:sz w:val="28"/>
          <w:szCs w:val="28"/>
        </w:rPr>
        <w:t>Чрезвычайные ситуации природного характера</w:t>
      </w:r>
    </w:p>
    <w:p w:rsidR="001C0230" w:rsidRPr="00F20F62" w:rsidRDefault="001C0230" w:rsidP="005040A7">
      <w:pPr>
        <w:pStyle w:val="3f4"/>
        <w:shd w:val="clear" w:color="auto" w:fill="auto"/>
        <w:spacing w:line="240" w:lineRule="auto"/>
        <w:ind w:firstLine="709"/>
        <w:rPr>
          <w:sz w:val="28"/>
          <w:szCs w:val="28"/>
        </w:rPr>
      </w:pPr>
      <w:r w:rsidRPr="005040A7">
        <w:rPr>
          <w:spacing w:val="-2"/>
          <w:sz w:val="28"/>
          <w:szCs w:val="28"/>
        </w:rPr>
        <w:t>Раздел мероприятий по предупреждению чрезвычайных ситуаций</w:t>
      </w:r>
      <w:r w:rsidR="005040A7" w:rsidRPr="005040A7">
        <w:rPr>
          <w:spacing w:val="-2"/>
          <w:sz w:val="28"/>
          <w:szCs w:val="28"/>
        </w:rPr>
        <w:t xml:space="preserve"> (далее –</w:t>
      </w:r>
      <w:r w:rsidR="005040A7">
        <w:rPr>
          <w:sz w:val="28"/>
          <w:szCs w:val="28"/>
        </w:rPr>
        <w:t xml:space="preserve"> </w:t>
      </w:r>
      <w:r w:rsidR="005040A7" w:rsidRPr="005040A7">
        <w:rPr>
          <w:spacing w:val="-4"/>
          <w:sz w:val="28"/>
          <w:szCs w:val="28"/>
        </w:rPr>
        <w:t>ЧС)</w:t>
      </w:r>
      <w:r w:rsidRPr="005040A7">
        <w:rPr>
          <w:spacing w:val="-4"/>
          <w:sz w:val="28"/>
          <w:szCs w:val="28"/>
        </w:rPr>
        <w:t xml:space="preserve"> касается мероприятий ЧС мирного времени. По многолетним наблюдениям,</w:t>
      </w:r>
      <w:r w:rsidRPr="00F20F62">
        <w:rPr>
          <w:sz w:val="28"/>
          <w:szCs w:val="28"/>
        </w:rPr>
        <w:t xml:space="preserve"> на территории города (в том числе и в границах проекта планировки) могут возникнуть следующие </w:t>
      </w:r>
      <w:r w:rsidR="005040A7">
        <w:rPr>
          <w:sz w:val="28"/>
          <w:szCs w:val="28"/>
        </w:rPr>
        <w:t>ЧС</w:t>
      </w:r>
      <w:r w:rsidRPr="00F20F62">
        <w:rPr>
          <w:sz w:val="28"/>
          <w:szCs w:val="28"/>
        </w:rPr>
        <w:t xml:space="preserve"> природного характер</w:t>
      </w:r>
      <w:r w:rsidR="004B435D" w:rsidRPr="00F20F62">
        <w:rPr>
          <w:sz w:val="28"/>
          <w:szCs w:val="28"/>
        </w:rPr>
        <w:t>а.</w:t>
      </w:r>
    </w:p>
    <w:p w:rsidR="001C0230" w:rsidRPr="00F20F62" w:rsidRDefault="002339A9" w:rsidP="005040A7">
      <w:pPr>
        <w:pStyle w:val="3f4"/>
        <w:shd w:val="clear" w:color="auto" w:fill="auto"/>
        <w:tabs>
          <w:tab w:val="left" w:pos="1806"/>
        </w:tabs>
        <w:spacing w:line="240" w:lineRule="auto"/>
        <w:ind w:firstLine="709"/>
        <w:rPr>
          <w:sz w:val="28"/>
          <w:szCs w:val="28"/>
        </w:rPr>
      </w:pPr>
      <w:r w:rsidRPr="00F20F62">
        <w:rPr>
          <w:sz w:val="28"/>
          <w:szCs w:val="28"/>
        </w:rPr>
        <w:t xml:space="preserve">5.1.1. </w:t>
      </w:r>
      <w:r w:rsidR="001C0230" w:rsidRPr="00F20F62">
        <w:rPr>
          <w:sz w:val="28"/>
          <w:szCs w:val="28"/>
        </w:rPr>
        <w:t>Сильный</w:t>
      </w:r>
      <w:r w:rsidR="005040A7">
        <w:rPr>
          <w:sz w:val="28"/>
          <w:szCs w:val="28"/>
        </w:rPr>
        <w:t xml:space="preserve"> </w:t>
      </w:r>
      <w:r w:rsidR="005D4847" w:rsidRPr="00F20F62">
        <w:rPr>
          <w:sz w:val="28"/>
          <w:szCs w:val="28"/>
        </w:rPr>
        <w:t>ветер, в том числе шквал, смерч</w:t>
      </w:r>
    </w:p>
    <w:p w:rsidR="001C0230" w:rsidRPr="00F20F62" w:rsidRDefault="001C0230" w:rsidP="005040A7">
      <w:pPr>
        <w:pStyle w:val="3f4"/>
        <w:shd w:val="clear" w:color="auto" w:fill="auto"/>
        <w:spacing w:line="240" w:lineRule="auto"/>
        <w:ind w:firstLine="709"/>
        <w:rPr>
          <w:sz w:val="28"/>
          <w:szCs w:val="28"/>
        </w:rPr>
      </w:pPr>
      <w:r w:rsidRPr="00F20F62">
        <w:rPr>
          <w:sz w:val="28"/>
          <w:szCs w:val="28"/>
        </w:rPr>
        <w:t>Штормовые ветры иногда достигают ураганной силы (скорость ветра, включая порывы)</w:t>
      </w:r>
      <w:r w:rsidR="005040A7">
        <w:rPr>
          <w:sz w:val="28"/>
          <w:szCs w:val="28"/>
        </w:rPr>
        <w:t xml:space="preserve"> – </w:t>
      </w:r>
      <w:r w:rsidRPr="00F20F62">
        <w:rPr>
          <w:sz w:val="28"/>
          <w:szCs w:val="28"/>
        </w:rPr>
        <w:t xml:space="preserve">до 15 - 25 м/сек и более, нанося большой ущерб природе </w:t>
      </w:r>
      <w:r w:rsidR="005040A7">
        <w:rPr>
          <w:sz w:val="28"/>
          <w:szCs w:val="28"/>
        </w:rPr>
        <w:br/>
      </w:r>
      <w:r w:rsidRPr="00F20F62">
        <w:rPr>
          <w:sz w:val="28"/>
          <w:szCs w:val="28"/>
        </w:rPr>
        <w:t xml:space="preserve">и народному хозяйству. Такие погодные явления могут послужить причиной </w:t>
      </w:r>
      <w:r w:rsidRPr="005040A7">
        <w:rPr>
          <w:spacing w:val="-8"/>
          <w:sz w:val="28"/>
          <w:szCs w:val="28"/>
        </w:rPr>
        <w:t>прерывания транспортного сообщения, обрыва электрических проводов, частичного</w:t>
      </w:r>
      <w:r w:rsidRPr="00F20F62">
        <w:rPr>
          <w:sz w:val="28"/>
          <w:szCs w:val="28"/>
        </w:rPr>
        <w:t xml:space="preserve"> </w:t>
      </w:r>
      <w:r w:rsidRPr="00096DF7">
        <w:rPr>
          <w:spacing w:val="-6"/>
          <w:sz w:val="28"/>
          <w:szCs w:val="28"/>
        </w:rPr>
        <w:t>разрушения хозяйственных построек. С целью снижения негативных последствий</w:t>
      </w:r>
      <w:r w:rsidRPr="00F20F62">
        <w:rPr>
          <w:sz w:val="28"/>
          <w:szCs w:val="28"/>
        </w:rPr>
        <w:t xml:space="preserve"> данной ЧС необходим</w:t>
      </w:r>
      <w:r w:rsidR="00096DF7">
        <w:rPr>
          <w:sz w:val="28"/>
          <w:szCs w:val="28"/>
        </w:rPr>
        <w:t>ы</w:t>
      </w:r>
      <w:r w:rsidRPr="00F20F62">
        <w:rPr>
          <w:sz w:val="28"/>
          <w:szCs w:val="28"/>
        </w:rPr>
        <w:t>:</w:t>
      </w:r>
    </w:p>
    <w:p w:rsidR="001C0230" w:rsidRPr="00F20F62" w:rsidRDefault="001C0230" w:rsidP="005040A7">
      <w:pPr>
        <w:pStyle w:val="3f4"/>
        <w:shd w:val="clear" w:color="auto" w:fill="auto"/>
        <w:spacing w:line="240" w:lineRule="auto"/>
        <w:ind w:firstLine="709"/>
        <w:rPr>
          <w:sz w:val="28"/>
          <w:szCs w:val="28"/>
        </w:rPr>
      </w:pPr>
      <w:r w:rsidRPr="00F20F62">
        <w:rPr>
          <w:sz w:val="28"/>
          <w:szCs w:val="28"/>
        </w:rPr>
        <w:t>проверка систем оповещения и подготовка к заблаговременному оповещению населения и организаци</w:t>
      </w:r>
      <w:r w:rsidR="005D4847" w:rsidRPr="00F20F62">
        <w:rPr>
          <w:sz w:val="28"/>
          <w:szCs w:val="28"/>
        </w:rPr>
        <w:t>й о возникновении и развитии ЧС;</w:t>
      </w:r>
    </w:p>
    <w:p w:rsidR="001C0230" w:rsidRPr="00F20F62" w:rsidRDefault="001C0230" w:rsidP="005040A7">
      <w:pPr>
        <w:pStyle w:val="3f4"/>
        <w:shd w:val="clear" w:color="auto" w:fill="auto"/>
        <w:tabs>
          <w:tab w:val="left" w:pos="578"/>
        </w:tabs>
        <w:spacing w:line="240" w:lineRule="auto"/>
        <w:ind w:firstLine="709"/>
        <w:rPr>
          <w:sz w:val="28"/>
          <w:szCs w:val="28"/>
        </w:rPr>
      </w:pPr>
      <w:r w:rsidRPr="00F20F62">
        <w:rPr>
          <w:sz w:val="28"/>
          <w:szCs w:val="28"/>
        </w:rPr>
        <w:lastRenderedPageBreak/>
        <w:t>информирование населения о необходимых действиях во время ЧС</w:t>
      </w:r>
      <w:r w:rsidR="005D4847" w:rsidRPr="00F20F62">
        <w:rPr>
          <w:sz w:val="28"/>
          <w:szCs w:val="28"/>
        </w:rPr>
        <w:t>;</w:t>
      </w:r>
    </w:p>
    <w:p w:rsidR="001C0230" w:rsidRPr="00F20F62" w:rsidRDefault="00096DF7" w:rsidP="005040A7">
      <w:pPr>
        <w:pStyle w:val="3f4"/>
        <w:shd w:val="clear" w:color="auto" w:fill="auto"/>
        <w:tabs>
          <w:tab w:val="left" w:pos="625"/>
        </w:tabs>
        <w:spacing w:line="240" w:lineRule="auto"/>
        <w:ind w:firstLine="709"/>
        <w:rPr>
          <w:sz w:val="28"/>
          <w:szCs w:val="28"/>
        </w:rPr>
      </w:pPr>
      <w:r>
        <w:rPr>
          <w:sz w:val="28"/>
          <w:szCs w:val="28"/>
        </w:rPr>
        <w:t>проведение</w:t>
      </w:r>
      <w:r w:rsidRPr="00F20F62">
        <w:rPr>
          <w:sz w:val="28"/>
          <w:szCs w:val="28"/>
        </w:rPr>
        <w:t xml:space="preserve"> регулярн</w:t>
      </w:r>
      <w:r>
        <w:rPr>
          <w:sz w:val="28"/>
          <w:szCs w:val="28"/>
        </w:rPr>
        <w:t>ой</w:t>
      </w:r>
      <w:r w:rsidRPr="00F20F62">
        <w:rPr>
          <w:sz w:val="28"/>
          <w:szCs w:val="28"/>
        </w:rPr>
        <w:t xml:space="preserve"> обрезк</w:t>
      </w:r>
      <w:r>
        <w:rPr>
          <w:sz w:val="28"/>
          <w:szCs w:val="28"/>
        </w:rPr>
        <w:t>и деревьев и рубки</w:t>
      </w:r>
      <w:r w:rsidRPr="00F20F62">
        <w:rPr>
          <w:sz w:val="28"/>
          <w:szCs w:val="28"/>
        </w:rPr>
        <w:t xml:space="preserve"> сухостоя </w:t>
      </w:r>
      <w:r w:rsidR="001C0230" w:rsidRPr="00F20F62">
        <w:rPr>
          <w:sz w:val="28"/>
          <w:szCs w:val="28"/>
        </w:rPr>
        <w:t xml:space="preserve">вдоль улиц общегородского значения и улиц в жилой застройке. </w:t>
      </w:r>
      <w:r>
        <w:rPr>
          <w:sz w:val="28"/>
          <w:szCs w:val="28"/>
        </w:rPr>
        <w:t>Запрет на установку</w:t>
      </w:r>
      <w:r w:rsidR="001C0230" w:rsidRPr="00F20F62">
        <w:rPr>
          <w:sz w:val="28"/>
          <w:szCs w:val="28"/>
        </w:rPr>
        <w:t xml:space="preserve"> рекламны</w:t>
      </w:r>
      <w:r>
        <w:rPr>
          <w:sz w:val="28"/>
          <w:szCs w:val="28"/>
        </w:rPr>
        <w:t>х</w:t>
      </w:r>
      <w:r w:rsidR="001C0230" w:rsidRPr="00F20F62">
        <w:rPr>
          <w:sz w:val="28"/>
          <w:szCs w:val="28"/>
        </w:rPr>
        <w:t xml:space="preserve"> щит</w:t>
      </w:r>
      <w:r>
        <w:rPr>
          <w:sz w:val="28"/>
          <w:szCs w:val="28"/>
        </w:rPr>
        <w:t>ов</w:t>
      </w:r>
      <w:r w:rsidR="001C0230" w:rsidRPr="00F20F62">
        <w:rPr>
          <w:sz w:val="28"/>
          <w:szCs w:val="28"/>
        </w:rPr>
        <w:t xml:space="preserve"> в опасной близости от дорожного полотна.</w:t>
      </w:r>
    </w:p>
    <w:p w:rsidR="001C0230" w:rsidRPr="00F20F62" w:rsidRDefault="005D4847" w:rsidP="005040A7">
      <w:pPr>
        <w:pStyle w:val="3f4"/>
        <w:shd w:val="clear" w:color="auto" w:fill="auto"/>
        <w:tabs>
          <w:tab w:val="left" w:pos="697"/>
        </w:tabs>
        <w:spacing w:line="240" w:lineRule="auto"/>
        <w:ind w:firstLine="709"/>
        <w:rPr>
          <w:sz w:val="28"/>
          <w:szCs w:val="28"/>
        </w:rPr>
      </w:pPr>
      <w:r w:rsidRPr="00F20F62">
        <w:rPr>
          <w:sz w:val="28"/>
          <w:szCs w:val="28"/>
        </w:rPr>
        <w:t xml:space="preserve">5.1.2. </w:t>
      </w:r>
      <w:r w:rsidR="001C0230" w:rsidRPr="00F20F62">
        <w:rPr>
          <w:sz w:val="28"/>
          <w:szCs w:val="28"/>
        </w:rPr>
        <w:t>Сильный снегопад, го</w:t>
      </w:r>
      <w:r w:rsidRPr="00F20F62">
        <w:rPr>
          <w:sz w:val="28"/>
          <w:szCs w:val="28"/>
        </w:rPr>
        <w:t>лоледные явления, сильный мороз</w:t>
      </w:r>
    </w:p>
    <w:p w:rsidR="001C0230" w:rsidRPr="00F20F62" w:rsidRDefault="001C0230" w:rsidP="005040A7">
      <w:pPr>
        <w:pStyle w:val="3f4"/>
        <w:shd w:val="clear" w:color="auto" w:fill="auto"/>
        <w:spacing w:line="240" w:lineRule="auto"/>
        <w:ind w:firstLine="709"/>
        <w:rPr>
          <w:sz w:val="28"/>
          <w:szCs w:val="28"/>
        </w:rPr>
      </w:pPr>
      <w:r w:rsidRPr="00AE58CD">
        <w:rPr>
          <w:spacing w:val="-6"/>
          <w:sz w:val="28"/>
          <w:szCs w:val="28"/>
        </w:rPr>
        <w:t>Из-за увеличения механических нагрузок вследствие снегопада и гололедных</w:t>
      </w:r>
      <w:r w:rsidRPr="00F20F62">
        <w:rPr>
          <w:sz w:val="28"/>
          <w:szCs w:val="28"/>
        </w:rPr>
        <w:t xml:space="preserve"> </w:t>
      </w:r>
      <w:r w:rsidRPr="00AE58CD">
        <w:rPr>
          <w:spacing w:val="-4"/>
          <w:sz w:val="28"/>
          <w:szCs w:val="28"/>
        </w:rPr>
        <w:t>отложений происходит нарушение габаритов между проводами и землей, обрывы</w:t>
      </w:r>
      <w:r w:rsidRPr="00F20F62">
        <w:rPr>
          <w:sz w:val="28"/>
          <w:szCs w:val="28"/>
        </w:rPr>
        <w:t xml:space="preserve"> </w:t>
      </w:r>
      <w:r w:rsidRPr="00AE58CD">
        <w:rPr>
          <w:spacing w:val="-6"/>
          <w:sz w:val="28"/>
          <w:szCs w:val="28"/>
        </w:rPr>
        <w:t>проводов, падение опор ЛЭП. Основные последствия данных явлений</w:t>
      </w:r>
      <w:r w:rsidR="00AE58CD" w:rsidRPr="00AE58CD">
        <w:rPr>
          <w:spacing w:val="-6"/>
          <w:sz w:val="28"/>
          <w:szCs w:val="28"/>
        </w:rPr>
        <w:t xml:space="preserve"> – </w:t>
      </w:r>
      <w:r w:rsidRPr="00AE58CD">
        <w:rPr>
          <w:spacing w:val="-6"/>
          <w:sz w:val="28"/>
          <w:szCs w:val="28"/>
        </w:rPr>
        <w:t>нарушения</w:t>
      </w:r>
      <w:r w:rsidRPr="00F20F62">
        <w:rPr>
          <w:sz w:val="28"/>
          <w:szCs w:val="28"/>
        </w:rPr>
        <w:t xml:space="preserve"> работы транспорта с долговременной остановкой движения (в о</w:t>
      </w:r>
      <w:r w:rsidR="00AE58CD">
        <w:rPr>
          <w:sz w:val="28"/>
          <w:szCs w:val="28"/>
        </w:rPr>
        <w:t>сновном автомобильный транспорт</w:t>
      </w:r>
      <w:r w:rsidRPr="00F20F62">
        <w:rPr>
          <w:sz w:val="28"/>
          <w:szCs w:val="28"/>
        </w:rPr>
        <w:t>), аварии в жилищно-коммунальной сфере.</w:t>
      </w:r>
    </w:p>
    <w:p w:rsidR="001C0230" w:rsidRPr="00F20F62" w:rsidRDefault="001C0230" w:rsidP="005040A7">
      <w:pPr>
        <w:pStyle w:val="3f4"/>
        <w:shd w:val="clear" w:color="auto" w:fill="auto"/>
        <w:spacing w:line="240" w:lineRule="auto"/>
        <w:ind w:firstLine="709"/>
        <w:rPr>
          <w:sz w:val="28"/>
          <w:szCs w:val="28"/>
        </w:rPr>
      </w:pPr>
      <w:r w:rsidRPr="00F20F62">
        <w:rPr>
          <w:sz w:val="28"/>
          <w:szCs w:val="28"/>
        </w:rPr>
        <w:t>Предотвращения развития гололедных явлений на дорожных покрытиях территории осуществляют районные дорожно-эксплуатационные службы.</w:t>
      </w:r>
    </w:p>
    <w:p w:rsidR="001C0230" w:rsidRPr="00F20F62" w:rsidRDefault="001C0230" w:rsidP="005040A7">
      <w:pPr>
        <w:pStyle w:val="3f4"/>
        <w:shd w:val="clear" w:color="auto" w:fill="auto"/>
        <w:spacing w:line="240" w:lineRule="auto"/>
        <w:ind w:firstLine="709"/>
        <w:rPr>
          <w:sz w:val="28"/>
          <w:szCs w:val="28"/>
        </w:rPr>
      </w:pPr>
      <w:r w:rsidRPr="00AE58CD">
        <w:rPr>
          <w:spacing w:val="-6"/>
          <w:sz w:val="28"/>
          <w:szCs w:val="28"/>
        </w:rPr>
        <w:t>Аварии на системах жизнеобеспечения: теплоснабжения, электроснабжения,</w:t>
      </w:r>
      <w:r w:rsidRPr="00F20F62">
        <w:rPr>
          <w:sz w:val="28"/>
          <w:szCs w:val="28"/>
        </w:rPr>
        <w:t xml:space="preserve"> водоснабжения и газоснабжения приводят к нарушению жизнедеятельности </w:t>
      </w:r>
      <w:r w:rsidRPr="00AE58CD">
        <w:rPr>
          <w:spacing w:val="-6"/>
          <w:sz w:val="28"/>
          <w:szCs w:val="28"/>
        </w:rPr>
        <w:t>проживающего населения и вызывают наибольшую социальную напряженность.</w:t>
      </w:r>
      <w:r w:rsidRPr="00F20F62">
        <w:rPr>
          <w:sz w:val="28"/>
          <w:szCs w:val="28"/>
        </w:rPr>
        <w:t xml:space="preserve"> Наибольшее количес</w:t>
      </w:r>
      <w:r w:rsidR="0037772C" w:rsidRPr="00F20F62">
        <w:rPr>
          <w:sz w:val="28"/>
          <w:szCs w:val="28"/>
        </w:rPr>
        <w:t>тво природно</w:t>
      </w:r>
      <w:r w:rsidRPr="00F20F62">
        <w:rPr>
          <w:sz w:val="28"/>
          <w:szCs w:val="28"/>
        </w:rPr>
        <w:t>-техногенных ЧС на коммунальных системах теплового и энергетического жизнеобеспечения происходит в зимние месяцы. Мероприятия по защите систем жизнеобеспечения: осуществление планово</w:t>
      </w:r>
      <w:r w:rsidR="00AE58CD">
        <w:rPr>
          <w:sz w:val="28"/>
          <w:szCs w:val="28"/>
        </w:rPr>
        <w:t>-</w:t>
      </w:r>
      <w:r w:rsidRPr="00F20F62">
        <w:rPr>
          <w:sz w:val="28"/>
          <w:szCs w:val="28"/>
        </w:rPr>
        <w:t xml:space="preserve">предупредительного ремонта инженерных коммуникаций, линий связи и электропередач, а также контроль состояния жизнеобеспечивающих объектов </w:t>
      </w:r>
      <w:proofErr w:type="spellStart"/>
      <w:r w:rsidRPr="00F20F62">
        <w:rPr>
          <w:sz w:val="28"/>
          <w:szCs w:val="28"/>
        </w:rPr>
        <w:t>энерго</w:t>
      </w:r>
      <w:proofErr w:type="spellEnd"/>
      <w:r w:rsidRPr="00F20F62">
        <w:rPr>
          <w:sz w:val="28"/>
          <w:szCs w:val="28"/>
        </w:rPr>
        <w:t>-, тепло- и водоснабжения.</w:t>
      </w:r>
    </w:p>
    <w:p w:rsidR="005D4847" w:rsidRPr="00F20F62" w:rsidRDefault="005D4847" w:rsidP="005040A7">
      <w:pPr>
        <w:pStyle w:val="29"/>
        <w:keepNext/>
        <w:keepLines/>
        <w:shd w:val="clear" w:color="auto" w:fill="auto"/>
        <w:spacing w:before="0" w:after="0" w:line="240" w:lineRule="auto"/>
        <w:ind w:firstLine="709"/>
        <w:jc w:val="both"/>
        <w:rPr>
          <w:b w:val="0"/>
          <w:color w:val="000000"/>
          <w:sz w:val="28"/>
          <w:szCs w:val="28"/>
        </w:rPr>
      </w:pPr>
      <w:r w:rsidRPr="00F20F62">
        <w:rPr>
          <w:b w:val="0"/>
          <w:color w:val="000000"/>
          <w:sz w:val="28"/>
          <w:szCs w:val="28"/>
        </w:rPr>
        <w:t xml:space="preserve">5.2. </w:t>
      </w:r>
      <w:r w:rsidR="001C0230" w:rsidRPr="00F20F62">
        <w:rPr>
          <w:b w:val="0"/>
          <w:color w:val="000000"/>
          <w:sz w:val="28"/>
          <w:szCs w:val="28"/>
        </w:rPr>
        <w:t xml:space="preserve">Чрезвычайные ситуации техногенного характера </w:t>
      </w:r>
    </w:p>
    <w:p w:rsidR="001C0230" w:rsidRPr="00F20F62" w:rsidRDefault="001C0230" w:rsidP="005040A7">
      <w:pPr>
        <w:pStyle w:val="29"/>
        <w:keepNext/>
        <w:keepLines/>
        <w:shd w:val="clear" w:color="auto" w:fill="auto"/>
        <w:spacing w:before="0" w:after="0" w:line="240" w:lineRule="auto"/>
        <w:ind w:firstLine="709"/>
        <w:jc w:val="both"/>
        <w:rPr>
          <w:b w:val="0"/>
          <w:color w:val="000000"/>
          <w:sz w:val="28"/>
          <w:szCs w:val="28"/>
        </w:rPr>
      </w:pPr>
      <w:r w:rsidRPr="00F20F62">
        <w:rPr>
          <w:b w:val="0"/>
          <w:color w:val="000000"/>
          <w:sz w:val="28"/>
          <w:szCs w:val="28"/>
        </w:rPr>
        <w:t>ЧС техногенного характера</w:t>
      </w:r>
      <w:r w:rsidR="00AE58CD">
        <w:rPr>
          <w:b w:val="0"/>
          <w:color w:val="000000"/>
          <w:sz w:val="28"/>
          <w:szCs w:val="28"/>
        </w:rPr>
        <w:t xml:space="preserve"> – </w:t>
      </w:r>
      <w:r w:rsidRPr="00F20F62">
        <w:rPr>
          <w:b w:val="0"/>
          <w:color w:val="000000"/>
          <w:sz w:val="28"/>
          <w:szCs w:val="28"/>
        </w:rPr>
        <w:t xml:space="preserve">состояние, при котором в результате возникновения источника техногенной чрезвычайной ситуации на объекте, </w:t>
      </w:r>
      <w:r w:rsidRPr="00AE58CD">
        <w:rPr>
          <w:b w:val="0"/>
          <w:color w:val="000000"/>
          <w:spacing w:val="-4"/>
          <w:sz w:val="28"/>
          <w:szCs w:val="28"/>
        </w:rPr>
        <w:t xml:space="preserve">определенной территории или акватории нарушаются нормальные условия жизни </w:t>
      </w:r>
      <w:r w:rsidR="00AE58CD" w:rsidRPr="00AE58CD">
        <w:rPr>
          <w:b w:val="0"/>
          <w:color w:val="000000"/>
          <w:spacing w:val="-4"/>
          <w:sz w:val="28"/>
          <w:szCs w:val="28"/>
        </w:rPr>
        <w:br/>
      </w:r>
      <w:r w:rsidRPr="00F20F62">
        <w:rPr>
          <w:b w:val="0"/>
          <w:color w:val="000000"/>
          <w:sz w:val="28"/>
          <w:szCs w:val="28"/>
        </w:rPr>
        <w:t>и</w:t>
      </w:r>
      <w:r w:rsidR="005D4847" w:rsidRPr="00F20F62">
        <w:rPr>
          <w:b w:val="0"/>
          <w:color w:val="000000"/>
          <w:sz w:val="28"/>
          <w:szCs w:val="28"/>
        </w:rPr>
        <w:t xml:space="preserve"> </w:t>
      </w:r>
      <w:r w:rsidRPr="00F20F62">
        <w:rPr>
          <w:b w:val="0"/>
          <w:color w:val="000000"/>
          <w:sz w:val="28"/>
          <w:szCs w:val="28"/>
        </w:rPr>
        <w:t>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1C0230" w:rsidRPr="00F20F62" w:rsidRDefault="005D4847" w:rsidP="005040A7">
      <w:pPr>
        <w:pStyle w:val="3f4"/>
        <w:shd w:val="clear" w:color="auto" w:fill="auto"/>
        <w:spacing w:line="240" w:lineRule="auto"/>
        <w:ind w:firstLine="709"/>
        <w:rPr>
          <w:bCs/>
          <w:sz w:val="28"/>
          <w:szCs w:val="28"/>
          <w:lang w:eastAsia="en-US"/>
        </w:rPr>
      </w:pPr>
      <w:r w:rsidRPr="00F20F62">
        <w:rPr>
          <w:bCs/>
          <w:sz w:val="28"/>
          <w:szCs w:val="28"/>
          <w:lang w:eastAsia="en-US"/>
        </w:rPr>
        <w:t>5.2.1. Аварии на автодорогах</w:t>
      </w:r>
    </w:p>
    <w:p w:rsidR="001C0230" w:rsidRPr="00F20F62" w:rsidRDefault="001C0230" w:rsidP="005040A7">
      <w:pPr>
        <w:pStyle w:val="3f4"/>
        <w:shd w:val="clear" w:color="auto" w:fill="auto"/>
        <w:spacing w:line="240" w:lineRule="auto"/>
        <w:ind w:firstLine="709"/>
        <w:rPr>
          <w:sz w:val="28"/>
          <w:szCs w:val="28"/>
        </w:rPr>
      </w:pPr>
      <w:r w:rsidRPr="00F20F62">
        <w:rPr>
          <w:sz w:val="28"/>
          <w:szCs w:val="28"/>
        </w:rPr>
        <w:t>По результатам анализа статистических данных выделяется ряд наиболее типичных причин возникновения дорожно-транспортных происшествий</w:t>
      </w:r>
      <w:r w:rsidR="00AE58CD">
        <w:rPr>
          <w:sz w:val="28"/>
          <w:szCs w:val="28"/>
        </w:rPr>
        <w:t xml:space="preserve"> – </w:t>
      </w:r>
      <w:r w:rsidRPr="00F20F62">
        <w:rPr>
          <w:sz w:val="28"/>
          <w:szCs w:val="28"/>
        </w:rPr>
        <w:t xml:space="preserve"> вождение в нетрезвом состоянии, значительное превышение безопасной скорости, невнимательность при вождении, а также выезд на встречную полосу. Вследствие возникновения ДТП на дорогах страдают люди.</w:t>
      </w:r>
    </w:p>
    <w:p w:rsidR="001C0230" w:rsidRPr="00F20F62" w:rsidRDefault="001C0230" w:rsidP="005040A7">
      <w:pPr>
        <w:pStyle w:val="3f4"/>
        <w:shd w:val="clear" w:color="auto" w:fill="auto"/>
        <w:spacing w:line="240" w:lineRule="auto"/>
        <w:ind w:firstLine="709"/>
        <w:rPr>
          <w:sz w:val="28"/>
          <w:szCs w:val="28"/>
        </w:rPr>
      </w:pPr>
      <w:r w:rsidRPr="00F20F62">
        <w:rPr>
          <w:sz w:val="28"/>
          <w:szCs w:val="28"/>
        </w:rPr>
        <w:t>В случае возникновения аварий на автотранспорте проведение спасательных работ может быть затруднено из-за недостаточного количества профессиональных спасателей, обеспеченных современными специальными приспособлениями и инструментами, а также неумения населения оказывать первую медицинскую помощь пострадавшим.</w:t>
      </w:r>
    </w:p>
    <w:p w:rsidR="001C0230" w:rsidRPr="00F20F62" w:rsidRDefault="001C0230" w:rsidP="005040A7">
      <w:pPr>
        <w:pStyle w:val="3f4"/>
        <w:shd w:val="clear" w:color="auto" w:fill="auto"/>
        <w:spacing w:line="240" w:lineRule="auto"/>
        <w:ind w:firstLine="709"/>
        <w:rPr>
          <w:sz w:val="28"/>
          <w:szCs w:val="28"/>
        </w:rPr>
      </w:pPr>
      <w:r w:rsidRPr="00F20F62">
        <w:rPr>
          <w:sz w:val="28"/>
          <w:szCs w:val="28"/>
        </w:rPr>
        <w:t>Мероприятия:</w:t>
      </w:r>
    </w:p>
    <w:p w:rsidR="001C0230" w:rsidRPr="00F20F62" w:rsidRDefault="001C0230" w:rsidP="005040A7">
      <w:pPr>
        <w:pStyle w:val="3f4"/>
        <w:shd w:val="clear" w:color="auto" w:fill="auto"/>
        <w:spacing w:line="240" w:lineRule="auto"/>
        <w:ind w:firstLine="709"/>
        <w:rPr>
          <w:sz w:val="28"/>
          <w:szCs w:val="28"/>
        </w:rPr>
      </w:pPr>
      <w:r w:rsidRPr="00F20F62">
        <w:rPr>
          <w:sz w:val="28"/>
          <w:szCs w:val="28"/>
        </w:rPr>
        <w:t>повышение персональной дисциплины участников дорожного движения;</w:t>
      </w:r>
    </w:p>
    <w:p w:rsidR="001C0230" w:rsidRPr="00F20F62" w:rsidRDefault="001C0230" w:rsidP="005040A7">
      <w:pPr>
        <w:pStyle w:val="3f4"/>
        <w:shd w:val="clear" w:color="auto" w:fill="auto"/>
        <w:spacing w:line="240" w:lineRule="auto"/>
        <w:ind w:firstLine="709"/>
        <w:rPr>
          <w:sz w:val="28"/>
          <w:szCs w:val="28"/>
        </w:rPr>
      </w:pPr>
      <w:r w:rsidRPr="00F20F62">
        <w:rPr>
          <w:sz w:val="28"/>
          <w:szCs w:val="28"/>
        </w:rPr>
        <w:t>своевременная реконструкция дорожного полотна.</w:t>
      </w:r>
    </w:p>
    <w:p w:rsidR="001C0230" w:rsidRPr="00F20F62" w:rsidRDefault="005D4847" w:rsidP="005040A7">
      <w:pPr>
        <w:pStyle w:val="3f4"/>
        <w:shd w:val="clear" w:color="auto" w:fill="auto"/>
        <w:spacing w:line="240" w:lineRule="auto"/>
        <w:ind w:firstLine="709"/>
        <w:rPr>
          <w:sz w:val="28"/>
          <w:szCs w:val="28"/>
        </w:rPr>
      </w:pPr>
      <w:r w:rsidRPr="00F20F62">
        <w:rPr>
          <w:sz w:val="28"/>
          <w:szCs w:val="28"/>
        </w:rPr>
        <w:t>5.2.2. Аварии на системах ЖКХ</w:t>
      </w:r>
    </w:p>
    <w:p w:rsidR="001C0230" w:rsidRPr="00F20F62" w:rsidRDefault="001C0230" w:rsidP="005040A7">
      <w:pPr>
        <w:pStyle w:val="3f4"/>
        <w:shd w:val="clear" w:color="auto" w:fill="auto"/>
        <w:spacing w:line="240" w:lineRule="auto"/>
        <w:ind w:firstLine="709"/>
        <w:rPr>
          <w:sz w:val="28"/>
          <w:szCs w:val="28"/>
        </w:rPr>
      </w:pPr>
      <w:r w:rsidRPr="00F20F62">
        <w:rPr>
          <w:sz w:val="28"/>
          <w:szCs w:val="28"/>
        </w:rPr>
        <w:t>На территории существует риск возникновения ЧС на водопроводных сетях, линиях электропередач, канализационных сетях, сетях теплоснабжения. Возникновение ЧС на системах ЖКХ возможны по причинам:</w:t>
      </w:r>
    </w:p>
    <w:p w:rsidR="001C0230" w:rsidRPr="00F20F62" w:rsidRDefault="001C0230" w:rsidP="00AE58CD">
      <w:pPr>
        <w:pStyle w:val="3f4"/>
        <w:shd w:val="clear" w:color="auto" w:fill="auto"/>
        <w:spacing w:line="235" w:lineRule="auto"/>
        <w:ind w:firstLine="709"/>
        <w:rPr>
          <w:sz w:val="28"/>
          <w:szCs w:val="28"/>
        </w:rPr>
      </w:pPr>
      <w:r w:rsidRPr="00F20F62">
        <w:rPr>
          <w:sz w:val="28"/>
          <w:szCs w:val="28"/>
        </w:rPr>
        <w:lastRenderedPageBreak/>
        <w:t>износа основного и вспомогательного оборудования теплоисточников</w:t>
      </w:r>
      <w:r w:rsidR="005D4847" w:rsidRPr="00F20F62">
        <w:rPr>
          <w:sz w:val="28"/>
          <w:szCs w:val="28"/>
        </w:rPr>
        <w:t xml:space="preserve"> </w:t>
      </w:r>
      <w:r w:rsidRPr="00F20F62">
        <w:rPr>
          <w:sz w:val="28"/>
          <w:szCs w:val="28"/>
        </w:rPr>
        <w:t>более чем на 60%;</w:t>
      </w:r>
    </w:p>
    <w:p w:rsidR="001C0230" w:rsidRPr="00F20F62" w:rsidRDefault="001C0230" w:rsidP="00AE58CD">
      <w:pPr>
        <w:pStyle w:val="3f4"/>
        <w:shd w:val="clear" w:color="auto" w:fill="auto"/>
        <w:tabs>
          <w:tab w:val="left" w:pos="598"/>
        </w:tabs>
        <w:spacing w:line="235" w:lineRule="auto"/>
        <w:ind w:firstLine="709"/>
        <w:rPr>
          <w:sz w:val="28"/>
          <w:szCs w:val="28"/>
        </w:rPr>
      </w:pPr>
      <w:r w:rsidRPr="00F20F62">
        <w:rPr>
          <w:sz w:val="28"/>
          <w:szCs w:val="28"/>
        </w:rPr>
        <w:t>ветхости тепловых и водопроводных сетей (износ от 60 до 90%);</w:t>
      </w:r>
    </w:p>
    <w:p w:rsidR="001C0230" w:rsidRPr="00AE58CD" w:rsidRDefault="001C0230" w:rsidP="00AE58CD">
      <w:pPr>
        <w:pStyle w:val="3f4"/>
        <w:shd w:val="clear" w:color="auto" w:fill="auto"/>
        <w:tabs>
          <w:tab w:val="left" w:pos="594"/>
        </w:tabs>
        <w:spacing w:line="235" w:lineRule="auto"/>
        <w:ind w:firstLine="709"/>
        <w:rPr>
          <w:spacing w:val="-4"/>
          <w:sz w:val="28"/>
          <w:szCs w:val="28"/>
        </w:rPr>
      </w:pPr>
      <w:r w:rsidRPr="00AE58CD">
        <w:rPr>
          <w:spacing w:val="-4"/>
          <w:sz w:val="28"/>
          <w:szCs w:val="28"/>
        </w:rPr>
        <w:t>халатности персонала, обслуживающего соответствующие объекты и сети;</w:t>
      </w:r>
    </w:p>
    <w:p w:rsidR="001C0230" w:rsidRPr="00F20F62" w:rsidRDefault="001C0230" w:rsidP="00AE58CD">
      <w:pPr>
        <w:pStyle w:val="3f4"/>
        <w:shd w:val="clear" w:color="auto" w:fill="auto"/>
        <w:tabs>
          <w:tab w:val="left" w:pos="598"/>
        </w:tabs>
        <w:spacing w:line="235" w:lineRule="auto"/>
        <w:ind w:firstLine="709"/>
        <w:rPr>
          <w:sz w:val="28"/>
          <w:szCs w:val="28"/>
        </w:rPr>
      </w:pPr>
      <w:r w:rsidRPr="00F20F62">
        <w:rPr>
          <w:sz w:val="28"/>
          <w:szCs w:val="28"/>
        </w:rPr>
        <w:t>недофинансирования ремонтных работ</w:t>
      </w:r>
      <w:r w:rsidR="005D4847" w:rsidRPr="00F20F62">
        <w:rPr>
          <w:sz w:val="28"/>
          <w:szCs w:val="28"/>
        </w:rPr>
        <w:t>.</w:t>
      </w:r>
    </w:p>
    <w:p w:rsidR="001C0230" w:rsidRPr="00F20F62" w:rsidRDefault="001C0230" w:rsidP="00AE58CD">
      <w:pPr>
        <w:pStyle w:val="3f4"/>
        <w:shd w:val="clear" w:color="auto" w:fill="auto"/>
        <w:spacing w:line="235" w:lineRule="auto"/>
        <w:ind w:firstLine="709"/>
        <w:rPr>
          <w:sz w:val="28"/>
          <w:szCs w:val="28"/>
        </w:rPr>
      </w:pPr>
      <w:r w:rsidRPr="00F20F62">
        <w:rPr>
          <w:sz w:val="28"/>
          <w:szCs w:val="28"/>
        </w:rPr>
        <w:t>Выход из строя коммунальных систем может привести к следующим последствиям:</w:t>
      </w:r>
    </w:p>
    <w:p w:rsidR="001C0230" w:rsidRPr="00AE58CD" w:rsidRDefault="001C0230" w:rsidP="00AE58CD">
      <w:pPr>
        <w:pStyle w:val="3f4"/>
        <w:shd w:val="clear" w:color="auto" w:fill="auto"/>
        <w:tabs>
          <w:tab w:val="left" w:pos="802"/>
        </w:tabs>
        <w:spacing w:line="235" w:lineRule="auto"/>
        <w:ind w:firstLine="709"/>
        <w:rPr>
          <w:spacing w:val="-6"/>
          <w:sz w:val="28"/>
          <w:szCs w:val="28"/>
        </w:rPr>
      </w:pPr>
      <w:r w:rsidRPr="00AE58CD">
        <w:rPr>
          <w:spacing w:val="-6"/>
          <w:sz w:val="28"/>
          <w:szCs w:val="28"/>
        </w:rPr>
        <w:t>прекращению подачи тепла потребителям и размораживание тепловых сетей;</w:t>
      </w:r>
    </w:p>
    <w:p w:rsidR="001C0230" w:rsidRPr="00F20F62" w:rsidRDefault="001C0230" w:rsidP="00AE58CD">
      <w:pPr>
        <w:pStyle w:val="3f4"/>
        <w:shd w:val="clear" w:color="auto" w:fill="auto"/>
        <w:tabs>
          <w:tab w:val="left" w:pos="598"/>
        </w:tabs>
        <w:spacing w:line="235" w:lineRule="auto"/>
        <w:ind w:firstLine="709"/>
        <w:rPr>
          <w:sz w:val="28"/>
          <w:szCs w:val="28"/>
        </w:rPr>
      </w:pPr>
      <w:r w:rsidRPr="00F20F62">
        <w:rPr>
          <w:sz w:val="28"/>
          <w:szCs w:val="28"/>
        </w:rPr>
        <w:t>прекращению подачи холодной воды;</w:t>
      </w:r>
    </w:p>
    <w:p w:rsidR="001C0230" w:rsidRPr="00F20F62" w:rsidRDefault="001C0230" w:rsidP="00AE58CD">
      <w:pPr>
        <w:pStyle w:val="3f4"/>
        <w:shd w:val="clear" w:color="auto" w:fill="auto"/>
        <w:tabs>
          <w:tab w:val="left" w:pos="598"/>
        </w:tabs>
        <w:spacing w:line="235" w:lineRule="auto"/>
        <w:ind w:firstLine="709"/>
        <w:rPr>
          <w:sz w:val="28"/>
          <w:szCs w:val="28"/>
        </w:rPr>
      </w:pPr>
      <w:r w:rsidRPr="00F20F62">
        <w:rPr>
          <w:sz w:val="28"/>
          <w:szCs w:val="28"/>
        </w:rPr>
        <w:t>порывам тепловых сетей;</w:t>
      </w:r>
    </w:p>
    <w:p w:rsidR="001C0230" w:rsidRPr="00F20F62" w:rsidRDefault="001C0230" w:rsidP="00AE58CD">
      <w:pPr>
        <w:pStyle w:val="3f4"/>
        <w:shd w:val="clear" w:color="auto" w:fill="auto"/>
        <w:tabs>
          <w:tab w:val="left" w:pos="598"/>
        </w:tabs>
        <w:spacing w:line="235" w:lineRule="auto"/>
        <w:ind w:firstLine="709"/>
        <w:rPr>
          <w:sz w:val="28"/>
          <w:szCs w:val="28"/>
        </w:rPr>
      </w:pPr>
      <w:r w:rsidRPr="00F20F62">
        <w:rPr>
          <w:sz w:val="28"/>
          <w:szCs w:val="28"/>
        </w:rPr>
        <w:t>выходу из строя основного оборудования теплоисточников;</w:t>
      </w:r>
    </w:p>
    <w:p w:rsidR="001C0230" w:rsidRPr="00F20F62" w:rsidRDefault="001C0230" w:rsidP="00AE58CD">
      <w:pPr>
        <w:pStyle w:val="3f4"/>
        <w:shd w:val="clear" w:color="auto" w:fill="auto"/>
        <w:tabs>
          <w:tab w:val="left" w:pos="603"/>
        </w:tabs>
        <w:spacing w:line="235" w:lineRule="auto"/>
        <w:ind w:firstLine="709"/>
        <w:rPr>
          <w:sz w:val="28"/>
          <w:szCs w:val="28"/>
        </w:rPr>
      </w:pPr>
      <w:r w:rsidRPr="00F20F62">
        <w:rPr>
          <w:sz w:val="28"/>
          <w:szCs w:val="28"/>
        </w:rPr>
        <w:t>отключению от тепло- и водоснабжения жилых домов.</w:t>
      </w:r>
    </w:p>
    <w:p w:rsidR="001C0230" w:rsidRPr="00F20F62" w:rsidRDefault="001C0230" w:rsidP="00AE58CD">
      <w:pPr>
        <w:pStyle w:val="3f4"/>
        <w:shd w:val="clear" w:color="auto" w:fill="auto"/>
        <w:spacing w:line="235" w:lineRule="auto"/>
        <w:ind w:firstLine="709"/>
        <w:rPr>
          <w:sz w:val="28"/>
          <w:szCs w:val="28"/>
        </w:rPr>
      </w:pPr>
      <w:r w:rsidRPr="00F20F62">
        <w:rPr>
          <w:sz w:val="28"/>
          <w:szCs w:val="28"/>
        </w:rPr>
        <w:t>Мероприятия:</w:t>
      </w:r>
    </w:p>
    <w:p w:rsidR="001C0230" w:rsidRPr="00F20F62" w:rsidRDefault="001C0230" w:rsidP="00AE58CD">
      <w:pPr>
        <w:pStyle w:val="3f4"/>
        <w:shd w:val="clear" w:color="auto" w:fill="auto"/>
        <w:spacing w:line="235" w:lineRule="auto"/>
        <w:ind w:firstLine="709"/>
        <w:rPr>
          <w:sz w:val="28"/>
          <w:szCs w:val="28"/>
        </w:rPr>
      </w:pPr>
      <w:r w:rsidRPr="00F20F62">
        <w:rPr>
          <w:sz w:val="28"/>
          <w:szCs w:val="28"/>
        </w:rPr>
        <w:t>проведение своевременных работ по реконструкции сетей и объектов;</w:t>
      </w:r>
    </w:p>
    <w:p w:rsidR="001C0230" w:rsidRPr="00F20F62" w:rsidRDefault="001C0230" w:rsidP="00AE58CD">
      <w:pPr>
        <w:pStyle w:val="3f4"/>
        <w:shd w:val="clear" w:color="auto" w:fill="auto"/>
        <w:tabs>
          <w:tab w:val="left" w:pos="571"/>
        </w:tabs>
        <w:spacing w:line="235" w:lineRule="auto"/>
        <w:ind w:firstLine="709"/>
        <w:rPr>
          <w:sz w:val="28"/>
          <w:szCs w:val="28"/>
        </w:rPr>
      </w:pPr>
      <w:r w:rsidRPr="00F20F62">
        <w:rPr>
          <w:sz w:val="28"/>
          <w:szCs w:val="28"/>
        </w:rPr>
        <w:t>проведение плановых мероприятий по проверке состояния объекта и оборудования;</w:t>
      </w:r>
    </w:p>
    <w:p w:rsidR="001C0230" w:rsidRPr="00F20F62" w:rsidRDefault="001C0230" w:rsidP="00AE58CD">
      <w:pPr>
        <w:pStyle w:val="29"/>
        <w:keepNext/>
        <w:keepLines/>
        <w:shd w:val="clear" w:color="auto" w:fill="auto"/>
        <w:spacing w:before="0" w:after="0" w:line="235" w:lineRule="auto"/>
        <w:ind w:firstLine="709"/>
        <w:jc w:val="both"/>
        <w:rPr>
          <w:b w:val="0"/>
          <w:color w:val="000000"/>
          <w:sz w:val="28"/>
          <w:szCs w:val="28"/>
        </w:rPr>
      </w:pPr>
      <w:r w:rsidRPr="00F20F62">
        <w:rPr>
          <w:b w:val="0"/>
          <w:color w:val="000000"/>
          <w:sz w:val="28"/>
          <w:szCs w:val="28"/>
        </w:rPr>
        <w:t>своевременная замена технологического оборудования на более современное и над</w:t>
      </w:r>
      <w:r w:rsidR="00AE58CD">
        <w:rPr>
          <w:b w:val="0"/>
          <w:color w:val="000000"/>
          <w:sz w:val="28"/>
          <w:szCs w:val="28"/>
        </w:rPr>
        <w:t>е</w:t>
      </w:r>
      <w:r w:rsidRPr="00F20F62">
        <w:rPr>
          <w:b w:val="0"/>
          <w:color w:val="000000"/>
          <w:sz w:val="28"/>
          <w:szCs w:val="28"/>
        </w:rPr>
        <w:t>жное.</w:t>
      </w:r>
    </w:p>
    <w:p w:rsidR="008E601F" w:rsidRPr="00F20F62" w:rsidRDefault="008E601F" w:rsidP="00AE58CD">
      <w:pPr>
        <w:pStyle w:val="29"/>
        <w:keepNext/>
        <w:keepLines/>
        <w:shd w:val="clear" w:color="auto" w:fill="auto"/>
        <w:spacing w:before="0" w:after="0" w:line="235" w:lineRule="auto"/>
        <w:ind w:firstLine="709"/>
        <w:jc w:val="both"/>
        <w:rPr>
          <w:b w:val="0"/>
          <w:color w:val="000000"/>
          <w:sz w:val="28"/>
          <w:szCs w:val="28"/>
        </w:rPr>
      </w:pPr>
      <w:r w:rsidRPr="00F20F62">
        <w:rPr>
          <w:b w:val="0"/>
          <w:color w:val="000000"/>
          <w:sz w:val="28"/>
          <w:szCs w:val="28"/>
        </w:rPr>
        <w:t>5.3. Гражданская оборона</w:t>
      </w:r>
    </w:p>
    <w:p w:rsidR="001C0230" w:rsidRPr="00F20F62" w:rsidRDefault="001C0230" w:rsidP="00AE58CD">
      <w:pPr>
        <w:pStyle w:val="3f4"/>
        <w:shd w:val="clear" w:color="auto" w:fill="auto"/>
        <w:spacing w:line="235" w:lineRule="auto"/>
        <w:ind w:firstLine="709"/>
        <w:rPr>
          <w:sz w:val="28"/>
          <w:szCs w:val="28"/>
        </w:rPr>
      </w:pPr>
      <w:r w:rsidRPr="00F20F62">
        <w:rPr>
          <w:sz w:val="28"/>
          <w:szCs w:val="28"/>
        </w:rPr>
        <w:t>В соответст</w:t>
      </w:r>
      <w:r w:rsidR="00AE58CD">
        <w:rPr>
          <w:sz w:val="28"/>
          <w:szCs w:val="28"/>
        </w:rPr>
        <w:t>вии с Федеральным законом от 12.02.</w:t>
      </w:r>
      <w:r w:rsidRPr="00F20F62">
        <w:rPr>
          <w:sz w:val="28"/>
          <w:szCs w:val="28"/>
        </w:rPr>
        <w:t xml:space="preserve">1998 № 28-ФЗ </w:t>
      </w:r>
      <w:r w:rsidR="00AE58CD">
        <w:rPr>
          <w:sz w:val="28"/>
          <w:szCs w:val="28"/>
        </w:rPr>
        <w:br/>
      </w:r>
      <w:r w:rsidRPr="00F20F62">
        <w:rPr>
          <w:sz w:val="28"/>
          <w:szCs w:val="28"/>
        </w:rPr>
        <w:t>"О гражданской обороне" гражданская оборона</w:t>
      </w:r>
      <w:r w:rsidR="00AE58CD">
        <w:rPr>
          <w:sz w:val="28"/>
          <w:szCs w:val="28"/>
        </w:rPr>
        <w:t xml:space="preserve"> – </w:t>
      </w:r>
      <w:r w:rsidRPr="00F20F62">
        <w:rPr>
          <w:sz w:val="28"/>
          <w:szCs w:val="28"/>
        </w:rPr>
        <w:t xml:space="preserve">это система мероприятий </w:t>
      </w:r>
      <w:r w:rsidR="00AE58CD">
        <w:rPr>
          <w:sz w:val="28"/>
          <w:szCs w:val="28"/>
        </w:rPr>
        <w:br/>
      </w:r>
      <w:r w:rsidRPr="00F20F62">
        <w:rPr>
          <w:sz w:val="28"/>
          <w:szCs w:val="28"/>
        </w:rPr>
        <w:t>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p w:rsidR="001C0230" w:rsidRPr="00F20F62" w:rsidRDefault="001C0230" w:rsidP="00AE58CD">
      <w:pPr>
        <w:pStyle w:val="3f4"/>
        <w:shd w:val="clear" w:color="auto" w:fill="auto"/>
        <w:spacing w:line="235" w:lineRule="auto"/>
        <w:ind w:firstLine="709"/>
        <w:rPr>
          <w:sz w:val="28"/>
          <w:szCs w:val="28"/>
        </w:rPr>
      </w:pPr>
      <w:r w:rsidRPr="00F20F62">
        <w:rPr>
          <w:sz w:val="28"/>
          <w:szCs w:val="28"/>
        </w:rPr>
        <w:t>Основными задачами в области гражданской обороны являются:</w:t>
      </w:r>
    </w:p>
    <w:p w:rsidR="001C0230" w:rsidRPr="00F20F62" w:rsidRDefault="001C0230" w:rsidP="00AE58CD">
      <w:pPr>
        <w:pStyle w:val="3f4"/>
        <w:shd w:val="clear" w:color="auto" w:fill="auto"/>
        <w:tabs>
          <w:tab w:val="left" w:pos="543"/>
        </w:tabs>
        <w:spacing w:line="235" w:lineRule="auto"/>
        <w:ind w:firstLine="709"/>
        <w:rPr>
          <w:sz w:val="28"/>
          <w:szCs w:val="28"/>
        </w:rPr>
      </w:pPr>
      <w:r w:rsidRPr="00F20F62">
        <w:rPr>
          <w:sz w:val="28"/>
          <w:szCs w:val="28"/>
        </w:rPr>
        <w:t>обучение населения в области гражданской обороны;</w:t>
      </w:r>
    </w:p>
    <w:p w:rsidR="001C0230" w:rsidRPr="00F20F62" w:rsidRDefault="001C0230" w:rsidP="00AE58CD">
      <w:pPr>
        <w:pStyle w:val="3f4"/>
        <w:shd w:val="clear" w:color="auto" w:fill="auto"/>
        <w:tabs>
          <w:tab w:val="left" w:pos="577"/>
        </w:tabs>
        <w:spacing w:line="235" w:lineRule="auto"/>
        <w:ind w:firstLine="709"/>
        <w:rPr>
          <w:sz w:val="28"/>
          <w:szCs w:val="28"/>
        </w:rPr>
      </w:pPr>
      <w:r w:rsidRPr="00AE58CD">
        <w:rPr>
          <w:spacing w:val="-4"/>
          <w:sz w:val="28"/>
          <w:szCs w:val="28"/>
        </w:rPr>
        <w:t>оповещение населения об опасностях, возникающих при ведении военных</w:t>
      </w:r>
      <w:r w:rsidRPr="00F20F62">
        <w:rPr>
          <w:sz w:val="28"/>
          <w:szCs w:val="28"/>
        </w:rPr>
        <w:t xml:space="preserve"> действий или вследствие этих действий, а также при возникновении </w:t>
      </w:r>
      <w:r w:rsidR="00AE58CD">
        <w:rPr>
          <w:sz w:val="28"/>
          <w:szCs w:val="28"/>
        </w:rPr>
        <w:t>ЧС</w:t>
      </w:r>
      <w:r w:rsidRPr="00F20F62">
        <w:rPr>
          <w:sz w:val="28"/>
          <w:szCs w:val="28"/>
        </w:rPr>
        <w:t xml:space="preserve"> природного и техногенного характера;</w:t>
      </w:r>
    </w:p>
    <w:p w:rsidR="001C0230" w:rsidRPr="00F20F62" w:rsidRDefault="001C0230" w:rsidP="00AE58CD">
      <w:pPr>
        <w:pStyle w:val="3f4"/>
        <w:shd w:val="clear" w:color="auto" w:fill="auto"/>
        <w:tabs>
          <w:tab w:val="left" w:pos="562"/>
        </w:tabs>
        <w:spacing w:line="235" w:lineRule="auto"/>
        <w:ind w:firstLine="709"/>
        <w:rPr>
          <w:sz w:val="28"/>
          <w:szCs w:val="28"/>
        </w:rPr>
      </w:pPr>
      <w:r w:rsidRPr="00AE58CD">
        <w:rPr>
          <w:spacing w:val="-4"/>
          <w:sz w:val="28"/>
          <w:szCs w:val="28"/>
        </w:rPr>
        <w:t>эвакуация населения, материальных и культурных ценностей в безопасные</w:t>
      </w:r>
      <w:r w:rsidRPr="00F20F62">
        <w:rPr>
          <w:sz w:val="28"/>
          <w:szCs w:val="28"/>
        </w:rPr>
        <w:t xml:space="preserve"> районы;</w:t>
      </w:r>
    </w:p>
    <w:p w:rsidR="001C0230" w:rsidRPr="00F20F62" w:rsidRDefault="001C0230" w:rsidP="00AE58CD">
      <w:pPr>
        <w:pStyle w:val="3f4"/>
        <w:shd w:val="clear" w:color="auto" w:fill="auto"/>
        <w:tabs>
          <w:tab w:val="left" w:pos="538"/>
        </w:tabs>
        <w:spacing w:line="235" w:lineRule="auto"/>
        <w:ind w:firstLine="709"/>
        <w:rPr>
          <w:sz w:val="28"/>
          <w:szCs w:val="28"/>
        </w:rPr>
      </w:pPr>
      <w:r w:rsidRPr="00F20F62">
        <w:rPr>
          <w:sz w:val="28"/>
          <w:szCs w:val="28"/>
        </w:rPr>
        <w:t>предоставление населению убежищ и средств индивидуальной защиты;</w:t>
      </w:r>
    </w:p>
    <w:p w:rsidR="001C0230" w:rsidRPr="00F20F62" w:rsidRDefault="001C0230" w:rsidP="00AE58CD">
      <w:pPr>
        <w:pStyle w:val="3f4"/>
        <w:shd w:val="clear" w:color="auto" w:fill="auto"/>
        <w:tabs>
          <w:tab w:val="left" w:pos="702"/>
        </w:tabs>
        <w:spacing w:line="235" w:lineRule="auto"/>
        <w:ind w:firstLine="709"/>
        <w:rPr>
          <w:sz w:val="28"/>
          <w:szCs w:val="28"/>
        </w:rPr>
      </w:pPr>
      <w:r w:rsidRPr="00F20F62">
        <w:rPr>
          <w:sz w:val="28"/>
          <w:szCs w:val="28"/>
        </w:rPr>
        <w:t>проведение мероприятий по световой маскировке и другим видам маскировки;</w:t>
      </w:r>
    </w:p>
    <w:p w:rsidR="001C0230" w:rsidRPr="00F20F62" w:rsidRDefault="001C0230" w:rsidP="00AE58CD">
      <w:pPr>
        <w:pStyle w:val="3f4"/>
        <w:shd w:val="clear" w:color="auto" w:fill="auto"/>
        <w:tabs>
          <w:tab w:val="left" w:pos="759"/>
        </w:tabs>
        <w:spacing w:line="235" w:lineRule="auto"/>
        <w:ind w:firstLine="709"/>
        <w:rPr>
          <w:sz w:val="28"/>
          <w:szCs w:val="28"/>
        </w:rPr>
      </w:pPr>
      <w:r w:rsidRPr="00AE58CD">
        <w:rPr>
          <w:spacing w:val="-8"/>
          <w:sz w:val="28"/>
          <w:szCs w:val="28"/>
        </w:rPr>
        <w:t>проведение аварийно-спасательных работ в случае возникновения опасностей</w:t>
      </w:r>
      <w:r w:rsidRPr="00F20F62">
        <w:rPr>
          <w:sz w:val="28"/>
          <w:szCs w:val="28"/>
        </w:rPr>
        <w:t xml:space="preserve"> для населения при ведении военных действий или вследствие этих действий, </w:t>
      </w:r>
      <w:r w:rsidR="00AE58CD">
        <w:rPr>
          <w:sz w:val="28"/>
          <w:szCs w:val="28"/>
        </w:rPr>
        <w:br/>
      </w:r>
      <w:r w:rsidRPr="00AE58CD">
        <w:rPr>
          <w:spacing w:val="-6"/>
          <w:sz w:val="28"/>
          <w:szCs w:val="28"/>
        </w:rPr>
        <w:t>а также вследствие чрезвычайных ситуаций природного и техногенного характера;</w:t>
      </w:r>
    </w:p>
    <w:p w:rsidR="001C0230" w:rsidRPr="00F20F62" w:rsidRDefault="001C0230" w:rsidP="00AE58CD">
      <w:pPr>
        <w:pStyle w:val="3f4"/>
        <w:shd w:val="clear" w:color="auto" w:fill="auto"/>
        <w:tabs>
          <w:tab w:val="left" w:pos="706"/>
        </w:tabs>
        <w:spacing w:line="235" w:lineRule="auto"/>
        <w:ind w:firstLine="709"/>
        <w:rPr>
          <w:sz w:val="28"/>
          <w:szCs w:val="28"/>
        </w:rPr>
      </w:pPr>
      <w:r w:rsidRPr="00AE58CD">
        <w:rPr>
          <w:spacing w:val="-6"/>
          <w:sz w:val="28"/>
          <w:szCs w:val="28"/>
        </w:rPr>
        <w:t>первоочередное обеспечение населения, пострадавшего при ведении военных</w:t>
      </w:r>
      <w:r w:rsidRPr="00F20F62">
        <w:rPr>
          <w:sz w:val="28"/>
          <w:szCs w:val="28"/>
        </w:rPr>
        <w:t xml:space="preserve"> </w:t>
      </w:r>
      <w:r w:rsidRPr="00AE58CD">
        <w:rPr>
          <w:spacing w:val="-6"/>
          <w:sz w:val="28"/>
          <w:szCs w:val="28"/>
        </w:rPr>
        <w:t>действий или вследствие этих действий, в том числе медицинское обслуживание,</w:t>
      </w:r>
      <w:r w:rsidRPr="00F20F62">
        <w:rPr>
          <w:sz w:val="28"/>
          <w:szCs w:val="28"/>
        </w:rPr>
        <w:t xml:space="preserve"> оказание первой помощи, срочное предоставление жилья и принятие других необходимых мер;</w:t>
      </w:r>
    </w:p>
    <w:p w:rsidR="001C0230" w:rsidRPr="00F20F62" w:rsidRDefault="001C0230" w:rsidP="00AE58CD">
      <w:pPr>
        <w:pStyle w:val="3f4"/>
        <w:shd w:val="clear" w:color="auto" w:fill="auto"/>
        <w:tabs>
          <w:tab w:val="left" w:pos="649"/>
        </w:tabs>
        <w:spacing w:line="235" w:lineRule="auto"/>
        <w:ind w:firstLine="709"/>
        <w:rPr>
          <w:sz w:val="28"/>
          <w:szCs w:val="28"/>
        </w:rPr>
      </w:pPr>
      <w:r w:rsidRPr="00F20F62">
        <w:rPr>
          <w:sz w:val="28"/>
          <w:szCs w:val="28"/>
        </w:rPr>
        <w:t>борьба с пожарами, возникшими при ведении военных действий или вследствие этих действий;</w:t>
      </w:r>
    </w:p>
    <w:p w:rsidR="001C0230" w:rsidRPr="00F20F62" w:rsidRDefault="001C0230" w:rsidP="00AE58CD">
      <w:pPr>
        <w:pStyle w:val="3f4"/>
        <w:shd w:val="clear" w:color="auto" w:fill="auto"/>
        <w:tabs>
          <w:tab w:val="left" w:pos="697"/>
        </w:tabs>
        <w:spacing w:line="235" w:lineRule="auto"/>
        <w:ind w:firstLine="709"/>
        <w:rPr>
          <w:sz w:val="28"/>
          <w:szCs w:val="28"/>
        </w:rPr>
      </w:pPr>
      <w:r w:rsidRPr="00F20F62">
        <w:rPr>
          <w:sz w:val="28"/>
          <w:szCs w:val="28"/>
        </w:rPr>
        <w:t>обнаружение и обозначение районов, подвергшихся радиоактивному, химическому, биологическому и иному заражению;</w:t>
      </w:r>
    </w:p>
    <w:p w:rsidR="001C0230" w:rsidRPr="00F20F62" w:rsidRDefault="001C0230" w:rsidP="005040A7">
      <w:pPr>
        <w:pStyle w:val="3f4"/>
        <w:shd w:val="clear" w:color="auto" w:fill="auto"/>
        <w:tabs>
          <w:tab w:val="left" w:pos="601"/>
        </w:tabs>
        <w:spacing w:line="240" w:lineRule="auto"/>
        <w:ind w:firstLine="709"/>
        <w:rPr>
          <w:sz w:val="28"/>
          <w:szCs w:val="28"/>
        </w:rPr>
      </w:pPr>
      <w:r w:rsidRPr="00F20F62">
        <w:rPr>
          <w:sz w:val="28"/>
          <w:szCs w:val="28"/>
        </w:rPr>
        <w:lastRenderedPageBreak/>
        <w:t>санитарная обработка населения, обеззараживание зданий и сооружений, специальная обработка техники и территорий;</w:t>
      </w:r>
    </w:p>
    <w:p w:rsidR="001C0230" w:rsidRPr="00F20F62" w:rsidRDefault="001C0230" w:rsidP="005040A7">
      <w:pPr>
        <w:pStyle w:val="3f4"/>
        <w:shd w:val="clear" w:color="auto" w:fill="auto"/>
        <w:tabs>
          <w:tab w:val="left" w:pos="644"/>
        </w:tabs>
        <w:spacing w:line="240" w:lineRule="auto"/>
        <w:ind w:firstLine="709"/>
        <w:rPr>
          <w:sz w:val="28"/>
          <w:szCs w:val="28"/>
        </w:rPr>
      </w:pPr>
      <w:r w:rsidRPr="00F20F62">
        <w:rPr>
          <w:sz w:val="28"/>
          <w:szCs w:val="28"/>
        </w:rPr>
        <w:t>восстановление и поддержание порядка в районах, пострадавших при ведении военных действий или вследствие этих действий, а также вследствие чрезвычайных ситуаций природного и техногенного характера;</w:t>
      </w:r>
    </w:p>
    <w:p w:rsidR="001C0230" w:rsidRPr="00F20F62" w:rsidRDefault="001C0230" w:rsidP="005040A7">
      <w:pPr>
        <w:pStyle w:val="3f4"/>
        <w:shd w:val="clear" w:color="auto" w:fill="auto"/>
        <w:tabs>
          <w:tab w:val="left" w:pos="620"/>
        </w:tabs>
        <w:spacing w:line="240" w:lineRule="auto"/>
        <w:ind w:firstLine="709"/>
        <w:rPr>
          <w:sz w:val="28"/>
          <w:szCs w:val="28"/>
        </w:rPr>
      </w:pPr>
      <w:r w:rsidRPr="00F20F62">
        <w:rPr>
          <w:sz w:val="28"/>
          <w:szCs w:val="28"/>
        </w:rPr>
        <w:t>срочное восстановление функционирования необходимых коммунальных служб в военное время;</w:t>
      </w:r>
    </w:p>
    <w:p w:rsidR="001C0230" w:rsidRPr="00F20F62" w:rsidRDefault="001C0230" w:rsidP="005040A7">
      <w:pPr>
        <w:pStyle w:val="3f4"/>
        <w:shd w:val="clear" w:color="auto" w:fill="auto"/>
        <w:tabs>
          <w:tab w:val="left" w:pos="596"/>
        </w:tabs>
        <w:spacing w:line="240" w:lineRule="auto"/>
        <w:ind w:firstLine="709"/>
        <w:rPr>
          <w:sz w:val="28"/>
          <w:szCs w:val="28"/>
        </w:rPr>
      </w:pPr>
      <w:r w:rsidRPr="00F20F62">
        <w:rPr>
          <w:sz w:val="28"/>
          <w:szCs w:val="28"/>
        </w:rPr>
        <w:t>разработка и осуществление мер, направленных на сохранение объектов, необходимых для устойчивого функционирования экономики и выживания населения в военное время;</w:t>
      </w:r>
    </w:p>
    <w:p w:rsidR="001C0230" w:rsidRPr="00F20F62" w:rsidRDefault="001C0230" w:rsidP="005040A7">
      <w:pPr>
        <w:pStyle w:val="29"/>
        <w:keepNext/>
        <w:keepLines/>
        <w:shd w:val="clear" w:color="auto" w:fill="auto"/>
        <w:spacing w:before="0" w:after="0" w:line="240" w:lineRule="auto"/>
        <w:ind w:firstLine="709"/>
        <w:jc w:val="both"/>
        <w:rPr>
          <w:b w:val="0"/>
          <w:color w:val="000000"/>
          <w:sz w:val="28"/>
          <w:szCs w:val="28"/>
        </w:rPr>
      </w:pPr>
      <w:r w:rsidRPr="00F20F62">
        <w:rPr>
          <w:b w:val="0"/>
          <w:color w:val="000000"/>
          <w:sz w:val="28"/>
          <w:szCs w:val="28"/>
        </w:rPr>
        <w:t>обеспечение постоянной готовности сил и средств гражданской обороны.</w:t>
      </w:r>
    </w:p>
    <w:p w:rsidR="001C0230" w:rsidRPr="00F20F62" w:rsidRDefault="001C0230" w:rsidP="005040A7">
      <w:pPr>
        <w:pStyle w:val="3f4"/>
        <w:shd w:val="clear" w:color="auto" w:fill="auto"/>
        <w:spacing w:line="240" w:lineRule="auto"/>
        <w:ind w:firstLine="709"/>
        <w:rPr>
          <w:sz w:val="28"/>
          <w:szCs w:val="28"/>
        </w:rPr>
      </w:pPr>
      <w:r w:rsidRPr="00F20F62">
        <w:rPr>
          <w:sz w:val="28"/>
          <w:szCs w:val="28"/>
        </w:rPr>
        <w:t>Систему гражданской обороны составляют:</w:t>
      </w:r>
    </w:p>
    <w:p w:rsidR="001C0230" w:rsidRPr="00F20F62" w:rsidRDefault="001C0230" w:rsidP="005040A7">
      <w:pPr>
        <w:pStyle w:val="3f4"/>
        <w:shd w:val="clear" w:color="auto" w:fill="auto"/>
        <w:tabs>
          <w:tab w:val="left" w:pos="563"/>
        </w:tabs>
        <w:spacing w:line="240" w:lineRule="auto"/>
        <w:ind w:firstLine="709"/>
        <w:rPr>
          <w:sz w:val="28"/>
          <w:szCs w:val="28"/>
        </w:rPr>
      </w:pPr>
      <w:r w:rsidRPr="00F20F62">
        <w:rPr>
          <w:sz w:val="28"/>
          <w:szCs w:val="28"/>
        </w:rPr>
        <w:t>органы повседневного управления по обеспечению защиты населения;</w:t>
      </w:r>
    </w:p>
    <w:p w:rsidR="001C0230" w:rsidRPr="00F20F62" w:rsidRDefault="001C0230" w:rsidP="005040A7">
      <w:pPr>
        <w:pStyle w:val="3f4"/>
        <w:shd w:val="clear" w:color="auto" w:fill="auto"/>
        <w:tabs>
          <w:tab w:val="left" w:pos="630"/>
        </w:tabs>
        <w:spacing w:line="240" w:lineRule="auto"/>
        <w:ind w:firstLine="709"/>
        <w:rPr>
          <w:sz w:val="28"/>
          <w:szCs w:val="28"/>
        </w:rPr>
      </w:pPr>
      <w:r w:rsidRPr="00F20F62">
        <w:rPr>
          <w:sz w:val="28"/>
          <w:szCs w:val="28"/>
        </w:rPr>
        <w:t>силы и средства, предназначенные для выполнения задач гражданской обороны;</w:t>
      </w:r>
    </w:p>
    <w:p w:rsidR="001C0230" w:rsidRPr="00F20F62" w:rsidRDefault="001C0230" w:rsidP="005040A7">
      <w:pPr>
        <w:pStyle w:val="3f4"/>
        <w:shd w:val="clear" w:color="auto" w:fill="auto"/>
        <w:tabs>
          <w:tab w:val="left" w:pos="615"/>
        </w:tabs>
        <w:spacing w:line="240" w:lineRule="auto"/>
        <w:ind w:firstLine="709"/>
        <w:rPr>
          <w:sz w:val="28"/>
          <w:szCs w:val="28"/>
        </w:rPr>
      </w:pPr>
      <w:r w:rsidRPr="00F20F62">
        <w:rPr>
          <w:sz w:val="28"/>
          <w:szCs w:val="28"/>
        </w:rPr>
        <w:t>фонды и резервы финансовых, медицинских и материально-технических средств, предусмотренных на случай чрезвычайной ситуации;</w:t>
      </w:r>
    </w:p>
    <w:p w:rsidR="001C0230" w:rsidRPr="00AE58CD" w:rsidRDefault="001C0230" w:rsidP="005040A7">
      <w:pPr>
        <w:pStyle w:val="3f4"/>
        <w:shd w:val="clear" w:color="auto" w:fill="auto"/>
        <w:tabs>
          <w:tab w:val="left" w:pos="563"/>
        </w:tabs>
        <w:spacing w:line="240" w:lineRule="auto"/>
        <w:ind w:firstLine="709"/>
        <w:rPr>
          <w:spacing w:val="-4"/>
          <w:sz w:val="28"/>
          <w:szCs w:val="28"/>
        </w:rPr>
      </w:pPr>
      <w:r w:rsidRPr="00AE58CD">
        <w:rPr>
          <w:spacing w:val="-4"/>
          <w:sz w:val="28"/>
          <w:szCs w:val="28"/>
        </w:rPr>
        <w:t>системы связи, оповещения, управления и информационного обеспечения.</w:t>
      </w:r>
    </w:p>
    <w:p w:rsidR="001C0230" w:rsidRPr="00F20F62" w:rsidRDefault="001C0230" w:rsidP="005040A7">
      <w:pPr>
        <w:pStyle w:val="3f4"/>
        <w:shd w:val="clear" w:color="auto" w:fill="auto"/>
        <w:spacing w:line="240" w:lineRule="auto"/>
        <w:ind w:firstLine="709"/>
        <w:rPr>
          <w:sz w:val="28"/>
          <w:szCs w:val="28"/>
        </w:rPr>
      </w:pPr>
      <w:r w:rsidRPr="00AE58CD">
        <w:rPr>
          <w:spacing w:val="-4"/>
          <w:sz w:val="28"/>
          <w:szCs w:val="28"/>
        </w:rPr>
        <w:t>С уч</w:t>
      </w:r>
      <w:r w:rsidR="00AE58CD" w:rsidRPr="00AE58CD">
        <w:rPr>
          <w:spacing w:val="-4"/>
          <w:sz w:val="28"/>
          <w:szCs w:val="28"/>
        </w:rPr>
        <w:t>е</w:t>
      </w:r>
      <w:r w:rsidRPr="00AE58CD">
        <w:rPr>
          <w:spacing w:val="-4"/>
          <w:sz w:val="28"/>
          <w:szCs w:val="28"/>
        </w:rPr>
        <w:t>том особенностей градостроительного развития территории проектом</w:t>
      </w:r>
      <w:r w:rsidRPr="00F20F62">
        <w:rPr>
          <w:sz w:val="28"/>
          <w:szCs w:val="28"/>
        </w:rPr>
        <w:t xml:space="preserve"> рекомендуется реализация следующих </w:t>
      </w:r>
      <w:r w:rsidR="008E601F" w:rsidRPr="00F20F62">
        <w:rPr>
          <w:sz w:val="28"/>
          <w:szCs w:val="28"/>
        </w:rPr>
        <w:t>мероприятий гражданской обороны.</w:t>
      </w:r>
    </w:p>
    <w:p w:rsidR="001C0230" w:rsidRPr="00F20F62" w:rsidRDefault="005D4847" w:rsidP="005040A7">
      <w:pPr>
        <w:pStyle w:val="3f4"/>
        <w:shd w:val="clear" w:color="auto" w:fill="auto"/>
        <w:spacing w:line="240" w:lineRule="auto"/>
        <w:ind w:firstLine="709"/>
        <w:rPr>
          <w:sz w:val="28"/>
          <w:szCs w:val="28"/>
        </w:rPr>
      </w:pPr>
      <w:r w:rsidRPr="00F20F62">
        <w:rPr>
          <w:sz w:val="28"/>
          <w:szCs w:val="28"/>
        </w:rPr>
        <w:t xml:space="preserve">5.3.1. </w:t>
      </w:r>
      <w:r w:rsidR="001C0230" w:rsidRPr="00F20F62">
        <w:rPr>
          <w:sz w:val="28"/>
          <w:szCs w:val="28"/>
        </w:rPr>
        <w:t xml:space="preserve">Мероприятия </w:t>
      </w:r>
      <w:r w:rsidRPr="00F20F62">
        <w:rPr>
          <w:sz w:val="28"/>
          <w:szCs w:val="28"/>
        </w:rPr>
        <w:t>по защите системы водоснабжения</w:t>
      </w:r>
    </w:p>
    <w:p w:rsidR="001C0230" w:rsidRPr="00F20F62" w:rsidRDefault="001C0230" w:rsidP="005040A7">
      <w:pPr>
        <w:pStyle w:val="3f4"/>
        <w:shd w:val="clear" w:color="auto" w:fill="auto"/>
        <w:spacing w:line="240" w:lineRule="auto"/>
        <w:ind w:firstLine="709"/>
        <w:rPr>
          <w:sz w:val="28"/>
          <w:szCs w:val="28"/>
        </w:rPr>
      </w:pPr>
      <w:r w:rsidRPr="00F20F62">
        <w:rPr>
          <w:sz w:val="28"/>
          <w:szCs w:val="28"/>
        </w:rPr>
        <w:t xml:space="preserve">Для гарантированного обеспечения питьевой водой населения в случае выхода из строя головных сооружений, обеспечивающих функционирование </w:t>
      </w:r>
      <w:r w:rsidRPr="00AE58CD">
        <w:rPr>
          <w:spacing w:val="-4"/>
          <w:sz w:val="28"/>
          <w:szCs w:val="28"/>
        </w:rPr>
        <w:t>системы водоснабжения или заражения источников водоснабжения на территории</w:t>
      </w:r>
      <w:r w:rsidRPr="00F20F62">
        <w:rPr>
          <w:sz w:val="28"/>
          <w:szCs w:val="28"/>
        </w:rPr>
        <w:t xml:space="preserve"> следует иметь резервуары в целях создания в них не менее 3-х суточного запаса питьевой воды по норме не менее 10 л в сутки на одного человека. Резервуары </w:t>
      </w:r>
      <w:r w:rsidRPr="00AE58CD">
        <w:rPr>
          <w:spacing w:val="-6"/>
          <w:sz w:val="28"/>
          <w:szCs w:val="28"/>
        </w:rPr>
        <w:t>питьевой воды должны оборудоваться герметическими (защитно-герметическими)</w:t>
      </w:r>
      <w:r w:rsidRPr="00F20F62">
        <w:rPr>
          <w:sz w:val="28"/>
          <w:szCs w:val="28"/>
        </w:rPr>
        <w:t xml:space="preserve"> люками и приспособлениями для раздачи воды в передвижную тару.</w:t>
      </w:r>
    </w:p>
    <w:p w:rsidR="001C0230" w:rsidRPr="00F20F62" w:rsidRDefault="001C0230" w:rsidP="005040A7">
      <w:pPr>
        <w:pStyle w:val="3f4"/>
        <w:shd w:val="clear" w:color="auto" w:fill="auto"/>
        <w:spacing w:line="240" w:lineRule="auto"/>
        <w:ind w:firstLine="709"/>
        <w:rPr>
          <w:sz w:val="28"/>
          <w:szCs w:val="28"/>
        </w:rPr>
      </w:pPr>
      <w:r w:rsidRPr="00AE58CD">
        <w:rPr>
          <w:spacing w:val="-4"/>
          <w:sz w:val="28"/>
          <w:szCs w:val="28"/>
        </w:rPr>
        <w:t>Кроме того, необходимо обеспечивать возможность использования систем</w:t>
      </w:r>
      <w:r w:rsidRPr="00F20F62">
        <w:rPr>
          <w:sz w:val="28"/>
          <w:szCs w:val="28"/>
        </w:rPr>
        <w:t xml:space="preserve"> водоснабжения для целей пожаротушения.</w:t>
      </w:r>
    </w:p>
    <w:p w:rsidR="001C0230" w:rsidRPr="00F20F62" w:rsidRDefault="005D4847" w:rsidP="005040A7">
      <w:pPr>
        <w:pStyle w:val="3f4"/>
        <w:shd w:val="clear" w:color="auto" w:fill="auto"/>
        <w:tabs>
          <w:tab w:val="left" w:pos="702"/>
        </w:tabs>
        <w:spacing w:line="240" w:lineRule="auto"/>
        <w:ind w:firstLine="709"/>
        <w:rPr>
          <w:sz w:val="28"/>
          <w:szCs w:val="28"/>
        </w:rPr>
      </w:pPr>
      <w:r w:rsidRPr="00F20F62">
        <w:rPr>
          <w:sz w:val="28"/>
          <w:szCs w:val="28"/>
        </w:rPr>
        <w:t xml:space="preserve">5.3.2. </w:t>
      </w:r>
      <w:r w:rsidR="001C0230" w:rsidRPr="00F20F62">
        <w:rPr>
          <w:sz w:val="28"/>
          <w:szCs w:val="28"/>
        </w:rPr>
        <w:t xml:space="preserve">Мероприятия по </w:t>
      </w:r>
      <w:r w:rsidR="008E601F" w:rsidRPr="00F20F62">
        <w:rPr>
          <w:sz w:val="28"/>
          <w:szCs w:val="28"/>
        </w:rPr>
        <w:t>защите системы электроснабжения</w:t>
      </w:r>
    </w:p>
    <w:p w:rsidR="001C0230" w:rsidRPr="00F20F62" w:rsidRDefault="001C0230" w:rsidP="005040A7">
      <w:pPr>
        <w:pStyle w:val="3f4"/>
        <w:shd w:val="clear" w:color="auto" w:fill="auto"/>
        <w:spacing w:line="240" w:lineRule="auto"/>
        <w:ind w:firstLine="709"/>
        <w:rPr>
          <w:sz w:val="28"/>
          <w:szCs w:val="28"/>
        </w:rPr>
      </w:pPr>
      <w:r w:rsidRPr="00F20F62">
        <w:rPr>
          <w:sz w:val="28"/>
          <w:szCs w:val="28"/>
        </w:rPr>
        <w:t xml:space="preserve">Рабочий проект системы электроснабжения проектируемой территории </w:t>
      </w:r>
      <w:r w:rsidRPr="00AE58CD">
        <w:rPr>
          <w:spacing w:val="-4"/>
          <w:sz w:val="28"/>
          <w:szCs w:val="28"/>
        </w:rPr>
        <w:t>рекомендуется выполнить с учетом обеспечения устойчивого электроснабжения</w:t>
      </w:r>
      <w:r w:rsidRPr="00F20F62">
        <w:rPr>
          <w:sz w:val="28"/>
          <w:szCs w:val="28"/>
        </w:rPr>
        <w:t xml:space="preserve"> </w:t>
      </w:r>
      <w:r w:rsidR="00AE58CD">
        <w:rPr>
          <w:sz w:val="28"/>
          <w:szCs w:val="28"/>
        </w:rPr>
        <w:br/>
      </w:r>
      <w:r w:rsidRPr="00F20F62">
        <w:rPr>
          <w:sz w:val="28"/>
          <w:szCs w:val="28"/>
        </w:rPr>
        <w:t>в условиях мирного и военного времени.</w:t>
      </w:r>
    </w:p>
    <w:p w:rsidR="001C0230" w:rsidRPr="00F20F62" w:rsidRDefault="001C0230" w:rsidP="005040A7">
      <w:pPr>
        <w:pStyle w:val="3f4"/>
        <w:shd w:val="clear" w:color="auto" w:fill="auto"/>
        <w:spacing w:line="240" w:lineRule="auto"/>
        <w:ind w:firstLine="709"/>
        <w:rPr>
          <w:sz w:val="28"/>
          <w:szCs w:val="28"/>
        </w:rPr>
      </w:pPr>
      <w:r w:rsidRPr="00F20F62">
        <w:rPr>
          <w:sz w:val="28"/>
          <w:szCs w:val="28"/>
        </w:rPr>
        <w:t xml:space="preserve">Схема электрических сетей энергосистем при необходимости должна предусматривать возможность автоматического деления энергосистемы </w:t>
      </w:r>
      <w:r w:rsidR="00AE58CD">
        <w:rPr>
          <w:sz w:val="28"/>
          <w:szCs w:val="28"/>
        </w:rPr>
        <w:br/>
      </w:r>
      <w:r w:rsidRPr="00F20F62">
        <w:rPr>
          <w:sz w:val="28"/>
          <w:szCs w:val="28"/>
        </w:rPr>
        <w:t>на сбалансированные независимо работающие части.</w:t>
      </w:r>
    </w:p>
    <w:p w:rsidR="001C0230" w:rsidRPr="00F20F62" w:rsidRDefault="001C0230" w:rsidP="005040A7">
      <w:pPr>
        <w:pStyle w:val="3f4"/>
        <w:shd w:val="clear" w:color="auto" w:fill="auto"/>
        <w:spacing w:line="240" w:lineRule="auto"/>
        <w:ind w:firstLine="709"/>
        <w:rPr>
          <w:sz w:val="28"/>
          <w:szCs w:val="28"/>
        </w:rPr>
      </w:pPr>
      <w:r w:rsidRPr="00AE58CD">
        <w:rPr>
          <w:spacing w:val="-6"/>
          <w:sz w:val="28"/>
          <w:szCs w:val="28"/>
        </w:rPr>
        <w:t>При проектировании систем электроснабжения следует сохранять в качестве</w:t>
      </w:r>
      <w:r w:rsidRPr="00F20F62">
        <w:rPr>
          <w:sz w:val="28"/>
          <w:szCs w:val="28"/>
        </w:rPr>
        <w:t xml:space="preserve"> резерва мелкие стационарные электростанции, а также учитывать возможность использования передвижных электростанций и подстанций.</w:t>
      </w:r>
    </w:p>
    <w:p w:rsidR="001C0230" w:rsidRPr="00AE58CD" w:rsidRDefault="005D4847" w:rsidP="005040A7">
      <w:pPr>
        <w:pStyle w:val="3f4"/>
        <w:shd w:val="clear" w:color="auto" w:fill="auto"/>
        <w:tabs>
          <w:tab w:val="left" w:pos="702"/>
        </w:tabs>
        <w:spacing w:line="240" w:lineRule="auto"/>
        <w:ind w:firstLine="709"/>
        <w:rPr>
          <w:spacing w:val="-4"/>
          <w:sz w:val="28"/>
          <w:szCs w:val="28"/>
        </w:rPr>
      </w:pPr>
      <w:r w:rsidRPr="00AE58CD">
        <w:rPr>
          <w:spacing w:val="-4"/>
          <w:sz w:val="28"/>
          <w:szCs w:val="28"/>
        </w:rPr>
        <w:t xml:space="preserve">5.3.3. </w:t>
      </w:r>
      <w:r w:rsidR="001C0230" w:rsidRPr="00AE58CD">
        <w:rPr>
          <w:spacing w:val="-4"/>
          <w:sz w:val="28"/>
          <w:szCs w:val="28"/>
        </w:rPr>
        <w:t>Мероприятия по защите системы эл</w:t>
      </w:r>
      <w:r w:rsidR="008E601F" w:rsidRPr="00AE58CD">
        <w:rPr>
          <w:spacing w:val="-4"/>
          <w:sz w:val="28"/>
          <w:szCs w:val="28"/>
        </w:rPr>
        <w:t>ектросвязи и проводного вещания</w:t>
      </w:r>
    </w:p>
    <w:p w:rsidR="001C0230" w:rsidRPr="00F20F62" w:rsidRDefault="001C0230" w:rsidP="005040A7">
      <w:pPr>
        <w:pStyle w:val="3f4"/>
        <w:shd w:val="clear" w:color="auto" w:fill="auto"/>
        <w:spacing w:line="240" w:lineRule="auto"/>
        <w:ind w:firstLine="709"/>
        <w:rPr>
          <w:sz w:val="28"/>
          <w:szCs w:val="28"/>
        </w:rPr>
      </w:pPr>
      <w:r w:rsidRPr="00F20F62">
        <w:rPr>
          <w:sz w:val="28"/>
          <w:szCs w:val="28"/>
        </w:rPr>
        <w:t>При проектировании новых автоматических телефонных станций (АТС)</w:t>
      </w:r>
      <w:r w:rsidR="005D4847" w:rsidRPr="00F20F62">
        <w:rPr>
          <w:sz w:val="28"/>
          <w:szCs w:val="28"/>
        </w:rPr>
        <w:t xml:space="preserve"> </w:t>
      </w:r>
      <w:r w:rsidRPr="00F20F62">
        <w:rPr>
          <w:sz w:val="28"/>
          <w:szCs w:val="28"/>
        </w:rPr>
        <w:t>рекомендуется предусматривать:</w:t>
      </w:r>
    </w:p>
    <w:p w:rsidR="001C0230" w:rsidRPr="00F20F62" w:rsidRDefault="001C0230" w:rsidP="005040A7">
      <w:pPr>
        <w:pStyle w:val="3f4"/>
        <w:shd w:val="clear" w:color="auto" w:fill="auto"/>
        <w:tabs>
          <w:tab w:val="left" w:pos="178"/>
        </w:tabs>
        <w:spacing w:line="240" w:lineRule="auto"/>
        <w:ind w:firstLine="709"/>
        <w:rPr>
          <w:sz w:val="28"/>
          <w:szCs w:val="28"/>
        </w:rPr>
      </w:pPr>
      <w:r w:rsidRPr="00F20F62">
        <w:rPr>
          <w:sz w:val="28"/>
          <w:szCs w:val="28"/>
        </w:rPr>
        <w:t xml:space="preserve">прокладку кабелей </w:t>
      </w:r>
      <w:proofErr w:type="spellStart"/>
      <w:r w:rsidRPr="00F20F62">
        <w:rPr>
          <w:sz w:val="28"/>
          <w:szCs w:val="28"/>
        </w:rPr>
        <w:t>межшкафных</w:t>
      </w:r>
      <w:proofErr w:type="spellEnd"/>
      <w:r w:rsidRPr="00F20F62">
        <w:rPr>
          <w:sz w:val="28"/>
          <w:szCs w:val="28"/>
        </w:rPr>
        <w:t xml:space="preserve"> связей с расчетом передачи части абонентской емкости территории на АТС соседних территорий;</w:t>
      </w:r>
    </w:p>
    <w:p w:rsidR="001C0230" w:rsidRPr="00F20F62" w:rsidRDefault="001C0230" w:rsidP="005040A7">
      <w:pPr>
        <w:pStyle w:val="3f4"/>
        <w:shd w:val="clear" w:color="auto" w:fill="auto"/>
        <w:tabs>
          <w:tab w:val="left" w:pos="274"/>
        </w:tabs>
        <w:spacing w:line="240" w:lineRule="auto"/>
        <w:ind w:firstLine="709"/>
        <w:rPr>
          <w:sz w:val="28"/>
          <w:szCs w:val="28"/>
        </w:rPr>
      </w:pPr>
      <w:r w:rsidRPr="00F20F62">
        <w:rPr>
          <w:sz w:val="28"/>
          <w:szCs w:val="28"/>
        </w:rPr>
        <w:lastRenderedPageBreak/>
        <w:t>прокладку соединительных кабелей от ведомственных АТС к ближайшим распределительным шкафам городской телефонной сети;</w:t>
      </w:r>
    </w:p>
    <w:p w:rsidR="001C0230" w:rsidRPr="00F20F62" w:rsidRDefault="001C0230" w:rsidP="005040A7">
      <w:pPr>
        <w:pStyle w:val="3f4"/>
        <w:shd w:val="clear" w:color="auto" w:fill="auto"/>
        <w:spacing w:line="240" w:lineRule="auto"/>
        <w:ind w:firstLine="709"/>
        <w:rPr>
          <w:sz w:val="28"/>
          <w:szCs w:val="28"/>
        </w:rPr>
      </w:pPr>
      <w:r w:rsidRPr="00F20F62">
        <w:rPr>
          <w:sz w:val="28"/>
          <w:szCs w:val="28"/>
        </w:rPr>
        <w:t xml:space="preserve">установку на АТС специальной аппаратуры циркулярного вызова </w:t>
      </w:r>
      <w:r w:rsidR="00AE58CD">
        <w:rPr>
          <w:sz w:val="28"/>
          <w:szCs w:val="28"/>
        </w:rPr>
        <w:br/>
      </w:r>
      <w:r w:rsidRPr="00F20F62">
        <w:rPr>
          <w:sz w:val="28"/>
          <w:szCs w:val="28"/>
        </w:rPr>
        <w:t>и дистанционного управления средствами оповещения гражданской обороны (по заданию местных штабов гражданской обороны).</w:t>
      </w:r>
    </w:p>
    <w:p w:rsidR="001C0230" w:rsidRPr="00F20F62" w:rsidRDefault="005D4847" w:rsidP="005040A7">
      <w:pPr>
        <w:pStyle w:val="3f4"/>
        <w:shd w:val="clear" w:color="auto" w:fill="auto"/>
        <w:tabs>
          <w:tab w:val="left" w:pos="711"/>
        </w:tabs>
        <w:spacing w:line="240" w:lineRule="auto"/>
        <w:ind w:firstLine="709"/>
        <w:rPr>
          <w:sz w:val="28"/>
          <w:szCs w:val="28"/>
        </w:rPr>
      </w:pPr>
      <w:r w:rsidRPr="00F20F62">
        <w:rPr>
          <w:sz w:val="28"/>
          <w:szCs w:val="28"/>
        </w:rPr>
        <w:t xml:space="preserve">5.3.4. </w:t>
      </w:r>
      <w:r w:rsidR="001C0230" w:rsidRPr="00F20F62">
        <w:rPr>
          <w:sz w:val="28"/>
          <w:szCs w:val="28"/>
        </w:rPr>
        <w:t>Предот</w:t>
      </w:r>
      <w:r w:rsidRPr="00F20F62">
        <w:rPr>
          <w:sz w:val="28"/>
          <w:szCs w:val="28"/>
        </w:rPr>
        <w:t>вращение террористических актов</w:t>
      </w:r>
    </w:p>
    <w:p w:rsidR="001C0230" w:rsidRPr="00F20F62" w:rsidRDefault="001C0230" w:rsidP="005040A7">
      <w:pPr>
        <w:pStyle w:val="3f4"/>
        <w:shd w:val="clear" w:color="auto" w:fill="auto"/>
        <w:spacing w:line="240" w:lineRule="auto"/>
        <w:ind w:firstLine="709"/>
        <w:rPr>
          <w:sz w:val="28"/>
          <w:szCs w:val="28"/>
        </w:rPr>
      </w:pPr>
      <w:r w:rsidRPr="00F20F62">
        <w:rPr>
          <w:sz w:val="28"/>
          <w:szCs w:val="28"/>
        </w:rPr>
        <w:t xml:space="preserve">Опасности, связанные с диверсионными актами могут иметь весьма </w:t>
      </w:r>
      <w:r w:rsidRPr="00AE58CD">
        <w:rPr>
          <w:spacing w:val="-4"/>
          <w:sz w:val="28"/>
          <w:szCs w:val="28"/>
        </w:rPr>
        <w:t>значительные негативные последствия. Принципы противодействия терроризму,</w:t>
      </w:r>
      <w:r w:rsidRPr="00F20F62">
        <w:rPr>
          <w:sz w:val="28"/>
          <w:szCs w:val="28"/>
        </w:rPr>
        <w:t xml:space="preserve"> </w:t>
      </w:r>
      <w:r w:rsidRPr="00AE58CD">
        <w:rPr>
          <w:spacing w:val="-4"/>
          <w:sz w:val="28"/>
          <w:szCs w:val="28"/>
        </w:rPr>
        <w:t>правовые и организационные основы профилактики терроризма и борьбы с ним,</w:t>
      </w:r>
      <w:r w:rsidRPr="00F20F62">
        <w:rPr>
          <w:sz w:val="28"/>
          <w:szCs w:val="28"/>
        </w:rPr>
        <w:t xml:space="preserve"> минимизации и (или) ликвидации последствий проявлений терроризма регламентируются Федеральным законом от </w:t>
      </w:r>
      <w:r w:rsidR="00AE58CD">
        <w:rPr>
          <w:sz w:val="28"/>
          <w:szCs w:val="28"/>
        </w:rPr>
        <w:t>06.03.2006</w:t>
      </w:r>
      <w:r w:rsidRPr="00F20F62">
        <w:rPr>
          <w:sz w:val="28"/>
          <w:szCs w:val="28"/>
        </w:rPr>
        <w:t xml:space="preserve"> №</w:t>
      </w:r>
      <w:r w:rsidR="00AE58CD">
        <w:rPr>
          <w:sz w:val="28"/>
          <w:szCs w:val="28"/>
        </w:rPr>
        <w:t xml:space="preserve"> 3</w:t>
      </w:r>
      <w:r w:rsidRPr="00F20F62">
        <w:rPr>
          <w:sz w:val="28"/>
          <w:szCs w:val="28"/>
        </w:rPr>
        <w:t xml:space="preserve">5-Ф3 "О </w:t>
      </w:r>
      <w:proofErr w:type="spellStart"/>
      <w:r w:rsidRPr="00F20F62">
        <w:rPr>
          <w:sz w:val="28"/>
          <w:szCs w:val="28"/>
        </w:rPr>
        <w:t>противо</w:t>
      </w:r>
      <w:proofErr w:type="spellEnd"/>
      <w:r w:rsidR="00AE58CD">
        <w:rPr>
          <w:sz w:val="28"/>
          <w:szCs w:val="28"/>
        </w:rPr>
        <w:t>-</w:t>
      </w:r>
      <w:r w:rsidRPr="00F20F62">
        <w:rPr>
          <w:sz w:val="28"/>
          <w:szCs w:val="28"/>
        </w:rPr>
        <w:t>действии терроризму".</w:t>
      </w:r>
    </w:p>
    <w:p w:rsidR="005D4847" w:rsidRPr="00F20F62" w:rsidRDefault="005D4847" w:rsidP="005040A7">
      <w:pPr>
        <w:pStyle w:val="3f4"/>
        <w:shd w:val="clear" w:color="auto" w:fill="auto"/>
        <w:tabs>
          <w:tab w:val="left" w:pos="2934"/>
        </w:tabs>
        <w:spacing w:line="240" w:lineRule="auto"/>
        <w:ind w:firstLine="709"/>
        <w:rPr>
          <w:sz w:val="28"/>
          <w:szCs w:val="28"/>
        </w:rPr>
      </w:pPr>
      <w:r w:rsidRPr="00F20F62">
        <w:rPr>
          <w:sz w:val="28"/>
          <w:szCs w:val="28"/>
        </w:rPr>
        <w:t xml:space="preserve">5.4. </w:t>
      </w:r>
      <w:r w:rsidR="001C0230" w:rsidRPr="00F20F62">
        <w:rPr>
          <w:sz w:val="28"/>
          <w:szCs w:val="28"/>
        </w:rPr>
        <w:t xml:space="preserve">Обеспечение пожарной безопасности </w:t>
      </w:r>
    </w:p>
    <w:p w:rsidR="008E601F" w:rsidRPr="00F20F62" w:rsidRDefault="001C0230" w:rsidP="005040A7">
      <w:pPr>
        <w:pStyle w:val="3f4"/>
        <w:shd w:val="clear" w:color="auto" w:fill="auto"/>
        <w:tabs>
          <w:tab w:val="left" w:pos="2934"/>
        </w:tabs>
        <w:spacing w:line="240" w:lineRule="auto"/>
        <w:ind w:firstLine="709"/>
        <w:rPr>
          <w:sz w:val="28"/>
          <w:szCs w:val="28"/>
        </w:rPr>
      </w:pPr>
      <w:r w:rsidRPr="00F20F62">
        <w:rPr>
          <w:sz w:val="28"/>
          <w:szCs w:val="28"/>
        </w:rPr>
        <w:t>Пожар</w:t>
      </w:r>
      <w:r w:rsidR="00AE58CD">
        <w:rPr>
          <w:sz w:val="28"/>
          <w:szCs w:val="28"/>
        </w:rPr>
        <w:t xml:space="preserve"> – </w:t>
      </w:r>
      <w:r w:rsidRPr="00F20F62">
        <w:rPr>
          <w:sz w:val="28"/>
          <w:szCs w:val="28"/>
        </w:rPr>
        <w:t>это неконтролируемое горение, причиняющее материальный ущерб, вред жизни и здоровью граждан, интересам общества и государства. Опасные факторы пожара: открытый огонь, искры, повышенная температура окружающей среды и предметов, токсичные продукты горения, дым, пониженная концентрация кислорода, обрушивающиеся конструкции, взрывы. Таким образом, пожарная безопасность</w:t>
      </w:r>
      <w:r w:rsidR="00AE58CD">
        <w:rPr>
          <w:sz w:val="28"/>
          <w:szCs w:val="28"/>
        </w:rPr>
        <w:t xml:space="preserve"> – </w:t>
      </w:r>
      <w:r w:rsidRPr="00F20F62">
        <w:rPr>
          <w:sz w:val="28"/>
          <w:szCs w:val="28"/>
        </w:rPr>
        <w:t xml:space="preserve">это состояние защищенности личности, имущества, общества и государства от пожара. Общие правовые, экономические и социальные основы обеспечения пожарной безопасности </w:t>
      </w:r>
      <w:r w:rsidR="00AE58CD">
        <w:rPr>
          <w:sz w:val="28"/>
          <w:szCs w:val="28"/>
        </w:rPr>
        <w:br/>
      </w:r>
      <w:r w:rsidRPr="00F20F62">
        <w:rPr>
          <w:sz w:val="28"/>
          <w:szCs w:val="28"/>
        </w:rPr>
        <w:t xml:space="preserve">в Российской Федерации определяет Федеральный закон от 21.12.1994 № 69-ФЗ </w:t>
      </w:r>
      <w:r w:rsidRPr="00AE58CD">
        <w:rPr>
          <w:spacing w:val="-6"/>
          <w:sz w:val="28"/>
          <w:szCs w:val="28"/>
        </w:rPr>
        <w:t xml:space="preserve">"О пожарной безопасности". Подлежит применению </w:t>
      </w:r>
      <w:r w:rsidR="00AE58CD" w:rsidRPr="00AE58CD">
        <w:rPr>
          <w:spacing w:val="-6"/>
          <w:sz w:val="28"/>
          <w:szCs w:val="28"/>
        </w:rPr>
        <w:t>п</w:t>
      </w:r>
      <w:r w:rsidRPr="00AE58CD">
        <w:rPr>
          <w:spacing w:val="-6"/>
          <w:sz w:val="28"/>
          <w:szCs w:val="28"/>
        </w:rPr>
        <w:t>остановление Правительства</w:t>
      </w:r>
      <w:r w:rsidRPr="00F20F62">
        <w:rPr>
          <w:sz w:val="28"/>
          <w:szCs w:val="28"/>
        </w:rPr>
        <w:t xml:space="preserve"> </w:t>
      </w:r>
      <w:r w:rsidR="00AE58CD">
        <w:rPr>
          <w:sz w:val="28"/>
          <w:szCs w:val="28"/>
        </w:rPr>
        <w:t>Российской Федерации</w:t>
      </w:r>
      <w:r w:rsidRPr="00F20F62">
        <w:rPr>
          <w:sz w:val="28"/>
          <w:szCs w:val="28"/>
        </w:rPr>
        <w:t xml:space="preserve"> от 25.04.2012 № 390 "О противопожарном режиме", </w:t>
      </w:r>
      <w:r w:rsidR="00AE58CD">
        <w:rPr>
          <w:sz w:val="28"/>
          <w:szCs w:val="28"/>
        </w:rPr>
        <w:br/>
      </w:r>
      <w:r w:rsidRPr="00F20F62">
        <w:rPr>
          <w:sz w:val="28"/>
          <w:szCs w:val="28"/>
        </w:rPr>
        <w:t>а также иные нормативные правовые акты, та</w:t>
      </w:r>
      <w:r w:rsidR="00804BB1">
        <w:rPr>
          <w:sz w:val="28"/>
          <w:szCs w:val="28"/>
        </w:rPr>
        <w:t xml:space="preserve">кие как Федеральный закон </w:t>
      </w:r>
      <w:r w:rsidR="00804BB1">
        <w:rPr>
          <w:sz w:val="28"/>
          <w:szCs w:val="28"/>
        </w:rPr>
        <w:br/>
        <w:t>от 22.07.</w:t>
      </w:r>
      <w:r w:rsidRPr="00F20F62">
        <w:rPr>
          <w:sz w:val="28"/>
          <w:szCs w:val="28"/>
        </w:rPr>
        <w:t>2008 № 123-ФЗ "Технический регламент о требованиях пожарной безопасности".</w:t>
      </w:r>
    </w:p>
    <w:p w:rsidR="001C0230" w:rsidRPr="00F20F62" w:rsidRDefault="001C0230" w:rsidP="005040A7">
      <w:pPr>
        <w:pStyle w:val="3f4"/>
        <w:shd w:val="clear" w:color="auto" w:fill="auto"/>
        <w:tabs>
          <w:tab w:val="left" w:pos="2934"/>
        </w:tabs>
        <w:spacing w:line="240" w:lineRule="auto"/>
        <w:ind w:firstLine="709"/>
        <w:rPr>
          <w:sz w:val="28"/>
          <w:szCs w:val="28"/>
        </w:rPr>
      </w:pPr>
      <w:r w:rsidRPr="00F20F62">
        <w:rPr>
          <w:sz w:val="28"/>
          <w:szCs w:val="28"/>
        </w:rPr>
        <w:t xml:space="preserve">Обеспечение пожарной безопасности достигается путем применения системы пожарной безопасности, под которой понимается совокупность сил </w:t>
      </w:r>
      <w:r w:rsidR="00804BB1">
        <w:rPr>
          <w:sz w:val="28"/>
          <w:szCs w:val="28"/>
        </w:rPr>
        <w:br/>
      </w:r>
      <w:r w:rsidRPr="00804BB1">
        <w:rPr>
          <w:spacing w:val="-6"/>
          <w:sz w:val="28"/>
          <w:szCs w:val="28"/>
        </w:rPr>
        <w:t>и средств, а также мер правового, организационного, экономического, социального</w:t>
      </w:r>
      <w:r w:rsidRPr="00F20F62">
        <w:rPr>
          <w:sz w:val="28"/>
          <w:szCs w:val="28"/>
        </w:rPr>
        <w:t xml:space="preserve"> и научно-технического характера, направленных на борьбу с пожарами. </w:t>
      </w:r>
      <w:r w:rsidRPr="00804BB1">
        <w:rPr>
          <w:spacing w:val="-4"/>
          <w:sz w:val="28"/>
          <w:szCs w:val="28"/>
        </w:rPr>
        <w:t>Основными элементами системы обеспечения пожарной безопасности являются</w:t>
      </w:r>
      <w:r w:rsidRPr="00F20F62">
        <w:rPr>
          <w:sz w:val="28"/>
          <w:szCs w:val="28"/>
        </w:rPr>
        <w:t xml:space="preserve"> </w:t>
      </w:r>
      <w:r w:rsidRPr="00804BB1">
        <w:rPr>
          <w:spacing w:val="-4"/>
          <w:sz w:val="28"/>
          <w:szCs w:val="28"/>
        </w:rPr>
        <w:t>органы государственной власти, органы местного самоуправления, организации,</w:t>
      </w:r>
      <w:r w:rsidRPr="00F20F62">
        <w:rPr>
          <w:sz w:val="28"/>
          <w:szCs w:val="28"/>
        </w:rPr>
        <w:t xml:space="preserve"> граждане, принимающие участие в обеспечении пожарной безопасности </w:t>
      </w:r>
      <w:r w:rsidR="00804BB1">
        <w:rPr>
          <w:sz w:val="28"/>
          <w:szCs w:val="28"/>
        </w:rPr>
        <w:br/>
      </w:r>
      <w:r w:rsidRPr="00F20F62">
        <w:rPr>
          <w:sz w:val="28"/>
          <w:szCs w:val="28"/>
        </w:rPr>
        <w:t>в соответствии с законодательством Российской Федерации.</w:t>
      </w:r>
    </w:p>
    <w:p w:rsidR="00BC493D" w:rsidRDefault="00BC493D" w:rsidP="006A6F19">
      <w:pPr>
        <w:pStyle w:val="29"/>
        <w:keepNext/>
        <w:keepLines/>
        <w:shd w:val="clear" w:color="auto" w:fill="auto"/>
        <w:spacing w:before="0" w:after="0" w:line="240" w:lineRule="auto"/>
        <w:rPr>
          <w:color w:val="000000"/>
          <w:sz w:val="26"/>
          <w:szCs w:val="26"/>
        </w:rPr>
      </w:pPr>
    </w:p>
    <w:p w:rsidR="00804BB1" w:rsidRDefault="00804BB1" w:rsidP="006574CA">
      <w:pPr>
        <w:jc w:val="center"/>
        <w:rPr>
          <w:sz w:val="28"/>
        </w:rPr>
      </w:pPr>
    </w:p>
    <w:p w:rsidR="006574CA" w:rsidRPr="00F20F62" w:rsidRDefault="00F20F62" w:rsidP="006574CA">
      <w:pPr>
        <w:jc w:val="center"/>
        <w:rPr>
          <w:sz w:val="28"/>
        </w:rPr>
      </w:pPr>
      <w:r w:rsidRPr="00F20F62">
        <w:rPr>
          <w:sz w:val="28"/>
        </w:rPr>
        <w:t>____________</w:t>
      </w:r>
    </w:p>
    <w:p w:rsidR="00D51BEF" w:rsidRDefault="00D51BEF" w:rsidP="00547248">
      <w:pPr>
        <w:autoSpaceDE w:val="0"/>
        <w:autoSpaceDN w:val="0"/>
        <w:adjustRightInd w:val="0"/>
        <w:ind w:left="5670"/>
        <w:jc w:val="center"/>
        <w:rPr>
          <w:sz w:val="22"/>
        </w:rPr>
        <w:sectPr w:rsidR="00D51BEF" w:rsidSect="00F20F62">
          <w:headerReference w:type="default" r:id="rId9"/>
          <w:pgSz w:w="11906" w:h="16838"/>
          <w:pgMar w:top="567" w:right="567" w:bottom="1134" w:left="1701" w:header="567" w:footer="567" w:gutter="0"/>
          <w:pgNumType w:start="1"/>
          <w:cols w:space="708"/>
          <w:titlePg/>
          <w:docGrid w:linePitch="360"/>
        </w:sectPr>
      </w:pPr>
    </w:p>
    <w:p w:rsidR="00D51BEF" w:rsidRPr="00D51BEF" w:rsidRDefault="00D51BEF" w:rsidP="00D51BEF">
      <w:pPr>
        <w:autoSpaceDE w:val="0"/>
        <w:autoSpaceDN w:val="0"/>
        <w:adjustRightInd w:val="0"/>
        <w:ind w:left="8222"/>
        <w:jc w:val="center"/>
      </w:pPr>
      <w:r w:rsidRPr="00D51BEF">
        <w:lastRenderedPageBreak/>
        <w:t>Приложение № 1</w:t>
      </w:r>
    </w:p>
    <w:p w:rsidR="00D51BEF" w:rsidRPr="00D51BEF" w:rsidRDefault="00D51BEF" w:rsidP="00D51BEF">
      <w:pPr>
        <w:autoSpaceDE w:val="0"/>
        <w:autoSpaceDN w:val="0"/>
        <w:adjustRightInd w:val="0"/>
        <w:ind w:left="8222"/>
        <w:jc w:val="center"/>
      </w:pPr>
      <w:r w:rsidRPr="00D51BEF">
        <w:t xml:space="preserve">к проекту планировки территории в Ломоносовском территориальном округе г. Архангельска в границах </w:t>
      </w:r>
      <w:r w:rsidR="0085740D">
        <w:br/>
      </w:r>
      <w:r w:rsidRPr="00D51BEF">
        <w:t xml:space="preserve">ул. Володарского, просп. </w:t>
      </w:r>
      <w:proofErr w:type="spellStart"/>
      <w:r w:rsidRPr="00D51BEF">
        <w:t>Чумбарова-Лучинского</w:t>
      </w:r>
      <w:proofErr w:type="spellEnd"/>
      <w:r w:rsidRPr="00D51BEF">
        <w:t xml:space="preserve">, </w:t>
      </w:r>
      <w:r w:rsidRPr="00D51BEF">
        <w:br/>
        <w:t>ул. Серафимовича, просп. Ломоносова</w:t>
      </w:r>
    </w:p>
    <w:p w:rsidR="00D51BEF" w:rsidRPr="00547248" w:rsidRDefault="00D51BEF" w:rsidP="00D51BEF">
      <w:pPr>
        <w:autoSpaceDE w:val="0"/>
        <w:autoSpaceDN w:val="0"/>
        <w:adjustRightInd w:val="0"/>
        <w:ind w:left="10773"/>
        <w:jc w:val="center"/>
        <w:rPr>
          <w:sz w:val="22"/>
        </w:rPr>
      </w:pPr>
    </w:p>
    <w:p w:rsidR="00D51BEF" w:rsidRDefault="00D51BEF" w:rsidP="00D51BEF">
      <w:pPr>
        <w:autoSpaceDE w:val="0"/>
        <w:autoSpaceDN w:val="0"/>
        <w:adjustRightInd w:val="0"/>
        <w:jc w:val="center"/>
        <w:rPr>
          <w:sz w:val="22"/>
        </w:rPr>
      </w:pPr>
      <w:r>
        <w:rPr>
          <w:noProof/>
          <w:sz w:val="22"/>
        </w:rPr>
        <w:drawing>
          <wp:inline distT="0" distB="0" distL="0" distR="0" wp14:anchorId="2243F6DD" wp14:editId="24624365">
            <wp:extent cx="6487000" cy="4586134"/>
            <wp:effectExtent l="0" t="0" r="9525"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_Troizkii, Pomorskaya, nab.Severnoi Dvini, K.Libkneht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7000" cy="4586134"/>
                    </a:xfrm>
                    <a:prstGeom prst="rect">
                      <a:avLst/>
                    </a:prstGeom>
                  </pic:spPr>
                </pic:pic>
              </a:graphicData>
            </a:graphic>
          </wp:inline>
        </w:drawing>
      </w:r>
    </w:p>
    <w:p w:rsidR="00F20F62" w:rsidRPr="00F20F62" w:rsidRDefault="00F20F62" w:rsidP="00F20F62">
      <w:pPr>
        <w:jc w:val="center"/>
        <w:rPr>
          <w:sz w:val="28"/>
        </w:rPr>
      </w:pPr>
      <w:r w:rsidRPr="00F20F62">
        <w:rPr>
          <w:sz w:val="28"/>
        </w:rPr>
        <w:t>____________</w:t>
      </w:r>
    </w:p>
    <w:p w:rsidR="00D51BEF" w:rsidRDefault="00D51BEF" w:rsidP="00D51BEF">
      <w:pPr>
        <w:autoSpaceDE w:val="0"/>
        <w:autoSpaceDN w:val="0"/>
        <w:adjustRightInd w:val="0"/>
        <w:jc w:val="center"/>
        <w:sectPr w:rsidR="00D51BEF" w:rsidSect="00F20F62">
          <w:pgSz w:w="16838" w:h="11906" w:orient="landscape"/>
          <w:pgMar w:top="1701" w:right="1134" w:bottom="567" w:left="1134" w:header="567" w:footer="567" w:gutter="0"/>
          <w:pgNumType w:start="1"/>
          <w:cols w:space="708"/>
          <w:titlePg/>
          <w:docGrid w:linePitch="360"/>
        </w:sectPr>
      </w:pPr>
    </w:p>
    <w:p w:rsidR="00D51BEF" w:rsidRPr="00D51BEF" w:rsidRDefault="00D51BEF" w:rsidP="00D51BEF">
      <w:pPr>
        <w:autoSpaceDE w:val="0"/>
        <w:autoSpaceDN w:val="0"/>
        <w:adjustRightInd w:val="0"/>
        <w:ind w:left="8222"/>
        <w:jc w:val="center"/>
      </w:pPr>
      <w:r w:rsidRPr="00D51BEF">
        <w:lastRenderedPageBreak/>
        <w:t>Приложение № 2</w:t>
      </w:r>
    </w:p>
    <w:p w:rsidR="00D51BEF" w:rsidRPr="00D51BEF" w:rsidRDefault="00D51BEF" w:rsidP="00D51BEF">
      <w:pPr>
        <w:autoSpaceDE w:val="0"/>
        <w:autoSpaceDN w:val="0"/>
        <w:adjustRightInd w:val="0"/>
        <w:ind w:left="8222"/>
        <w:jc w:val="center"/>
      </w:pPr>
      <w:r w:rsidRPr="00D51BEF">
        <w:t xml:space="preserve">к проекту планировки территории в Ломоносовском территориальном округе г. Архангельска в границах </w:t>
      </w:r>
      <w:r w:rsidR="0085740D">
        <w:br/>
      </w:r>
      <w:r w:rsidRPr="00D51BEF">
        <w:t xml:space="preserve">ул. Володарского, просп. </w:t>
      </w:r>
      <w:proofErr w:type="spellStart"/>
      <w:r w:rsidRPr="00D51BEF">
        <w:t>Чумбарова-Лучинского</w:t>
      </w:r>
      <w:proofErr w:type="spellEnd"/>
      <w:r w:rsidRPr="00D51BEF">
        <w:t xml:space="preserve">, </w:t>
      </w:r>
      <w:r w:rsidRPr="00D51BEF">
        <w:br/>
        <w:t>ул. Серафимовича, просп. Ломоносова</w:t>
      </w:r>
    </w:p>
    <w:p w:rsidR="00D51BEF" w:rsidRPr="00547248" w:rsidRDefault="00D51BEF" w:rsidP="00D51BEF">
      <w:pPr>
        <w:autoSpaceDE w:val="0"/>
        <w:autoSpaceDN w:val="0"/>
        <w:adjustRightInd w:val="0"/>
        <w:ind w:left="10773"/>
        <w:jc w:val="center"/>
        <w:rPr>
          <w:sz w:val="22"/>
        </w:rPr>
      </w:pPr>
    </w:p>
    <w:p w:rsidR="00D51BEF" w:rsidRDefault="00D51BEF" w:rsidP="00D51BEF">
      <w:pPr>
        <w:autoSpaceDE w:val="0"/>
        <w:autoSpaceDN w:val="0"/>
        <w:adjustRightInd w:val="0"/>
        <w:jc w:val="center"/>
        <w:rPr>
          <w:sz w:val="22"/>
        </w:rPr>
      </w:pPr>
      <w:r>
        <w:rPr>
          <w:noProof/>
          <w:sz w:val="22"/>
        </w:rPr>
        <w:drawing>
          <wp:inline distT="0" distB="0" distL="0" distR="0" wp14:anchorId="237D38F5" wp14:editId="15FED032">
            <wp:extent cx="6487000" cy="4586133"/>
            <wp:effectExtent l="0" t="0" r="952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_Troizkii, Pomorskaya, nab.Severnoi Dvini, K.Libkneht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7000" cy="4586133"/>
                    </a:xfrm>
                    <a:prstGeom prst="rect">
                      <a:avLst/>
                    </a:prstGeom>
                  </pic:spPr>
                </pic:pic>
              </a:graphicData>
            </a:graphic>
          </wp:inline>
        </w:drawing>
      </w:r>
    </w:p>
    <w:p w:rsidR="00F20F62" w:rsidRPr="00F20F62" w:rsidRDefault="00F20F62" w:rsidP="00F20F62">
      <w:pPr>
        <w:jc w:val="center"/>
        <w:rPr>
          <w:sz w:val="28"/>
        </w:rPr>
      </w:pPr>
      <w:r w:rsidRPr="00F20F62">
        <w:rPr>
          <w:sz w:val="28"/>
        </w:rPr>
        <w:t>____________</w:t>
      </w:r>
    </w:p>
    <w:p w:rsidR="00D51BEF" w:rsidRDefault="00D51BEF" w:rsidP="00D51BEF">
      <w:pPr>
        <w:autoSpaceDE w:val="0"/>
        <w:autoSpaceDN w:val="0"/>
        <w:adjustRightInd w:val="0"/>
        <w:jc w:val="center"/>
        <w:sectPr w:rsidR="00D51BEF" w:rsidSect="00F20F62">
          <w:pgSz w:w="16838" w:h="11906" w:orient="landscape"/>
          <w:pgMar w:top="1701" w:right="1134" w:bottom="567" w:left="1134" w:header="567" w:footer="567" w:gutter="0"/>
          <w:pgNumType w:start="1"/>
          <w:cols w:space="708"/>
          <w:titlePg/>
          <w:docGrid w:linePitch="360"/>
        </w:sectPr>
      </w:pPr>
    </w:p>
    <w:p w:rsidR="00D51BEF" w:rsidRPr="00D51BEF" w:rsidRDefault="00D51BEF" w:rsidP="00D51BEF">
      <w:pPr>
        <w:autoSpaceDE w:val="0"/>
        <w:autoSpaceDN w:val="0"/>
        <w:adjustRightInd w:val="0"/>
        <w:ind w:left="8222"/>
        <w:jc w:val="center"/>
      </w:pPr>
      <w:r w:rsidRPr="00D51BEF">
        <w:lastRenderedPageBreak/>
        <w:t>Приложение № 3</w:t>
      </w:r>
    </w:p>
    <w:p w:rsidR="00D51BEF" w:rsidRPr="00D51BEF" w:rsidRDefault="00D51BEF" w:rsidP="00D51BEF">
      <w:pPr>
        <w:autoSpaceDE w:val="0"/>
        <w:autoSpaceDN w:val="0"/>
        <w:adjustRightInd w:val="0"/>
        <w:ind w:left="8222"/>
        <w:jc w:val="center"/>
      </w:pPr>
      <w:r w:rsidRPr="00D51BEF">
        <w:t xml:space="preserve">к проекту планировки территории в Ломоносовском территориальном округе г. Архангельска в границах </w:t>
      </w:r>
      <w:r w:rsidR="0085740D">
        <w:br/>
      </w:r>
      <w:r w:rsidRPr="00D51BEF">
        <w:t xml:space="preserve">ул. Володарского, просп. </w:t>
      </w:r>
      <w:proofErr w:type="spellStart"/>
      <w:r w:rsidRPr="00D51BEF">
        <w:t>Чумбарова-Лучинского</w:t>
      </w:r>
      <w:proofErr w:type="spellEnd"/>
      <w:r w:rsidRPr="00D51BEF">
        <w:t xml:space="preserve">, </w:t>
      </w:r>
      <w:r w:rsidRPr="00D51BEF">
        <w:br/>
        <w:t>ул. Серафимовича, просп. Ломоносова</w:t>
      </w:r>
    </w:p>
    <w:p w:rsidR="00D51BEF" w:rsidRPr="00547248" w:rsidRDefault="00D51BEF" w:rsidP="00D51BEF">
      <w:pPr>
        <w:autoSpaceDE w:val="0"/>
        <w:autoSpaceDN w:val="0"/>
        <w:adjustRightInd w:val="0"/>
        <w:ind w:left="10773"/>
        <w:jc w:val="center"/>
        <w:rPr>
          <w:sz w:val="22"/>
        </w:rPr>
      </w:pPr>
    </w:p>
    <w:p w:rsidR="00D51BEF" w:rsidRDefault="00D51BEF" w:rsidP="00D51BEF">
      <w:pPr>
        <w:autoSpaceDE w:val="0"/>
        <w:autoSpaceDN w:val="0"/>
        <w:adjustRightInd w:val="0"/>
        <w:jc w:val="center"/>
        <w:rPr>
          <w:sz w:val="22"/>
        </w:rPr>
      </w:pPr>
      <w:r>
        <w:rPr>
          <w:noProof/>
          <w:sz w:val="22"/>
        </w:rPr>
        <w:drawing>
          <wp:inline distT="0" distB="0" distL="0" distR="0" wp14:anchorId="397FA6B3" wp14:editId="712AEA61">
            <wp:extent cx="6487000" cy="4586133"/>
            <wp:effectExtent l="0" t="0" r="952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_Troizkii, Pomorskaya, nab.Severnoi Dvini, K.Libkneht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7000" cy="4586133"/>
                    </a:xfrm>
                    <a:prstGeom prst="rect">
                      <a:avLst/>
                    </a:prstGeom>
                  </pic:spPr>
                </pic:pic>
              </a:graphicData>
            </a:graphic>
          </wp:inline>
        </w:drawing>
      </w:r>
    </w:p>
    <w:p w:rsidR="00F20F62" w:rsidRPr="00F20F62" w:rsidRDefault="00F20F62" w:rsidP="00F20F62">
      <w:pPr>
        <w:jc w:val="center"/>
        <w:rPr>
          <w:sz w:val="28"/>
        </w:rPr>
      </w:pPr>
      <w:r w:rsidRPr="00F20F62">
        <w:rPr>
          <w:sz w:val="28"/>
        </w:rPr>
        <w:t>____________</w:t>
      </w:r>
    </w:p>
    <w:p w:rsidR="00D51BEF" w:rsidRDefault="00D51BEF" w:rsidP="00D51BEF">
      <w:pPr>
        <w:autoSpaceDE w:val="0"/>
        <w:autoSpaceDN w:val="0"/>
        <w:adjustRightInd w:val="0"/>
        <w:jc w:val="center"/>
        <w:sectPr w:rsidR="00D51BEF" w:rsidSect="00F20F62">
          <w:pgSz w:w="16838" w:h="11906" w:orient="landscape"/>
          <w:pgMar w:top="1701" w:right="1134" w:bottom="567" w:left="1134" w:header="567" w:footer="567" w:gutter="0"/>
          <w:pgNumType w:start="1"/>
          <w:cols w:space="708"/>
          <w:titlePg/>
          <w:docGrid w:linePitch="360"/>
        </w:sectPr>
      </w:pPr>
    </w:p>
    <w:p w:rsidR="00D51BEF" w:rsidRPr="00D51BEF" w:rsidRDefault="00D51BEF" w:rsidP="00D51BEF">
      <w:pPr>
        <w:autoSpaceDE w:val="0"/>
        <w:autoSpaceDN w:val="0"/>
        <w:adjustRightInd w:val="0"/>
        <w:ind w:left="8222"/>
        <w:jc w:val="center"/>
      </w:pPr>
      <w:r w:rsidRPr="00D51BEF">
        <w:lastRenderedPageBreak/>
        <w:t>Приложение № 4</w:t>
      </w:r>
    </w:p>
    <w:p w:rsidR="00D51BEF" w:rsidRPr="00D51BEF" w:rsidRDefault="00D51BEF" w:rsidP="00D51BEF">
      <w:pPr>
        <w:autoSpaceDE w:val="0"/>
        <w:autoSpaceDN w:val="0"/>
        <w:adjustRightInd w:val="0"/>
        <w:ind w:left="8222"/>
        <w:jc w:val="center"/>
      </w:pPr>
      <w:r w:rsidRPr="00D51BEF">
        <w:t xml:space="preserve">к проекту планировки территории в Ломоносовском территориальном округе г. Архангельска в границах </w:t>
      </w:r>
      <w:r w:rsidR="0085740D">
        <w:br/>
      </w:r>
      <w:r w:rsidRPr="00D51BEF">
        <w:t xml:space="preserve">ул. Володарского, просп. </w:t>
      </w:r>
      <w:proofErr w:type="spellStart"/>
      <w:r w:rsidRPr="00D51BEF">
        <w:t>Чумбарова-Лучинского</w:t>
      </w:r>
      <w:proofErr w:type="spellEnd"/>
      <w:r w:rsidRPr="00D51BEF">
        <w:t xml:space="preserve">, </w:t>
      </w:r>
      <w:r w:rsidRPr="00D51BEF">
        <w:br/>
        <w:t>ул. Серафимовича, просп. Ломоносова</w:t>
      </w:r>
    </w:p>
    <w:p w:rsidR="00D51BEF" w:rsidRPr="00547248" w:rsidRDefault="00D51BEF" w:rsidP="00D51BEF">
      <w:pPr>
        <w:autoSpaceDE w:val="0"/>
        <w:autoSpaceDN w:val="0"/>
        <w:adjustRightInd w:val="0"/>
        <w:ind w:left="10773"/>
        <w:jc w:val="center"/>
        <w:rPr>
          <w:sz w:val="22"/>
        </w:rPr>
      </w:pPr>
    </w:p>
    <w:p w:rsidR="00D51BEF" w:rsidRDefault="00D51BEF" w:rsidP="00D51BEF">
      <w:pPr>
        <w:autoSpaceDE w:val="0"/>
        <w:autoSpaceDN w:val="0"/>
        <w:adjustRightInd w:val="0"/>
        <w:jc w:val="center"/>
        <w:rPr>
          <w:sz w:val="22"/>
        </w:rPr>
      </w:pPr>
      <w:r>
        <w:rPr>
          <w:noProof/>
          <w:sz w:val="22"/>
        </w:rPr>
        <w:drawing>
          <wp:inline distT="0" distB="0" distL="0" distR="0" wp14:anchorId="532355D8" wp14:editId="0DA12440">
            <wp:extent cx="6487000" cy="4586133"/>
            <wp:effectExtent l="0" t="0" r="9525"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_Troizkii, Pomorskaya, nab.Severnoi Dvini, K.Libkneht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7000" cy="4586133"/>
                    </a:xfrm>
                    <a:prstGeom prst="rect">
                      <a:avLst/>
                    </a:prstGeom>
                  </pic:spPr>
                </pic:pic>
              </a:graphicData>
            </a:graphic>
          </wp:inline>
        </w:drawing>
      </w:r>
    </w:p>
    <w:p w:rsidR="00F20F62" w:rsidRPr="00F20F62" w:rsidRDefault="00F20F62" w:rsidP="00F20F62">
      <w:pPr>
        <w:jc w:val="center"/>
        <w:rPr>
          <w:sz w:val="28"/>
        </w:rPr>
      </w:pPr>
      <w:r w:rsidRPr="00F20F62">
        <w:rPr>
          <w:sz w:val="28"/>
        </w:rPr>
        <w:t>____________</w:t>
      </w:r>
    </w:p>
    <w:p w:rsidR="00D51BEF" w:rsidRDefault="00D51BEF" w:rsidP="00D51BEF">
      <w:pPr>
        <w:autoSpaceDE w:val="0"/>
        <w:autoSpaceDN w:val="0"/>
        <w:adjustRightInd w:val="0"/>
        <w:jc w:val="center"/>
        <w:sectPr w:rsidR="00D51BEF" w:rsidSect="00F20F62">
          <w:pgSz w:w="16838" w:h="11906" w:orient="landscape"/>
          <w:pgMar w:top="1701" w:right="1134" w:bottom="567" w:left="1134" w:header="567" w:footer="567" w:gutter="0"/>
          <w:pgNumType w:start="1"/>
          <w:cols w:space="708"/>
          <w:titlePg/>
          <w:docGrid w:linePitch="360"/>
        </w:sectPr>
      </w:pPr>
    </w:p>
    <w:p w:rsidR="00D51BEF" w:rsidRPr="00D51BEF" w:rsidRDefault="00D51BEF" w:rsidP="00D51BEF">
      <w:pPr>
        <w:autoSpaceDE w:val="0"/>
        <w:autoSpaceDN w:val="0"/>
        <w:adjustRightInd w:val="0"/>
        <w:ind w:left="8222"/>
        <w:jc w:val="center"/>
      </w:pPr>
      <w:r w:rsidRPr="00D51BEF">
        <w:lastRenderedPageBreak/>
        <w:t>Приложение № 5</w:t>
      </w:r>
    </w:p>
    <w:p w:rsidR="00D51BEF" w:rsidRPr="00D51BEF" w:rsidRDefault="00D51BEF" w:rsidP="00D51BEF">
      <w:pPr>
        <w:autoSpaceDE w:val="0"/>
        <w:autoSpaceDN w:val="0"/>
        <w:adjustRightInd w:val="0"/>
        <w:ind w:left="8222"/>
        <w:jc w:val="center"/>
      </w:pPr>
      <w:r w:rsidRPr="00D51BEF">
        <w:t xml:space="preserve">к проекту планировки территории в Ломоносовском территориальном округе г. Архангельска в границах </w:t>
      </w:r>
      <w:r w:rsidR="0085740D">
        <w:br/>
      </w:r>
      <w:r w:rsidRPr="00D51BEF">
        <w:t xml:space="preserve">ул. Володарского, просп. </w:t>
      </w:r>
      <w:proofErr w:type="spellStart"/>
      <w:r w:rsidRPr="00D51BEF">
        <w:t>Чумбарова-Лучинского</w:t>
      </w:r>
      <w:proofErr w:type="spellEnd"/>
      <w:r w:rsidRPr="00D51BEF">
        <w:t xml:space="preserve">, </w:t>
      </w:r>
      <w:r w:rsidRPr="00D51BEF">
        <w:br/>
        <w:t>ул. Серафимовича, просп. Ломоносова</w:t>
      </w:r>
    </w:p>
    <w:p w:rsidR="00D51BEF" w:rsidRPr="00547248" w:rsidRDefault="00D51BEF" w:rsidP="00D51BEF">
      <w:pPr>
        <w:autoSpaceDE w:val="0"/>
        <w:autoSpaceDN w:val="0"/>
        <w:adjustRightInd w:val="0"/>
        <w:ind w:left="10773"/>
        <w:jc w:val="center"/>
        <w:rPr>
          <w:sz w:val="22"/>
        </w:rPr>
      </w:pPr>
    </w:p>
    <w:p w:rsidR="00D51BEF" w:rsidRDefault="00D51BEF" w:rsidP="00D51BEF">
      <w:pPr>
        <w:autoSpaceDE w:val="0"/>
        <w:autoSpaceDN w:val="0"/>
        <w:adjustRightInd w:val="0"/>
        <w:jc w:val="center"/>
        <w:rPr>
          <w:sz w:val="22"/>
        </w:rPr>
      </w:pPr>
      <w:r>
        <w:rPr>
          <w:noProof/>
          <w:sz w:val="22"/>
        </w:rPr>
        <w:drawing>
          <wp:inline distT="0" distB="0" distL="0" distR="0" wp14:anchorId="7ECC9450" wp14:editId="0962B4D5">
            <wp:extent cx="6487000" cy="4586133"/>
            <wp:effectExtent l="0" t="0" r="952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_Troizkii, Pomorskaya, nab.Severnoi Dvini, K.Libkneht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87000" cy="4586133"/>
                    </a:xfrm>
                    <a:prstGeom prst="rect">
                      <a:avLst/>
                    </a:prstGeom>
                  </pic:spPr>
                </pic:pic>
              </a:graphicData>
            </a:graphic>
          </wp:inline>
        </w:drawing>
      </w:r>
    </w:p>
    <w:p w:rsidR="00F20F62" w:rsidRPr="00F20F62" w:rsidRDefault="00F20F62" w:rsidP="00F20F62">
      <w:pPr>
        <w:jc w:val="center"/>
        <w:rPr>
          <w:sz w:val="28"/>
        </w:rPr>
      </w:pPr>
      <w:r w:rsidRPr="00F20F62">
        <w:rPr>
          <w:sz w:val="28"/>
        </w:rPr>
        <w:t>____________</w:t>
      </w:r>
    </w:p>
    <w:p w:rsidR="00D51BEF" w:rsidRDefault="00D51BEF" w:rsidP="00D51BEF">
      <w:pPr>
        <w:autoSpaceDE w:val="0"/>
        <w:autoSpaceDN w:val="0"/>
        <w:adjustRightInd w:val="0"/>
        <w:jc w:val="center"/>
        <w:sectPr w:rsidR="00D51BEF" w:rsidSect="00F20F62">
          <w:pgSz w:w="16838" w:h="11906" w:orient="landscape"/>
          <w:pgMar w:top="1701" w:right="1134" w:bottom="567" w:left="1134" w:header="567" w:footer="567" w:gutter="0"/>
          <w:pgNumType w:start="1"/>
          <w:cols w:space="708"/>
          <w:titlePg/>
          <w:docGrid w:linePitch="360"/>
        </w:sectPr>
      </w:pPr>
    </w:p>
    <w:p w:rsidR="00D51BEF" w:rsidRPr="00D51BEF" w:rsidRDefault="00D51BEF" w:rsidP="00D51BEF">
      <w:pPr>
        <w:autoSpaceDE w:val="0"/>
        <w:autoSpaceDN w:val="0"/>
        <w:adjustRightInd w:val="0"/>
        <w:ind w:left="8222"/>
        <w:jc w:val="center"/>
      </w:pPr>
      <w:r w:rsidRPr="00D51BEF">
        <w:lastRenderedPageBreak/>
        <w:t>Приложение № 6</w:t>
      </w:r>
    </w:p>
    <w:p w:rsidR="00D51BEF" w:rsidRPr="00D51BEF" w:rsidRDefault="00D51BEF" w:rsidP="00D51BEF">
      <w:pPr>
        <w:autoSpaceDE w:val="0"/>
        <w:autoSpaceDN w:val="0"/>
        <w:adjustRightInd w:val="0"/>
        <w:ind w:left="8222"/>
        <w:jc w:val="center"/>
      </w:pPr>
      <w:r w:rsidRPr="00D51BEF">
        <w:t xml:space="preserve">к проекту планировки территории в Ломоносовском территориальном округе г. Архангельска в границах </w:t>
      </w:r>
      <w:r w:rsidR="0085740D">
        <w:br/>
      </w:r>
      <w:r w:rsidRPr="00D51BEF">
        <w:t xml:space="preserve">ул. Володарского, просп. </w:t>
      </w:r>
      <w:proofErr w:type="spellStart"/>
      <w:r w:rsidRPr="00D51BEF">
        <w:t>Чумбарова-Лучинского</w:t>
      </w:r>
      <w:proofErr w:type="spellEnd"/>
      <w:r w:rsidRPr="00D51BEF">
        <w:t xml:space="preserve">, </w:t>
      </w:r>
      <w:r w:rsidRPr="00D51BEF">
        <w:br/>
        <w:t>ул. Серафимовича, просп. Ломоносова</w:t>
      </w:r>
    </w:p>
    <w:p w:rsidR="00D51BEF" w:rsidRPr="00547248" w:rsidRDefault="00D51BEF" w:rsidP="00D51BEF">
      <w:pPr>
        <w:autoSpaceDE w:val="0"/>
        <w:autoSpaceDN w:val="0"/>
        <w:adjustRightInd w:val="0"/>
        <w:ind w:left="10773"/>
        <w:jc w:val="center"/>
        <w:rPr>
          <w:sz w:val="22"/>
        </w:rPr>
      </w:pPr>
    </w:p>
    <w:p w:rsidR="00D51BEF" w:rsidRDefault="00D51BEF" w:rsidP="00D51BEF">
      <w:pPr>
        <w:autoSpaceDE w:val="0"/>
        <w:autoSpaceDN w:val="0"/>
        <w:adjustRightInd w:val="0"/>
        <w:jc w:val="center"/>
        <w:rPr>
          <w:sz w:val="22"/>
        </w:rPr>
      </w:pPr>
      <w:r>
        <w:rPr>
          <w:noProof/>
          <w:sz w:val="22"/>
        </w:rPr>
        <w:drawing>
          <wp:inline distT="0" distB="0" distL="0" distR="0" wp14:anchorId="0111AB5A" wp14:editId="1DE75697">
            <wp:extent cx="6487000" cy="4586133"/>
            <wp:effectExtent l="0" t="0" r="9525"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_Troizkii, Pomorskaya, nab.Severnoi Dvini, K.Libkneht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7000" cy="4586133"/>
                    </a:xfrm>
                    <a:prstGeom prst="rect">
                      <a:avLst/>
                    </a:prstGeom>
                  </pic:spPr>
                </pic:pic>
              </a:graphicData>
            </a:graphic>
          </wp:inline>
        </w:drawing>
      </w:r>
    </w:p>
    <w:p w:rsidR="00F20F62" w:rsidRPr="00F20F62" w:rsidRDefault="00F20F62" w:rsidP="00F20F62">
      <w:pPr>
        <w:jc w:val="center"/>
        <w:rPr>
          <w:sz w:val="28"/>
        </w:rPr>
      </w:pPr>
      <w:r w:rsidRPr="00F20F62">
        <w:rPr>
          <w:sz w:val="28"/>
        </w:rPr>
        <w:t>____________</w:t>
      </w:r>
    </w:p>
    <w:p w:rsidR="00D51BEF" w:rsidRDefault="00D51BEF" w:rsidP="00D51BEF">
      <w:pPr>
        <w:autoSpaceDE w:val="0"/>
        <w:autoSpaceDN w:val="0"/>
        <w:adjustRightInd w:val="0"/>
        <w:jc w:val="center"/>
        <w:sectPr w:rsidR="00D51BEF" w:rsidSect="00F20F62">
          <w:pgSz w:w="16838" w:h="11906" w:orient="landscape"/>
          <w:pgMar w:top="1701" w:right="1134" w:bottom="567" w:left="1134" w:header="567" w:footer="567" w:gutter="0"/>
          <w:pgNumType w:start="1"/>
          <w:cols w:space="708"/>
          <w:titlePg/>
          <w:docGrid w:linePitch="360"/>
        </w:sectPr>
      </w:pPr>
    </w:p>
    <w:p w:rsidR="00D51BEF" w:rsidRPr="00D51BEF" w:rsidRDefault="00D51BEF" w:rsidP="00D51BEF">
      <w:pPr>
        <w:autoSpaceDE w:val="0"/>
        <w:autoSpaceDN w:val="0"/>
        <w:adjustRightInd w:val="0"/>
        <w:ind w:left="8222"/>
        <w:jc w:val="center"/>
      </w:pPr>
      <w:r w:rsidRPr="00D51BEF">
        <w:lastRenderedPageBreak/>
        <w:t>Приложение № 7</w:t>
      </w:r>
    </w:p>
    <w:p w:rsidR="00D51BEF" w:rsidRPr="00D51BEF" w:rsidRDefault="00D51BEF" w:rsidP="00D51BEF">
      <w:pPr>
        <w:autoSpaceDE w:val="0"/>
        <w:autoSpaceDN w:val="0"/>
        <w:adjustRightInd w:val="0"/>
        <w:ind w:left="8222"/>
        <w:jc w:val="center"/>
        <w:rPr>
          <w:sz w:val="26"/>
          <w:szCs w:val="26"/>
        </w:rPr>
      </w:pPr>
      <w:r w:rsidRPr="00D51BEF">
        <w:t xml:space="preserve">к проекту планировки территории в Ломоносовском территориальном округе г. Архангельска в границах </w:t>
      </w:r>
      <w:r w:rsidR="0085740D">
        <w:br/>
      </w:r>
      <w:r w:rsidRPr="00D51BEF">
        <w:t xml:space="preserve">ул. Володарского, просп. </w:t>
      </w:r>
      <w:proofErr w:type="spellStart"/>
      <w:r w:rsidRPr="00D51BEF">
        <w:t>Чумбарова-Лучинского</w:t>
      </w:r>
      <w:proofErr w:type="spellEnd"/>
      <w:r w:rsidRPr="00D51BEF">
        <w:t xml:space="preserve">, </w:t>
      </w:r>
      <w:r w:rsidRPr="00D51BEF">
        <w:br/>
        <w:t>ул. Серафимовича, просп. Ломоносова</w:t>
      </w:r>
    </w:p>
    <w:p w:rsidR="00D51BEF" w:rsidRPr="00547248" w:rsidRDefault="00D51BEF" w:rsidP="00D51BEF">
      <w:pPr>
        <w:autoSpaceDE w:val="0"/>
        <w:autoSpaceDN w:val="0"/>
        <w:adjustRightInd w:val="0"/>
        <w:ind w:left="10773"/>
        <w:jc w:val="center"/>
        <w:rPr>
          <w:sz w:val="22"/>
        </w:rPr>
      </w:pPr>
    </w:p>
    <w:p w:rsidR="00D51BEF" w:rsidRDefault="00D51BEF" w:rsidP="00D51BEF">
      <w:pPr>
        <w:autoSpaceDE w:val="0"/>
        <w:autoSpaceDN w:val="0"/>
        <w:adjustRightInd w:val="0"/>
        <w:jc w:val="center"/>
        <w:rPr>
          <w:sz w:val="22"/>
        </w:rPr>
      </w:pPr>
      <w:r>
        <w:rPr>
          <w:noProof/>
          <w:sz w:val="22"/>
        </w:rPr>
        <w:drawing>
          <wp:inline distT="0" distB="0" distL="0" distR="0" wp14:anchorId="75BF243B" wp14:editId="40DDE0D9">
            <wp:extent cx="6487000" cy="4586133"/>
            <wp:effectExtent l="0" t="0" r="9525"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_Troizkii, Pomorskaya, nab.Severnoi Dvini, K.Libkneht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7000" cy="4586133"/>
                    </a:xfrm>
                    <a:prstGeom prst="rect">
                      <a:avLst/>
                    </a:prstGeom>
                  </pic:spPr>
                </pic:pic>
              </a:graphicData>
            </a:graphic>
          </wp:inline>
        </w:drawing>
      </w:r>
    </w:p>
    <w:p w:rsidR="00F20F62" w:rsidRPr="00F20F62" w:rsidRDefault="00F20F62" w:rsidP="00F20F62">
      <w:pPr>
        <w:jc w:val="center"/>
        <w:rPr>
          <w:sz w:val="28"/>
        </w:rPr>
      </w:pPr>
      <w:r w:rsidRPr="00F20F62">
        <w:rPr>
          <w:sz w:val="28"/>
        </w:rPr>
        <w:t>____________</w:t>
      </w:r>
    </w:p>
    <w:p w:rsidR="00D51BEF" w:rsidRDefault="00D51BEF" w:rsidP="00D51BEF">
      <w:pPr>
        <w:autoSpaceDE w:val="0"/>
        <w:autoSpaceDN w:val="0"/>
        <w:adjustRightInd w:val="0"/>
        <w:jc w:val="center"/>
        <w:sectPr w:rsidR="00D51BEF" w:rsidSect="00F20F62">
          <w:pgSz w:w="16838" w:h="11906" w:orient="landscape"/>
          <w:pgMar w:top="1701" w:right="1134" w:bottom="567" w:left="1134" w:header="567" w:footer="567" w:gutter="0"/>
          <w:pgNumType w:start="1"/>
          <w:cols w:space="708"/>
          <w:titlePg/>
          <w:docGrid w:linePitch="360"/>
        </w:sectPr>
      </w:pPr>
    </w:p>
    <w:p w:rsidR="00D51BEF" w:rsidRPr="00D51BEF" w:rsidRDefault="00D51BEF" w:rsidP="00D51BEF">
      <w:pPr>
        <w:autoSpaceDE w:val="0"/>
        <w:autoSpaceDN w:val="0"/>
        <w:adjustRightInd w:val="0"/>
        <w:ind w:left="8222"/>
        <w:jc w:val="center"/>
      </w:pPr>
      <w:r w:rsidRPr="00D51BEF">
        <w:lastRenderedPageBreak/>
        <w:t>Приложение № 8</w:t>
      </w:r>
    </w:p>
    <w:p w:rsidR="00D51BEF" w:rsidRPr="00D51BEF" w:rsidRDefault="00D51BEF" w:rsidP="00D51BEF">
      <w:pPr>
        <w:autoSpaceDE w:val="0"/>
        <w:autoSpaceDN w:val="0"/>
        <w:adjustRightInd w:val="0"/>
        <w:ind w:left="8222"/>
        <w:jc w:val="center"/>
      </w:pPr>
      <w:r w:rsidRPr="00D51BEF">
        <w:t xml:space="preserve">к проекту планировки территории в Ломоносовском территориальном округе г. Архангельска в границах </w:t>
      </w:r>
      <w:r w:rsidR="0085740D">
        <w:br/>
      </w:r>
      <w:r w:rsidRPr="00D51BEF">
        <w:t xml:space="preserve">ул. Володарского, просп. </w:t>
      </w:r>
      <w:proofErr w:type="spellStart"/>
      <w:r w:rsidRPr="00D51BEF">
        <w:t>Чумбарова-Лучинского</w:t>
      </w:r>
      <w:proofErr w:type="spellEnd"/>
      <w:r w:rsidRPr="00D51BEF">
        <w:t xml:space="preserve">, </w:t>
      </w:r>
      <w:r w:rsidRPr="00D51BEF">
        <w:br/>
        <w:t>ул. Серафимовича, просп. Ломоносова</w:t>
      </w:r>
    </w:p>
    <w:p w:rsidR="00D51BEF" w:rsidRPr="00547248" w:rsidRDefault="00D51BEF" w:rsidP="00D51BEF">
      <w:pPr>
        <w:autoSpaceDE w:val="0"/>
        <w:autoSpaceDN w:val="0"/>
        <w:adjustRightInd w:val="0"/>
        <w:ind w:left="10773"/>
        <w:jc w:val="center"/>
        <w:rPr>
          <w:sz w:val="22"/>
        </w:rPr>
      </w:pPr>
    </w:p>
    <w:p w:rsidR="00D51BEF" w:rsidRDefault="00D51BEF" w:rsidP="00D51BEF">
      <w:pPr>
        <w:autoSpaceDE w:val="0"/>
        <w:autoSpaceDN w:val="0"/>
        <w:adjustRightInd w:val="0"/>
        <w:jc w:val="center"/>
        <w:rPr>
          <w:sz w:val="22"/>
        </w:rPr>
      </w:pPr>
      <w:r>
        <w:rPr>
          <w:noProof/>
          <w:sz w:val="22"/>
        </w:rPr>
        <w:drawing>
          <wp:inline distT="0" distB="0" distL="0" distR="0" wp14:anchorId="374CD64C" wp14:editId="19C5F289">
            <wp:extent cx="6487000" cy="4586133"/>
            <wp:effectExtent l="0" t="0" r="9525"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_Troizkii, Pomorskaya, nab.Severnoi Dvini, K.Libkneht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7000" cy="4586133"/>
                    </a:xfrm>
                    <a:prstGeom prst="rect">
                      <a:avLst/>
                    </a:prstGeom>
                  </pic:spPr>
                </pic:pic>
              </a:graphicData>
            </a:graphic>
          </wp:inline>
        </w:drawing>
      </w:r>
    </w:p>
    <w:p w:rsidR="00F20F62" w:rsidRPr="00F20F62" w:rsidRDefault="00F20F62" w:rsidP="00F20F62">
      <w:pPr>
        <w:jc w:val="center"/>
        <w:rPr>
          <w:sz w:val="28"/>
        </w:rPr>
      </w:pPr>
      <w:r w:rsidRPr="00F20F62">
        <w:rPr>
          <w:sz w:val="28"/>
        </w:rPr>
        <w:t>____________</w:t>
      </w:r>
    </w:p>
    <w:p w:rsidR="00D51BEF" w:rsidRDefault="00D51BEF" w:rsidP="00D51BEF">
      <w:pPr>
        <w:autoSpaceDE w:val="0"/>
        <w:autoSpaceDN w:val="0"/>
        <w:adjustRightInd w:val="0"/>
        <w:jc w:val="center"/>
        <w:sectPr w:rsidR="00D51BEF" w:rsidSect="00F20F62">
          <w:pgSz w:w="16838" w:h="11906" w:orient="landscape"/>
          <w:pgMar w:top="1701" w:right="1134" w:bottom="567" w:left="1134" w:header="567" w:footer="567" w:gutter="0"/>
          <w:pgNumType w:start="1"/>
          <w:cols w:space="708"/>
          <w:titlePg/>
          <w:docGrid w:linePitch="360"/>
        </w:sectPr>
      </w:pPr>
    </w:p>
    <w:p w:rsidR="00D51BEF" w:rsidRPr="00D51BEF" w:rsidRDefault="00D51BEF" w:rsidP="00D51BEF">
      <w:pPr>
        <w:autoSpaceDE w:val="0"/>
        <w:autoSpaceDN w:val="0"/>
        <w:adjustRightInd w:val="0"/>
        <w:ind w:left="8222"/>
        <w:jc w:val="center"/>
      </w:pPr>
      <w:r w:rsidRPr="00D51BEF">
        <w:lastRenderedPageBreak/>
        <w:t>Приложение № 9</w:t>
      </w:r>
    </w:p>
    <w:p w:rsidR="00D51BEF" w:rsidRPr="00D51BEF" w:rsidRDefault="00D51BEF" w:rsidP="00D51BEF">
      <w:pPr>
        <w:autoSpaceDE w:val="0"/>
        <w:autoSpaceDN w:val="0"/>
        <w:adjustRightInd w:val="0"/>
        <w:ind w:left="8222"/>
        <w:jc w:val="center"/>
        <w:rPr>
          <w:sz w:val="26"/>
          <w:szCs w:val="26"/>
        </w:rPr>
      </w:pPr>
      <w:r w:rsidRPr="00D51BEF">
        <w:t xml:space="preserve">к проекту планировки территории в Ломоносовском территориальном округе г. Архангельска в границах </w:t>
      </w:r>
      <w:r w:rsidR="0085740D">
        <w:br/>
      </w:r>
      <w:r w:rsidRPr="00D51BEF">
        <w:t xml:space="preserve">ул. Володарского, просп. </w:t>
      </w:r>
      <w:proofErr w:type="spellStart"/>
      <w:r w:rsidRPr="00D51BEF">
        <w:t>Чумбарова-Лучинского</w:t>
      </w:r>
      <w:proofErr w:type="spellEnd"/>
      <w:r w:rsidRPr="00D51BEF">
        <w:t xml:space="preserve">, </w:t>
      </w:r>
      <w:r w:rsidRPr="00D51BEF">
        <w:br/>
        <w:t>ул. Серафимовича, просп. Ломоносова</w:t>
      </w:r>
    </w:p>
    <w:p w:rsidR="00D51BEF" w:rsidRPr="00547248" w:rsidRDefault="00D51BEF" w:rsidP="00D51BEF">
      <w:pPr>
        <w:autoSpaceDE w:val="0"/>
        <w:autoSpaceDN w:val="0"/>
        <w:adjustRightInd w:val="0"/>
        <w:ind w:left="10773"/>
        <w:jc w:val="center"/>
        <w:rPr>
          <w:sz w:val="22"/>
        </w:rPr>
      </w:pPr>
    </w:p>
    <w:p w:rsidR="00D51BEF" w:rsidRDefault="00D51BEF" w:rsidP="00D51BEF">
      <w:pPr>
        <w:autoSpaceDE w:val="0"/>
        <w:autoSpaceDN w:val="0"/>
        <w:adjustRightInd w:val="0"/>
        <w:jc w:val="center"/>
        <w:rPr>
          <w:sz w:val="22"/>
        </w:rPr>
      </w:pPr>
      <w:r>
        <w:rPr>
          <w:noProof/>
          <w:sz w:val="22"/>
        </w:rPr>
        <w:drawing>
          <wp:inline distT="0" distB="0" distL="0" distR="0" wp14:anchorId="4E75E660" wp14:editId="1C13D236">
            <wp:extent cx="6487000" cy="4586133"/>
            <wp:effectExtent l="0" t="0" r="9525"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_Troizkii, Pomorskaya, nab.Severnoi Dvini, K.Libkneht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7000" cy="4586133"/>
                    </a:xfrm>
                    <a:prstGeom prst="rect">
                      <a:avLst/>
                    </a:prstGeom>
                  </pic:spPr>
                </pic:pic>
              </a:graphicData>
            </a:graphic>
          </wp:inline>
        </w:drawing>
      </w:r>
    </w:p>
    <w:p w:rsidR="00F20F62" w:rsidRPr="00F20F62" w:rsidRDefault="00F20F62" w:rsidP="00F20F62">
      <w:pPr>
        <w:jc w:val="center"/>
        <w:rPr>
          <w:sz w:val="28"/>
        </w:rPr>
      </w:pPr>
      <w:r w:rsidRPr="00F20F62">
        <w:rPr>
          <w:sz w:val="28"/>
        </w:rPr>
        <w:t>____________</w:t>
      </w:r>
    </w:p>
    <w:sectPr w:rsidR="00F20F62" w:rsidRPr="00F20F62" w:rsidSect="00F20F62">
      <w:headerReference w:type="default" r:id="rId19"/>
      <w:pgSz w:w="16838" w:h="11906" w:orient="landscape"/>
      <w:pgMar w:top="1701" w:right="1134" w:bottom="567" w:left="1134" w:header="567"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40A7" w:rsidRDefault="005040A7" w:rsidP="00B06A67">
      <w:r>
        <w:separator/>
      </w:r>
    </w:p>
  </w:endnote>
  <w:endnote w:type="continuationSeparator" w:id="0">
    <w:p w:rsidR="005040A7" w:rsidRDefault="005040A7" w:rsidP="00B0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40A7" w:rsidRDefault="005040A7" w:rsidP="00B06A67">
      <w:r>
        <w:separator/>
      </w:r>
    </w:p>
  </w:footnote>
  <w:footnote w:type="continuationSeparator" w:id="0">
    <w:p w:rsidR="005040A7" w:rsidRDefault="005040A7" w:rsidP="00B06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813266"/>
      <w:docPartObj>
        <w:docPartGallery w:val="Page Numbers (Top of Page)"/>
        <w:docPartUnique/>
      </w:docPartObj>
    </w:sdtPr>
    <w:sdtEndPr>
      <w:rPr>
        <w:sz w:val="28"/>
      </w:rPr>
    </w:sdtEndPr>
    <w:sdtContent>
      <w:p w:rsidR="005040A7" w:rsidRPr="00F20F62" w:rsidRDefault="005040A7">
        <w:pPr>
          <w:pStyle w:val="af"/>
          <w:jc w:val="center"/>
          <w:rPr>
            <w:sz w:val="28"/>
          </w:rPr>
        </w:pPr>
        <w:r w:rsidRPr="00F20F62">
          <w:rPr>
            <w:sz w:val="28"/>
          </w:rPr>
          <w:fldChar w:fldCharType="begin"/>
        </w:r>
        <w:r w:rsidRPr="00F20F62">
          <w:rPr>
            <w:sz w:val="28"/>
          </w:rPr>
          <w:instrText>PAGE   \* MERGEFORMAT</w:instrText>
        </w:r>
        <w:r w:rsidRPr="00F20F62">
          <w:rPr>
            <w:sz w:val="28"/>
          </w:rPr>
          <w:fldChar w:fldCharType="separate"/>
        </w:r>
        <w:r w:rsidR="001A2DD4">
          <w:rPr>
            <w:noProof/>
            <w:sz w:val="28"/>
          </w:rPr>
          <w:t>10</w:t>
        </w:r>
        <w:r w:rsidRPr="00F20F62">
          <w:rPr>
            <w:sz w:val="28"/>
          </w:rPr>
          <w:fldChar w:fldCharType="end"/>
        </w:r>
      </w:p>
    </w:sdtContent>
  </w:sdt>
  <w:p w:rsidR="005040A7" w:rsidRDefault="005040A7">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5760190"/>
      <w:docPartObj>
        <w:docPartGallery w:val="Page Numbers (Top of Page)"/>
        <w:docPartUnique/>
      </w:docPartObj>
    </w:sdtPr>
    <w:sdtEndPr>
      <w:rPr>
        <w:sz w:val="26"/>
        <w:szCs w:val="26"/>
      </w:rPr>
    </w:sdtEndPr>
    <w:sdtContent>
      <w:p w:rsidR="005040A7" w:rsidRPr="00B06A67" w:rsidRDefault="005040A7">
        <w:pPr>
          <w:pStyle w:val="af"/>
          <w:jc w:val="center"/>
          <w:rPr>
            <w:sz w:val="26"/>
            <w:szCs w:val="26"/>
          </w:rPr>
        </w:pPr>
        <w:r w:rsidRPr="00B06A67">
          <w:rPr>
            <w:sz w:val="26"/>
            <w:szCs w:val="26"/>
          </w:rPr>
          <w:fldChar w:fldCharType="begin"/>
        </w:r>
        <w:r w:rsidRPr="00B06A67">
          <w:rPr>
            <w:sz w:val="26"/>
            <w:szCs w:val="26"/>
          </w:rPr>
          <w:instrText>PAGE   \* MERGEFORMAT</w:instrText>
        </w:r>
        <w:r w:rsidRPr="00B06A67">
          <w:rPr>
            <w:sz w:val="26"/>
            <w:szCs w:val="26"/>
          </w:rPr>
          <w:fldChar w:fldCharType="separate"/>
        </w:r>
        <w:r>
          <w:rPr>
            <w:noProof/>
            <w:sz w:val="26"/>
            <w:szCs w:val="26"/>
          </w:rPr>
          <w:t>19</w:t>
        </w:r>
        <w:r w:rsidRPr="00B06A67">
          <w:rPr>
            <w:sz w:val="26"/>
            <w:szCs w:val="26"/>
          </w:rPr>
          <w:fldChar w:fldCharType="end"/>
        </w:r>
      </w:p>
    </w:sdtContent>
  </w:sdt>
  <w:p w:rsidR="005040A7" w:rsidRDefault="005040A7">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E34A794"/>
    <w:lvl w:ilvl="0">
      <w:numFmt w:val="bullet"/>
      <w:pStyle w:val="-"/>
      <w:lvlText w:val="*"/>
      <w:lvlJc w:val="left"/>
    </w:lvl>
  </w:abstractNum>
  <w:abstractNum w:abstractNumId="1">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3">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4">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20062B3E"/>
    <w:multiLevelType w:val="multilevel"/>
    <w:tmpl w:val="379EFA12"/>
    <w:lvl w:ilvl="0">
      <w:start w:val="1"/>
      <w:numFmt w:val="decimal"/>
      <w:pStyle w:val="a"/>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6">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cs="Times New Roman" w:hint="default"/>
      </w:rPr>
    </w:lvl>
  </w:abstractNum>
  <w:abstractNum w:abstractNumId="7">
    <w:nsid w:val="386D699D"/>
    <w:multiLevelType w:val="hybridMultilevel"/>
    <w:tmpl w:val="722CA270"/>
    <w:lvl w:ilvl="0" w:tplc="5E6A5B34">
      <w:start w:val="1"/>
      <w:numFmt w:val="bullet"/>
      <w:pStyle w:val="a0"/>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8">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10">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11">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
      <w:suff w:val="space"/>
      <w:lvlText w:val="%1.%2."/>
      <w:lvlJc w:val="left"/>
      <w:pPr>
        <w:ind w:left="964"/>
      </w:pPr>
      <w:rPr>
        <w:rFonts w:hint="default"/>
      </w:rPr>
    </w:lvl>
    <w:lvl w:ilvl="2">
      <w:start w:val="1"/>
      <w:numFmt w:val="decimal"/>
      <w:pStyle w:val="3"/>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13">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14">
    <w:nsid w:val="662B5E53"/>
    <w:multiLevelType w:val="hybridMultilevel"/>
    <w:tmpl w:val="0A84ADC8"/>
    <w:lvl w:ilvl="0" w:tplc="657CD4A8">
      <w:start w:val="1"/>
      <w:numFmt w:val="decimal"/>
      <w:pStyle w:val="a4"/>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C408211E" w:tentative="1">
      <w:start w:val="1"/>
      <w:numFmt w:val="lowerLetter"/>
      <w:lvlText w:val="%2."/>
      <w:lvlJc w:val="left"/>
      <w:pPr>
        <w:ind w:left="2215" w:hanging="360"/>
      </w:pPr>
    </w:lvl>
    <w:lvl w:ilvl="2" w:tplc="D4F41722" w:tentative="1">
      <w:start w:val="1"/>
      <w:numFmt w:val="lowerRoman"/>
      <w:lvlText w:val="%3."/>
      <w:lvlJc w:val="right"/>
      <w:pPr>
        <w:ind w:left="2935" w:hanging="180"/>
      </w:pPr>
    </w:lvl>
    <w:lvl w:ilvl="3" w:tplc="B636BBC6" w:tentative="1">
      <w:start w:val="1"/>
      <w:numFmt w:val="decimal"/>
      <w:lvlText w:val="%4."/>
      <w:lvlJc w:val="left"/>
      <w:pPr>
        <w:ind w:left="3655" w:hanging="360"/>
      </w:pPr>
    </w:lvl>
    <w:lvl w:ilvl="4" w:tplc="3B6649E8" w:tentative="1">
      <w:start w:val="1"/>
      <w:numFmt w:val="lowerLetter"/>
      <w:lvlText w:val="%5."/>
      <w:lvlJc w:val="left"/>
      <w:pPr>
        <w:ind w:left="4375" w:hanging="360"/>
      </w:pPr>
    </w:lvl>
    <w:lvl w:ilvl="5" w:tplc="CBEA43A6" w:tentative="1">
      <w:start w:val="1"/>
      <w:numFmt w:val="lowerRoman"/>
      <w:lvlText w:val="%6."/>
      <w:lvlJc w:val="right"/>
      <w:pPr>
        <w:ind w:left="5095" w:hanging="180"/>
      </w:pPr>
    </w:lvl>
    <w:lvl w:ilvl="6" w:tplc="BA60751A" w:tentative="1">
      <w:start w:val="1"/>
      <w:numFmt w:val="decimal"/>
      <w:lvlText w:val="%7."/>
      <w:lvlJc w:val="left"/>
      <w:pPr>
        <w:ind w:left="5815" w:hanging="360"/>
      </w:pPr>
    </w:lvl>
    <w:lvl w:ilvl="7" w:tplc="DB061B94" w:tentative="1">
      <w:start w:val="1"/>
      <w:numFmt w:val="lowerLetter"/>
      <w:lvlText w:val="%8."/>
      <w:lvlJc w:val="left"/>
      <w:pPr>
        <w:ind w:left="6535" w:hanging="360"/>
      </w:pPr>
    </w:lvl>
    <w:lvl w:ilvl="8" w:tplc="53A2D74C" w:tentative="1">
      <w:start w:val="1"/>
      <w:numFmt w:val="lowerRoman"/>
      <w:lvlText w:val="%9."/>
      <w:lvlJc w:val="right"/>
      <w:pPr>
        <w:ind w:left="7255" w:hanging="180"/>
      </w:pPr>
    </w:lvl>
  </w:abstractNum>
  <w:abstractNum w:abstractNumId="15">
    <w:nsid w:val="69215F04"/>
    <w:multiLevelType w:val="hybridMultilevel"/>
    <w:tmpl w:val="FDB476F2"/>
    <w:lvl w:ilvl="0" w:tplc="73FAD702">
      <w:start w:val="1"/>
      <w:numFmt w:val="decimal"/>
      <w:pStyle w:val="20"/>
      <w:lvlText w:val="%1."/>
      <w:lvlJc w:val="left"/>
      <w:pPr>
        <w:ind w:left="1211" w:hanging="360"/>
      </w:pPr>
      <w:rPr>
        <w:rFonts w:hint="default"/>
      </w:rPr>
    </w:lvl>
    <w:lvl w:ilvl="1" w:tplc="E350F6F6" w:tentative="1">
      <w:start w:val="1"/>
      <w:numFmt w:val="lowerLetter"/>
      <w:lvlText w:val="%2."/>
      <w:lvlJc w:val="left"/>
      <w:pPr>
        <w:ind w:left="1980" w:hanging="360"/>
      </w:pPr>
    </w:lvl>
    <w:lvl w:ilvl="2" w:tplc="D1F66C84" w:tentative="1">
      <w:start w:val="1"/>
      <w:numFmt w:val="lowerRoman"/>
      <w:lvlText w:val="%3."/>
      <w:lvlJc w:val="right"/>
      <w:pPr>
        <w:ind w:left="2700" w:hanging="180"/>
      </w:pPr>
    </w:lvl>
    <w:lvl w:ilvl="3" w:tplc="A68E246E" w:tentative="1">
      <w:start w:val="1"/>
      <w:numFmt w:val="decimal"/>
      <w:lvlText w:val="%4."/>
      <w:lvlJc w:val="left"/>
      <w:pPr>
        <w:ind w:left="3420" w:hanging="360"/>
      </w:pPr>
    </w:lvl>
    <w:lvl w:ilvl="4" w:tplc="1BE0B172" w:tentative="1">
      <w:start w:val="1"/>
      <w:numFmt w:val="lowerLetter"/>
      <w:lvlText w:val="%5."/>
      <w:lvlJc w:val="left"/>
      <w:pPr>
        <w:ind w:left="4140" w:hanging="360"/>
      </w:pPr>
    </w:lvl>
    <w:lvl w:ilvl="5" w:tplc="0F50E3E2" w:tentative="1">
      <w:start w:val="1"/>
      <w:numFmt w:val="lowerRoman"/>
      <w:lvlText w:val="%6."/>
      <w:lvlJc w:val="right"/>
      <w:pPr>
        <w:ind w:left="4860" w:hanging="180"/>
      </w:pPr>
    </w:lvl>
    <w:lvl w:ilvl="6" w:tplc="F3E2D964" w:tentative="1">
      <w:start w:val="1"/>
      <w:numFmt w:val="decimal"/>
      <w:lvlText w:val="%7."/>
      <w:lvlJc w:val="left"/>
      <w:pPr>
        <w:ind w:left="5580" w:hanging="360"/>
      </w:pPr>
    </w:lvl>
    <w:lvl w:ilvl="7" w:tplc="7D688F9E" w:tentative="1">
      <w:start w:val="1"/>
      <w:numFmt w:val="lowerLetter"/>
      <w:lvlText w:val="%8."/>
      <w:lvlJc w:val="left"/>
      <w:pPr>
        <w:ind w:left="6300" w:hanging="360"/>
      </w:pPr>
    </w:lvl>
    <w:lvl w:ilvl="8" w:tplc="3B827716" w:tentative="1">
      <w:start w:val="1"/>
      <w:numFmt w:val="lowerRoman"/>
      <w:lvlText w:val="%9."/>
      <w:lvlJc w:val="right"/>
      <w:pPr>
        <w:ind w:left="7020" w:hanging="180"/>
      </w:pPr>
    </w:lvl>
  </w:abstractNum>
  <w:abstractNum w:abstractNumId="16">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1"/>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17">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18">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5"/>
  </w:num>
  <w:num w:numId="2">
    <w:abstractNumId w:val="7"/>
  </w:num>
  <w:num w:numId="3">
    <w:abstractNumId w:val="9"/>
  </w:num>
  <w:num w:numId="4">
    <w:abstractNumId w:val="8"/>
  </w:num>
  <w:num w:numId="5">
    <w:abstractNumId w:val="18"/>
  </w:num>
  <w:num w:numId="6">
    <w:abstractNumId w:val="10"/>
  </w:num>
  <w:num w:numId="7">
    <w:abstractNumId w:val="14"/>
  </w:num>
  <w:num w:numId="8">
    <w:abstractNumId w:val="15"/>
  </w:num>
  <w:num w:numId="9">
    <w:abstractNumId w:val="17"/>
  </w:num>
  <w:num w:numId="10">
    <w:abstractNumId w:val="0"/>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1">
    <w:abstractNumId w:val="6"/>
  </w:num>
  <w:num w:numId="12">
    <w:abstractNumId w:val="3"/>
  </w:num>
  <w:num w:numId="13">
    <w:abstractNumId w:val="11"/>
  </w:num>
  <w:num w:numId="14">
    <w:abstractNumId w:val="2"/>
  </w:num>
  <w:num w:numId="15">
    <w:abstractNumId w:val="13"/>
  </w:num>
  <w:num w:numId="16">
    <w:abstractNumId w:val="16"/>
  </w:num>
  <w:num w:numId="17">
    <w:abstractNumId w:val="12"/>
  </w:num>
  <w:num w:numId="18">
    <w:abstractNumId w:val="1"/>
  </w:num>
  <w:num w:numId="19">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32462"/>
    <w:rsid w:val="00035063"/>
    <w:rsid w:val="0006187B"/>
    <w:rsid w:val="0006218A"/>
    <w:rsid w:val="000733D2"/>
    <w:rsid w:val="00096DF7"/>
    <w:rsid w:val="000B54C2"/>
    <w:rsid w:val="000F65F8"/>
    <w:rsid w:val="001A2DD4"/>
    <w:rsid w:val="001C0230"/>
    <w:rsid w:val="001E607E"/>
    <w:rsid w:val="00202F47"/>
    <w:rsid w:val="00220350"/>
    <w:rsid w:val="00220B37"/>
    <w:rsid w:val="002339A9"/>
    <w:rsid w:val="002C11C9"/>
    <w:rsid w:val="002D7912"/>
    <w:rsid w:val="0033559E"/>
    <w:rsid w:val="00353C34"/>
    <w:rsid w:val="00357481"/>
    <w:rsid w:val="0035794E"/>
    <w:rsid w:val="0037772C"/>
    <w:rsid w:val="00397491"/>
    <w:rsid w:val="003A5C78"/>
    <w:rsid w:val="003B2215"/>
    <w:rsid w:val="003D30A0"/>
    <w:rsid w:val="003D41DE"/>
    <w:rsid w:val="0040769C"/>
    <w:rsid w:val="00436E26"/>
    <w:rsid w:val="00483D17"/>
    <w:rsid w:val="004A2A1F"/>
    <w:rsid w:val="004B3A23"/>
    <w:rsid w:val="004B435D"/>
    <w:rsid w:val="004B7499"/>
    <w:rsid w:val="004B77AB"/>
    <w:rsid w:val="004C566E"/>
    <w:rsid w:val="004C59D6"/>
    <w:rsid w:val="004F3986"/>
    <w:rsid w:val="005040A7"/>
    <w:rsid w:val="00547248"/>
    <w:rsid w:val="00565B02"/>
    <w:rsid w:val="005D4847"/>
    <w:rsid w:val="00640EF3"/>
    <w:rsid w:val="00643FEB"/>
    <w:rsid w:val="00647B8F"/>
    <w:rsid w:val="006574CA"/>
    <w:rsid w:val="00674F68"/>
    <w:rsid w:val="00694487"/>
    <w:rsid w:val="006955FE"/>
    <w:rsid w:val="006A6F19"/>
    <w:rsid w:val="006B72EF"/>
    <w:rsid w:val="006E0FAD"/>
    <w:rsid w:val="007039AD"/>
    <w:rsid w:val="007616C3"/>
    <w:rsid w:val="007764D3"/>
    <w:rsid w:val="007A166A"/>
    <w:rsid w:val="007B053F"/>
    <w:rsid w:val="00804BB1"/>
    <w:rsid w:val="008052A9"/>
    <w:rsid w:val="00806680"/>
    <w:rsid w:val="0085003A"/>
    <w:rsid w:val="008544B1"/>
    <w:rsid w:val="0085740D"/>
    <w:rsid w:val="0085755D"/>
    <w:rsid w:val="008827EE"/>
    <w:rsid w:val="008B1515"/>
    <w:rsid w:val="008B4D2B"/>
    <w:rsid w:val="008D371F"/>
    <w:rsid w:val="008E3D70"/>
    <w:rsid w:val="008E601F"/>
    <w:rsid w:val="00936B7C"/>
    <w:rsid w:val="00A36AC1"/>
    <w:rsid w:val="00A500DA"/>
    <w:rsid w:val="00A907F3"/>
    <w:rsid w:val="00AE58CD"/>
    <w:rsid w:val="00AF7648"/>
    <w:rsid w:val="00AF7D4D"/>
    <w:rsid w:val="00B06A67"/>
    <w:rsid w:val="00B2063D"/>
    <w:rsid w:val="00B77901"/>
    <w:rsid w:val="00B9503F"/>
    <w:rsid w:val="00BC493D"/>
    <w:rsid w:val="00BD4217"/>
    <w:rsid w:val="00BE2C4D"/>
    <w:rsid w:val="00C2658E"/>
    <w:rsid w:val="00C51716"/>
    <w:rsid w:val="00C53FF9"/>
    <w:rsid w:val="00C83D97"/>
    <w:rsid w:val="00CC58AF"/>
    <w:rsid w:val="00D00982"/>
    <w:rsid w:val="00D03BC1"/>
    <w:rsid w:val="00D150CF"/>
    <w:rsid w:val="00D16B5D"/>
    <w:rsid w:val="00D51BEF"/>
    <w:rsid w:val="00D570BC"/>
    <w:rsid w:val="00D66231"/>
    <w:rsid w:val="00D8655B"/>
    <w:rsid w:val="00D92EC1"/>
    <w:rsid w:val="00DC18C7"/>
    <w:rsid w:val="00E845FF"/>
    <w:rsid w:val="00EA54B2"/>
    <w:rsid w:val="00EC4521"/>
    <w:rsid w:val="00EE0C4D"/>
    <w:rsid w:val="00F15FD1"/>
    <w:rsid w:val="00F20F62"/>
    <w:rsid w:val="00F30DF6"/>
    <w:rsid w:val="00F35A1B"/>
    <w:rsid w:val="00F872A1"/>
    <w:rsid w:val="00FD65E7"/>
    <w:rsid w:val="00FE45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pPr>
      <w:spacing w:after="0" w:line="240" w:lineRule="auto"/>
    </w:pPr>
    <w:rPr>
      <w:rFonts w:ascii="Times New Roman" w:eastAsia="Times New Roman" w:hAnsi="Times New Roman" w:cs="Times New Roman"/>
      <w:sz w:val="24"/>
      <w:szCs w:val="24"/>
      <w:lang w:eastAsia="ru-RU"/>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547248"/>
    <w:pPr>
      <w:keepNext/>
      <w:jc w:val="center"/>
      <w:outlineLvl w:val="0"/>
    </w:pPr>
    <w:rPr>
      <w:b/>
      <w:sz w:val="20"/>
      <w:lang w:val="x-none"/>
    </w:rPr>
  </w:style>
  <w:style w:type="paragraph" w:styleId="22">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3"/>
    <w:qFormat/>
    <w:rsid w:val="00483D17"/>
    <w:pPr>
      <w:keepNext/>
      <w:overflowPunct w:val="0"/>
      <w:autoSpaceDE w:val="0"/>
      <w:autoSpaceDN w:val="0"/>
      <w:adjustRightInd w:val="0"/>
      <w:jc w:val="center"/>
      <w:textAlignment w:val="baseline"/>
      <w:outlineLvl w:val="1"/>
    </w:pPr>
    <w:rPr>
      <w:b/>
      <w:sz w:val="28"/>
      <w:szCs w:val="20"/>
    </w:rPr>
  </w:style>
  <w:style w:type="paragraph" w:styleId="30">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1"/>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4">
    <w:name w:val="Стиль2"/>
    <w:basedOn w:val="17"/>
    <w:link w:val="25"/>
    <w:rsid w:val="006574CA"/>
    <w:pPr>
      <w:spacing w:line="240" w:lineRule="auto"/>
    </w:pPr>
    <w:rPr>
      <w:spacing w:val="0"/>
    </w:rPr>
  </w:style>
  <w:style w:type="character" w:customStyle="1" w:styleId="25">
    <w:name w:val="Стиль2 Знак"/>
    <w:link w:val="24"/>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basedOn w:val="a6"/>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basedOn w:val="a6"/>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basedOn w:val="a6"/>
    <w:link w:val="ab"/>
    <w:rsid w:val="00547248"/>
    <w:rPr>
      <w:rFonts w:ascii="Tahoma" w:eastAsia="Times New Roman" w:hAnsi="Tahoma" w:cs="Tahoma"/>
      <w:sz w:val="16"/>
      <w:szCs w:val="16"/>
      <w:lang w:eastAsia="ru-RU"/>
    </w:rPr>
  </w:style>
  <w:style w:type="character" w:customStyle="1" w:styleId="26">
    <w:name w:val="Основной текст (2)_"/>
    <w:basedOn w:val="a6"/>
    <w:link w:val="27"/>
    <w:locked/>
    <w:rsid w:val="00F872A1"/>
    <w:rPr>
      <w:rFonts w:ascii="Times New Roman" w:eastAsia="Times New Roman" w:hAnsi="Times New Roman" w:cs="Times New Roman"/>
      <w:sz w:val="20"/>
      <w:szCs w:val="20"/>
      <w:shd w:val="clear" w:color="auto" w:fill="FFFFFF"/>
    </w:rPr>
  </w:style>
  <w:style w:type="paragraph" w:customStyle="1" w:styleId="27">
    <w:name w:val="Основной текст (2)"/>
    <w:basedOn w:val="a5"/>
    <w:link w:val="26"/>
    <w:rsid w:val="00F872A1"/>
    <w:pPr>
      <w:widowControl w:val="0"/>
      <w:shd w:val="clear" w:color="auto" w:fill="FFFFFF"/>
      <w:spacing w:after="1560" w:line="0" w:lineRule="atLeast"/>
    </w:pPr>
    <w:rPr>
      <w:sz w:val="20"/>
      <w:szCs w:val="20"/>
      <w:lang w:eastAsia="en-US"/>
    </w:rPr>
  </w:style>
  <w:style w:type="character" w:customStyle="1" w:styleId="28">
    <w:name w:val="Заголовок №2_"/>
    <w:basedOn w:val="a6"/>
    <w:link w:val="29"/>
    <w:locked/>
    <w:rsid w:val="00F872A1"/>
    <w:rPr>
      <w:rFonts w:ascii="Times New Roman" w:eastAsia="Times New Roman" w:hAnsi="Times New Roman" w:cs="Times New Roman"/>
      <w:b/>
      <w:bCs/>
      <w:sz w:val="31"/>
      <w:szCs w:val="31"/>
      <w:shd w:val="clear" w:color="auto" w:fill="FFFFFF"/>
    </w:rPr>
  </w:style>
  <w:style w:type="paragraph" w:customStyle="1" w:styleId="29">
    <w:name w:val="Заголовок №2"/>
    <w:basedOn w:val="a5"/>
    <w:link w:val="28"/>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basedOn w:val="a6"/>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2">
    <w:name w:val="Основной текст (3)_"/>
    <w:basedOn w:val="a6"/>
    <w:link w:val="33"/>
    <w:locked/>
    <w:rsid w:val="00F872A1"/>
    <w:rPr>
      <w:rFonts w:ascii="Times New Roman" w:eastAsia="Times New Roman" w:hAnsi="Times New Roman" w:cs="Times New Roman"/>
      <w:sz w:val="23"/>
      <w:szCs w:val="23"/>
      <w:shd w:val="clear" w:color="auto" w:fill="FFFFFF"/>
    </w:rPr>
  </w:style>
  <w:style w:type="paragraph" w:customStyle="1" w:styleId="33">
    <w:name w:val="Основной текст (3)"/>
    <w:basedOn w:val="a5"/>
    <w:link w:val="32"/>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basedOn w:val="a6"/>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basedOn w:val="ad"/>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basedOn w:val="ad"/>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iPriority w:val="99"/>
    <w:unhideWhenUsed/>
    <w:rsid w:val="00B06A67"/>
    <w:pPr>
      <w:tabs>
        <w:tab w:val="center" w:pos="4677"/>
        <w:tab w:val="right" w:pos="9355"/>
      </w:tabs>
    </w:pPr>
  </w:style>
  <w:style w:type="character" w:customStyle="1" w:styleId="af0">
    <w:name w:val="Верхний колонтитул Знак"/>
    <w:aliases w:val="ВерхКолонтитул Знак"/>
    <w:basedOn w:val="a6"/>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basedOn w:val="a6"/>
    <w:link w:val="af1"/>
    <w:rsid w:val="00B06A67"/>
    <w:rPr>
      <w:rFonts w:ascii="Times New Roman" w:eastAsia="Times New Roman" w:hAnsi="Times New Roman" w:cs="Times New Roman"/>
      <w:sz w:val="24"/>
      <w:szCs w:val="24"/>
      <w:lang w:eastAsia="ru-RU"/>
    </w:rPr>
  </w:style>
  <w:style w:type="character" w:customStyle="1" w:styleId="23">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basedOn w:val="a6"/>
    <w:link w:val="22"/>
    <w:rsid w:val="00483D17"/>
    <w:rPr>
      <w:rFonts w:ascii="Times New Roman" w:eastAsia="Times New Roman" w:hAnsi="Times New Roman" w:cs="Times New Roman"/>
      <w:b/>
      <w:sz w:val="28"/>
      <w:szCs w:val="20"/>
      <w:lang w:eastAsia="ru-RU"/>
    </w:rPr>
  </w:style>
  <w:style w:type="character" w:customStyle="1" w:styleId="31">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basedOn w:val="a6"/>
    <w:link w:val="30"/>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basedOn w:val="a6"/>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basedOn w:val="a6"/>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basedOn w:val="a6"/>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basedOn w:val="a6"/>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basedOn w:val="a6"/>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basedOn w:val="a6"/>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spacing w:after="0" w:line="240" w:lineRule="auto"/>
      <w:ind w:right="19772"/>
    </w:pPr>
    <w:rPr>
      <w:rFonts w:ascii="Courier New" w:eastAsia="Times New Roman" w:hAnsi="Courier New" w:cs="Times New Roman"/>
      <w:sz w:val="20"/>
      <w:szCs w:val="20"/>
      <w:lang w:eastAsia="ru-RU"/>
    </w:rPr>
  </w:style>
  <w:style w:type="character" w:styleId="af3">
    <w:name w:val="page number"/>
    <w:basedOn w:val="a6"/>
    <w:rsid w:val="00483D17"/>
  </w:style>
  <w:style w:type="paragraph" w:customStyle="1" w:styleId="ConsTitle">
    <w:name w:val="ConsTitle"/>
    <w:rsid w:val="00483D17"/>
    <w:pPr>
      <w:widowControl w:val="0"/>
      <w:snapToGrid w:val="0"/>
      <w:spacing w:after="0" w:line="240" w:lineRule="auto"/>
      <w:ind w:right="19772"/>
    </w:pPr>
    <w:rPr>
      <w:rFonts w:ascii="Arial" w:eastAsia="Times New Roman" w:hAnsi="Arial" w:cs="Times New Roman"/>
      <w:b/>
      <w:sz w:val="16"/>
      <w:szCs w:val="20"/>
      <w:lang w:eastAsia="ru-RU"/>
    </w:rPr>
  </w:style>
  <w:style w:type="paragraph" w:customStyle="1" w:styleId="ConsPlusNonformat">
    <w:name w:val="ConsPlusNonformat"/>
    <w:rsid w:val="00483D17"/>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basedOn w:val="a6"/>
    <w:link w:val="af4"/>
    <w:rsid w:val="00483D17"/>
    <w:rPr>
      <w:rFonts w:ascii="Times New Roman" w:eastAsia="Times New Roman" w:hAnsi="Times New Roman" w:cs="Times New Roman"/>
      <w:sz w:val="24"/>
      <w:szCs w:val="24"/>
      <w:lang w:val="x-none" w:eastAsia="x-none"/>
    </w:rPr>
  </w:style>
  <w:style w:type="paragraph" w:styleId="34">
    <w:name w:val="Body Text Indent 3"/>
    <w:basedOn w:val="a5"/>
    <w:link w:val="35"/>
    <w:rsid w:val="00483D17"/>
    <w:pPr>
      <w:spacing w:after="120"/>
      <w:ind w:left="283"/>
    </w:pPr>
    <w:rPr>
      <w:sz w:val="16"/>
      <w:szCs w:val="16"/>
      <w:lang w:val="x-none" w:eastAsia="x-none"/>
    </w:rPr>
  </w:style>
  <w:style w:type="character" w:customStyle="1" w:styleId="35">
    <w:name w:val="Основной текст с отступом 3 Знак"/>
    <w:basedOn w:val="a6"/>
    <w:link w:val="34"/>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line="240" w:lineRule="auto"/>
    </w:pPr>
    <w:rPr>
      <w:rFonts w:ascii="Times New Roman" w:eastAsia="Times New Roman" w:hAnsi="Times New Roman" w:cs="Times New Roman"/>
      <w:sz w:val="24"/>
      <w:lang w:eastAsia="ru-RU"/>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Theme="minorHAnsi" w:eastAsiaTheme="minorHAnsi" w:hAnsiTheme="minorHAnsi" w:cstheme="minorBid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basedOn w:val="a6"/>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cs="Times New Roman"/>
      <w:sz w:val="24"/>
      <w:szCs w:val="20"/>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cs="Times New Roman"/>
      <w:sz w:val="24"/>
      <w:szCs w:val="20"/>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basedOn w:val="a6"/>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basedOn w:val="affb"/>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basedOn w:val="a6"/>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basedOn w:val="a6"/>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basedOn w:val="a6"/>
    <w:link w:val="afff4"/>
    <w:uiPriority w:val="99"/>
    <w:rsid w:val="00483D17"/>
    <w:rPr>
      <w:rFonts w:ascii="Tahoma" w:eastAsia="Times New Roman" w:hAnsi="Tahoma" w:cs="Times New Roman"/>
      <w:sz w:val="16"/>
      <w:szCs w:val="16"/>
      <w:lang w:val="x-none" w:eastAsia="x-none"/>
    </w:rPr>
  </w:style>
  <w:style w:type="paragraph" w:styleId="36">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pPr>
      <w:spacing w:after="0" w:line="240" w:lineRule="auto"/>
    </w:pPr>
    <w:rPr>
      <w:rFonts w:ascii="Times New Roman" w:eastAsia="Times New Roman" w:hAnsi="Times New Roman" w:cs="Times New Roman"/>
      <w:sz w:val="24"/>
      <w:szCs w:val="24"/>
      <w:lang w:eastAsia="ru-RU"/>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a">
    <w:name w:val="Body Text 2"/>
    <w:basedOn w:val="a5"/>
    <w:link w:val="2b"/>
    <w:unhideWhenUsed/>
    <w:rsid w:val="00483D17"/>
    <w:pPr>
      <w:spacing w:after="120" w:line="480" w:lineRule="auto"/>
      <w:jc w:val="both"/>
    </w:pPr>
    <w:rPr>
      <w:sz w:val="28"/>
      <w:szCs w:val="20"/>
      <w:lang w:val="x-none" w:eastAsia="x-none"/>
    </w:rPr>
  </w:style>
  <w:style w:type="character" w:customStyle="1" w:styleId="2b">
    <w:name w:val="Основной текст 2 Знак"/>
    <w:basedOn w:val="a6"/>
    <w:link w:val="2a"/>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c">
    <w:name w:val="заголовок 2"/>
    <w:basedOn w:val="a5"/>
    <w:next w:val="a5"/>
    <w:rsid w:val="00483D17"/>
    <w:pPr>
      <w:keepNext/>
      <w:widowControl w:val="0"/>
    </w:pPr>
    <w:rPr>
      <w:snapToGrid w:val="0"/>
      <w:szCs w:val="20"/>
    </w:rPr>
  </w:style>
  <w:style w:type="paragraph" w:styleId="37">
    <w:name w:val="Body Text 3"/>
    <w:basedOn w:val="a5"/>
    <w:link w:val="38"/>
    <w:unhideWhenUsed/>
    <w:rsid w:val="00483D17"/>
    <w:pPr>
      <w:spacing w:after="120"/>
      <w:jc w:val="both"/>
    </w:pPr>
    <w:rPr>
      <w:sz w:val="16"/>
      <w:szCs w:val="16"/>
      <w:lang w:val="x-none" w:eastAsia="x-none"/>
    </w:rPr>
  </w:style>
  <w:style w:type="character" w:customStyle="1" w:styleId="38">
    <w:name w:val="Основной текст 3 Знак"/>
    <w:basedOn w:val="a6"/>
    <w:link w:val="37"/>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d">
    <w:name w:val="Body Text Indent 2"/>
    <w:basedOn w:val="a5"/>
    <w:link w:val="2e"/>
    <w:unhideWhenUsed/>
    <w:rsid w:val="00483D17"/>
    <w:pPr>
      <w:spacing w:after="120" w:line="480" w:lineRule="auto"/>
      <w:ind w:left="283"/>
      <w:jc w:val="both"/>
    </w:pPr>
    <w:rPr>
      <w:sz w:val="28"/>
      <w:szCs w:val="20"/>
      <w:lang w:val="x-none" w:eastAsia="x-none"/>
    </w:rPr>
  </w:style>
  <w:style w:type="character" w:customStyle="1" w:styleId="2e">
    <w:name w:val="Основной текст с отступом 2 Знак"/>
    <w:basedOn w:val="a6"/>
    <w:link w:val="2d"/>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6"/>
    <w:link w:val="HTML"/>
    <w:uiPriority w:val="99"/>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TCHET00">
    <w:name w:val="OTCHET_00"/>
    <w:basedOn w:val="20"/>
    <w:rsid w:val="00483D17"/>
    <w:pPr>
      <w:numPr>
        <w:numId w:val="0"/>
      </w:numPr>
      <w:tabs>
        <w:tab w:val="left" w:pos="709"/>
        <w:tab w:val="left" w:pos="3402"/>
      </w:tabs>
      <w:spacing w:line="360" w:lineRule="auto"/>
      <w:contextualSpacing w:val="0"/>
    </w:pPr>
    <w:rPr>
      <w:sz w:val="24"/>
    </w:rPr>
  </w:style>
  <w:style w:type="paragraph" w:styleId="20">
    <w:name w:val="List Number 2"/>
    <w:basedOn w:val="a5"/>
    <w:uiPriority w:val="99"/>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basedOn w:val="af5"/>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basedOn w:val="a5"/>
    <w:uiPriority w:val="99"/>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Theme="minorHAnsi" w:eastAsiaTheme="minorHAnsi" w:hAnsiTheme="minorHAnsi" w:cstheme="minorBid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basedOn w:val="a6"/>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basedOn w:val="a6"/>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Theme="minorHAnsi" w:eastAsiaTheme="minorHAnsi" w:hAnsiTheme="minorHAnsi" w:cstheme="minorBidi"/>
      <w:b/>
      <w:bCs/>
      <w:sz w:val="32"/>
      <w:szCs w:val="32"/>
      <w:lang w:val="x-none" w:eastAsia="x-none"/>
    </w:rPr>
  </w:style>
  <w:style w:type="character" w:customStyle="1" w:styleId="1d">
    <w:name w:val="Подзаголовок Знак1"/>
    <w:basedOn w:val="a6"/>
    <w:rsid w:val="00483D17"/>
    <w:rPr>
      <w:rFonts w:asciiTheme="majorHAnsi" w:eastAsiaTheme="majorEastAsia" w:hAnsiTheme="majorHAnsi" w:cstheme="majorBidi"/>
      <w:i/>
      <w:iCs/>
      <w:color w:val="4F81BD" w:themeColor="accent1"/>
      <w:spacing w:val="15"/>
      <w:sz w:val="24"/>
      <w:szCs w:val="24"/>
      <w:lang w:eastAsia="ru-RU"/>
    </w:rPr>
  </w:style>
  <w:style w:type="character" w:customStyle="1" w:styleId="affff8">
    <w:name w:val="Текст Знак"/>
    <w:basedOn w:val="a6"/>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Theme="minorHAnsi" w:hAnsi="Courier New" w:cs="Courier New"/>
      <w:sz w:val="22"/>
      <w:szCs w:val="22"/>
      <w:lang w:val="x-none" w:eastAsia="x-none"/>
    </w:rPr>
  </w:style>
  <w:style w:type="character" w:customStyle="1" w:styleId="1e">
    <w:name w:val="Текст Знак1"/>
    <w:basedOn w:val="a6"/>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spacing w:after="0" w:line="240" w:lineRule="auto"/>
    </w:pPr>
    <w:rPr>
      <w:rFonts w:ascii="Times New Roman" w:eastAsia="Times New Roman" w:hAnsi="Times New Roman" w:cs="Times New Roman"/>
      <w:sz w:val="28"/>
      <w:szCs w:val="20"/>
      <w:lang w:eastAsia="ru-RU"/>
    </w:rPr>
  </w:style>
  <w:style w:type="paragraph" w:customStyle="1" w:styleId="39">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spacing w:after="0" w:line="240" w:lineRule="auto"/>
    </w:pPr>
    <w:rPr>
      <w:rFonts w:ascii="Arial" w:eastAsia="Times New Roman" w:hAnsi="Arial" w:cs="Arial"/>
      <w:b/>
      <w:bCs/>
      <w:lang w:eastAsia="ru-RU"/>
    </w:rPr>
  </w:style>
  <w:style w:type="paragraph" w:customStyle="1" w:styleId="Iauiue">
    <w:name w:val="Iau?iue"/>
    <w:rsid w:val="00483D17"/>
    <w:pPr>
      <w:widowControl w:val="0"/>
      <w:spacing w:after="0" w:line="240" w:lineRule="auto"/>
    </w:pPr>
    <w:rPr>
      <w:rFonts w:ascii="Times New Roman" w:eastAsia="Times New Roman" w:hAnsi="Times New Roman" w:cs="Times New Roman"/>
      <w:sz w:val="20"/>
      <w:szCs w:val="20"/>
      <w:lang w:eastAsia="ru-RU"/>
    </w:rPr>
  </w:style>
  <w:style w:type="paragraph" w:customStyle="1" w:styleId="affffb">
    <w:name w:val="основной"/>
    <w:basedOn w:val="a5"/>
    <w:rsid w:val="00483D17"/>
    <w:pPr>
      <w:keepNext/>
    </w:pPr>
    <w:rPr>
      <w:szCs w:val="20"/>
    </w:rPr>
  </w:style>
  <w:style w:type="paragraph" w:customStyle="1" w:styleId="2f">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Theme="minorHAns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a">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0">
    <w:name w:val="Обычный2"/>
    <w:rsid w:val="00483D17"/>
    <w:pPr>
      <w:snapToGrid w:val="0"/>
      <w:spacing w:after="0" w:line="240" w:lineRule="auto"/>
    </w:pPr>
    <w:rPr>
      <w:rFonts w:ascii="Times New Roman" w:eastAsia="Times New Roman" w:hAnsi="Times New Roman" w:cs="Times New Roman"/>
      <w:sz w:val="20"/>
      <w:szCs w:val="20"/>
      <w:lang w:eastAsia="ru-RU"/>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b">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Theme="minorHAnsi" w:eastAsiaTheme="minorHAnsi" w:hAnsiTheme="minorHAnsi" w:cstheme="minorBidi"/>
      <w:b/>
      <w:bCs/>
      <w:iCs/>
      <w:snapToGrid w:val="0"/>
      <w:sz w:val="28"/>
      <w:szCs w:val="28"/>
      <w:lang w:val="x-none" w:eastAsia="x-none"/>
    </w:rPr>
  </w:style>
  <w:style w:type="character" w:customStyle="1" w:styleId="afffff2">
    <w:name w:val="&lt;Приложение Знак"/>
    <w:basedOn w:val="1-10"/>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c">
    <w:name w:val="Стиль3 Знак"/>
    <w:link w:val="3d"/>
    <w:locked/>
    <w:rsid w:val="00483D17"/>
    <w:rPr>
      <w:b/>
      <w:bCs/>
      <w:snapToGrid w:val="0"/>
      <w:sz w:val="28"/>
      <w:szCs w:val="26"/>
      <w:lang w:val="x-none" w:eastAsia="x-none"/>
    </w:rPr>
  </w:style>
  <w:style w:type="paragraph" w:customStyle="1" w:styleId="3d">
    <w:name w:val="Стиль3"/>
    <w:basedOn w:val="30"/>
    <w:link w:val="3c"/>
    <w:rsid w:val="00483D17"/>
    <w:pPr>
      <w:tabs>
        <w:tab w:val="clear" w:pos="284"/>
      </w:tabs>
      <w:snapToGrid w:val="0"/>
      <w:spacing w:before="360" w:after="180"/>
      <w:ind w:left="709" w:right="0" w:firstLine="708"/>
      <w:jc w:val="left"/>
    </w:pPr>
    <w:rPr>
      <w:rFonts w:asciiTheme="minorHAnsi" w:eastAsiaTheme="minorHAnsi" w:hAnsiTheme="minorHAnsi" w:cstheme="minorBid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basedOn w:val="a6"/>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1">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qFormat/>
    <w:rsid w:val="00483D17"/>
    <w:pPr>
      <w:spacing w:after="0" w:line="360" w:lineRule="auto"/>
      <w:ind w:firstLine="709"/>
      <w:jc w:val="both"/>
    </w:pPr>
    <w:rPr>
      <w:rFonts w:ascii="Arial" w:hAnsi="Arial" w:cs="Arial"/>
      <w:sz w:val="24"/>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2">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8"/>
    <w:semiHidden/>
    <w:unhideWhenUsed/>
    <w:rsid w:val="00483D17"/>
  </w:style>
  <w:style w:type="table" w:customStyle="1" w:styleId="2f4">
    <w:name w:val="Сетка таблицы2"/>
    <w:basedOn w:val="a7"/>
    <w:next w:val="ae"/>
    <w:rsid w:val="00483D1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8"/>
    <w:semiHidden/>
    <w:rsid w:val="00483D17"/>
  </w:style>
  <w:style w:type="table" w:customStyle="1" w:styleId="3f">
    <w:name w:val="Сетка таблицы3"/>
    <w:basedOn w:val="a7"/>
    <w:next w:val="ae"/>
    <w:rsid w:val="00483D17"/>
    <w:pPr>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pPr>
      <w:spacing w:after="0" w:line="240" w:lineRule="auto"/>
    </w:pPr>
    <w:rPr>
      <w:rFonts w:ascii="Calibri" w:eastAsia="Calibri" w:hAnsi="Calibri" w:cs="Times New Roman"/>
    </w:rPr>
  </w:style>
  <w:style w:type="table" w:customStyle="1" w:styleId="116">
    <w:name w:val="Сетка таблицы11"/>
    <w:basedOn w:val="a7"/>
    <w:next w:val="ae"/>
    <w:rsid w:val="00483D1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ff0">
    <w:name w:val="Абзац Знак"/>
    <w:basedOn w:val="a6"/>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basedOn w:val="a6"/>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5">
    <w:name w:val="Пункт 2"/>
    <w:basedOn w:val="22"/>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0">
    <w:name w:val="Пункт 3"/>
    <w:basedOn w:val="30"/>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basedOn w:val="a6"/>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line="240" w:lineRule="auto"/>
      <w:ind w:left="510"/>
      <w:jc w:val="center"/>
    </w:pPr>
    <w:rPr>
      <w:rFonts w:ascii="Times New Roman" w:eastAsia="Times New Roman" w:hAnsi="Times New Roman" w:cs="Times New Roman"/>
      <w:b/>
      <w:bCs/>
      <w:caps/>
      <w:sz w:val="28"/>
      <w:szCs w:val="28"/>
      <w:lang w:eastAsia="ru-RU"/>
    </w:rPr>
  </w:style>
  <w:style w:type="character" w:customStyle="1" w:styleId="affffff3">
    <w:name w:val="Оглавление Знак"/>
    <w:basedOn w:val="a6"/>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spacing w:after="0" w:line="240" w:lineRule="auto"/>
      <w:jc w:val="right"/>
    </w:pPr>
    <w:rPr>
      <w:rFonts w:ascii="Times New Roman" w:eastAsia="Times New Roman" w:hAnsi="Times New Roman" w:cs="Times New Roman"/>
      <w:sz w:val="24"/>
      <w:szCs w:val="24"/>
      <w:lang w:eastAsia="ru-RU"/>
    </w:rPr>
  </w:style>
  <w:style w:type="character" w:customStyle="1" w:styleId="affffff7">
    <w:name w:val="Таблица_номер_таблицы Знак"/>
    <w:basedOn w:val="a6"/>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basedOn w:val="a6"/>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6">
    <w:name w:val="Заголовок_подзаголовок_2"/>
    <w:next w:val="affffff"/>
    <w:link w:val="2f7"/>
    <w:rsid w:val="00483D17"/>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7">
    <w:name w:val="Заголовок_подзаголовок_2 Знак"/>
    <w:basedOn w:val="a6"/>
    <w:link w:val="2f6"/>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basedOn w:val="a6"/>
    <w:qFormat/>
    <w:rsid w:val="00483D17"/>
    <w:rPr>
      <w:rFonts w:ascii="Times New Roman" w:hAnsi="Times New Roman" w:cs="Times New Roman"/>
      <w:b/>
      <w:bCs/>
    </w:rPr>
  </w:style>
  <w:style w:type="character" w:customStyle="1" w:styleId="affffffd">
    <w:name w:val="Текст_Подчеркнутый"/>
    <w:basedOn w:val="a6"/>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ff">
    <w:name w:val="Таблица_название_таблицы Знак"/>
    <w:basedOn w:val="a6"/>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c">
    <w:name w:val="Заголовок_подзаголовок_1 Знак"/>
    <w:basedOn w:val="a6"/>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line="240" w:lineRule="auto"/>
      <w:ind w:left="567"/>
      <w:jc w:val="center"/>
    </w:pPr>
    <w:rPr>
      <w:rFonts w:ascii="Times New Roman" w:eastAsia="Times New Roman" w:hAnsi="Times New Roman" w:cs="Times New Roman"/>
      <w:b/>
      <w:bCs/>
      <w:caps/>
      <w:kern w:val="32"/>
      <w:sz w:val="28"/>
      <w:szCs w:val="28"/>
      <w:lang w:val="x-none" w:eastAsia="ru-RU"/>
    </w:rPr>
  </w:style>
  <w:style w:type="character" w:customStyle="1" w:styleId="010">
    <w:name w:val="Заголовок 01 Знак"/>
    <w:basedOn w:val="16"/>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1">
    <w:name w:val="Список_маркерный_2_уровень"/>
    <w:basedOn w:val="12"/>
    <w:link w:val="2f8"/>
    <w:rsid w:val="00483D17"/>
    <w:pPr>
      <w:numPr>
        <w:ilvl w:val="1"/>
      </w:numPr>
    </w:pPr>
  </w:style>
  <w:style w:type="paragraph" w:customStyle="1" w:styleId="12">
    <w:name w:val="Список_маркерный_1_уровень"/>
    <w:link w:val="1fd"/>
    <w:qFormat/>
    <w:rsid w:val="00483D17"/>
    <w:pPr>
      <w:numPr>
        <w:numId w:val="16"/>
      </w:numPr>
      <w:spacing w:before="60" w:after="100" w:line="240" w:lineRule="auto"/>
      <w:jc w:val="both"/>
    </w:pPr>
    <w:rPr>
      <w:rFonts w:ascii="Times New Roman" w:eastAsia="Times New Roman" w:hAnsi="Times New Roman" w:cs="Times New Roman"/>
      <w:sz w:val="24"/>
      <w:szCs w:val="24"/>
      <w:lang w:eastAsia="ar-SA"/>
    </w:rPr>
  </w:style>
  <w:style w:type="character" w:customStyle="1" w:styleId="1fd">
    <w:name w:val="Список_маркерный_1_уровень Знак"/>
    <w:basedOn w:val="2f8"/>
    <w:link w:val="12"/>
    <w:locked/>
    <w:rsid w:val="00483D17"/>
    <w:rPr>
      <w:rFonts w:ascii="Times New Roman" w:eastAsia="Times New Roman" w:hAnsi="Times New Roman" w:cs="Times New Roman"/>
      <w:sz w:val="24"/>
      <w:szCs w:val="24"/>
      <w:lang w:eastAsia="ar-SA"/>
    </w:rPr>
  </w:style>
  <w:style w:type="character" w:customStyle="1" w:styleId="2f8">
    <w:name w:val="Список_маркерный_2_уровень Знак"/>
    <w:basedOn w:val="afffff8"/>
    <w:link w:val="21"/>
    <w:locked/>
    <w:rsid w:val="00483D17"/>
    <w:rPr>
      <w:rFonts w:ascii="Times New Roman" w:eastAsia="Times New Roman" w:hAnsi="Times New Roman" w:cs="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fe">
    <w:name w:val="Список_нумерованный_1_уровень Знак"/>
    <w:basedOn w:val="a6"/>
    <w:link w:val="10"/>
    <w:uiPriority w:val="99"/>
    <w:locked/>
    <w:rsid w:val="00483D17"/>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0"/>
    <w:link w:val="2f9"/>
    <w:uiPriority w:val="99"/>
    <w:rsid w:val="00483D17"/>
    <w:pPr>
      <w:numPr>
        <w:ilvl w:val="1"/>
      </w:numPr>
    </w:pPr>
  </w:style>
  <w:style w:type="character" w:customStyle="1" w:styleId="2f9">
    <w:name w:val="Список_нумерованный_2_уровень Знак"/>
    <w:basedOn w:val="1fe"/>
    <w:link w:val="2"/>
    <w:uiPriority w:val="99"/>
    <w:locked/>
    <w:rsid w:val="00483D17"/>
    <w:rPr>
      <w:rFonts w:ascii="Times New Roman" w:eastAsia="Times New Roman" w:hAnsi="Times New Roman" w:cs="Times New Roman"/>
      <w:sz w:val="24"/>
      <w:szCs w:val="24"/>
      <w:lang w:eastAsia="ru-RU"/>
    </w:rPr>
  </w:style>
  <w:style w:type="paragraph" w:customStyle="1" w:styleId="3">
    <w:name w:val="Список_нумерованный_3_уровень"/>
    <w:basedOn w:val="10"/>
    <w:link w:val="3f1"/>
    <w:uiPriority w:val="99"/>
    <w:rsid w:val="00483D17"/>
    <w:pPr>
      <w:numPr>
        <w:ilvl w:val="2"/>
      </w:numPr>
    </w:pPr>
  </w:style>
  <w:style w:type="character" w:customStyle="1" w:styleId="3f1">
    <w:name w:val="Список_нумерованный_3_уровень Знак"/>
    <w:basedOn w:val="1fe"/>
    <w:link w:val="3"/>
    <w:uiPriority w:val="99"/>
    <w:locked/>
    <w:rsid w:val="00483D17"/>
    <w:rPr>
      <w:rFonts w:ascii="Times New Roman" w:eastAsia="Times New Roman" w:hAnsi="Times New Roman" w:cs="Times New Roman"/>
      <w:sz w:val="24"/>
      <w:szCs w:val="24"/>
      <w:lang w:eastAsia="ru-RU"/>
    </w:rPr>
  </w:style>
  <w:style w:type="character" w:customStyle="1" w:styleId="afffffff0">
    <w:name w:val="Текст_Желтый"/>
    <w:basedOn w:val="a6"/>
    <w:uiPriority w:val="99"/>
    <w:qFormat/>
    <w:rsid w:val="00483D17"/>
    <w:rPr>
      <w:color w:val="auto"/>
      <w:shd w:val="clear" w:color="auto" w:fill="FFFF00"/>
    </w:rPr>
  </w:style>
  <w:style w:type="paragraph" w:customStyle="1" w:styleId="117">
    <w:name w:val="Табличный_таблица_11"/>
    <w:link w:val="118"/>
    <w:qFormat/>
    <w:rsid w:val="00483D17"/>
    <w:pPr>
      <w:spacing w:after="0" w:line="240" w:lineRule="auto"/>
      <w:jc w:val="center"/>
    </w:pPr>
    <w:rPr>
      <w:rFonts w:ascii="Times New Roman" w:eastAsia="Times New Roman" w:hAnsi="Times New Roman" w:cs="Times New Roman"/>
      <w:lang w:eastAsia="ru-RU"/>
    </w:rPr>
  </w:style>
  <w:style w:type="character" w:customStyle="1" w:styleId="118">
    <w:name w:val="Табличный_таблица_11 Знак"/>
    <w:basedOn w:val="a6"/>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spacing w:after="0" w:line="240" w:lineRule="auto"/>
      <w:jc w:val="both"/>
    </w:pPr>
    <w:rPr>
      <w:rFonts w:ascii="Times New Roman" w:eastAsia="Times New Roman" w:hAnsi="Times New Roman" w:cs="Times New Roman"/>
      <w:lang w:eastAsia="ru-RU"/>
    </w:rPr>
  </w:style>
  <w:style w:type="character" w:customStyle="1" w:styleId="119">
    <w:name w:val="Табличный_нумерация_11 Знак"/>
    <w:basedOn w:val="a6"/>
    <w:link w:val="11"/>
    <w:uiPriority w:val="99"/>
    <w:locked/>
    <w:rsid w:val="00483D17"/>
    <w:rPr>
      <w:rFonts w:ascii="Times New Roman" w:eastAsia="Times New Roman" w:hAnsi="Times New Roman" w:cs="Times New Roman"/>
      <w:lang w:eastAsia="ru-RU"/>
    </w:rPr>
  </w:style>
  <w:style w:type="paragraph" w:customStyle="1" w:styleId="110">
    <w:name w:val="Табличный_маркированный_11"/>
    <w:link w:val="11a"/>
    <w:uiPriority w:val="99"/>
    <w:rsid w:val="00483D17"/>
    <w:pPr>
      <w:numPr>
        <w:numId w:val="19"/>
      </w:numPr>
      <w:spacing w:after="0" w:line="240" w:lineRule="auto"/>
      <w:ind w:left="1287"/>
      <w:jc w:val="both"/>
    </w:pPr>
    <w:rPr>
      <w:rFonts w:ascii="Times New Roman" w:eastAsia="Times New Roman" w:hAnsi="Times New Roman" w:cs="Times New Roman"/>
      <w:lang w:eastAsia="ru-RU"/>
    </w:rPr>
  </w:style>
  <w:style w:type="character" w:customStyle="1" w:styleId="11a">
    <w:name w:val="Табличный_маркированный_11 Знак"/>
    <w:basedOn w:val="a6"/>
    <w:link w:val="110"/>
    <w:uiPriority w:val="99"/>
    <w:locked/>
    <w:rsid w:val="00483D17"/>
    <w:rPr>
      <w:rFonts w:ascii="Times New Roman" w:eastAsia="Times New Roman" w:hAnsi="Times New Roman" w:cs="Times New Roman"/>
      <w:lang w:eastAsia="ru-RU"/>
    </w:rPr>
  </w:style>
  <w:style w:type="paragraph" w:customStyle="1" w:styleId="11b">
    <w:name w:val="Табличный_боковик_правый_11"/>
    <w:link w:val="11c"/>
    <w:uiPriority w:val="99"/>
    <w:rsid w:val="00483D17"/>
    <w:pPr>
      <w:spacing w:after="0" w:line="240" w:lineRule="auto"/>
      <w:jc w:val="right"/>
    </w:pPr>
    <w:rPr>
      <w:rFonts w:ascii="Times New Roman" w:eastAsia="Times New Roman" w:hAnsi="Times New Roman" w:cs="Times New Roman"/>
      <w:lang w:eastAsia="ru-RU"/>
    </w:rPr>
  </w:style>
  <w:style w:type="character" w:customStyle="1" w:styleId="11c">
    <w:name w:val="Табличный_боковик_правый_11 Знак"/>
    <w:basedOn w:val="a6"/>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pPr>
      <w:spacing w:after="0" w:line="240" w:lineRule="auto"/>
    </w:pPr>
    <w:rPr>
      <w:rFonts w:ascii="Times New Roman" w:eastAsia="Times New Roman" w:hAnsi="Times New Roman" w:cs="Times New Roman"/>
      <w:lang w:eastAsia="ru-RU"/>
    </w:rPr>
  </w:style>
  <w:style w:type="character" w:customStyle="1" w:styleId="11e">
    <w:name w:val="Табличный_боковик_11 Знак"/>
    <w:basedOn w:val="a6"/>
    <w:link w:val="11d"/>
    <w:locked/>
    <w:rsid w:val="00483D17"/>
    <w:rPr>
      <w:rFonts w:ascii="Times New Roman" w:eastAsia="Times New Roman" w:hAnsi="Times New Roman" w:cs="Times New Roman"/>
      <w:lang w:eastAsia="ru-RU"/>
    </w:rPr>
  </w:style>
  <w:style w:type="paragraph" w:customStyle="1" w:styleId="3f2">
    <w:name w:val="Заголовок_подзаголовок_3"/>
    <w:next w:val="affffff"/>
    <w:link w:val="3f3"/>
    <w:qFormat/>
    <w:rsid w:val="00483D17"/>
    <w:pPr>
      <w:keepNext/>
      <w:spacing w:before="120" w:after="60" w:line="240" w:lineRule="auto"/>
      <w:ind w:left="567"/>
      <w:jc w:val="both"/>
    </w:pPr>
    <w:rPr>
      <w:rFonts w:ascii="Times New Roman" w:eastAsia="Times New Roman" w:hAnsi="Times New Roman" w:cs="Times New Roman"/>
      <w:sz w:val="24"/>
      <w:szCs w:val="24"/>
      <w:u w:val="single"/>
      <w:lang w:eastAsia="ru-RU"/>
    </w:rPr>
  </w:style>
  <w:style w:type="character" w:customStyle="1" w:styleId="3f3">
    <w:name w:val="Заголовок_подзаголовок_3 Знак"/>
    <w:basedOn w:val="2f7"/>
    <w:link w:val="3f2"/>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pPr>
      <w:spacing w:after="0" w:line="240" w:lineRule="auto"/>
    </w:pPr>
    <w:rPr>
      <w:rFonts w:ascii="Times New Roman" w:eastAsia="Times New Roman" w:hAnsi="Times New Roman" w:cs="Times New Roman"/>
      <w:lang w:eastAsia="ru-RU"/>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spacing w:after="0" w:line="240" w:lineRule="auto"/>
      <w:ind w:left="680" w:right="567" w:hanging="113"/>
      <w:jc w:val="both"/>
    </w:pPr>
    <w:rPr>
      <w:rFonts w:ascii="Times New Roman" w:eastAsia="Times New Roman" w:hAnsi="Times New Roman" w:cs="Times New Roman"/>
      <w:sz w:val="24"/>
      <w:szCs w:val="24"/>
      <w:lang w:eastAsia="ru-RU"/>
    </w:rPr>
  </w:style>
  <w:style w:type="character" w:customStyle="1" w:styleId="afffffff4">
    <w:name w:val="Примечание Знак"/>
    <w:basedOn w:val="affffff0"/>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basedOn w:val="a6"/>
    <w:uiPriority w:val="99"/>
    <w:rsid w:val="00483D17"/>
    <w:rPr>
      <w:vanish/>
    </w:rPr>
  </w:style>
  <w:style w:type="character" w:customStyle="1" w:styleId="afffffff6">
    <w:name w:val="Текст_Красный"/>
    <w:basedOn w:val="a6"/>
    <w:uiPriority w:val="99"/>
    <w:rsid w:val="00483D17"/>
    <w:rPr>
      <w:color w:val="FF0000"/>
    </w:rPr>
  </w:style>
  <w:style w:type="paragraph" w:customStyle="1" w:styleId="afffffff7">
    <w:name w:val="Титул_адрес_организации"/>
    <w:uiPriority w:val="99"/>
    <w:rsid w:val="00483D17"/>
    <w:pPr>
      <w:spacing w:before="60" w:after="0" w:line="240" w:lineRule="auto"/>
      <w:jc w:val="right"/>
    </w:pPr>
    <w:rPr>
      <w:rFonts w:ascii="Times New Roman" w:eastAsia="Times New Roman" w:hAnsi="Times New Roman" w:cs="Times New Roman"/>
      <w:sz w:val="18"/>
      <w:szCs w:val="18"/>
      <w:lang w:eastAsia="ru-RU"/>
    </w:rPr>
  </w:style>
  <w:style w:type="paragraph" w:customStyle="1" w:styleId="afffffff8">
    <w:name w:val="Титул_название_организации"/>
    <w:uiPriority w:val="99"/>
    <w:rsid w:val="00483D17"/>
    <w:pPr>
      <w:spacing w:before="60" w:after="0" w:line="240" w:lineRule="auto"/>
      <w:jc w:val="right"/>
    </w:pPr>
    <w:rPr>
      <w:rFonts w:ascii="Times New Roman" w:eastAsia="Times New Roman" w:hAnsi="Times New Roman" w:cs="Times New Roman"/>
      <w:b/>
      <w:bCs/>
      <w:sz w:val="40"/>
      <w:szCs w:val="40"/>
      <w:lang w:eastAsia="ru-RU"/>
    </w:rPr>
  </w:style>
  <w:style w:type="paragraph" w:customStyle="1" w:styleId="afffffff9">
    <w:name w:val="Титут_инвентарник_экземпляр"/>
    <w:uiPriority w:val="99"/>
    <w:rsid w:val="00483D17"/>
    <w:pPr>
      <w:spacing w:before="240" w:after="240" w:line="240" w:lineRule="auto"/>
      <w:jc w:val="right"/>
    </w:pPr>
    <w:rPr>
      <w:rFonts w:ascii="Times New Roman" w:eastAsia="Times New Roman" w:hAnsi="Times New Roman" w:cs="Times New Roman"/>
      <w:b/>
      <w:bCs/>
      <w:sz w:val="24"/>
      <w:szCs w:val="24"/>
      <w:lang w:eastAsia="ru-RU"/>
    </w:rPr>
  </w:style>
  <w:style w:type="paragraph" w:customStyle="1" w:styleId="180">
    <w:name w:val="Титул_заголовок_18_центр"/>
    <w:qFormat/>
    <w:rsid w:val="00483D17"/>
    <w:pPr>
      <w:spacing w:after="0" w:line="240" w:lineRule="auto"/>
      <w:jc w:val="center"/>
    </w:pPr>
    <w:rPr>
      <w:rFonts w:ascii="Times New Roman" w:eastAsia="Times New Roman" w:hAnsi="Times New Roman" w:cs="Times New Roman"/>
      <w:sz w:val="36"/>
      <w:szCs w:val="36"/>
      <w:lang w:eastAsia="ru-RU"/>
    </w:rPr>
  </w:style>
  <w:style w:type="paragraph" w:customStyle="1" w:styleId="200">
    <w:name w:val="Титул_заголовок_20_центр"/>
    <w:uiPriority w:val="99"/>
    <w:qFormat/>
    <w:rsid w:val="00483D17"/>
    <w:pPr>
      <w:spacing w:after="0" w:line="240" w:lineRule="auto"/>
      <w:jc w:val="center"/>
    </w:pPr>
    <w:rPr>
      <w:rFonts w:ascii="Times New Roman" w:eastAsia="Times New Roman" w:hAnsi="Times New Roman" w:cs="Times New Roman"/>
      <w:b/>
      <w:bCs/>
      <w:sz w:val="40"/>
      <w:szCs w:val="40"/>
      <w:lang w:eastAsia="ru-RU"/>
    </w:rPr>
  </w:style>
  <w:style w:type="paragraph" w:customStyle="1" w:styleId="afffffffa">
    <w:name w:val="Титул_название_города_дата"/>
    <w:uiPriority w:val="99"/>
    <w:rsid w:val="00483D17"/>
    <w:pPr>
      <w:spacing w:after="0" w:line="240" w:lineRule="auto"/>
      <w:jc w:val="center"/>
    </w:pPr>
    <w:rPr>
      <w:rFonts w:ascii="Times New Roman" w:eastAsia="Times New Roman" w:hAnsi="Times New Roman" w:cs="Times New Roman"/>
      <w:b/>
      <w:bCs/>
      <w:sz w:val="24"/>
      <w:szCs w:val="24"/>
      <w:lang w:eastAsia="ru-RU"/>
    </w:rPr>
  </w:style>
  <w:style w:type="paragraph" w:customStyle="1" w:styleId="2fa">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ffc">
    <w:name w:val="Обычный_"/>
    <w:qFormat/>
    <w:rsid w:val="00220B37"/>
    <w:pPr>
      <w:widowControl w:val="0"/>
      <w:spacing w:after="0"/>
      <w:ind w:firstLine="567"/>
      <w:jc w:val="both"/>
    </w:pPr>
    <w:rPr>
      <w:rFonts w:ascii="Calibri" w:eastAsia="Times New Roman" w:hAnsi="Calibri" w:cs="Times New Roman"/>
      <w:sz w:val="24"/>
      <w:szCs w:val="24"/>
      <w:lang w:eastAsia="ru-RU"/>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rialNarrow5pt">
    <w:name w:val="Колонтитул + Arial Narrow;5 pt;Полужирный"/>
    <w:basedOn w:val="a6"/>
    <w:rsid w:val="00D66231"/>
    <w:rPr>
      <w:rFonts w:ascii="Arial Narrow" w:eastAsia="Arial Narrow" w:hAnsi="Arial Narrow" w:cs="Arial Narrow"/>
      <w:b/>
      <w:bCs/>
      <w:i w:val="0"/>
      <w:iCs w:val="0"/>
      <w:smallCaps w:val="0"/>
      <w:strike w:val="0"/>
      <w:color w:val="000000"/>
      <w:spacing w:val="0"/>
      <w:w w:val="100"/>
      <w:position w:val="0"/>
      <w:sz w:val="10"/>
      <w:szCs w:val="10"/>
      <w:u w:val="none"/>
      <w:lang w:val="ru-RU"/>
    </w:rPr>
  </w:style>
  <w:style w:type="paragraph" w:customStyle="1" w:styleId="3f4">
    <w:name w:val="Основной текст3"/>
    <w:basedOn w:val="a5"/>
    <w:rsid w:val="00D66231"/>
    <w:pPr>
      <w:widowControl w:val="0"/>
      <w:shd w:val="clear" w:color="auto" w:fill="FFFFFF"/>
      <w:spacing w:line="370" w:lineRule="exact"/>
      <w:jc w:val="both"/>
    </w:pPr>
    <w:rPr>
      <w:color w:val="000000"/>
      <w:sz w:val="27"/>
      <w:szCs w:val="27"/>
    </w:rPr>
  </w:style>
  <w:style w:type="character" w:customStyle="1" w:styleId="1ff4">
    <w:name w:val="Заголовок №1_"/>
    <w:basedOn w:val="a6"/>
    <w:link w:val="1ff5"/>
    <w:rsid w:val="00D66231"/>
    <w:rPr>
      <w:rFonts w:ascii="Times New Roman" w:eastAsia="Times New Roman" w:hAnsi="Times New Roman" w:cs="Times New Roman"/>
      <w:b/>
      <w:bCs/>
      <w:sz w:val="27"/>
      <w:szCs w:val="27"/>
      <w:shd w:val="clear" w:color="auto" w:fill="FFFFFF"/>
    </w:rPr>
  </w:style>
  <w:style w:type="paragraph" w:customStyle="1" w:styleId="1ff5">
    <w:name w:val="Заголовок №1"/>
    <w:basedOn w:val="a5"/>
    <w:link w:val="1ff4"/>
    <w:rsid w:val="00D66231"/>
    <w:pPr>
      <w:widowControl w:val="0"/>
      <w:shd w:val="clear" w:color="auto" w:fill="FFFFFF"/>
      <w:spacing w:before="300" w:line="370" w:lineRule="exact"/>
      <w:ind w:hanging="1920"/>
      <w:jc w:val="center"/>
      <w:outlineLvl w:val="0"/>
    </w:pPr>
    <w:rPr>
      <w:b/>
      <w:bCs/>
      <w:sz w:val="27"/>
      <w:szCs w:val="27"/>
      <w:lang w:eastAsia="en-US"/>
    </w:rPr>
  </w:style>
  <w:style w:type="character" w:customStyle="1" w:styleId="afffffffd">
    <w:name w:val="Основной текст + Малые прописные"/>
    <w:basedOn w:val="ad"/>
    <w:rsid w:val="001C0230"/>
    <w:rPr>
      <w:rFonts w:ascii="Times New Roman" w:eastAsia="Times New Roman" w:hAnsi="Times New Roman" w:cs="Times New Roman"/>
      <w:b w:val="0"/>
      <w:bCs w:val="0"/>
      <w:i w:val="0"/>
      <w:iCs w:val="0"/>
      <w:smallCaps/>
      <w:strike w:val="0"/>
      <w:color w:val="000000"/>
      <w:spacing w:val="0"/>
      <w:w w:val="100"/>
      <w:position w:val="0"/>
      <w:sz w:val="27"/>
      <w:szCs w:val="27"/>
      <w:u w:val="none"/>
      <w:shd w:val="clear" w:color="auto" w:fill="FFFFFF"/>
      <w:lang w:val="en-US"/>
    </w:rPr>
  </w:style>
  <w:style w:type="character" w:customStyle="1" w:styleId="2fb">
    <w:name w:val="Основной текст2"/>
    <w:basedOn w:val="ad"/>
    <w:rsid w:val="001C0230"/>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pPr>
      <w:spacing w:after="0" w:line="240" w:lineRule="auto"/>
    </w:pPr>
    <w:rPr>
      <w:rFonts w:ascii="Times New Roman" w:eastAsia="Times New Roman" w:hAnsi="Times New Roman" w:cs="Times New Roman"/>
      <w:sz w:val="24"/>
      <w:szCs w:val="24"/>
      <w:lang w:eastAsia="ru-RU"/>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547248"/>
    <w:pPr>
      <w:keepNext/>
      <w:jc w:val="center"/>
      <w:outlineLvl w:val="0"/>
    </w:pPr>
    <w:rPr>
      <w:b/>
      <w:sz w:val="20"/>
      <w:lang w:val="x-none"/>
    </w:rPr>
  </w:style>
  <w:style w:type="paragraph" w:styleId="22">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3"/>
    <w:qFormat/>
    <w:rsid w:val="00483D17"/>
    <w:pPr>
      <w:keepNext/>
      <w:overflowPunct w:val="0"/>
      <w:autoSpaceDE w:val="0"/>
      <w:autoSpaceDN w:val="0"/>
      <w:adjustRightInd w:val="0"/>
      <w:jc w:val="center"/>
      <w:textAlignment w:val="baseline"/>
      <w:outlineLvl w:val="1"/>
    </w:pPr>
    <w:rPr>
      <w:b/>
      <w:sz w:val="28"/>
      <w:szCs w:val="20"/>
    </w:rPr>
  </w:style>
  <w:style w:type="paragraph" w:styleId="30">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1"/>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4">
    <w:name w:val="Стиль2"/>
    <w:basedOn w:val="17"/>
    <w:link w:val="25"/>
    <w:rsid w:val="006574CA"/>
    <w:pPr>
      <w:spacing w:line="240" w:lineRule="auto"/>
    </w:pPr>
    <w:rPr>
      <w:spacing w:val="0"/>
    </w:rPr>
  </w:style>
  <w:style w:type="character" w:customStyle="1" w:styleId="25">
    <w:name w:val="Стиль2 Знак"/>
    <w:link w:val="24"/>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basedOn w:val="a6"/>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basedOn w:val="a6"/>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basedOn w:val="a6"/>
    <w:link w:val="ab"/>
    <w:rsid w:val="00547248"/>
    <w:rPr>
      <w:rFonts w:ascii="Tahoma" w:eastAsia="Times New Roman" w:hAnsi="Tahoma" w:cs="Tahoma"/>
      <w:sz w:val="16"/>
      <w:szCs w:val="16"/>
      <w:lang w:eastAsia="ru-RU"/>
    </w:rPr>
  </w:style>
  <w:style w:type="character" w:customStyle="1" w:styleId="26">
    <w:name w:val="Основной текст (2)_"/>
    <w:basedOn w:val="a6"/>
    <w:link w:val="27"/>
    <w:locked/>
    <w:rsid w:val="00F872A1"/>
    <w:rPr>
      <w:rFonts w:ascii="Times New Roman" w:eastAsia="Times New Roman" w:hAnsi="Times New Roman" w:cs="Times New Roman"/>
      <w:sz w:val="20"/>
      <w:szCs w:val="20"/>
      <w:shd w:val="clear" w:color="auto" w:fill="FFFFFF"/>
    </w:rPr>
  </w:style>
  <w:style w:type="paragraph" w:customStyle="1" w:styleId="27">
    <w:name w:val="Основной текст (2)"/>
    <w:basedOn w:val="a5"/>
    <w:link w:val="26"/>
    <w:rsid w:val="00F872A1"/>
    <w:pPr>
      <w:widowControl w:val="0"/>
      <w:shd w:val="clear" w:color="auto" w:fill="FFFFFF"/>
      <w:spacing w:after="1560" w:line="0" w:lineRule="atLeast"/>
    </w:pPr>
    <w:rPr>
      <w:sz w:val="20"/>
      <w:szCs w:val="20"/>
      <w:lang w:eastAsia="en-US"/>
    </w:rPr>
  </w:style>
  <w:style w:type="character" w:customStyle="1" w:styleId="28">
    <w:name w:val="Заголовок №2_"/>
    <w:basedOn w:val="a6"/>
    <w:link w:val="29"/>
    <w:locked/>
    <w:rsid w:val="00F872A1"/>
    <w:rPr>
      <w:rFonts w:ascii="Times New Roman" w:eastAsia="Times New Roman" w:hAnsi="Times New Roman" w:cs="Times New Roman"/>
      <w:b/>
      <w:bCs/>
      <w:sz w:val="31"/>
      <w:szCs w:val="31"/>
      <w:shd w:val="clear" w:color="auto" w:fill="FFFFFF"/>
    </w:rPr>
  </w:style>
  <w:style w:type="paragraph" w:customStyle="1" w:styleId="29">
    <w:name w:val="Заголовок №2"/>
    <w:basedOn w:val="a5"/>
    <w:link w:val="28"/>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basedOn w:val="a6"/>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2">
    <w:name w:val="Основной текст (3)_"/>
    <w:basedOn w:val="a6"/>
    <w:link w:val="33"/>
    <w:locked/>
    <w:rsid w:val="00F872A1"/>
    <w:rPr>
      <w:rFonts w:ascii="Times New Roman" w:eastAsia="Times New Roman" w:hAnsi="Times New Roman" w:cs="Times New Roman"/>
      <w:sz w:val="23"/>
      <w:szCs w:val="23"/>
      <w:shd w:val="clear" w:color="auto" w:fill="FFFFFF"/>
    </w:rPr>
  </w:style>
  <w:style w:type="paragraph" w:customStyle="1" w:styleId="33">
    <w:name w:val="Основной текст (3)"/>
    <w:basedOn w:val="a5"/>
    <w:link w:val="32"/>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basedOn w:val="a6"/>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basedOn w:val="ad"/>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basedOn w:val="ad"/>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iPriority w:val="99"/>
    <w:unhideWhenUsed/>
    <w:rsid w:val="00B06A67"/>
    <w:pPr>
      <w:tabs>
        <w:tab w:val="center" w:pos="4677"/>
        <w:tab w:val="right" w:pos="9355"/>
      </w:tabs>
    </w:pPr>
  </w:style>
  <w:style w:type="character" w:customStyle="1" w:styleId="af0">
    <w:name w:val="Верхний колонтитул Знак"/>
    <w:aliases w:val="ВерхКолонтитул Знак"/>
    <w:basedOn w:val="a6"/>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basedOn w:val="a6"/>
    <w:link w:val="af1"/>
    <w:rsid w:val="00B06A67"/>
    <w:rPr>
      <w:rFonts w:ascii="Times New Roman" w:eastAsia="Times New Roman" w:hAnsi="Times New Roman" w:cs="Times New Roman"/>
      <w:sz w:val="24"/>
      <w:szCs w:val="24"/>
      <w:lang w:eastAsia="ru-RU"/>
    </w:rPr>
  </w:style>
  <w:style w:type="character" w:customStyle="1" w:styleId="23">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basedOn w:val="a6"/>
    <w:link w:val="22"/>
    <w:rsid w:val="00483D17"/>
    <w:rPr>
      <w:rFonts w:ascii="Times New Roman" w:eastAsia="Times New Roman" w:hAnsi="Times New Roman" w:cs="Times New Roman"/>
      <w:b/>
      <w:sz w:val="28"/>
      <w:szCs w:val="20"/>
      <w:lang w:eastAsia="ru-RU"/>
    </w:rPr>
  </w:style>
  <w:style w:type="character" w:customStyle="1" w:styleId="31">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basedOn w:val="a6"/>
    <w:link w:val="30"/>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basedOn w:val="a6"/>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basedOn w:val="a6"/>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basedOn w:val="a6"/>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basedOn w:val="a6"/>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basedOn w:val="a6"/>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basedOn w:val="a6"/>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spacing w:after="0" w:line="240" w:lineRule="auto"/>
      <w:ind w:right="19772"/>
    </w:pPr>
    <w:rPr>
      <w:rFonts w:ascii="Courier New" w:eastAsia="Times New Roman" w:hAnsi="Courier New" w:cs="Times New Roman"/>
      <w:sz w:val="20"/>
      <w:szCs w:val="20"/>
      <w:lang w:eastAsia="ru-RU"/>
    </w:rPr>
  </w:style>
  <w:style w:type="character" w:styleId="af3">
    <w:name w:val="page number"/>
    <w:basedOn w:val="a6"/>
    <w:rsid w:val="00483D17"/>
  </w:style>
  <w:style w:type="paragraph" w:customStyle="1" w:styleId="ConsTitle">
    <w:name w:val="ConsTitle"/>
    <w:rsid w:val="00483D17"/>
    <w:pPr>
      <w:widowControl w:val="0"/>
      <w:snapToGrid w:val="0"/>
      <w:spacing w:after="0" w:line="240" w:lineRule="auto"/>
      <w:ind w:right="19772"/>
    </w:pPr>
    <w:rPr>
      <w:rFonts w:ascii="Arial" w:eastAsia="Times New Roman" w:hAnsi="Arial" w:cs="Times New Roman"/>
      <w:b/>
      <w:sz w:val="16"/>
      <w:szCs w:val="20"/>
      <w:lang w:eastAsia="ru-RU"/>
    </w:rPr>
  </w:style>
  <w:style w:type="paragraph" w:customStyle="1" w:styleId="ConsPlusNonformat">
    <w:name w:val="ConsPlusNonformat"/>
    <w:rsid w:val="00483D17"/>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basedOn w:val="a6"/>
    <w:link w:val="af4"/>
    <w:rsid w:val="00483D17"/>
    <w:rPr>
      <w:rFonts w:ascii="Times New Roman" w:eastAsia="Times New Roman" w:hAnsi="Times New Roman" w:cs="Times New Roman"/>
      <w:sz w:val="24"/>
      <w:szCs w:val="24"/>
      <w:lang w:val="x-none" w:eastAsia="x-none"/>
    </w:rPr>
  </w:style>
  <w:style w:type="paragraph" w:styleId="34">
    <w:name w:val="Body Text Indent 3"/>
    <w:basedOn w:val="a5"/>
    <w:link w:val="35"/>
    <w:rsid w:val="00483D17"/>
    <w:pPr>
      <w:spacing w:after="120"/>
      <w:ind w:left="283"/>
    </w:pPr>
    <w:rPr>
      <w:sz w:val="16"/>
      <w:szCs w:val="16"/>
      <w:lang w:val="x-none" w:eastAsia="x-none"/>
    </w:rPr>
  </w:style>
  <w:style w:type="character" w:customStyle="1" w:styleId="35">
    <w:name w:val="Основной текст с отступом 3 Знак"/>
    <w:basedOn w:val="a6"/>
    <w:link w:val="34"/>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line="240" w:lineRule="auto"/>
    </w:pPr>
    <w:rPr>
      <w:rFonts w:ascii="Times New Roman" w:eastAsia="Times New Roman" w:hAnsi="Times New Roman" w:cs="Times New Roman"/>
      <w:sz w:val="24"/>
      <w:lang w:eastAsia="ru-RU"/>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Theme="minorHAnsi" w:eastAsiaTheme="minorHAnsi" w:hAnsiTheme="minorHAnsi" w:cstheme="minorBid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basedOn w:val="a6"/>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cs="Times New Roman"/>
      <w:sz w:val="24"/>
      <w:szCs w:val="20"/>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cs="Times New Roman"/>
      <w:sz w:val="24"/>
      <w:szCs w:val="20"/>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basedOn w:val="a6"/>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basedOn w:val="affb"/>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basedOn w:val="a6"/>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basedOn w:val="a6"/>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basedOn w:val="a6"/>
    <w:link w:val="afff4"/>
    <w:uiPriority w:val="99"/>
    <w:rsid w:val="00483D17"/>
    <w:rPr>
      <w:rFonts w:ascii="Tahoma" w:eastAsia="Times New Roman" w:hAnsi="Tahoma" w:cs="Times New Roman"/>
      <w:sz w:val="16"/>
      <w:szCs w:val="16"/>
      <w:lang w:val="x-none" w:eastAsia="x-none"/>
    </w:rPr>
  </w:style>
  <w:style w:type="paragraph" w:styleId="36">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pPr>
      <w:spacing w:after="0" w:line="240" w:lineRule="auto"/>
    </w:pPr>
    <w:rPr>
      <w:rFonts w:ascii="Times New Roman" w:eastAsia="Times New Roman" w:hAnsi="Times New Roman" w:cs="Times New Roman"/>
      <w:sz w:val="24"/>
      <w:szCs w:val="24"/>
      <w:lang w:eastAsia="ru-RU"/>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a">
    <w:name w:val="Body Text 2"/>
    <w:basedOn w:val="a5"/>
    <w:link w:val="2b"/>
    <w:unhideWhenUsed/>
    <w:rsid w:val="00483D17"/>
    <w:pPr>
      <w:spacing w:after="120" w:line="480" w:lineRule="auto"/>
      <w:jc w:val="both"/>
    </w:pPr>
    <w:rPr>
      <w:sz w:val="28"/>
      <w:szCs w:val="20"/>
      <w:lang w:val="x-none" w:eastAsia="x-none"/>
    </w:rPr>
  </w:style>
  <w:style w:type="character" w:customStyle="1" w:styleId="2b">
    <w:name w:val="Основной текст 2 Знак"/>
    <w:basedOn w:val="a6"/>
    <w:link w:val="2a"/>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c">
    <w:name w:val="заголовок 2"/>
    <w:basedOn w:val="a5"/>
    <w:next w:val="a5"/>
    <w:rsid w:val="00483D17"/>
    <w:pPr>
      <w:keepNext/>
      <w:widowControl w:val="0"/>
    </w:pPr>
    <w:rPr>
      <w:snapToGrid w:val="0"/>
      <w:szCs w:val="20"/>
    </w:rPr>
  </w:style>
  <w:style w:type="paragraph" w:styleId="37">
    <w:name w:val="Body Text 3"/>
    <w:basedOn w:val="a5"/>
    <w:link w:val="38"/>
    <w:unhideWhenUsed/>
    <w:rsid w:val="00483D17"/>
    <w:pPr>
      <w:spacing w:after="120"/>
      <w:jc w:val="both"/>
    </w:pPr>
    <w:rPr>
      <w:sz w:val="16"/>
      <w:szCs w:val="16"/>
      <w:lang w:val="x-none" w:eastAsia="x-none"/>
    </w:rPr>
  </w:style>
  <w:style w:type="character" w:customStyle="1" w:styleId="38">
    <w:name w:val="Основной текст 3 Знак"/>
    <w:basedOn w:val="a6"/>
    <w:link w:val="37"/>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d">
    <w:name w:val="Body Text Indent 2"/>
    <w:basedOn w:val="a5"/>
    <w:link w:val="2e"/>
    <w:unhideWhenUsed/>
    <w:rsid w:val="00483D17"/>
    <w:pPr>
      <w:spacing w:after="120" w:line="480" w:lineRule="auto"/>
      <w:ind w:left="283"/>
      <w:jc w:val="both"/>
    </w:pPr>
    <w:rPr>
      <w:sz w:val="28"/>
      <w:szCs w:val="20"/>
      <w:lang w:val="x-none" w:eastAsia="x-none"/>
    </w:rPr>
  </w:style>
  <w:style w:type="character" w:customStyle="1" w:styleId="2e">
    <w:name w:val="Основной текст с отступом 2 Знак"/>
    <w:basedOn w:val="a6"/>
    <w:link w:val="2d"/>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6"/>
    <w:link w:val="HTML"/>
    <w:uiPriority w:val="99"/>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TCHET00">
    <w:name w:val="OTCHET_00"/>
    <w:basedOn w:val="20"/>
    <w:rsid w:val="00483D17"/>
    <w:pPr>
      <w:numPr>
        <w:numId w:val="0"/>
      </w:numPr>
      <w:tabs>
        <w:tab w:val="left" w:pos="709"/>
        <w:tab w:val="left" w:pos="3402"/>
      </w:tabs>
      <w:spacing w:line="360" w:lineRule="auto"/>
      <w:contextualSpacing w:val="0"/>
    </w:pPr>
    <w:rPr>
      <w:sz w:val="24"/>
    </w:rPr>
  </w:style>
  <w:style w:type="paragraph" w:styleId="20">
    <w:name w:val="List Number 2"/>
    <w:basedOn w:val="a5"/>
    <w:uiPriority w:val="99"/>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basedOn w:val="af5"/>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basedOn w:val="a5"/>
    <w:uiPriority w:val="99"/>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Theme="minorHAnsi" w:eastAsiaTheme="minorHAnsi" w:hAnsiTheme="minorHAnsi" w:cstheme="minorBid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basedOn w:val="a6"/>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basedOn w:val="a6"/>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Theme="minorHAnsi" w:eastAsiaTheme="minorHAnsi" w:hAnsiTheme="minorHAnsi" w:cstheme="minorBidi"/>
      <w:b/>
      <w:bCs/>
      <w:sz w:val="32"/>
      <w:szCs w:val="32"/>
      <w:lang w:val="x-none" w:eastAsia="x-none"/>
    </w:rPr>
  </w:style>
  <w:style w:type="character" w:customStyle="1" w:styleId="1d">
    <w:name w:val="Подзаголовок Знак1"/>
    <w:basedOn w:val="a6"/>
    <w:rsid w:val="00483D17"/>
    <w:rPr>
      <w:rFonts w:asciiTheme="majorHAnsi" w:eastAsiaTheme="majorEastAsia" w:hAnsiTheme="majorHAnsi" w:cstheme="majorBidi"/>
      <w:i/>
      <w:iCs/>
      <w:color w:val="4F81BD" w:themeColor="accent1"/>
      <w:spacing w:val="15"/>
      <w:sz w:val="24"/>
      <w:szCs w:val="24"/>
      <w:lang w:eastAsia="ru-RU"/>
    </w:rPr>
  </w:style>
  <w:style w:type="character" w:customStyle="1" w:styleId="affff8">
    <w:name w:val="Текст Знак"/>
    <w:basedOn w:val="a6"/>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Theme="minorHAnsi" w:hAnsi="Courier New" w:cs="Courier New"/>
      <w:sz w:val="22"/>
      <w:szCs w:val="22"/>
      <w:lang w:val="x-none" w:eastAsia="x-none"/>
    </w:rPr>
  </w:style>
  <w:style w:type="character" w:customStyle="1" w:styleId="1e">
    <w:name w:val="Текст Знак1"/>
    <w:basedOn w:val="a6"/>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spacing w:after="0" w:line="240" w:lineRule="auto"/>
    </w:pPr>
    <w:rPr>
      <w:rFonts w:ascii="Times New Roman" w:eastAsia="Times New Roman" w:hAnsi="Times New Roman" w:cs="Times New Roman"/>
      <w:sz w:val="28"/>
      <w:szCs w:val="20"/>
      <w:lang w:eastAsia="ru-RU"/>
    </w:rPr>
  </w:style>
  <w:style w:type="paragraph" w:customStyle="1" w:styleId="39">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spacing w:after="0" w:line="240" w:lineRule="auto"/>
    </w:pPr>
    <w:rPr>
      <w:rFonts w:ascii="Arial" w:eastAsia="Times New Roman" w:hAnsi="Arial" w:cs="Arial"/>
      <w:b/>
      <w:bCs/>
      <w:lang w:eastAsia="ru-RU"/>
    </w:rPr>
  </w:style>
  <w:style w:type="paragraph" w:customStyle="1" w:styleId="Iauiue">
    <w:name w:val="Iau?iue"/>
    <w:rsid w:val="00483D17"/>
    <w:pPr>
      <w:widowControl w:val="0"/>
      <w:spacing w:after="0" w:line="240" w:lineRule="auto"/>
    </w:pPr>
    <w:rPr>
      <w:rFonts w:ascii="Times New Roman" w:eastAsia="Times New Roman" w:hAnsi="Times New Roman" w:cs="Times New Roman"/>
      <w:sz w:val="20"/>
      <w:szCs w:val="20"/>
      <w:lang w:eastAsia="ru-RU"/>
    </w:rPr>
  </w:style>
  <w:style w:type="paragraph" w:customStyle="1" w:styleId="affffb">
    <w:name w:val="основной"/>
    <w:basedOn w:val="a5"/>
    <w:rsid w:val="00483D17"/>
    <w:pPr>
      <w:keepNext/>
    </w:pPr>
    <w:rPr>
      <w:szCs w:val="20"/>
    </w:rPr>
  </w:style>
  <w:style w:type="paragraph" w:customStyle="1" w:styleId="2f">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Theme="minorHAns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a">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0">
    <w:name w:val="Обычный2"/>
    <w:rsid w:val="00483D17"/>
    <w:pPr>
      <w:snapToGrid w:val="0"/>
      <w:spacing w:after="0" w:line="240" w:lineRule="auto"/>
    </w:pPr>
    <w:rPr>
      <w:rFonts w:ascii="Times New Roman" w:eastAsia="Times New Roman" w:hAnsi="Times New Roman" w:cs="Times New Roman"/>
      <w:sz w:val="20"/>
      <w:szCs w:val="20"/>
      <w:lang w:eastAsia="ru-RU"/>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b">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Theme="minorHAnsi" w:eastAsiaTheme="minorHAnsi" w:hAnsiTheme="minorHAnsi" w:cstheme="minorBidi"/>
      <w:b/>
      <w:bCs/>
      <w:iCs/>
      <w:snapToGrid w:val="0"/>
      <w:sz w:val="28"/>
      <w:szCs w:val="28"/>
      <w:lang w:val="x-none" w:eastAsia="x-none"/>
    </w:rPr>
  </w:style>
  <w:style w:type="character" w:customStyle="1" w:styleId="afffff2">
    <w:name w:val="&lt;Приложение Знак"/>
    <w:basedOn w:val="1-10"/>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c">
    <w:name w:val="Стиль3 Знак"/>
    <w:link w:val="3d"/>
    <w:locked/>
    <w:rsid w:val="00483D17"/>
    <w:rPr>
      <w:b/>
      <w:bCs/>
      <w:snapToGrid w:val="0"/>
      <w:sz w:val="28"/>
      <w:szCs w:val="26"/>
      <w:lang w:val="x-none" w:eastAsia="x-none"/>
    </w:rPr>
  </w:style>
  <w:style w:type="paragraph" w:customStyle="1" w:styleId="3d">
    <w:name w:val="Стиль3"/>
    <w:basedOn w:val="30"/>
    <w:link w:val="3c"/>
    <w:rsid w:val="00483D17"/>
    <w:pPr>
      <w:tabs>
        <w:tab w:val="clear" w:pos="284"/>
      </w:tabs>
      <w:snapToGrid w:val="0"/>
      <w:spacing w:before="360" w:after="180"/>
      <w:ind w:left="709" w:right="0" w:firstLine="708"/>
      <w:jc w:val="left"/>
    </w:pPr>
    <w:rPr>
      <w:rFonts w:asciiTheme="minorHAnsi" w:eastAsiaTheme="minorHAnsi" w:hAnsiTheme="minorHAnsi" w:cstheme="minorBid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basedOn w:val="a6"/>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1">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qFormat/>
    <w:rsid w:val="00483D17"/>
    <w:pPr>
      <w:spacing w:after="0" w:line="360" w:lineRule="auto"/>
      <w:ind w:firstLine="709"/>
      <w:jc w:val="both"/>
    </w:pPr>
    <w:rPr>
      <w:rFonts w:ascii="Arial" w:hAnsi="Arial" w:cs="Arial"/>
      <w:sz w:val="24"/>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2">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8"/>
    <w:semiHidden/>
    <w:unhideWhenUsed/>
    <w:rsid w:val="00483D17"/>
  </w:style>
  <w:style w:type="table" w:customStyle="1" w:styleId="2f4">
    <w:name w:val="Сетка таблицы2"/>
    <w:basedOn w:val="a7"/>
    <w:next w:val="ae"/>
    <w:rsid w:val="00483D1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8"/>
    <w:semiHidden/>
    <w:rsid w:val="00483D17"/>
  </w:style>
  <w:style w:type="table" w:customStyle="1" w:styleId="3f">
    <w:name w:val="Сетка таблицы3"/>
    <w:basedOn w:val="a7"/>
    <w:next w:val="ae"/>
    <w:rsid w:val="00483D17"/>
    <w:pPr>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pPr>
      <w:spacing w:after="0" w:line="240" w:lineRule="auto"/>
    </w:pPr>
    <w:rPr>
      <w:rFonts w:ascii="Calibri" w:eastAsia="Calibri" w:hAnsi="Calibri" w:cs="Times New Roman"/>
    </w:rPr>
  </w:style>
  <w:style w:type="table" w:customStyle="1" w:styleId="116">
    <w:name w:val="Сетка таблицы11"/>
    <w:basedOn w:val="a7"/>
    <w:next w:val="ae"/>
    <w:rsid w:val="00483D1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ff0">
    <w:name w:val="Абзац Знак"/>
    <w:basedOn w:val="a6"/>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basedOn w:val="a6"/>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5">
    <w:name w:val="Пункт 2"/>
    <w:basedOn w:val="22"/>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0">
    <w:name w:val="Пункт 3"/>
    <w:basedOn w:val="30"/>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basedOn w:val="a6"/>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line="240" w:lineRule="auto"/>
      <w:ind w:left="510"/>
      <w:jc w:val="center"/>
    </w:pPr>
    <w:rPr>
      <w:rFonts w:ascii="Times New Roman" w:eastAsia="Times New Roman" w:hAnsi="Times New Roman" w:cs="Times New Roman"/>
      <w:b/>
      <w:bCs/>
      <w:caps/>
      <w:sz w:val="28"/>
      <w:szCs w:val="28"/>
      <w:lang w:eastAsia="ru-RU"/>
    </w:rPr>
  </w:style>
  <w:style w:type="character" w:customStyle="1" w:styleId="affffff3">
    <w:name w:val="Оглавление Знак"/>
    <w:basedOn w:val="a6"/>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spacing w:after="0" w:line="240" w:lineRule="auto"/>
      <w:jc w:val="right"/>
    </w:pPr>
    <w:rPr>
      <w:rFonts w:ascii="Times New Roman" w:eastAsia="Times New Roman" w:hAnsi="Times New Roman" w:cs="Times New Roman"/>
      <w:sz w:val="24"/>
      <w:szCs w:val="24"/>
      <w:lang w:eastAsia="ru-RU"/>
    </w:rPr>
  </w:style>
  <w:style w:type="character" w:customStyle="1" w:styleId="affffff7">
    <w:name w:val="Таблица_номер_таблицы Знак"/>
    <w:basedOn w:val="a6"/>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basedOn w:val="a6"/>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6">
    <w:name w:val="Заголовок_подзаголовок_2"/>
    <w:next w:val="affffff"/>
    <w:link w:val="2f7"/>
    <w:rsid w:val="00483D17"/>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7">
    <w:name w:val="Заголовок_подзаголовок_2 Знак"/>
    <w:basedOn w:val="a6"/>
    <w:link w:val="2f6"/>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basedOn w:val="a6"/>
    <w:qFormat/>
    <w:rsid w:val="00483D17"/>
    <w:rPr>
      <w:rFonts w:ascii="Times New Roman" w:hAnsi="Times New Roman" w:cs="Times New Roman"/>
      <w:b/>
      <w:bCs/>
    </w:rPr>
  </w:style>
  <w:style w:type="character" w:customStyle="1" w:styleId="affffffd">
    <w:name w:val="Текст_Подчеркнутый"/>
    <w:basedOn w:val="a6"/>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ff">
    <w:name w:val="Таблица_название_таблицы Знак"/>
    <w:basedOn w:val="a6"/>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c">
    <w:name w:val="Заголовок_подзаголовок_1 Знак"/>
    <w:basedOn w:val="a6"/>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line="240" w:lineRule="auto"/>
      <w:ind w:left="567"/>
      <w:jc w:val="center"/>
    </w:pPr>
    <w:rPr>
      <w:rFonts w:ascii="Times New Roman" w:eastAsia="Times New Roman" w:hAnsi="Times New Roman" w:cs="Times New Roman"/>
      <w:b/>
      <w:bCs/>
      <w:caps/>
      <w:kern w:val="32"/>
      <w:sz w:val="28"/>
      <w:szCs w:val="28"/>
      <w:lang w:val="x-none" w:eastAsia="ru-RU"/>
    </w:rPr>
  </w:style>
  <w:style w:type="character" w:customStyle="1" w:styleId="010">
    <w:name w:val="Заголовок 01 Знак"/>
    <w:basedOn w:val="16"/>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1">
    <w:name w:val="Список_маркерный_2_уровень"/>
    <w:basedOn w:val="12"/>
    <w:link w:val="2f8"/>
    <w:rsid w:val="00483D17"/>
    <w:pPr>
      <w:numPr>
        <w:ilvl w:val="1"/>
      </w:numPr>
    </w:pPr>
  </w:style>
  <w:style w:type="paragraph" w:customStyle="1" w:styleId="12">
    <w:name w:val="Список_маркерный_1_уровень"/>
    <w:link w:val="1fd"/>
    <w:qFormat/>
    <w:rsid w:val="00483D17"/>
    <w:pPr>
      <w:numPr>
        <w:numId w:val="16"/>
      </w:numPr>
      <w:spacing w:before="60" w:after="100" w:line="240" w:lineRule="auto"/>
      <w:jc w:val="both"/>
    </w:pPr>
    <w:rPr>
      <w:rFonts w:ascii="Times New Roman" w:eastAsia="Times New Roman" w:hAnsi="Times New Roman" w:cs="Times New Roman"/>
      <w:sz w:val="24"/>
      <w:szCs w:val="24"/>
      <w:lang w:eastAsia="ar-SA"/>
    </w:rPr>
  </w:style>
  <w:style w:type="character" w:customStyle="1" w:styleId="1fd">
    <w:name w:val="Список_маркерный_1_уровень Знак"/>
    <w:basedOn w:val="2f8"/>
    <w:link w:val="12"/>
    <w:locked/>
    <w:rsid w:val="00483D17"/>
    <w:rPr>
      <w:rFonts w:ascii="Times New Roman" w:eastAsia="Times New Roman" w:hAnsi="Times New Roman" w:cs="Times New Roman"/>
      <w:sz w:val="24"/>
      <w:szCs w:val="24"/>
      <w:lang w:eastAsia="ar-SA"/>
    </w:rPr>
  </w:style>
  <w:style w:type="character" w:customStyle="1" w:styleId="2f8">
    <w:name w:val="Список_маркерный_2_уровень Знак"/>
    <w:basedOn w:val="afffff8"/>
    <w:link w:val="21"/>
    <w:locked/>
    <w:rsid w:val="00483D17"/>
    <w:rPr>
      <w:rFonts w:ascii="Times New Roman" w:eastAsia="Times New Roman" w:hAnsi="Times New Roman" w:cs="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fe">
    <w:name w:val="Список_нумерованный_1_уровень Знак"/>
    <w:basedOn w:val="a6"/>
    <w:link w:val="10"/>
    <w:uiPriority w:val="99"/>
    <w:locked/>
    <w:rsid w:val="00483D17"/>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0"/>
    <w:link w:val="2f9"/>
    <w:uiPriority w:val="99"/>
    <w:rsid w:val="00483D17"/>
    <w:pPr>
      <w:numPr>
        <w:ilvl w:val="1"/>
      </w:numPr>
    </w:pPr>
  </w:style>
  <w:style w:type="character" w:customStyle="1" w:styleId="2f9">
    <w:name w:val="Список_нумерованный_2_уровень Знак"/>
    <w:basedOn w:val="1fe"/>
    <w:link w:val="2"/>
    <w:uiPriority w:val="99"/>
    <w:locked/>
    <w:rsid w:val="00483D17"/>
    <w:rPr>
      <w:rFonts w:ascii="Times New Roman" w:eastAsia="Times New Roman" w:hAnsi="Times New Roman" w:cs="Times New Roman"/>
      <w:sz w:val="24"/>
      <w:szCs w:val="24"/>
      <w:lang w:eastAsia="ru-RU"/>
    </w:rPr>
  </w:style>
  <w:style w:type="paragraph" w:customStyle="1" w:styleId="3">
    <w:name w:val="Список_нумерованный_3_уровень"/>
    <w:basedOn w:val="10"/>
    <w:link w:val="3f1"/>
    <w:uiPriority w:val="99"/>
    <w:rsid w:val="00483D17"/>
    <w:pPr>
      <w:numPr>
        <w:ilvl w:val="2"/>
      </w:numPr>
    </w:pPr>
  </w:style>
  <w:style w:type="character" w:customStyle="1" w:styleId="3f1">
    <w:name w:val="Список_нумерованный_3_уровень Знак"/>
    <w:basedOn w:val="1fe"/>
    <w:link w:val="3"/>
    <w:uiPriority w:val="99"/>
    <w:locked/>
    <w:rsid w:val="00483D17"/>
    <w:rPr>
      <w:rFonts w:ascii="Times New Roman" w:eastAsia="Times New Roman" w:hAnsi="Times New Roman" w:cs="Times New Roman"/>
      <w:sz w:val="24"/>
      <w:szCs w:val="24"/>
      <w:lang w:eastAsia="ru-RU"/>
    </w:rPr>
  </w:style>
  <w:style w:type="character" w:customStyle="1" w:styleId="afffffff0">
    <w:name w:val="Текст_Желтый"/>
    <w:basedOn w:val="a6"/>
    <w:uiPriority w:val="99"/>
    <w:qFormat/>
    <w:rsid w:val="00483D17"/>
    <w:rPr>
      <w:color w:val="auto"/>
      <w:shd w:val="clear" w:color="auto" w:fill="FFFF00"/>
    </w:rPr>
  </w:style>
  <w:style w:type="paragraph" w:customStyle="1" w:styleId="117">
    <w:name w:val="Табличный_таблица_11"/>
    <w:link w:val="118"/>
    <w:qFormat/>
    <w:rsid w:val="00483D17"/>
    <w:pPr>
      <w:spacing w:after="0" w:line="240" w:lineRule="auto"/>
      <w:jc w:val="center"/>
    </w:pPr>
    <w:rPr>
      <w:rFonts w:ascii="Times New Roman" w:eastAsia="Times New Roman" w:hAnsi="Times New Roman" w:cs="Times New Roman"/>
      <w:lang w:eastAsia="ru-RU"/>
    </w:rPr>
  </w:style>
  <w:style w:type="character" w:customStyle="1" w:styleId="118">
    <w:name w:val="Табличный_таблица_11 Знак"/>
    <w:basedOn w:val="a6"/>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spacing w:after="0" w:line="240" w:lineRule="auto"/>
      <w:jc w:val="both"/>
    </w:pPr>
    <w:rPr>
      <w:rFonts w:ascii="Times New Roman" w:eastAsia="Times New Roman" w:hAnsi="Times New Roman" w:cs="Times New Roman"/>
      <w:lang w:eastAsia="ru-RU"/>
    </w:rPr>
  </w:style>
  <w:style w:type="character" w:customStyle="1" w:styleId="119">
    <w:name w:val="Табличный_нумерация_11 Знак"/>
    <w:basedOn w:val="a6"/>
    <w:link w:val="11"/>
    <w:uiPriority w:val="99"/>
    <w:locked/>
    <w:rsid w:val="00483D17"/>
    <w:rPr>
      <w:rFonts w:ascii="Times New Roman" w:eastAsia="Times New Roman" w:hAnsi="Times New Roman" w:cs="Times New Roman"/>
      <w:lang w:eastAsia="ru-RU"/>
    </w:rPr>
  </w:style>
  <w:style w:type="paragraph" w:customStyle="1" w:styleId="110">
    <w:name w:val="Табличный_маркированный_11"/>
    <w:link w:val="11a"/>
    <w:uiPriority w:val="99"/>
    <w:rsid w:val="00483D17"/>
    <w:pPr>
      <w:numPr>
        <w:numId w:val="19"/>
      </w:numPr>
      <w:spacing w:after="0" w:line="240" w:lineRule="auto"/>
      <w:ind w:left="1287"/>
      <w:jc w:val="both"/>
    </w:pPr>
    <w:rPr>
      <w:rFonts w:ascii="Times New Roman" w:eastAsia="Times New Roman" w:hAnsi="Times New Roman" w:cs="Times New Roman"/>
      <w:lang w:eastAsia="ru-RU"/>
    </w:rPr>
  </w:style>
  <w:style w:type="character" w:customStyle="1" w:styleId="11a">
    <w:name w:val="Табличный_маркированный_11 Знак"/>
    <w:basedOn w:val="a6"/>
    <w:link w:val="110"/>
    <w:uiPriority w:val="99"/>
    <w:locked/>
    <w:rsid w:val="00483D17"/>
    <w:rPr>
      <w:rFonts w:ascii="Times New Roman" w:eastAsia="Times New Roman" w:hAnsi="Times New Roman" w:cs="Times New Roman"/>
      <w:lang w:eastAsia="ru-RU"/>
    </w:rPr>
  </w:style>
  <w:style w:type="paragraph" w:customStyle="1" w:styleId="11b">
    <w:name w:val="Табличный_боковик_правый_11"/>
    <w:link w:val="11c"/>
    <w:uiPriority w:val="99"/>
    <w:rsid w:val="00483D17"/>
    <w:pPr>
      <w:spacing w:after="0" w:line="240" w:lineRule="auto"/>
      <w:jc w:val="right"/>
    </w:pPr>
    <w:rPr>
      <w:rFonts w:ascii="Times New Roman" w:eastAsia="Times New Roman" w:hAnsi="Times New Roman" w:cs="Times New Roman"/>
      <w:lang w:eastAsia="ru-RU"/>
    </w:rPr>
  </w:style>
  <w:style w:type="character" w:customStyle="1" w:styleId="11c">
    <w:name w:val="Табличный_боковик_правый_11 Знак"/>
    <w:basedOn w:val="a6"/>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pPr>
      <w:spacing w:after="0" w:line="240" w:lineRule="auto"/>
    </w:pPr>
    <w:rPr>
      <w:rFonts w:ascii="Times New Roman" w:eastAsia="Times New Roman" w:hAnsi="Times New Roman" w:cs="Times New Roman"/>
      <w:lang w:eastAsia="ru-RU"/>
    </w:rPr>
  </w:style>
  <w:style w:type="character" w:customStyle="1" w:styleId="11e">
    <w:name w:val="Табличный_боковик_11 Знак"/>
    <w:basedOn w:val="a6"/>
    <w:link w:val="11d"/>
    <w:locked/>
    <w:rsid w:val="00483D17"/>
    <w:rPr>
      <w:rFonts w:ascii="Times New Roman" w:eastAsia="Times New Roman" w:hAnsi="Times New Roman" w:cs="Times New Roman"/>
      <w:lang w:eastAsia="ru-RU"/>
    </w:rPr>
  </w:style>
  <w:style w:type="paragraph" w:customStyle="1" w:styleId="3f2">
    <w:name w:val="Заголовок_подзаголовок_3"/>
    <w:next w:val="affffff"/>
    <w:link w:val="3f3"/>
    <w:qFormat/>
    <w:rsid w:val="00483D17"/>
    <w:pPr>
      <w:keepNext/>
      <w:spacing w:before="120" w:after="60" w:line="240" w:lineRule="auto"/>
      <w:ind w:left="567"/>
      <w:jc w:val="both"/>
    </w:pPr>
    <w:rPr>
      <w:rFonts w:ascii="Times New Roman" w:eastAsia="Times New Roman" w:hAnsi="Times New Roman" w:cs="Times New Roman"/>
      <w:sz w:val="24"/>
      <w:szCs w:val="24"/>
      <w:u w:val="single"/>
      <w:lang w:eastAsia="ru-RU"/>
    </w:rPr>
  </w:style>
  <w:style w:type="character" w:customStyle="1" w:styleId="3f3">
    <w:name w:val="Заголовок_подзаголовок_3 Знак"/>
    <w:basedOn w:val="2f7"/>
    <w:link w:val="3f2"/>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pPr>
      <w:spacing w:after="0" w:line="240" w:lineRule="auto"/>
    </w:pPr>
    <w:rPr>
      <w:rFonts w:ascii="Times New Roman" w:eastAsia="Times New Roman" w:hAnsi="Times New Roman" w:cs="Times New Roman"/>
      <w:lang w:eastAsia="ru-RU"/>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spacing w:after="0" w:line="240" w:lineRule="auto"/>
      <w:ind w:left="680" w:right="567" w:hanging="113"/>
      <w:jc w:val="both"/>
    </w:pPr>
    <w:rPr>
      <w:rFonts w:ascii="Times New Roman" w:eastAsia="Times New Roman" w:hAnsi="Times New Roman" w:cs="Times New Roman"/>
      <w:sz w:val="24"/>
      <w:szCs w:val="24"/>
      <w:lang w:eastAsia="ru-RU"/>
    </w:rPr>
  </w:style>
  <w:style w:type="character" w:customStyle="1" w:styleId="afffffff4">
    <w:name w:val="Примечание Знак"/>
    <w:basedOn w:val="affffff0"/>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basedOn w:val="a6"/>
    <w:uiPriority w:val="99"/>
    <w:rsid w:val="00483D17"/>
    <w:rPr>
      <w:vanish/>
    </w:rPr>
  </w:style>
  <w:style w:type="character" w:customStyle="1" w:styleId="afffffff6">
    <w:name w:val="Текст_Красный"/>
    <w:basedOn w:val="a6"/>
    <w:uiPriority w:val="99"/>
    <w:rsid w:val="00483D17"/>
    <w:rPr>
      <w:color w:val="FF0000"/>
    </w:rPr>
  </w:style>
  <w:style w:type="paragraph" w:customStyle="1" w:styleId="afffffff7">
    <w:name w:val="Титул_адрес_организации"/>
    <w:uiPriority w:val="99"/>
    <w:rsid w:val="00483D17"/>
    <w:pPr>
      <w:spacing w:before="60" w:after="0" w:line="240" w:lineRule="auto"/>
      <w:jc w:val="right"/>
    </w:pPr>
    <w:rPr>
      <w:rFonts w:ascii="Times New Roman" w:eastAsia="Times New Roman" w:hAnsi="Times New Roman" w:cs="Times New Roman"/>
      <w:sz w:val="18"/>
      <w:szCs w:val="18"/>
      <w:lang w:eastAsia="ru-RU"/>
    </w:rPr>
  </w:style>
  <w:style w:type="paragraph" w:customStyle="1" w:styleId="afffffff8">
    <w:name w:val="Титул_название_организации"/>
    <w:uiPriority w:val="99"/>
    <w:rsid w:val="00483D17"/>
    <w:pPr>
      <w:spacing w:before="60" w:after="0" w:line="240" w:lineRule="auto"/>
      <w:jc w:val="right"/>
    </w:pPr>
    <w:rPr>
      <w:rFonts w:ascii="Times New Roman" w:eastAsia="Times New Roman" w:hAnsi="Times New Roman" w:cs="Times New Roman"/>
      <w:b/>
      <w:bCs/>
      <w:sz w:val="40"/>
      <w:szCs w:val="40"/>
      <w:lang w:eastAsia="ru-RU"/>
    </w:rPr>
  </w:style>
  <w:style w:type="paragraph" w:customStyle="1" w:styleId="afffffff9">
    <w:name w:val="Титут_инвентарник_экземпляр"/>
    <w:uiPriority w:val="99"/>
    <w:rsid w:val="00483D17"/>
    <w:pPr>
      <w:spacing w:before="240" w:after="240" w:line="240" w:lineRule="auto"/>
      <w:jc w:val="right"/>
    </w:pPr>
    <w:rPr>
      <w:rFonts w:ascii="Times New Roman" w:eastAsia="Times New Roman" w:hAnsi="Times New Roman" w:cs="Times New Roman"/>
      <w:b/>
      <w:bCs/>
      <w:sz w:val="24"/>
      <w:szCs w:val="24"/>
      <w:lang w:eastAsia="ru-RU"/>
    </w:rPr>
  </w:style>
  <w:style w:type="paragraph" w:customStyle="1" w:styleId="180">
    <w:name w:val="Титул_заголовок_18_центр"/>
    <w:qFormat/>
    <w:rsid w:val="00483D17"/>
    <w:pPr>
      <w:spacing w:after="0" w:line="240" w:lineRule="auto"/>
      <w:jc w:val="center"/>
    </w:pPr>
    <w:rPr>
      <w:rFonts w:ascii="Times New Roman" w:eastAsia="Times New Roman" w:hAnsi="Times New Roman" w:cs="Times New Roman"/>
      <w:sz w:val="36"/>
      <w:szCs w:val="36"/>
      <w:lang w:eastAsia="ru-RU"/>
    </w:rPr>
  </w:style>
  <w:style w:type="paragraph" w:customStyle="1" w:styleId="200">
    <w:name w:val="Титул_заголовок_20_центр"/>
    <w:uiPriority w:val="99"/>
    <w:qFormat/>
    <w:rsid w:val="00483D17"/>
    <w:pPr>
      <w:spacing w:after="0" w:line="240" w:lineRule="auto"/>
      <w:jc w:val="center"/>
    </w:pPr>
    <w:rPr>
      <w:rFonts w:ascii="Times New Roman" w:eastAsia="Times New Roman" w:hAnsi="Times New Roman" w:cs="Times New Roman"/>
      <w:b/>
      <w:bCs/>
      <w:sz w:val="40"/>
      <w:szCs w:val="40"/>
      <w:lang w:eastAsia="ru-RU"/>
    </w:rPr>
  </w:style>
  <w:style w:type="paragraph" w:customStyle="1" w:styleId="afffffffa">
    <w:name w:val="Титул_название_города_дата"/>
    <w:uiPriority w:val="99"/>
    <w:rsid w:val="00483D17"/>
    <w:pPr>
      <w:spacing w:after="0" w:line="240" w:lineRule="auto"/>
      <w:jc w:val="center"/>
    </w:pPr>
    <w:rPr>
      <w:rFonts w:ascii="Times New Roman" w:eastAsia="Times New Roman" w:hAnsi="Times New Roman" w:cs="Times New Roman"/>
      <w:b/>
      <w:bCs/>
      <w:sz w:val="24"/>
      <w:szCs w:val="24"/>
      <w:lang w:eastAsia="ru-RU"/>
    </w:rPr>
  </w:style>
  <w:style w:type="paragraph" w:customStyle="1" w:styleId="2fa">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ffc">
    <w:name w:val="Обычный_"/>
    <w:qFormat/>
    <w:rsid w:val="00220B37"/>
    <w:pPr>
      <w:widowControl w:val="0"/>
      <w:spacing w:after="0"/>
      <w:ind w:firstLine="567"/>
      <w:jc w:val="both"/>
    </w:pPr>
    <w:rPr>
      <w:rFonts w:ascii="Calibri" w:eastAsia="Times New Roman" w:hAnsi="Calibri" w:cs="Times New Roman"/>
      <w:sz w:val="24"/>
      <w:szCs w:val="24"/>
      <w:lang w:eastAsia="ru-RU"/>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rialNarrow5pt">
    <w:name w:val="Колонтитул + Arial Narrow;5 pt;Полужирный"/>
    <w:basedOn w:val="a6"/>
    <w:rsid w:val="00D66231"/>
    <w:rPr>
      <w:rFonts w:ascii="Arial Narrow" w:eastAsia="Arial Narrow" w:hAnsi="Arial Narrow" w:cs="Arial Narrow"/>
      <w:b/>
      <w:bCs/>
      <w:i w:val="0"/>
      <w:iCs w:val="0"/>
      <w:smallCaps w:val="0"/>
      <w:strike w:val="0"/>
      <w:color w:val="000000"/>
      <w:spacing w:val="0"/>
      <w:w w:val="100"/>
      <w:position w:val="0"/>
      <w:sz w:val="10"/>
      <w:szCs w:val="10"/>
      <w:u w:val="none"/>
      <w:lang w:val="ru-RU"/>
    </w:rPr>
  </w:style>
  <w:style w:type="paragraph" w:customStyle="1" w:styleId="3f4">
    <w:name w:val="Основной текст3"/>
    <w:basedOn w:val="a5"/>
    <w:rsid w:val="00D66231"/>
    <w:pPr>
      <w:widowControl w:val="0"/>
      <w:shd w:val="clear" w:color="auto" w:fill="FFFFFF"/>
      <w:spacing w:line="370" w:lineRule="exact"/>
      <w:jc w:val="both"/>
    </w:pPr>
    <w:rPr>
      <w:color w:val="000000"/>
      <w:sz w:val="27"/>
      <w:szCs w:val="27"/>
    </w:rPr>
  </w:style>
  <w:style w:type="character" w:customStyle="1" w:styleId="1ff4">
    <w:name w:val="Заголовок №1_"/>
    <w:basedOn w:val="a6"/>
    <w:link w:val="1ff5"/>
    <w:rsid w:val="00D66231"/>
    <w:rPr>
      <w:rFonts w:ascii="Times New Roman" w:eastAsia="Times New Roman" w:hAnsi="Times New Roman" w:cs="Times New Roman"/>
      <w:b/>
      <w:bCs/>
      <w:sz w:val="27"/>
      <w:szCs w:val="27"/>
      <w:shd w:val="clear" w:color="auto" w:fill="FFFFFF"/>
    </w:rPr>
  </w:style>
  <w:style w:type="paragraph" w:customStyle="1" w:styleId="1ff5">
    <w:name w:val="Заголовок №1"/>
    <w:basedOn w:val="a5"/>
    <w:link w:val="1ff4"/>
    <w:rsid w:val="00D66231"/>
    <w:pPr>
      <w:widowControl w:val="0"/>
      <w:shd w:val="clear" w:color="auto" w:fill="FFFFFF"/>
      <w:spacing w:before="300" w:line="370" w:lineRule="exact"/>
      <w:ind w:hanging="1920"/>
      <w:jc w:val="center"/>
      <w:outlineLvl w:val="0"/>
    </w:pPr>
    <w:rPr>
      <w:b/>
      <w:bCs/>
      <w:sz w:val="27"/>
      <w:szCs w:val="27"/>
      <w:lang w:eastAsia="en-US"/>
    </w:rPr>
  </w:style>
  <w:style w:type="character" w:customStyle="1" w:styleId="afffffffd">
    <w:name w:val="Основной текст + Малые прописные"/>
    <w:basedOn w:val="ad"/>
    <w:rsid w:val="001C0230"/>
    <w:rPr>
      <w:rFonts w:ascii="Times New Roman" w:eastAsia="Times New Roman" w:hAnsi="Times New Roman" w:cs="Times New Roman"/>
      <w:b w:val="0"/>
      <w:bCs w:val="0"/>
      <w:i w:val="0"/>
      <w:iCs w:val="0"/>
      <w:smallCaps/>
      <w:strike w:val="0"/>
      <w:color w:val="000000"/>
      <w:spacing w:val="0"/>
      <w:w w:val="100"/>
      <w:position w:val="0"/>
      <w:sz w:val="27"/>
      <w:szCs w:val="27"/>
      <w:u w:val="none"/>
      <w:shd w:val="clear" w:color="auto" w:fill="FFFFFF"/>
      <w:lang w:val="en-US"/>
    </w:rPr>
  </w:style>
  <w:style w:type="character" w:customStyle="1" w:styleId="2fb">
    <w:name w:val="Основной текст2"/>
    <w:basedOn w:val="ad"/>
    <w:rsid w:val="001C0230"/>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128905">
      <w:bodyDiv w:val="1"/>
      <w:marLeft w:val="0"/>
      <w:marRight w:val="0"/>
      <w:marTop w:val="0"/>
      <w:marBottom w:val="0"/>
      <w:divBdr>
        <w:top w:val="none" w:sz="0" w:space="0" w:color="auto"/>
        <w:left w:val="none" w:sz="0" w:space="0" w:color="auto"/>
        <w:bottom w:val="none" w:sz="0" w:space="0" w:color="auto"/>
        <w:right w:val="none" w:sz="0" w:space="0" w:color="auto"/>
      </w:divBdr>
    </w:div>
    <w:div w:id="21448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62E64-2141-4DFB-ACA9-F438936DE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5713</Words>
  <Characters>32570</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Любовь Федоровна Фадеева</cp:lastModifiedBy>
  <cp:revision>2</cp:revision>
  <cp:lastPrinted>2019-12-04T07:22:00Z</cp:lastPrinted>
  <dcterms:created xsi:type="dcterms:W3CDTF">2019-12-10T06:39:00Z</dcterms:created>
  <dcterms:modified xsi:type="dcterms:W3CDTF">2019-12-10T06:39:00Z</dcterms:modified>
</cp:coreProperties>
</file>