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076" w:type="dxa"/>
        <w:tblInd w:w="5671" w:type="dxa"/>
        <w:tblLayout w:type="fixed"/>
        <w:tblLook w:val="04A0" w:firstRow="1" w:lastRow="0" w:firstColumn="1" w:lastColumn="0" w:noHBand="0" w:noVBand="1"/>
      </w:tblPr>
      <w:tblGrid>
        <w:gridCol w:w="4076"/>
      </w:tblGrid>
      <w:tr w:rsidR="001D7626" w:rsidRPr="00DE0800" w:rsidTr="00DD570F">
        <w:trPr>
          <w:trHeight w:val="351"/>
        </w:trPr>
        <w:tc>
          <w:tcPr>
            <w:tcW w:w="4076" w:type="dxa"/>
          </w:tcPr>
          <w:p w:rsidR="001D7626" w:rsidRPr="00DE0800" w:rsidRDefault="001D7626" w:rsidP="00DD570F">
            <w:pPr>
              <w:pStyle w:val="1"/>
              <w:spacing w:before="0"/>
              <w:ind w:firstLine="33"/>
              <w:jc w:val="center"/>
              <w:rPr>
                <w:rFonts w:ascii="Times New Roman" w:hAnsi="Times New Roman" w:cs="Times New Roman"/>
                <w:b w:val="0"/>
                <w:color w:val="000000"/>
                <w:sz w:val="28"/>
                <w:szCs w:val="26"/>
              </w:rPr>
            </w:pPr>
            <w:bookmarkStart w:id="0" w:name="_GoBack"/>
            <w:bookmarkEnd w:id="0"/>
            <w:r w:rsidRPr="00DE0800">
              <w:rPr>
                <w:rFonts w:ascii="Times New Roman" w:hAnsi="Times New Roman" w:cs="Times New Roman"/>
                <w:b w:val="0"/>
                <w:sz w:val="28"/>
                <w:szCs w:val="26"/>
              </w:rPr>
              <w:br w:type="page"/>
            </w:r>
            <w:r w:rsidRPr="00DE0800">
              <w:rPr>
                <w:rFonts w:ascii="Times New Roman" w:hAnsi="Times New Roman" w:cs="Times New Roman"/>
                <w:b w:val="0"/>
                <w:color w:val="000000"/>
                <w:sz w:val="28"/>
                <w:szCs w:val="26"/>
              </w:rPr>
              <w:t>УТВЕРЖДЕН</w:t>
            </w:r>
          </w:p>
        </w:tc>
      </w:tr>
      <w:tr w:rsidR="001D7626" w:rsidRPr="00DE0800" w:rsidTr="00DD570F">
        <w:trPr>
          <w:trHeight w:val="1235"/>
        </w:trPr>
        <w:tc>
          <w:tcPr>
            <w:tcW w:w="4076" w:type="dxa"/>
          </w:tcPr>
          <w:p w:rsidR="001D7626" w:rsidRPr="00DE0800" w:rsidRDefault="001D7626" w:rsidP="00DD570F">
            <w:pPr>
              <w:ind w:firstLine="33"/>
              <w:jc w:val="center"/>
              <w:rPr>
                <w:sz w:val="28"/>
                <w:szCs w:val="26"/>
              </w:rPr>
            </w:pPr>
            <w:r w:rsidRPr="00DE0800">
              <w:rPr>
                <w:sz w:val="28"/>
                <w:szCs w:val="26"/>
              </w:rPr>
              <w:t>постановлением Главы</w:t>
            </w:r>
          </w:p>
          <w:p w:rsidR="001D7626" w:rsidRPr="00DE0800" w:rsidRDefault="001D7626" w:rsidP="00DD570F">
            <w:pPr>
              <w:ind w:firstLine="33"/>
              <w:jc w:val="center"/>
              <w:rPr>
                <w:sz w:val="28"/>
                <w:szCs w:val="26"/>
              </w:rPr>
            </w:pPr>
            <w:r w:rsidRPr="00DE0800">
              <w:rPr>
                <w:sz w:val="28"/>
                <w:szCs w:val="26"/>
              </w:rPr>
              <w:t>городского округа</w:t>
            </w:r>
          </w:p>
          <w:p w:rsidR="001D7626" w:rsidRPr="00DE0800" w:rsidRDefault="001D7626" w:rsidP="00DD570F">
            <w:pPr>
              <w:ind w:firstLine="33"/>
              <w:jc w:val="center"/>
              <w:rPr>
                <w:sz w:val="28"/>
                <w:szCs w:val="26"/>
              </w:rPr>
            </w:pPr>
            <w:r w:rsidRPr="00DE0800">
              <w:rPr>
                <w:sz w:val="28"/>
                <w:szCs w:val="26"/>
              </w:rPr>
              <w:t>"Город Архангельск"</w:t>
            </w:r>
          </w:p>
          <w:p w:rsidR="001D7626" w:rsidRPr="00DE0800" w:rsidRDefault="001D7626" w:rsidP="00DD570F">
            <w:pPr>
              <w:ind w:firstLine="33"/>
              <w:jc w:val="center"/>
              <w:rPr>
                <w:sz w:val="28"/>
                <w:szCs w:val="26"/>
              </w:rPr>
            </w:pPr>
            <w:r w:rsidRPr="00DE0800">
              <w:rPr>
                <w:sz w:val="28"/>
                <w:szCs w:val="26"/>
              </w:rPr>
              <w:t xml:space="preserve">от </w:t>
            </w:r>
            <w:r w:rsidR="00DD570F">
              <w:rPr>
                <w:sz w:val="28"/>
                <w:szCs w:val="26"/>
              </w:rPr>
              <w:t>18</w:t>
            </w:r>
            <w:r>
              <w:rPr>
                <w:sz w:val="28"/>
                <w:szCs w:val="26"/>
              </w:rPr>
              <w:t xml:space="preserve"> ноября</w:t>
            </w:r>
            <w:r w:rsidRPr="00DE0800">
              <w:rPr>
                <w:sz w:val="28"/>
                <w:szCs w:val="26"/>
              </w:rPr>
              <w:t xml:space="preserve"> 2024 г.</w:t>
            </w:r>
            <w:r>
              <w:rPr>
                <w:sz w:val="28"/>
                <w:szCs w:val="26"/>
              </w:rPr>
              <w:t xml:space="preserve"> № </w:t>
            </w:r>
            <w:r w:rsidR="00DD570F">
              <w:rPr>
                <w:sz w:val="28"/>
                <w:szCs w:val="26"/>
              </w:rPr>
              <w:t>1881</w:t>
            </w:r>
          </w:p>
        </w:tc>
      </w:tr>
    </w:tbl>
    <w:p w:rsidR="001D7626" w:rsidRPr="002C4612" w:rsidRDefault="001D7626" w:rsidP="001D7626">
      <w:pPr>
        <w:widowControl w:val="0"/>
        <w:ind w:firstLine="709"/>
        <w:jc w:val="both"/>
        <w:rPr>
          <w:szCs w:val="26"/>
        </w:rPr>
      </w:pPr>
    </w:p>
    <w:p w:rsidR="001D7626" w:rsidRPr="002C4612" w:rsidRDefault="001D7626" w:rsidP="001D7626">
      <w:pPr>
        <w:widowControl w:val="0"/>
        <w:ind w:firstLine="709"/>
        <w:jc w:val="center"/>
        <w:rPr>
          <w:szCs w:val="26"/>
        </w:rPr>
      </w:pPr>
    </w:p>
    <w:p w:rsidR="001D7626" w:rsidRPr="00DE0800" w:rsidRDefault="001D7626" w:rsidP="001D7626">
      <w:pPr>
        <w:jc w:val="center"/>
        <w:rPr>
          <w:b/>
          <w:spacing w:val="40"/>
          <w:sz w:val="28"/>
          <w:szCs w:val="28"/>
        </w:rPr>
      </w:pPr>
      <w:r w:rsidRPr="00DE0800">
        <w:rPr>
          <w:b/>
          <w:spacing w:val="40"/>
          <w:sz w:val="28"/>
          <w:szCs w:val="28"/>
        </w:rPr>
        <w:t xml:space="preserve">ПРОЕКТ </w:t>
      </w:r>
    </w:p>
    <w:p w:rsidR="00FC53A7" w:rsidRPr="00622037" w:rsidRDefault="009E522F" w:rsidP="00897C33">
      <w:pPr>
        <w:jc w:val="center"/>
        <w:rPr>
          <w:b/>
          <w:sz w:val="28"/>
          <w:szCs w:val="28"/>
        </w:rPr>
      </w:pPr>
      <w:r w:rsidRPr="00622037">
        <w:rPr>
          <w:b/>
          <w:sz w:val="28"/>
          <w:szCs w:val="28"/>
        </w:rPr>
        <w:t xml:space="preserve">внесения изменений </w:t>
      </w:r>
      <w:r w:rsidR="009D2744" w:rsidRPr="003E27C4">
        <w:rPr>
          <w:b/>
          <w:sz w:val="28"/>
          <w:szCs w:val="28"/>
        </w:rPr>
        <w:t>в проект планировки Цигломенского района муниципального образования "Город Архангельск" в границах элемента планировочной структуры: ул. Цигломенская, ул. Л.Н. Лочехина площадью 30,8959 га</w:t>
      </w:r>
    </w:p>
    <w:p w:rsidR="00FC53A7" w:rsidRPr="002C4612" w:rsidRDefault="00FC53A7" w:rsidP="000A610A">
      <w:pPr>
        <w:ind w:firstLine="709"/>
        <w:jc w:val="center"/>
        <w:rPr>
          <w:sz w:val="28"/>
          <w:szCs w:val="28"/>
        </w:rPr>
      </w:pPr>
    </w:p>
    <w:p w:rsidR="002817D7" w:rsidRPr="00DD570F" w:rsidRDefault="004A68AD" w:rsidP="002817D7">
      <w:pPr>
        <w:pStyle w:val="afffff0"/>
        <w:spacing w:line="240" w:lineRule="auto"/>
        <w:ind w:firstLine="0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DD570F">
        <w:rPr>
          <w:rFonts w:ascii="Times New Roman" w:hAnsi="Times New Roman"/>
          <w:b/>
          <w:sz w:val="28"/>
          <w:szCs w:val="28"/>
          <w:lang w:val="en-US" w:eastAsia="en-US"/>
        </w:rPr>
        <w:t>I</w:t>
      </w:r>
      <w:r w:rsidR="002817D7" w:rsidRPr="00DD570F">
        <w:rPr>
          <w:rFonts w:ascii="Times New Roman" w:hAnsi="Times New Roman"/>
          <w:b/>
          <w:sz w:val="28"/>
          <w:szCs w:val="28"/>
          <w:lang w:eastAsia="en-US"/>
        </w:rPr>
        <w:t>.</w:t>
      </w:r>
      <w:r w:rsidR="00332E54" w:rsidRPr="00DD570F">
        <w:rPr>
          <w:rFonts w:ascii="Times New Roman" w:hAnsi="Times New Roman"/>
          <w:b/>
          <w:sz w:val="28"/>
          <w:szCs w:val="28"/>
          <w:lang w:eastAsia="en-US"/>
        </w:rPr>
        <w:t xml:space="preserve"> </w:t>
      </w:r>
      <w:r w:rsidR="002817D7" w:rsidRPr="00DD570F">
        <w:rPr>
          <w:rFonts w:ascii="Times New Roman" w:hAnsi="Times New Roman"/>
          <w:b/>
          <w:sz w:val="28"/>
          <w:szCs w:val="28"/>
          <w:lang w:eastAsia="en-US"/>
        </w:rPr>
        <w:t xml:space="preserve">Положение о характеристиках планируемого развития территории, </w:t>
      </w:r>
      <w:r w:rsidR="00F93CF8" w:rsidRPr="00DD570F">
        <w:rPr>
          <w:rFonts w:ascii="Times New Roman" w:hAnsi="Times New Roman"/>
          <w:b/>
          <w:sz w:val="28"/>
          <w:szCs w:val="28"/>
          <w:lang w:eastAsia="en-US"/>
        </w:rPr>
        <w:br/>
      </w:r>
      <w:r w:rsidR="002817D7" w:rsidRPr="00DD570F">
        <w:rPr>
          <w:rFonts w:ascii="Times New Roman" w:hAnsi="Times New Roman"/>
          <w:b/>
          <w:sz w:val="28"/>
          <w:szCs w:val="28"/>
          <w:lang w:eastAsia="en-US"/>
        </w:rPr>
        <w:t xml:space="preserve">в том числе о плотности и параметрах застройки территории, </w:t>
      </w:r>
      <w:r w:rsidR="00DD570F">
        <w:rPr>
          <w:rFonts w:ascii="Times New Roman" w:hAnsi="Times New Roman"/>
          <w:b/>
          <w:sz w:val="28"/>
          <w:szCs w:val="28"/>
          <w:lang w:eastAsia="en-US"/>
        </w:rPr>
        <w:br/>
      </w:r>
      <w:r w:rsidR="002817D7" w:rsidRPr="00DD570F">
        <w:rPr>
          <w:rFonts w:ascii="Times New Roman" w:hAnsi="Times New Roman"/>
          <w:b/>
          <w:sz w:val="28"/>
          <w:szCs w:val="28"/>
          <w:lang w:eastAsia="en-US"/>
        </w:rPr>
        <w:t>о характеристиках объектов капитального строительства и необходимых для функционирования таких объектов и обеспечения жизнедеятельности граждан объектов коммунальной, транспор</w:t>
      </w:r>
      <w:r w:rsidR="00DD570F" w:rsidRPr="00DD570F">
        <w:rPr>
          <w:rFonts w:ascii="Times New Roman" w:hAnsi="Times New Roman"/>
          <w:b/>
          <w:sz w:val="28"/>
          <w:szCs w:val="28"/>
          <w:lang w:eastAsia="en-US"/>
        </w:rPr>
        <w:t>тной и социальной инфраструктур</w:t>
      </w:r>
    </w:p>
    <w:p w:rsidR="002817D7" w:rsidRPr="002C4612" w:rsidRDefault="002817D7" w:rsidP="009E522F">
      <w:pPr>
        <w:pStyle w:val="afffff0"/>
        <w:spacing w:line="240" w:lineRule="auto"/>
        <w:ind w:firstLine="0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2817D7" w:rsidRPr="002C4612" w:rsidRDefault="002817D7" w:rsidP="00DD570F">
      <w:pPr>
        <w:pStyle w:val="afffff0"/>
        <w:spacing w:line="240" w:lineRule="auto"/>
        <w:ind w:firstLine="0"/>
        <w:jc w:val="center"/>
        <w:rPr>
          <w:rFonts w:ascii="Times New Roman" w:hAnsi="Times New Roman"/>
          <w:sz w:val="28"/>
          <w:szCs w:val="28"/>
          <w:lang w:eastAsia="en-US"/>
        </w:rPr>
      </w:pPr>
      <w:r w:rsidRPr="002C4612">
        <w:rPr>
          <w:rFonts w:ascii="Times New Roman" w:hAnsi="Times New Roman"/>
          <w:sz w:val="28"/>
          <w:szCs w:val="28"/>
          <w:lang w:eastAsia="en-US"/>
        </w:rPr>
        <w:t>1. Общие положения</w:t>
      </w:r>
    </w:p>
    <w:p w:rsidR="00434CFF" w:rsidRDefault="00434CFF" w:rsidP="00C65222">
      <w:pPr>
        <w:widowControl w:val="0"/>
        <w:ind w:firstLine="709"/>
        <w:jc w:val="center"/>
        <w:rPr>
          <w:szCs w:val="26"/>
        </w:rPr>
      </w:pPr>
    </w:p>
    <w:p w:rsidR="007644AD" w:rsidRPr="00E00845" w:rsidRDefault="007644AD" w:rsidP="007644AD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E00845">
        <w:rPr>
          <w:b w:val="0"/>
          <w:sz w:val="28"/>
        </w:rPr>
        <w:t xml:space="preserve">Проект внесения изменений в проект планировки Цигломенского района муниципального образования "Город Архангельск" в границах элемента планировочной структуры: ул. Цигломенская, ул. Л.Н. Лочехина площадью 30,8959 га (далее – проект внесения изменений в проект планировки Цигломенского района) содержит решения градостроительного планирования </w:t>
      </w:r>
      <w:r w:rsidR="00F93CF8">
        <w:rPr>
          <w:b w:val="0"/>
          <w:sz w:val="28"/>
        </w:rPr>
        <w:br/>
      </w:r>
      <w:r w:rsidRPr="00E00845">
        <w:rPr>
          <w:b w:val="0"/>
          <w:sz w:val="28"/>
        </w:rPr>
        <w:t>и застройки территории городского округа "Город Архангельск".</w:t>
      </w:r>
    </w:p>
    <w:p w:rsidR="007644AD" w:rsidRPr="00E00845" w:rsidRDefault="007644AD" w:rsidP="007644AD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E00845">
        <w:rPr>
          <w:b w:val="0"/>
          <w:sz w:val="28"/>
        </w:rPr>
        <w:t>Объектом градостроительного планирования является элемент планировочной структуры: ул. Цигломенская, ул. Л.Н. Лочехина, расположенный в Цигломенком районе городского округа "Город Архангельск". Территория в границах разработки проекта внесения изменений в проект планировки Цигломенского района составляет 30,8959 га.</w:t>
      </w:r>
    </w:p>
    <w:p w:rsidR="007644AD" w:rsidRPr="00E00845" w:rsidRDefault="007644AD" w:rsidP="007644AD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E00845">
        <w:rPr>
          <w:b w:val="0"/>
          <w:sz w:val="28"/>
        </w:rPr>
        <w:t>Технический заказчик: настоятель храма иконы Божией Матери "Державная" Сумароков Ф.В.</w:t>
      </w:r>
    </w:p>
    <w:p w:rsidR="007644AD" w:rsidRPr="00E00845" w:rsidRDefault="007644AD" w:rsidP="007644AD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E00845">
        <w:rPr>
          <w:b w:val="0"/>
          <w:sz w:val="28"/>
        </w:rPr>
        <w:t>Источник финансирования работ – средства настоятеля храма иконы Божией Матери "Державная" Сумарокова Ф.В.</w:t>
      </w:r>
    </w:p>
    <w:p w:rsidR="007644AD" w:rsidRPr="00E00845" w:rsidRDefault="007644AD" w:rsidP="00D1509D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E00845">
        <w:rPr>
          <w:b w:val="0"/>
          <w:sz w:val="28"/>
        </w:rPr>
        <w:t xml:space="preserve">Разработчик документации: </w:t>
      </w:r>
      <w:r w:rsidR="00D1509D">
        <w:rPr>
          <w:b w:val="0"/>
          <w:sz w:val="28"/>
        </w:rPr>
        <w:t>п</w:t>
      </w:r>
      <w:r w:rsidRPr="00E00845">
        <w:rPr>
          <w:b w:val="0"/>
          <w:sz w:val="28"/>
        </w:rPr>
        <w:t>роектная организация</w:t>
      </w:r>
      <w:r w:rsidR="00D1509D">
        <w:rPr>
          <w:b w:val="0"/>
          <w:sz w:val="28"/>
        </w:rPr>
        <w:t xml:space="preserve"> </w:t>
      </w:r>
      <w:r w:rsidRPr="00E00845">
        <w:rPr>
          <w:b w:val="0"/>
          <w:sz w:val="28"/>
        </w:rPr>
        <w:t xml:space="preserve">ООО "АКСК", </w:t>
      </w:r>
      <w:r w:rsidR="00D1509D">
        <w:rPr>
          <w:b w:val="0"/>
          <w:sz w:val="28"/>
        </w:rPr>
        <w:br/>
      </w:r>
      <w:r w:rsidRPr="00E00845">
        <w:rPr>
          <w:b w:val="0"/>
          <w:sz w:val="28"/>
        </w:rPr>
        <w:t>ИНН</w:t>
      </w:r>
      <w:r w:rsidR="00D1509D">
        <w:rPr>
          <w:b w:val="0"/>
          <w:sz w:val="28"/>
        </w:rPr>
        <w:t xml:space="preserve"> 2901156198, ОГРН 1062901067734. </w:t>
      </w:r>
      <w:r w:rsidRPr="00E00845">
        <w:rPr>
          <w:b w:val="0"/>
          <w:sz w:val="28"/>
        </w:rPr>
        <w:t>Выписка из реестра членов СРО 901156198-20240425-1550.</w:t>
      </w:r>
    </w:p>
    <w:p w:rsidR="007644AD" w:rsidRPr="00E00845" w:rsidRDefault="007644AD" w:rsidP="007644AD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E00845">
        <w:rPr>
          <w:b w:val="0"/>
          <w:sz w:val="28"/>
        </w:rPr>
        <w:t>Основание для разработки документации:</w:t>
      </w:r>
    </w:p>
    <w:p w:rsidR="007644AD" w:rsidRPr="00E00845" w:rsidRDefault="007644AD" w:rsidP="007644AD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bCs w:val="0"/>
          <w:sz w:val="28"/>
        </w:rPr>
      </w:pPr>
      <w:r w:rsidRPr="00E00845">
        <w:rPr>
          <w:b w:val="0"/>
          <w:sz w:val="28"/>
        </w:rPr>
        <w:t xml:space="preserve">распоряжение главы городского округа "Город Архангельск" </w:t>
      </w:r>
      <w:r w:rsidR="00F93CF8">
        <w:rPr>
          <w:b w:val="0"/>
          <w:sz w:val="28"/>
        </w:rPr>
        <w:br/>
      </w:r>
      <w:r w:rsidRPr="00E00845">
        <w:rPr>
          <w:b w:val="0"/>
          <w:sz w:val="28"/>
        </w:rPr>
        <w:t xml:space="preserve">от 25 декабря 2023 года № 7350р "О подготовке проекта внесения изменений </w:t>
      </w:r>
      <w:r w:rsidR="00F93CF8">
        <w:rPr>
          <w:b w:val="0"/>
          <w:sz w:val="28"/>
        </w:rPr>
        <w:br/>
      </w:r>
      <w:r w:rsidRPr="00E00845">
        <w:rPr>
          <w:b w:val="0"/>
          <w:sz w:val="28"/>
        </w:rPr>
        <w:t xml:space="preserve">в проект планировки Цигломенского района муниципального образования "Город Архангельск" в границах элемента планировочной структуры: </w:t>
      </w:r>
      <w:r w:rsidR="00D1509D">
        <w:rPr>
          <w:b w:val="0"/>
          <w:sz w:val="28"/>
        </w:rPr>
        <w:br/>
      </w:r>
      <w:r w:rsidRPr="00E00845">
        <w:rPr>
          <w:b w:val="0"/>
          <w:sz w:val="28"/>
        </w:rPr>
        <w:lastRenderedPageBreak/>
        <w:t>ул. Цигломенская, ул. Л.Н. Лочехина площадью 30,8959 га";</w:t>
      </w:r>
    </w:p>
    <w:p w:rsidR="007644AD" w:rsidRPr="00E00845" w:rsidRDefault="007644AD" w:rsidP="007644AD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bCs w:val="0"/>
          <w:sz w:val="28"/>
        </w:rPr>
      </w:pPr>
      <w:r w:rsidRPr="00E00845">
        <w:rPr>
          <w:b w:val="0"/>
          <w:sz w:val="28"/>
        </w:rPr>
        <w:t xml:space="preserve">задание на подготовку проекта внесения изменений в проект планировки Цигломенского района муниципального образования "Город Архангельск" </w:t>
      </w:r>
      <w:r w:rsidR="00FE6158">
        <w:rPr>
          <w:b w:val="0"/>
          <w:sz w:val="28"/>
        </w:rPr>
        <w:br/>
      </w:r>
      <w:r w:rsidRPr="00E00845">
        <w:rPr>
          <w:b w:val="0"/>
          <w:sz w:val="28"/>
        </w:rPr>
        <w:t xml:space="preserve">в границах элемента планировочной структуры: ул. Цигломенская, </w:t>
      </w:r>
      <w:r w:rsidR="00D1509D">
        <w:rPr>
          <w:b w:val="0"/>
          <w:sz w:val="28"/>
        </w:rPr>
        <w:br/>
      </w:r>
      <w:r w:rsidRPr="00E00845">
        <w:rPr>
          <w:b w:val="0"/>
          <w:sz w:val="28"/>
        </w:rPr>
        <w:t>ул. Л.Н. Лочехина площадью 30,8959 га.</w:t>
      </w:r>
    </w:p>
    <w:p w:rsidR="00244BB0" w:rsidRPr="00244BB0" w:rsidRDefault="00244BB0" w:rsidP="00A360E4">
      <w:pPr>
        <w:pStyle w:val="2a"/>
        <w:shd w:val="clear" w:color="auto" w:fill="auto"/>
        <w:spacing w:before="0" w:line="240" w:lineRule="auto"/>
        <w:ind w:firstLine="709"/>
        <w:jc w:val="both"/>
        <w:rPr>
          <w:b w:val="0"/>
          <w:sz w:val="28"/>
        </w:rPr>
      </w:pPr>
      <w:r w:rsidRPr="00244BB0">
        <w:rPr>
          <w:b w:val="0"/>
          <w:sz w:val="28"/>
        </w:rPr>
        <w:t>Нормативно-правовая и методическая база для выполнения работ:</w:t>
      </w:r>
    </w:p>
    <w:p w:rsidR="00244BB0" w:rsidRPr="003A3080" w:rsidRDefault="00244BB0" w:rsidP="00244BB0">
      <w:pPr>
        <w:pStyle w:val="TableParagraph"/>
        <w:tabs>
          <w:tab w:val="left" w:pos="709"/>
          <w:tab w:val="left" w:pos="1645"/>
          <w:tab w:val="left" w:pos="9638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3080">
        <w:rPr>
          <w:rFonts w:ascii="Times New Roman" w:hAnsi="Times New Roman" w:cs="Times New Roman"/>
          <w:sz w:val="28"/>
          <w:szCs w:val="28"/>
          <w:lang w:val="ru-RU"/>
        </w:rPr>
        <w:t>Градостроительный кодекс Российской Федерации;</w:t>
      </w:r>
    </w:p>
    <w:p w:rsidR="00244BB0" w:rsidRPr="003A3080" w:rsidRDefault="00244BB0" w:rsidP="00244BB0">
      <w:pPr>
        <w:pStyle w:val="TableParagraph"/>
        <w:tabs>
          <w:tab w:val="left" w:pos="709"/>
          <w:tab w:val="left" w:pos="1645"/>
          <w:tab w:val="left" w:pos="9638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3080">
        <w:rPr>
          <w:rFonts w:ascii="Times New Roman" w:hAnsi="Times New Roman" w:cs="Times New Roman"/>
          <w:sz w:val="28"/>
          <w:szCs w:val="28"/>
          <w:lang w:val="ru-RU"/>
        </w:rPr>
        <w:t>Земельный кодекс Российской Федерации;</w:t>
      </w:r>
    </w:p>
    <w:p w:rsidR="00244BB0" w:rsidRPr="003A3080" w:rsidRDefault="00244BB0" w:rsidP="00244BB0">
      <w:pPr>
        <w:pStyle w:val="TableParagraph"/>
        <w:tabs>
          <w:tab w:val="left" w:pos="709"/>
          <w:tab w:val="left" w:pos="1645"/>
          <w:tab w:val="left" w:pos="9638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3080">
        <w:rPr>
          <w:rFonts w:ascii="Times New Roman" w:hAnsi="Times New Roman" w:cs="Times New Roman"/>
          <w:sz w:val="28"/>
          <w:szCs w:val="28"/>
          <w:lang w:val="ru-RU"/>
        </w:rPr>
        <w:t>Жилищный кодекс Российской Федерации;</w:t>
      </w:r>
    </w:p>
    <w:p w:rsidR="00244BB0" w:rsidRPr="003A3080" w:rsidRDefault="00244BB0" w:rsidP="00244BB0">
      <w:pPr>
        <w:pStyle w:val="TableParagraph"/>
        <w:tabs>
          <w:tab w:val="left" w:pos="709"/>
          <w:tab w:val="left" w:pos="1645"/>
          <w:tab w:val="left" w:pos="9638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3080">
        <w:rPr>
          <w:rFonts w:ascii="Times New Roman" w:hAnsi="Times New Roman" w:cs="Times New Roman"/>
          <w:sz w:val="28"/>
          <w:szCs w:val="28"/>
          <w:lang w:val="ru-RU"/>
        </w:rPr>
        <w:t>Водный кодекс Российской Федерации;</w:t>
      </w:r>
    </w:p>
    <w:p w:rsidR="00244BB0" w:rsidRPr="003A3080" w:rsidRDefault="00244BB0" w:rsidP="00244BB0">
      <w:pPr>
        <w:pStyle w:val="TableParagraph"/>
        <w:tabs>
          <w:tab w:val="left" w:pos="709"/>
          <w:tab w:val="left" w:pos="1645"/>
          <w:tab w:val="left" w:pos="9638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3080">
        <w:rPr>
          <w:rFonts w:ascii="Times New Roman" w:hAnsi="Times New Roman" w:cs="Times New Roman"/>
          <w:sz w:val="28"/>
          <w:szCs w:val="28"/>
          <w:lang w:val="ru-RU"/>
        </w:rPr>
        <w:t xml:space="preserve">Градостроительный кодекс Архангельской области; </w:t>
      </w:r>
    </w:p>
    <w:p w:rsidR="00244BB0" w:rsidRPr="003A3080" w:rsidRDefault="00244BB0" w:rsidP="00244BB0">
      <w:pPr>
        <w:pStyle w:val="TableParagraph"/>
        <w:tabs>
          <w:tab w:val="left" w:pos="709"/>
          <w:tab w:val="left" w:pos="1645"/>
          <w:tab w:val="left" w:pos="9638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3080">
        <w:rPr>
          <w:rFonts w:ascii="Times New Roman" w:hAnsi="Times New Roman" w:cs="Times New Roman"/>
          <w:sz w:val="28"/>
          <w:szCs w:val="28"/>
          <w:lang w:val="ru-RU"/>
        </w:rPr>
        <w:t>Федеральный закон от 30 марта 1999 года № 52-ФЗ "О санитарно-эпидемиологическом благополучии населения";</w:t>
      </w:r>
    </w:p>
    <w:p w:rsidR="00244BB0" w:rsidRPr="003A3080" w:rsidRDefault="00244BB0" w:rsidP="00244BB0">
      <w:pPr>
        <w:pStyle w:val="TableParagraph"/>
        <w:tabs>
          <w:tab w:val="left" w:pos="709"/>
          <w:tab w:val="left" w:pos="1645"/>
          <w:tab w:val="left" w:pos="9638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3080">
        <w:rPr>
          <w:rFonts w:ascii="Times New Roman" w:hAnsi="Times New Roman" w:cs="Times New Roman"/>
          <w:sz w:val="28"/>
          <w:szCs w:val="28"/>
          <w:lang w:val="ru-RU"/>
        </w:rPr>
        <w:t>Федеральный закон от 10 января 2002 года № 7-ФЗ "Об охране окружающей среды";</w:t>
      </w:r>
    </w:p>
    <w:p w:rsidR="00244BB0" w:rsidRPr="003A3080" w:rsidRDefault="00244BB0" w:rsidP="00244BB0">
      <w:pPr>
        <w:pStyle w:val="TableParagraph"/>
        <w:tabs>
          <w:tab w:val="left" w:pos="709"/>
          <w:tab w:val="left" w:pos="1645"/>
          <w:tab w:val="left" w:pos="9638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3080">
        <w:rPr>
          <w:rFonts w:ascii="Times New Roman" w:hAnsi="Times New Roman" w:cs="Times New Roman"/>
          <w:sz w:val="28"/>
          <w:szCs w:val="28"/>
          <w:lang w:val="ru-RU"/>
        </w:rPr>
        <w:t>Федеральный закон от 14 марта 1995 года № 33-ФЗ "Об особо охраняемых природных территориях";</w:t>
      </w:r>
    </w:p>
    <w:p w:rsidR="00244BB0" w:rsidRPr="003A3080" w:rsidRDefault="00244BB0" w:rsidP="00244BB0">
      <w:pPr>
        <w:pStyle w:val="TableParagraph"/>
        <w:tabs>
          <w:tab w:val="left" w:pos="709"/>
          <w:tab w:val="left" w:pos="1645"/>
          <w:tab w:val="left" w:pos="9638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3080">
        <w:rPr>
          <w:rFonts w:ascii="Times New Roman" w:hAnsi="Times New Roman" w:cs="Times New Roman"/>
          <w:sz w:val="28"/>
          <w:szCs w:val="28"/>
          <w:lang w:val="ru-RU"/>
        </w:rPr>
        <w:t>Федеральный закон от 25 июня 2002 года № 73-ФЗ "Об объектах культурного наследия (памятниках истории и культуры) народов Российской Федерации";</w:t>
      </w:r>
    </w:p>
    <w:p w:rsidR="00244BB0" w:rsidRPr="003A3080" w:rsidRDefault="00244BB0" w:rsidP="00244BB0">
      <w:pPr>
        <w:pStyle w:val="TableParagraph"/>
        <w:tabs>
          <w:tab w:val="left" w:pos="709"/>
          <w:tab w:val="left" w:pos="1645"/>
          <w:tab w:val="left" w:pos="9638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3080">
        <w:rPr>
          <w:rFonts w:ascii="Times New Roman" w:hAnsi="Times New Roman" w:cs="Times New Roman"/>
          <w:sz w:val="28"/>
          <w:szCs w:val="28"/>
          <w:lang w:val="ru-RU"/>
        </w:rPr>
        <w:t>Федеральный закон от 24 июня 1998 года № 89-ФЗ "Об отходах производства и потребления";</w:t>
      </w:r>
    </w:p>
    <w:p w:rsidR="00244BB0" w:rsidRPr="003A3080" w:rsidRDefault="00244BB0" w:rsidP="00244BB0">
      <w:pPr>
        <w:pStyle w:val="TableParagraph"/>
        <w:tabs>
          <w:tab w:val="left" w:pos="709"/>
          <w:tab w:val="left" w:pos="1645"/>
          <w:tab w:val="left" w:pos="9638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3080">
        <w:rPr>
          <w:rFonts w:ascii="Times New Roman" w:hAnsi="Times New Roman" w:cs="Times New Roman"/>
          <w:sz w:val="28"/>
          <w:szCs w:val="28"/>
          <w:lang w:val="ru-RU"/>
        </w:rPr>
        <w:t>Федеральный закон от 21 декабря 1994 года № 68-ФЗ "О защите населения и территорий от чрезвычайных ситуаций природного и техногенного характера";</w:t>
      </w:r>
    </w:p>
    <w:p w:rsidR="00244BB0" w:rsidRPr="003A3080" w:rsidRDefault="00244BB0" w:rsidP="00244BB0">
      <w:pPr>
        <w:pStyle w:val="TableParagraph"/>
        <w:tabs>
          <w:tab w:val="left" w:pos="709"/>
          <w:tab w:val="left" w:pos="1645"/>
          <w:tab w:val="left" w:pos="9638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3080">
        <w:rPr>
          <w:rFonts w:ascii="Times New Roman" w:hAnsi="Times New Roman" w:cs="Times New Roman"/>
          <w:sz w:val="28"/>
          <w:szCs w:val="28"/>
          <w:lang w:val="ru-RU"/>
        </w:rPr>
        <w:t xml:space="preserve">Федеральный закон от 29 декабря 2017 года № 443-ФЗ "Об организации дорожного движения в Российской Федерации и о внесении изменений </w:t>
      </w:r>
      <w:r w:rsidR="00FE615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3A3080">
        <w:rPr>
          <w:rFonts w:ascii="Times New Roman" w:hAnsi="Times New Roman" w:cs="Times New Roman"/>
          <w:sz w:val="28"/>
          <w:szCs w:val="28"/>
          <w:lang w:val="ru-RU"/>
        </w:rPr>
        <w:t>в отдельные законодательные акты Российской Федерации";</w:t>
      </w:r>
    </w:p>
    <w:p w:rsidR="00244BB0" w:rsidRPr="003A3080" w:rsidRDefault="00244BB0" w:rsidP="00244BB0">
      <w:pPr>
        <w:pStyle w:val="TableParagraph"/>
        <w:tabs>
          <w:tab w:val="left" w:pos="709"/>
          <w:tab w:val="left" w:pos="1645"/>
          <w:tab w:val="left" w:pos="9638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</w:t>
      </w:r>
      <w:r w:rsidRPr="003A3080">
        <w:rPr>
          <w:rFonts w:ascii="Times New Roman" w:hAnsi="Times New Roman" w:cs="Times New Roman"/>
          <w:sz w:val="28"/>
          <w:szCs w:val="28"/>
          <w:lang w:val="ru-RU"/>
        </w:rPr>
        <w:t>риказ Росреестра от 10 ноября 2020 года № П/0412 "Об утверждении классификатора видов разрешенного использования земельных участков";</w:t>
      </w:r>
    </w:p>
    <w:p w:rsidR="00244BB0" w:rsidRPr="003A3080" w:rsidRDefault="00244BB0" w:rsidP="00244BB0">
      <w:pPr>
        <w:pStyle w:val="TableParagraph"/>
        <w:tabs>
          <w:tab w:val="left" w:pos="709"/>
          <w:tab w:val="left" w:pos="1645"/>
          <w:tab w:val="left" w:pos="9638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</w:t>
      </w:r>
      <w:r w:rsidRPr="003A3080">
        <w:rPr>
          <w:rFonts w:ascii="Times New Roman" w:hAnsi="Times New Roman" w:cs="Times New Roman"/>
          <w:sz w:val="28"/>
          <w:szCs w:val="28"/>
          <w:lang w:val="ru-RU"/>
        </w:rPr>
        <w:t xml:space="preserve">риказ Министерства строительства и жилищно-коммунального хозяйства Российской Федерации от 25 апреля 2017 года № 739/пр </w:t>
      </w:r>
      <w:r w:rsidR="00FE615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3A3080">
        <w:rPr>
          <w:rFonts w:ascii="Times New Roman" w:hAnsi="Times New Roman" w:cs="Times New Roman"/>
          <w:sz w:val="28"/>
          <w:szCs w:val="28"/>
          <w:lang w:val="ru-RU"/>
        </w:rPr>
        <w:t xml:space="preserve">"Об утверждении требований к цифровым топографическим картам </w:t>
      </w:r>
      <w:r w:rsidR="00FE615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3A3080">
        <w:rPr>
          <w:rFonts w:ascii="Times New Roman" w:hAnsi="Times New Roman" w:cs="Times New Roman"/>
          <w:sz w:val="28"/>
          <w:szCs w:val="28"/>
          <w:lang w:val="ru-RU"/>
        </w:rPr>
        <w:t>и цифровым топографическим планам, используемым при подготовке графической части документации по планировке территории";</w:t>
      </w:r>
    </w:p>
    <w:p w:rsidR="00244BB0" w:rsidRPr="003A3080" w:rsidRDefault="00244BB0" w:rsidP="00244BB0">
      <w:pPr>
        <w:pStyle w:val="TableParagraph"/>
        <w:tabs>
          <w:tab w:val="left" w:pos="709"/>
          <w:tab w:val="left" w:pos="1645"/>
          <w:tab w:val="left" w:pos="9638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</w:t>
      </w:r>
      <w:r w:rsidRPr="003A3080">
        <w:rPr>
          <w:rFonts w:ascii="Times New Roman" w:hAnsi="Times New Roman" w:cs="Times New Roman"/>
          <w:sz w:val="28"/>
          <w:szCs w:val="28"/>
          <w:lang w:val="ru-RU"/>
        </w:rPr>
        <w:t xml:space="preserve">остановление Правительства Российской Федерации от 31 марта </w:t>
      </w:r>
      <w:r w:rsidR="00FE615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3A3080">
        <w:rPr>
          <w:rFonts w:ascii="Times New Roman" w:hAnsi="Times New Roman" w:cs="Times New Roman"/>
          <w:sz w:val="28"/>
          <w:szCs w:val="28"/>
          <w:lang w:val="ru-RU"/>
        </w:rPr>
        <w:t>2017 года № 402 "Об утверждении Правил выполнения инженерных изысканий, необходимых для подготовки документации по планировке территории";</w:t>
      </w:r>
    </w:p>
    <w:p w:rsidR="00244BB0" w:rsidRPr="003A3080" w:rsidRDefault="00244BB0" w:rsidP="00244BB0">
      <w:pPr>
        <w:pStyle w:val="TableParagraph"/>
        <w:tabs>
          <w:tab w:val="left" w:pos="709"/>
          <w:tab w:val="left" w:pos="1645"/>
          <w:tab w:val="left" w:pos="9638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3080">
        <w:rPr>
          <w:rFonts w:ascii="Times New Roman" w:hAnsi="Times New Roman" w:cs="Times New Roman"/>
          <w:sz w:val="28"/>
          <w:szCs w:val="28"/>
          <w:lang w:val="ru-RU"/>
        </w:rPr>
        <w:t>РДС 30-201-98. Инструкция о порядке проектирования и установления красных линий в городах и других поселениях Российской Федерации;</w:t>
      </w:r>
    </w:p>
    <w:p w:rsidR="00244BB0" w:rsidRPr="003A3080" w:rsidRDefault="00244BB0" w:rsidP="00244BB0">
      <w:pPr>
        <w:pStyle w:val="TableParagraph"/>
        <w:tabs>
          <w:tab w:val="left" w:pos="709"/>
          <w:tab w:val="left" w:pos="1645"/>
          <w:tab w:val="left" w:pos="9638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3080">
        <w:rPr>
          <w:rFonts w:ascii="Times New Roman" w:hAnsi="Times New Roman" w:cs="Times New Roman"/>
          <w:sz w:val="28"/>
          <w:szCs w:val="28"/>
          <w:lang w:val="ru-RU"/>
        </w:rPr>
        <w:t xml:space="preserve">СП 42.13330.2016. Свод правил. Градостроительство. Планировка </w:t>
      </w:r>
      <w:r w:rsidR="00FE615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3A3080">
        <w:rPr>
          <w:rFonts w:ascii="Times New Roman" w:hAnsi="Times New Roman" w:cs="Times New Roman"/>
          <w:sz w:val="28"/>
          <w:szCs w:val="28"/>
          <w:lang w:val="ru-RU"/>
        </w:rPr>
        <w:t xml:space="preserve">и застройка городских и сельских поселений. Актуализированная редакция СНиП 2.07.01-89* (далее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Pr="003A3080">
        <w:rPr>
          <w:rFonts w:ascii="Times New Roman" w:hAnsi="Times New Roman" w:cs="Times New Roman"/>
          <w:sz w:val="28"/>
          <w:szCs w:val="28"/>
          <w:lang w:val="ru-RU"/>
        </w:rPr>
        <w:t>СП 42.13330.2016);</w:t>
      </w:r>
    </w:p>
    <w:p w:rsidR="00244BB0" w:rsidRPr="00594E3F" w:rsidRDefault="00244BB0" w:rsidP="00244BB0">
      <w:pPr>
        <w:pStyle w:val="TableParagraph"/>
        <w:tabs>
          <w:tab w:val="left" w:pos="709"/>
          <w:tab w:val="left" w:pos="1645"/>
          <w:tab w:val="left" w:pos="9638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3080">
        <w:rPr>
          <w:rFonts w:ascii="Times New Roman" w:hAnsi="Times New Roman" w:cs="Times New Roman"/>
          <w:sz w:val="28"/>
          <w:szCs w:val="28"/>
          <w:lang w:val="ru-RU"/>
        </w:rPr>
        <w:t xml:space="preserve">СП 476.1325800.2020. Свод правил. Территории городских и сельских </w:t>
      </w:r>
      <w:r w:rsidRPr="003A3080">
        <w:rPr>
          <w:rFonts w:ascii="Times New Roman" w:hAnsi="Times New Roman" w:cs="Times New Roman"/>
          <w:sz w:val="28"/>
          <w:szCs w:val="28"/>
          <w:lang w:val="ru-RU"/>
        </w:rPr>
        <w:lastRenderedPageBreak/>
        <w:t>поселений. Правила планировки, застройки и благоустройства жилых микрорайонов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Pr="00594E3F">
        <w:rPr>
          <w:rFonts w:ascii="Times New Roman" w:hAnsi="Times New Roman" w:cs="Times New Roman"/>
          <w:sz w:val="28"/>
          <w:szCs w:val="28"/>
          <w:lang w:val="ru-RU"/>
        </w:rPr>
        <w:t xml:space="preserve">далее </w:t>
      </w: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594E3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94E3F">
        <w:rPr>
          <w:rFonts w:ascii="Times New Roman" w:eastAsia="TimesNewRoman" w:hAnsi="Times New Roman" w:cs="Times New Roman"/>
          <w:sz w:val="28"/>
          <w:szCs w:val="28"/>
          <w:lang w:val="ru-RU"/>
        </w:rPr>
        <w:t>СП 476.1325800.2020)</w:t>
      </w:r>
      <w:r w:rsidRPr="00594E3F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244BB0" w:rsidRPr="003A3080" w:rsidRDefault="00244BB0" w:rsidP="00244BB0">
      <w:pPr>
        <w:pStyle w:val="TableParagraph"/>
        <w:tabs>
          <w:tab w:val="left" w:pos="709"/>
          <w:tab w:val="left" w:pos="1645"/>
          <w:tab w:val="left" w:pos="9638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3080">
        <w:rPr>
          <w:rFonts w:ascii="Times New Roman" w:hAnsi="Times New Roman" w:cs="Times New Roman"/>
          <w:sz w:val="28"/>
          <w:szCs w:val="28"/>
          <w:lang w:val="ru-RU"/>
        </w:rPr>
        <w:t>СП 82.13330.2016. Свод правил. Благоустройство территорий. Актуализированная редакция СНиП III-10-75;</w:t>
      </w:r>
    </w:p>
    <w:p w:rsidR="00244BB0" w:rsidRPr="003A3080" w:rsidRDefault="00244BB0" w:rsidP="00244BB0">
      <w:pPr>
        <w:pStyle w:val="TableParagraph"/>
        <w:tabs>
          <w:tab w:val="left" w:pos="709"/>
          <w:tab w:val="left" w:pos="1645"/>
          <w:tab w:val="left" w:pos="9638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3080">
        <w:rPr>
          <w:rFonts w:ascii="Times New Roman" w:hAnsi="Times New Roman" w:cs="Times New Roman"/>
          <w:sz w:val="28"/>
          <w:szCs w:val="28"/>
          <w:lang w:val="ru-RU"/>
        </w:rPr>
        <w:t>СП 396.1325800.2018. Улицы и дороги населенных пунктов. Правила градостроительного проектирования;</w:t>
      </w:r>
    </w:p>
    <w:p w:rsidR="00244BB0" w:rsidRPr="003A3080" w:rsidRDefault="00244BB0" w:rsidP="00244BB0">
      <w:pPr>
        <w:pStyle w:val="TableParagraph"/>
        <w:tabs>
          <w:tab w:val="left" w:pos="709"/>
          <w:tab w:val="left" w:pos="1645"/>
          <w:tab w:val="left" w:pos="9638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3080">
        <w:rPr>
          <w:rFonts w:ascii="Times New Roman" w:hAnsi="Times New Roman" w:cs="Times New Roman"/>
          <w:sz w:val="28"/>
          <w:szCs w:val="28"/>
          <w:lang w:val="ru-RU"/>
        </w:rPr>
        <w:t xml:space="preserve">СП 59.13330.2020 "Свод правил. Доступность зданий и сооружений </w:t>
      </w:r>
      <w:r w:rsidR="00DD570F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3A3080">
        <w:rPr>
          <w:rFonts w:ascii="Times New Roman" w:hAnsi="Times New Roman" w:cs="Times New Roman"/>
          <w:sz w:val="28"/>
          <w:szCs w:val="28"/>
          <w:lang w:val="ru-RU"/>
        </w:rPr>
        <w:t>для маломобильных групп населения. Актуализированная редакция СНиП 35-01-2001"</w:t>
      </w:r>
      <w:r w:rsidR="006B0A29">
        <w:rPr>
          <w:rFonts w:ascii="Times New Roman" w:hAnsi="Times New Roman" w:cs="Times New Roman"/>
          <w:sz w:val="28"/>
          <w:szCs w:val="28"/>
          <w:lang w:val="ru-RU"/>
        </w:rPr>
        <w:t xml:space="preserve"> (далее - </w:t>
      </w:r>
      <w:r w:rsidR="006B0A29" w:rsidRPr="003A3080">
        <w:rPr>
          <w:rFonts w:ascii="Times New Roman" w:hAnsi="Times New Roman" w:cs="Times New Roman"/>
          <w:sz w:val="28"/>
          <w:szCs w:val="28"/>
          <w:lang w:val="ru-RU"/>
        </w:rPr>
        <w:t>СП 59.13330.2020</w:t>
      </w:r>
      <w:r w:rsidR="006B0A29"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3A3080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244BB0" w:rsidRPr="003A3080" w:rsidRDefault="00244BB0" w:rsidP="00244BB0">
      <w:pPr>
        <w:pStyle w:val="TableParagraph"/>
        <w:tabs>
          <w:tab w:val="left" w:pos="709"/>
          <w:tab w:val="left" w:pos="1645"/>
          <w:tab w:val="left" w:pos="9638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3080">
        <w:rPr>
          <w:rFonts w:ascii="Times New Roman" w:hAnsi="Times New Roman" w:cs="Times New Roman"/>
          <w:sz w:val="28"/>
          <w:szCs w:val="28"/>
          <w:lang w:val="ru-RU"/>
        </w:rPr>
        <w:t>СанПиН 2.2.1/2.1.1.1200-03 "Санитарно-защитные зоны и санитарная классификация предприятий, сооружений и иных объектов";</w:t>
      </w:r>
    </w:p>
    <w:p w:rsidR="00244BB0" w:rsidRPr="003A3080" w:rsidRDefault="00244BB0" w:rsidP="00244BB0">
      <w:pPr>
        <w:pStyle w:val="TableParagraph"/>
        <w:tabs>
          <w:tab w:val="left" w:pos="709"/>
          <w:tab w:val="left" w:pos="1645"/>
          <w:tab w:val="left" w:pos="9638"/>
        </w:tabs>
        <w:ind w:right="-1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г</w:t>
      </w:r>
      <w:r w:rsidRPr="003A3080">
        <w:rPr>
          <w:rFonts w:ascii="Times New Roman" w:hAnsi="Times New Roman" w:cs="Times New Roman"/>
          <w:sz w:val="28"/>
          <w:szCs w:val="28"/>
          <w:lang w:val="ru-RU"/>
        </w:rPr>
        <w:t>енеральный план муниципального образования "Город Архангельск" утвержден</w:t>
      </w:r>
      <w:r w:rsidR="00DD570F">
        <w:rPr>
          <w:rFonts w:ascii="Times New Roman" w:hAnsi="Times New Roman" w:cs="Times New Roman"/>
          <w:sz w:val="28"/>
          <w:szCs w:val="28"/>
          <w:lang w:val="ru-RU"/>
        </w:rPr>
        <w:t>ный</w:t>
      </w:r>
      <w:r w:rsidRPr="003A3080">
        <w:rPr>
          <w:rFonts w:ascii="Times New Roman" w:hAnsi="Times New Roman" w:cs="Times New Roman"/>
          <w:sz w:val="28"/>
          <w:szCs w:val="28"/>
          <w:lang w:val="ru-RU"/>
        </w:rPr>
        <w:t xml:space="preserve"> постановлением министерства строительства и архитектуры Архангельской области от 2 апреля 2020 г</w:t>
      </w:r>
      <w:r>
        <w:rPr>
          <w:rFonts w:ascii="Times New Roman" w:hAnsi="Times New Roman" w:cs="Times New Roman"/>
          <w:sz w:val="28"/>
          <w:szCs w:val="28"/>
          <w:lang w:val="ru-RU"/>
        </w:rPr>
        <w:t>ода</w:t>
      </w:r>
      <w:r w:rsidRPr="003A3080">
        <w:rPr>
          <w:rFonts w:ascii="Times New Roman" w:hAnsi="Times New Roman" w:cs="Times New Roman"/>
          <w:sz w:val="28"/>
          <w:szCs w:val="28"/>
          <w:lang w:val="ru-RU"/>
        </w:rPr>
        <w:t xml:space="preserve"> № 37-п (с изменениями)</w:t>
      </w:r>
      <w:r w:rsidR="00DD570F">
        <w:rPr>
          <w:rFonts w:ascii="Times New Roman" w:hAnsi="Times New Roman" w:cs="Times New Roman"/>
          <w:sz w:val="28"/>
          <w:szCs w:val="28"/>
          <w:lang w:val="ru-RU"/>
        </w:rPr>
        <w:t>, (далее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–г</w:t>
      </w:r>
      <w:r>
        <w:rPr>
          <w:rFonts w:ascii="Times New Roman" w:hAnsi="Times New Roman"/>
          <w:sz w:val="28"/>
          <w:szCs w:val="28"/>
          <w:lang w:val="ru-RU"/>
        </w:rPr>
        <w:t>енеральный план</w:t>
      </w:r>
      <w:r w:rsidRPr="003A3080">
        <w:rPr>
          <w:rFonts w:ascii="Times New Roman" w:hAnsi="Times New Roman"/>
          <w:sz w:val="28"/>
          <w:szCs w:val="28"/>
          <w:lang w:val="ru-RU"/>
        </w:rPr>
        <w:t>)</w:t>
      </w:r>
      <w:r w:rsidR="00DD570F">
        <w:rPr>
          <w:rFonts w:ascii="Times New Roman" w:hAnsi="Times New Roman"/>
          <w:sz w:val="28"/>
          <w:szCs w:val="28"/>
          <w:lang w:val="ru-RU"/>
        </w:rPr>
        <w:t>;</w:t>
      </w:r>
    </w:p>
    <w:p w:rsidR="00244BB0" w:rsidRPr="00111ECD" w:rsidRDefault="00244BB0" w:rsidP="00244BB0">
      <w:pPr>
        <w:pStyle w:val="afffff0"/>
        <w:tabs>
          <w:tab w:val="left" w:pos="1134"/>
        </w:tabs>
        <w:spacing w:line="240" w:lineRule="auto"/>
        <w:ind w:firstLine="709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п</w:t>
      </w:r>
      <w:r w:rsidRPr="00111ECD">
        <w:rPr>
          <w:rFonts w:ascii="Times New Roman" w:hAnsi="Times New Roman"/>
          <w:sz w:val="28"/>
          <w:szCs w:val="28"/>
          <w:lang w:eastAsia="en-US"/>
        </w:rPr>
        <w:t xml:space="preserve">равила землепользования и застройки городского округа </w:t>
      </w:r>
      <w:r w:rsidR="00DD570F">
        <w:rPr>
          <w:rFonts w:ascii="Times New Roman" w:hAnsi="Times New Roman"/>
          <w:sz w:val="28"/>
          <w:szCs w:val="28"/>
          <w:lang w:eastAsia="en-US"/>
        </w:rPr>
        <w:t xml:space="preserve">"Город Архангельск", утвержденные </w:t>
      </w:r>
      <w:hyperlink r:id="rId9" w:history="1">
        <w:r w:rsidRPr="00111ECD">
          <w:rPr>
            <w:rFonts w:ascii="Times New Roman" w:hAnsi="Times New Roman"/>
            <w:sz w:val="28"/>
            <w:szCs w:val="28"/>
            <w:lang w:eastAsia="en-US"/>
          </w:rPr>
          <w:t xml:space="preserve">постановлением Министерства строительства </w:t>
        </w:r>
        <w:r w:rsidR="00FE6158">
          <w:rPr>
            <w:rFonts w:ascii="Times New Roman" w:hAnsi="Times New Roman"/>
            <w:sz w:val="28"/>
            <w:szCs w:val="28"/>
            <w:lang w:eastAsia="en-US"/>
          </w:rPr>
          <w:br/>
        </w:r>
        <w:r w:rsidRPr="00111ECD">
          <w:rPr>
            <w:rFonts w:ascii="Times New Roman" w:hAnsi="Times New Roman"/>
            <w:sz w:val="28"/>
            <w:szCs w:val="28"/>
            <w:lang w:eastAsia="en-US"/>
          </w:rPr>
          <w:t>и архитектуры Архангельской области от 29 сентября 2020 г</w:t>
        </w:r>
        <w:r>
          <w:rPr>
            <w:rFonts w:ascii="Times New Roman" w:hAnsi="Times New Roman"/>
            <w:sz w:val="28"/>
            <w:szCs w:val="28"/>
            <w:lang w:eastAsia="en-US"/>
          </w:rPr>
          <w:t>ода</w:t>
        </w:r>
        <w:r w:rsidRPr="00111ECD">
          <w:rPr>
            <w:rFonts w:ascii="Times New Roman" w:hAnsi="Times New Roman"/>
            <w:sz w:val="28"/>
            <w:szCs w:val="28"/>
            <w:lang w:eastAsia="en-US"/>
          </w:rPr>
          <w:t xml:space="preserve"> № 68-п</w:t>
        </w:r>
      </w:hyperlink>
      <w:r w:rsidRPr="00111ECD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FE6158">
        <w:rPr>
          <w:rFonts w:ascii="Times New Roman" w:hAnsi="Times New Roman"/>
          <w:sz w:val="28"/>
          <w:szCs w:val="28"/>
          <w:lang w:eastAsia="en-US"/>
        </w:rPr>
        <w:br/>
      </w:r>
      <w:r w:rsidR="00DD570F">
        <w:rPr>
          <w:rFonts w:ascii="Times New Roman" w:hAnsi="Times New Roman"/>
          <w:sz w:val="28"/>
          <w:szCs w:val="28"/>
          <w:lang w:eastAsia="en-US"/>
        </w:rPr>
        <w:t>(с изменениями),</w:t>
      </w:r>
      <w:r w:rsidRPr="00111ECD">
        <w:rPr>
          <w:rFonts w:ascii="Times New Roman" w:hAnsi="Times New Roman"/>
          <w:sz w:val="28"/>
          <w:szCs w:val="28"/>
          <w:lang w:eastAsia="en-US"/>
        </w:rPr>
        <w:t xml:space="preserve"> (далее − ПЗЗ);</w:t>
      </w:r>
    </w:p>
    <w:p w:rsidR="007644AD" w:rsidRPr="00E00845" w:rsidRDefault="007644AD" w:rsidP="007644AD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E00845">
        <w:rPr>
          <w:b w:val="0"/>
          <w:sz w:val="28"/>
        </w:rPr>
        <w:t>проект планировки Цигломенского района муниципального образования "Город Архангельск", утвержденный распоряжением мэра города Архангельска от 27 августа 2018 года № 2492р (с изменениями);</w:t>
      </w:r>
    </w:p>
    <w:p w:rsidR="00244BB0" w:rsidRPr="00111ECD" w:rsidRDefault="00244BB0" w:rsidP="00244BB0">
      <w:pPr>
        <w:pStyle w:val="afffff0"/>
        <w:tabs>
          <w:tab w:val="left" w:pos="1134"/>
        </w:tabs>
        <w:spacing w:line="240" w:lineRule="auto"/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111ECD">
        <w:rPr>
          <w:rFonts w:ascii="Times New Roman" w:hAnsi="Times New Roman"/>
          <w:sz w:val="28"/>
          <w:szCs w:val="28"/>
          <w:lang w:eastAsia="en-US"/>
        </w:rPr>
        <w:t>местные нормативы градостроительного проектирования городского округа "Город Архангельск", утвержденные решением Архангельской городской Думы от 20 сентября 2017 года № 567 (с изменениями)</w:t>
      </w:r>
      <w:r w:rsidR="00DD570F">
        <w:rPr>
          <w:rFonts w:ascii="Times New Roman" w:hAnsi="Times New Roman"/>
          <w:sz w:val="28"/>
          <w:szCs w:val="28"/>
          <w:lang w:eastAsia="en-US"/>
        </w:rPr>
        <w:t>,</w:t>
      </w:r>
      <w:r w:rsidRPr="00111ECD">
        <w:rPr>
          <w:rFonts w:ascii="Times New Roman" w:hAnsi="Times New Roman"/>
          <w:sz w:val="28"/>
          <w:szCs w:val="28"/>
          <w:lang w:eastAsia="en-US"/>
        </w:rPr>
        <w:t xml:space="preserve"> (далее – МНГП);</w:t>
      </w:r>
    </w:p>
    <w:p w:rsidR="00244BB0" w:rsidRDefault="00244BB0" w:rsidP="00244BB0">
      <w:pPr>
        <w:pStyle w:val="afffff0"/>
        <w:tabs>
          <w:tab w:val="left" w:pos="1134"/>
        </w:tabs>
        <w:spacing w:line="240" w:lineRule="auto"/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7670EA">
        <w:rPr>
          <w:rFonts w:ascii="Times New Roman" w:hAnsi="Times New Roman"/>
          <w:sz w:val="28"/>
          <w:szCs w:val="28"/>
          <w:lang w:eastAsia="en-US"/>
        </w:rPr>
        <w:t>региональны</w:t>
      </w:r>
      <w:r>
        <w:rPr>
          <w:rFonts w:ascii="Times New Roman" w:hAnsi="Times New Roman"/>
          <w:sz w:val="28"/>
          <w:szCs w:val="28"/>
          <w:lang w:eastAsia="en-US"/>
        </w:rPr>
        <w:t>е</w:t>
      </w:r>
      <w:r w:rsidRPr="007670EA">
        <w:rPr>
          <w:rFonts w:ascii="Times New Roman" w:hAnsi="Times New Roman"/>
          <w:sz w:val="28"/>
          <w:szCs w:val="28"/>
          <w:lang w:eastAsia="en-US"/>
        </w:rPr>
        <w:t xml:space="preserve"> нормативы градостроительного проектирования Архангельской области, утвержденные постановлением Правительства Архангельской области от 19 апреля 2016 года № 123-пп (с изменениями)</w:t>
      </w:r>
      <w:r w:rsidR="00DD570F">
        <w:rPr>
          <w:rFonts w:ascii="Times New Roman" w:hAnsi="Times New Roman"/>
          <w:sz w:val="28"/>
          <w:szCs w:val="28"/>
          <w:lang w:eastAsia="en-US"/>
        </w:rPr>
        <w:t>,</w:t>
      </w:r>
      <w:r>
        <w:rPr>
          <w:rFonts w:ascii="Times New Roman" w:hAnsi="Times New Roman"/>
          <w:sz w:val="28"/>
          <w:szCs w:val="28"/>
          <w:lang w:eastAsia="en-US"/>
        </w:rPr>
        <w:t xml:space="preserve"> (далее – РНГП)</w:t>
      </w:r>
      <w:r w:rsidRPr="007670EA">
        <w:rPr>
          <w:rFonts w:ascii="Times New Roman" w:hAnsi="Times New Roman"/>
          <w:sz w:val="28"/>
          <w:szCs w:val="28"/>
          <w:lang w:eastAsia="en-US"/>
        </w:rPr>
        <w:t>;</w:t>
      </w:r>
    </w:p>
    <w:p w:rsidR="00244BB0" w:rsidRPr="00DF493E" w:rsidRDefault="00244BB0" w:rsidP="00244BB0">
      <w:pPr>
        <w:pStyle w:val="afffff0"/>
        <w:tabs>
          <w:tab w:val="left" w:pos="1134"/>
        </w:tabs>
        <w:spacing w:line="240" w:lineRule="auto"/>
        <w:ind w:firstLine="709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решение Архангельской городской Думы от 25 октября 2017 года №</w:t>
      </w:r>
      <w:r w:rsidR="00DD570F">
        <w:rPr>
          <w:rFonts w:ascii="Times New Roman" w:hAnsi="Times New Roman"/>
          <w:sz w:val="28"/>
          <w:szCs w:val="28"/>
          <w:lang w:eastAsia="en-US"/>
        </w:rPr>
        <w:t xml:space="preserve"> </w:t>
      </w:r>
      <w:r>
        <w:rPr>
          <w:rFonts w:ascii="Times New Roman" w:hAnsi="Times New Roman"/>
          <w:sz w:val="28"/>
          <w:szCs w:val="28"/>
          <w:lang w:eastAsia="en-US"/>
        </w:rPr>
        <w:t>581 "Об утверждении Правил благоустройства городского округа "Город Архангельск" (с изменениями);</w:t>
      </w:r>
    </w:p>
    <w:p w:rsidR="00D1509D" w:rsidRDefault="00244BB0" w:rsidP="00D1509D">
      <w:pPr>
        <w:pStyle w:val="afffff0"/>
        <w:tabs>
          <w:tab w:val="left" w:pos="1134"/>
        </w:tabs>
        <w:spacing w:line="240" w:lineRule="auto"/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5959F1">
        <w:rPr>
          <w:rFonts w:ascii="Times New Roman" w:hAnsi="Times New Roman"/>
          <w:sz w:val="28"/>
          <w:szCs w:val="28"/>
          <w:lang w:eastAsia="en-US"/>
        </w:rPr>
        <w:t xml:space="preserve">иные законы и нормативные правовые акты Российской Федерации, Архангельской области, </w:t>
      </w:r>
      <w:r>
        <w:rPr>
          <w:rFonts w:ascii="Times New Roman" w:hAnsi="Times New Roman"/>
          <w:sz w:val="28"/>
          <w:szCs w:val="28"/>
          <w:lang w:eastAsia="en-US"/>
        </w:rPr>
        <w:t xml:space="preserve">городского округа </w:t>
      </w:r>
      <w:r w:rsidRPr="005959F1">
        <w:rPr>
          <w:rFonts w:ascii="Times New Roman" w:hAnsi="Times New Roman"/>
          <w:sz w:val="28"/>
          <w:szCs w:val="28"/>
          <w:lang w:eastAsia="en-US"/>
        </w:rPr>
        <w:t>"Город Архангельск".</w:t>
      </w:r>
    </w:p>
    <w:p w:rsidR="00B030C9" w:rsidRPr="00D1509D" w:rsidRDefault="00B030C9" w:rsidP="00D1509D">
      <w:pPr>
        <w:pStyle w:val="afffff0"/>
        <w:tabs>
          <w:tab w:val="left" w:pos="1134"/>
        </w:tabs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D1509D">
        <w:rPr>
          <w:rFonts w:ascii="Times New Roman" w:hAnsi="Times New Roman"/>
          <w:sz w:val="28"/>
          <w:szCs w:val="28"/>
        </w:rPr>
        <w:t>В проекте внесения изменений в проект планировки Цигломенского района учитываются основные положения:</w:t>
      </w:r>
    </w:p>
    <w:p w:rsidR="00B030C9" w:rsidRPr="00E00845" w:rsidRDefault="00B030C9" w:rsidP="00D1509D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D1509D">
        <w:rPr>
          <w:b w:val="0"/>
          <w:sz w:val="28"/>
        </w:rPr>
        <w:t>проекта планировки Цигломенского района муниципального образования</w:t>
      </w:r>
      <w:r w:rsidRPr="00E00845">
        <w:rPr>
          <w:b w:val="0"/>
          <w:sz w:val="28"/>
        </w:rPr>
        <w:t xml:space="preserve"> "Город Архангельск", утвержденный распоряжением мэра города Архангельска от 27 августа 2018 года № 2492р (с изменениями);</w:t>
      </w:r>
    </w:p>
    <w:p w:rsidR="00B030C9" w:rsidRPr="00E00845" w:rsidRDefault="00B030C9" w:rsidP="00B030C9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E00845">
        <w:rPr>
          <w:b w:val="0"/>
          <w:sz w:val="28"/>
        </w:rPr>
        <w:t>проекта планировки территории муниципального образования "Город Архангельск" в границах ул. Цигломенской и ул. Стивидорской площадью 0,8575 га, утвержденного распоряжением Главы городского округа "Город Архангельск" от 18 мая 2021 года № 1827р;</w:t>
      </w:r>
    </w:p>
    <w:p w:rsidR="00B030C9" w:rsidRPr="00E00845" w:rsidRDefault="00B030C9" w:rsidP="00B030C9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E00845">
        <w:rPr>
          <w:b w:val="0"/>
          <w:sz w:val="28"/>
        </w:rPr>
        <w:lastRenderedPageBreak/>
        <w:t xml:space="preserve">положения об особо охраняемой природной территории в соответствии </w:t>
      </w:r>
      <w:r w:rsidR="00FE6158">
        <w:rPr>
          <w:b w:val="0"/>
          <w:sz w:val="28"/>
        </w:rPr>
        <w:br/>
      </w:r>
      <w:r w:rsidRPr="00E00845">
        <w:rPr>
          <w:b w:val="0"/>
          <w:sz w:val="28"/>
        </w:rPr>
        <w:t>с программами комплексного развития систем коммунальной инфраструктуры;</w:t>
      </w:r>
    </w:p>
    <w:p w:rsidR="00B030C9" w:rsidRPr="00E00845" w:rsidRDefault="00B030C9" w:rsidP="00B030C9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E00845">
        <w:rPr>
          <w:b w:val="0"/>
          <w:sz w:val="28"/>
        </w:rPr>
        <w:t>программ комплексного развития транспортной инфраструктуры;</w:t>
      </w:r>
    </w:p>
    <w:p w:rsidR="00B030C9" w:rsidRPr="00E00845" w:rsidRDefault="00B030C9" w:rsidP="00B030C9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E00845">
        <w:rPr>
          <w:b w:val="0"/>
          <w:sz w:val="28"/>
        </w:rPr>
        <w:t>программ комплексного развития социальной инфраструктуры;</w:t>
      </w:r>
    </w:p>
    <w:p w:rsidR="00B030C9" w:rsidRPr="00E00845" w:rsidRDefault="00B030C9" w:rsidP="00B030C9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E00845">
        <w:rPr>
          <w:b w:val="0"/>
          <w:sz w:val="28"/>
        </w:rPr>
        <w:t>нормативов градостроительного проектирования;</w:t>
      </w:r>
    </w:p>
    <w:p w:rsidR="00B030C9" w:rsidRPr="00E00845" w:rsidRDefault="00B030C9" w:rsidP="00B030C9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E00845">
        <w:rPr>
          <w:b w:val="0"/>
          <w:sz w:val="28"/>
        </w:rPr>
        <w:t>комплексных схем организации дорожного движения;</w:t>
      </w:r>
    </w:p>
    <w:p w:rsidR="00B030C9" w:rsidRPr="00E00845" w:rsidRDefault="00B030C9" w:rsidP="00B030C9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E00845">
        <w:rPr>
          <w:b w:val="0"/>
          <w:sz w:val="28"/>
        </w:rPr>
        <w:t>требований по обеспечению эффективности организации дорожного движения, указанных в части 1 статьи 11 Федерального закона от 29 декабря 2017 года № 443-ФЗ "Об организации дорожного движения в Российской Федерации и о внесении изменений в отдельные законодательные акты Российской Федерации";</w:t>
      </w:r>
    </w:p>
    <w:p w:rsidR="00B030C9" w:rsidRPr="00E00845" w:rsidRDefault="00B030C9" w:rsidP="00B030C9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E00845">
        <w:rPr>
          <w:b w:val="0"/>
          <w:sz w:val="28"/>
        </w:rPr>
        <w:t>требований технических регламентов, сводов правил с учетом материалов и результатов инженерных изысканий;</w:t>
      </w:r>
    </w:p>
    <w:p w:rsidR="00B030C9" w:rsidRPr="00E00845" w:rsidRDefault="00B030C9" w:rsidP="00B030C9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E00845">
        <w:rPr>
          <w:b w:val="0"/>
          <w:sz w:val="28"/>
        </w:rPr>
        <w:t xml:space="preserve">границ территорий объектов культурного наследия, включенных </w:t>
      </w:r>
      <w:r w:rsidR="00FE6158">
        <w:rPr>
          <w:b w:val="0"/>
          <w:sz w:val="28"/>
        </w:rPr>
        <w:br/>
      </w:r>
      <w:r w:rsidRPr="00E00845">
        <w:rPr>
          <w:b w:val="0"/>
          <w:sz w:val="28"/>
        </w:rPr>
        <w:t>в единый государственный реестр объектов культурного наследия (памятников истории и культуры) народов Российской Федерации;</w:t>
      </w:r>
    </w:p>
    <w:p w:rsidR="00B030C9" w:rsidRPr="00E00845" w:rsidRDefault="00B030C9" w:rsidP="00B030C9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E00845">
        <w:rPr>
          <w:b w:val="0"/>
          <w:sz w:val="28"/>
        </w:rPr>
        <w:t>границ территорий выявленных объектов культурного наследия;</w:t>
      </w:r>
    </w:p>
    <w:p w:rsidR="001E3E53" w:rsidRDefault="00B030C9" w:rsidP="001E3E53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E00845">
        <w:rPr>
          <w:b w:val="0"/>
          <w:sz w:val="28"/>
        </w:rPr>
        <w:t>границ зон с особыми условиями использования территорий.</w:t>
      </w:r>
    </w:p>
    <w:p w:rsidR="00B030C9" w:rsidRPr="00E00845" w:rsidRDefault="00B030C9" w:rsidP="001E3E53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E00845">
        <w:rPr>
          <w:b w:val="0"/>
          <w:sz w:val="28"/>
        </w:rPr>
        <w:t>Целью разработки проекта внесения изменений в проект планировки Цигломенского района является:</w:t>
      </w:r>
    </w:p>
    <w:p w:rsidR="00B030C9" w:rsidRPr="00E00845" w:rsidRDefault="00B030C9" w:rsidP="00B030C9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E00845">
        <w:rPr>
          <w:b w:val="0"/>
          <w:sz w:val="28"/>
        </w:rPr>
        <w:t>размещение храма на земельном участке с кадастровым номером 29:22:090109:10;</w:t>
      </w:r>
    </w:p>
    <w:p w:rsidR="00B030C9" w:rsidRPr="00E00845" w:rsidRDefault="00B030C9" w:rsidP="00B030C9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E00845">
        <w:rPr>
          <w:b w:val="0"/>
          <w:sz w:val="28"/>
        </w:rPr>
        <w:t xml:space="preserve">размещение здания магазина на земельном участке с кадастровым номером 29:22:090109:2714; </w:t>
      </w:r>
    </w:p>
    <w:p w:rsidR="00B030C9" w:rsidRPr="00E00845" w:rsidRDefault="00B030C9" w:rsidP="00B030C9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E00845">
        <w:rPr>
          <w:b w:val="0"/>
          <w:sz w:val="28"/>
        </w:rPr>
        <w:t>определение объемно-планировочного решения планируемой застройки;</w:t>
      </w:r>
    </w:p>
    <w:p w:rsidR="00B030C9" w:rsidRPr="00E00845" w:rsidRDefault="00B030C9" w:rsidP="00B030C9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E00845">
        <w:rPr>
          <w:b w:val="0"/>
          <w:sz w:val="28"/>
        </w:rPr>
        <w:t>определение параметров функциональных зон и объектов жилищного строительства, отдыха и социального обслуживания населения.</w:t>
      </w:r>
    </w:p>
    <w:p w:rsidR="00B030C9" w:rsidRPr="00E00845" w:rsidRDefault="00B030C9" w:rsidP="00B030C9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E00845">
        <w:rPr>
          <w:b w:val="0"/>
          <w:sz w:val="28"/>
        </w:rPr>
        <w:t xml:space="preserve">Красные линии приняты по ранее утвержденному проекту планировки территории муниципального образования "Город Архангельск" в границах </w:t>
      </w:r>
      <w:r w:rsidR="001E3E53">
        <w:rPr>
          <w:b w:val="0"/>
          <w:sz w:val="28"/>
        </w:rPr>
        <w:br/>
      </w:r>
      <w:r w:rsidRPr="00E00845">
        <w:rPr>
          <w:b w:val="0"/>
          <w:sz w:val="28"/>
        </w:rPr>
        <w:t>ул. Цигломенской и ул. Стивидорской площадью 0,8575 га.</w:t>
      </w:r>
    </w:p>
    <w:p w:rsidR="00B030C9" w:rsidRPr="00E00845" w:rsidRDefault="00B030C9" w:rsidP="00B030C9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E00845">
        <w:rPr>
          <w:b w:val="0"/>
          <w:sz w:val="28"/>
        </w:rPr>
        <w:t>Проект внесения изменений в проект планировки Цигломенского района определяет:</w:t>
      </w:r>
    </w:p>
    <w:p w:rsidR="00B030C9" w:rsidRPr="00E00845" w:rsidRDefault="00B030C9" w:rsidP="00B030C9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E00845">
        <w:rPr>
          <w:b w:val="0"/>
          <w:sz w:val="28"/>
        </w:rPr>
        <w:t>концепцию архитектурно-пространственного развития проектируемой территории;</w:t>
      </w:r>
    </w:p>
    <w:p w:rsidR="00B030C9" w:rsidRPr="00E00845" w:rsidRDefault="00B030C9" w:rsidP="00B030C9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E00845">
        <w:rPr>
          <w:b w:val="0"/>
          <w:sz w:val="28"/>
        </w:rPr>
        <w:t>параметры застройки;</w:t>
      </w:r>
    </w:p>
    <w:p w:rsidR="00B030C9" w:rsidRPr="00E00845" w:rsidRDefault="00B030C9" w:rsidP="00B030C9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E00845">
        <w:rPr>
          <w:b w:val="0"/>
          <w:sz w:val="28"/>
        </w:rPr>
        <w:t>очередность освоения территории;</w:t>
      </w:r>
    </w:p>
    <w:p w:rsidR="00B030C9" w:rsidRPr="00E00845" w:rsidRDefault="00B030C9" w:rsidP="00B030C9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E00845">
        <w:rPr>
          <w:b w:val="0"/>
          <w:sz w:val="28"/>
        </w:rPr>
        <w:t>организацию улично-дорожной сети и транспортного обслуживания;</w:t>
      </w:r>
    </w:p>
    <w:p w:rsidR="001E3E53" w:rsidRDefault="00B030C9" w:rsidP="001E3E53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E00845">
        <w:rPr>
          <w:b w:val="0"/>
          <w:sz w:val="28"/>
        </w:rPr>
        <w:t>развитие системы социального обслуживания, инженерного оборудования и благоустройства, развитие системы озеленения.</w:t>
      </w:r>
    </w:p>
    <w:p w:rsidR="00B030C9" w:rsidRPr="00E00845" w:rsidRDefault="00B030C9" w:rsidP="001E3E53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E00845">
        <w:rPr>
          <w:b w:val="0"/>
          <w:sz w:val="28"/>
        </w:rPr>
        <w:t>Согласно заданию, проект внесения изменений в проект планировки Цигломенского района состоит из основной части (Том 1), которая подлежит утверждению, и материалов по ее обоснованию (Том 2).</w:t>
      </w:r>
    </w:p>
    <w:p w:rsidR="00B030C9" w:rsidRPr="00E00845" w:rsidRDefault="00B030C9" w:rsidP="00B030C9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E00845">
        <w:rPr>
          <w:b w:val="0"/>
          <w:sz w:val="28"/>
        </w:rPr>
        <w:t>Масштаб графической части проекта планировки территории: М 1:1000.</w:t>
      </w:r>
    </w:p>
    <w:p w:rsidR="00B030C9" w:rsidRPr="00E00845" w:rsidRDefault="00B030C9" w:rsidP="00B030C9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E00845">
        <w:rPr>
          <w:b w:val="0"/>
          <w:sz w:val="28"/>
        </w:rPr>
        <w:t xml:space="preserve">Графические материалы разработаны с использованием сведений </w:t>
      </w:r>
      <w:r w:rsidR="00FE6158">
        <w:rPr>
          <w:b w:val="0"/>
          <w:sz w:val="28"/>
        </w:rPr>
        <w:br/>
      </w:r>
      <w:r w:rsidRPr="00E00845">
        <w:rPr>
          <w:b w:val="0"/>
          <w:sz w:val="28"/>
        </w:rPr>
        <w:lastRenderedPageBreak/>
        <w:t xml:space="preserve">из информационной системы обеспечения градостроительной деятельности </w:t>
      </w:r>
      <w:r w:rsidR="00FE6158">
        <w:rPr>
          <w:b w:val="0"/>
          <w:sz w:val="28"/>
        </w:rPr>
        <w:br/>
      </w:r>
      <w:r w:rsidRPr="00E00845">
        <w:rPr>
          <w:b w:val="0"/>
          <w:sz w:val="28"/>
        </w:rPr>
        <w:t>на территории городского округа "Город Архангельск" М 1:500.</w:t>
      </w:r>
    </w:p>
    <w:p w:rsidR="00B030C9" w:rsidRPr="00E00845" w:rsidRDefault="00B030C9" w:rsidP="00B030C9">
      <w:pPr>
        <w:pStyle w:val="2a"/>
        <w:shd w:val="clear" w:color="auto" w:fill="auto"/>
        <w:spacing w:before="120" w:line="240" w:lineRule="auto"/>
        <w:ind w:firstLine="720"/>
        <w:jc w:val="both"/>
        <w:rPr>
          <w:b w:val="0"/>
          <w:sz w:val="28"/>
        </w:rPr>
      </w:pPr>
      <w:r w:rsidRPr="00E00845">
        <w:rPr>
          <w:b w:val="0"/>
          <w:sz w:val="28"/>
        </w:rPr>
        <w:t xml:space="preserve">Чертеж планировки территории графической части </w:t>
      </w:r>
      <w:r w:rsidR="001E3E53">
        <w:rPr>
          <w:b w:val="0"/>
          <w:sz w:val="28"/>
        </w:rPr>
        <w:t xml:space="preserve">представлен </w:t>
      </w:r>
      <w:r w:rsidR="00FE6158">
        <w:rPr>
          <w:b w:val="0"/>
          <w:sz w:val="28"/>
        </w:rPr>
        <w:br/>
      </w:r>
      <w:r w:rsidR="001E3E53">
        <w:rPr>
          <w:b w:val="0"/>
          <w:sz w:val="28"/>
        </w:rPr>
        <w:t xml:space="preserve">в приложении и </w:t>
      </w:r>
      <w:r w:rsidRPr="00E00845">
        <w:rPr>
          <w:b w:val="0"/>
          <w:sz w:val="28"/>
        </w:rPr>
        <w:t>включает в себя:</w:t>
      </w:r>
    </w:p>
    <w:p w:rsidR="00B030C9" w:rsidRPr="00E00845" w:rsidRDefault="00B030C9" w:rsidP="00B030C9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E00845">
        <w:rPr>
          <w:b w:val="0"/>
          <w:sz w:val="28"/>
        </w:rPr>
        <w:t>красные линии;</w:t>
      </w:r>
    </w:p>
    <w:p w:rsidR="00B030C9" w:rsidRPr="00E00845" w:rsidRDefault="00B030C9" w:rsidP="00B030C9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E00845">
        <w:rPr>
          <w:b w:val="0"/>
          <w:sz w:val="28"/>
        </w:rPr>
        <w:t>границы существующих и планируемых элементов планировочной структуры;</w:t>
      </w:r>
    </w:p>
    <w:p w:rsidR="00B030C9" w:rsidRPr="00E00845" w:rsidRDefault="00B030C9" w:rsidP="00B030C9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E00845">
        <w:rPr>
          <w:b w:val="0"/>
          <w:sz w:val="28"/>
        </w:rPr>
        <w:t>границы зон планируемого размещения объектов капитального строительства.</w:t>
      </w:r>
    </w:p>
    <w:p w:rsidR="00B030C9" w:rsidRDefault="00B030C9" w:rsidP="00BA2F05">
      <w:pPr>
        <w:ind w:firstLine="720"/>
        <w:jc w:val="both"/>
        <w:rPr>
          <w:sz w:val="28"/>
          <w:szCs w:val="28"/>
        </w:rPr>
      </w:pPr>
      <w:r w:rsidRPr="00E00845">
        <w:rPr>
          <w:sz w:val="28"/>
          <w:szCs w:val="28"/>
        </w:rPr>
        <w:t>Согласно генеральному плану в границах планировочного района расположены существующие об</w:t>
      </w:r>
      <w:r w:rsidR="00BA2F05">
        <w:rPr>
          <w:sz w:val="28"/>
          <w:szCs w:val="28"/>
        </w:rPr>
        <w:t>ъекты социальной инфраструктуры, представленные в таблице 1</w:t>
      </w:r>
      <w:r w:rsidRPr="00E00845">
        <w:rPr>
          <w:sz w:val="28"/>
          <w:szCs w:val="28"/>
        </w:rPr>
        <w:t xml:space="preserve">. </w:t>
      </w:r>
    </w:p>
    <w:p w:rsidR="00BA2F05" w:rsidRPr="00E00845" w:rsidRDefault="00BA2F05" w:rsidP="00BA2F05">
      <w:pPr>
        <w:ind w:firstLine="720"/>
        <w:jc w:val="both"/>
        <w:rPr>
          <w:sz w:val="28"/>
          <w:szCs w:val="28"/>
        </w:rPr>
      </w:pPr>
    </w:p>
    <w:p w:rsidR="00B030C9" w:rsidRPr="00E00845" w:rsidRDefault="00B030C9" w:rsidP="00DD570F">
      <w:pPr>
        <w:jc w:val="both"/>
        <w:rPr>
          <w:sz w:val="28"/>
          <w:szCs w:val="28"/>
        </w:rPr>
      </w:pPr>
      <w:r w:rsidRPr="00E00845">
        <w:rPr>
          <w:sz w:val="28"/>
          <w:szCs w:val="28"/>
        </w:rPr>
        <w:t xml:space="preserve">Таблица 1 </w:t>
      </w:r>
    </w:p>
    <w:tbl>
      <w:tblPr>
        <w:tblStyle w:val="afd"/>
        <w:tblW w:w="9889" w:type="dxa"/>
        <w:tblInd w:w="-142" w:type="dxa"/>
        <w:tblLook w:val="04A0" w:firstRow="1" w:lastRow="0" w:firstColumn="1" w:lastColumn="0" w:noHBand="0" w:noVBand="1"/>
      </w:tblPr>
      <w:tblGrid>
        <w:gridCol w:w="576"/>
        <w:gridCol w:w="2070"/>
        <w:gridCol w:w="2439"/>
        <w:gridCol w:w="2027"/>
        <w:gridCol w:w="2777"/>
      </w:tblGrid>
      <w:tr w:rsidR="00B030C9" w:rsidRPr="00BA2F05" w:rsidTr="00016DE6">
        <w:trPr>
          <w:trHeight w:val="1134"/>
        </w:trPr>
        <w:tc>
          <w:tcPr>
            <w:tcW w:w="576" w:type="dxa"/>
            <w:tcBorders>
              <w:left w:val="nil"/>
              <w:bottom w:val="single" w:sz="4" w:space="0" w:color="auto"/>
            </w:tcBorders>
            <w:vAlign w:val="center"/>
          </w:tcPr>
          <w:p w:rsidR="00B030C9" w:rsidRPr="00BA2F05" w:rsidRDefault="00B030C9" w:rsidP="00016DE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2F05">
              <w:rPr>
                <w:sz w:val="24"/>
                <w:szCs w:val="24"/>
              </w:rPr>
              <w:t>№</w:t>
            </w:r>
          </w:p>
        </w:tc>
        <w:tc>
          <w:tcPr>
            <w:tcW w:w="2070" w:type="dxa"/>
            <w:tcBorders>
              <w:bottom w:val="single" w:sz="4" w:space="0" w:color="auto"/>
            </w:tcBorders>
            <w:vAlign w:val="center"/>
          </w:tcPr>
          <w:p w:rsidR="00B030C9" w:rsidRPr="00BA2F05" w:rsidRDefault="00B030C9" w:rsidP="00016DE6">
            <w:pPr>
              <w:autoSpaceDE w:val="0"/>
              <w:autoSpaceDN w:val="0"/>
              <w:adjustRightInd w:val="0"/>
              <w:spacing w:before="120"/>
              <w:jc w:val="center"/>
              <w:rPr>
                <w:sz w:val="24"/>
                <w:szCs w:val="24"/>
              </w:rPr>
            </w:pPr>
            <w:r w:rsidRPr="00BA2F05">
              <w:rPr>
                <w:sz w:val="24"/>
                <w:szCs w:val="24"/>
              </w:rPr>
              <w:t>Назначения объекта муниципального значения</w:t>
            </w:r>
          </w:p>
        </w:tc>
        <w:tc>
          <w:tcPr>
            <w:tcW w:w="2439" w:type="dxa"/>
            <w:tcBorders>
              <w:bottom w:val="single" w:sz="4" w:space="0" w:color="auto"/>
            </w:tcBorders>
            <w:vAlign w:val="center"/>
          </w:tcPr>
          <w:p w:rsidR="00B030C9" w:rsidRPr="00BA2F05" w:rsidRDefault="00B030C9" w:rsidP="00016DE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2F05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2027" w:type="dxa"/>
            <w:tcBorders>
              <w:bottom w:val="single" w:sz="4" w:space="0" w:color="auto"/>
            </w:tcBorders>
            <w:vAlign w:val="center"/>
          </w:tcPr>
          <w:p w:rsidR="00B030C9" w:rsidRPr="00BA2F05" w:rsidRDefault="00B030C9" w:rsidP="00016DE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2F05">
              <w:rPr>
                <w:sz w:val="24"/>
                <w:szCs w:val="24"/>
              </w:rPr>
              <w:t>Краткая характеристика объекта</w:t>
            </w:r>
          </w:p>
        </w:tc>
        <w:tc>
          <w:tcPr>
            <w:tcW w:w="2777" w:type="dxa"/>
            <w:tcBorders>
              <w:bottom w:val="single" w:sz="4" w:space="0" w:color="auto"/>
              <w:right w:val="nil"/>
            </w:tcBorders>
            <w:vAlign w:val="center"/>
          </w:tcPr>
          <w:p w:rsidR="00B030C9" w:rsidRPr="00BA2F05" w:rsidRDefault="00B030C9" w:rsidP="00016DE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2F05">
              <w:rPr>
                <w:sz w:val="24"/>
                <w:szCs w:val="24"/>
              </w:rPr>
              <w:t>Местоположение планируемого объекта</w:t>
            </w:r>
          </w:p>
        </w:tc>
      </w:tr>
      <w:tr w:rsidR="00B030C9" w:rsidRPr="00BA2F05" w:rsidTr="00016DE6">
        <w:trPr>
          <w:trHeight w:val="510"/>
        </w:trPr>
        <w:tc>
          <w:tcPr>
            <w:tcW w:w="9889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030C9" w:rsidRPr="00BA2F05" w:rsidRDefault="00B030C9" w:rsidP="00016DE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2F05">
              <w:rPr>
                <w:sz w:val="24"/>
                <w:szCs w:val="24"/>
              </w:rPr>
              <w:t>Образовательные учреждения</w:t>
            </w:r>
          </w:p>
        </w:tc>
      </w:tr>
      <w:tr w:rsidR="00B030C9" w:rsidRPr="00BA2F05" w:rsidTr="00016DE6">
        <w:trPr>
          <w:trHeight w:val="510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BA2F05" w:rsidRDefault="00B030C9" w:rsidP="00016DE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2F05">
              <w:rPr>
                <w:sz w:val="24"/>
                <w:szCs w:val="24"/>
              </w:rPr>
              <w:t>47</w:t>
            </w:r>
            <w:r w:rsidR="00016DE6">
              <w:rPr>
                <w:rStyle w:val="afffff6"/>
                <w:sz w:val="24"/>
                <w:szCs w:val="24"/>
              </w:rPr>
              <w:footnoteReference w:id="1"/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BA2F05" w:rsidRDefault="00BA2F05" w:rsidP="00BA2F0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B030C9" w:rsidRPr="00BA2F05">
              <w:rPr>
                <w:sz w:val="24"/>
                <w:szCs w:val="24"/>
              </w:rPr>
              <w:t xml:space="preserve"> области общего образования</w:t>
            </w:r>
          </w:p>
        </w:tc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BA2F05" w:rsidRDefault="00B030C9" w:rsidP="00BA2F05">
            <w:pPr>
              <w:autoSpaceDE w:val="0"/>
              <w:autoSpaceDN w:val="0"/>
              <w:adjustRightInd w:val="0"/>
              <w:spacing w:before="120"/>
              <w:rPr>
                <w:sz w:val="24"/>
                <w:szCs w:val="24"/>
              </w:rPr>
            </w:pPr>
            <w:r w:rsidRPr="00BA2F05">
              <w:rPr>
                <w:sz w:val="24"/>
                <w:szCs w:val="24"/>
              </w:rPr>
              <w:t>МБОУ СШ №73</w:t>
            </w:r>
          </w:p>
        </w:tc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BA2F05" w:rsidRDefault="00B030C9" w:rsidP="00BA2F05">
            <w:pPr>
              <w:autoSpaceDE w:val="0"/>
              <w:autoSpaceDN w:val="0"/>
              <w:adjustRightInd w:val="0"/>
              <w:spacing w:before="120"/>
              <w:rPr>
                <w:sz w:val="24"/>
                <w:szCs w:val="24"/>
              </w:rPr>
            </w:pPr>
            <w:r w:rsidRPr="00BA2F05">
              <w:rPr>
                <w:sz w:val="24"/>
                <w:szCs w:val="24"/>
              </w:rPr>
              <w:t>429 учащихся</w:t>
            </w:r>
          </w:p>
        </w:tc>
        <w:tc>
          <w:tcPr>
            <w:tcW w:w="27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BA2F05" w:rsidRDefault="00B030C9" w:rsidP="00BA2F0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A2F05">
              <w:rPr>
                <w:sz w:val="24"/>
                <w:szCs w:val="24"/>
              </w:rPr>
              <w:t>Цигломенский территориальный округ, ул.</w:t>
            </w:r>
            <w:r w:rsidR="00DD570F">
              <w:rPr>
                <w:sz w:val="24"/>
                <w:szCs w:val="24"/>
              </w:rPr>
              <w:t xml:space="preserve"> </w:t>
            </w:r>
            <w:r w:rsidRPr="00BA2F05">
              <w:rPr>
                <w:sz w:val="24"/>
                <w:szCs w:val="24"/>
              </w:rPr>
              <w:t>Стивидорская, д. 11</w:t>
            </w:r>
          </w:p>
        </w:tc>
      </w:tr>
      <w:tr w:rsidR="00B030C9" w:rsidRPr="00BA2F05" w:rsidTr="00016DE6">
        <w:trPr>
          <w:trHeight w:val="510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BA2F05" w:rsidRDefault="00B030C9" w:rsidP="00016DE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2F05">
              <w:rPr>
                <w:sz w:val="24"/>
                <w:szCs w:val="24"/>
              </w:rPr>
              <w:t>15</w:t>
            </w:r>
            <w:r w:rsidR="00016DE6" w:rsidRPr="00016DE6"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BA2F05" w:rsidRDefault="00BA2F05" w:rsidP="00BA2F0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</w:t>
            </w:r>
            <w:r w:rsidR="00B030C9" w:rsidRPr="00BA2F05">
              <w:rPr>
                <w:sz w:val="24"/>
                <w:szCs w:val="24"/>
              </w:rPr>
              <w:t>области дошкольного образования</w:t>
            </w:r>
          </w:p>
        </w:tc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BA2F05" w:rsidRDefault="00B030C9" w:rsidP="00016DE6">
            <w:pPr>
              <w:autoSpaceDE w:val="0"/>
              <w:autoSpaceDN w:val="0"/>
              <w:adjustRightInd w:val="0"/>
              <w:spacing w:before="120"/>
              <w:rPr>
                <w:sz w:val="24"/>
                <w:szCs w:val="24"/>
              </w:rPr>
            </w:pPr>
            <w:r w:rsidRPr="00BA2F05">
              <w:rPr>
                <w:sz w:val="24"/>
                <w:szCs w:val="24"/>
              </w:rPr>
              <w:t xml:space="preserve">МБДОУ "Детский сад </w:t>
            </w:r>
            <w:r w:rsidR="00016DE6">
              <w:rPr>
                <w:sz w:val="24"/>
                <w:szCs w:val="24"/>
              </w:rPr>
              <w:t>к</w:t>
            </w:r>
            <w:r w:rsidRPr="00BA2F05">
              <w:rPr>
                <w:sz w:val="24"/>
                <w:szCs w:val="24"/>
              </w:rPr>
              <w:t>омбинированного вида № 123 "АБВГДейка"</w:t>
            </w:r>
          </w:p>
        </w:tc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BA2F05" w:rsidRDefault="00B030C9" w:rsidP="00BA2F05">
            <w:pPr>
              <w:autoSpaceDE w:val="0"/>
              <w:autoSpaceDN w:val="0"/>
              <w:adjustRightInd w:val="0"/>
              <w:spacing w:before="120"/>
              <w:rPr>
                <w:sz w:val="24"/>
                <w:szCs w:val="24"/>
              </w:rPr>
            </w:pPr>
            <w:r w:rsidRPr="00BA2F05">
              <w:rPr>
                <w:sz w:val="24"/>
                <w:szCs w:val="24"/>
              </w:rPr>
              <w:t>449 воспитанников</w:t>
            </w:r>
          </w:p>
        </w:tc>
        <w:tc>
          <w:tcPr>
            <w:tcW w:w="27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BA2F05" w:rsidRDefault="00B030C9" w:rsidP="00BA2F0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A2F05">
              <w:rPr>
                <w:sz w:val="24"/>
                <w:szCs w:val="24"/>
              </w:rPr>
              <w:t>Цигломенский территориальный округ, ул.</w:t>
            </w:r>
            <w:r w:rsidR="00DD570F">
              <w:rPr>
                <w:sz w:val="24"/>
                <w:szCs w:val="24"/>
              </w:rPr>
              <w:t xml:space="preserve"> </w:t>
            </w:r>
            <w:r w:rsidRPr="00BA2F05">
              <w:rPr>
                <w:sz w:val="24"/>
                <w:szCs w:val="24"/>
              </w:rPr>
              <w:t xml:space="preserve">Лочехина, д. 7, </w:t>
            </w:r>
            <w:r w:rsidR="00DD570F">
              <w:rPr>
                <w:sz w:val="24"/>
                <w:szCs w:val="24"/>
              </w:rPr>
              <w:br/>
            </w:r>
            <w:r w:rsidRPr="00BA2F05">
              <w:rPr>
                <w:sz w:val="24"/>
                <w:szCs w:val="24"/>
              </w:rPr>
              <w:t>корп. 1</w:t>
            </w:r>
          </w:p>
        </w:tc>
      </w:tr>
    </w:tbl>
    <w:p w:rsidR="00B030C9" w:rsidRDefault="00B030C9" w:rsidP="00016DE6">
      <w:pPr>
        <w:ind w:right="97" w:firstLine="709"/>
        <w:jc w:val="both"/>
        <w:rPr>
          <w:sz w:val="28"/>
          <w:szCs w:val="28"/>
        </w:rPr>
      </w:pPr>
      <w:r w:rsidRPr="00E00845">
        <w:rPr>
          <w:sz w:val="28"/>
          <w:szCs w:val="28"/>
        </w:rPr>
        <w:t xml:space="preserve">Дополнительно утвержденным проектом планировки территории предусмотрена зона планируемого размещения </w:t>
      </w:r>
      <w:r w:rsidR="00016DE6" w:rsidRPr="00E00845">
        <w:rPr>
          <w:sz w:val="28"/>
          <w:szCs w:val="28"/>
        </w:rPr>
        <w:t xml:space="preserve">дошкольного образовательного </w:t>
      </w:r>
      <w:r w:rsidRPr="00E00845">
        <w:rPr>
          <w:sz w:val="28"/>
          <w:szCs w:val="28"/>
        </w:rPr>
        <w:t>учреждения</w:t>
      </w:r>
      <w:r w:rsidR="00016DE6">
        <w:rPr>
          <w:sz w:val="28"/>
          <w:szCs w:val="28"/>
        </w:rPr>
        <w:t>,</w:t>
      </w:r>
      <w:r w:rsidRPr="00E00845">
        <w:rPr>
          <w:sz w:val="28"/>
          <w:szCs w:val="28"/>
        </w:rPr>
        <w:t xml:space="preserve"> земельный участок не сформирован. Планируемая площадь зоны 5</w:t>
      </w:r>
      <w:r w:rsidR="00DD570F">
        <w:rPr>
          <w:sz w:val="28"/>
          <w:szCs w:val="28"/>
        </w:rPr>
        <w:t xml:space="preserve"> </w:t>
      </w:r>
      <w:r w:rsidRPr="00E00845">
        <w:rPr>
          <w:sz w:val="28"/>
          <w:szCs w:val="28"/>
        </w:rPr>
        <w:t>700,7 кв.</w:t>
      </w:r>
      <w:r w:rsidR="00DD570F">
        <w:rPr>
          <w:sz w:val="28"/>
          <w:szCs w:val="28"/>
        </w:rPr>
        <w:t xml:space="preserve"> </w:t>
      </w:r>
      <w:r w:rsidRPr="00E00845">
        <w:rPr>
          <w:sz w:val="28"/>
          <w:szCs w:val="28"/>
        </w:rPr>
        <w:t>м. Минимальные размеры земельного участка для объектов дошкольного образования согласно ПЗЗ: свыше 100 мест – 35 кв.</w:t>
      </w:r>
      <w:r w:rsidR="00DD570F">
        <w:rPr>
          <w:sz w:val="28"/>
          <w:szCs w:val="28"/>
        </w:rPr>
        <w:t xml:space="preserve"> </w:t>
      </w:r>
      <w:r w:rsidRPr="00E00845">
        <w:rPr>
          <w:sz w:val="28"/>
          <w:szCs w:val="28"/>
        </w:rPr>
        <w:t>м на место. Планируемое число воспитанников – 163 чел</w:t>
      </w:r>
      <w:r w:rsidR="00016DE6">
        <w:rPr>
          <w:sz w:val="28"/>
          <w:szCs w:val="28"/>
        </w:rPr>
        <w:t>овека</w:t>
      </w:r>
      <w:r w:rsidRPr="00E00845">
        <w:rPr>
          <w:sz w:val="28"/>
          <w:szCs w:val="28"/>
        </w:rPr>
        <w:t>.</w:t>
      </w:r>
    </w:p>
    <w:p w:rsidR="00016DE6" w:rsidRPr="00E00845" w:rsidRDefault="00016DE6" w:rsidP="00016DE6">
      <w:pPr>
        <w:ind w:right="97" w:firstLine="709"/>
        <w:jc w:val="both"/>
        <w:rPr>
          <w:sz w:val="28"/>
          <w:szCs w:val="28"/>
        </w:rPr>
      </w:pPr>
    </w:p>
    <w:p w:rsidR="00016DE6" w:rsidRDefault="00B030C9" w:rsidP="00DD570F">
      <w:pPr>
        <w:pStyle w:val="a"/>
        <w:keepNext/>
        <w:widowControl w:val="0"/>
        <w:numPr>
          <w:ilvl w:val="0"/>
          <w:numId w:val="0"/>
        </w:numPr>
        <w:tabs>
          <w:tab w:val="left" w:pos="0"/>
        </w:tabs>
        <w:spacing w:after="0"/>
        <w:jc w:val="center"/>
        <w:outlineLvl w:val="0"/>
        <w:rPr>
          <w:rFonts w:ascii="Times New Roman" w:hAnsi="Times New Roman"/>
          <w:sz w:val="28"/>
        </w:rPr>
      </w:pPr>
      <w:bookmarkStart w:id="1" w:name="_Toc101774562"/>
      <w:r w:rsidRPr="00E00845">
        <w:rPr>
          <w:rFonts w:ascii="Times New Roman" w:hAnsi="Times New Roman"/>
          <w:sz w:val="28"/>
        </w:rPr>
        <w:t xml:space="preserve">2. Местоположение в городе Архангельске, </w:t>
      </w:r>
      <w:r w:rsidR="00DD570F">
        <w:rPr>
          <w:rFonts w:ascii="Times New Roman" w:hAnsi="Times New Roman"/>
          <w:sz w:val="28"/>
        </w:rPr>
        <w:br/>
      </w:r>
      <w:r w:rsidRPr="00E00845">
        <w:rPr>
          <w:rFonts w:ascii="Times New Roman" w:hAnsi="Times New Roman"/>
          <w:sz w:val="28"/>
        </w:rPr>
        <w:t>описание границ и площадь территории проектирования</w:t>
      </w:r>
      <w:bookmarkEnd w:id="1"/>
    </w:p>
    <w:p w:rsidR="00016DE6" w:rsidRDefault="00016DE6" w:rsidP="00016DE6">
      <w:pPr>
        <w:pStyle w:val="a"/>
        <w:keepNext/>
        <w:widowControl w:val="0"/>
        <w:numPr>
          <w:ilvl w:val="0"/>
          <w:numId w:val="0"/>
        </w:numPr>
        <w:tabs>
          <w:tab w:val="left" w:pos="0"/>
        </w:tabs>
        <w:spacing w:after="0"/>
        <w:ind w:firstLine="720"/>
        <w:jc w:val="center"/>
        <w:outlineLvl w:val="0"/>
        <w:rPr>
          <w:rFonts w:ascii="Times New Roman" w:hAnsi="Times New Roman"/>
          <w:sz w:val="28"/>
        </w:rPr>
      </w:pPr>
    </w:p>
    <w:p w:rsidR="00B030C9" w:rsidRPr="00016DE6" w:rsidRDefault="00B030C9" w:rsidP="00016DE6">
      <w:pPr>
        <w:pStyle w:val="a"/>
        <w:keepNext/>
        <w:widowControl w:val="0"/>
        <w:numPr>
          <w:ilvl w:val="0"/>
          <w:numId w:val="0"/>
        </w:numPr>
        <w:tabs>
          <w:tab w:val="left" w:pos="0"/>
        </w:tabs>
        <w:spacing w:after="0"/>
        <w:ind w:firstLine="720"/>
        <w:outlineLvl w:val="0"/>
        <w:rPr>
          <w:rFonts w:ascii="Times New Roman" w:hAnsi="Times New Roman"/>
          <w:sz w:val="28"/>
        </w:rPr>
      </w:pPr>
      <w:r w:rsidRPr="00016DE6">
        <w:rPr>
          <w:rFonts w:ascii="Times New Roman" w:hAnsi="Times New Roman"/>
          <w:sz w:val="28"/>
        </w:rPr>
        <w:t xml:space="preserve">Элемент планировочной структуры: ул. Цигломенская, </w:t>
      </w:r>
      <w:r w:rsidR="00FE6158">
        <w:rPr>
          <w:rFonts w:ascii="Times New Roman" w:hAnsi="Times New Roman"/>
          <w:sz w:val="28"/>
        </w:rPr>
        <w:br/>
      </w:r>
      <w:r w:rsidRPr="00016DE6">
        <w:rPr>
          <w:rFonts w:ascii="Times New Roman" w:hAnsi="Times New Roman"/>
          <w:sz w:val="28"/>
        </w:rPr>
        <w:t>ул. Л.Н. Лочехина, расположен в Цигломенском районе городского округа "Город Архангельск". Территория в границах разработки проекта планировки территории составляет 30,8959 га.</w:t>
      </w:r>
    </w:p>
    <w:p w:rsidR="00B030C9" w:rsidRPr="00E00845" w:rsidRDefault="00B030C9" w:rsidP="00B030C9">
      <w:pPr>
        <w:pStyle w:val="2a"/>
        <w:spacing w:before="0" w:line="240" w:lineRule="auto"/>
        <w:ind w:firstLine="720"/>
        <w:contextualSpacing/>
        <w:jc w:val="both"/>
        <w:rPr>
          <w:b w:val="0"/>
          <w:sz w:val="28"/>
        </w:rPr>
      </w:pPr>
      <w:r w:rsidRPr="00E00845">
        <w:rPr>
          <w:b w:val="0"/>
          <w:sz w:val="28"/>
        </w:rPr>
        <w:t>Границами разработки проекта планировки территории являются:</w:t>
      </w:r>
    </w:p>
    <w:p w:rsidR="00B030C9" w:rsidRPr="00E00845" w:rsidRDefault="00B030C9" w:rsidP="00B030C9">
      <w:pPr>
        <w:pStyle w:val="2a"/>
        <w:spacing w:before="0" w:line="240" w:lineRule="auto"/>
        <w:ind w:firstLine="720"/>
        <w:contextualSpacing/>
        <w:jc w:val="both"/>
        <w:rPr>
          <w:b w:val="0"/>
          <w:sz w:val="28"/>
        </w:rPr>
      </w:pPr>
      <w:r w:rsidRPr="00E00845">
        <w:rPr>
          <w:b w:val="0"/>
          <w:sz w:val="28"/>
        </w:rPr>
        <w:lastRenderedPageBreak/>
        <w:t>с северо-восточной стороны</w:t>
      </w:r>
      <w:r w:rsidR="00016DE6">
        <w:rPr>
          <w:b w:val="0"/>
          <w:sz w:val="28"/>
        </w:rPr>
        <w:t xml:space="preserve"> </w:t>
      </w:r>
      <w:r w:rsidRPr="00E00845">
        <w:rPr>
          <w:b w:val="0"/>
          <w:sz w:val="28"/>
        </w:rPr>
        <w:t>– ул. Цигломенская;</w:t>
      </w:r>
    </w:p>
    <w:p w:rsidR="00B030C9" w:rsidRPr="00E00845" w:rsidRDefault="00B030C9" w:rsidP="00B030C9">
      <w:pPr>
        <w:pStyle w:val="2a"/>
        <w:spacing w:before="0" w:line="240" w:lineRule="auto"/>
        <w:ind w:firstLine="720"/>
        <w:contextualSpacing/>
        <w:jc w:val="both"/>
        <w:rPr>
          <w:b w:val="0"/>
          <w:sz w:val="28"/>
        </w:rPr>
      </w:pPr>
      <w:r w:rsidRPr="00E00845">
        <w:rPr>
          <w:b w:val="0"/>
          <w:sz w:val="28"/>
        </w:rPr>
        <w:t>с юго-восточной стороны</w:t>
      </w:r>
      <w:r w:rsidR="00016DE6">
        <w:rPr>
          <w:b w:val="0"/>
          <w:sz w:val="28"/>
        </w:rPr>
        <w:t xml:space="preserve"> </w:t>
      </w:r>
      <w:r w:rsidRPr="00E00845">
        <w:rPr>
          <w:b w:val="0"/>
          <w:sz w:val="28"/>
        </w:rPr>
        <w:t>– внутриквартальные проезды;</w:t>
      </w:r>
    </w:p>
    <w:p w:rsidR="00B030C9" w:rsidRPr="00E00845" w:rsidRDefault="00B030C9" w:rsidP="00B030C9">
      <w:pPr>
        <w:pStyle w:val="2a"/>
        <w:spacing w:before="0" w:line="240" w:lineRule="auto"/>
        <w:ind w:firstLine="720"/>
        <w:contextualSpacing/>
        <w:jc w:val="both"/>
        <w:rPr>
          <w:b w:val="0"/>
          <w:sz w:val="28"/>
        </w:rPr>
      </w:pPr>
      <w:r w:rsidRPr="00E00845">
        <w:rPr>
          <w:b w:val="0"/>
          <w:sz w:val="28"/>
        </w:rPr>
        <w:t>с юго-западной стороны</w:t>
      </w:r>
      <w:r w:rsidR="00016DE6">
        <w:rPr>
          <w:b w:val="0"/>
          <w:sz w:val="28"/>
        </w:rPr>
        <w:t xml:space="preserve"> </w:t>
      </w:r>
      <w:r w:rsidRPr="00E00845">
        <w:rPr>
          <w:b w:val="0"/>
          <w:sz w:val="28"/>
        </w:rPr>
        <w:t>– ул. Лочехина;</w:t>
      </w:r>
    </w:p>
    <w:p w:rsidR="00016DE6" w:rsidRDefault="00B030C9" w:rsidP="00016DE6">
      <w:pPr>
        <w:pStyle w:val="2a"/>
        <w:spacing w:before="0" w:line="240" w:lineRule="auto"/>
        <w:ind w:firstLine="720"/>
        <w:contextualSpacing/>
        <w:jc w:val="both"/>
        <w:rPr>
          <w:b w:val="0"/>
          <w:sz w:val="28"/>
        </w:rPr>
      </w:pPr>
      <w:r w:rsidRPr="00E00845">
        <w:rPr>
          <w:b w:val="0"/>
          <w:sz w:val="28"/>
        </w:rPr>
        <w:t>с северо-западной стороны</w:t>
      </w:r>
      <w:r w:rsidR="00016DE6">
        <w:rPr>
          <w:b w:val="0"/>
          <w:sz w:val="28"/>
        </w:rPr>
        <w:t xml:space="preserve"> </w:t>
      </w:r>
      <w:r w:rsidRPr="00E00845">
        <w:rPr>
          <w:b w:val="0"/>
          <w:sz w:val="28"/>
        </w:rPr>
        <w:t>– внутриквартальные проезды.</w:t>
      </w:r>
    </w:p>
    <w:p w:rsidR="00B030C9" w:rsidRPr="00016DE6" w:rsidRDefault="00B030C9" w:rsidP="00016DE6">
      <w:pPr>
        <w:pStyle w:val="2a"/>
        <w:spacing w:before="0" w:line="240" w:lineRule="auto"/>
        <w:ind w:firstLine="720"/>
        <w:contextualSpacing/>
        <w:jc w:val="both"/>
        <w:rPr>
          <w:b w:val="0"/>
          <w:sz w:val="28"/>
        </w:rPr>
      </w:pPr>
      <w:r w:rsidRPr="00016DE6">
        <w:rPr>
          <w:b w:val="0"/>
          <w:sz w:val="28"/>
        </w:rPr>
        <w:t>Климатические данные и местоположение района строительства</w:t>
      </w:r>
      <w:r w:rsidR="006E42DF">
        <w:rPr>
          <w:b w:val="0"/>
          <w:sz w:val="28"/>
        </w:rPr>
        <w:t>:</w:t>
      </w:r>
    </w:p>
    <w:p w:rsidR="00B030C9" w:rsidRPr="00E00845" w:rsidRDefault="006E42DF" w:rsidP="00B030C9">
      <w:pPr>
        <w:ind w:firstLine="720"/>
        <w:rPr>
          <w:sz w:val="28"/>
          <w:szCs w:val="28"/>
        </w:rPr>
      </w:pPr>
      <w:r>
        <w:rPr>
          <w:sz w:val="28"/>
          <w:szCs w:val="28"/>
        </w:rPr>
        <w:t>р</w:t>
      </w:r>
      <w:r w:rsidR="00B030C9" w:rsidRPr="00E00845">
        <w:rPr>
          <w:sz w:val="28"/>
          <w:szCs w:val="28"/>
        </w:rPr>
        <w:t>айон строительства – г. Архангельск</w:t>
      </w:r>
      <w:r>
        <w:rPr>
          <w:sz w:val="28"/>
          <w:szCs w:val="28"/>
        </w:rPr>
        <w:t>;</w:t>
      </w:r>
    </w:p>
    <w:p w:rsidR="00B030C9" w:rsidRPr="00E00845" w:rsidRDefault="006E42DF" w:rsidP="00B030C9">
      <w:pPr>
        <w:ind w:firstLine="720"/>
        <w:rPr>
          <w:sz w:val="28"/>
          <w:szCs w:val="28"/>
        </w:rPr>
      </w:pPr>
      <w:r>
        <w:rPr>
          <w:sz w:val="28"/>
          <w:szCs w:val="28"/>
        </w:rPr>
        <w:t>к</w:t>
      </w:r>
      <w:r w:rsidR="00B030C9" w:rsidRPr="00E00845">
        <w:rPr>
          <w:sz w:val="28"/>
          <w:szCs w:val="28"/>
        </w:rPr>
        <w:t>лиматические условия – район IIA</w:t>
      </w:r>
      <w:r>
        <w:rPr>
          <w:sz w:val="28"/>
          <w:szCs w:val="28"/>
        </w:rPr>
        <w:t>;</w:t>
      </w:r>
    </w:p>
    <w:p w:rsidR="00B030C9" w:rsidRPr="00E00845" w:rsidRDefault="006E42DF" w:rsidP="00B030C9">
      <w:pPr>
        <w:ind w:firstLine="720"/>
        <w:rPr>
          <w:sz w:val="28"/>
          <w:szCs w:val="28"/>
        </w:rPr>
      </w:pPr>
      <w:r>
        <w:rPr>
          <w:sz w:val="28"/>
          <w:szCs w:val="28"/>
        </w:rPr>
        <w:t>р</w:t>
      </w:r>
      <w:r w:rsidR="00B030C9" w:rsidRPr="00E00845">
        <w:rPr>
          <w:sz w:val="28"/>
          <w:szCs w:val="28"/>
        </w:rPr>
        <w:t xml:space="preserve">асчетная зимняя температура наружного воздуха – минус 33 </w:t>
      </w:r>
      <w:r w:rsidR="00B030C9" w:rsidRPr="00E00845">
        <w:rPr>
          <w:sz w:val="28"/>
          <w:szCs w:val="28"/>
          <w:vertAlign w:val="superscript"/>
        </w:rPr>
        <w:t>0</w:t>
      </w:r>
      <w:r w:rsidR="00B030C9" w:rsidRPr="00E00845">
        <w:rPr>
          <w:sz w:val="28"/>
          <w:szCs w:val="28"/>
        </w:rPr>
        <w:t>С</w:t>
      </w:r>
      <w:r>
        <w:rPr>
          <w:sz w:val="28"/>
          <w:szCs w:val="28"/>
        </w:rPr>
        <w:t>;</w:t>
      </w:r>
    </w:p>
    <w:p w:rsidR="00B030C9" w:rsidRPr="00E00845" w:rsidRDefault="006E42DF" w:rsidP="00B030C9">
      <w:pPr>
        <w:ind w:firstLine="720"/>
        <w:rPr>
          <w:sz w:val="28"/>
          <w:szCs w:val="28"/>
        </w:rPr>
      </w:pPr>
      <w:r>
        <w:rPr>
          <w:sz w:val="28"/>
          <w:szCs w:val="28"/>
        </w:rPr>
        <w:t>с</w:t>
      </w:r>
      <w:r w:rsidR="00B030C9" w:rsidRPr="00E00845">
        <w:rPr>
          <w:sz w:val="28"/>
          <w:szCs w:val="28"/>
        </w:rPr>
        <w:t>неговой район – IV</w:t>
      </w:r>
      <w:r>
        <w:rPr>
          <w:sz w:val="28"/>
          <w:szCs w:val="28"/>
        </w:rPr>
        <w:t>;</w:t>
      </w:r>
    </w:p>
    <w:p w:rsidR="00B030C9" w:rsidRPr="00E00845" w:rsidRDefault="006E42DF" w:rsidP="00B030C9">
      <w:pPr>
        <w:ind w:firstLine="720"/>
        <w:rPr>
          <w:sz w:val="28"/>
          <w:szCs w:val="28"/>
        </w:rPr>
      </w:pPr>
      <w:r>
        <w:rPr>
          <w:sz w:val="28"/>
          <w:szCs w:val="28"/>
        </w:rPr>
        <w:t>р</w:t>
      </w:r>
      <w:r w:rsidR="00B030C9" w:rsidRPr="00E00845">
        <w:rPr>
          <w:sz w:val="28"/>
          <w:szCs w:val="28"/>
        </w:rPr>
        <w:t>асчетное значение веса снегового покрова – 2,4 кПа (240 кг/кв.</w:t>
      </w:r>
      <w:r w:rsidR="00DD570F">
        <w:rPr>
          <w:sz w:val="28"/>
          <w:szCs w:val="28"/>
        </w:rPr>
        <w:t xml:space="preserve"> </w:t>
      </w:r>
      <w:r w:rsidR="00B030C9" w:rsidRPr="00E00845">
        <w:rPr>
          <w:sz w:val="28"/>
          <w:szCs w:val="28"/>
        </w:rPr>
        <w:t>м)</w:t>
      </w:r>
      <w:r>
        <w:rPr>
          <w:sz w:val="28"/>
          <w:szCs w:val="28"/>
        </w:rPr>
        <w:t>;</w:t>
      </w:r>
    </w:p>
    <w:p w:rsidR="00B030C9" w:rsidRPr="00E00845" w:rsidRDefault="006E42DF" w:rsidP="00B030C9">
      <w:pPr>
        <w:ind w:firstLine="720"/>
        <w:rPr>
          <w:sz w:val="28"/>
          <w:szCs w:val="28"/>
        </w:rPr>
      </w:pPr>
      <w:r>
        <w:rPr>
          <w:sz w:val="28"/>
          <w:szCs w:val="28"/>
        </w:rPr>
        <w:t>в</w:t>
      </w:r>
      <w:r w:rsidR="00B030C9" w:rsidRPr="00E00845">
        <w:rPr>
          <w:sz w:val="28"/>
          <w:szCs w:val="28"/>
        </w:rPr>
        <w:t>етровой район – II</w:t>
      </w:r>
      <w:r>
        <w:rPr>
          <w:sz w:val="28"/>
          <w:szCs w:val="28"/>
        </w:rPr>
        <w:t>;</w:t>
      </w:r>
    </w:p>
    <w:p w:rsidR="00B030C9" w:rsidRPr="00E00845" w:rsidRDefault="006E42DF" w:rsidP="00B030C9">
      <w:pPr>
        <w:ind w:firstLine="720"/>
        <w:rPr>
          <w:sz w:val="28"/>
          <w:szCs w:val="28"/>
        </w:rPr>
      </w:pPr>
      <w:r>
        <w:rPr>
          <w:sz w:val="28"/>
          <w:szCs w:val="28"/>
        </w:rPr>
        <w:t>н</w:t>
      </w:r>
      <w:r w:rsidR="00B030C9" w:rsidRPr="00E00845">
        <w:rPr>
          <w:sz w:val="28"/>
          <w:szCs w:val="28"/>
        </w:rPr>
        <w:t>ормативное значение ветрового давления – 0,30 кПа (30 кг/кв.</w:t>
      </w:r>
      <w:r w:rsidR="00DD570F">
        <w:rPr>
          <w:sz w:val="28"/>
          <w:szCs w:val="28"/>
        </w:rPr>
        <w:t xml:space="preserve"> </w:t>
      </w:r>
      <w:r w:rsidR="00B030C9" w:rsidRPr="00E00845">
        <w:rPr>
          <w:sz w:val="28"/>
          <w:szCs w:val="28"/>
        </w:rPr>
        <w:t>м)</w:t>
      </w:r>
      <w:r>
        <w:rPr>
          <w:sz w:val="28"/>
          <w:szCs w:val="28"/>
        </w:rPr>
        <w:t>;</w:t>
      </w:r>
    </w:p>
    <w:p w:rsidR="00B030C9" w:rsidRDefault="006E42DF" w:rsidP="00B030C9">
      <w:pPr>
        <w:ind w:firstLine="720"/>
        <w:rPr>
          <w:sz w:val="28"/>
          <w:szCs w:val="28"/>
        </w:rPr>
      </w:pPr>
      <w:r>
        <w:rPr>
          <w:sz w:val="28"/>
          <w:szCs w:val="28"/>
        </w:rPr>
        <w:t>з</w:t>
      </w:r>
      <w:r w:rsidR="00B030C9" w:rsidRPr="00E00845">
        <w:rPr>
          <w:sz w:val="28"/>
          <w:szCs w:val="28"/>
        </w:rPr>
        <w:t>она влажности – влажная.</w:t>
      </w:r>
    </w:p>
    <w:p w:rsidR="0086268D" w:rsidRPr="00E00845" w:rsidRDefault="0086268D" w:rsidP="00B030C9">
      <w:pPr>
        <w:ind w:firstLine="720"/>
        <w:rPr>
          <w:sz w:val="28"/>
          <w:szCs w:val="28"/>
        </w:rPr>
      </w:pPr>
    </w:p>
    <w:p w:rsidR="00B030C9" w:rsidRDefault="006E42DF" w:rsidP="0086268D">
      <w:pPr>
        <w:pStyle w:val="a"/>
        <w:keepNext/>
        <w:widowControl w:val="0"/>
        <w:numPr>
          <w:ilvl w:val="0"/>
          <w:numId w:val="0"/>
        </w:numPr>
        <w:tabs>
          <w:tab w:val="left" w:pos="0"/>
        </w:tabs>
        <w:jc w:val="center"/>
        <w:outlineLvl w:val="0"/>
        <w:rPr>
          <w:rFonts w:ascii="Times New Roman" w:hAnsi="Times New Roman"/>
          <w:sz w:val="28"/>
        </w:rPr>
      </w:pPr>
      <w:bookmarkStart w:id="2" w:name="_Toc101774563"/>
      <w:r>
        <w:rPr>
          <w:rFonts w:ascii="Times New Roman" w:hAnsi="Times New Roman"/>
          <w:sz w:val="28"/>
        </w:rPr>
        <w:t>3</w:t>
      </w:r>
      <w:r w:rsidR="00B030C9" w:rsidRPr="00E00845">
        <w:rPr>
          <w:rFonts w:ascii="Times New Roman" w:hAnsi="Times New Roman"/>
          <w:sz w:val="28"/>
        </w:rPr>
        <w:t xml:space="preserve">. Краткая характеристика существующего использования территории, </w:t>
      </w:r>
      <w:r w:rsidR="00DD570F">
        <w:rPr>
          <w:rFonts w:ascii="Times New Roman" w:hAnsi="Times New Roman"/>
          <w:sz w:val="28"/>
        </w:rPr>
        <w:br/>
      </w:r>
      <w:r w:rsidR="00B030C9" w:rsidRPr="00E00845">
        <w:rPr>
          <w:rFonts w:ascii="Times New Roman" w:hAnsi="Times New Roman"/>
          <w:sz w:val="28"/>
        </w:rPr>
        <w:t>включая установленные ограничения, сведения о плотности и параметрах застройки территории в пределах, установленных градостроительным регламентом</w:t>
      </w:r>
      <w:bookmarkEnd w:id="2"/>
    </w:p>
    <w:p w:rsidR="0086268D" w:rsidRPr="00E00845" w:rsidRDefault="0086268D" w:rsidP="0086268D">
      <w:pPr>
        <w:pStyle w:val="a"/>
        <w:keepNext/>
        <w:widowControl w:val="0"/>
        <w:numPr>
          <w:ilvl w:val="0"/>
          <w:numId w:val="0"/>
        </w:numPr>
        <w:tabs>
          <w:tab w:val="left" w:pos="0"/>
        </w:tabs>
        <w:spacing w:after="0"/>
        <w:jc w:val="center"/>
        <w:outlineLvl w:val="0"/>
        <w:rPr>
          <w:rFonts w:ascii="Times New Roman" w:hAnsi="Times New Roman"/>
          <w:sz w:val="28"/>
        </w:rPr>
      </w:pPr>
    </w:p>
    <w:p w:rsidR="00B030C9" w:rsidRDefault="00B030C9" w:rsidP="006E42DF">
      <w:pPr>
        <w:ind w:firstLine="720"/>
        <w:jc w:val="both"/>
        <w:rPr>
          <w:sz w:val="28"/>
          <w:szCs w:val="28"/>
        </w:rPr>
      </w:pPr>
      <w:r w:rsidRPr="00E00845">
        <w:rPr>
          <w:sz w:val="28"/>
          <w:szCs w:val="28"/>
        </w:rPr>
        <w:t>В настоящее время территория района используется для размещения жилой застройки, административно-деловых и общественных объектов, объектов коммунального и транспортного обслуживания. Параметры существующей застройки приведены в таблице 2.</w:t>
      </w:r>
    </w:p>
    <w:p w:rsidR="006E42DF" w:rsidRPr="00E00845" w:rsidRDefault="006E42DF" w:rsidP="006E42DF">
      <w:pPr>
        <w:ind w:firstLine="720"/>
        <w:jc w:val="both"/>
        <w:rPr>
          <w:sz w:val="28"/>
          <w:szCs w:val="28"/>
        </w:rPr>
      </w:pPr>
    </w:p>
    <w:p w:rsidR="00B030C9" w:rsidRPr="00E00845" w:rsidRDefault="00B030C9" w:rsidP="00DD570F">
      <w:pPr>
        <w:jc w:val="both"/>
        <w:rPr>
          <w:sz w:val="28"/>
          <w:szCs w:val="28"/>
        </w:rPr>
      </w:pPr>
      <w:r w:rsidRPr="00E00845">
        <w:rPr>
          <w:sz w:val="28"/>
          <w:szCs w:val="28"/>
        </w:rPr>
        <w:t xml:space="preserve">Таблица 2 </w:t>
      </w:r>
    </w:p>
    <w:tbl>
      <w:tblPr>
        <w:tblStyle w:val="afd"/>
        <w:tblW w:w="9781" w:type="dxa"/>
        <w:tblInd w:w="-85" w:type="dxa"/>
        <w:tblLook w:val="04A0" w:firstRow="1" w:lastRow="0" w:firstColumn="1" w:lastColumn="0" w:noHBand="0" w:noVBand="1"/>
      </w:tblPr>
      <w:tblGrid>
        <w:gridCol w:w="6140"/>
        <w:gridCol w:w="1880"/>
        <w:gridCol w:w="1761"/>
      </w:tblGrid>
      <w:tr w:rsidR="00B030C9" w:rsidRPr="006E42DF" w:rsidTr="006E42DF">
        <w:trPr>
          <w:trHeight w:val="851"/>
        </w:trPr>
        <w:tc>
          <w:tcPr>
            <w:tcW w:w="6140" w:type="dxa"/>
            <w:tcBorders>
              <w:left w:val="nil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030C9" w:rsidRPr="006E42DF" w:rsidRDefault="00B030C9" w:rsidP="00016DE6">
            <w:pPr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6E42DF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880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030C9" w:rsidRPr="006E42DF" w:rsidRDefault="00B030C9" w:rsidP="00016DE6">
            <w:pPr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6E42DF">
              <w:rPr>
                <w:sz w:val="24"/>
                <w:szCs w:val="24"/>
              </w:rPr>
              <w:t>Площадь застройки, кв.</w:t>
            </w:r>
            <w:r w:rsidR="00DD570F">
              <w:rPr>
                <w:sz w:val="24"/>
                <w:szCs w:val="24"/>
              </w:rPr>
              <w:t xml:space="preserve"> </w:t>
            </w:r>
            <w:r w:rsidRPr="006E42DF">
              <w:rPr>
                <w:sz w:val="24"/>
                <w:szCs w:val="24"/>
              </w:rPr>
              <w:t>м</w:t>
            </w:r>
          </w:p>
        </w:tc>
        <w:tc>
          <w:tcPr>
            <w:tcW w:w="1761" w:type="dxa"/>
            <w:tcBorders>
              <w:bottom w:val="single" w:sz="4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B030C9" w:rsidRPr="006E42DF" w:rsidRDefault="00B030C9" w:rsidP="00016DE6">
            <w:pPr>
              <w:autoSpaceDE w:val="0"/>
              <w:autoSpaceDN w:val="0"/>
              <w:adjustRightInd w:val="0"/>
              <w:spacing w:before="120"/>
              <w:contextualSpacing/>
              <w:jc w:val="center"/>
              <w:rPr>
                <w:sz w:val="24"/>
                <w:szCs w:val="24"/>
              </w:rPr>
            </w:pPr>
            <w:r w:rsidRPr="006E42DF">
              <w:rPr>
                <w:sz w:val="24"/>
                <w:szCs w:val="24"/>
              </w:rPr>
              <w:t>Общая площадь зданий, кв.</w:t>
            </w:r>
            <w:r w:rsidR="00DD570F">
              <w:rPr>
                <w:sz w:val="24"/>
                <w:szCs w:val="24"/>
              </w:rPr>
              <w:t xml:space="preserve"> </w:t>
            </w:r>
            <w:r w:rsidRPr="006E42DF">
              <w:rPr>
                <w:sz w:val="24"/>
                <w:szCs w:val="24"/>
              </w:rPr>
              <w:t>м</w:t>
            </w:r>
          </w:p>
        </w:tc>
      </w:tr>
      <w:tr w:rsidR="00B030C9" w:rsidRPr="006E42DF" w:rsidTr="006E42DF">
        <w:trPr>
          <w:trHeight w:val="454"/>
        </w:trPr>
        <w:tc>
          <w:tcPr>
            <w:tcW w:w="614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030C9" w:rsidRPr="006E42DF" w:rsidRDefault="00B030C9" w:rsidP="00016DE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E42DF">
              <w:rPr>
                <w:sz w:val="24"/>
                <w:szCs w:val="24"/>
              </w:rPr>
              <w:t>Многоквартирная жилая застройка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B030C9" w:rsidRPr="006E42DF" w:rsidRDefault="00B030C9" w:rsidP="00016DE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6E42DF">
              <w:rPr>
                <w:sz w:val="24"/>
                <w:szCs w:val="24"/>
                <w:lang w:val="en-US"/>
              </w:rPr>
              <w:t>22370,2</w:t>
            </w:r>
          </w:p>
        </w:tc>
        <w:tc>
          <w:tcPr>
            <w:tcW w:w="1761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B030C9" w:rsidRPr="006E42DF" w:rsidRDefault="00B030C9" w:rsidP="00016DE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6E42DF">
              <w:rPr>
                <w:sz w:val="24"/>
                <w:szCs w:val="24"/>
                <w:lang w:val="en-US"/>
              </w:rPr>
              <w:t>62176,1</w:t>
            </w:r>
          </w:p>
        </w:tc>
      </w:tr>
      <w:tr w:rsidR="00B030C9" w:rsidRPr="006E42DF" w:rsidTr="006E42DF">
        <w:trPr>
          <w:trHeight w:val="454"/>
        </w:trPr>
        <w:tc>
          <w:tcPr>
            <w:tcW w:w="61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6E42DF" w:rsidRDefault="00B030C9" w:rsidP="00016DE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E42DF">
              <w:rPr>
                <w:sz w:val="24"/>
                <w:szCs w:val="24"/>
              </w:rPr>
              <w:t>Административно-деловая и общественная застройка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B030C9" w:rsidRPr="006E42DF" w:rsidRDefault="00B030C9" w:rsidP="00016DE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E42DF">
              <w:rPr>
                <w:sz w:val="24"/>
                <w:szCs w:val="24"/>
                <w:lang w:val="en-US"/>
              </w:rPr>
              <w:t>6833</w:t>
            </w:r>
            <w:r w:rsidRPr="006E42DF">
              <w:rPr>
                <w:sz w:val="24"/>
                <w:szCs w:val="24"/>
              </w:rPr>
              <w:t>,9</w:t>
            </w:r>
          </w:p>
        </w:tc>
        <w:tc>
          <w:tcPr>
            <w:tcW w:w="1761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B030C9" w:rsidRPr="006E42DF" w:rsidRDefault="00B030C9" w:rsidP="00016DE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E42DF">
              <w:rPr>
                <w:sz w:val="24"/>
                <w:szCs w:val="24"/>
              </w:rPr>
              <w:t>11998,7</w:t>
            </w:r>
          </w:p>
        </w:tc>
      </w:tr>
      <w:tr w:rsidR="00B030C9" w:rsidRPr="006E42DF" w:rsidTr="006E42DF">
        <w:trPr>
          <w:trHeight w:val="454"/>
        </w:trPr>
        <w:tc>
          <w:tcPr>
            <w:tcW w:w="61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6E42DF" w:rsidRDefault="00B030C9" w:rsidP="00016DE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E42DF">
              <w:rPr>
                <w:sz w:val="24"/>
                <w:szCs w:val="24"/>
              </w:rPr>
              <w:t>Коммунально-складские, инженерные предприятия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B030C9" w:rsidRPr="006E42DF" w:rsidRDefault="00B030C9" w:rsidP="00016DE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E42DF">
              <w:rPr>
                <w:sz w:val="24"/>
                <w:szCs w:val="24"/>
              </w:rPr>
              <w:t>303,3</w:t>
            </w:r>
          </w:p>
        </w:tc>
        <w:tc>
          <w:tcPr>
            <w:tcW w:w="1761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B030C9" w:rsidRPr="006E42DF" w:rsidRDefault="00B030C9" w:rsidP="00016DE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E42DF">
              <w:rPr>
                <w:sz w:val="24"/>
                <w:szCs w:val="24"/>
              </w:rPr>
              <w:t>273,0</w:t>
            </w:r>
          </w:p>
        </w:tc>
      </w:tr>
      <w:tr w:rsidR="00B030C9" w:rsidRPr="006E42DF" w:rsidTr="006E42DF">
        <w:trPr>
          <w:trHeight w:val="454"/>
        </w:trPr>
        <w:tc>
          <w:tcPr>
            <w:tcW w:w="61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6E42DF" w:rsidRDefault="00DD570F" w:rsidP="00DD570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B030C9" w:rsidRPr="006E42DF" w:rsidRDefault="00B030C9" w:rsidP="00016DE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E42DF">
              <w:rPr>
                <w:sz w:val="24"/>
                <w:szCs w:val="24"/>
              </w:rPr>
              <w:t>29507,4</w:t>
            </w:r>
          </w:p>
        </w:tc>
        <w:tc>
          <w:tcPr>
            <w:tcW w:w="1761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B030C9" w:rsidRPr="006E42DF" w:rsidRDefault="00B030C9" w:rsidP="00016DE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E42DF">
              <w:rPr>
                <w:sz w:val="24"/>
                <w:szCs w:val="24"/>
              </w:rPr>
              <w:t>62449,1</w:t>
            </w:r>
          </w:p>
        </w:tc>
      </w:tr>
    </w:tbl>
    <w:p w:rsidR="00B030C9" w:rsidRPr="00E00845" w:rsidRDefault="00B030C9" w:rsidP="00F26412">
      <w:pPr>
        <w:pStyle w:val="2a"/>
        <w:spacing w:before="240" w:line="240" w:lineRule="auto"/>
        <w:ind w:firstLine="720"/>
        <w:contextualSpacing/>
        <w:jc w:val="both"/>
        <w:rPr>
          <w:b w:val="0"/>
          <w:sz w:val="28"/>
        </w:rPr>
      </w:pPr>
      <w:r w:rsidRPr="00E00845">
        <w:rPr>
          <w:b w:val="0"/>
          <w:sz w:val="28"/>
        </w:rPr>
        <w:t xml:space="preserve">Планировочная структура и архитектурно-пространственное решение разработаны в соответствии с общими принципами, заложенными </w:t>
      </w:r>
      <w:r w:rsidR="00FE6158">
        <w:rPr>
          <w:b w:val="0"/>
          <w:sz w:val="28"/>
        </w:rPr>
        <w:br/>
      </w:r>
      <w:r w:rsidRPr="00E00845">
        <w:rPr>
          <w:b w:val="0"/>
          <w:sz w:val="28"/>
        </w:rPr>
        <w:t>в генеральном плане.</w:t>
      </w:r>
    </w:p>
    <w:p w:rsidR="00B030C9" w:rsidRPr="00E00845" w:rsidRDefault="00B030C9" w:rsidP="00F26412">
      <w:pPr>
        <w:ind w:firstLine="720"/>
        <w:jc w:val="both"/>
        <w:rPr>
          <w:sz w:val="28"/>
          <w:szCs w:val="28"/>
        </w:rPr>
      </w:pPr>
      <w:r w:rsidRPr="00E00845">
        <w:rPr>
          <w:sz w:val="28"/>
          <w:szCs w:val="28"/>
        </w:rPr>
        <w:t>В границах элемента планировочной структуры присутствуют линейные объекты в виде инженерных сетей водоснабжения, водоотведения, электроснабжения, теплоснабжения, связи.</w:t>
      </w:r>
    </w:p>
    <w:p w:rsidR="00B030C9" w:rsidRPr="00E00845" w:rsidRDefault="00B030C9" w:rsidP="00F26412">
      <w:pPr>
        <w:ind w:firstLine="720"/>
        <w:jc w:val="both"/>
        <w:rPr>
          <w:sz w:val="28"/>
          <w:szCs w:val="28"/>
        </w:rPr>
      </w:pPr>
      <w:r w:rsidRPr="00E00845">
        <w:rPr>
          <w:sz w:val="28"/>
          <w:szCs w:val="28"/>
        </w:rPr>
        <w:t xml:space="preserve">Существующее благоустройство территории проектирования представлено в виде внутриквартальных проездов, тротуаров, газонов. Обеспеченность детскими и спортивными площадками, парковочными </w:t>
      </w:r>
      <w:r w:rsidRPr="00E00845">
        <w:rPr>
          <w:sz w:val="28"/>
          <w:szCs w:val="28"/>
        </w:rPr>
        <w:lastRenderedPageBreak/>
        <w:t>стоянками – удовлетворительная. Парки, скверы на данной территории отсутствуют.</w:t>
      </w:r>
    </w:p>
    <w:p w:rsidR="00B030C9" w:rsidRPr="00E00845" w:rsidRDefault="00B030C9" w:rsidP="00F26412">
      <w:pPr>
        <w:ind w:firstLine="720"/>
        <w:jc w:val="both"/>
        <w:rPr>
          <w:sz w:val="28"/>
          <w:szCs w:val="28"/>
        </w:rPr>
      </w:pPr>
      <w:r w:rsidRPr="00E00845">
        <w:rPr>
          <w:sz w:val="28"/>
          <w:szCs w:val="28"/>
        </w:rPr>
        <w:t>Функциональные зоны согласно генеральному</w:t>
      </w:r>
      <w:r w:rsidR="00F26412">
        <w:rPr>
          <w:sz w:val="28"/>
          <w:szCs w:val="28"/>
        </w:rPr>
        <w:t xml:space="preserve"> плану</w:t>
      </w:r>
      <w:r w:rsidRPr="00E00845">
        <w:rPr>
          <w:sz w:val="28"/>
          <w:szCs w:val="28"/>
        </w:rPr>
        <w:t xml:space="preserve">, в границах которых разрабатывается проект внесения изменений в проект планировки Цигломенского района: </w:t>
      </w:r>
    </w:p>
    <w:p w:rsidR="00B030C9" w:rsidRPr="00E00845" w:rsidRDefault="00B030C9" w:rsidP="00F26412">
      <w:pPr>
        <w:ind w:firstLine="720"/>
        <w:jc w:val="both"/>
        <w:rPr>
          <w:sz w:val="28"/>
          <w:szCs w:val="28"/>
        </w:rPr>
      </w:pPr>
      <w:r w:rsidRPr="00E00845">
        <w:rPr>
          <w:sz w:val="28"/>
          <w:szCs w:val="28"/>
        </w:rPr>
        <w:t>зона застройки среднеэтажными жилыми домами – 16,1279 га;</w:t>
      </w:r>
    </w:p>
    <w:p w:rsidR="00B030C9" w:rsidRPr="00E00845" w:rsidRDefault="00B030C9" w:rsidP="00F26412">
      <w:pPr>
        <w:ind w:firstLine="720"/>
        <w:jc w:val="both"/>
        <w:rPr>
          <w:sz w:val="28"/>
          <w:szCs w:val="28"/>
        </w:rPr>
      </w:pPr>
      <w:r w:rsidRPr="00E00845">
        <w:rPr>
          <w:sz w:val="28"/>
          <w:szCs w:val="28"/>
        </w:rPr>
        <w:t>зона специализированной общественной застройки – 4,4572 га;</w:t>
      </w:r>
    </w:p>
    <w:p w:rsidR="00B030C9" w:rsidRPr="00E00845" w:rsidRDefault="00B030C9" w:rsidP="00F26412">
      <w:pPr>
        <w:ind w:firstLine="720"/>
        <w:jc w:val="both"/>
        <w:rPr>
          <w:sz w:val="28"/>
          <w:szCs w:val="28"/>
        </w:rPr>
      </w:pPr>
      <w:r w:rsidRPr="00E00845">
        <w:rPr>
          <w:sz w:val="28"/>
          <w:szCs w:val="28"/>
        </w:rPr>
        <w:t xml:space="preserve">планируемая зона застройки среднеэтажными жилыми домами – </w:t>
      </w:r>
      <w:r w:rsidR="00E17AA6">
        <w:rPr>
          <w:sz w:val="28"/>
          <w:szCs w:val="28"/>
        </w:rPr>
        <w:br/>
      </w:r>
      <w:r w:rsidRPr="00E00845">
        <w:rPr>
          <w:sz w:val="28"/>
          <w:szCs w:val="28"/>
        </w:rPr>
        <w:t>7,8647 га;</w:t>
      </w:r>
    </w:p>
    <w:p w:rsidR="00B030C9" w:rsidRPr="00E00845" w:rsidRDefault="00B030C9" w:rsidP="00F26412">
      <w:pPr>
        <w:ind w:firstLine="720"/>
        <w:jc w:val="both"/>
        <w:rPr>
          <w:sz w:val="28"/>
          <w:szCs w:val="28"/>
        </w:rPr>
      </w:pPr>
      <w:r w:rsidRPr="00E00845">
        <w:rPr>
          <w:sz w:val="28"/>
          <w:szCs w:val="28"/>
        </w:rPr>
        <w:t xml:space="preserve">планируемая зона специализированной общественной застройки – </w:t>
      </w:r>
      <w:r w:rsidR="00E17AA6">
        <w:rPr>
          <w:sz w:val="28"/>
          <w:szCs w:val="28"/>
        </w:rPr>
        <w:br/>
      </w:r>
      <w:r w:rsidRPr="00E00845">
        <w:rPr>
          <w:sz w:val="28"/>
          <w:szCs w:val="28"/>
        </w:rPr>
        <w:t xml:space="preserve">0,6476 га; </w:t>
      </w:r>
    </w:p>
    <w:p w:rsidR="00B030C9" w:rsidRPr="00E00845" w:rsidRDefault="00B030C9" w:rsidP="00F26412">
      <w:pPr>
        <w:ind w:firstLine="720"/>
        <w:jc w:val="both"/>
        <w:rPr>
          <w:sz w:val="28"/>
          <w:szCs w:val="28"/>
        </w:rPr>
      </w:pPr>
      <w:r w:rsidRPr="00E00845">
        <w:rPr>
          <w:sz w:val="28"/>
          <w:szCs w:val="28"/>
        </w:rPr>
        <w:t xml:space="preserve">планируемая многофункциональная общественно-деловая зона – </w:t>
      </w:r>
      <w:r w:rsidR="00E17AA6">
        <w:rPr>
          <w:sz w:val="28"/>
          <w:szCs w:val="28"/>
        </w:rPr>
        <w:br/>
      </w:r>
      <w:r w:rsidRPr="00E00845">
        <w:rPr>
          <w:sz w:val="28"/>
          <w:szCs w:val="28"/>
        </w:rPr>
        <w:t>1,0085 га;</w:t>
      </w:r>
    </w:p>
    <w:p w:rsidR="00B030C9" w:rsidRPr="00E00845" w:rsidRDefault="00B030C9" w:rsidP="00F26412">
      <w:pPr>
        <w:ind w:firstLine="720"/>
        <w:jc w:val="both"/>
        <w:rPr>
          <w:sz w:val="28"/>
          <w:szCs w:val="28"/>
        </w:rPr>
      </w:pPr>
      <w:r w:rsidRPr="00E00845">
        <w:rPr>
          <w:sz w:val="28"/>
          <w:szCs w:val="28"/>
        </w:rPr>
        <w:t xml:space="preserve">планируемая зона смешанной и общественно-деловой застройки – </w:t>
      </w:r>
      <w:r w:rsidR="00E17AA6">
        <w:rPr>
          <w:sz w:val="28"/>
          <w:szCs w:val="28"/>
        </w:rPr>
        <w:br/>
      </w:r>
      <w:r w:rsidRPr="00E00845">
        <w:rPr>
          <w:sz w:val="28"/>
          <w:szCs w:val="28"/>
        </w:rPr>
        <w:t xml:space="preserve">0,7900 га. </w:t>
      </w:r>
    </w:p>
    <w:p w:rsidR="00B030C9" w:rsidRPr="00E00845" w:rsidRDefault="00B030C9" w:rsidP="00F26412">
      <w:pPr>
        <w:spacing w:before="120"/>
        <w:ind w:firstLine="720"/>
        <w:jc w:val="both"/>
        <w:rPr>
          <w:sz w:val="28"/>
          <w:szCs w:val="28"/>
        </w:rPr>
      </w:pPr>
      <w:r w:rsidRPr="00E00845">
        <w:rPr>
          <w:sz w:val="28"/>
          <w:szCs w:val="28"/>
        </w:rPr>
        <w:t xml:space="preserve">Территориальные зоны согласно ПЗЗ, в границах которых разрабатывается проект внесения изменений в проект планировки Цигломенского района: </w:t>
      </w:r>
    </w:p>
    <w:p w:rsidR="00B030C9" w:rsidRPr="00E00845" w:rsidRDefault="00B030C9" w:rsidP="00F26412">
      <w:pPr>
        <w:ind w:firstLine="720"/>
        <w:jc w:val="both"/>
        <w:rPr>
          <w:sz w:val="28"/>
          <w:szCs w:val="28"/>
        </w:rPr>
      </w:pPr>
      <w:r w:rsidRPr="00E00845">
        <w:rPr>
          <w:sz w:val="28"/>
          <w:szCs w:val="28"/>
        </w:rPr>
        <w:t>зона застройки среднеэтажными жилыми домами (Ж3);</w:t>
      </w:r>
    </w:p>
    <w:p w:rsidR="00B030C9" w:rsidRPr="00E00845" w:rsidRDefault="00B030C9" w:rsidP="00F26412">
      <w:pPr>
        <w:ind w:firstLine="720"/>
        <w:jc w:val="both"/>
        <w:rPr>
          <w:sz w:val="28"/>
          <w:szCs w:val="28"/>
        </w:rPr>
      </w:pPr>
      <w:r w:rsidRPr="00E00845">
        <w:rPr>
          <w:sz w:val="28"/>
          <w:szCs w:val="28"/>
        </w:rPr>
        <w:t>зона специализированной общественной застройки (О2);</w:t>
      </w:r>
    </w:p>
    <w:p w:rsidR="00B030C9" w:rsidRPr="00E00845" w:rsidRDefault="00B030C9" w:rsidP="00F26412">
      <w:pPr>
        <w:ind w:firstLine="720"/>
        <w:jc w:val="both"/>
        <w:rPr>
          <w:sz w:val="28"/>
          <w:szCs w:val="28"/>
        </w:rPr>
      </w:pPr>
      <w:r w:rsidRPr="00E00845">
        <w:rPr>
          <w:sz w:val="28"/>
          <w:szCs w:val="28"/>
        </w:rPr>
        <w:t>многофункциональная общественно-деловая зона (О1) Подзона О1.1;</w:t>
      </w:r>
    </w:p>
    <w:p w:rsidR="00F26412" w:rsidRDefault="00B030C9" w:rsidP="00F26412">
      <w:pPr>
        <w:ind w:firstLine="720"/>
        <w:jc w:val="both"/>
        <w:rPr>
          <w:sz w:val="28"/>
          <w:szCs w:val="28"/>
        </w:rPr>
      </w:pPr>
      <w:r w:rsidRPr="00E00845">
        <w:rPr>
          <w:sz w:val="28"/>
          <w:szCs w:val="28"/>
        </w:rPr>
        <w:t xml:space="preserve">зона смешанной и общественно-деловой застройки (кодовое </w:t>
      </w:r>
      <w:r w:rsidR="00DD570F">
        <w:rPr>
          <w:sz w:val="28"/>
          <w:szCs w:val="28"/>
        </w:rPr>
        <w:br/>
      </w:r>
      <w:r w:rsidRPr="00E00845">
        <w:rPr>
          <w:sz w:val="28"/>
          <w:szCs w:val="28"/>
        </w:rPr>
        <w:t xml:space="preserve">обозначение – О1-1). </w:t>
      </w:r>
    </w:p>
    <w:p w:rsidR="00B030C9" w:rsidRPr="00E00845" w:rsidRDefault="00B030C9" w:rsidP="00F26412">
      <w:pPr>
        <w:ind w:firstLine="720"/>
        <w:jc w:val="both"/>
        <w:rPr>
          <w:sz w:val="28"/>
          <w:szCs w:val="28"/>
        </w:rPr>
      </w:pPr>
      <w:r w:rsidRPr="00E00845">
        <w:rPr>
          <w:sz w:val="28"/>
          <w:szCs w:val="28"/>
        </w:rPr>
        <w:t>Предельные параметры разрешенного строительства надлежит принимать в зависимости от видов разреш</w:t>
      </w:r>
      <w:r w:rsidR="00F26412">
        <w:rPr>
          <w:sz w:val="28"/>
          <w:szCs w:val="28"/>
        </w:rPr>
        <w:t>е</w:t>
      </w:r>
      <w:r w:rsidRPr="00E00845">
        <w:rPr>
          <w:sz w:val="28"/>
          <w:szCs w:val="28"/>
        </w:rPr>
        <w:t>нного использования земельных участков согласно ПЗЗ.</w:t>
      </w:r>
    </w:p>
    <w:p w:rsidR="00B030C9" w:rsidRPr="00E00845" w:rsidRDefault="00B030C9" w:rsidP="00F26412">
      <w:pPr>
        <w:widowControl w:val="0"/>
        <w:ind w:firstLine="709"/>
        <w:jc w:val="both"/>
        <w:rPr>
          <w:sz w:val="28"/>
          <w:szCs w:val="28"/>
        </w:rPr>
      </w:pPr>
      <w:r w:rsidRPr="00E00845">
        <w:rPr>
          <w:sz w:val="28"/>
          <w:szCs w:val="28"/>
        </w:rPr>
        <w:t>Основные виды разрешенного использования зоны застройки среднеэтажными жилыми домами (Ж3):</w:t>
      </w:r>
    </w:p>
    <w:p w:rsidR="00B030C9" w:rsidRPr="00E00845" w:rsidRDefault="00B030C9" w:rsidP="00F26412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E00845">
        <w:rPr>
          <w:sz w:val="28"/>
          <w:szCs w:val="28"/>
        </w:rPr>
        <w:t>среднеэтажная жилая застройка (2.5);</w:t>
      </w:r>
    </w:p>
    <w:p w:rsidR="00B030C9" w:rsidRPr="00E00845" w:rsidRDefault="00B030C9" w:rsidP="00F26412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E00845">
        <w:rPr>
          <w:sz w:val="28"/>
          <w:szCs w:val="28"/>
        </w:rPr>
        <w:t>общежития (3.2.4);</w:t>
      </w:r>
    </w:p>
    <w:p w:rsidR="00B030C9" w:rsidRPr="00E00845" w:rsidRDefault="00B030C9" w:rsidP="00F26412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E00845">
        <w:rPr>
          <w:sz w:val="28"/>
          <w:szCs w:val="28"/>
        </w:rPr>
        <w:t>бытовое обслуживание (3.3);</w:t>
      </w:r>
    </w:p>
    <w:p w:rsidR="00B030C9" w:rsidRPr="00E00845" w:rsidRDefault="00B030C9" w:rsidP="00F26412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E00845">
        <w:rPr>
          <w:sz w:val="28"/>
          <w:szCs w:val="28"/>
        </w:rPr>
        <w:t>здравоохранение (3.4);</w:t>
      </w:r>
    </w:p>
    <w:p w:rsidR="00B030C9" w:rsidRPr="00E00845" w:rsidRDefault="00B030C9" w:rsidP="00F26412">
      <w:pPr>
        <w:widowControl w:val="0"/>
        <w:tabs>
          <w:tab w:val="left" w:pos="2969"/>
        </w:tabs>
        <w:ind w:firstLine="709"/>
        <w:contextualSpacing/>
        <w:jc w:val="both"/>
        <w:rPr>
          <w:sz w:val="28"/>
          <w:szCs w:val="28"/>
        </w:rPr>
      </w:pPr>
      <w:r w:rsidRPr="00E00845">
        <w:rPr>
          <w:sz w:val="28"/>
          <w:szCs w:val="28"/>
        </w:rPr>
        <w:t>образование и просвещение (3.5);</w:t>
      </w:r>
    </w:p>
    <w:p w:rsidR="00B030C9" w:rsidRPr="00E00845" w:rsidRDefault="00B030C9" w:rsidP="00F26412">
      <w:pPr>
        <w:autoSpaceDN w:val="0"/>
        <w:adjustRightInd w:val="0"/>
        <w:ind w:firstLine="709"/>
        <w:jc w:val="both"/>
        <w:rPr>
          <w:sz w:val="28"/>
          <w:szCs w:val="28"/>
        </w:rPr>
      </w:pPr>
      <w:r w:rsidRPr="00E00845">
        <w:rPr>
          <w:sz w:val="28"/>
          <w:szCs w:val="28"/>
        </w:rPr>
        <w:t>обеспечение внутреннего правопорядка (8.3);</w:t>
      </w:r>
    </w:p>
    <w:p w:rsidR="00B030C9" w:rsidRPr="00E00845" w:rsidRDefault="00B030C9" w:rsidP="00F26412">
      <w:pPr>
        <w:autoSpaceDN w:val="0"/>
        <w:adjustRightInd w:val="0"/>
        <w:ind w:firstLine="709"/>
        <w:jc w:val="both"/>
        <w:rPr>
          <w:sz w:val="28"/>
          <w:szCs w:val="28"/>
        </w:rPr>
      </w:pPr>
      <w:r w:rsidRPr="00E00845">
        <w:rPr>
          <w:sz w:val="28"/>
          <w:szCs w:val="28"/>
        </w:rPr>
        <w:t>культурное развитие (3.6);</w:t>
      </w:r>
    </w:p>
    <w:p w:rsidR="00B030C9" w:rsidRPr="00E00845" w:rsidRDefault="00B030C9" w:rsidP="00F26412">
      <w:pPr>
        <w:autoSpaceDN w:val="0"/>
        <w:adjustRightInd w:val="0"/>
        <w:ind w:firstLine="709"/>
        <w:jc w:val="both"/>
        <w:rPr>
          <w:sz w:val="28"/>
          <w:szCs w:val="28"/>
        </w:rPr>
      </w:pPr>
      <w:r w:rsidRPr="00E00845">
        <w:rPr>
          <w:sz w:val="28"/>
          <w:szCs w:val="28"/>
        </w:rPr>
        <w:t>деловое управление (4.1);</w:t>
      </w:r>
    </w:p>
    <w:p w:rsidR="00B030C9" w:rsidRPr="00E00845" w:rsidRDefault="00B030C9" w:rsidP="00F26412">
      <w:pPr>
        <w:widowControl w:val="0"/>
        <w:tabs>
          <w:tab w:val="left" w:pos="2969"/>
        </w:tabs>
        <w:ind w:firstLine="709"/>
        <w:jc w:val="both"/>
        <w:rPr>
          <w:sz w:val="28"/>
          <w:szCs w:val="28"/>
        </w:rPr>
      </w:pPr>
      <w:r w:rsidRPr="00E00845">
        <w:rPr>
          <w:sz w:val="28"/>
          <w:szCs w:val="28"/>
        </w:rPr>
        <w:t>магазины (4.4);</w:t>
      </w:r>
    </w:p>
    <w:p w:rsidR="00B030C9" w:rsidRPr="00E00845" w:rsidRDefault="00B030C9" w:rsidP="00F26412">
      <w:pPr>
        <w:widowControl w:val="0"/>
        <w:tabs>
          <w:tab w:val="left" w:pos="2969"/>
        </w:tabs>
        <w:ind w:firstLine="709"/>
        <w:jc w:val="both"/>
        <w:rPr>
          <w:sz w:val="28"/>
          <w:szCs w:val="28"/>
        </w:rPr>
      </w:pPr>
      <w:r w:rsidRPr="00E00845">
        <w:rPr>
          <w:sz w:val="28"/>
          <w:szCs w:val="28"/>
        </w:rPr>
        <w:t>общественное питание (4.6);</w:t>
      </w:r>
    </w:p>
    <w:p w:rsidR="00F26412" w:rsidRDefault="00B030C9" w:rsidP="00F26412">
      <w:pPr>
        <w:widowControl w:val="0"/>
        <w:tabs>
          <w:tab w:val="left" w:pos="2969"/>
        </w:tabs>
        <w:ind w:firstLine="709"/>
        <w:jc w:val="both"/>
        <w:rPr>
          <w:sz w:val="28"/>
          <w:szCs w:val="28"/>
        </w:rPr>
      </w:pPr>
      <w:r w:rsidRPr="00E00845">
        <w:rPr>
          <w:sz w:val="28"/>
          <w:szCs w:val="28"/>
        </w:rPr>
        <w:t>историко-культурная деятельность (9.3).</w:t>
      </w:r>
    </w:p>
    <w:p w:rsidR="00B030C9" w:rsidRPr="00E00845" w:rsidRDefault="00B030C9" w:rsidP="00F26412">
      <w:pPr>
        <w:widowControl w:val="0"/>
        <w:tabs>
          <w:tab w:val="left" w:pos="2969"/>
        </w:tabs>
        <w:ind w:firstLine="709"/>
        <w:jc w:val="both"/>
        <w:rPr>
          <w:sz w:val="28"/>
          <w:szCs w:val="28"/>
        </w:rPr>
      </w:pPr>
      <w:r w:rsidRPr="00E00845">
        <w:rPr>
          <w:sz w:val="28"/>
          <w:szCs w:val="28"/>
        </w:rPr>
        <w:t>Условно разрешенные виды использования зоны застройки среднеэтажными жилыми домами (Ж3):</w:t>
      </w:r>
    </w:p>
    <w:p w:rsidR="00B030C9" w:rsidRPr="00E00845" w:rsidRDefault="00B030C9" w:rsidP="00F26412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E00845">
        <w:rPr>
          <w:sz w:val="28"/>
          <w:szCs w:val="28"/>
        </w:rPr>
        <w:t>объекты торговли (торговые центры, торгово-развлекательные центры (комплексы) (4.2);</w:t>
      </w:r>
    </w:p>
    <w:p w:rsidR="00B030C9" w:rsidRPr="00E00845" w:rsidRDefault="00B030C9" w:rsidP="00F26412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E00845">
        <w:rPr>
          <w:sz w:val="28"/>
          <w:szCs w:val="28"/>
        </w:rPr>
        <w:t>для индивидуального жилищного строительства (2.1);</w:t>
      </w:r>
    </w:p>
    <w:p w:rsidR="00B030C9" w:rsidRPr="00E00845" w:rsidRDefault="00B030C9" w:rsidP="00F26412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E00845">
        <w:rPr>
          <w:sz w:val="28"/>
          <w:szCs w:val="28"/>
        </w:rPr>
        <w:lastRenderedPageBreak/>
        <w:t>малоэтажная многоквартирная жилая застройка (2.1.1);</w:t>
      </w:r>
    </w:p>
    <w:p w:rsidR="00B030C9" w:rsidRPr="00E00845" w:rsidRDefault="00B030C9" w:rsidP="00F26412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E00845">
        <w:rPr>
          <w:sz w:val="28"/>
          <w:szCs w:val="28"/>
        </w:rPr>
        <w:t>многоэтажная жилая застройка (высотная застройка) (2.6);</w:t>
      </w:r>
    </w:p>
    <w:p w:rsidR="00B030C9" w:rsidRPr="00E00845" w:rsidRDefault="00B030C9" w:rsidP="00F26412">
      <w:pPr>
        <w:autoSpaceDN w:val="0"/>
        <w:adjustRightInd w:val="0"/>
        <w:ind w:firstLine="709"/>
        <w:jc w:val="both"/>
        <w:rPr>
          <w:sz w:val="28"/>
          <w:szCs w:val="28"/>
        </w:rPr>
      </w:pPr>
      <w:r w:rsidRPr="00E00845">
        <w:rPr>
          <w:sz w:val="28"/>
          <w:szCs w:val="28"/>
        </w:rPr>
        <w:t>хранение автотранспорта (2.7.1);</w:t>
      </w:r>
    </w:p>
    <w:p w:rsidR="00B030C9" w:rsidRPr="00E00845" w:rsidRDefault="00B030C9" w:rsidP="00F26412">
      <w:pPr>
        <w:autoSpaceDN w:val="0"/>
        <w:adjustRightInd w:val="0"/>
        <w:ind w:firstLine="709"/>
        <w:jc w:val="both"/>
        <w:rPr>
          <w:sz w:val="28"/>
          <w:szCs w:val="28"/>
        </w:rPr>
      </w:pPr>
      <w:r w:rsidRPr="00E00845">
        <w:rPr>
          <w:sz w:val="28"/>
          <w:szCs w:val="28"/>
        </w:rPr>
        <w:t>коммунальное обслуживание (3.1);</w:t>
      </w:r>
    </w:p>
    <w:p w:rsidR="00B030C9" w:rsidRPr="00E00845" w:rsidRDefault="00B030C9" w:rsidP="00B030C9">
      <w:pPr>
        <w:autoSpaceDN w:val="0"/>
        <w:adjustRightInd w:val="0"/>
        <w:ind w:firstLine="709"/>
        <w:rPr>
          <w:sz w:val="28"/>
          <w:szCs w:val="28"/>
        </w:rPr>
      </w:pPr>
      <w:r w:rsidRPr="00E00845">
        <w:rPr>
          <w:sz w:val="28"/>
          <w:szCs w:val="28"/>
        </w:rPr>
        <w:t>религиозное использование (3.7);</w:t>
      </w:r>
    </w:p>
    <w:p w:rsidR="00B030C9" w:rsidRPr="00E00845" w:rsidRDefault="00B030C9" w:rsidP="00B030C9">
      <w:pPr>
        <w:autoSpaceDN w:val="0"/>
        <w:adjustRightInd w:val="0"/>
        <w:ind w:firstLine="709"/>
        <w:rPr>
          <w:sz w:val="28"/>
          <w:szCs w:val="28"/>
        </w:rPr>
      </w:pPr>
      <w:r w:rsidRPr="00E00845">
        <w:rPr>
          <w:sz w:val="28"/>
          <w:szCs w:val="28"/>
        </w:rPr>
        <w:t>банковская и страховая деятельность (4.5);</w:t>
      </w:r>
    </w:p>
    <w:p w:rsidR="00B030C9" w:rsidRPr="00E00845" w:rsidRDefault="00B030C9" w:rsidP="00B030C9">
      <w:pPr>
        <w:autoSpaceDN w:val="0"/>
        <w:adjustRightInd w:val="0"/>
        <w:ind w:firstLine="709"/>
        <w:rPr>
          <w:sz w:val="28"/>
          <w:szCs w:val="28"/>
        </w:rPr>
      </w:pPr>
      <w:r w:rsidRPr="00E00845">
        <w:rPr>
          <w:sz w:val="28"/>
          <w:szCs w:val="28"/>
        </w:rPr>
        <w:t>объекты дорожного сервиса (4.9.1);</w:t>
      </w:r>
    </w:p>
    <w:p w:rsidR="00B030C9" w:rsidRPr="00E00845" w:rsidRDefault="00B030C9" w:rsidP="00B030C9">
      <w:pPr>
        <w:autoSpaceDN w:val="0"/>
        <w:adjustRightInd w:val="0"/>
        <w:ind w:firstLine="709"/>
        <w:rPr>
          <w:sz w:val="28"/>
          <w:szCs w:val="28"/>
        </w:rPr>
      </w:pPr>
      <w:r w:rsidRPr="00E00845">
        <w:rPr>
          <w:sz w:val="28"/>
          <w:szCs w:val="28"/>
        </w:rPr>
        <w:t>спорт (5.1);</w:t>
      </w:r>
    </w:p>
    <w:p w:rsidR="00B030C9" w:rsidRPr="00E00845" w:rsidRDefault="00B030C9" w:rsidP="00B030C9">
      <w:pPr>
        <w:autoSpaceDN w:val="0"/>
        <w:adjustRightInd w:val="0"/>
        <w:ind w:firstLine="709"/>
        <w:rPr>
          <w:sz w:val="28"/>
          <w:szCs w:val="28"/>
        </w:rPr>
      </w:pPr>
      <w:r w:rsidRPr="00E00845">
        <w:rPr>
          <w:sz w:val="28"/>
          <w:szCs w:val="28"/>
        </w:rPr>
        <w:t>причалы для маломерных судов (5.4);</w:t>
      </w:r>
    </w:p>
    <w:p w:rsidR="00B030C9" w:rsidRPr="00E00845" w:rsidRDefault="00B030C9" w:rsidP="00F26412">
      <w:pPr>
        <w:autoSpaceDN w:val="0"/>
        <w:adjustRightInd w:val="0"/>
        <w:ind w:firstLine="709"/>
        <w:jc w:val="both"/>
        <w:rPr>
          <w:sz w:val="28"/>
          <w:szCs w:val="28"/>
        </w:rPr>
      </w:pPr>
      <w:r w:rsidRPr="00E00845">
        <w:rPr>
          <w:sz w:val="28"/>
          <w:szCs w:val="28"/>
        </w:rPr>
        <w:t>производственная деятельность (6.0);</w:t>
      </w:r>
    </w:p>
    <w:p w:rsidR="00B030C9" w:rsidRPr="00E00845" w:rsidRDefault="00B030C9" w:rsidP="00F26412">
      <w:pPr>
        <w:autoSpaceDN w:val="0"/>
        <w:adjustRightInd w:val="0"/>
        <w:ind w:firstLine="709"/>
        <w:jc w:val="both"/>
        <w:rPr>
          <w:sz w:val="28"/>
          <w:szCs w:val="28"/>
        </w:rPr>
      </w:pPr>
      <w:r w:rsidRPr="00E00845">
        <w:rPr>
          <w:sz w:val="28"/>
          <w:szCs w:val="28"/>
        </w:rPr>
        <w:t>обеспечение обороны и безопасности (8.0);</w:t>
      </w:r>
    </w:p>
    <w:p w:rsidR="00F26412" w:rsidRDefault="00B030C9" w:rsidP="00F26412">
      <w:pPr>
        <w:autoSpaceDN w:val="0"/>
        <w:adjustRightInd w:val="0"/>
        <w:ind w:firstLine="709"/>
        <w:jc w:val="both"/>
        <w:rPr>
          <w:sz w:val="28"/>
          <w:szCs w:val="28"/>
        </w:rPr>
      </w:pPr>
      <w:r w:rsidRPr="00E00845">
        <w:rPr>
          <w:sz w:val="28"/>
          <w:szCs w:val="28"/>
        </w:rPr>
        <w:t>благоустройство территории (12.0.2).</w:t>
      </w:r>
    </w:p>
    <w:p w:rsidR="00B030C9" w:rsidRPr="00E00845" w:rsidRDefault="00B030C9" w:rsidP="00F26412">
      <w:pPr>
        <w:autoSpaceDN w:val="0"/>
        <w:adjustRightInd w:val="0"/>
        <w:ind w:firstLine="709"/>
        <w:jc w:val="both"/>
        <w:rPr>
          <w:sz w:val="28"/>
          <w:szCs w:val="28"/>
        </w:rPr>
      </w:pPr>
      <w:r w:rsidRPr="00E00845">
        <w:rPr>
          <w:sz w:val="28"/>
          <w:szCs w:val="28"/>
        </w:rPr>
        <w:t>Основные виды разрешенного использования зоны специализированной общественной застройки (О2):</w:t>
      </w:r>
    </w:p>
    <w:p w:rsidR="00B030C9" w:rsidRPr="00E00845" w:rsidRDefault="00B030C9" w:rsidP="00F26412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E00845">
        <w:rPr>
          <w:sz w:val="28"/>
          <w:szCs w:val="28"/>
        </w:rPr>
        <w:t>социальное обслуживание (3.2);</w:t>
      </w:r>
    </w:p>
    <w:p w:rsidR="00B030C9" w:rsidRPr="00E00845" w:rsidRDefault="00B030C9" w:rsidP="00F26412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E00845">
        <w:rPr>
          <w:sz w:val="28"/>
          <w:szCs w:val="28"/>
        </w:rPr>
        <w:t>бытовое обслуживание (3.3);</w:t>
      </w:r>
    </w:p>
    <w:p w:rsidR="00B030C9" w:rsidRPr="00E00845" w:rsidRDefault="00B030C9" w:rsidP="00B030C9">
      <w:pPr>
        <w:widowControl w:val="0"/>
        <w:ind w:firstLine="709"/>
        <w:contextualSpacing/>
        <w:rPr>
          <w:sz w:val="28"/>
          <w:szCs w:val="28"/>
        </w:rPr>
      </w:pPr>
      <w:r w:rsidRPr="00E00845">
        <w:rPr>
          <w:sz w:val="28"/>
          <w:szCs w:val="28"/>
        </w:rPr>
        <w:t>здравоохранение (3.4);</w:t>
      </w:r>
    </w:p>
    <w:p w:rsidR="00B030C9" w:rsidRPr="00E00845" w:rsidRDefault="00B030C9" w:rsidP="00F26412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E00845">
        <w:rPr>
          <w:sz w:val="28"/>
          <w:szCs w:val="28"/>
        </w:rPr>
        <w:t>образование и просвещение (3.5);</w:t>
      </w:r>
    </w:p>
    <w:p w:rsidR="00B030C9" w:rsidRPr="00E00845" w:rsidRDefault="00B030C9" w:rsidP="00F26412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E00845">
        <w:rPr>
          <w:sz w:val="28"/>
          <w:szCs w:val="28"/>
        </w:rPr>
        <w:t>религиозное использование (3.7);</w:t>
      </w:r>
    </w:p>
    <w:p w:rsidR="00B030C9" w:rsidRPr="00E00845" w:rsidRDefault="00B030C9" w:rsidP="00F26412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E00845">
        <w:rPr>
          <w:sz w:val="28"/>
          <w:szCs w:val="28"/>
        </w:rPr>
        <w:t>государственное управление (3.8.1);</w:t>
      </w:r>
    </w:p>
    <w:p w:rsidR="00B030C9" w:rsidRPr="00E00845" w:rsidRDefault="00B030C9" w:rsidP="00F26412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E00845">
        <w:rPr>
          <w:sz w:val="28"/>
          <w:szCs w:val="28"/>
        </w:rPr>
        <w:t>отдых (5.0);</w:t>
      </w:r>
    </w:p>
    <w:p w:rsidR="00B030C9" w:rsidRPr="00E00845" w:rsidRDefault="00B030C9" w:rsidP="00F26412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E00845">
        <w:rPr>
          <w:sz w:val="28"/>
          <w:szCs w:val="28"/>
        </w:rPr>
        <w:t>обеспечение внутреннего правопорядка (8.3);</w:t>
      </w:r>
    </w:p>
    <w:p w:rsidR="00F26412" w:rsidRDefault="00B030C9" w:rsidP="00F26412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E00845">
        <w:rPr>
          <w:sz w:val="28"/>
          <w:szCs w:val="28"/>
        </w:rPr>
        <w:t>историко-культурная деятельность (9.3).</w:t>
      </w:r>
    </w:p>
    <w:p w:rsidR="00B030C9" w:rsidRPr="00E00845" w:rsidRDefault="00B030C9" w:rsidP="00F26412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E00845">
        <w:rPr>
          <w:sz w:val="28"/>
          <w:szCs w:val="28"/>
        </w:rPr>
        <w:t>Условно разрешенные виды использования зоны специализированной общественной застройки (О2):</w:t>
      </w:r>
    </w:p>
    <w:p w:rsidR="00B030C9" w:rsidRPr="00E00845" w:rsidRDefault="00B030C9" w:rsidP="00F26412">
      <w:pPr>
        <w:autoSpaceDN w:val="0"/>
        <w:adjustRightInd w:val="0"/>
        <w:ind w:firstLine="709"/>
        <w:jc w:val="both"/>
        <w:rPr>
          <w:sz w:val="28"/>
          <w:szCs w:val="28"/>
        </w:rPr>
      </w:pPr>
      <w:r w:rsidRPr="00E00845">
        <w:rPr>
          <w:sz w:val="28"/>
          <w:szCs w:val="28"/>
        </w:rPr>
        <w:t>для индивидуального жилищного строительства (2.1);</w:t>
      </w:r>
    </w:p>
    <w:p w:rsidR="00B030C9" w:rsidRPr="00E00845" w:rsidRDefault="00B030C9" w:rsidP="00F26412">
      <w:pPr>
        <w:autoSpaceDN w:val="0"/>
        <w:adjustRightInd w:val="0"/>
        <w:ind w:firstLine="709"/>
        <w:jc w:val="both"/>
        <w:rPr>
          <w:sz w:val="28"/>
          <w:szCs w:val="28"/>
        </w:rPr>
      </w:pPr>
      <w:r w:rsidRPr="00E00845">
        <w:rPr>
          <w:sz w:val="28"/>
          <w:szCs w:val="28"/>
        </w:rPr>
        <w:t>малоэтажная многоквартирная жилая застройка (2.1.1);</w:t>
      </w:r>
    </w:p>
    <w:p w:rsidR="00B030C9" w:rsidRPr="00E00845" w:rsidRDefault="00B030C9" w:rsidP="00F26412">
      <w:pPr>
        <w:autoSpaceDN w:val="0"/>
        <w:adjustRightInd w:val="0"/>
        <w:ind w:firstLine="709"/>
        <w:jc w:val="both"/>
        <w:rPr>
          <w:sz w:val="28"/>
          <w:szCs w:val="28"/>
        </w:rPr>
      </w:pPr>
      <w:r w:rsidRPr="00E00845">
        <w:rPr>
          <w:sz w:val="28"/>
          <w:szCs w:val="28"/>
        </w:rPr>
        <w:t>многоэтажная жилая застройка (высотная застройка) (2.6);</w:t>
      </w:r>
    </w:p>
    <w:p w:rsidR="00B030C9" w:rsidRPr="00E00845" w:rsidRDefault="00B030C9" w:rsidP="00F26412">
      <w:pPr>
        <w:autoSpaceDN w:val="0"/>
        <w:adjustRightInd w:val="0"/>
        <w:ind w:firstLine="709"/>
        <w:jc w:val="both"/>
        <w:rPr>
          <w:sz w:val="28"/>
          <w:szCs w:val="28"/>
        </w:rPr>
      </w:pPr>
      <w:r w:rsidRPr="00E00845">
        <w:rPr>
          <w:sz w:val="28"/>
          <w:szCs w:val="28"/>
        </w:rPr>
        <w:t>коммунальное обслуживание (3.1);</w:t>
      </w:r>
    </w:p>
    <w:p w:rsidR="00B030C9" w:rsidRPr="00E00845" w:rsidRDefault="00B030C9" w:rsidP="00F26412">
      <w:pPr>
        <w:autoSpaceDN w:val="0"/>
        <w:adjustRightInd w:val="0"/>
        <w:ind w:firstLine="709"/>
        <w:jc w:val="both"/>
        <w:rPr>
          <w:sz w:val="28"/>
          <w:szCs w:val="28"/>
        </w:rPr>
      </w:pPr>
      <w:r w:rsidRPr="00E00845">
        <w:rPr>
          <w:sz w:val="28"/>
          <w:szCs w:val="28"/>
        </w:rPr>
        <w:t>магазины (4.4);</w:t>
      </w:r>
    </w:p>
    <w:p w:rsidR="00B030C9" w:rsidRPr="00E00845" w:rsidRDefault="00B030C9" w:rsidP="00F26412">
      <w:pPr>
        <w:autoSpaceDN w:val="0"/>
        <w:adjustRightInd w:val="0"/>
        <w:ind w:firstLine="709"/>
        <w:jc w:val="both"/>
        <w:rPr>
          <w:sz w:val="28"/>
          <w:szCs w:val="28"/>
        </w:rPr>
      </w:pPr>
      <w:r w:rsidRPr="00E00845">
        <w:rPr>
          <w:sz w:val="28"/>
          <w:szCs w:val="28"/>
        </w:rPr>
        <w:t>общественное питание (4.6);</w:t>
      </w:r>
    </w:p>
    <w:p w:rsidR="00B030C9" w:rsidRPr="00E00845" w:rsidRDefault="00B030C9" w:rsidP="00F26412">
      <w:pPr>
        <w:autoSpaceDN w:val="0"/>
        <w:adjustRightInd w:val="0"/>
        <w:ind w:firstLine="709"/>
        <w:jc w:val="both"/>
        <w:rPr>
          <w:sz w:val="28"/>
          <w:szCs w:val="28"/>
        </w:rPr>
      </w:pPr>
      <w:r w:rsidRPr="00E00845">
        <w:rPr>
          <w:sz w:val="28"/>
          <w:szCs w:val="28"/>
        </w:rPr>
        <w:t>гостиничное обслуживание (4.7);</w:t>
      </w:r>
    </w:p>
    <w:p w:rsidR="00B030C9" w:rsidRPr="00E00845" w:rsidRDefault="00B030C9" w:rsidP="00F26412">
      <w:pPr>
        <w:autoSpaceDN w:val="0"/>
        <w:adjustRightInd w:val="0"/>
        <w:ind w:firstLine="709"/>
        <w:jc w:val="both"/>
        <w:rPr>
          <w:sz w:val="28"/>
          <w:szCs w:val="28"/>
        </w:rPr>
      </w:pPr>
      <w:r w:rsidRPr="00E00845">
        <w:rPr>
          <w:sz w:val="28"/>
          <w:szCs w:val="28"/>
        </w:rPr>
        <w:t>спорт (5.1);</w:t>
      </w:r>
    </w:p>
    <w:p w:rsidR="00F26412" w:rsidRDefault="00B030C9" w:rsidP="00F26412">
      <w:pPr>
        <w:autoSpaceDN w:val="0"/>
        <w:adjustRightInd w:val="0"/>
        <w:ind w:firstLine="709"/>
        <w:jc w:val="both"/>
        <w:rPr>
          <w:sz w:val="28"/>
          <w:szCs w:val="28"/>
        </w:rPr>
      </w:pPr>
      <w:r w:rsidRPr="00E00845">
        <w:rPr>
          <w:sz w:val="28"/>
          <w:szCs w:val="28"/>
        </w:rPr>
        <w:t>благоустройство территории (12.0.2).</w:t>
      </w:r>
    </w:p>
    <w:p w:rsidR="00B030C9" w:rsidRPr="00E00845" w:rsidRDefault="00B030C9" w:rsidP="00F26412">
      <w:pPr>
        <w:autoSpaceDN w:val="0"/>
        <w:adjustRightInd w:val="0"/>
        <w:ind w:firstLine="709"/>
        <w:jc w:val="both"/>
        <w:rPr>
          <w:sz w:val="28"/>
          <w:szCs w:val="28"/>
        </w:rPr>
      </w:pPr>
      <w:r w:rsidRPr="00E00845">
        <w:rPr>
          <w:sz w:val="28"/>
          <w:szCs w:val="28"/>
        </w:rPr>
        <w:t>Основные виды разрешенного использования многофункциональной общественно-деловой зоны (О1):</w:t>
      </w:r>
    </w:p>
    <w:p w:rsidR="00B030C9" w:rsidRPr="00E00845" w:rsidRDefault="00B030C9" w:rsidP="00F26412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E00845">
        <w:rPr>
          <w:sz w:val="28"/>
          <w:szCs w:val="28"/>
        </w:rPr>
        <w:t>бытовое обслуживание (3.3);</w:t>
      </w:r>
    </w:p>
    <w:p w:rsidR="00B030C9" w:rsidRPr="00E00845" w:rsidRDefault="00B030C9" w:rsidP="00F26412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E00845">
        <w:rPr>
          <w:sz w:val="28"/>
          <w:szCs w:val="28"/>
        </w:rPr>
        <w:t>здравоохранение (3.4);</w:t>
      </w:r>
    </w:p>
    <w:p w:rsidR="00B030C9" w:rsidRPr="00E00845" w:rsidRDefault="00B030C9" w:rsidP="00F26412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E00845">
        <w:rPr>
          <w:sz w:val="28"/>
          <w:szCs w:val="28"/>
        </w:rPr>
        <w:t>образование и просвещение (3.5);</w:t>
      </w:r>
    </w:p>
    <w:p w:rsidR="00B030C9" w:rsidRPr="00E00845" w:rsidRDefault="00B030C9" w:rsidP="00B030C9">
      <w:pPr>
        <w:widowControl w:val="0"/>
        <w:ind w:firstLine="709"/>
        <w:contextualSpacing/>
        <w:rPr>
          <w:sz w:val="28"/>
          <w:szCs w:val="28"/>
        </w:rPr>
      </w:pPr>
      <w:r w:rsidRPr="00E00845">
        <w:rPr>
          <w:sz w:val="28"/>
          <w:szCs w:val="28"/>
        </w:rPr>
        <w:t>культурное развитие (3.6);</w:t>
      </w:r>
    </w:p>
    <w:p w:rsidR="00B030C9" w:rsidRPr="00E00845" w:rsidRDefault="00B030C9" w:rsidP="00B030C9">
      <w:pPr>
        <w:widowControl w:val="0"/>
        <w:ind w:firstLine="709"/>
        <w:contextualSpacing/>
        <w:rPr>
          <w:sz w:val="28"/>
          <w:szCs w:val="28"/>
        </w:rPr>
      </w:pPr>
      <w:r w:rsidRPr="00E00845">
        <w:rPr>
          <w:sz w:val="28"/>
          <w:szCs w:val="28"/>
        </w:rPr>
        <w:t>государственное управление (3.8.1);</w:t>
      </w:r>
    </w:p>
    <w:p w:rsidR="00B030C9" w:rsidRPr="00E00845" w:rsidRDefault="00B030C9" w:rsidP="00B030C9">
      <w:pPr>
        <w:widowControl w:val="0"/>
        <w:ind w:firstLine="709"/>
        <w:contextualSpacing/>
        <w:rPr>
          <w:sz w:val="28"/>
          <w:szCs w:val="28"/>
        </w:rPr>
      </w:pPr>
      <w:r w:rsidRPr="00E00845">
        <w:rPr>
          <w:sz w:val="28"/>
          <w:szCs w:val="28"/>
        </w:rPr>
        <w:t>деловое управление (4.1);</w:t>
      </w:r>
    </w:p>
    <w:p w:rsidR="00B030C9" w:rsidRPr="00E00845" w:rsidRDefault="00B030C9" w:rsidP="00B030C9">
      <w:pPr>
        <w:widowControl w:val="0"/>
        <w:ind w:firstLine="709"/>
        <w:contextualSpacing/>
        <w:rPr>
          <w:sz w:val="28"/>
          <w:szCs w:val="28"/>
        </w:rPr>
      </w:pPr>
      <w:r w:rsidRPr="00E00845">
        <w:rPr>
          <w:sz w:val="28"/>
          <w:szCs w:val="28"/>
        </w:rPr>
        <w:t>магазины (4.4);</w:t>
      </w:r>
    </w:p>
    <w:p w:rsidR="00B030C9" w:rsidRPr="00E00845" w:rsidRDefault="00B030C9" w:rsidP="00B030C9">
      <w:pPr>
        <w:widowControl w:val="0"/>
        <w:ind w:firstLine="709"/>
        <w:contextualSpacing/>
        <w:rPr>
          <w:sz w:val="28"/>
          <w:szCs w:val="28"/>
        </w:rPr>
      </w:pPr>
      <w:r w:rsidRPr="00E00845">
        <w:rPr>
          <w:sz w:val="28"/>
          <w:szCs w:val="28"/>
        </w:rPr>
        <w:t>банковская и страховая деятельность (4.5);</w:t>
      </w:r>
    </w:p>
    <w:p w:rsidR="00B030C9" w:rsidRPr="00E00845" w:rsidRDefault="00B030C9" w:rsidP="00B030C9">
      <w:pPr>
        <w:widowControl w:val="0"/>
        <w:ind w:firstLine="709"/>
        <w:contextualSpacing/>
        <w:rPr>
          <w:sz w:val="28"/>
          <w:szCs w:val="28"/>
        </w:rPr>
      </w:pPr>
      <w:r w:rsidRPr="00E00845">
        <w:rPr>
          <w:sz w:val="28"/>
          <w:szCs w:val="28"/>
        </w:rPr>
        <w:lastRenderedPageBreak/>
        <w:t>общественное питание (4.6);</w:t>
      </w:r>
    </w:p>
    <w:p w:rsidR="00B030C9" w:rsidRPr="00E00845" w:rsidRDefault="00B030C9" w:rsidP="00B030C9">
      <w:pPr>
        <w:widowControl w:val="0"/>
        <w:ind w:firstLine="709"/>
        <w:contextualSpacing/>
        <w:rPr>
          <w:sz w:val="28"/>
          <w:szCs w:val="28"/>
        </w:rPr>
      </w:pPr>
      <w:r w:rsidRPr="00E00845">
        <w:rPr>
          <w:sz w:val="28"/>
          <w:szCs w:val="28"/>
        </w:rPr>
        <w:t>гостиничное обслуживание (4.7);</w:t>
      </w:r>
    </w:p>
    <w:p w:rsidR="00B030C9" w:rsidRPr="00E00845" w:rsidRDefault="00B030C9" w:rsidP="00B030C9">
      <w:pPr>
        <w:widowControl w:val="0"/>
        <w:ind w:firstLine="709"/>
        <w:contextualSpacing/>
        <w:rPr>
          <w:sz w:val="28"/>
          <w:szCs w:val="28"/>
        </w:rPr>
      </w:pPr>
      <w:r w:rsidRPr="00E00845">
        <w:rPr>
          <w:sz w:val="28"/>
          <w:szCs w:val="28"/>
        </w:rPr>
        <w:t>развлечение (4.8);</w:t>
      </w:r>
    </w:p>
    <w:p w:rsidR="00B030C9" w:rsidRPr="00E00845" w:rsidRDefault="00B030C9" w:rsidP="00B030C9">
      <w:pPr>
        <w:widowControl w:val="0"/>
        <w:ind w:firstLine="709"/>
        <w:contextualSpacing/>
        <w:rPr>
          <w:sz w:val="28"/>
          <w:szCs w:val="28"/>
        </w:rPr>
      </w:pPr>
      <w:r w:rsidRPr="00E00845">
        <w:rPr>
          <w:sz w:val="28"/>
          <w:szCs w:val="28"/>
        </w:rPr>
        <w:t>служебные гаражи (4.9);</w:t>
      </w:r>
    </w:p>
    <w:p w:rsidR="00B030C9" w:rsidRPr="00E00845" w:rsidRDefault="00B030C9" w:rsidP="00B030C9">
      <w:pPr>
        <w:widowControl w:val="0"/>
        <w:ind w:firstLine="709"/>
        <w:contextualSpacing/>
        <w:rPr>
          <w:sz w:val="28"/>
          <w:szCs w:val="28"/>
        </w:rPr>
      </w:pPr>
      <w:r w:rsidRPr="00E00845">
        <w:rPr>
          <w:sz w:val="28"/>
          <w:szCs w:val="28"/>
        </w:rPr>
        <w:t>отдых (5.0);</w:t>
      </w:r>
    </w:p>
    <w:p w:rsidR="00B030C9" w:rsidRPr="00E00845" w:rsidRDefault="00B030C9" w:rsidP="00B030C9">
      <w:pPr>
        <w:widowControl w:val="0"/>
        <w:ind w:firstLine="709"/>
        <w:contextualSpacing/>
        <w:rPr>
          <w:sz w:val="28"/>
          <w:szCs w:val="28"/>
        </w:rPr>
      </w:pPr>
      <w:r w:rsidRPr="00E00845">
        <w:rPr>
          <w:sz w:val="28"/>
          <w:szCs w:val="28"/>
        </w:rPr>
        <w:t>обеспечение обороны и безопасности (8.0);</w:t>
      </w:r>
    </w:p>
    <w:p w:rsidR="00B030C9" w:rsidRPr="00E00845" w:rsidRDefault="00B030C9" w:rsidP="00B030C9">
      <w:pPr>
        <w:widowControl w:val="0"/>
        <w:ind w:firstLine="709"/>
        <w:contextualSpacing/>
        <w:rPr>
          <w:sz w:val="28"/>
          <w:szCs w:val="28"/>
        </w:rPr>
      </w:pPr>
      <w:r w:rsidRPr="00E00845">
        <w:rPr>
          <w:sz w:val="28"/>
          <w:szCs w:val="28"/>
        </w:rPr>
        <w:t>обеспечение вооруженных сил (8.1);</w:t>
      </w:r>
    </w:p>
    <w:p w:rsidR="00B030C9" w:rsidRPr="00E00845" w:rsidRDefault="00B030C9" w:rsidP="00F26412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E00845">
        <w:rPr>
          <w:sz w:val="28"/>
          <w:szCs w:val="28"/>
        </w:rPr>
        <w:t>обеспечение внутреннего правопорядка (8.3);</w:t>
      </w:r>
    </w:p>
    <w:p w:rsidR="00F26412" w:rsidRDefault="00B030C9" w:rsidP="00F26412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E00845">
        <w:rPr>
          <w:sz w:val="28"/>
          <w:szCs w:val="28"/>
        </w:rPr>
        <w:t>историко-культурная деятельность (9.3).</w:t>
      </w:r>
    </w:p>
    <w:p w:rsidR="00B030C9" w:rsidRPr="00E00845" w:rsidRDefault="00B030C9" w:rsidP="00F26412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E00845">
        <w:rPr>
          <w:sz w:val="28"/>
          <w:szCs w:val="28"/>
        </w:rPr>
        <w:t>Условно разрешенные виды использования многофункциональной общественно-деловой зоны (О1):</w:t>
      </w:r>
    </w:p>
    <w:p w:rsidR="00B030C9" w:rsidRPr="00E00845" w:rsidRDefault="00B030C9" w:rsidP="00F26412">
      <w:pPr>
        <w:autoSpaceDN w:val="0"/>
        <w:adjustRightInd w:val="0"/>
        <w:ind w:firstLine="709"/>
        <w:jc w:val="both"/>
        <w:rPr>
          <w:sz w:val="28"/>
          <w:szCs w:val="28"/>
        </w:rPr>
      </w:pPr>
      <w:r w:rsidRPr="00E00845">
        <w:rPr>
          <w:sz w:val="28"/>
          <w:szCs w:val="28"/>
        </w:rPr>
        <w:t>растениеводство (1.1);</w:t>
      </w:r>
    </w:p>
    <w:p w:rsidR="00B030C9" w:rsidRPr="00E00845" w:rsidRDefault="00B030C9" w:rsidP="00F26412">
      <w:pPr>
        <w:autoSpaceDN w:val="0"/>
        <w:adjustRightInd w:val="0"/>
        <w:ind w:firstLine="709"/>
        <w:jc w:val="both"/>
        <w:rPr>
          <w:sz w:val="28"/>
          <w:szCs w:val="28"/>
        </w:rPr>
      </w:pPr>
      <w:r w:rsidRPr="00E00845">
        <w:rPr>
          <w:sz w:val="28"/>
          <w:szCs w:val="28"/>
        </w:rPr>
        <w:t>для индивидуального жилищного строительства (2.1);</w:t>
      </w:r>
    </w:p>
    <w:p w:rsidR="00B030C9" w:rsidRPr="00E00845" w:rsidRDefault="00B030C9" w:rsidP="00F26412">
      <w:pPr>
        <w:autoSpaceDN w:val="0"/>
        <w:adjustRightInd w:val="0"/>
        <w:ind w:firstLine="709"/>
        <w:jc w:val="both"/>
        <w:rPr>
          <w:sz w:val="28"/>
          <w:szCs w:val="28"/>
        </w:rPr>
      </w:pPr>
      <w:r w:rsidRPr="00E00845">
        <w:rPr>
          <w:sz w:val="28"/>
          <w:szCs w:val="28"/>
        </w:rPr>
        <w:t>малоэтажная многоквартирная жилая застройка (2.1.1);</w:t>
      </w:r>
    </w:p>
    <w:p w:rsidR="00B030C9" w:rsidRPr="00E00845" w:rsidRDefault="00B030C9" w:rsidP="00F26412">
      <w:pPr>
        <w:autoSpaceDN w:val="0"/>
        <w:adjustRightInd w:val="0"/>
        <w:ind w:firstLine="709"/>
        <w:jc w:val="both"/>
        <w:rPr>
          <w:sz w:val="28"/>
          <w:szCs w:val="28"/>
        </w:rPr>
      </w:pPr>
      <w:r w:rsidRPr="00E00845">
        <w:rPr>
          <w:sz w:val="28"/>
          <w:szCs w:val="28"/>
        </w:rPr>
        <w:t>среднеэтажная жилая застройка (2.5);</w:t>
      </w:r>
    </w:p>
    <w:p w:rsidR="00B030C9" w:rsidRPr="00E00845" w:rsidRDefault="00B030C9" w:rsidP="00F26412">
      <w:pPr>
        <w:autoSpaceDN w:val="0"/>
        <w:adjustRightInd w:val="0"/>
        <w:ind w:firstLine="709"/>
        <w:jc w:val="both"/>
        <w:rPr>
          <w:sz w:val="28"/>
          <w:szCs w:val="28"/>
        </w:rPr>
      </w:pPr>
      <w:r w:rsidRPr="00E00845">
        <w:rPr>
          <w:sz w:val="28"/>
          <w:szCs w:val="28"/>
        </w:rPr>
        <w:t>многоэтажная жилая застройка (высотная застройка) (2.6);</w:t>
      </w:r>
    </w:p>
    <w:p w:rsidR="00B030C9" w:rsidRPr="00E00845" w:rsidRDefault="00B030C9" w:rsidP="00F26412">
      <w:pPr>
        <w:autoSpaceDN w:val="0"/>
        <w:adjustRightInd w:val="0"/>
        <w:ind w:firstLine="709"/>
        <w:jc w:val="both"/>
        <w:rPr>
          <w:sz w:val="28"/>
          <w:szCs w:val="28"/>
        </w:rPr>
      </w:pPr>
      <w:r w:rsidRPr="00E00845">
        <w:rPr>
          <w:sz w:val="28"/>
          <w:szCs w:val="28"/>
        </w:rPr>
        <w:t>хранение автотранспорта (2.7.1);</w:t>
      </w:r>
    </w:p>
    <w:p w:rsidR="00B030C9" w:rsidRPr="00E00845" w:rsidRDefault="00B030C9" w:rsidP="00F26412">
      <w:pPr>
        <w:autoSpaceDN w:val="0"/>
        <w:adjustRightInd w:val="0"/>
        <w:ind w:firstLine="709"/>
        <w:jc w:val="both"/>
        <w:rPr>
          <w:sz w:val="28"/>
          <w:szCs w:val="28"/>
        </w:rPr>
      </w:pPr>
      <w:r w:rsidRPr="00E00845">
        <w:rPr>
          <w:sz w:val="28"/>
          <w:szCs w:val="28"/>
        </w:rPr>
        <w:t>коммунальное обслуживание (3.1);</w:t>
      </w:r>
    </w:p>
    <w:p w:rsidR="00B030C9" w:rsidRPr="00E00845" w:rsidRDefault="00B030C9" w:rsidP="00F26412">
      <w:pPr>
        <w:autoSpaceDN w:val="0"/>
        <w:adjustRightInd w:val="0"/>
        <w:ind w:firstLine="709"/>
        <w:jc w:val="both"/>
        <w:rPr>
          <w:sz w:val="28"/>
          <w:szCs w:val="28"/>
        </w:rPr>
      </w:pPr>
      <w:r w:rsidRPr="00E00845">
        <w:rPr>
          <w:sz w:val="28"/>
          <w:szCs w:val="28"/>
        </w:rPr>
        <w:t>религиозное использование (3.7);</w:t>
      </w:r>
    </w:p>
    <w:p w:rsidR="00B030C9" w:rsidRPr="00E00845" w:rsidRDefault="00B030C9" w:rsidP="00F26412">
      <w:pPr>
        <w:autoSpaceDN w:val="0"/>
        <w:adjustRightInd w:val="0"/>
        <w:ind w:firstLine="709"/>
        <w:jc w:val="both"/>
        <w:rPr>
          <w:sz w:val="28"/>
          <w:szCs w:val="28"/>
        </w:rPr>
      </w:pPr>
      <w:r w:rsidRPr="00E00845">
        <w:rPr>
          <w:sz w:val="28"/>
          <w:szCs w:val="28"/>
        </w:rPr>
        <w:t>объекты торговли (торговые центры, торгово-развлекательные центры (комплексы) (4.2);</w:t>
      </w:r>
    </w:p>
    <w:p w:rsidR="00B030C9" w:rsidRPr="00E00845" w:rsidRDefault="00B030C9" w:rsidP="00F26412">
      <w:pPr>
        <w:autoSpaceDN w:val="0"/>
        <w:adjustRightInd w:val="0"/>
        <w:ind w:firstLine="709"/>
        <w:jc w:val="both"/>
        <w:rPr>
          <w:sz w:val="28"/>
          <w:szCs w:val="28"/>
        </w:rPr>
      </w:pPr>
      <w:r w:rsidRPr="00E00845">
        <w:rPr>
          <w:sz w:val="28"/>
          <w:szCs w:val="28"/>
        </w:rPr>
        <w:t>рынки (4.3);</w:t>
      </w:r>
    </w:p>
    <w:p w:rsidR="00B030C9" w:rsidRPr="00E00845" w:rsidRDefault="00B030C9" w:rsidP="00F26412">
      <w:pPr>
        <w:autoSpaceDN w:val="0"/>
        <w:adjustRightInd w:val="0"/>
        <w:ind w:firstLine="709"/>
        <w:jc w:val="both"/>
        <w:rPr>
          <w:sz w:val="28"/>
          <w:szCs w:val="28"/>
        </w:rPr>
      </w:pPr>
      <w:r w:rsidRPr="00E00845">
        <w:rPr>
          <w:sz w:val="28"/>
          <w:szCs w:val="28"/>
        </w:rPr>
        <w:t>объекты дорожного сервиса (4.9.1);</w:t>
      </w:r>
    </w:p>
    <w:p w:rsidR="00B030C9" w:rsidRPr="00E00845" w:rsidRDefault="00B030C9" w:rsidP="00F26412">
      <w:pPr>
        <w:autoSpaceDN w:val="0"/>
        <w:adjustRightInd w:val="0"/>
        <w:ind w:firstLine="709"/>
        <w:jc w:val="both"/>
        <w:rPr>
          <w:sz w:val="28"/>
          <w:szCs w:val="28"/>
        </w:rPr>
      </w:pPr>
      <w:r w:rsidRPr="00E00845">
        <w:rPr>
          <w:sz w:val="28"/>
          <w:szCs w:val="28"/>
        </w:rPr>
        <w:t>спорт (5.1);</w:t>
      </w:r>
    </w:p>
    <w:p w:rsidR="00B030C9" w:rsidRPr="00E00845" w:rsidRDefault="00B030C9" w:rsidP="00F26412">
      <w:pPr>
        <w:autoSpaceDN w:val="0"/>
        <w:adjustRightInd w:val="0"/>
        <w:ind w:firstLine="709"/>
        <w:jc w:val="both"/>
        <w:rPr>
          <w:sz w:val="28"/>
          <w:szCs w:val="28"/>
        </w:rPr>
      </w:pPr>
      <w:r w:rsidRPr="00E00845">
        <w:rPr>
          <w:sz w:val="28"/>
          <w:szCs w:val="28"/>
        </w:rPr>
        <w:t>причалы для маломерных судов (5.4);</w:t>
      </w:r>
    </w:p>
    <w:p w:rsidR="00B030C9" w:rsidRPr="00E00845" w:rsidRDefault="00B030C9" w:rsidP="00F26412">
      <w:pPr>
        <w:autoSpaceDN w:val="0"/>
        <w:adjustRightInd w:val="0"/>
        <w:ind w:firstLine="709"/>
        <w:jc w:val="both"/>
        <w:rPr>
          <w:sz w:val="28"/>
          <w:szCs w:val="28"/>
        </w:rPr>
      </w:pPr>
      <w:r w:rsidRPr="00E00845">
        <w:rPr>
          <w:sz w:val="28"/>
          <w:szCs w:val="28"/>
        </w:rPr>
        <w:t>производственная деятельность (6.0);</w:t>
      </w:r>
    </w:p>
    <w:p w:rsidR="00B030C9" w:rsidRPr="00E00845" w:rsidRDefault="00B030C9" w:rsidP="00F26412">
      <w:pPr>
        <w:autoSpaceDN w:val="0"/>
        <w:adjustRightInd w:val="0"/>
        <w:ind w:firstLine="709"/>
        <w:jc w:val="both"/>
        <w:rPr>
          <w:sz w:val="28"/>
          <w:szCs w:val="28"/>
        </w:rPr>
      </w:pPr>
      <w:r w:rsidRPr="00E00845">
        <w:rPr>
          <w:sz w:val="28"/>
          <w:szCs w:val="28"/>
        </w:rPr>
        <w:t>тяжелая промышленность (6.2);</w:t>
      </w:r>
    </w:p>
    <w:p w:rsidR="00B030C9" w:rsidRPr="00E00845" w:rsidRDefault="00B030C9" w:rsidP="00F26412">
      <w:pPr>
        <w:autoSpaceDN w:val="0"/>
        <w:adjustRightInd w:val="0"/>
        <w:ind w:firstLine="709"/>
        <w:jc w:val="both"/>
        <w:rPr>
          <w:sz w:val="28"/>
          <w:szCs w:val="28"/>
        </w:rPr>
      </w:pPr>
      <w:r w:rsidRPr="00E00845">
        <w:rPr>
          <w:sz w:val="28"/>
          <w:szCs w:val="28"/>
        </w:rPr>
        <w:t>склад (6.9);</w:t>
      </w:r>
    </w:p>
    <w:p w:rsidR="00B030C9" w:rsidRPr="00E00845" w:rsidRDefault="00B030C9" w:rsidP="00F26412">
      <w:pPr>
        <w:autoSpaceDN w:val="0"/>
        <w:adjustRightInd w:val="0"/>
        <w:ind w:firstLine="709"/>
        <w:jc w:val="both"/>
        <w:rPr>
          <w:sz w:val="28"/>
          <w:szCs w:val="28"/>
        </w:rPr>
      </w:pPr>
      <w:r w:rsidRPr="00E00845">
        <w:rPr>
          <w:sz w:val="28"/>
          <w:szCs w:val="28"/>
        </w:rPr>
        <w:t>транспорт (7.0);</w:t>
      </w:r>
    </w:p>
    <w:p w:rsidR="00B030C9" w:rsidRPr="00E00845" w:rsidRDefault="00B030C9" w:rsidP="00F26412">
      <w:pPr>
        <w:autoSpaceDN w:val="0"/>
        <w:adjustRightInd w:val="0"/>
        <w:ind w:firstLine="709"/>
        <w:jc w:val="both"/>
        <w:rPr>
          <w:sz w:val="28"/>
          <w:szCs w:val="28"/>
        </w:rPr>
      </w:pPr>
      <w:r w:rsidRPr="00E00845">
        <w:rPr>
          <w:sz w:val="28"/>
          <w:szCs w:val="28"/>
        </w:rPr>
        <w:t>водный транспорт (7.3);</w:t>
      </w:r>
    </w:p>
    <w:p w:rsidR="00F26412" w:rsidRDefault="00B030C9" w:rsidP="00F26412">
      <w:pPr>
        <w:autoSpaceDN w:val="0"/>
        <w:adjustRightInd w:val="0"/>
        <w:ind w:firstLine="709"/>
        <w:jc w:val="both"/>
        <w:rPr>
          <w:sz w:val="28"/>
          <w:szCs w:val="28"/>
        </w:rPr>
      </w:pPr>
      <w:r w:rsidRPr="00E00845">
        <w:rPr>
          <w:sz w:val="28"/>
          <w:szCs w:val="28"/>
        </w:rPr>
        <w:t>благоустройство территории (12.0.2).</w:t>
      </w:r>
    </w:p>
    <w:p w:rsidR="00B030C9" w:rsidRPr="00E00845" w:rsidRDefault="00B030C9" w:rsidP="00F26412">
      <w:pPr>
        <w:autoSpaceDN w:val="0"/>
        <w:adjustRightInd w:val="0"/>
        <w:ind w:firstLine="709"/>
        <w:jc w:val="both"/>
        <w:rPr>
          <w:sz w:val="28"/>
          <w:szCs w:val="28"/>
        </w:rPr>
      </w:pPr>
      <w:r w:rsidRPr="00E00845">
        <w:rPr>
          <w:sz w:val="28"/>
          <w:szCs w:val="28"/>
        </w:rPr>
        <w:t>Основные виды разрешенного использования зоны специализированной общественной застройки (О2):</w:t>
      </w:r>
    </w:p>
    <w:p w:rsidR="00B030C9" w:rsidRPr="00E00845" w:rsidRDefault="00B030C9" w:rsidP="00F26412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E00845">
        <w:rPr>
          <w:sz w:val="28"/>
          <w:szCs w:val="28"/>
        </w:rPr>
        <w:t>социальное обслуживание (3.2);</w:t>
      </w:r>
    </w:p>
    <w:p w:rsidR="00B030C9" w:rsidRPr="00E00845" w:rsidRDefault="00B030C9" w:rsidP="00F26412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E00845">
        <w:rPr>
          <w:sz w:val="28"/>
          <w:szCs w:val="28"/>
        </w:rPr>
        <w:t>бытовое обслуживание (3.3);</w:t>
      </w:r>
    </w:p>
    <w:p w:rsidR="00B030C9" w:rsidRPr="00E00845" w:rsidRDefault="00B030C9" w:rsidP="00F26412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E00845">
        <w:rPr>
          <w:sz w:val="28"/>
          <w:szCs w:val="28"/>
        </w:rPr>
        <w:t>здравоохранение (3.4);</w:t>
      </w:r>
    </w:p>
    <w:p w:rsidR="00B030C9" w:rsidRPr="00E00845" w:rsidRDefault="00B030C9" w:rsidP="00F26412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E00845">
        <w:rPr>
          <w:sz w:val="28"/>
          <w:szCs w:val="28"/>
        </w:rPr>
        <w:t>образование и просвещение (3.5);</w:t>
      </w:r>
    </w:p>
    <w:p w:rsidR="00B030C9" w:rsidRPr="00E00845" w:rsidRDefault="00B030C9" w:rsidP="00F26412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E00845">
        <w:rPr>
          <w:sz w:val="28"/>
          <w:szCs w:val="28"/>
        </w:rPr>
        <w:t>религиозное использование (3.7);</w:t>
      </w:r>
    </w:p>
    <w:p w:rsidR="00B030C9" w:rsidRPr="00E00845" w:rsidRDefault="00B030C9" w:rsidP="00F26412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E00845">
        <w:rPr>
          <w:sz w:val="28"/>
          <w:szCs w:val="28"/>
        </w:rPr>
        <w:t>государственное управление (3.8.1);</w:t>
      </w:r>
    </w:p>
    <w:p w:rsidR="00B030C9" w:rsidRPr="00E00845" w:rsidRDefault="00B030C9" w:rsidP="00F26412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E00845">
        <w:rPr>
          <w:sz w:val="28"/>
          <w:szCs w:val="28"/>
        </w:rPr>
        <w:t>отдых (рекреация) (5.0);</w:t>
      </w:r>
    </w:p>
    <w:p w:rsidR="00B030C9" w:rsidRPr="00E00845" w:rsidRDefault="00B030C9" w:rsidP="00F26412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E00845">
        <w:rPr>
          <w:sz w:val="28"/>
          <w:szCs w:val="28"/>
        </w:rPr>
        <w:t>обеспечение внутреннего правопорядка (8.3);</w:t>
      </w:r>
    </w:p>
    <w:p w:rsidR="00F26412" w:rsidRDefault="00B030C9" w:rsidP="00F26412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E00845">
        <w:rPr>
          <w:sz w:val="28"/>
          <w:szCs w:val="28"/>
        </w:rPr>
        <w:t>историко-культурная деятельность (9.3).</w:t>
      </w:r>
    </w:p>
    <w:p w:rsidR="00B030C9" w:rsidRPr="00E00845" w:rsidRDefault="00B030C9" w:rsidP="00F26412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E00845">
        <w:rPr>
          <w:sz w:val="28"/>
          <w:szCs w:val="28"/>
        </w:rPr>
        <w:t>Условно разрешенные виды использования многофункциональной общественно-деловой зоны (О2):</w:t>
      </w:r>
    </w:p>
    <w:p w:rsidR="00B030C9" w:rsidRPr="00E00845" w:rsidRDefault="00B030C9" w:rsidP="00B030C9">
      <w:pPr>
        <w:autoSpaceDN w:val="0"/>
        <w:adjustRightInd w:val="0"/>
        <w:ind w:firstLine="709"/>
        <w:rPr>
          <w:sz w:val="28"/>
          <w:szCs w:val="28"/>
        </w:rPr>
      </w:pPr>
      <w:r w:rsidRPr="00E00845">
        <w:rPr>
          <w:sz w:val="28"/>
          <w:szCs w:val="28"/>
        </w:rPr>
        <w:lastRenderedPageBreak/>
        <w:t>для индивидуального жилищного строительства (2.1);</w:t>
      </w:r>
    </w:p>
    <w:p w:rsidR="00B030C9" w:rsidRPr="00E00845" w:rsidRDefault="00B030C9" w:rsidP="00B030C9">
      <w:pPr>
        <w:autoSpaceDN w:val="0"/>
        <w:adjustRightInd w:val="0"/>
        <w:ind w:firstLine="709"/>
        <w:rPr>
          <w:sz w:val="28"/>
          <w:szCs w:val="28"/>
        </w:rPr>
      </w:pPr>
      <w:r w:rsidRPr="00E00845">
        <w:rPr>
          <w:sz w:val="28"/>
          <w:szCs w:val="28"/>
        </w:rPr>
        <w:t>малоэтажная многоквартирная жилая застройка (2.1.1);</w:t>
      </w:r>
    </w:p>
    <w:p w:rsidR="00B030C9" w:rsidRPr="00E00845" w:rsidRDefault="00B030C9" w:rsidP="00B030C9">
      <w:pPr>
        <w:autoSpaceDN w:val="0"/>
        <w:adjustRightInd w:val="0"/>
        <w:ind w:firstLine="709"/>
        <w:rPr>
          <w:sz w:val="28"/>
          <w:szCs w:val="28"/>
        </w:rPr>
      </w:pPr>
      <w:r w:rsidRPr="00E00845">
        <w:rPr>
          <w:sz w:val="28"/>
          <w:szCs w:val="28"/>
        </w:rPr>
        <w:t>многоэтажная жилая застройка (высотная застройка) (2.6);</w:t>
      </w:r>
    </w:p>
    <w:p w:rsidR="00B030C9" w:rsidRPr="00E00845" w:rsidRDefault="00B030C9" w:rsidP="00B030C9">
      <w:pPr>
        <w:autoSpaceDN w:val="0"/>
        <w:adjustRightInd w:val="0"/>
        <w:ind w:firstLine="709"/>
        <w:rPr>
          <w:sz w:val="28"/>
          <w:szCs w:val="28"/>
        </w:rPr>
      </w:pPr>
      <w:r w:rsidRPr="00E00845">
        <w:rPr>
          <w:sz w:val="28"/>
          <w:szCs w:val="28"/>
        </w:rPr>
        <w:t>коммунальное обслуживание (3.1);</w:t>
      </w:r>
    </w:p>
    <w:p w:rsidR="00B030C9" w:rsidRPr="00E00845" w:rsidRDefault="00B030C9" w:rsidP="00B030C9">
      <w:pPr>
        <w:autoSpaceDN w:val="0"/>
        <w:adjustRightInd w:val="0"/>
        <w:ind w:firstLine="709"/>
        <w:rPr>
          <w:sz w:val="28"/>
          <w:szCs w:val="28"/>
        </w:rPr>
      </w:pPr>
      <w:r w:rsidRPr="00E00845">
        <w:rPr>
          <w:sz w:val="28"/>
          <w:szCs w:val="28"/>
        </w:rPr>
        <w:t>магазины (4.4);</w:t>
      </w:r>
    </w:p>
    <w:p w:rsidR="00B030C9" w:rsidRPr="00E00845" w:rsidRDefault="00B030C9" w:rsidP="00B030C9">
      <w:pPr>
        <w:autoSpaceDN w:val="0"/>
        <w:adjustRightInd w:val="0"/>
        <w:ind w:firstLine="709"/>
        <w:rPr>
          <w:sz w:val="28"/>
          <w:szCs w:val="28"/>
        </w:rPr>
      </w:pPr>
      <w:r w:rsidRPr="00E00845">
        <w:rPr>
          <w:sz w:val="28"/>
          <w:szCs w:val="28"/>
        </w:rPr>
        <w:t>общественное питание (4.6);</w:t>
      </w:r>
    </w:p>
    <w:p w:rsidR="00B030C9" w:rsidRPr="00E00845" w:rsidRDefault="00B030C9" w:rsidP="00B030C9">
      <w:pPr>
        <w:autoSpaceDN w:val="0"/>
        <w:adjustRightInd w:val="0"/>
        <w:ind w:firstLine="709"/>
        <w:rPr>
          <w:sz w:val="28"/>
          <w:szCs w:val="28"/>
        </w:rPr>
      </w:pPr>
      <w:r w:rsidRPr="00E00845">
        <w:rPr>
          <w:sz w:val="28"/>
          <w:szCs w:val="28"/>
        </w:rPr>
        <w:t>гостиничное обслуживание (4.7);</w:t>
      </w:r>
    </w:p>
    <w:p w:rsidR="00B030C9" w:rsidRPr="00E00845" w:rsidRDefault="00B030C9" w:rsidP="00B030C9">
      <w:pPr>
        <w:autoSpaceDN w:val="0"/>
        <w:adjustRightInd w:val="0"/>
        <w:ind w:firstLine="709"/>
        <w:rPr>
          <w:sz w:val="28"/>
          <w:szCs w:val="28"/>
        </w:rPr>
      </w:pPr>
      <w:r w:rsidRPr="00E00845">
        <w:rPr>
          <w:sz w:val="28"/>
          <w:szCs w:val="28"/>
        </w:rPr>
        <w:t>спорт (5.1);</w:t>
      </w:r>
    </w:p>
    <w:p w:rsidR="00F26412" w:rsidRDefault="00B030C9" w:rsidP="00F26412">
      <w:pPr>
        <w:autoSpaceDN w:val="0"/>
        <w:adjustRightInd w:val="0"/>
        <w:ind w:firstLine="709"/>
        <w:rPr>
          <w:sz w:val="28"/>
          <w:szCs w:val="28"/>
        </w:rPr>
      </w:pPr>
      <w:r w:rsidRPr="00E00845">
        <w:rPr>
          <w:sz w:val="28"/>
          <w:szCs w:val="28"/>
        </w:rPr>
        <w:t>благоустройство территории (12.0.2).</w:t>
      </w:r>
    </w:p>
    <w:p w:rsidR="00F26412" w:rsidRDefault="00B030C9" w:rsidP="00F26412">
      <w:pPr>
        <w:autoSpaceDN w:val="0"/>
        <w:adjustRightInd w:val="0"/>
        <w:ind w:firstLine="709"/>
        <w:jc w:val="both"/>
        <w:rPr>
          <w:sz w:val="28"/>
          <w:szCs w:val="28"/>
        </w:rPr>
      </w:pPr>
      <w:r w:rsidRPr="00E00845">
        <w:rPr>
          <w:sz w:val="28"/>
          <w:szCs w:val="28"/>
        </w:rPr>
        <w:t xml:space="preserve">Вспомогательные виды разрешенного использования допустимы только </w:t>
      </w:r>
      <w:r w:rsidR="00E17AA6">
        <w:rPr>
          <w:sz w:val="28"/>
          <w:szCs w:val="28"/>
        </w:rPr>
        <w:br/>
      </w:r>
      <w:r w:rsidRPr="00E00845">
        <w:rPr>
          <w:sz w:val="28"/>
          <w:szCs w:val="28"/>
        </w:rPr>
        <w:t>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 согласно ПЗЗ.</w:t>
      </w:r>
    </w:p>
    <w:p w:rsidR="00B030C9" w:rsidRPr="00E00845" w:rsidRDefault="00B030C9" w:rsidP="00F26412">
      <w:pPr>
        <w:autoSpaceDN w:val="0"/>
        <w:adjustRightInd w:val="0"/>
        <w:ind w:firstLine="709"/>
        <w:jc w:val="both"/>
        <w:rPr>
          <w:sz w:val="28"/>
          <w:szCs w:val="28"/>
        </w:rPr>
      </w:pPr>
      <w:r w:rsidRPr="00E00845">
        <w:rPr>
          <w:sz w:val="28"/>
          <w:szCs w:val="28"/>
        </w:rPr>
        <w:t>Для городских населенных пунктов плотность застройки функциональной зоны следует принимать не более приведенной в таблице 3.</w:t>
      </w:r>
    </w:p>
    <w:p w:rsidR="00B030C9" w:rsidRPr="00E00845" w:rsidRDefault="00B030C9" w:rsidP="00F26412">
      <w:pPr>
        <w:widowControl w:val="0"/>
        <w:shd w:val="clear" w:color="auto" w:fill="FFFFFF"/>
        <w:ind w:firstLine="720"/>
        <w:contextualSpacing/>
        <w:jc w:val="both"/>
        <w:rPr>
          <w:sz w:val="28"/>
          <w:szCs w:val="28"/>
        </w:rPr>
      </w:pPr>
      <w:r w:rsidRPr="00E00845">
        <w:rPr>
          <w:sz w:val="28"/>
          <w:szCs w:val="28"/>
        </w:rPr>
        <w:t>Основными показателями плотности застройки является коэффициент застройки и коэффициент плотности застройки.</w:t>
      </w:r>
    </w:p>
    <w:p w:rsidR="00B030C9" w:rsidRPr="00E00845" w:rsidRDefault="00B030C9" w:rsidP="00DD570F">
      <w:pPr>
        <w:spacing w:before="120"/>
        <w:jc w:val="both"/>
        <w:rPr>
          <w:sz w:val="28"/>
          <w:szCs w:val="28"/>
        </w:rPr>
      </w:pPr>
      <w:r w:rsidRPr="00E00845">
        <w:rPr>
          <w:sz w:val="28"/>
          <w:szCs w:val="28"/>
        </w:rPr>
        <w:t xml:space="preserve">Таблица 3 </w:t>
      </w:r>
    </w:p>
    <w:tbl>
      <w:tblPr>
        <w:tblStyle w:val="afd"/>
        <w:tblW w:w="9889" w:type="dxa"/>
        <w:tblInd w:w="-142" w:type="dxa"/>
        <w:tblLook w:val="04A0" w:firstRow="1" w:lastRow="0" w:firstColumn="1" w:lastColumn="0" w:noHBand="0" w:noVBand="1"/>
      </w:tblPr>
      <w:tblGrid>
        <w:gridCol w:w="3486"/>
        <w:gridCol w:w="2151"/>
        <w:gridCol w:w="1984"/>
        <w:gridCol w:w="2268"/>
      </w:tblGrid>
      <w:tr w:rsidR="00B030C9" w:rsidRPr="00F26412" w:rsidTr="00F26412">
        <w:trPr>
          <w:trHeight w:val="510"/>
        </w:trPr>
        <w:tc>
          <w:tcPr>
            <w:tcW w:w="3486" w:type="dxa"/>
            <w:vMerge w:val="restart"/>
            <w:tcBorders>
              <w:left w:val="nil"/>
            </w:tcBorders>
            <w:vAlign w:val="center"/>
          </w:tcPr>
          <w:p w:rsidR="00B030C9" w:rsidRPr="00F26412" w:rsidRDefault="00B030C9" w:rsidP="00016DE6">
            <w:pPr>
              <w:widowControl w:val="0"/>
              <w:contextualSpacing/>
              <w:jc w:val="center"/>
              <w:rPr>
                <w:sz w:val="24"/>
                <w:szCs w:val="24"/>
              </w:rPr>
            </w:pPr>
            <w:r w:rsidRPr="00F26412">
              <w:rPr>
                <w:sz w:val="24"/>
                <w:szCs w:val="24"/>
              </w:rPr>
              <w:t>Наименование функциональной зоны</w:t>
            </w:r>
          </w:p>
        </w:tc>
        <w:tc>
          <w:tcPr>
            <w:tcW w:w="2151" w:type="dxa"/>
            <w:vMerge w:val="restart"/>
            <w:vAlign w:val="center"/>
          </w:tcPr>
          <w:p w:rsidR="00B030C9" w:rsidRPr="00F26412" w:rsidRDefault="00B030C9" w:rsidP="00016DE6">
            <w:pPr>
              <w:widowControl w:val="0"/>
              <w:spacing w:before="120"/>
              <w:contextualSpacing/>
              <w:jc w:val="center"/>
              <w:rPr>
                <w:sz w:val="24"/>
                <w:szCs w:val="24"/>
              </w:rPr>
            </w:pPr>
            <w:r w:rsidRPr="00F26412">
              <w:rPr>
                <w:sz w:val="24"/>
                <w:szCs w:val="24"/>
              </w:rPr>
              <w:t>Коэффициент плотности застройки согласно генеральному плану</w:t>
            </w:r>
          </w:p>
        </w:tc>
        <w:tc>
          <w:tcPr>
            <w:tcW w:w="4252" w:type="dxa"/>
            <w:gridSpan w:val="2"/>
            <w:tcBorders>
              <w:right w:val="nil"/>
            </w:tcBorders>
          </w:tcPr>
          <w:p w:rsidR="00B030C9" w:rsidRPr="00F26412" w:rsidRDefault="00B030C9" w:rsidP="00F26412">
            <w:pPr>
              <w:widowControl w:val="0"/>
              <w:spacing w:before="120"/>
              <w:contextualSpacing/>
              <w:jc w:val="center"/>
              <w:rPr>
                <w:sz w:val="24"/>
                <w:szCs w:val="24"/>
              </w:rPr>
            </w:pPr>
            <w:r w:rsidRPr="00F26412">
              <w:rPr>
                <w:sz w:val="24"/>
                <w:szCs w:val="24"/>
              </w:rPr>
              <w:t>Нормативный показатель согласно приложению Б СП 42.13330</w:t>
            </w:r>
            <w:r w:rsidR="00F26412">
              <w:rPr>
                <w:sz w:val="24"/>
                <w:szCs w:val="24"/>
              </w:rPr>
              <w:t>.2016</w:t>
            </w:r>
          </w:p>
        </w:tc>
      </w:tr>
      <w:tr w:rsidR="00B030C9" w:rsidRPr="00F26412" w:rsidTr="00DD570F">
        <w:trPr>
          <w:trHeight w:val="680"/>
        </w:trPr>
        <w:tc>
          <w:tcPr>
            <w:tcW w:w="3486" w:type="dxa"/>
            <w:vMerge/>
            <w:tcBorders>
              <w:left w:val="nil"/>
              <w:bottom w:val="single" w:sz="4" w:space="0" w:color="auto"/>
            </w:tcBorders>
            <w:vAlign w:val="center"/>
          </w:tcPr>
          <w:p w:rsidR="00B030C9" w:rsidRPr="00F26412" w:rsidRDefault="00B030C9" w:rsidP="00016DE6">
            <w:pPr>
              <w:widowControl w:val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151" w:type="dxa"/>
            <w:vMerge/>
            <w:tcBorders>
              <w:bottom w:val="single" w:sz="4" w:space="0" w:color="auto"/>
            </w:tcBorders>
            <w:vAlign w:val="center"/>
          </w:tcPr>
          <w:p w:rsidR="00B030C9" w:rsidRPr="00F26412" w:rsidRDefault="00B030C9" w:rsidP="00016DE6">
            <w:pPr>
              <w:widowControl w:val="0"/>
              <w:contextualSpacing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:rsidR="00B030C9" w:rsidRPr="00F26412" w:rsidRDefault="00B030C9" w:rsidP="00DD570F">
            <w:pPr>
              <w:widowControl w:val="0"/>
              <w:contextualSpacing/>
              <w:jc w:val="center"/>
              <w:rPr>
                <w:sz w:val="24"/>
                <w:szCs w:val="24"/>
              </w:rPr>
            </w:pPr>
            <w:r w:rsidRPr="00F26412">
              <w:rPr>
                <w:sz w:val="24"/>
                <w:szCs w:val="24"/>
              </w:rPr>
              <w:t>Коэффициент застройки</w:t>
            </w:r>
          </w:p>
        </w:tc>
        <w:tc>
          <w:tcPr>
            <w:tcW w:w="2268" w:type="dxa"/>
            <w:tcBorders>
              <w:bottom w:val="single" w:sz="4" w:space="0" w:color="auto"/>
              <w:right w:val="nil"/>
            </w:tcBorders>
            <w:vAlign w:val="center"/>
          </w:tcPr>
          <w:p w:rsidR="00B030C9" w:rsidRPr="00F26412" w:rsidRDefault="00B030C9" w:rsidP="00DD570F">
            <w:pPr>
              <w:widowControl w:val="0"/>
              <w:contextualSpacing/>
              <w:jc w:val="center"/>
              <w:rPr>
                <w:sz w:val="24"/>
                <w:szCs w:val="24"/>
              </w:rPr>
            </w:pPr>
            <w:r w:rsidRPr="00F26412">
              <w:rPr>
                <w:sz w:val="24"/>
                <w:szCs w:val="24"/>
              </w:rPr>
              <w:t>Коэффициент плотности застройки</w:t>
            </w:r>
          </w:p>
        </w:tc>
      </w:tr>
      <w:tr w:rsidR="00B030C9" w:rsidRPr="00F26412" w:rsidTr="00F26412">
        <w:trPr>
          <w:trHeight w:val="510"/>
        </w:trPr>
        <w:tc>
          <w:tcPr>
            <w:tcW w:w="34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030C9" w:rsidRPr="00F26412" w:rsidRDefault="00F26412" w:rsidP="00016DE6">
            <w:pPr>
              <w:ind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B030C9" w:rsidRPr="00F26412">
              <w:rPr>
                <w:sz w:val="24"/>
                <w:szCs w:val="24"/>
              </w:rPr>
              <w:t>она застройки среднеэтажными жилыми домами</w:t>
            </w:r>
          </w:p>
        </w:tc>
        <w:tc>
          <w:tcPr>
            <w:tcW w:w="21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030C9" w:rsidRPr="00F26412" w:rsidRDefault="00B030C9" w:rsidP="00016DE6">
            <w:pPr>
              <w:ind w:right="57"/>
              <w:jc w:val="center"/>
              <w:rPr>
                <w:sz w:val="24"/>
                <w:szCs w:val="24"/>
                <w:highlight w:val="yellow"/>
              </w:rPr>
            </w:pPr>
            <w:r w:rsidRPr="00F26412">
              <w:rPr>
                <w:sz w:val="24"/>
                <w:szCs w:val="24"/>
              </w:rPr>
              <w:t>1,7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030C9" w:rsidRPr="00F26412" w:rsidRDefault="00B030C9" w:rsidP="00016DE6">
            <w:pPr>
              <w:ind w:right="57"/>
              <w:jc w:val="center"/>
              <w:rPr>
                <w:sz w:val="24"/>
                <w:szCs w:val="24"/>
              </w:rPr>
            </w:pPr>
            <w:r w:rsidRPr="00F26412">
              <w:rPr>
                <w:sz w:val="24"/>
                <w:szCs w:val="24"/>
              </w:rPr>
              <w:t>0,4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030C9" w:rsidRPr="00F26412" w:rsidRDefault="00B030C9" w:rsidP="00016DE6">
            <w:pPr>
              <w:ind w:right="57"/>
              <w:jc w:val="center"/>
              <w:rPr>
                <w:sz w:val="24"/>
                <w:szCs w:val="24"/>
                <w:highlight w:val="yellow"/>
              </w:rPr>
            </w:pPr>
            <w:r w:rsidRPr="00F26412">
              <w:rPr>
                <w:sz w:val="24"/>
                <w:szCs w:val="24"/>
              </w:rPr>
              <w:t>0,8</w:t>
            </w:r>
          </w:p>
        </w:tc>
      </w:tr>
      <w:tr w:rsidR="00B030C9" w:rsidRPr="00F26412" w:rsidTr="00F26412">
        <w:trPr>
          <w:trHeight w:val="510"/>
        </w:trPr>
        <w:tc>
          <w:tcPr>
            <w:tcW w:w="34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F26412" w:rsidRDefault="00F26412" w:rsidP="00016DE6">
            <w:pPr>
              <w:ind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F26412">
              <w:rPr>
                <w:sz w:val="24"/>
                <w:szCs w:val="24"/>
              </w:rPr>
              <w:t xml:space="preserve">она </w:t>
            </w:r>
            <w:r w:rsidR="00B030C9" w:rsidRPr="00F26412">
              <w:rPr>
                <w:sz w:val="24"/>
                <w:szCs w:val="24"/>
              </w:rPr>
              <w:t>специализированной общественной застройки</w:t>
            </w:r>
          </w:p>
        </w:tc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F26412" w:rsidRDefault="00B030C9" w:rsidP="00016DE6">
            <w:pPr>
              <w:ind w:right="57"/>
              <w:jc w:val="center"/>
              <w:rPr>
                <w:sz w:val="24"/>
                <w:szCs w:val="24"/>
                <w:highlight w:val="yellow"/>
              </w:rPr>
            </w:pPr>
            <w:r w:rsidRPr="00F26412">
              <w:rPr>
                <w:sz w:val="24"/>
                <w:szCs w:val="24"/>
              </w:rPr>
              <w:t>2,4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F26412" w:rsidRDefault="00B030C9" w:rsidP="00016DE6">
            <w:pPr>
              <w:ind w:right="57"/>
              <w:jc w:val="center"/>
              <w:rPr>
                <w:sz w:val="24"/>
                <w:szCs w:val="24"/>
              </w:rPr>
            </w:pPr>
            <w:r w:rsidRPr="00F26412">
              <w:rPr>
                <w:sz w:val="24"/>
                <w:szCs w:val="24"/>
              </w:rPr>
              <w:t>0,8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F26412" w:rsidRDefault="00B030C9" w:rsidP="00016DE6">
            <w:pPr>
              <w:ind w:right="57"/>
              <w:jc w:val="center"/>
              <w:rPr>
                <w:sz w:val="24"/>
                <w:szCs w:val="24"/>
              </w:rPr>
            </w:pPr>
            <w:r w:rsidRPr="00F26412">
              <w:rPr>
                <w:sz w:val="24"/>
                <w:szCs w:val="24"/>
              </w:rPr>
              <w:t>2,4</w:t>
            </w:r>
          </w:p>
        </w:tc>
      </w:tr>
      <w:tr w:rsidR="00B030C9" w:rsidRPr="00F26412" w:rsidTr="00F26412">
        <w:trPr>
          <w:trHeight w:val="680"/>
        </w:trPr>
        <w:tc>
          <w:tcPr>
            <w:tcW w:w="34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F26412" w:rsidRDefault="00F26412" w:rsidP="00016DE6">
            <w:pPr>
              <w:ind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B030C9" w:rsidRPr="00F26412">
              <w:rPr>
                <w:sz w:val="24"/>
                <w:szCs w:val="24"/>
              </w:rPr>
              <w:t>ланируемая зона застройки среднеэтажными жилыми домами</w:t>
            </w:r>
          </w:p>
        </w:tc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F26412" w:rsidRDefault="00B030C9" w:rsidP="00016DE6">
            <w:pPr>
              <w:ind w:right="57"/>
              <w:jc w:val="center"/>
              <w:rPr>
                <w:sz w:val="24"/>
                <w:szCs w:val="24"/>
                <w:highlight w:val="yellow"/>
              </w:rPr>
            </w:pPr>
            <w:r w:rsidRPr="00F26412">
              <w:rPr>
                <w:sz w:val="24"/>
                <w:szCs w:val="24"/>
              </w:rPr>
              <w:t xml:space="preserve">1,7 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F26412" w:rsidRDefault="00B030C9" w:rsidP="00016DE6">
            <w:pPr>
              <w:ind w:right="57"/>
              <w:jc w:val="center"/>
              <w:rPr>
                <w:sz w:val="24"/>
                <w:szCs w:val="24"/>
              </w:rPr>
            </w:pPr>
            <w:r w:rsidRPr="00F26412">
              <w:rPr>
                <w:sz w:val="24"/>
                <w:szCs w:val="24"/>
              </w:rPr>
              <w:t>0,4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F26412" w:rsidRDefault="00B030C9" w:rsidP="00016DE6">
            <w:pPr>
              <w:ind w:right="57"/>
              <w:jc w:val="center"/>
              <w:rPr>
                <w:sz w:val="24"/>
                <w:szCs w:val="24"/>
                <w:highlight w:val="yellow"/>
              </w:rPr>
            </w:pPr>
            <w:r w:rsidRPr="00F26412">
              <w:rPr>
                <w:sz w:val="24"/>
                <w:szCs w:val="24"/>
              </w:rPr>
              <w:t>0,8</w:t>
            </w:r>
          </w:p>
        </w:tc>
      </w:tr>
      <w:tr w:rsidR="00B030C9" w:rsidRPr="00F26412" w:rsidTr="00F26412">
        <w:trPr>
          <w:trHeight w:val="680"/>
        </w:trPr>
        <w:tc>
          <w:tcPr>
            <w:tcW w:w="34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F26412" w:rsidRDefault="00F26412" w:rsidP="00016DE6">
            <w:pPr>
              <w:ind w:right="57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П</w:t>
            </w:r>
            <w:r w:rsidRPr="00F26412">
              <w:rPr>
                <w:sz w:val="24"/>
                <w:szCs w:val="24"/>
              </w:rPr>
              <w:t xml:space="preserve">ланируемая </w:t>
            </w:r>
            <w:r w:rsidR="00B030C9" w:rsidRPr="00F26412">
              <w:rPr>
                <w:sz w:val="24"/>
                <w:szCs w:val="24"/>
              </w:rPr>
              <w:t xml:space="preserve">зона специализированной общественной застройки </w:t>
            </w:r>
          </w:p>
        </w:tc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F26412" w:rsidRDefault="00B030C9" w:rsidP="00016DE6">
            <w:pPr>
              <w:ind w:right="57"/>
              <w:jc w:val="center"/>
              <w:rPr>
                <w:sz w:val="24"/>
                <w:szCs w:val="24"/>
              </w:rPr>
            </w:pPr>
            <w:r w:rsidRPr="00F26412">
              <w:rPr>
                <w:sz w:val="24"/>
                <w:szCs w:val="24"/>
              </w:rPr>
              <w:t>2,4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F26412" w:rsidRDefault="00B030C9" w:rsidP="00016DE6">
            <w:pPr>
              <w:ind w:right="57"/>
              <w:jc w:val="center"/>
              <w:rPr>
                <w:sz w:val="24"/>
                <w:szCs w:val="24"/>
              </w:rPr>
            </w:pPr>
            <w:r w:rsidRPr="00F26412">
              <w:rPr>
                <w:sz w:val="24"/>
                <w:szCs w:val="24"/>
              </w:rPr>
              <w:t>0,8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F26412" w:rsidRDefault="00B030C9" w:rsidP="00016DE6">
            <w:pPr>
              <w:ind w:right="57"/>
              <w:jc w:val="center"/>
              <w:rPr>
                <w:sz w:val="24"/>
                <w:szCs w:val="24"/>
              </w:rPr>
            </w:pPr>
            <w:r w:rsidRPr="00F26412">
              <w:rPr>
                <w:sz w:val="24"/>
                <w:szCs w:val="24"/>
              </w:rPr>
              <w:t>2,4</w:t>
            </w:r>
          </w:p>
        </w:tc>
      </w:tr>
      <w:tr w:rsidR="00B030C9" w:rsidRPr="00F26412" w:rsidTr="00F26412">
        <w:trPr>
          <w:trHeight w:val="680"/>
        </w:trPr>
        <w:tc>
          <w:tcPr>
            <w:tcW w:w="34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F26412" w:rsidRDefault="00F26412" w:rsidP="00016DE6">
            <w:pPr>
              <w:ind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F26412">
              <w:rPr>
                <w:sz w:val="24"/>
                <w:szCs w:val="24"/>
              </w:rPr>
              <w:t xml:space="preserve">ланируемая </w:t>
            </w:r>
            <w:r w:rsidR="00B030C9" w:rsidRPr="00F26412">
              <w:rPr>
                <w:sz w:val="24"/>
                <w:szCs w:val="24"/>
              </w:rPr>
              <w:t>многофункциональная общественно-деловая зона</w:t>
            </w:r>
          </w:p>
        </w:tc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F26412" w:rsidRDefault="00B030C9" w:rsidP="00016DE6">
            <w:pPr>
              <w:ind w:right="57"/>
              <w:jc w:val="center"/>
              <w:rPr>
                <w:sz w:val="24"/>
                <w:szCs w:val="24"/>
                <w:highlight w:val="yellow"/>
              </w:rPr>
            </w:pPr>
            <w:r w:rsidRPr="00F26412">
              <w:rPr>
                <w:sz w:val="24"/>
                <w:szCs w:val="24"/>
              </w:rPr>
              <w:t>3,0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F26412" w:rsidRDefault="00B030C9" w:rsidP="00016DE6">
            <w:pPr>
              <w:ind w:right="57"/>
              <w:jc w:val="center"/>
              <w:rPr>
                <w:sz w:val="24"/>
                <w:szCs w:val="24"/>
              </w:rPr>
            </w:pPr>
            <w:r w:rsidRPr="00F26412">
              <w:rPr>
                <w:sz w:val="24"/>
                <w:szCs w:val="24"/>
              </w:rPr>
              <w:t>1,0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F26412" w:rsidRDefault="00B030C9" w:rsidP="00016DE6">
            <w:pPr>
              <w:ind w:right="57"/>
              <w:jc w:val="center"/>
              <w:rPr>
                <w:sz w:val="24"/>
                <w:szCs w:val="24"/>
              </w:rPr>
            </w:pPr>
            <w:r w:rsidRPr="00F26412">
              <w:rPr>
                <w:sz w:val="24"/>
                <w:szCs w:val="24"/>
              </w:rPr>
              <w:t>3,0</w:t>
            </w:r>
          </w:p>
        </w:tc>
      </w:tr>
      <w:tr w:rsidR="00B030C9" w:rsidRPr="00F26412" w:rsidTr="00F26412">
        <w:trPr>
          <w:trHeight w:val="680"/>
        </w:trPr>
        <w:tc>
          <w:tcPr>
            <w:tcW w:w="34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F26412" w:rsidRDefault="00F26412" w:rsidP="00016DE6">
            <w:pPr>
              <w:ind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F26412">
              <w:rPr>
                <w:sz w:val="24"/>
                <w:szCs w:val="24"/>
              </w:rPr>
              <w:t xml:space="preserve">ланируемая </w:t>
            </w:r>
            <w:r w:rsidR="00B030C9" w:rsidRPr="00F26412">
              <w:rPr>
                <w:sz w:val="24"/>
                <w:szCs w:val="24"/>
              </w:rPr>
              <w:t>зона смешанной и общественно-деловой застройки</w:t>
            </w:r>
          </w:p>
        </w:tc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F26412" w:rsidRDefault="00B030C9" w:rsidP="00016DE6">
            <w:pPr>
              <w:ind w:right="57"/>
              <w:jc w:val="center"/>
              <w:rPr>
                <w:sz w:val="24"/>
                <w:szCs w:val="24"/>
                <w:highlight w:val="yellow"/>
              </w:rPr>
            </w:pPr>
            <w:r w:rsidRPr="00F26412">
              <w:rPr>
                <w:sz w:val="24"/>
                <w:szCs w:val="24"/>
              </w:rPr>
              <w:t>1,7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F26412" w:rsidRDefault="00B030C9" w:rsidP="00016DE6">
            <w:pPr>
              <w:ind w:right="57"/>
              <w:jc w:val="center"/>
              <w:rPr>
                <w:sz w:val="24"/>
                <w:szCs w:val="24"/>
              </w:rPr>
            </w:pPr>
            <w:r w:rsidRPr="00F26412">
              <w:rPr>
                <w:sz w:val="24"/>
                <w:szCs w:val="24"/>
              </w:rPr>
              <w:t>1,0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F26412" w:rsidRDefault="00B030C9" w:rsidP="00016DE6">
            <w:pPr>
              <w:ind w:right="57"/>
              <w:jc w:val="center"/>
              <w:rPr>
                <w:sz w:val="24"/>
                <w:szCs w:val="24"/>
              </w:rPr>
            </w:pPr>
            <w:r w:rsidRPr="00F26412">
              <w:rPr>
                <w:sz w:val="24"/>
                <w:szCs w:val="24"/>
              </w:rPr>
              <w:t>3,0</w:t>
            </w:r>
          </w:p>
        </w:tc>
      </w:tr>
    </w:tbl>
    <w:p w:rsidR="00B030C9" w:rsidRPr="00E00845" w:rsidRDefault="0086268D" w:rsidP="0086268D">
      <w:pPr>
        <w:spacing w:before="360"/>
        <w:ind w:firstLine="720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3</w:t>
      </w:r>
      <w:r w:rsidR="00B030C9" w:rsidRPr="00E00845">
        <w:rPr>
          <w:sz w:val="28"/>
          <w:szCs w:val="28"/>
        </w:rPr>
        <w:t>.1</w:t>
      </w:r>
      <w:r>
        <w:rPr>
          <w:sz w:val="28"/>
          <w:szCs w:val="28"/>
        </w:rPr>
        <w:t>.</w:t>
      </w:r>
      <w:r w:rsidR="00B030C9" w:rsidRPr="00E00845">
        <w:rPr>
          <w:sz w:val="28"/>
          <w:szCs w:val="28"/>
        </w:rPr>
        <w:t xml:space="preserve"> Зоны с особыми условиями использования территории</w:t>
      </w:r>
    </w:p>
    <w:p w:rsidR="00B030C9" w:rsidRPr="00E00845" w:rsidRDefault="00B030C9" w:rsidP="0086268D">
      <w:pPr>
        <w:ind w:firstLine="720"/>
        <w:jc w:val="both"/>
        <w:rPr>
          <w:sz w:val="28"/>
          <w:szCs w:val="28"/>
        </w:rPr>
      </w:pPr>
      <w:r w:rsidRPr="00E00845">
        <w:rPr>
          <w:sz w:val="28"/>
          <w:szCs w:val="28"/>
        </w:rPr>
        <w:t>Схема границ зон с особыми условиями использования территории представлена в графической части материалов по обоснованию.</w:t>
      </w:r>
    </w:p>
    <w:p w:rsidR="00B030C9" w:rsidRPr="00E00845" w:rsidRDefault="00B030C9" w:rsidP="0086268D">
      <w:pPr>
        <w:shd w:val="clear" w:color="auto" w:fill="FFFFFF" w:themeFill="background1"/>
        <w:ind w:firstLine="720"/>
        <w:jc w:val="both"/>
        <w:rPr>
          <w:sz w:val="28"/>
          <w:szCs w:val="28"/>
        </w:rPr>
      </w:pPr>
      <w:r w:rsidRPr="00E00845">
        <w:rPr>
          <w:sz w:val="28"/>
          <w:szCs w:val="28"/>
        </w:rPr>
        <w:t>Землепользование и застройка в зонах с особыми условиями использования территории осуществляются:</w:t>
      </w:r>
    </w:p>
    <w:p w:rsidR="00B030C9" w:rsidRPr="00E00845" w:rsidRDefault="00B030C9" w:rsidP="0086268D">
      <w:pPr>
        <w:ind w:firstLine="720"/>
        <w:jc w:val="both"/>
        <w:rPr>
          <w:sz w:val="28"/>
          <w:szCs w:val="28"/>
        </w:rPr>
      </w:pPr>
      <w:r w:rsidRPr="00E00845">
        <w:rPr>
          <w:sz w:val="28"/>
          <w:szCs w:val="28"/>
        </w:rPr>
        <w:lastRenderedPageBreak/>
        <w:t xml:space="preserve">с соблюдением запретов и ограничений, установленных федеральным законодательством и законодательством Архангельской области, нормами </w:t>
      </w:r>
      <w:r w:rsidR="0063610E">
        <w:rPr>
          <w:sz w:val="28"/>
          <w:szCs w:val="28"/>
        </w:rPr>
        <w:br/>
      </w:r>
      <w:r w:rsidRPr="00E00845">
        <w:rPr>
          <w:sz w:val="28"/>
          <w:szCs w:val="28"/>
        </w:rPr>
        <w:t>и правилами для зон с особыми условиями использования территорий;</w:t>
      </w:r>
    </w:p>
    <w:p w:rsidR="00B030C9" w:rsidRPr="00E00845" w:rsidRDefault="00B030C9" w:rsidP="0086268D">
      <w:pPr>
        <w:ind w:firstLine="720"/>
        <w:jc w:val="both"/>
        <w:rPr>
          <w:sz w:val="28"/>
          <w:szCs w:val="28"/>
        </w:rPr>
      </w:pPr>
      <w:r w:rsidRPr="00E00845">
        <w:rPr>
          <w:sz w:val="28"/>
          <w:szCs w:val="28"/>
        </w:rPr>
        <w:t xml:space="preserve">с соблюдением требований градостроительных регламентов, утверждаемых в отношении видов деятельности, не являющихся запрещенными или ограниченными, применительно к конкретным зонам </w:t>
      </w:r>
      <w:r w:rsidR="0063610E">
        <w:rPr>
          <w:sz w:val="28"/>
          <w:szCs w:val="28"/>
        </w:rPr>
        <w:br/>
      </w:r>
      <w:r w:rsidRPr="00E00845">
        <w:rPr>
          <w:sz w:val="28"/>
          <w:szCs w:val="28"/>
        </w:rPr>
        <w:t xml:space="preserve">с особыми условиями использования территорий; </w:t>
      </w:r>
    </w:p>
    <w:p w:rsidR="0086268D" w:rsidRDefault="00B030C9" w:rsidP="0086268D">
      <w:pPr>
        <w:ind w:firstLine="720"/>
        <w:jc w:val="both"/>
        <w:rPr>
          <w:sz w:val="28"/>
          <w:szCs w:val="28"/>
        </w:rPr>
      </w:pPr>
      <w:r w:rsidRPr="00E00845">
        <w:rPr>
          <w:sz w:val="28"/>
          <w:szCs w:val="28"/>
        </w:rPr>
        <w:t>с учетом историко-культурных, этнических, социальных, природно-климатических, экономических и иных региональных и местных традиций, условий и приоритетов развития территорий в границах зон с особыми условиями использования территорий.</w:t>
      </w:r>
    </w:p>
    <w:p w:rsidR="00B030C9" w:rsidRPr="00E00845" w:rsidRDefault="00B030C9" w:rsidP="0086268D">
      <w:pPr>
        <w:ind w:firstLine="720"/>
        <w:jc w:val="both"/>
        <w:rPr>
          <w:sz w:val="28"/>
          <w:szCs w:val="28"/>
        </w:rPr>
      </w:pPr>
      <w:r w:rsidRPr="00E00845">
        <w:rPr>
          <w:sz w:val="28"/>
          <w:szCs w:val="28"/>
        </w:rPr>
        <w:t>Территория проекта внесения изменений в проект планировки Цигломенского района расположена в границах следующих зон с особыми условиями использования территорий:</w:t>
      </w:r>
    </w:p>
    <w:p w:rsidR="00B030C9" w:rsidRPr="00E00845" w:rsidRDefault="00B030C9" w:rsidP="0086268D">
      <w:pPr>
        <w:ind w:firstLine="720"/>
        <w:jc w:val="both"/>
        <w:rPr>
          <w:sz w:val="28"/>
          <w:szCs w:val="28"/>
        </w:rPr>
      </w:pPr>
      <w:r w:rsidRPr="00E00845">
        <w:rPr>
          <w:sz w:val="28"/>
          <w:szCs w:val="28"/>
        </w:rPr>
        <w:t>зона подтопления;</w:t>
      </w:r>
    </w:p>
    <w:p w:rsidR="0086268D" w:rsidRDefault="00B030C9" w:rsidP="0086268D">
      <w:pPr>
        <w:shd w:val="clear" w:color="auto" w:fill="FFFFFF" w:themeFill="background1"/>
        <w:ind w:firstLine="720"/>
        <w:jc w:val="both"/>
        <w:rPr>
          <w:sz w:val="28"/>
          <w:szCs w:val="28"/>
        </w:rPr>
      </w:pPr>
      <w:r w:rsidRPr="00E00845">
        <w:rPr>
          <w:sz w:val="28"/>
          <w:szCs w:val="28"/>
        </w:rPr>
        <w:t>третий пояс санитарной охраны источника водоснабжения.</w:t>
      </w:r>
    </w:p>
    <w:p w:rsidR="00B030C9" w:rsidRPr="0086268D" w:rsidRDefault="0086268D" w:rsidP="0086268D">
      <w:pPr>
        <w:shd w:val="clear" w:color="auto" w:fill="FFFFFF" w:themeFill="background1"/>
        <w:ind w:firstLine="720"/>
        <w:jc w:val="both"/>
        <w:rPr>
          <w:sz w:val="28"/>
          <w:szCs w:val="28"/>
        </w:rPr>
      </w:pPr>
      <w:r w:rsidRPr="0086268D">
        <w:rPr>
          <w:sz w:val="28"/>
          <w:szCs w:val="28"/>
        </w:rPr>
        <w:t>3.1.</w:t>
      </w:r>
      <w:r>
        <w:rPr>
          <w:sz w:val="28"/>
          <w:szCs w:val="28"/>
        </w:rPr>
        <w:t>1</w:t>
      </w:r>
      <w:r w:rsidRPr="0086268D">
        <w:rPr>
          <w:sz w:val="28"/>
          <w:szCs w:val="28"/>
        </w:rPr>
        <w:t xml:space="preserve">. </w:t>
      </w:r>
      <w:r w:rsidR="00B030C9" w:rsidRPr="0086268D">
        <w:rPr>
          <w:sz w:val="28"/>
          <w:szCs w:val="28"/>
        </w:rPr>
        <w:t>Режим эксплуатации в границах зоны подтопления</w:t>
      </w:r>
    </w:p>
    <w:p w:rsidR="00B030C9" w:rsidRPr="00E00845" w:rsidRDefault="00B030C9" w:rsidP="0086268D">
      <w:pPr>
        <w:ind w:firstLine="720"/>
        <w:jc w:val="both"/>
        <w:rPr>
          <w:sz w:val="28"/>
          <w:szCs w:val="28"/>
        </w:rPr>
      </w:pPr>
      <w:r w:rsidRPr="00E00845">
        <w:rPr>
          <w:sz w:val="28"/>
          <w:szCs w:val="28"/>
        </w:rPr>
        <w:t>Порядок установления, изменения и прекращения существования зон затопления, подтопления установлен Положением о зонах затопления, подтопления, утвержденным постановлением Правительства Российской Федерации от 18 апреля 2014 года № 360.</w:t>
      </w:r>
    </w:p>
    <w:p w:rsidR="00B030C9" w:rsidRPr="00E00845" w:rsidRDefault="00B030C9" w:rsidP="0086268D">
      <w:pPr>
        <w:ind w:firstLine="720"/>
        <w:jc w:val="both"/>
        <w:rPr>
          <w:sz w:val="28"/>
          <w:szCs w:val="28"/>
        </w:rPr>
      </w:pPr>
      <w:r w:rsidRPr="00E00845">
        <w:rPr>
          <w:sz w:val="28"/>
          <w:szCs w:val="28"/>
        </w:rPr>
        <w:t xml:space="preserve">В границах зон затопления, подтопления, в соответствии </w:t>
      </w:r>
      <w:r w:rsidR="0063610E">
        <w:rPr>
          <w:sz w:val="28"/>
          <w:szCs w:val="28"/>
        </w:rPr>
        <w:br/>
      </w:r>
      <w:r w:rsidRPr="00E00845">
        <w:rPr>
          <w:sz w:val="28"/>
          <w:szCs w:val="28"/>
        </w:rPr>
        <w:t>с законодательством Российской Федерации о градостроительной деятельности отнесенных к зонам с особыми условиями использования территорий, запрещаются:</w:t>
      </w:r>
    </w:p>
    <w:p w:rsidR="00B030C9" w:rsidRPr="00E00845" w:rsidRDefault="00B030C9" w:rsidP="0086268D">
      <w:pPr>
        <w:ind w:firstLine="720"/>
        <w:jc w:val="both"/>
        <w:rPr>
          <w:sz w:val="28"/>
          <w:szCs w:val="28"/>
        </w:rPr>
      </w:pPr>
      <w:r w:rsidRPr="00E00845">
        <w:rPr>
          <w:sz w:val="28"/>
          <w:szCs w:val="28"/>
        </w:rPr>
        <w:t>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затопления, подтопления;</w:t>
      </w:r>
    </w:p>
    <w:p w:rsidR="00B030C9" w:rsidRPr="00E00845" w:rsidRDefault="00B030C9" w:rsidP="0086268D">
      <w:pPr>
        <w:ind w:firstLine="720"/>
        <w:jc w:val="both"/>
        <w:rPr>
          <w:sz w:val="28"/>
          <w:szCs w:val="28"/>
        </w:rPr>
      </w:pPr>
      <w:r w:rsidRPr="00E00845">
        <w:rPr>
          <w:sz w:val="28"/>
          <w:szCs w:val="28"/>
        </w:rPr>
        <w:t>использование сточных вод в целях регулирования плодородия почв;</w:t>
      </w:r>
    </w:p>
    <w:p w:rsidR="00B030C9" w:rsidRPr="00E00845" w:rsidRDefault="00B030C9" w:rsidP="0086268D">
      <w:pPr>
        <w:ind w:firstLine="720"/>
        <w:jc w:val="both"/>
        <w:rPr>
          <w:sz w:val="28"/>
          <w:szCs w:val="28"/>
        </w:rPr>
      </w:pPr>
      <w:r w:rsidRPr="00E00845">
        <w:rPr>
          <w:sz w:val="28"/>
          <w:szCs w:val="28"/>
        </w:rPr>
        <w:t>размещение кладбищ, скотомогильников, объектов размещения отходов производства и потребления, химических, взрывчатых, токсичных, отравляющих и ядовитых веществ, пунктов хранения и захоронения радиоактивных отходов;</w:t>
      </w:r>
    </w:p>
    <w:p w:rsidR="00B030C9" w:rsidRPr="00E00845" w:rsidRDefault="00B030C9" w:rsidP="0086268D">
      <w:pPr>
        <w:ind w:firstLine="720"/>
        <w:jc w:val="both"/>
        <w:rPr>
          <w:sz w:val="28"/>
          <w:szCs w:val="28"/>
        </w:rPr>
      </w:pPr>
      <w:r w:rsidRPr="00E00845">
        <w:rPr>
          <w:sz w:val="28"/>
          <w:szCs w:val="28"/>
        </w:rPr>
        <w:t>осуществление авиационных мер по борьбе с вредными организмами.</w:t>
      </w:r>
    </w:p>
    <w:p w:rsidR="00B030C9" w:rsidRPr="00E00845" w:rsidRDefault="00B030C9" w:rsidP="0086268D">
      <w:pPr>
        <w:ind w:firstLine="720"/>
        <w:jc w:val="both"/>
        <w:rPr>
          <w:sz w:val="28"/>
          <w:szCs w:val="28"/>
        </w:rPr>
      </w:pPr>
      <w:r w:rsidRPr="00E00845">
        <w:rPr>
          <w:sz w:val="28"/>
          <w:szCs w:val="28"/>
        </w:rPr>
        <w:t xml:space="preserve">В целях предотвращения негативного воздействия вод на определенные территории и объекты и ликвидации его последствий принимаются меры </w:t>
      </w:r>
      <w:r w:rsidR="0063610E">
        <w:rPr>
          <w:sz w:val="28"/>
          <w:szCs w:val="28"/>
        </w:rPr>
        <w:br/>
      </w:r>
      <w:r w:rsidRPr="00E00845">
        <w:rPr>
          <w:sz w:val="28"/>
          <w:szCs w:val="28"/>
        </w:rPr>
        <w:t>по предотвращению негативного воздействия вод и ликвидации его последствий в соответствии с Водным кодексом Российской Федерации, обеспечивается инженерная защита территорий и объектов от затопления, подтопления, разрушения берегов водных объектов, заболачивания и другого негативного воздействия вод.</w:t>
      </w:r>
    </w:p>
    <w:p w:rsidR="0086268D" w:rsidRDefault="00B030C9" w:rsidP="0086268D">
      <w:pPr>
        <w:shd w:val="clear" w:color="auto" w:fill="FFFFFF" w:themeFill="background1"/>
        <w:ind w:firstLine="720"/>
        <w:jc w:val="both"/>
        <w:rPr>
          <w:sz w:val="28"/>
          <w:szCs w:val="28"/>
        </w:rPr>
      </w:pPr>
      <w:r w:rsidRPr="00E00845">
        <w:rPr>
          <w:sz w:val="28"/>
          <w:szCs w:val="28"/>
        </w:rPr>
        <w:t xml:space="preserve">Собственник водного объекта обязан осуществлять меры </w:t>
      </w:r>
      <w:r w:rsidR="0063610E">
        <w:rPr>
          <w:sz w:val="28"/>
          <w:szCs w:val="28"/>
        </w:rPr>
        <w:br/>
      </w:r>
      <w:r w:rsidRPr="00E00845">
        <w:rPr>
          <w:sz w:val="28"/>
          <w:szCs w:val="28"/>
        </w:rPr>
        <w:t xml:space="preserve">по предотвращению негативного воздействия вод и ликвидации его последствий. Меры по предотвращению негативного воздействия вод </w:t>
      </w:r>
      <w:r w:rsidR="0063610E">
        <w:rPr>
          <w:sz w:val="28"/>
          <w:szCs w:val="28"/>
        </w:rPr>
        <w:br/>
      </w:r>
      <w:r w:rsidRPr="00E00845">
        <w:rPr>
          <w:sz w:val="28"/>
          <w:szCs w:val="28"/>
        </w:rPr>
        <w:lastRenderedPageBreak/>
        <w:t xml:space="preserve">и ликвидации его последствий в отношении водных объектов, находящихся </w:t>
      </w:r>
      <w:r w:rsidR="0063610E">
        <w:rPr>
          <w:sz w:val="28"/>
          <w:szCs w:val="28"/>
        </w:rPr>
        <w:br/>
      </w:r>
      <w:r w:rsidRPr="00E00845">
        <w:rPr>
          <w:sz w:val="28"/>
          <w:szCs w:val="28"/>
        </w:rPr>
        <w:t xml:space="preserve">в федеральной собственности, собственности субъекта Российской Федерации, собственности городского округа, осуществляются исполнительными органами государственной власти или органами местного самоуправления в пределах их полномочий в соответствии со </w:t>
      </w:r>
      <w:hyperlink r:id="rId10" w:history="1">
        <w:r w:rsidRPr="00E00845">
          <w:rPr>
            <w:sz w:val="28"/>
            <w:szCs w:val="28"/>
          </w:rPr>
          <w:t>статьями 24</w:t>
        </w:r>
      </w:hyperlink>
      <w:r w:rsidRPr="00E00845">
        <w:rPr>
          <w:sz w:val="28"/>
          <w:szCs w:val="28"/>
        </w:rPr>
        <w:t xml:space="preserve"> – </w:t>
      </w:r>
      <w:hyperlink r:id="rId11" w:history="1">
        <w:r w:rsidRPr="00E00845">
          <w:rPr>
            <w:sz w:val="28"/>
            <w:szCs w:val="28"/>
          </w:rPr>
          <w:t>27</w:t>
        </w:r>
      </w:hyperlink>
      <w:r w:rsidRPr="00E00845">
        <w:rPr>
          <w:sz w:val="28"/>
          <w:szCs w:val="28"/>
        </w:rPr>
        <w:t xml:space="preserve"> Водного кодекса Российской Федерации</w:t>
      </w:r>
      <w:r w:rsidR="0086268D">
        <w:rPr>
          <w:sz w:val="28"/>
          <w:szCs w:val="28"/>
        </w:rPr>
        <w:t>.</w:t>
      </w:r>
    </w:p>
    <w:p w:rsidR="00B030C9" w:rsidRPr="0086268D" w:rsidRDefault="0086268D" w:rsidP="0086268D">
      <w:pPr>
        <w:shd w:val="clear" w:color="auto" w:fill="FFFFFF" w:themeFill="background1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3.1.2. </w:t>
      </w:r>
      <w:r w:rsidR="00B030C9" w:rsidRPr="0086268D">
        <w:rPr>
          <w:sz w:val="28"/>
          <w:szCs w:val="28"/>
        </w:rPr>
        <w:t xml:space="preserve">Режим эксплуатации в границах третьего пояса </w:t>
      </w:r>
      <w:r>
        <w:rPr>
          <w:sz w:val="28"/>
          <w:szCs w:val="28"/>
        </w:rPr>
        <w:t xml:space="preserve">зон </w:t>
      </w:r>
      <w:r w:rsidR="00B030C9" w:rsidRPr="0086268D">
        <w:rPr>
          <w:sz w:val="28"/>
          <w:szCs w:val="28"/>
        </w:rPr>
        <w:t>санитарной охраны источник</w:t>
      </w:r>
      <w:r>
        <w:rPr>
          <w:sz w:val="28"/>
          <w:szCs w:val="28"/>
        </w:rPr>
        <w:t>ов</w:t>
      </w:r>
      <w:r w:rsidR="00B030C9" w:rsidRPr="0086268D">
        <w:rPr>
          <w:sz w:val="28"/>
          <w:szCs w:val="28"/>
        </w:rPr>
        <w:t xml:space="preserve"> водоснабжения </w:t>
      </w:r>
    </w:p>
    <w:p w:rsidR="00B030C9" w:rsidRPr="00E00845" w:rsidRDefault="00B030C9" w:rsidP="0086268D">
      <w:pPr>
        <w:shd w:val="clear" w:color="auto" w:fill="FFFFFF" w:themeFill="background1"/>
        <w:ind w:firstLine="720"/>
        <w:jc w:val="both"/>
        <w:rPr>
          <w:sz w:val="28"/>
          <w:szCs w:val="28"/>
        </w:rPr>
      </w:pPr>
      <w:r w:rsidRPr="00E00845">
        <w:rPr>
          <w:sz w:val="28"/>
          <w:szCs w:val="28"/>
        </w:rPr>
        <w:t>Требования к организации и эксплуатации санитарной охраны определяются в соответствии с СанПиН 2.1.4.1110-02 "Зоны санитарной охраны источников водоснабжения и водопроводов питьевого назначения".</w:t>
      </w:r>
    </w:p>
    <w:p w:rsidR="00B030C9" w:rsidRPr="00E00845" w:rsidRDefault="00B030C9" w:rsidP="0086268D">
      <w:pPr>
        <w:shd w:val="clear" w:color="auto" w:fill="FFFFFF" w:themeFill="background1"/>
        <w:ind w:firstLine="720"/>
        <w:jc w:val="both"/>
        <w:rPr>
          <w:sz w:val="28"/>
          <w:szCs w:val="28"/>
        </w:rPr>
      </w:pPr>
      <w:r w:rsidRPr="00E00845">
        <w:rPr>
          <w:sz w:val="28"/>
          <w:szCs w:val="28"/>
        </w:rPr>
        <w:t>Мероприятия по третьему поясу подземных источников водоснабжения:</w:t>
      </w:r>
    </w:p>
    <w:p w:rsidR="00B030C9" w:rsidRPr="00E00845" w:rsidRDefault="00B030C9" w:rsidP="0086268D">
      <w:pPr>
        <w:shd w:val="clear" w:color="auto" w:fill="FFFFFF" w:themeFill="background1"/>
        <w:ind w:firstLine="720"/>
        <w:jc w:val="both"/>
        <w:rPr>
          <w:sz w:val="28"/>
          <w:szCs w:val="28"/>
        </w:rPr>
      </w:pPr>
      <w:r w:rsidRPr="00E00845">
        <w:rPr>
          <w:sz w:val="28"/>
          <w:szCs w:val="28"/>
        </w:rPr>
        <w:t>выявление, тампонирование или восстановление всех старых, бездействующих, дефектных или неправильно эксплуатируемых скважин, представляющих опасность в части возможности загрязнения водоносных горизонтов;</w:t>
      </w:r>
    </w:p>
    <w:p w:rsidR="00B030C9" w:rsidRPr="00E00845" w:rsidRDefault="00B030C9" w:rsidP="0086268D">
      <w:pPr>
        <w:shd w:val="clear" w:color="auto" w:fill="FFFFFF" w:themeFill="background1"/>
        <w:ind w:firstLine="720"/>
        <w:jc w:val="both"/>
        <w:rPr>
          <w:sz w:val="28"/>
          <w:szCs w:val="28"/>
        </w:rPr>
      </w:pPr>
      <w:r w:rsidRPr="00E00845">
        <w:rPr>
          <w:sz w:val="28"/>
          <w:szCs w:val="28"/>
        </w:rPr>
        <w:t>бурение новых скважин и новое строительство, связанное с нарушением почвенного покрова, производится при обязательном согласовании с центром государственного санитарно - эпидемиологического надзора;</w:t>
      </w:r>
    </w:p>
    <w:p w:rsidR="00B030C9" w:rsidRPr="00E00845" w:rsidRDefault="00B030C9" w:rsidP="0086268D">
      <w:pPr>
        <w:shd w:val="clear" w:color="auto" w:fill="FFFFFF" w:themeFill="background1"/>
        <w:ind w:firstLine="720"/>
        <w:jc w:val="both"/>
        <w:rPr>
          <w:sz w:val="28"/>
          <w:szCs w:val="28"/>
        </w:rPr>
      </w:pPr>
      <w:r w:rsidRPr="00E00845">
        <w:rPr>
          <w:sz w:val="28"/>
          <w:szCs w:val="28"/>
        </w:rPr>
        <w:t>запрещение закачки отработанных вод в подземные горизонты, подземного складирования твердых отходов и разработки недр земли;</w:t>
      </w:r>
    </w:p>
    <w:p w:rsidR="00B030C9" w:rsidRPr="00E00845" w:rsidRDefault="00B030C9" w:rsidP="0086268D">
      <w:pPr>
        <w:shd w:val="clear" w:color="auto" w:fill="FFFFFF" w:themeFill="background1"/>
        <w:ind w:firstLine="720"/>
        <w:jc w:val="both"/>
        <w:rPr>
          <w:sz w:val="28"/>
          <w:szCs w:val="28"/>
        </w:rPr>
      </w:pPr>
      <w:r w:rsidRPr="00E00845">
        <w:rPr>
          <w:sz w:val="28"/>
          <w:szCs w:val="28"/>
        </w:rPr>
        <w:t>запрещение размещения складов горюче - смазочных материалов, ядохимикатов и минеральных удобрений, накопителей промстоков, шламохранилищ и других объектов, обусловливающих опасность химического загрязнения подземных вод.</w:t>
      </w:r>
    </w:p>
    <w:p w:rsidR="00B030C9" w:rsidRPr="00E00845" w:rsidRDefault="00B030C9" w:rsidP="0086268D">
      <w:pPr>
        <w:keepLines/>
        <w:widowControl w:val="0"/>
        <w:shd w:val="clear" w:color="auto" w:fill="FFFFFF" w:themeFill="background1"/>
        <w:ind w:firstLine="720"/>
        <w:jc w:val="both"/>
        <w:rPr>
          <w:sz w:val="28"/>
          <w:szCs w:val="28"/>
        </w:rPr>
      </w:pPr>
      <w:r w:rsidRPr="00E00845">
        <w:rPr>
          <w:sz w:val="28"/>
          <w:szCs w:val="28"/>
        </w:rPr>
        <w:t xml:space="preserve">Размещение таких объектов допускается в пределах третьего пояса </w:t>
      </w:r>
      <w:r w:rsidR="0086268D">
        <w:rPr>
          <w:sz w:val="28"/>
          <w:szCs w:val="28"/>
        </w:rPr>
        <w:t>з</w:t>
      </w:r>
      <w:r w:rsidR="0086268D" w:rsidRPr="00E00845">
        <w:rPr>
          <w:sz w:val="28"/>
          <w:szCs w:val="28"/>
        </w:rPr>
        <w:t xml:space="preserve">он санитарной охраны </w:t>
      </w:r>
      <w:r w:rsidR="0086268D">
        <w:rPr>
          <w:sz w:val="28"/>
          <w:szCs w:val="28"/>
        </w:rPr>
        <w:t xml:space="preserve">(далее – </w:t>
      </w:r>
      <w:r w:rsidRPr="00E00845">
        <w:rPr>
          <w:sz w:val="28"/>
          <w:szCs w:val="28"/>
        </w:rPr>
        <w:t>ЗСО</w:t>
      </w:r>
      <w:r w:rsidR="0086268D">
        <w:rPr>
          <w:sz w:val="28"/>
          <w:szCs w:val="28"/>
        </w:rPr>
        <w:t>)</w:t>
      </w:r>
      <w:r w:rsidRPr="00E00845">
        <w:rPr>
          <w:sz w:val="28"/>
          <w:szCs w:val="28"/>
        </w:rPr>
        <w:t xml:space="preserve"> только при использовании защищенных подземных вод, при условии выполнения специальных мероприятий по защите водоносного горизонта от загрязнения при наличии санитарно- эпидемиологического заключения центра государственного санитарно-эпидемиологического надзора, выданного с учетом заключения органов геологического контроля.</w:t>
      </w:r>
    </w:p>
    <w:p w:rsidR="00B030C9" w:rsidRPr="00E00845" w:rsidRDefault="00B030C9" w:rsidP="0086268D">
      <w:pPr>
        <w:keepLines/>
        <w:widowControl w:val="0"/>
        <w:shd w:val="clear" w:color="auto" w:fill="FFFFFF" w:themeFill="background1"/>
        <w:ind w:firstLine="720"/>
        <w:jc w:val="both"/>
        <w:rPr>
          <w:sz w:val="28"/>
          <w:szCs w:val="28"/>
        </w:rPr>
      </w:pPr>
      <w:r w:rsidRPr="00E00845">
        <w:rPr>
          <w:sz w:val="28"/>
          <w:szCs w:val="28"/>
        </w:rPr>
        <w:t xml:space="preserve">Мероприятия по третьему поясу ЗСО поверхностных источников водоснабжения в соответствии с СанПиН 2.1.4.1110-02: </w:t>
      </w:r>
    </w:p>
    <w:p w:rsidR="00B030C9" w:rsidRPr="00E00845" w:rsidRDefault="00B030C9" w:rsidP="0086268D">
      <w:pPr>
        <w:keepLines/>
        <w:widowControl w:val="0"/>
        <w:shd w:val="clear" w:color="auto" w:fill="FFFFFF" w:themeFill="background1"/>
        <w:ind w:firstLine="720"/>
        <w:jc w:val="both"/>
        <w:rPr>
          <w:sz w:val="28"/>
          <w:szCs w:val="28"/>
        </w:rPr>
      </w:pPr>
      <w:r w:rsidRPr="00E00845">
        <w:rPr>
          <w:sz w:val="28"/>
          <w:szCs w:val="28"/>
        </w:rPr>
        <w:t xml:space="preserve">выявление объектов, загрязняющих источники водоснабжения, </w:t>
      </w:r>
      <w:r w:rsidR="0063610E">
        <w:rPr>
          <w:sz w:val="28"/>
          <w:szCs w:val="28"/>
        </w:rPr>
        <w:br/>
      </w:r>
      <w:r w:rsidRPr="00E00845">
        <w:rPr>
          <w:sz w:val="28"/>
          <w:szCs w:val="28"/>
        </w:rPr>
        <w:t xml:space="preserve">с разработкой конкретных водоохранных мероприятий, обеспеченных источниками финансирования, подрядными организациями и согласованных </w:t>
      </w:r>
      <w:r w:rsidR="0063610E">
        <w:rPr>
          <w:sz w:val="28"/>
          <w:szCs w:val="28"/>
        </w:rPr>
        <w:br/>
      </w:r>
      <w:r w:rsidRPr="00E00845">
        <w:rPr>
          <w:sz w:val="28"/>
          <w:szCs w:val="28"/>
        </w:rPr>
        <w:t>с центром государственного санитарно-эпидемиологического надзора;</w:t>
      </w:r>
    </w:p>
    <w:p w:rsidR="00B030C9" w:rsidRPr="00E00845" w:rsidRDefault="00B030C9" w:rsidP="0086268D">
      <w:pPr>
        <w:keepLines/>
        <w:widowControl w:val="0"/>
        <w:shd w:val="clear" w:color="auto" w:fill="FFFFFF" w:themeFill="background1"/>
        <w:ind w:firstLine="720"/>
        <w:jc w:val="both"/>
        <w:rPr>
          <w:sz w:val="28"/>
          <w:szCs w:val="28"/>
        </w:rPr>
      </w:pPr>
      <w:r w:rsidRPr="00E00845">
        <w:rPr>
          <w:sz w:val="28"/>
          <w:szCs w:val="28"/>
        </w:rPr>
        <w:t>регулирование отведения территории для нового строительства жилых, промышленных и сельскохозяйственных объектов, а также согласование изменений технологий действующих предприятий, связанных с повышением степени опасности загрязнения сточными водами источника водоснабжения;</w:t>
      </w:r>
    </w:p>
    <w:p w:rsidR="00B030C9" w:rsidRPr="00E00845" w:rsidRDefault="00B030C9" w:rsidP="0086268D">
      <w:pPr>
        <w:keepLines/>
        <w:widowControl w:val="0"/>
        <w:shd w:val="clear" w:color="auto" w:fill="FFFFFF" w:themeFill="background1"/>
        <w:ind w:firstLine="720"/>
        <w:jc w:val="both"/>
        <w:rPr>
          <w:sz w:val="28"/>
          <w:szCs w:val="28"/>
        </w:rPr>
      </w:pPr>
      <w:r w:rsidRPr="00E00845">
        <w:rPr>
          <w:sz w:val="28"/>
          <w:szCs w:val="28"/>
        </w:rPr>
        <w:lastRenderedPageBreak/>
        <w:t>недопущение отведения сточных вод в зоне водосбора источника водоснабжения, включая его притоки, не отвечающих гигиеническим требованиям к охране поверхностных вод;</w:t>
      </w:r>
    </w:p>
    <w:p w:rsidR="00B030C9" w:rsidRPr="00E00845" w:rsidRDefault="00B030C9" w:rsidP="0086268D">
      <w:pPr>
        <w:keepLines/>
        <w:widowControl w:val="0"/>
        <w:shd w:val="clear" w:color="auto" w:fill="FFFFFF" w:themeFill="background1"/>
        <w:ind w:firstLine="720"/>
        <w:jc w:val="both"/>
        <w:rPr>
          <w:sz w:val="28"/>
          <w:szCs w:val="28"/>
        </w:rPr>
      </w:pPr>
      <w:r w:rsidRPr="00E00845">
        <w:rPr>
          <w:sz w:val="28"/>
          <w:szCs w:val="28"/>
        </w:rPr>
        <w:t xml:space="preserve">все работы, в том числе добыча песка, гравия, дноуглубительные, </w:t>
      </w:r>
      <w:r w:rsidR="0063610E">
        <w:rPr>
          <w:sz w:val="28"/>
          <w:szCs w:val="28"/>
        </w:rPr>
        <w:br/>
      </w:r>
      <w:r w:rsidRPr="00E00845">
        <w:rPr>
          <w:sz w:val="28"/>
          <w:szCs w:val="28"/>
        </w:rPr>
        <w:t>в пределах акватории ЗСО допускаются по согласованию с центром государственного санитарно-эпидемиологического надзора лишь при обосновании гидрологическими расчетами отсутствия ухудшения качества воды в створе водозабора;</w:t>
      </w:r>
    </w:p>
    <w:p w:rsidR="00B030C9" w:rsidRPr="00E00845" w:rsidRDefault="00B030C9" w:rsidP="0086268D">
      <w:pPr>
        <w:keepLines/>
        <w:widowControl w:val="0"/>
        <w:shd w:val="clear" w:color="auto" w:fill="FFFFFF" w:themeFill="background1"/>
        <w:ind w:firstLine="720"/>
        <w:jc w:val="both"/>
        <w:rPr>
          <w:sz w:val="28"/>
          <w:szCs w:val="28"/>
        </w:rPr>
      </w:pPr>
      <w:r w:rsidRPr="00E00845">
        <w:rPr>
          <w:sz w:val="28"/>
          <w:szCs w:val="28"/>
        </w:rPr>
        <w:t>использование химических методов борьбы с эвтрофикацией водоемов допускается при условии применения препаратов, имеющих положительное санитарно-эпидемиологическое заключение государственной санитарно-эпидемиологической службы Российской Федерации;</w:t>
      </w:r>
    </w:p>
    <w:p w:rsidR="00B030C9" w:rsidRPr="00E00845" w:rsidRDefault="00B030C9" w:rsidP="0086268D">
      <w:pPr>
        <w:keepLines/>
        <w:widowControl w:val="0"/>
        <w:shd w:val="clear" w:color="auto" w:fill="FFFFFF" w:themeFill="background1"/>
        <w:ind w:firstLine="720"/>
        <w:jc w:val="both"/>
        <w:rPr>
          <w:sz w:val="28"/>
          <w:szCs w:val="28"/>
        </w:rPr>
      </w:pPr>
      <w:r w:rsidRPr="00E00845">
        <w:rPr>
          <w:sz w:val="28"/>
          <w:szCs w:val="28"/>
        </w:rPr>
        <w:t>при наличии судоходства необходимо оборудование судов, дебаркадеров и брандвахт устройствами для сбора фановых и подсланевых вод и твердых отходов; оборудование на пристанях сливных станций и приемников для сбора твердых отходов.</w:t>
      </w:r>
    </w:p>
    <w:p w:rsidR="00B030C9" w:rsidRPr="00E00845" w:rsidRDefault="00B030C9" w:rsidP="0086268D">
      <w:pPr>
        <w:keepLines/>
        <w:widowControl w:val="0"/>
        <w:shd w:val="clear" w:color="auto" w:fill="FFFFFF" w:themeFill="background1"/>
        <w:ind w:firstLine="720"/>
        <w:jc w:val="both"/>
        <w:rPr>
          <w:sz w:val="28"/>
          <w:szCs w:val="28"/>
        </w:rPr>
      </w:pPr>
      <w:r w:rsidRPr="00E00845">
        <w:rPr>
          <w:sz w:val="28"/>
          <w:szCs w:val="28"/>
        </w:rPr>
        <w:t xml:space="preserve">В соответствии с пунктом 3 статьи 44 Водного кодекса Российской Федерации запрещается сброс сточных, в том числе дренажных, вод в водные объекты, расположенные в границах ЗСО источников питьевого </w:t>
      </w:r>
      <w:r w:rsidR="0063610E">
        <w:rPr>
          <w:sz w:val="28"/>
          <w:szCs w:val="28"/>
        </w:rPr>
        <w:br/>
      </w:r>
      <w:r w:rsidRPr="00E00845">
        <w:rPr>
          <w:sz w:val="28"/>
          <w:szCs w:val="28"/>
        </w:rPr>
        <w:t>и хозяйственно-бытового водоснабжения.</w:t>
      </w:r>
    </w:p>
    <w:p w:rsidR="00B030C9" w:rsidRPr="00E00845" w:rsidRDefault="00B030C9" w:rsidP="0086268D">
      <w:pPr>
        <w:keepLines/>
        <w:widowControl w:val="0"/>
        <w:shd w:val="clear" w:color="auto" w:fill="FFFFFF" w:themeFill="background1"/>
        <w:ind w:firstLine="720"/>
        <w:jc w:val="both"/>
        <w:rPr>
          <w:sz w:val="28"/>
          <w:szCs w:val="28"/>
        </w:rPr>
      </w:pPr>
      <w:r w:rsidRPr="00E00845">
        <w:rPr>
          <w:sz w:val="28"/>
          <w:szCs w:val="28"/>
        </w:rPr>
        <w:t>В пределах санитарно-защитной полосы водоводов должны отсутствовать источники загрязнения почвы и грунтовых вод.</w:t>
      </w:r>
    </w:p>
    <w:p w:rsidR="0086268D" w:rsidRDefault="00B030C9" w:rsidP="0086268D">
      <w:pPr>
        <w:shd w:val="clear" w:color="auto" w:fill="FFFFFF"/>
        <w:ind w:firstLine="720"/>
        <w:jc w:val="both"/>
        <w:rPr>
          <w:sz w:val="28"/>
          <w:szCs w:val="28"/>
        </w:rPr>
      </w:pPr>
      <w:r w:rsidRPr="00E00845">
        <w:rPr>
          <w:sz w:val="28"/>
          <w:szCs w:val="28"/>
        </w:rPr>
        <w:t xml:space="preserve">Не допускается прокладка водоводов по территории свалок, полей ассенизации, полей фильтрации, полей орошения, кладбищ, скотомогильников, а также прокладка магистральных водоводов по территории промышленных </w:t>
      </w:r>
      <w:r w:rsidR="0063610E">
        <w:rPr>
          <w:sz w:val="28"/>
          <w:szCs w:val="28"/>
        </w:rPr>
        <w:br/>
      </w:r>
      <w:r w:rsidRPr="00E00845">
        <w:rPr>
          <w:sz w:val="28"/>
          <w:szCs w:val="28"/>
        </w:rPr>
        <w:t>и сельскохозяйственных предприятий.</w:t>
      </w:r>
    </w:p>
    <w:p w:rsidR="0086268D" w:rsidRDefault="0086268D" w:rsidP="0086268D">
      <w:pPr>
        <w:shd w:val="clear" w:color="auto" w:fill="FFFFFF"/>
        <w:ind w:firstLine="720"/>
        <w:jc w:val="both"/>
        <w:rPr>
          <w:sz w:val="28"/>
          <w:szCs w:val="28"/>
        </w:rPr>
      </w:pPr>
    </w:p>
    <w:p w:rsidR="00B030C9" w:rsidRDefault="0086268D" w:rsidP="0086268D">
      <w:pPr>
        <w:shd w:val="clear" w:color="auto" w:fill="FFFFFF"/>
        <w:jc w:val="center"/>
        <w:rPr>
          <w:sz w:val="28"/>
          <w:szCs w:val="28"/>
        </w:rPr>
      </w:pPr>
      <w:bookmarkStart w:id="3" w:name="_Toc101774564"/>
      <w:r>
        <w:rPr>
          <w:sz w:val="28"/>
          <w:szCs w:val="28"/>
        </w:rPr>
        <w:t>4</w:t>
      </w:r>
      <w:r w:rsidR="00B030C9" w:rsidRPr="00E00845">
        <w:rPr>
          <w:sz w:val="28"/>
          <w:szCs w:val="28"/>
        </w:rPr>
        <w:t xml:space="preserve">. Основные направления развития территории, включая характеристики объектов капитального строительства жилого, производственного, общественно-делового и иного назначения и необходимых </w:t>
      </w:r>
      <w:r w:rsidR="008C3362">
        <w:rPr>
          <w:sz w:val="28"/>
          <w:szCs w:val="28"/>
        </w:rPr>
        <w:br/>
      </w:r>
      <w:r w:rsidR="00B030C9" w:rsidRPr="00E00845">
        <w:rPr>
          <w:sz w:val="28"/>
          <w:szCs w:val="28"/>
        </w:rPr>
        <w:t xml:space="preserve">для функционирования таких объектов и обеспечения жизнедеятельности граждан объектов коммунальной, транспортной, социальной инфраструктуры, </w:t>
      </w:r>
      <w:r w:rsidR="008C3362">
        <w:rPr>
          <w:sz w:val="28"/>
          <w:szCs w:val="28"/>
        </w:rPr>
        <w:br/>
      </w:r>
      <w:r w:rsidR="00B030C9" w:rsidRPr="00E00845">
        <w:rPr>
          <w:sz w:val="28"/>
          <w:szCs w:val="28"/>
        </w:rPr>
        <w:t xml:space="preserve">в том числе объектов, включенных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</w:t>
      </w:r>
      <w:r w:rsidR="0063610E">
        <w:rPr>
          <w:sz w:val="28"/>
          <w:szCs w:val="28"/>
        </w:rPr>
        <w:br/>
      </w:r>
      <w:r w:rsidR="00B030C9" w:rsidRPr="00E00845">
        <w:rPr>
          <w:sz w:val="28"/>
          <w:szCs w:val="28"/>
        </w:rPr>
        <w:t>социальной инфраструктуры</w:t>
      </w:r>
      <w:bookmarkEnd w:id="3"/>
    </w:p>
    <w:p w:rsidR="0086268D" w:rsidRPr="00E00845" w:rsidRDefault="0086268D" w:rsidP="0086268D">
      <w:pPr>
        <w:shd w:val="clear" w:color="auto" w:fill="FFFFFF"/>
        <w:jc w:val="center"/>
        <w:rPr>
          <w:sz w:val="28"/>
          <w:szCs w:val="28"/>
        </w:rPr>
      </w:pPr>
    </w:p>
    <w:p w:rsidR="00B030C9" w:rsidRPr="00E00845" w:rsidRDefault="00B030C9" w:rsidP="0086268D">
      <w:pPr>
        <w:widowControl w:val="0"/>
        <w:suppressAutoHyphens/>
        <w:overflowPunct w:val="0"/>
        <w:autoSpaceDE w:val="0"/>
        <w:ind w:firstLine="720"/>
        <w:jc w:val="both"/>
        <w:rPr>
          <w:sz w:val="28"/>
          <w:szCs w:val="28"/>
        </w:rPr>
      </w:pPr>
      <w:r w:rsidRPr="00E00845">
        <w:rPr>
          <w:sz w:val="28"/>
          <w:szCs w:val="28"/>
        </w:rPr>
        <w:t>Пункт внесения изменений в проект планировки Цигломенского района разрабатывается с учетом норм градостроительного проектирования и с учетом МНГП.</w:t>
      </w:r>
    </w:p>
    <w:p w:rsidR="00B030C9" w:rsidRPr="00E00845" w:rsidRDefault="00B030C9" w:rsidP="0086268D">
      <w:pPr>
        <w:widowControl w:val="0"/>
        <w:suppressAutoHyphens/>
        <w:overflowPunct w:val="0"/>
        <w:autoSpaceDE w:val="0"/>
        <w:ind w:firstLine="720"/>
        <w:jc w:val="both"/>
        <w:rPr>
          <w:sz w:val="28"/>
          <w:szCs w:val="28"/>
        </w:rPr>
      </w:pPr>
      <w:r w:rsidRPr="00E00845">
        <w:rPr>
          <w:sz w:val="28"/>
          <w:szCs w:val="28"/>
        </w:rPr>
        <w:t>МНГП устанавливают совокупность расч</w:t>
      </w:r>
      <w:r w:rsidR="00F26412">
        <w:rPr>
          <w:sz w:val="28"/>
          <w:szCs w:val="28"/>
        </w:rPr>
        <w:t>е</w:t>
      </w:r>
      <w:r w:rsidRPr="00E00845">
        <w:rPr>
          <w:sz w:val="28"/>
          <w:szCs w:val="28"/>
        </w:rPr>
        <w:t>тных показателей минимально допустимого уровня обеспеченности объектами местного значения, объектами благоустройства территории, иными объектами местного значения и расч</w:t>
      </w:r>
      <w:r w:rsidR="00F26412">
        <w:rPr>
          <w:sz w:val="28"/>
          <w:szCs w:val="28"/>
        </w:rPr>
        <w:t>е</w:t>
      </w:r>
      <w:r w:rsidRPr="00E00845">
        <w:rPr>
          <w:sz w:val="28"/>
          <w:szCs w:val="28"/>
        </w:rPr>
        <w:t xml:space="preserve">тных показателей максимально допустимого уровня территориальной доступности </w:t>
      </w:r>
      <w:r w:rsidRPr="00E00845">
        <w:rPr>
          <w:sz w:val="28"/>
          <w:szCs w:val="28"/>
        </w:rPr>
        <w:lastRenderedPageBreak/>
        <w:t>таких объектов для населения городского округа "Город Архангельск".</w:t>
      </w:r>
    </w:p>
    <w:p w:rsidR="00F87498" w:rsidRDefault="0086268D" w:rsidP="00F87498">
      <w:pPr>
        <w:pStyle w:val="a"/>
        <w:keepNext/>
        <w:widowControl w:val="0"/>
        <w:numPr>
          <w:ilvl w:val="0"/>
          <w:numId w:val="0"/>
        </w:numPr>
        <w:tabs>
          <w:tab w:val="left" w:pos="0"/>
        </w:tabs>
        <w:spacing w:after="0"/>
        <w:ind w:firstLine="720"/>
        <w:outlineLvl w:val="0"/>
        <w:rPr>
          <w:rFonts w:ascii="Times New Roman" w:hAnsi="Times New Roman"/>
          <w:sz w:val="28"/>
        </w:rPr>
      </w:pPr>
      <w:bookmarkStart w:id="4" w:name="_Toc92816165"/>
      <w:bookmarkStart w:id="5" w:name="_Toc101774565"/>
      <w:r w:rsidRPr="0086268D">
        <w:rPr>
          <w:rFonts w:ascii="Times New Roman" w:hAnsi="Times New Roman"/>
          <w:sz w:val="28"/>
        </w:rPr>
        <w:t>4</w:t>
      </w:r>
      <w:r w:rsidR="00B030C9" w:rsidRPr="0086268D">
        <w:rPr>
          <w:rFonts w:ascii="Times New Roman" w:hAnsi="Times New Roman"/>
          <w:sz w:val="28"/>
        </w:rPr>
        <w:t>.1</w:t>
      </w:r>
      <w:r w:rsidRPr="0086268D">
        <w:rPr>
          <w:rFonts w:ascii="Times New Roman" w:hAnsi="Times New Roman"/>
          <w:sz w:val="28"/>
        </w:rPr>
        <w:t>.</w:t>
      </w:r>
      <w:r w:rsidR="00B030C9" w:rsidRPr="0086268D">
        <w:rPr>
          <w:rFonts w:ascii="Times New Roman" w:hAnsi="Times New Roman"/>
          <w:sz w:val="28"/>
        </w:rPr>
        <w:t xml:space="preserve"> Расчет численности проживающих людей</w:t>
      </w:r>
      <w:bookmarkStart w:id="6" w:name="_Toc92816166"/>
      <w:bookmarkStart w:id="7" w:name="_Toc101774566"/>
      <w:bookmarkEnd w:id="4"/>
      <w:bookmarkEnd w:id="5"/>
    </w:p>
    <w:p w:rsidR="00F87498" w:rsidRDefault="00B030C9" w:rsidP="00F87498">
      <w:pPr>
        <w:pStyle w:val="a"/>
        <w:keepNext/>
        <w:widowControl w:val="0"/>
        <w:numPr>
          <w:ilvl w:val="0"/>
          <w:numId w:val="0"/>
        </w:numPr>
        <w:tabs>
          <w:tab w:val="left" w:pos="0"/>
        </w:tabs>
        <w:spacing w:after="0"/>
        <w:ind w:firstLine="720"/>
        <w:outlineLvl w:val="0"/>
        <w:rPr>
          <w:rFonts w:ascii="Times New Roman" w:hAnsi="Times New Roman"/>
          <w:sz w:val="28"/>
        </w:rPr>
      </w:pPr>
      <w:r w:rsidRPr="0086268D">
        <w:rPr>
          <w:rFonts w:ascii="Times New Roman" w:hAnsi="Times New Roman"/>
          <w:sz w:val="28"/>
        </w:rPr>
        <w:t>Расч</w:t>
      </w:r>
      <w:r w:rsidR="00F26412" w:rsidRPr="0086268D">
        <w:rPr>
          <w:rFonts w:ascii="Times New Roman" w:hAnsi="Times New Roman"/>
          <w:sz w:val="28"/>
        </w:rPr>
        <w:t>е</w:t>
      </w:r>
      <w:r w:rsidRPr="0086268D">
        <w:rPr>
          <w:rFonts w:ascii="Times New Roman" w:hAnsi="Times New Roman"/>
          <w:sz w:val="28"/>
        </w:rPr>
        <w:t xml:space="preserve">т численности проживающих людей в жилых домах выполнен исходя из рекомендаций СП 42.13330.2016. </w:t>
      </w:r>
    </w:p>
    <w:p w:rsidR="00B030C9" w:rsidRPr="0086268D" w:rsidRDefault="00B030C9" w:rsidP="00F87498">
      <w:pPr>
        <w:pStyle w:val="a"/>
        <w:keepNext/>
        <w:widowControl w:val="0"/>
        <w:numPr>
          <w:ilvl w:val="0"/>
          <w:numId w:val="0"/>
        </w:numPr>
        <w:tabs>
          <w:tab w:val="left" w:pos="0"/>
        </w:tabs>
        <w:spacing w:after="0"/>
        <w:ind w:firstLine="720"/>
        <w:outlineLvl w:val="0"/>
        <w:rPr>
          <w:rFonts w:ascii="Times New Roman" w:hAnsi="Times New Roman"/>
          <w:sz w:val="28"/>
        </w:rPr>
      </w:pPr>
      <w:r w:rsidRPr="0086268D">
        <w:rPr>
          <w:rFonts w:ascii="Times New Roman" w:hAnsi="Times New Roman"/>
          <w:sz w:val="28"/>
        </w:rPr>
        <w:t>Норма площади квартир в расчете на одного человека согласно техническому заданию заказчика – 35 кв.</w:t>
      </w:r>
      <w:r w:rsidR="008C3362">
        <w:rPr>
          <w:rFonts w:ascii="Times New Roman" w:hAnsi="Times New Roman"/>
          <w:sz w:val="28"/>
        </w:rPr>
        <w:t xml:space="preserve"> </w:t>
      </w:r>
      <w:r w:rsidRPr="0086268D">
        <w:rPr>
          <w:rFonts w:ascii="Times New Roman" w:hAnsi="Times New Roman"/>
          <w:sz w:val="28"/>
        </w:rPr>
        <w:t>м на одного человека (как среднее значение между 30 кв.</w:t>
      </w:r>
      <w:r w:rsidR="008C3362">
        <w:rPr>
          <w:rFonts w:ascii="Times New Roman" w:hAnsi="Times New Roman"/>
          <w:sz w:val="28"/>
        </w:rPr>
        <w:t xml:space="preserve"> </w:t>
      </w:r>
      <w:r w:rsidRPr="0086268D">
        <w:rPr>
          <w:rFonts w:ascii="Times New Roman" w:hAnsi="Times New Roman"/>
          <w:sz w:val="28"/>
        </w:rPr>
        <w:t>м и 40 кв.</w:t>
      </w:r>
      <w:r w:rsidR="008C3362">
        <w:rPr>
          <w:rFonts w:ascii="Times New Roman" w:hAnsi="Times New Roman"/>
          <w:sz w:val="28"/>
        </w:rPr>
        <w:t xml:space="preserve"> </w:t>
      </w:r>
      <w:r w:rsidRPr="0086268D">
        <w:rPr>
          <w:rFonts w:ascii="Times New Roman" w:hAnsi="Times New Roman"/>
          <w:sz w:val="28"/>
        </w:rPr>
        <w:t>м на человека).</w:t>
      </w:r>
    </w:p>
    <w:p w:rsidR="00B030C9" w:rsidRPr="00E00845" w:rsidRDefault="00B030C9" w:rsidP="0086268D">
      <w:pPr>
        <w:widowControl w:val="0"/>
        <w:suppressAutoHyphens/>
        <w:overflowPunct w:val="0"/>
        <w:autoSpaceDE w:val="0"/>
        <w:ind w:firstLine="720"/>
        <w:jc w:val="both"/>
        <w:rPr>
          <w:sz w:val="28"/>
          <w:szCs w:val="28"/>
        </w:rPr>
      </w:pPr>
      <w:r w:rsidRPr="00E00845">
        <w:rPr>
          <w:sz w:val="28"/>
          <w:szCs w:val="28"/>
        </w:rPr>
        <w:t xml:space="preserve">Расчет численности населения </w:t>
      </w:r>
      <w:r w:rsidR="00F87498">
        <w:rPr>
          <w:sz w:val="28"/>
          <w:szCs w:val="28"/>
        </w:rPr>
        <w:t>представлен</w:t>
      </w:r>
      <w:r w:rsidRPr="00E00845">
        <w:rPr>
          <w:sz w:val="28"/>
          <w:szCs w:val="28"/>
        </w:rPr>
        <w:t xml:space="preserve"> в таблиц</w:t>
      </w:r>
      <w:r w:rsidR="00F87498">
        <w:rPr>
          <w:sz w:val="28"/>
          <w:szCs w:val="28"/>
        </w:rPr>
        <w:t>е</w:t>
      </w:r>
      <w:r w:rsidRPr="00E00845">
        <w:rPr>
          <w:sz w:val="28"/>
          <w:szCs w:val="28"/>
        </w:rPr>
        <w:t xml:space="preserve"> 4.</w:t>
      </w:r>
    </w:p>
    <w:p w:rsidR="00F87498" w:rsidRDefault="00F87498" w:rsidP="00F87498">
      <w:pPr>
        <w:widowControl w:val="0"/>
        <w:suppressAutoHyphens/>
        <w:overflowPunct w:val="0"/>
        <w:autoSpaceDE w:val="0"/>
        <w:jc w:val="both"/>
        <w:rPr>
          <w:sz w:val="28"/>
          <w:szCs w:val="28"/>
        </w:rPr>
      </w:pPr>
    </w:p>
    <w:p w:rsidR="00B030C9" w:rsidRPr="00E00845" w:rsidRDefault="00F87498" w:rsidP="008C3362">
      <w:pPr>
        <w:widowControl w:val="0"/>
        <w:suppressAutoHyphens/>
        <w:overflowPunct w:val="0"/>
        <w:autoSpaceDE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Таблица 4 </w:t>
      </w:r>
    </w:p>
    <w:tbl>
      <w:tblPr>
        <w:tblStyle w:val="afd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127"/>
        <w:gridCol w:w="3118"/>
        <w:gridCol w:w="3402"/>
        <w:gridCol w:w="992"/>
      </w:tblGrid>
      <w:tr w:rsidR="00B030C9" w:rsidRPr="00F87498" w:rsidTr="00C369A7">
        <w:trPr>
          <w:trHeight w:val="561"/>
        </w:trPr>
        <w:tc>
          <w:tcPr>
            <w:tcW w:w="2127" w:type="dxa"/>
            <w:tcBorders>
              <w:left w:val="nil"/>
              <w:bottom w:val="single" w:sz="4" w:space="0" w:color="auto"/>
            </w:tcBorders>
            <w:vAlign w:val="center"/>
          </w:tcPr>
          <w:p w:rsidR="00B030C9" w:rsidRPr="00F87498" w:rsidRDefault="00B030C9" w:rsidP="00F87498">
            <w:pPr>
              <w:widowControl w:val="0"/>
              <w:suppressAutoHyphens/>
              <w:overflowPunct w:val="0"/>
              <w:autoSpaceDE w:val="0"/>
              <w:spacing w:before="120"/>
              <w:jc w:val="center"/>
              <w:rPr>
                <w:sz w:val="24"/>
                <w:szCs w:val="24"/>
              </w:rPr>
            </w:pPr>
            <w:r w:rsidRPr="00F87498">
              <w:rPr>
                <w:sz w:val="24"/>
                <w:szCs w:val="24"/>
              </w:rPr>
              <w:t>Вид застройки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vAlign w:val="center"/>
          </w:tcPr>
          <w:p w:rsidR="00B030C9" w:rsidRPr="00F87498" w:rsidRDefault="00B030C9" w:rsidP="00F87498">
            <w:pPr>
              <w:widowControl w:val="0"/>
              <w:suppressAutoHyphens/>
              <w:overflowPunct w:val="0"/>
              <w:autoSpaceDE w:val="0"/>
              <w:spacing w:before="120"/>
              <w:jc w:val="center"/>
              <w:rPr>
                <w:sz w:val="24"/>
                <w:szCs w:val="24"/>
              </w:rPr>
            </w:pPr>
            <w:r w:rsidRPr="00F87498">
              <w:rPr>
                <w:sz w:val="24"/>
                <w:szCs w:val="24"/>
              </w:rPr>
              <w:t>Общая жилая площадь, кв.м.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B030C9" w:rsidRPr="00F87498" w:rsidRDefault="00B030C9" w:rsidP="00F87498">
            <w:pPr>
              <w:widowControl w:val="0"/>
              <w:suppressAutoHyphens/>
              <w:overflowPunct w:val="0"/>
              <w:autoSpaceDE w:val="0"/>
              <w:spacing w:before="120"/>
              <w:jc w:val="center"/>
              <w:rPr>
                <w:sz w:val="24"/>
                <w:szCs w:val="24"/>
              </w:rPr>
            </w:pPr>
            <w:r w:rsidRPr="00F87498">
              <w:rPr>
                <w:sz w:val="24"/>
                <w:szCs w:val="24"/>
              </w:rPr>
              <w:t>Расчет</w:t>
            </w:r>
          </w:p>
        </w:tc>
        <w:tc>
          <w:tcPr>
            <w:tcW w:w="992" w:type="dxa"/>
            <w:tcBorders>
              <w:bottom w:val="single" w:sz="4" w:space="0" w:color="auto"/>
              <w:right w:val="nil"/>
            </w:tcBorders>
            <w:vAlign w:val="center"/>
          </w:tcPr>
          <w:p w:rsidR="00B030C9" w:rsidRPr="00F87498" w:rsidRDefault="00B030C9" w:rsidP="00F87498">
            <w:pPr>
              <w:widowControl w:val="0"/>
              <w:suppressAutoHyphens/>
              <w:overflowPunct w:val="0"/>
              <w:autoSpaceDE w:val="0"/>
              <w:spacing w:before="120"/>
              <w:ind w:right="-108"/>
              <w:jc w:val="center"/>
              <w:rPr>
                <w:sz w:val="24"/>
                <w:szCs w:val="24"/>
              </w:rPr>
            </w:pPr>
            <w:r w:rsidRPr="00F87498">
              <w:rPr>
                <w:sz w:val="24"/>
                <w:szCs w:val="24"/>
              </w:rPr>
              <w:t>Кол-во человек</w:t>
            </w:r>
          </w:p>
        </w:tc>
      </w:tr>
      <w:tr w:rsidR="00B030C9" w:rsidRPr="00F87498" w:rsidTr="00C369A7">
        <w:trPr>
          <w:trHeight w:val="510"/>
        </w:trPr>
        <w:tc>
          <w:tcPr>
            <w:tcW w:w="963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030C9" w:rsidRPr="00F87498" w:rsidRDefault="00B030C9" w:rsidP="0086268D">
            <w:pPr>
              <w:widowControl w:val="0"/>
              <w:suppressAutoHyphens/>
              <w:overflowPunct w:val="0"/>
              <w:autoSpaceDE w:val="0"/>
              <w:jc w:val="both"/>
              <w:rPr>
                <w:sz w:val="24"/>
                <w:szCs w:val="24"/>
              </w:rPr>
            </w:pPr>
            <w:r w:rsidRPr="00F87498">
              <w:rPr>
                <w:sz w:val="24"/>
                <w:szCs w:val="24"/>
              </w:rPr>
              <w:t>Существующее положение</w:t>
            </w:r>
          </w:p>
        </w:tc>
      </w:tr>
      <w:tr w:rsidR="00B030C9" w:rsidRPr="00F87498" w:rsidTr="00C369A7">
        <w:trPr>
          <w:trHeight w:val="624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030C9" w:rsidRPr="00F87498" w:rsidRDefault="00B030C9" w:rsidP="0086268D">
            <w:pPr>
              <w:widowControl w:val="0"/>
              <w:suppressAutoHyphens/>
              <w:overflowPunct w:val="0"/>
              <w:autoSpaceDE w:val="0"/>
              <w:jc w:val="both"/>
              <w:rPr>
                <w:sz w:val="24"/>
                <w:szCs w:val="24"/>
              </w:rPr>
            </w:pPr>
            <w:r w:rsidRPr="00F87498">
              <w:rPr>
                <w:sz w:val="24"/>
                <w:szCs w:val="24"/>
              </w:rPr>
              <w:t>Многоквартирная жилая застройка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030C9" w:rsidRPr="00F87498" w:rsidRDefault="00B030C9" w:rsidP="0086268D">
            <w:pPr>
              <w:widowControl w:val="0"/>
              <w:suppressAutoHyphens/>
              <w:overflowPunct w:val="0"/>
              <w:autoSpaceDE w:val="0"/>
              <w:jc w:val="both"/>
              <w:rPr>
                <w:sz w:val="24"/>
                <w:szCs w:val="24"/>
              </w:rPr>
            </w:pPr>
            <w:r w:rsidRPr="00F87498">
              <w:rPr>
                <w:sz w:val="24"/>
                <w:szCs w:val="24"/>
              </w:rPr>
              <w:t>44</w:t>
            </w:r>
            <w:r w:rsidR="008C3362">
              <w:rPr>
                <w:sz w:val="24"/>
                <w:szCs w:val="24"/>
              </w:rPr>
              <w:t xml:space="preserve"> </w:t>
            </w:r>
            <w:r w:rsidRPr="00F87498">
              <w:rPr>
                <w:sz w:val="24"/>
                <w:szCs w:val="24"/>
              </w:rPr>
              <w:t>8</w:t>
            </w:r>
            <w:r w:rsidR="00C369A7">
              <w:rPr>
                <w:sz w:val="24"/>
                <w:szCs w:val="24"/>
              </w:rPr>
              <w:t>56,1 = 37</w:t>
            </w:r>
            <w:r w:rsidR="008C3362">
              <w:rPr>
                <w:sz w:val="24"/>
                <w:szCs w:val="24"/>
              </w:rPr>
              <w:t xml:space="preserve"> </w:t>
            </w:r>
            <w:r w:rsidR="00C369A7">
              <w:rPr>
                <w:sz w:val="24"/>
                <w:szCs w:val="24"/>
              </w:rPr>
              <w:t>843,5 х 0,75 + 16</w:t>
            </w:r>
            <w:r w:rsidR="008C3362">
              <w:rPr>
                <w:sz w:val="24"/>
                <w:szCs w:val="24"/>
              </w:rPr>
              <w:t xml:space="preserve"> </w:t>
            </w:r>
            <w:r w:rsidR="00C369A7">
              <w:rPr>
                <w:sz w:val="24"/>
                <w:szCs w:val="24"/>
              </w:rPr>
              <w:t>473,5</w:t>
            </w:r>
            <w:r w:rsidR="00C369A7">
              <w:rPr>
                <w:rStyle w:val="afffff6"/>
                <w:sz w:val="24"/>
                <w:szCs w:val="24"/>
              </w:rPr>
              <w:footnoteReference w:id="2"/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030C9" w:rsidRPr="00F87498" w:rsidRDefault="00B030C9" w:rsidP="0086268D">
            <w:pPr>
              <w:widowControl w:val="0"/>
              <w:suppressAutoHyphens/>
              <w:overflowPunct w:val="0"/>
              <w:autoSpaceDE w:val="0"/>
              <w:jc w:val="both"/>
              <w:rPr>
                <w:sz w:val="24"/>
                <w:szCs w:val="24"/>
              </w:rPr>
            </w:pPr>
            <w:r w:rsidRPr="00F87498">
              <w:rPr>
                <w:sz w:val="24"/>
                <w:szCs w:val="24"/>
              </w:rPr>
              <w:t>44</w:t>
            </w:r>
            <w:r w:rsidR="008C3362">
              <w:rPr>
                <w:sz w:val="24"/>
                <w:szCs w:val="24"/>
              </w:rPr>
              <w:t xml:space="preserve"> </w:t>
            </w:r>
            <w:r w:rsidRPr="00F87498">
              <w:rPr>
                <w:sz w:val="24"/>
                <w:szCs w:val="24"/>
              </w:rPr>
              <w:t>856,1 кв.</w:t>
            </w:r>
            <w:r w:rsidR="008C3362">
              <w:rPr>
                <w:sz w:val="24"/>
                <w:szCs w:val="24"/>
              </w:rPr>
              <w:t xml:space="preserve"> </w:t>
            </w:r>
            <w:r w:rsidRPr="00F87498">
              <w:rPr>
                <w:sz w:val="24"/>
                <w:szCs w:val="24"/>
              </w:rPr>
              <w:t>м</w:t>
            </w:r>
            <w:r w:rsidRPr="00F87498">
              <w:rPr>
                <w:sz w:val="24"/>
                <w:szCs w:val="24"/>
                <w:vertAlign w:val="superscript"/>
              </w:rPr>
              <w:t xml:space="preserve"> </w:t>
            </w:r>
            <w:r w:rsidRPr="00F87498">
              <w:rPr>
                <w:sz w:val="24"/>
                <w:szCs w:val="24"/>
              </w:rPr>
              <w:t>/ 35 кв.</w:t>
            </w:r>
            <w:r w:rsidR="008C3362">
              <w:rPr>
                <w:sz w:val="24"/>
                <w:szCs w:val="24"/>
              </w:rPr>
              <w:t xml:space="preserve"> </w:t>
            </w:r>
            <w:r w:rsidRPr="00F87498">
              <w:rPr>
                <w:sz w:val="24"/>
                <w:szCs w:val="24"/>
              </w:rPr>
              <w:t>м/чел</w:t>
            </w:r>
            <w:r w:rsidR="008C3362">
              <w:rPr>
                <w:sz w:val="24"/>
                <w:szCs w:val="24"/>
              </w:rPr>
              <w:t>.</w:t>
            </w:r>
            <w:r w:rsidRPr="00F87498">
              <w:rPr>
                <w:sz w:val="24"/>
                <w:szCs w:val="24"/>
              </w:rPr>
              <w:t xml:space="preserve"> = </w:t>
            </w:r>
            <w:r w:rsidR="008C3362">
              <w:rPr>
                <w:sz w:val="24"/>
                <w:szCs w:val="24"/>
              </w:rPr>
              <w:br/>
            </w:r>
            <w:r w:rsidRPr="00F87498">
              <w:rPr>
                <w:sz w:val="24"/>
                <w:szCs w:val="24"/>
              </w:rPr>
              <w:t>1</w:t>
            </w:r>
            <w:r w:rsidR="008C3362">
              <w:rPr>
                <w:sz w:val="24"/>
                <w:szCs w:val="24"/>
              </w:rPr>
              <w:t xml:space="preserve"> </w:t>
            </w:r>
            <w:r w:rsidRPr="00F87498">
              <w:rPr>
                <w:sz w:val="24"/>
                <w:szCs w:val="24"/>
              </w:rPr>
              <w:t>282 чел</w:t>
            </w:r>
            <w:r w:rsidR="008C3362"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030C9" w:rsidRPr="00F87498" w:rsidRDefault="00B030C9" w:rsidP="0086268D">
            <w:pPr>
              <w:widowControl w:val="0"/>
              <w:suppressAutoHyphens/>
              <w:overflowPunct w:val="0"/>
              <w:autoSpaceDE w:val="0"/>
              <w:jc w:val="both"/>
              <w:rPr>
                <w:sz w:val="24"/>
                <w:szCs w:val="24"/>
              </w:rPr>
            </w:pPr>
            <w:r w:rsidRPr="00F87498">
              <w:rPr>
                <w:sz w:val="24"/>
                <w:szCs w:val="24"/>
              </w:rPr>
              <w:t>1</w:t>
            </w:r>
            <w:r w:rsidR="008C3362">
              <w:rPr>
                <w:sz w:val="24"/>
                <w:szCs w:val="24"/>
              </w:rPr>
              <w:t xml:space="preserve"> </w:t>
            </w:r>
            <w:r w:rsidRPr="00F87498">
              <w:rPr>
                <w:sz w:val="24"/>
                <w:szCs w:val="24"/>
              </w:rPr>
              <w:t>282</w:t>
            </w:r>
          </w:p>
        </w:tc>
      </w:tr>
      <w:tr w:rsidR="00B030C9" w:rsidRPr="00F87498" w:rsidTr="00C369A7">
        <w:trPr>
          <w:trHeight w:val="51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030C9" w:rsidRPr="00F87498" w:rsidRDefault="00B030C9" w:rsidP="0086268D">
            <w:pPr>
              <w:widowControl w:val="0"/>
              <w:suppressAutoHyphens/>
              <w:overflowPunct w:val="0"/>
              <w:autoSpaceDE w:val="0"/>
              <w:spacing w:before="120"/>
              <w:jc w:val="both"/>
              <w:rPr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030C9" w:rsidRPr="00F87498" w:rsidRDefault="00B030C9" w:rsidP="0086268D">
            <w:pPr>
              <w:widowControl w:val="0"/>
              <w:suppressAutoHyphens/>
              <w:overflowPunct w:val="0"/>
              <w:autoSpaceDE w:val="0"/>
              <w:spacing w:before="120"/>
              <w:jc w:val="both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030C9" w:rsidRPr="00F87498" w:rsidRDefault="00B030C9" w:rsidP="008C3362">
            <w:pPr>
              <w:widowControl w:val="0"/>
              <w:suppressAutoHyphens/>
              <w:overflowPunct w:val="0"/>
              <w:autoSpaceDE w:val="0"/>
              <w:spacing w:before="120"/>
              <w:jc w:val="both"/>
              <w:rPr>
                <w:sz w:val="24"/>
                <w:szCs w:val="24"/>
              </w:rPr>
            </w:pPr>
            <w:r w:rsidRPr="00F87498">
              <w:rPr>
                <w:sz w:val="24"/>
                <w:szCs w:val="24"/>
              </w:rPr>
              <w:t>В</w:t>
            </w:r>
            <w:r w:rsidR="008C3362">
              <w:rPr>
                <w:sz w:val="24"/>
                <w:szCs w:val="24"/>
              </w:rPr>
              <w:t>сего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030C9" w:rsidRPr="00F87498" w:rsidRDefault="00B030C9" w:rsidP="0086268D">
            <w:pPr>
              <w:widowControl w:val="0"/>
              <w:suppressAutoHyphens/>
              <w:overflowPunct w:val="0"/>
              <w:autoSpaceDE w:val="0"/>
              <w:spacing w:before="120"/>
              <w:jc w:val="both"/>
              <w:rPr>
                <w:sz w:val="24"/>
                <w:szCs w:val="24"/>
              </w:rPr>
            </w:pPr>
            <w:r w:rsidRPr="00F87498">
              <w:rPr>
                <w:sz w:val="24"/>
                <w:szCs w:val="24"/>
              </w:rPr>
              <w:t>1</w:t>
            </w:r>
            <w:r w:rsidR="008C3362">
              <w:rPr>
                <w:sz w:val="24"/>
                <w:szCs w:val="24"/>
              </w:rPr>
              <w:t xml:space="preserve"> </w:t>
            </w:r>
            <w:r w:rsidRPr="00F87498">
              <w:rPr>
                <w:sz w:val="24"/>
                <w:szCs w:val="24"/>
              </w:rPr>
              <w:t>282</w:t>
            </w:r>
          </w:p>
        </w:tc>
      </w:tr>
      <w:tr w:rsidR="00B030C9" w:rsidRPr="00F87498" w:rsidTr="00C369A7">
        <w:trPr>
          <w:trHeight w:val="510"/>
        </w:trPr>
        <w:tc>
          <w:tcPr>
            <w:tcW w:w="96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030C9" w:rsidRPr="00F87498" w:rsidRDefault="00B030C9" w:rsidP="0086268D">
            <w:pPr>
              <w:widowControl w:val="0"/>
              <w:suppressAutoHyphens/>
              <w:overflowPunct w:val="0"/>
              <w:autoSpaceDE w:val="0"/>
              <w:jc w:val="both"/>
              <w:rPr>
                <w:sz w:val="24"/>
                <w:szCs w:val="24"/>
              </w:rPr>
            </w:pPr>
            <w:r w:rsidRPr="00F87498">
              <w:rPr>
                <w:sz w:val="24"/>
                <w:szCs w:val="24"/>
              </w:rPr>
              <w:t>Перспективное положение</w:t>
            </w:r>
          </w:p>
        </w:tc>
      </w:tr>
      <w:tr w:rsidR="00B030C9" w:rsidRPr="00F87498" w:rsidTr="00C369A7">
        <w:trPr>
          <w:trHeight w:val="51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030C9" w:rsidRPr="00F87498" w:rsidRDefault="00B030C9" w:rsidP="0086268D">
            <w:pPr>
              <w:widowControl w:val="0"/>
              <w:suppressAutoHyphens/>
              <w:overflowPunct w:val="0"/>
              <w:autoSpaceDE w:val="0"/>
              <w:jc w:val="both"/>
              <w:rPr>
                <w:sz w:val="24"/>
                <w:szCs w:val="24"/>
              </w:rPr>
            </w:pPr>
            <w:r w:rsidRPr="00F87498">
              <w:rPr>
                <w:sz w:val="24"/>
                <w:szCs w:val="24"/>
              </w:rPr>
              <w:t>Существующая многоквартирная жилая застройка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030C9" w:rsidRPr="00F87498" w:rsidRDefault="00B030C9" w:rsidP="0086268D">
            <w:pPr>
              <w:widowControl w:val="0"/>
              <w:suppressAutoHyphens/>
              <w:overflowPunct w:val="0"/>
              <w:autoSpaceDE w:val="0"/>
              <w:jc w:val="both"/>
              <w:rPr>
                <w:sz w:val="24"/>
                <w:szCs w:val="24"/>
              </w:rPr>
            </w:pPr>
            <w:r w:rsidRPr="00F87498">
              <w:rPr>
                <w:color w:val="000000" w:themeColor="text1"/>
                <w:sz w:val="24"/>
                <w:szCs w:val="24"/>
              </w:rPr>
              <w:t>39</w:t>
            </w:r>
            <w:r w:rsidR="008C3362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F87498">
              <w:rPr>
                <w:color w:val="000000" w:themeColor="text1"/>
                <w:sz w:val="24"/>
                <w:szCs w:val="24"/>
              </w:rPr>
              <w:t xml:space="preserve">271,6 = </w:t>
            </w:r>
            <w:r w:rsidR="00C369A7">
              <w:rPr>
                <w:sz w:val="24"/>
                <w:szCs w:val="24"/>
              </w:rPr>
              <w:t>30</w:t>
            </w:r>
            <w:r w:rsidR="008C3362">
              <w:rPr>
                <w:sz w:val="24"/>
                <w:szCs w:val="24"/>
              </w:rPr>
              <w:t xml:space="preserve"> </w:t>
            </w:r>
            <w:r w:rsidR="00C369A7">
              <w:rPr>
                <w:sz w:val="24"/>
                <w:szCs w:val="24"/>
              </w:rPr>
              <w:t>397,6 х 0,75 + 16</w:t>
            </w:r>
            <w:r w:rsidR="008C3362">
              <w:rPr>
                <w:sz w:val="24"/>
                <w:szCs w:val="24"/>
              </w:rPr>
              <w:t xml:space="preserve"> </w:t>
            </w:r>
            <w:r w:rsidR="00C369A7">
              <w:rPr>
                <w:sz w:val="24"/>
                <w:szCs w:val="24"/>
              </w:rPr>
              <w:t>473,5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030C9" w:rsidRPr="00F87498" w:rsidRDefault="00B030C9" w:rsidP="0086268D">
            <w:pPr>
              <w:widowControl w:val="0"/>
              <w:suppressAutoHyphens/>
              <w:overflowPunct w:val="0"/>
              <w:autoSpaceDE w:val="0"/>
              <w:jc w:val="both"/>
              <w:rPr>
                <w:sz w:val="24"/>
                <w:szCs w:val="24"/>
              </w:rPr>
            </w:pPr>
            <w:r w:rsidRPr="00F87498">
              <w:rPr>
                <w:sz w:val="24"/>
                <w:szCs w:val="24"/>
              </w:rPr>
              <w:t>39</w:t>
            </w:r>
            <w:r w:rsidR="008C3362">
              <w:rPr>
                <w:sz w:val="24"/>
                <w:szCs w:val="24"/>
              </w:rPr>
              <w:t xml:space="preserve"> </w:t>
            </w:r>
            <w:r w:rsidRPr="00F87498">
              <w:rPr>
                <w:sz w:val="24"/>
                <w:szCs w:val="24"/>
              </w:rPr>
              <w:t>271,7 кв.</w:t>
            </w:r>
            <w:r w:rsidR="008C3362">
              <w:rPr>
                <w:sz w:val="24"/>
                <w:szCs w:val="24"/>
              </w:rPr>
              <w:t xml:space="preserve"> </w:t>
            </w:r>
            <w:r w:rsidRPr="00F87498">
              <w:rPr>
                <w:sz w:val="24"/>
                <w:szCs w:val="24"/>
              </w:rPr>
              <w:t>м</w:t>
            </w:r>
            <w:r w:rsidRPr="00F87498">
              <w:rPr>
                <w:sz w:val="24"/>
                <w:szCs w:val="24"/>
                <w:vertAlign w:val="superscript"/>
              </w:rPr>
              <w:t xml:space="preserve"> </w:t>
            </w:r>
            <w:r w:rsidRPr="00F87498">
              <w:rPr>
                <w:sz w:val="24"/>
                <w:szCs w:val="24"/>
              </w:rPr>
              <w:t>/ 35 кв.</w:t>
            </w:r>
            <w:r w:rsidR="008C3362">
              <w:rPr>
                <w:sz w:val="24"/>
                <w:szCs w:val="24"/>
              </w:rPr>
              <w:t xml:space="preserve"> </w:t>
            </w:r>
            <w:r w:rsidRPr="00F87498">
              <w:rPr>
                <w:sz w:val="24"/>
                <w:szCs w:val="24"/>
              </w:rPr>
              <w:t>м/чел</w:t>
            </w:r>
            <w:r w:rsidR="008C3362">
              <w:rPr>
                <w:sz w:val="24"/>
                <w:szCs w:val="24"/>
              </w:rPr>
              <w:t>.</w:t>
            </w:r>
            <w:r w:rsidRPr="00F87498">
              <w:rPr>
                <w:sz w:val="24"/>
                <w:szCs w:val="24"/>
              </w:rPr>
              <w:t xml:space="preserve"> = 1</w:t>
            </w:r>
            <w:r w:rsidR="008C3362">
              <w:rPr>
                <w:sz w:val="24"/>
                <w:szCs w:val="24"/>
              </w:rPr>
              <w:t xml:space="preserve"> </w:t>
            </w:r>
            <w:r w:rsidRPr="00F87498">
              <w:rPr>
                <w:sz w:val="24"/>
                <w:szCs w:val="24"/>
              </w:rPr>
              <w:t>122 чел</w:t>
            </w:r>
            <w:r w:rsidR="008C3362"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030C9" w:rsidRPr="00F87498" w:rsidRDefault="00B030C9" w:rsidP="0086268D">
            <w:pPr>
              <w:widowControl w:val="0"/>
              <w:suppressAutoHyphens/>
              <w:overflowPunct w:val="0"/>
              <w:autoSpaceDE w:val="0"/>
              <w:jc w:val="both"/>
              <w:rPr>
                <w:sz w:val="24"/>
                <w:szCs w:val="24"/>
              </w:rPr>
            </w:pPr>
            <w:r w:rsidRPr="00F87498">
              <w:rPr>
                <w:sz w:val="24"/>
                <w:szCs w:val="24"/>
              </w:rPr>
              <w:t>1</w:t>
            </w:r>
            <w:r w:rsidR="008C3362">
              <w:rPr>
                <w:sz w:val="24"/>
                <w:szCs w:val="24"/>
              </w:rPr>
              <w:t xml:space="preserve"> </w:t>
            </w:r>
            <w:r w:rsidRPr="00F87498">
              <w:rPr>
                <w:sz w:val="24"/>
                <w:szCs w:val="24"/>
              </w:rPr>
              <w:t>122</w:t>
            </w:r>
          </w:p>
        </w:tc>
      </w:tr>
      <w:tr w:rsidR="00B030C9" w:rsidRPr="00F87498" w:rsidTr="00C369A7">
        <w:trPr>
          <w:trHeight w:val="51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030C9" w:rsidRPr="00F87498" w:rsidRDefault="00B030C9" w:rsidP="0086268D">
            <w:pPr>
              <w:widowControl w:val="0"/>
              <w:suppressAutoHyphens/>
              <w:overflowPunct w:val="0"/>
              <w:autoSpaceDE w:val="0"/>
              <w:spacing w:before="120"/>
              <w:jc w:val="both"/>
              <w:rPr>
                <w:sz w:val="24"/>
                <w:szCs w:val="24"/>
              </w:rPr>
            </w:pPr>
            <w:r w:rsidRPr="00F87498">
              <w:rPr>
                <w:sz w:val="24"/>
                <w:szCs w:val="24"/>
              </w:rPr>
              <w:t xml:space="preserve">Проектируемая многоквартирная жилая застройка 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030C9" w:rsidRPr="00F87498" w:rsidRDefault="00B030C9" w:rsidP="0086268D">
            <w:pPr>
              <w:widowControl w:val="0"/>
              <w:suppressAutoHyphens/>
              <w:overflowPunct w:val="0"/>
              <w:autoSpaceDE w:val="0"/>
              <w:spacing w:before="120"/>
              <w:jc w:val="both"/>
              <w:rPr>
                <w:sz w:val="24"/>
                <w:szCs w:val="24"/>
              </w:rPr>
            </w:pPr>
            <w:r w:rsidRPr="00F87498">
              <w:rPr>
                <w:sz w:val="24"/>
                <w:szCs w:val="24"/>
              </w:rPr>
              <w:t>91</w:t>
            </w:r>
            <w:r w:rsidR="008C3362">
              <w:rPr>
                <w:sz w:val="24"/>
                <w:szCs w:val="24"/>
              </w:rPr>
              <w:t xml:space="preserve"> </w:t>
            </w:r>
            <w:r w:rsidRPr="00F87498">
              <w:rPr>
                <w:sz w:val="24"/>
                <w:szCs w:val="24"/>
              </w:rPr>
              <w:t>812</w:t>
            </w:r>
            <w:r w:rsidR="00C369A7">
              <w:rPr>
                <w:sz w:val="24"/>
                <w:szCs w:val="24"/>
              </w:rPr>
              <w:t>,8 = 111092,4 х 0,75</w:t>
            </w:r>
            <w:r w:rsidR="00C369A7">
              <w:rPr>
                <w:rStyle w:val="afffff6"/>
                <w:sz w:val="24"/>
                <w:szCs w:val="24"/>
              </w:rPr>
              <w:footnoteReference w:id="3"/>
            </w:r>
            <w:r w:rsidR="00C369A7">
              <w:rPr>
                <w:sz w:val="24"/>
                <w:szCs w:val="24"/>
              </w:rPr>
              <w:t xml:space="preserve"> + 8</w:t>
            </w:r>
            <w:r w:rsidR="008C3362">
              <w:rPr>
                <w:sz w:val="24"/>
                <w:szCs w:val="24"/>
              </w:rPr>
              <w:t xml:space="preserve"> </w:t>
            </w:r>
            <w:r w:rsidR="00C369A7">
              <w:rPr>
                <w:sz w:val="24"/>
                <w:szCs w:val="24"/>
              </w:rPr>
              <w:t>493,5</w:t>
            </w:r>
            <w:r w:rsidR="00C369A7">
              <w:rPr>
                <w:rStyle w:val="afffff6"/>
                <w:sz w:val="24"/>
                <w:szCs w:val="24"/>
              </w:rPr>
              <w:footnoteReference w:id="4"/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030C9" w:rsidRPr="00F87498" w:rsidRDefault="00B030C9" w:rsidP="0086268D">
            <w:pPr>
              <w:widowControl w:val="0"/>
              <w:suppressAutoHyphens/>
              <w:overflowPunct w:val="0"/>
              <w:autoSpaceDE w:val="0"/>
              <w:spacing w:before="120"/>
              <w:jc w:val="both"/>
              <w:rPr>
                <w:sz w:val="24"/>
                <w:szCs w:val="24"/>
              </w:rPr>
            </w:pPr>
            <w:r w:rsidRPr="00F87498">
              <w:rPr>
                <w:sz w:val="24"/>
                <w:szCs w:val="24"/>
              </w:rPr>
              <w:t>91</w:t>
            </w:r>
            <w:r w:rsidR="008C3362">
              <w:rPr>
                <w:sz w:val="24"/>
                <w:szCs w:val="24"/>
              </w:rPr>
              <w:t xml:space="preserve"> </w:t>
            </w:r>
            <w:r w:rsidRPr="00F87498">
              <w:rPr>
                <w:sz w:val="24"/>
                <w:szCs w:val="24"/>
              </w:rPr>
              <w:t>812,8 кв.</w:t>
            </w:r>
            <w:r w:rsidR="008C3362">
              <w:rPr>
                <w:sz w:val="24"/>
                <w:szCs w:val="24"/>
              </w:rPr>
              <w:t xml:space="preserve"> </w:t>
            </w:r>
            <w:r w:rsidRPr="00F87498">
              <w:rPr>
                <w:sz w:val="24"/>
                <w:szCs w:val="24"/>
              </w:rPr>
              <w:t>м</w:t>
            </w:r>
            <w:r w:rsidRPr="00F87498">
              <w:rPr>
                <w:sz w:val="24"/>
                <w:szCs w:val="24"/>
                <w:vertAlign w:val="superscript"/>
              </w:rPr>
              <w:t xml:space="preserve"> </w:t>
            </w:r>
            <w:r w:rsidRPr="00F87498">
              <w:rPr>
                <w:sz w:val="24"/>
                <w:szCs w:val="24"/>
              </w:rPr>
              <w:t>/ 35 кв.</w:t>
            </w:r>
            <w:r w:rsidR="008C3362">
              <w:rPr>
                <w:sz w:val="24"/>
                <w:szCs w:val="24"/>
              </w:rPr>
              <w:t xml:space="preserve"> </w:t>
            </w:r>
            <w:r w:rsidRPr="00F87498">
              <w:rPr>
                <w:sz w:val="24"/>
                <w:szCs w:val="24"/>
              </w:rPr>
              <w:t>м/чел</w:t>
            </w:r>
            <w:r w:rsidR="008C3362">
              <w:rPr>
                <w:sz w:val="24"/>
                <w:szCs w:val="24"/>
              </w:rPr>
              <w:t>.</w:t>
            </w:r>
            <w:r w:rsidRPr="00F87498">
              <w:rPr>
                <w:sz w:val="24"/>
                <w:szCs w:val="24"/>
              </w:rPr>
              <w:t xml:space="preserve"> = 2624 чел</w:t>
            </w:r>
            <w:r w:rsidR="008C3362"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030C9" w:rsidRPr="00F87498" w:rsidRDefault="00B030C9" w:rsidP="0086268D">
            <w:pPr>
              <w:widowControl w:val="0"/>
              <w:suppressAutoHyphens/>
              <w:overflowPunct w:val="0"/>
              <w:autoSpaceDE w:val="0"/>
              <w:spacing w:before="120"/>
              <w:jc w:val="both"/>
              <w:rPr>
                <w:sz w:val="24"/>
                <w:szCs w:val="24"/>
              </w:rPr>
            </w:pPr>
            <w:r w:rsidRPr="00F87498">
              <w:rPr>
                <w:sz w:val="24"/>
                <w:szCs w:val="24"/>
              </w:rPr>
              <w:t>2</w:t>
            </w:r>
            <w:r w:rsidR="008C3362">
              <w:rPr>
                <w:sz w:val="24"/>
                <w:szCs w:val="24"/>
              </w:rPr>
              <w:t xml:space="preserve"> </w:t>
            </w:r>
            <w:r w:rsidRPr="00F87498">
              <w:rPr>
                <w:sz w:val="24"/>
                <w:szCs w:val="24"/>
              </w:rPr>
              <w:t>624</w:t>
            </w:r>
          </w:p>
        </w:tc>
      </w:tr>
      <w:tr w:rsidR="00B030C9" w:rsidRPr="00F87498" w:rsidTr="00C369A7">
        <w:trPr>
          <w:trHeight w:val="51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030C9" w:rsidRPr="00F87498" w:rsidRDefault="00B030C9" w:rsidP="0086268D">
            <w:pPr>
              <w:widowControl w:val="0"/>
              <w:suppressAutoHyphens/>
              <w:overflowPunct w:val="0"/>
              <w:autoSpaceDE w:val="0"/>
              <w:spacing w:before="120"/>
              <w:jc w:val="both"/>
              <w:rPr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030C9" w:rsidRPr="00F87498" w:rsidRDefault="00B030C9" w:rsidP="0086268D">
            <w:pPr>
              <w:widowControl w:val="0"/>
              <w:suppressAutoHyphens/>
              <w:overflowPunct w:val="0"/>
              <w:autoSpaceDE w:val="0"/>
              <w:spacing w:before="120"/>
              <w:jc w:val="both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030C9" w:rsidRPr="00F87498" w:rsidRDefault="008C3362" w:rsidP="0086268D">
            <w:pPr>
              <w:widowControl w:val="0"/>
              <w:suppressAutoHyphens/>
              <w:overflowPunct w:val="0"/>
              <w:autoSpaceDE w:val="0"/>
              <w:spacing w:before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030C9" w:rsidRPr="00F87498" w:rsidRDefault="00B030C9" w:rsidP="0086268D">
            <w:pPr>
              <w:widowControl w:val="0"/>
              <w:suppressAutoHyphens/>
              <w:overflowPunct w:val="0"/>
              <w:autoSpaceDE w:val="0"/>
              <w:spacing w:before="120"/>
              <w:jc w:val="both"/>
              <w:rPr>
                <w:sz w:val="24"/>
                <w:szCs w:val="24"/>
              </w:rPr>
            </w:pPr>
            <w:r w:rsidRPr="00F87498">
              <w:rPr>
                <w:sz w:val="24"/>
                <w:szCs w:val="24"/>
              </w:rPr>
              <w:t>3</w:t>
            </w:r>
            <w:r w:rsidR="008C3362">
              <w:rPr>
                <w:sz w:val="24"/>
                <w:szCs w:val="24"/>
              </w:rPr>
              <w:t xml:space="preserve"> </w:t>
            </w:r>
            <w:r w:rsidRPr="00F87498">
              <w:rPr>
                <w:sz w:val="24"/>
                <w:szCs w:val="24"/>
              </w:rPr>
              <w:t>746</w:t>
            </w:r>
          </w:p>
        </w:tc>
      </w:tr>
    </w:tbl>
    <w:p w:rsidR="00C369A7" w:rsidRDefault="00B030C9" w:rsidP="00C369A7">
      <w:pPr>
        <w:ind w:firstLine="720"/>
        <w:jc w:val="both"/>
        <w:rPr>
          <w:sz w:val="28"/>
          <w:szCs w:val="28"/>
        </w:rPr>
      </w:pPr>
      <w:r w:rsidRPr="00C369A7">
        <w:rPr>
          <w:sz w:val="28"/>
          <w:szCs w:val="28"/>
        </w:rPr>
        <w:t>Плотность населения</w:t>
      </w:r>
      <w:r w:rsidRPr="00E00845">
        <w:rPr>
          <w:sz w:val="28"/>
          <w:szCs w:val="28"/>
        </w:rPr>
        <w:t xml:space="preserve"> жилого района составляет 122 чел</w:t>
      </w:r>
      <w:r w:rsidR="008C3362">
        <w:rPr>
          <w:sz w:val="28"/>
          <w:szCs w:val="28"/>
        </w:rPr>
        <w:t>.</w:t>
      </w:r>
      <w:r w:rsidRPr="00E00845">
        <w:rPr>
          <w:sz w:val="28"/>
          <w:szCs w:val="28"/>
        </w:rPr>
        <w:t>/га (3746 чел</w:t>
      </w:r>
      <w:r w:rsidR="008C3362">
        <w:rPr>
          <w:sz w:val="28"/>
          <w:szCs w:val="28"/>
        </w:rPr>
        <w:t xml:space="preserve">. </w:t>
      </w:r>
      <w:r w:rsidRPr="00E00845">
        <w:rPr>
          <w:sz w:val="28"/>
          <w:szCs w:val="28"/>
        </w:rPr>
        <w:t>/</w:t>
      </w:r>
      <w:r w:rsidR="00C369A7">
        <w:rPr>
          <w:sz w:val="28"/>
          <w:szCs w:val="28"/>
        </w:rPr>
        <w:t xml:space="preserve"> </w:t>
      </w:r>
      <w:r w:rsidRPr="00E00845">
        <w:rPr>
          <w:sz w:val="28"/>
          <w:szCs w:val="28"/>
        </w:rPr>
        <w:t xml:space="preserve">30,8959 га), что не превышает минимальный нормативный показатель </w:t>
      </w:r>
      <w:r w:rsidR="0063610E">
        <w:rPr>
          <w:sz w:val="28"/>
          <w:szCs w:val="28"/>
        </w:rPr>
        <w:br/>
      </w:r>
      <w:r w:rsidRPr="00E00845">
        <w:rPr>
          <w:sz w:val="28"/>
          <w:szCs w:val="28"/>
        </w:rPr>
        <w:t>(170 чел/га), установленный на 2025 год согласно статье 1 МНГП.</w:t>
      </w:r>
    </w:p>
    <w:p w:rsidR="00B030C9" w:rsidRPr="00E00845" w:rsidRDefault="00C369A7" w:rsidP="00C369A7">
      <w:pPr>
        <w:ind w:firstLine="720"/>
        <w:jc w:val="both"/>
        <w:rPr>
          <w:sz w:val="28"/>
        </w:rPr>
      </w:pPr>
      <w:r>
        <w:rPr>
          <w:sz w:val="28"/>
        </w:rPr>
        <w:t>4</w:t>
      </w:r>
      <w:r w:rsidR="00B030C9" w:rsidRPr="00E00845">
        <w:rPr>
          <w:sz w:val="28"/>
        </w:rPr>
        <w:t>.2</w:t>
      </w:r>
      <w:r>
        <w:rPr>
          <w:sz w:val="28"/>
        </w:rPr>
        <w:t>.</w:t>
      </w:r>
      <w:r w:rsidR="00B030C9" w:rsidRPr="00E00845">
        <w:rPr>
          <w:sz w:val="28"/>
        </w:rPr>
        <w:t xml:space="preserve"> Расчет площади нормируемых элементов дворовой территории</w:t>
      </w:r>
      <w:bookmarkEnd w:id="6"/>
      <w:bookmarkEnd w:id="7"/>
    </w:p>
    <w:p w:rsidR="00B030C9" w:rsidRPr="00E00845" w:rsidRDefault="00B030C9" w:rsidP="0086268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E00845">
        <w:rPr>
          <w:sz w:val="28"/>
          <w:szCs w:val="28"/>
        </w:rPr>
        <w:t xml:space="preserve">Согласно требованиям СП 42.13330.2016 в микрорайонах (кварталах) жилых зон необходимо предусматривать размещение площадок общего пользования различного назначения с учетом демографического состава населения, типа застройки, природно-климатических и других местных условий. Состав площадок и размеры их территории должны определяться РНГП и МНГП и правилами благоустройства территории городского округа </w:t>
      </w:r>
      <w:r w:rsidR="0063610E">
        <w:rPr>
          <w:sz w:val="28"/>
          <w:szCs w:val="28"/>
        </w:rPr>
        <w:br/>
      </w:r>
      <w:r w:rsidRPr="00E00845">
        <w:rPr>
          <w:sz w:val="28"/>
          <w:szCs w:val="28"/>
        </w:rPr>
        <w:t>с учетом пунктов 8.2, 8.3 СП 476.1325800.2020.</w:t>
      </w:r>
    </w:p>
    <w:p w:rsidR="00B030C9" w:rsidRPr="00E00845" w:rsidRDefault="00B030C9" w:rsidP="0086268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E00845">
        <w:rPr>
          <w:sz w:val="28"/>
          <w:szCs w:val="28"/>
        </w:rPr>
        <w:lastRenderedPageBreak/>
        <w:t>Расчет параметров площадок общего пользования различного назначения представлен в таблице 5.</w:t>
      </w:r>
    </w:p>
    <w:p w:rsidR="00B030C9" w:rsidRPr="00E00845" w:rsidRDefault="00B030C9" w:rsidP="008C3362">
      <w:pPr>
        <w:spacing w:before="120"/>
        <w:jc w:val="both"/>
        <w:rPr>
          <w:sz w:val="28"/>
          <w:szCs w:val="28"/>
        </w:rPr>
      </w:pPr>
      <w:r w:rsidRPr="00E00845">
        <w:rPr>
          <w:sz w:val="28"/>
          <w:szCs w:val="28"/>
        </w:rPr>
        <w:t xml:space="preserve">Таблица 5 </w:t>
      </w:r>
    </w:p>
    <w:tbl>
      <w:tblPr>
        <w:tblStyle w:val="afd"/>
        <w:tblW w:w="9832" w:type="dxa"/>
        <w:tblInd w:w="-136" w:type="dxa"/>
        <w:tblLook w:val="04A0" w:firstRow="1" w:lastRow="0" w:firstColumn="1" w:lastColumn="0" w:noHBand="0" w:noVBand="1"/>
      </w:tblPr>
      <w:tblGrid>
        <w:gridCol w:w="2439"/>
        <w:gridCol w:w="1276"/>
        <w:gridCol w:w="1769"/>
        <w:gridCol w:w="1269"/>
        <w:gridCol w:w="1268"/>
        <w:gridCol w:w="1811"/>
      </w:tblGrid>
      <w:tr w:rsidR="00B030C9" w:rsidRPr="00C369A7" w:rsidTr="00083B07">
        <w:trPr>
          <w:trHeight w:val="1416"/>
        </w:trPr>
        <w:tc>
          <w:tcPr>
            <w:tcW w:w="2439" w:type="dxa"/>
            <w:tcBorders>
              <w:left w:val="nil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030C9" w:rsidRPr="00C369A7" w:rsidRDefault="00B030C9" w:rsidP="00C369A7">
            <w:pPr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C369A7">
              <w:rPr>
                <w:sz w:val="24"/>
                <w:szCs w:val="24"/>
              </w:rPr>
              <w:t>Площадки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030C9" w:rsidRPr="00C369A7" w:rsidRDefault="00B030C9" w:rsidP="00C369A7">
            <w:pPr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C369A7">
              <w:rPr>
                <w:sz w:val="24"/>
                <w:szCs w:val="24"/>
              </w:rPr>
              <w:t>Удельные размеры</w:t>
            </w:r>
          </w:p>
          <w:p w:rsidR="00B030C9" w:rsidRPr="00C369A7" w:rsidRDefault="00B030C9" w:rsidP="00C369A7">
            <w:pPr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C369A7">
              <w:rPr>
                <w:sz w:val="24"/>
                <w:szCs w:val="24"/>
              </w:rPr>
              <w:t>площадок</w:t>
            </w:r>
          </w:p>
          <w:p w:rsidR="00B030C9" w:rsidRPr="00C369A7" w:rsidRDefault="00B030C9" w:rsidP="00C369A7">
            <w:pPr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C369A7">
              <w:rPr>
                <w:sz w:val="24"/>
                <w:szCs w:val="24"/>
              </w:rPr>
              <w:t>(кв.</w:t>
            </w:r>
            <w:r w:rsidR="008C3362">
              <w:rPr>
                <w:sz w:val="24"/>
                <w:szCs w:val="24"/>
              </w:rPr>
              <w:t xml:space="preserve"> </w:t>
            </w:r>
            <w:r w:rsidRPr="00C369A7">
              <w:rPr>
                <w:sz w:val="24"/>
                <w:szCs w:val="24"/>
              </w:rPr>
              <w:t>м/чел.)</w:t>
            </w:r>
          </w:p>
        </w:tc>
        <w:tc>
          <w:tcPr>
            <w:tcW w:w="1769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030C9" w:rsidRPr="00C369A7" w:rsidRDefault="00B030C9" w:rsidP="00C369A7">
            <w:pPr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C369A7">
              <w:rPr>
                <w:sz w:val="24"/>
                <w:szCs w:val="24"/>
              </w:rPr>
              <w:t>Формула расчета</w:t>
            </w:r>
          </w:p>
        </w:tc>
        <w:tc>
          <w:tcPr>
            <w:tcW w:w="1269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030C9" w:rsidRPr="00C369A7" w:rsidRDefault="00B030C9" w:rsidP="00C369A7">
            <w:pPr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C369A7">
              <w:rPr>
                <w:sz w:val="24"/>
                <w:szCs w:val="24"/>
              </w:rPr>
              <w:t>Требуемая площадь площадок,</w:t>
            </w:r>
          </w:p>
          <w:p w:rsidR="00B030C9" w:rsidRPr="00C369A7" w:rsidRDefault="00B030C9" w:rsidP="00C369A7">
            <w:pPr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C369A7">
              <w:rPr>
                <w:sz w:val="24"/>
                <w:szCs w:val="24"/>
              </w:rPr>
              <w:t>кв.</w:t>
            </w:r>
            <w:r w:rsidR="008C3362">
              <w:rPr>
                <w:sz w:val="24"/>
                <w:szCs w:val="24"/>
              </w:rPr>
              <w:t xml:space="preserve"> </w:t>
            </w:r>
            <w:r w:rsidRPr="00C369A7">
              <w:rPr>
                <w:sz w:val="24"/>
                <w:szCs w:val="24"/>
              </w:rPr>
              <w:t>м</w:t>
            </w:r>
          </w:p>
        </w:tc>
        <w:tc>
          <w:tcPr>
            <w:tcW w:w="1268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030C9" w:rsidRPr="00C369A7" w:rsidRDefault="00B030C9" w:rsidP="008C3362">
            <w:pPr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C369A7">
              <w:rPr>
                <w:sz w:val="24"/>
                <w:szCs w:val="24"/>
              </w:rPr>
              <w:t>Проектные решения, кв.</w:t>
            </w:r>
            <w:r w:rsidR="008C3362">
              <w:rPr>
                <w:sz w:val="24"/>
                <w:szCs w:val="24"/>
              </w:rPr>
              <w:t xml:space="preserve"> </w:t>
            </w:r>
            <w:r w:rsidRPr="00C369A7">
              <w:rPr>
                <w:sz w:val="24"/>
                <w:szCs w:val="24"/>
              </w:rPr>
              <w:t>м</w:t>
            </w:r>
          </w:p>
        </w:tc>
        <w:tc>
          <w:tcPr>
            <w:tcW w:w="1811" w:type="dxa"/>
            <w:tcBorders>
              <w:bottom w:val="single" w:sz="4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B030C9" w:rsidRPr="00C369A7" w:rsidRDefault="00B030C9" w:rsidP="00C369A7">
            <w:pPr>
              <w:autoSpaceDE w:val="0"/>
              <w:autoSpaceDN w:val="0"/>
              <w:adjustRightInd w:val="0"/>
              <w:spacing w:before="120"/>
              <w:contextualSpacing/>
              <w:jc w:val="center"/>
              <w:rPr>
                <w:sz w:val="24"/>
                <w:szCs w:val="24"/>
              </w:rPr>
            </w:pPr>
            <w:r w:rsidRPr="00C369A7">
              <w:rPr>
                <w:sz w:val="24"/>
                <w:szCs w:val="24"/>
              </w:rPr>
              <w:t xml:space="preserve">Расстояние </w:t>
            </w:r>
            <w:r w:rsidR="008C3362">
              <w:rPr>
                <w:sz w:val="24"/>
                <w:szCs w:val="24"/>
              </w:rPr>
              <w:br/>
            </w:r>
            <w:r w:rsidRPr="00C369A7">
              <w:rPr>
                <w:sz w:val="24"/>
                <w:szCs w:val="24"/>
              </w:rPr>
              <w:t xml:space="preserve">от площадок </w:t>
            </w:r>
            <w:r w:rsidR="008C3362">
              <w:rPr>
                <w:sz w:val="24"/>
                <w:szCs w:val="24"/>
              </w:rPr>
              <w:br/>
            </w:r>
            <w:r w:rsidRPr="00C369A7">
              <w:rPr>
                <w:sz w:val="24"/>
                <w:szCs w:val="24"/>
              </w:rPr>
              <w:t xml:space="preserve">до окон жилых домов </w:t>
            </w:r>
            <w:r w:rsidR="008C3362">
              <w:rPr>
                <w:sz w:val="24"/>
                <w:szCs w:val="24"/>
              </w:rPr>
              <w:br/>
            </w:r>
            <w:r w:rsidRPr="00C369A7">
              <w:rPr>
                <w:sz w:val="24"/>
                <w:szCs w:val="24"/>
              </w:rPr>
              <w:t>и общественных зданий (м)</w:t>
            </w:r>
          </w:p>
        </w:tc>
      </w:tr>
      <w:tr w:rsidR="00B030C9" w:rsidRPr="00C369A7" w:rsidTr="00083B07">
        <w:tc>
          <w:tcPr>
            <w:tcW w:w="243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030C9" w:rsidRPr="00C369A7" w:rsidRDefault="00C369A7" w:rsidP="008C3362">
            <w:pPr>
              <w:autoSpaceDE w:val="0"/>
              <w:autoSpaceDN w:val="0"/>
              <w:adjustRightInd w:val="0"/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B030C9" w:rsidRPr="00C369A7">
              <w:rPr>
                <w:sz w:val="24"/>
                <w:szCs w:val="24"/>
              </w:rPr>
              <w:t xml:space="preserve">етские игровые площадки </w:t>
            </w:r>
            <w:r w:rsidR="008C3362">
              <w:rPr>
                <w:sz w:val="24"/>
                <w:szCs w:val="24"/>
              </w:rPr>
              <w:br/>
            </w:r>
            <w:r w:rsidR="00B030C9" w:rsidRPr="00C369A7">
              <w:rPr>
                <w:sz w:val="24"/>
                <w:szCs w:val="24"/>
              </w:rPr>
              <w:t>(площадки для игр детей дошкольного и младшего школьного возраста)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B030C9" w:rsidRPr="00C369A7" w:rsidRDefault="00B030C9" w:rsidP="00C369A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369A7">
              <w:rPr>
                <w:sz w:val="24"/>
                <w:szCs w:val="24"/>
              </w:rPr>
              <w:t>0,4-0,7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B030C9" w:rsidRPr="008C3362" w:rsidRDefault="00B030C9" w:rsidP="00C369A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369A7">
              <w:rPr>
                <w:sz w:val="24"/>
                <w:szCs w:val="24"/>
              </w:rPr>
              <w:t>0,7 х 3746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B030C9" w:rsidRPr="00C369A7" w:rsidRDefault="00B030C9" w:rsidP="00C369A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369A7">
              <w:rPr>
                <w:sz w:val="24"/>
                <w:szCs w:val="24"/>
              </w:rPr>
              <w:t>2</w:t>
            </w:r>
            <w:r w:rsidR="008C3362">
              <w:rPr>
                <w:sz w:val="24"/>
                <w:szCs w:val="24"/>
              </w:rPr>
              <w:t xml:space="preserve"> </w:t>
            </w:r>
            <w:r w:rsidRPr="00C369A7">
              <w:rPr>
                <w:sz w:val="24"/>
                <w:szCs w:val="24"/>
              </w:rPr>
              <w:t>622,2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B030C9" w:rsidRPr="008C3362" w:rsidRDefault="00B030C9" w:rsidP="00C369A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369A7">
              <w:rPr>
                <w:sz w:val="24"/>
                <w:szCs w:val="24"/>
              </w:rPr>
              <w:t>3</w:t>
            </w:r>
            <w:r w:rsidR="008C3362">
              <w:rPr>
                <w:sz w:val="24"/>
                <w:szCs w:val="24"/>
              </w:rPr>
              <w:t xml:space="preserve"> </w:t>
            </w:r>
            <w:r w:rsidRPr="00C369A7">
              <w:rPr>
                <w:sz w:val="24"/>
                <w:szCs w:val="24"/>
              </w:rPr>
              <w:t>236,2</w:t>
            </w:r>
          </w:p>
        </w:tc>
        <w:tc>
          <w:tcPr>
            <w:tcW w:w="1811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B030C9" w:rsidRPr="00C369A7" w:rsidRDefault="00B030C9" w:rsidP="00C369A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369A7">
              <w:rPr>
                <w:sz w:val="24"/>
                <w:szCs w:val="24"/>
              </w:rPr>
              <w:t>10</w:t>
            </w:r>
          </w:p>
        </w:tc>
      </w:tr>
      <w:tr w:rsidR="00B030C9" w:rsidRPr="00C369A7" w:rsidTr="00083B07">
        <w:trPr>
          <w:trHeight w:val="680"/>
        </w:trPr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C369A7" w:rsidRDefault="00C369A7" w:rsidP="008C336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B030C9" w:rsidRPr="00C369A7">
              <w:rPr>
                <w:sz w:val="24"/>
                <w:szCs w:val="24"/>
              </w:rPr>
              <w:t>ля отдыха взрослого населения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B030C9" w:rsidRPr="00C369A7" w:rsidRDefault="00B030C9" w:rsidP="00C369A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369A7">
              <w:rPr>
                <w:sz w:val="24"/>
                <w:szCs w:val="24"/>
              </w:rPr>
              <w:t>0,1-0,2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B030C9" w:rsidRPr="00C369A7" w:rsidRDefault="00B030C9" w:rsidP="00C369A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369A7">
              <w:rPr>
                <w:sz w:val="24"/>
                <w:szCs w:val="24"/>
              </w:rPr>
              <w:t>0,2 х 3746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B030C9" w:rsidRPr="008C3362" w:rsidRDefault="00B030C9" w:rsidP="00C369A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369A7">
              <w:rPr>
                <w:sz w:val="24"/>
                <w:szCs w:val="24"/>
              </w:rPr>
              <w:t>749,2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B030C9" w:rsidRPr="00C369A7" w:rsidRDefault="00B030C9" w:rsidP="00C369A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369A7">
              <w:rPr>
                <w:sz w:val="24"/>
                <w:szCs w:val="24"/>
              </w:rPr>
              <w:t>2</w:t>
            </w:r>
            <w:r w:rsidR="008C3362">
              <w:rPr>
                <w:sz w:val="24"/>
                <w:szCs w:val="24"/>
              </w:rPr>
              <w:t xml:space="preserve"> </w:t>
            </w:r>
            <w:r w:rsidRPr="00C369A7">
              <w:rPr>
                <w:sz w:val="24"/>
                <w:szCs w:val="24"/>
              </w:rPr>
              <w:t>006,6</w:t>
            </w:r>
          </w:p>
        </w:tc>
        <w:tc>
          <w:tcPr>
            <w:tcW w:w="1811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B030C9" w:rsidRPr="00C369A7" w:rsidRDefault="00B030C9" w:rsidP="00C369A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369A7">
              <w:rPr>
                <w:sz w:val="24"/>
                <w:szCs w:val="24"/>
              </w:rPr>
              <w:t>8</w:t>
            </w:r>
          </w:p>
        </w:tc>
      </w:tr>
      <w:tr w:rsidR="00B030C9" w:rsidRPr="00C369A7" w:rsidTr="00083B07">
        <w:trPr>
          <w:trHeight w:val="680"/>
        </w:trPr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C369A7" w:rsidRDefault="00C369A7" w:rsidP="008C336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B030C9" w:rsidRPr="00C369A7">
              <w:rPr>
                <w:sz w:val="24"/>
                <w:szCs w:val="24"/>
              </w:rPr>
              <w:t>ля занятий физкультурой взрослого населения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B030C9" w:rsidRPr="00C369A7" w:rsidRDefault="00B030C9" w:rsidP="00C369A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369A7">
              <w:rPr>
                <w:sz w:val="24"/>
                <w:szCs w:val="24"/>
              </w:rPr>
              <w:t>1,0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B030C9" w:rsidRPr="00C369A7" w:rsidRDefault="00B030C9" w:rsidP="00C369A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369A7">
              <w:rPr>
                <w:sz w:val="24"/>
                <w:szCs w:val="24"/>
              </w:rPr>
              <w:t>1,0 х 3746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B030C9" w:rsidRPr="00C369A7" w:rsidRDefault="00B030C9" w:rsidP="00C369A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369A7">
              <w:rPr>
                <w:sz w:val="24"/>
                <w:szCs w:val="24"/>
              </w:rPr>
              <w:t>3746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B030C9" w:rsidRPr="00C369A7" w:rsidRDefault="00B030C9" w:rsidP="00C369A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369A7">
              <w:rPr>
                <w:sz w:val="24"/>
                <w:szCs w:val="24"/>
              </w:rPr>
              <w:t>3</w:t>
            </w:r>
            <w:r w:rsidR="008C3362">
              <w:rPr>
                <w:sz w:val="24"/>
                <w:szCs w:val="24"/>
              </w:rPr>
              <w:t xml:space="preserve"> </w:t>
            </w:r>
            <w:r w:rsidRPr="00C369A7">
              <w:rPr>
                <w:sz w:val="24"/>
                <w:szCs w:val="24"/>
              </w:rPr>
              <w:t>809,9</w:t>
            </w:r>
          </w:p>
        </w:tc>
        <w:tc>
          <w:tcPr>
            <w:tcW w:w="1811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B030C9" w:rsidRPr="00C369A7" w:rsidRDefault="00B030C9" w:rsidP="00C369A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369A7">
              <w:rPr>
                <w:sz w:val="24"/>
                <w:szCs w:val="24"/>
              </w:rPr>
              <w:t>10-40</w:t>
            </w:r>
          </w:p>
        </w:tc>
      </w:tr>
      <w:tr w:rsidR="00B030C9" w:rsidRPr="00C369A7" w:rsidTr="00083B07">
        <w:trPr>
          <w:trHeight w:val="510"/>
        </w:trPr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C369A7" w:rsidRDefault="00C369A7" w:rsidP="008C336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B030C9" w:rsidRPr="00C369A7">
              <w:rPr>
                <w:sz w:val="24"/>
                <w:szCs w:val="24"/>
              </w:rPr>
              <w:t xml:space="preserve">ля хозяйственных целей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B030C9" w:rsidRPr="00C369A7" w:rsidRDefault="00B030C9" w:rsidP="00C369A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369A7">
              <w:rPr>
                <w:sz w:val="24"/>
                <w:szCs w:val="24"/>
              </w:rPr>
              <w:t>0,15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B030C9" w:rsidRPr="00C369A7" w:rsidRDefault="00B030C9" w:rsidP="00C369A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369A7">
              <w:rPr>
                <w:sz w:val="24"/>
                <w:szCs w:val="24"/>
              </w:rPr>
              <w:t>0,15 х 3746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B030C9" w:rsidRPr="00C369A7" w:rsidRDefault="00B030C9" w:rsidP="00C369A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C369A7">
              <w:rPr>
                <w:sz w:val="24"/>
                <w:szCs w:val="24"/>
              </w:rPr>
              <w:t>561,9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B030C9" w:rsidRPr="00C369A7" w:rsidRDefault="00B030C9" w:rsidP="00C369A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highlight w:val="yellow"/>
              </w:rPr>
            </w:pPr>
            <w:r w:rsidRPr="00C369A7">
              <w:rPr>
                <w:sz w:val="24"/>
                <w:szCs w:val="24"/>
              </w:rPr>
              <w:t>735,8</w:t>
            </w:r>
          </w:p>
        </w:tc>
        <w:tc>
          <w:tcPr>
            <w:tcW w:w="1811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B030C9" w:rsidRPr="00C369A7" w:rsidRDefault="00B030C9" w:rsidP="00C369A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369A7">
              <w:rPr>
                <w:sz w:val="24"/>
                <w:szCs w:val="24"/>
              </w:rPr>
              <w:t>20</w:t>
            </w:r>
          </w:p>
        </w:tc>
      </w:tr>
      <w:tr w:rsidR="00B030C9" w:rsidRPr="00C369A7" w:rsidTr="00083B07">
        <w:trPr>
          <w:trHeight w:val="510"/>
        </w:trPr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C369A7" w:rsidRDefault="00C369A7" w:rsidP="008C336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B030C9" w:rsidRPr="00C369A7">
              <w:rPr>
                <w:sz w:val="24"/>
                <w:szCs w:val="24"/>
              </w:rPr>
              <w:t xml:space="preserve">лощадка </w:t>
            </w:r>
            <w:r w:rsidR="008C3362">
              <w:rPr>
                <w:sz w:val="24"/>
                <w:szCs w:val="24"/>
              </w:rPr>
              <w:br/>
            </w:r>
            <w:r w:rsidR="00B030C9" w:rsidRPr="00C369A7">
              <w:rPr>
                <w:sz w:val="24"/>
                <w:szCs w:val="24"/>
              </w:rPr>
              <w:t>для выгула собак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B030C9" w:rsidRPr="00C369A7" w:rsidRDefault="00B030C9" w:rsidP="00C369A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B030C9" w:rsidRPr="00C369A7" w:rsidRDefault="00B030C9" w:rsidP="00C369A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B030C9" w:rsidRPr="00C369A7" w:rsidRDefault="00B030C9" w:rsidP="00C369A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369A7">
              <w:rPr>
                <w:sz w:val="24"/>
                <w:szCs w:val="24"/>
              </w:rPr>
              <w:t>400</w:t>
            </w:r>
            <w:r w:rsidR="008C3362">
              <w:rPr>
                <w:sz w:val="24"/>
                <w:szCs w:val="24"/>
              </w:rPr>
              <w:t xml:space="preserve"> </w:t>
            </w:r>
            <w:r w:rsidRPr="00C369A7">
              <w:rPr>
                <w:sz w:val="24"/>
                <w:szCs w:val="24"/>
              </w:rPr>
              <w:t>-</w:t>
            </w:r>
            <w:r w:rsidR="008C3362">
              <w:rPr>
                <w:sz w:val="24"/>
                <w:szCs w:val="24"/>
              </w:rPr>
              <w:t xml:space="preserve"> </w:t>
            </w:r>
            <w:r w:rsidRPr="00C369A7">
              <w:rPr>
                <w:sz w:val="24"/>
                <w:szCs w:val="24"/>
              </w:rPr>
              <w:t>600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B030C9" w:rsidRPr="00C369A7" w:rsidRDefault="00B030C9" w:rsidP="00C369A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369A7">
              <w:rPr>
                <w:sz w:val="24"/>
                <w:szCs w:val="24"/>
              </w:rPr>
              <w:t>410</w:t>
            </w:r>
          </w:p>
        </w:tc>
        <w:tc>
          <w:tcPr>
            <w:tcW w:w="1811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B030C9" w:rsidRPr="00C369A7" w:rsidRDefault="00B030C9" w:rsidP="00C369A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369A7">
              <w:rPr>
                <w:sz w:val="24"/>
                <w:szCs w:val="24"/>
              </w:rPr>
              <w:t>40</w:t>
            </w:r>
          </w:p>
        </w:tc>
      </w:tr>
      <w:tr w:rsidR="00B030C9" w:rsidRPr="00C369A7" w:rsidTr="00083B07">
        <w:trPr>
          <w:trHeight w:val="510"/>
        </w:trPr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C369A7" w:rsidRDefault="008C3362" w:rsidP="008C336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B030C9" w:rsidRPr="00C369A7" w:rsidRDefault="00B030C9" w:rsidP="00C369A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B030C9" w:rsidRPr="00C369A7" w:rsidRDefault="00B030C9" w:rsidP="00C369A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B030C9" w:rsidRPr="008C3362" w:rsidRDefault="00B030C9" w:rsidP="00C369A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369A7">
              <w:rPr>
                <w:sz w:val="24"/>
                <w:szCs w:val="24"/>
              </w:rPr>
              <w:t>8</w:t>
            </w:r>
            <w:r w:rsidR="008C3362">
              <w:rPr>
                <w:sz w:val="24"/>
                <w:szCs w:val="24"/>
              </w:rPr>
              <w:t xml:space="preserve"> </w:t>
            </w:r>
            <w:r w:rsidRPr="00C369A7">
              <w:rPr>
                <w:sz w:val="24"/>
                <w:szCs w:val="24"/>
              </w:rPr>
              <w:t>079,3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B030C9" w:rsidRPr="00C369A7" w:rsidRDefault="00B030C9" w:rsidP="00C369A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369A7">
              <w:rPr>
                <w:sz w:val="24"/>
                <w:szCs w:val="24"/>
              </w:rPr>
              <w:t>10</w:t>
            </w:r>
            <w:r w:rsidR="008C3362">
              <w:rPr>
                <w:sz w:val="24"/>
                <w:szCs w:val="24"/>
              </w:rPr>
              <w:t xml:space="preserve"> </w:t>
            </w:r>
            <w:r w:rsidRPr="00C369A7">
              <w:rPr>
                <w:sz w:val="24"/>
                <w:szCs w:val="24"/>
              </w:rPr>
              <w:t>198,5</w:t>
            </w:r>
          </w:p>
        </w:tc>
        <w:tc>
          <w:tcPr>
            <w:tcW w:w="1811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B030C9" w:rsidRPr="00C369A7" w:rsidRDefault="00B030C9" w:rsidP="00C369A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</w:tbl>
    <w:p w:rsidR="00B030C9" w:rsidRPr="00E00845" w:rsidRDefault="00B030C9" w:rsidP="0086268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B030C9" w:rsidRPr="00E00845" w:rsidRDefault="00B030C9" w:rsidP="0086268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E00845">
        <w:rPr>
          <w:sz w:val="28"/>
          <w:szCs w:val="28"/>
        </w:rPr>
        <w:t>Места размещения хозяйственных площадок для сушки белья до окон жилых и общественных зданий не нормируются в соответствии с пунктом 7.5 СП 42.13330.2016.</w:t>
      </w:r>
    </w:p>
    <w:p w:rsidR="00B030C9" w:rsidRPr="00E00845" w:rsidRDefault="00B030C9" w:rsidP="0086268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E00845">
        <w:rPr>
          <w:sz w:val="28"/>
          <w:szCs w:val="28"/>
        </w:rPr>
        <w:t xml:space="preserve">Места размещения площадок для сбора </w:t>
      </w:r>
      <w:r w:rsidR="000C29E3">
        <w:rPr>
          <w:sz w:val="28"/>
          <w:szCs w:val="28"/>
        </w:rPr>
        <w:t>твердых коммунальных отходов</w:t>
      </w:r>
      <w:r w:rsidRPr="00E00845">
        <w:rPr>
          <w:sz w:val="28"/>
          <w:szCs w:val="28"/>
        </w:rPr>
        <w:t>/</w:t>
      </w:r>
      <w:r w:rsidR="000C29E3">
        <w:rPr>
          <w:sz w:val="28"/>
          <w:szCs w:val="28"/>
        </w:rPr>
        <w:t xml:space="preserve">крупных габаритных отходов </w:t>
      </w:r>
      <w:r w:rsidRPr="00E00845">
        <w:rPr>
          <w:sz w:val="28"/>
          <w:szCs w:val="28"/>
        </w:rPr>
        <w:t>закрытого типа и площадок для выгула собак с нарушением санитарных расстояний от окон жилых зданий и площадок общего пользования подлежат согласованию с органами местного самоуправления и Управлением Роспотребназдора по Архангельской области по результатам работы комиссии об определении места сбора и накопления твердых коммунальных отходов.</w:t>
      </w:r>
    </w:p>
    <w:p w:rsidR="00B030C9" w:rsidRPr="00E00845" w:rsidRDefault="00B030C9" w:rsidP="0086268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E00845">
        <w:rPr>
          <w:rFonts w:ascii="Times New Roman CYR" w:hAnsi="Times New Roman CYR" w:cs="Times New Roman CYR"/>
          <w:sz w:val="28"/>
          <w:szCs w:val="28"/>
        </w:rPr>
        <w:tab/>
      </w:r>
      <w:r w:rsidRPr="00E00845">
        <w:rPr>
          <w:sz w:val="28"/>
          <w:szCs w:val="28"/>
        </w:rPr>
        <w:t xml:space="preserve">Планируемая к размещению площадь площадок общего пользования </w:t>
      </w:r>
      <w:r w:rsidR="00037D04">
        <w:rPr>
          <w:sz w:val="28"/>
          <w:szCs w:val="28"/>
        </w:rPr>
        <w:br/>
      </w:r>
      <w:r w:rsidRPr="00E00845">
        <w:rPr>
          <w:sz w:val="28"/>
          <w:szCs w:val="28"/>
        </w:rPr>
        <w:t>в пределах границ проектирования составляет – 10</w:t>
      </w:r>
      <w:r w:rsidR="008C3362">
        <w:rPr>
          <w:sz w:val="28"/>
          <w:szCs w:val="28"/>
        </w:rPr>
        <w:t xml:space="preserve"> </w:t>
      </w:r>
      <w:r w:rsidRPr="00E00845">
        <w:rPr>
          <w:sz w:val="28"/>
          <w:szCs w:val="28"/>
        </w:rPr>
        <w:t>198,5 кв.</w:t>
      </w:r>
      <w:r w:rsidR="008C3362">
        <w:rPr>
          <w:sz w:val="28"/>
          <w:szCs w:val="28"/>
        </w:rPr>
        <w:t xml:space="preserve"> </w:t>
      </w:r>
      <w:r w:rsidRPr="00E00845">
        <w:rPr>
          <w:sz w:val="28"/>
          <w:szCs w:val="28"/>
        </w:rPr>
        <w:t xml:space="preserve">м. </w:t>
      </w:r>
    </w:p>
    <w:p w:rsidR="000C29E3" w:rsidRDefault="00B030C9" w:rsidP="000C29E3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bookmarkStart w:id="8" w:name="_Toc92816167"/>
      <w:bookmarkStart w:id="9" w:name="_Toc101774567"/>
      <w:r w:rsidRPr="00E00845">
        <w:rPr>
          <w:sz w:val="28"/>
          <w:szCs w:val="28"/>
        </w:rPr>
        <w:t xml:space="preserve">Обеспеченность площадками общего пользования выполняется </w:t>
      </w:r>
      <w:r w:rsidR="00037D04">
        <w:rPr>
          <w:sz w:val="28"/>
          <w:szCs w:val="28"/>
        </w:rPr>
        <w:br/>
      </w:r>
      <w:r w:rsidRPr="00E00845">
        <w:rPr>
          <w:sz w:val="28"/>
          <w:szCs w:val="28"/>
        </w:rPr>
        <w:t xml:space="preserve">в границах планировочного района. </w:t>
      </w:r>
    </w:p>
    <w:p w:rsidR="00B030C9" w:rsidRPr="00E00845" w:rsidRDefault="000C29E3" w:rsidP="000C29E3">
      <w:pPr>
        <w:autoSpaceDE w:val="0"/>
        <w:autoSpaceDN w:val="0"/>
        <w:adjustRightInd w:val="0"/>
        <w:ind w:firstLine="720"/>
        <w:jc w:val="both"/>
        <w:rPr>
          <w:sz w:val="28"/>
        </w:rPr>
      </w:pPr>
      <w:r>
        <w:rPr>
          <w:sz w:val="28"/>
        </w:rPr>
        <w:t>4</w:t>
      </w:r>
      <w:r w:rsidR="00B030C9" w:rsidRPr="00E00845">
        <w:rPr>
          <w:sz w:val="28"/>
        </w:rPr>
        <w:t>.3</w:t>
      </w:r>
      <w:r>
        <w:rPr>
          <w:sz w:val="28"/>
        </w:rPr>
        <w:t>.</w:t>
      </w:r>
      <w:r w:rsidR="00B030C9" w:rsidRPr="00E00845">
        <w:rPr>
          <w:sz w:val="28"/>
        </w:rPr>
        <w:t xml:space="preserve"> Озелен</w:t>
      </w:r>
      <w:r w:rsidR="00F26412">
        <w:rPr>
          <w:sz w:val="28"/>
        </w:rPr>
        <w:t>е</w:t>
      </w:r>
      <w:r w:rsidR="00B030C9" w:rsidRPr="00E00845">
        <w:rPr>
          <w:sz w:val="28"/>
        </w:rPr>
        <w:t>нные территории и зел</w:t>
      </w:r>
      <w:r w:rsidR="00F26412">
        <w:rPr>
          <w:sz w:val="28"/>
        </w:rPr>
        <w:t>е</w:t>
      </w:r>
      <w:r w:rsidR="00B030C9" w:rsidRPr="00E00845">
        <w:rPr>
          <w:sz w:val="28"/>
        </w:rPr>
        <w:t>ные зоны</w:t>
      </w:r>
      <w:bookmarkEnd w:id="8"/>
      <w:bookmarkEnd w:id="9"/>
    </w:p>
    <w:p w:rsidR="00B030C9" w:rsidRPr="000C29E3" w:rsidRDefault="00B030C9" w:rsidP="0086268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0C29E3">
        <w:rPr>
          <w:sz w:val="28"/>
          <w:szCs w:val="28"/>
        </w:rPr>
        <w:t>Озелененные территории микрорайона</w:t>
      </w:r>
      <w:r w:rsidR="000C29E3">
        <w:rPr>
          <w:sz w:val="28"/>
          <w:szCs w:val="28"/>
        </w:rPr>
        <w:t>: п</w:t>
      </w:r>
      <w:r w:rsidRPr="00E00845">
        <w:rPr>
          <w:sz w:val="28"/>
          <w:szCs w:val="28"/>
        </w:rPr>
        <w:t>лощадь озелен</w:t>
      </w:r>
      <w:r w:rsidR="00F26412">
        <w:rPr>
          <w:sz w:val="28"/>
          <w:szCs w:val="28"/>
        </w:rPr>
        <w:t>е</w:t>
      </w:r>
      <w:r w:rsidRPr="00E00845">
        <w:rPr>
          <w:sz w:val="28"/>
          <w:szCs w:val="28"/>
        </w:rPr>
        <w:t>нной территории микрорайона (квартала) многоквартирной застройки жилой зоны (без уч</w:t>
      </w:r>
      <w:r w:rsidR="00F26412">
        <w:rPr>
          <w:sz w:val="28"/>
          <w:szCs w:val="28"/>
        </w:rPr>
        <w:t>е</w:t>
      </w:r>
      <w:r w:rsidRPr="00E00845">
        <w:rPr>
          <w:sz w:val="28"/>
          <w:szCs w:val="28"/>
        </w:rPr>
        <w:t xml:space="preserve">та участков общеобразовательных и дошкольных образовательных учреждений) должна соответствовать требованиям СП 42.13330.2016 и быть </w:t>
      </w:r>
      <w:r w:rsidRPr="000C29E3">
        <w:rPr>
          <w:sz w:val="28"/>
          <w:szCs w:val="28"/>
        </w:rPr>
        <w:t xml:space="preserve">не менее </w:t>
      </w:r>
      <w:r w:rsidR="00037D04">
        <w:rPr>
          <w:sz w:val="28"/>
          <w:szCs w:val="28"/>
        </w:rPr>
        <w:br/>
      </w:r>
      <w:r w:rsidRPr="000C29E3">
        <w:rPr>
          <w:sz w:val="28"/>
          <w:szCs w:val="28"/>
        </w:rPr>
        <w:t>25</w:t>
      </w:r>
      <w:r w:rsidR="000C29E3">
        <w:rPr>
          <w:sz w:val="28"/>
          <w:szCs w:val="28"/>
        </w:rPr>
        <w:t xml:space="preserve"> процентов</w:t>
      </w:r>
      <w:r w:rsidRPr="000C29E3">
        <w:rPr>
          <w:sz w:val="28"/>
          <w:szCs w:val="28"/>
        </w:rPr>
        <w:t xml:space="preserve"> площади территории квартала.</w:t>
      </w:r>
    </w:p>
    <w:p w:rsidR="00B030C9" w:rsidRPr="00E00845" w:rsidRDefault="00B030C9" w:rsidP="0086268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E00845">
        <w:rPr>
          <w:sz w:val="28"/>
          <w:szCs w:val="28"/>
        </w:rPr>
        <w:lastRenderedPageBreak/>
        <w:t>Расчет площади:</w:t>
      </w:r>
      <w:r w:rsidR="000C29E3">
        <w:rPr>
          <w:sz w:val="28"/>
          <w:szCs w:val="28"/>
        </w:rPr>
        <w:t xml:space="preserve"> п</w:t>
      </w:r>
      <w:r w:rsidRPr="00E00845">
        <w:rPr>
          <w:sz w:val="28"/>
          <w:szCs w:val="28"/>
        </w:rPr>
        <w:t>лощадь территории 30,8959 га х 0,25 = 7,7240 га – требуемая площадь озелененных территорий.</w:t>
      </w:r>
    </w:p>
    <w:p w:rsidR="00B030C9" w:rsidRPr="00E00845" w:rsidRDefault="00B030C9" w:rsidP="0086268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E00845">
        <w:rPr>
          <w:sz w:val="28"/>
          <w:szCs w:val="28"/>
        </w:rPr>
        <w:t>Проектом планировки территории обеспечивается требуемая площадь озеленения разрабатываемой территории, что составляет – 15,60345 га.</w:t>
      </w:r>
    </w:p>
    <w:p w:rsidR="000C29E3" w:rsidRDefault="00B030C9" w:rsidP="000C29E3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E00845">
        <w:rPr>
          <w:sz w:val="28"/>
          <w:szCs w:val="28"/>
        </w:rPr>
        <w:t xml:space="preserve">Территориальная доступность озелененных территорий микрорайона, </w:t>
      </w:r>
      <w:r w:rsidR="00037D04">
        <w:rPr>
          <w:sz w:val="28"/>
          <w:szCs w:val="28"/>
        </w:rPr>
        <w:br/>
      </w:r>
      <w:r w:rsidRPr="00E00845">
        <w:rPr>
          <w:sz w:val="28"/>
          <w:szCs w:val="28"/>
        </w:rPr>
        <w:t>в том числе до детских игровых, спортивных площадок, площадок для отдыха взрослого населения выполняется и составляет менее 30 мин</w:t>
      </w:r>
      <w:r w:rsidR="000C29E3">
        <w:rPr>
          <w:sz w:val="28"/>
          <w:szCs w:val="28"/>
        </w:rPr>
        <w:t>ут</w:t>
      </w:r>
      <w:r w:rsidRPr="00E00845">
        <w:rPr>
          <w:sz w:val="28"/>
          <w:szCs w:val="28"/>
        </w:rPr>
        <w:t xml:space="preserve"> пешей ходьбы, уровень обеспеченности выполняется.</w:t>
      </w:r>
    </w:p>
    <w:p w:rsidR="00B030C9" w:rsidRPr="00E00845" w:rsidRDefault="00B030C9" w:rsidP="000C29E3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0C29E3">
        <w:rPr>
          <w:sz w:val="28"/>
          <w:szCs w:val="28"/>
        </w:rPr>
        <w:t>Озелененные территории общего пользования</w:t>
      </w:r>
      <w:r w:rsidR="000C29E3" w:rsidRPr="000C29E3">
        <w:rPr>
          <w:sz w:val="28"/>
          <w:szCs w:val="28"/>
        </w:rPr>
        <w:t>:</w:t>
      </w:r>
      <w:r w:rsidR="000C29E3">
        <w:rPr>
          <w:sz w:val="28"/>
          <w:szCs w:val="28"/>
        </w:rPr>
        <w:t xml:space="preserve"> с</w:t>
      </w:r>
      <w:r w:rsidRPr="00E00845">
        <w:rPr>
          <w:sz w:val="28"/>
          <w:szCs w:val="28"/>
        </w:rPr>
        <w:t xml:space="preserve">огласно ПЗЗ озелененные территории общего пользования относятся к территориальной зоне с кодовым обозначением Пл. В границах проектирования не предусмотрено размещение данной территориальной зоны, следовательно, расчетные показатели озелененных территорий и зеленых зон (согласно статье 9 МНГП) </w:t>
      </w:r>
      <w:r w:rsidR="00037D04">
        <w:rPr>
          <w:sz w:val="28"/>
          <w:szCs w:val="28"/>
        </w:rPr>
        <w:br/>
      </w:r>
      <w:r w:rsidRPr="00E00845">
        <w:rPr>
          <w:sz w:val="28"/>
          <w:szCs w:val="28"/>
        </w:rPr>
        <w:t>не рассчитываются.</w:t>
      </w:r>
    </w:p>
    <w:p w:rsidR="000C29E3" w:rsidRDefault="00B030C9" w:rsidP="000C29E3">
      <w:pPr>
        <w:widowControl w:val="0"/>
        <w:suppressAutoHyphens/>
        <w:overflowPunct w:val="0"/>
        <w:autoSpaceDE w:val="0"/>
        <w:ind w:firstLine="720"/>
        <w:jc w:val="both"/>
        <w:rPr>
          <w:sz w:val="28"/>
          <w:szCs w:val="28"/>
        </w:rPr>
      </w:pPr>
      <w:bookmarkStart w:id="10" w:name="_Toc92816168"/>
      <w:bookmarkStart w:id="11" w:name="_Toc101774568"/>
      <w:r w:rsidRPr="00E00845">
        <w:rPr>
          <w:sz w:val="28"/>
          <w:szCs w:val="28"/>
        </w:rPr>
        <w:t>Обеспеченность существующими объектами озелен</w:t>
      </w:r>
      <w:r w:rsidR="00F26412">
        <w:rPr>
          <w:sz w:val="28"/>
          <w:szCs w:val="28"/>
        </w:rPr>
        <w:t>е</w:t>
      </w:r>
      <w:r w:rsidRPr="00E00845">
        <w:rPr>
          <w:sz w:val="28"/>
          <w:szCs w:val="28"/>
        </w:rPr>
        <w:t xml:space="preserve">нных территорий общего пользования общегородского значения (детские парки, городские парки); цветочно-оранжерейные хозяйства; питомники древесных </w:t>
      </w:r>
      <w:r w:rsidR="00037D04">
        <w:rPr>
          <w:sz w:val="28"/>
          <w:szCs w:val="28"/>
        </w:rPr>
        <w:br/>
      </w:r>
      <w:r w:rsidRPr="00E00845">
        <w:rPr>
          <w:sz w:val="28"/>
          <w:szCs w:val="28"/>
        </w:rPr>
        <w:t xml:space="preserve">и кустарниковых растений выполняется путем их расположения в смежных микрорайонах в границах городского округа. </w:t>
      </w:r>
    </w:p>
    <w:p w:rsidR="00B030C9" w:rsidRPr="00E00845" w:rsidRDefault="000C29E3" w:rsidP="000C29E3">
      <w:pPr>
        <w:widowControl w:val="0"/>
        <w:suppressAutoHyphens/>
        <w:overflowPunct w:val="0"/>
        <w:autoSpaceDE w:val="0"/>
        <w:ind w:firstLine="720"/>
        <w:jc w:val="both"/>
        <w:rPr>
          <w:sz w:val="28"/>
        </w:rPr>
      </w:pPr>
      <w:r>
        <w:rPr>
          <w:sz w:val="28"/>
        </w:rPr>
        <w:t>4</w:t>
      </w:r>
      <w:r w:rsidR="00B030C9" w:rsidRPr="00E00845">
        <w:rPr>
          <w:sz w:val="28"/>
        </w:rPr>
        <w:t>.4</w:t>
      </w:r>
      <w:r>
        <w:rPr>
          <w:sz w:val="28"/>
        </w:rPr>
        <w:t>.</w:t>
      </w:r>
      <w:r w:rsidR="00B030C9" w:rsidRPr="00E00845">
        <w:rPr>
          <w:sz w:val="28"/>
        </w:rPr>
        <w:t xml:space="preserve"> Объекты социального и культурно-бытового обеспечения</w:t>
      </w:r>
      <w:bookmarkEnd w:id="10"/>
      <w:bookmarkEnd w:id="11"/>
    </w:p>
    <w:p w:rsidR="00B030C9" w:rsidRPr="00E00845" w:rsidRDefault="00B030C9" w:rsidP="0086268D">
      <w:pPr>
        <w:ind w:firstLine="720"/>
        <w:jc w:val="both"/>
        <w:rPr>
          <w:sz w:val="28"/>
          <w:szCs w:val="28"/>
        </w:rPr>
      </w:pPr>
      <w:r w:rsidRPr="00E00845">
        <w:rPr>
          <w:sz w:val="28"/>
          <w:szCs w:val="28"/>
        </w:rPr>
        <w:t>Расчет показателей обеспеченности территории образовательными учреждениями, учреждениями торговли и общественного питания представлен в таблице 6.</w:t>
      </w:r>
    </w:p>
    <w:p w:rsidR="00B030C9" w:rsidRPr="00E00845" w:rsidRDefault="00B030C9" w:rsidP="0086268D">
      <w:pPr>
        <w:ind w:firstLine="720"/>
        <w:jc w:val="both"/>
        <w:rPr>
          <w:sz w:val="28"/>
          <w:szCs w:val="28"/>
        </w:rPr>
      </w:pPr>
    </w:p>
    <w:p w:rsidR="00B030C9" w:rsidRPr="00E00845" w:rsidRDefault="00B030C9" w:rsidP="008C3362">
      <w:pPr>
        <w:jc w:val="both"/>
        <w:rPr>
          <w:sz w:val="28"/>
          <w:szCs w:val="28"/>
        </w:rPr>
      </w:pPr>
      <w:r w:rsidRPr="00E00845">
        <w:rPr>
          <w:sz w:val="28"/>
          <w:szCs w:val="28"/>
        </w:rPr>
        <w:t xml:space="preserve">Таблица 6 </w:t>
      </w:r>
    </w:p>
    <w:tbl>
      <w:tblPr>
        <w:tblStyle w:val="afd"/>
        <w:tblW w:w="9894" w:type="dxa"/>
        <w:tblInd w:w="-198" w:type="dxa"/>
        <w:tblLayout w:type="fixed"/>
        <w:tblLook w:val="04A0" w:firstRow="1" w:lastRow="0" w:firstColumn="1" w:lastColumn="0" w:noHBand="0" w:noVBand="1"/>
      </w:tblPr>
      <w:tblGrid>
        <w:gridCol w:w="2098"/>
        <w:gridCol w:w="2362"/>
        <w:gridCol w:w="1963"/>
        <w:gridCol w:w="1912"/>
        <w:gridCol w:w="1559"/>
      </w:tblGrid>
      <w:tr w:rsidR="00B030C9" w:rsidRPr="000C29E3" w:rsidTr="00594C24">
        <w:trPr>
          <w:trHeight w:hRule="exact" w:val="397"/>
        </w:trPr>
        <w:tc>
          <w:tcPr>
            <w:tcW w:w="2098" w:type="dxa"/>
            <w:vMerge w:val="restart"/>
            <w:tcBorders>
              <w:left w:val="nil"/>
            </w:tcBorders>
            <w:tcMar>
              <w:left w:w="57" w:type="dxa"/>
              <w:right w:w="57" w:type="dxa"/>
            </w:tcMar>
            <w:vAlign w:val="center"/>
          </w:tcPr>
          <w:p w:rsidR="00B030C9" w:rsidRPr="000C29E3" w:rsidRDefault="00B030C9" w:rsidP="008C730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C29E3">
              <w:rPr>
                <w:rFonts w:hint="eastAsia"/>
                <w:sz w:val="24"/>
                <w:szCs w:val="24"/>
              </w:rPr>
              <w:t>Показатель</w:t>
            </w:r>
          </w:p>
        </w:tc>
        <w:tc>
          <w:tcPr>
            <w:tcW w:w="7796" w:type="dxa"/>
            <w:gridSpan w:val="4"/>
            <w:tcBorders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B030C9" w:rsidRPr="000C29E3" w:rsidRDefault="00B030C9" w:rsidP="008C730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C29E3">
              <w:rPr>
                <w:rFonts w:hint="eastAsia"/>
                <w:sz w:val="24"/>
                <w:szCs w:val="24"/>
              </w:rPr>
              <w:t>Количество мест</w:t>
            </w:r>
          </w:p>
        </w:tc>
      </w:tr>
      <w:tr w:rsidR="00B030C9" w:rsidRPr="000C29E3" w:rsidTr="00594C24">
        <w:trPr>
          <w:trHeight w:val="1134"/>
        </w:trPr>
        <w:tc>
          <w:tcPr>
            <w:tcW w:w="2098" w:type="dxa"/>
            <w:vMerge/>
            <w:tcBorders>
              <w:left w:val="nil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030C9" w:rsidRPr="000C29E3" w:rsidRDefault="00B030C9" w:rsidP="008C730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62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030C9" w:rsidRPr="000C29E3" w:rsidRDefault="00B030C9" w:rsidP="008C730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C29E3">
              <w:rPr>
                <w:rFonts w:hint="eastAsia"/>
                <w:sz w:val="24"/>
                <w:szCs w:val="24"/>
              </w:rPr>
              <w:t>Детские</w:t>
            </w:r>
            <w:r w:rsidRPr="000C29E3">
              <w:rPr>
                <w:sz w:val="24"/>
                <w:szCs w:val="24"/>
              </w:rPr>
              <w:t xml:space="preserve"> д</w:t>
            </w:r>
            <w:r w:rsidRPr="000C29E3">
              <w:rPr>
                <w:rFonts w:hint="eastAsia"/>
                <w:sz w:val="24"/>
                <w:szCs w:val="24"/>
              </w:rPr>
              <w:t>ошкольные</w:t>
            </w:r>
          </w:p>
          <w:p w:rsidR="00B030C9" w:rsidRPr="000C29E3" w:rsidRDefault="00B030C9" w:rsidP="008C730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C29E3">
              <w:rPr>
                <w:rFonts w:hint="eastAsia"/>
                <w:sz w:val="24"/>
                <w:szCs w:val="24"/>
              </w:rPr>
              <w:t>учреждения</w:t>
            </w:r>
          </w:p>
        </w:tc>
        <w:tc>
          <w:tcPr>
            <w:tcW w:w="1963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030C9" w:rsidRPr="000C29E3" w:rsidRDefault="00B030C9" w:rsidP="008C730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C29E3">
              <w:rPr>
                <w:rFonts w:hint="eastAsia"/>
                <w:sz w:val="24"/>
                <w:szCs w:val="24"/>
              </w:rPr>
              <w:t>Общеобра</w:t>
            </w:r>
            <w:r w:rsidRPr="000C29E3">
              <w:rPr>
                <w:sz w:val="24"/>
                <w:szCs w:val="24"/>
              </w:rPr>
              <w:t>-</w:t>
            </w:r>
          </w:p>
          <w:p w:rsidR="00B030C9" w:rsidRPr="000C29E3" w:rsidRDefault="00B030C9" w:rsidP="008C730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C29E3">
              <w:rPr>
                <w:rFonts w:hint="eastAsia"/>
                <w:sz w:val="24"/>
                <w:szCs w:val="24"/>
              </w:rPr>
              <w:t>зовательные школы</w:t>
            </w:r>
          </w:p>
        </w:tc>
        <w:tc>
          <w:tcPr>
            <w:tcW w:w="1912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030C9" w:rsidRPr="000C29E3" w:rsidRDefault="00B030C9" w:rsidP="008C730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C29E3">
              <w:rPr>
                <w:sz w:val="24"/>
                <w:szCs w:val="24"/>
              </w:rPr>
              <w:t>Предприятия торговли</w:t>
            </w:r>
          </w:p>
        </w:tc>
        <w:tc>
          <w:tcPr>
            <w:tcW w:w="1559" w:type="dxa"/>
            <w:tcBorders>
              <w:bottom w:val="single" w:sz="4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B030C9" w:rsidRPr="000C29E3" w:rsidRDefault="00B030C9" w:rsidP="008C730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C29E3">
              <w:rPr>
                <w:rFonts w:hint="eastAsia"/>
                <w:sz w:val="24"/>
                <w:szCs w:val="24"/>
              </w:rPr>
              <w:t>Предприятия обществ. питания</w:t>
            </w:r>
          </w:p>
        </w:tc>
      </w:tr>
      <w:tr w:rsidR="00B030C9" w:rsidRPr="000C29E3" w:rsidTr="00594C24">
        <w:trPr>
          <w:trHeight w:val="907"/>
        </w:trPr>
        <w:tc>
          <w:tcPr>
            <w:tcW w:w="2098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B030C9" w:rsidRPr="000C29E3" w:rsidRDefault="00B030C9" w:rsidP="0086268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C29E3">
              <w:rPr>
                <w:rFonts w:hint="eastAsia"/>
                <w:sz w:val="24"/>
                <w:szCs w:val="24"/>
              </w:rPr>
              <w:t xml:space="preserve">Нормативный </w:t>
            </w:r>
            <w:r w:rsidRPr="000C29E3">
              <w:rPr>
                <w:sz w:val="24"/>
                <w:szCs w:val="24"/>
              </w:rPr>
              <w:t>показатель</w:t>
            </w:r>
          </w:p>
        </w:tc>
        <w:tc>
          <w:tcPr>
            <w:tcW w:w="2362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B030C9" w:rsidRPr="000C29E3" w:rsidRDefault="00B030C9" w:rsidP="00037D0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C29E3">
              <w:rPr>
                <w:sz w:val="24"/>
                <w:szCs w:val="24"/>
              </w:rPr>
              <w:t xml:space="preserve">100 мест </w:t>
            </w:r>
            <w:r w:rsidR="008C3362">
              <w:rPr>
                <w:sz w:val="24"/>
                <w:szCs w:val="24"/>
              </w:rPr>
              <w:br/>
            </w:r>
            <w:r w:rsidRPr="000C29E3">
              <w:rPr>
                <w:sz w:val="24"/>
                <w:szCs w:val="24"/>
              </w:rPr>
              <w:t>на 1 тыс. человек</w:t>
            </w:r>
          </w:p>
        </w:tc>
        <w:tc>
          <w:tcPr>
            <w:tcW w:w="196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B030C9" w:rsidRPr="000C29E3" w:rsidRDefault="00B030C9" w:rsidP="00037D0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C29E3">
              <w:rPr>
                <w:sz w:val="24"/>
                <w:szCs w:val="24"/>
              </w:rPr>
              <w:t xml:space="preserve">180 мест </w:t>
            </w:r>
            <w:r w:rsidR="00037D04">
              <w:rPr>
                <w:sz w:val="24"/>
                <w:szCs w:val="24"/>
              </w:rPr>
              <w:br/>
            </w:r>
            <w:r w:rsidRPr="000C29E3">
              <w:rPr>
                <w:sz w:val="24"/>
                <w:szCs w:val="24"/>
              </w:rPr>
              <w:t>на 1 тыс. человек</w:t>
            </w:r>
          </w:p>
        </w:tc>
        <w:tc>
          <w:tcPr>
            <w:tcW w:w="1912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B030C9" w:rsidRPr="000C29E3" w:rsidRDefault="00B030C9" w:rsidP="00037D0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C29E3">
              <w:rPr>
                <w:sz w:val="24"/>
                <w:szCs w:val="24"/>
              </w:rPr>
              <w:t>280 кв.</w:t>
            </w:r>
            <w:r w:rsidR="008C3362">
              <w:rPr>
                <w:sz w:val="24"/>
                <w:szCs w:val="24"/>
              </w:rPr>
              <w:t xml:space="preserve"> </w:t>
            </w:r>
            <w:r w:rsidRPr="000C29E3">
              <w:rPr>
                <w:sz w:val="24"/>
                <w:szCs w:val="24"/>
              </w:rPr>
              <w:t xml:space="preserve">м торг. площади </w:t>
            </w:r>
            <w:r w:rsidR="00037D04">
              <w:rPr>
                <w:sz w:val="24"/>
                <w:szCs w:val="24"/>
              </w:rPr>
              <w:br/>
            </w:r>
            <w:r w:rsidRPr="000C29E3">
              <w:rPr>
                <w:sz w:val="24"/>
                <w:szCs w:val="24"/>
              </w:rPr>
              <w:t>на 1 тыс. человек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B030C9" w:rsidRPr="000C29E3" w:rsidRDefault="00B030C9" w:rsidP="00037D04">
            <w:pPr>
              <w:autoSpaceDE w:val="0"/>
              <w:autoSpaceDN w:val="0"/>
              <w:adjustRightInd w:val="0"/>
              <w:ind w:right="-199"/>
              <w:rPr>
                <w:sz w:val="24"/>
                <w:szCs w:val="24"/>
              </w:rPr>
            </w:pPr>
            <w:r w:rsidRPr="000C29E3">
              <w:rPr>
                <w:sz w:val="24"/>
                <w:szCs w:val="24"/>
              </w:rPr>
              <w:t xml:space="preserve">44 места </w:t>
            </w:r>
            <w:r w:rsidR="00037D04">
              <w:rPr>
                <w:sz w:val="24"/>
                <w:szCs w:val="24"/>
              </w:rPr>
              <w:br/>
            </w:r>
            <w:r w:rsidRPr="000C29E3">
              <w:rPr>
                <w:sz w:val="24"/>
                <w:szCs w:val="24"/>
              </w:rPr>
              <w:t>на 1 тыс. человек</w:t>
            </w:r>
          </w:p>
        </w:tc>
      </w:tr>
      <w:tr w:rsidR="00B030C9" w:rsidRPr="000C29E3" w:rsidTr="00594C24">
        <w:trPr>
          <w:trHeight w:val="794"/>
        </w:trPr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B030C9" w:rsidRPr="000C29E3" w:rsidRDefault="00B030C9" w:rsidP="0086268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C29E3">
              <w:rPr>
                <w:rFonts w:hint="eastAsia"/>
                <w:sz w:val="24"/>
                <w:szCs w:val="24"/>
              </w:rPr>
              <w:t>Проектный показатель</w:t>
            </w:r>
            <w:r w:rsidRPr="000C29E3">
              <w:rPr>
                <w:sz w:val="24"/>
                <w:szCs w:val="24"/>
              </w:rPr>
              <w:t xml:space="preserve"> </w:t>
            </w:r>
            <w:r w:rsidR="008C3362">
              <w:rPr>
                <w:sz w:val="24"/>
                <w:szCs w:val="24"/>
              </w:rPr>
              <w:br/>
            </w:r>
            <w:r w:rsidRPr="000C29E3">
              <w:rPr>
                <w:sz w:val="24"/>
                <w:szCs w:val="24"/>
              </w:rPr>
              <w:t>на 3</w:t>
            </w:r>
            <w:r w:rsidR="008C3362">
              <w:rPr>
                <w:sz w:val="24"/>
                <w:szCs w:val="24"/>
              </w:rPr>
              <w:t xml:space="preserve"> </w:t>
            </w:r>
            <w:r w:rsidRPr="000C29E3">
              <w:rPr>
                <w:sz w:val="24"/>
                <w:szCs w:val="24"/>
              </w:rPr>
              <w:t>746 человека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B030C9" w:rsidRPr="000C29E3" w:rsidRDefault="00B030C9" w:rsidP="00037D0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C29E3">
              <w:rPr>
                <w:sz w:val="24"/>
                <w:szCs w:val="24"/>
              </w:rPr>
              <w:t>375 мест</w:t>
            </w:r>
          </w:p>
        </w:tc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B030C9" w:rsidRPr="000C29E3" w:rsidRDefault="00B030C9" w:rsidP="00037D0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C29E3">
              <w:rPr>
                <w:sz w:val="24"/>
                <w:szCs w:val="24"/>
              </w:rPr>
              <w:t>675 мест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B030C9" w:rsidRPr="000C29E3" w:rsidRDefault="00B030C9" w:rsidP="00037D0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C29E3">
              <w:rPr>
                <w:sz w:val="24"/>
                <w:szCs w:val="24"/>
              </w:rPr>
              <w:t>1049 кв.</w:t>
            </w:r>
            <w:r w:rsidR="008C3362">
              <w:rPr>
                <w:sz w:val="24"/>
                <w:szCs w:val="24"/>
              </w:rPr>
              <w:t xml:space="preserve"> </w:t>
            </w:r>
            <w:r w:rsidRPr="000C29E3">
              <w:rPr>
                <w:sz w:val="24"/>
                <w:szCs w:val="24"/>
              </w:rPr>
              <w:t>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B030C9" w:rsidRPr="000C29E3" w:rsidRDefault="00B030C9" w:rsidP="00037D0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C29E3">
              <w:rPr>
                <w:sz w:val="24"/>
                <w:szCs w:val="24"/>
              </w:rPr>
              <w:t>165 мест</w:t>
            </w:r>
          </w:p>
        </w:tc>
      </w:tr>
      <w:tr w:rsidR="00B030C9" w:rsidRPr="000C29E3" w:rsidTr="00594C24">
        <w:trPr>
          <w:trHeight w:val="794"/>
        </w:trPr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B030C9" w:rsidRPr="000C29E3" w:rsidRDefault="00B030C9" w:rsidP="008C730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C29E3">
              <w:rPr>
                <w:rFonts w:hint="eastAsia"/>
                <w:sz w:val="24"/>
                <w:szCs w:val="24"/>
              </w:rPr>
              <w:t>Радиус обслуживания</w:t>
            </w:r>
          </w:p>
        </w:tc>
        <w:tc>
          <w:tcPr>
            <w:tcW w:w="432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B030C9" w:rsidRPr="000C29E3" w:rsidRDefault="00B030C9" w:rsidP="0086268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C29E3">
              <w:rPr>
                <w:sz w:val="24"/>
                <w:szCs w:val="24"/>
              </w:rPr>
              <w:t>не более 500 м, в условиях стесненной городской застройки и труднодоступной местности — 800 м</w:t>
            </w:r>
          </w:p>
        </w:tc>
        <w:tc>
          <w:tcPr>
            <w:tcW w:w="347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B030C9" w:rsidRPr="000C29E3" w:rsidRDefault="00B030C9" w:rsidP="0086268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C29E3">
              <w:rPr>
                <w:sz w:val="24"/>
                <w:szCs w:val="24"/>
              </w:rPr>
              <w:t>При многоэтажной застройке 500 м</w:t>
            </w:r>
          </w:p>
        </w:tc>
      </w:tr>
    </w:tbl>
    <w:p w:rsidR="00B030C9" w:rsidRPr="008C7301" w:rsidRDefault="008C7301" w:rsidP="0086268D">
      <w:pPr>
        <w:pStyle w:val="2a"/>
        <w:shd w:val="clear" w:color="auto" w:fill="auto"/>
        <w:spacing w:before="120" w:line="240" w:lineRule="auto"/>
        <w:ind w:firstLine="720"/>
        <w:jc w:val="both"/>
        <w:rPr>
          <w:b w:val="0"/>
          <w:sz w:val="28"/>
        </w:rPr>
      </w:pPr>
      <w:r w:rsidRPr="008C7301">
        <w:rPr>
          <w:b w:val="0"/>
          <w:sz w:val="28"/>
        </w:rPr>
        <w:t xml:space="preserve">4.4.1. </w:t>
      </w:r>
      <w:r w:rsidR="00B030C9" w:rsidRPr="008C7301">
        <w:rPr>
          <w:b w:val="0"/>
          <w:sz w:val="28"/>
        </w:rPr>
        <w:t>Детские дошкольные учреждения</w:t>
      </w:r>
    </w:p>
    <w:p w:rsidR="00B030C9" w:rsidRPr="00E00845" w:rsidRDefault="00B030C9" w:rsidP="0086268D">
      <w:pPr>
        <w:pStyle w:val="2a"/>
        <w:shd w:val="clear" w:color="auto" w:fill="auto"/>
        <w:spacing w:before="0" w:line="240" w:lineRule="auto"/>
        <w:ind w:firstLine="720"/>
        <w:contextualSpacing/>
        <w:jc w:val="both"/>
        <w:rPr>
          <w:b w:val="0"/>
          <w:sz w:val="28"/>
        </w:rPr>
      </w:pPr>
      <w:bookmarkStart w:id="12" w:name="_Toc92816169"/>
      <w:bookmarkStart w:id="13" w:name="_Toc101774569"/>
      <w:r w:rsidRPr="00E00845">
        <w:rPr>
          <w:b w:val="0"/>
          <w:sz w:val="28"/>
        </w:rPr>
        <w:t>Ближайшие существующие дошкольные учреждения расположены в границах проектирования:</w:t>
      </w:r>
    </w:p>
    <w:p w:rsidR="00B030C9" w:rsidRPr="00E00845" w:rsidRDefault="00B030C9" w:rsidP="0086268D">
      <w:pPr>
        <w:pStyle w:val="2a"/>
        <w:shd w:val="clear" w:color="auto" w:fill="auto"/>
        <w:spacing w:before="0" w:line="240" w:lineRule="auto"/>
        <w:ind w:firstLine="720"/>
        <w:contextualSpacing/>
        <w:jc w:val="both"/>
        <w:rPr>
          <w:b w:val="0"/>
          <w:sz w:val="28"/>
        </w:rPr>
      </w:pPr>
      <w:r w:rsidRPr="00E00845">
        <w:rPr>
          <w:b w:val="0"/>
          <w:sz w:val="28"/>
        </w:rPr>
        <w:t>МБДОУ "Детский сад комбинированного вида №</w:t>
      </w:r>
      <w:r w:rsidR="008C3362">
        <w:rPr>
          <w:b w:val="0"/>
          <w:sz w:val="28"/>
        </w:rPr>
        <w:t xml:space="preserve"> </w:t>
      </w:r>
      <w:r w:rsidRPr="00E00845">
        <w:rPr>
          <w:b w:val="0"/>
          <w:sz w:val="28"/>
        </w:rPr>
        <w:t xml:space="preserve">123 "АБВГДейка" </w:t>
      </w:r>
      <w:r w:rsidR="008C7301">
        <w:rPr>
          <w:b w:val="0"/>
          <w:sz w:val="28"/>
        </w:rPr>
        <w:br/>
        <w:t>(</w:t>
      </w:r>
      <w:r w:rsidRPr="00E00845">
        <w:rPr>
          <w:b w:val="0"/>
          <w:sz w:val="28"/>
        </w:rPr>
        <w:t>ул. Лочехина, д. 7, корп. 1</w:t>
      </w:r>
      <w:r w:rsidR="008C7301">
        <w:rPr>
          <w:b w:val="0"/>
          <w:sz w:val="28"/>
        </w:rPr>
        <w:t>),</w:t>
      </w:r>
      <w:r w:rsidRPr="00E00845">
        <w:rPr>
          <w:b w:val="0"/>
          <w:sz w:val="28"/>
        </w:rPr>
        <w:t xml:space="preserve"> 449 мест, доступность менее 500 м</w:t>
      </w:r>
      <w:r w:rsidR="008C7301">
        <w:rPr>
          <w:b w:val="0"/>
          <w:sz w:val="28"/>
        </w:rPr>
        <w:t>етров</w:t>
      </w:r>
      <w:r w:rsidRPr="00E00845">
        <w:rPr>
          <w:b w:val="0"/>
          <w:sz w:val="28"/>
        </w:rPr>
        <w:t>;</w:t>
      </w:r>
    </w:p>
    <w:p w:rsidR="00B030C9" w:rsidRPr="00E00845" w:rsidRDefault="00B030C9" w:rsidP="0086268D">
      <w:pPr>
        <w:pStyle w:val="2a"/>
        <w:shd w:val="clear" w:color="auto" w:fill="auto"/>
        <w:spacing w:before="0" w:line="240" w:lineRule="auto"/>
        <w:ind w:firstLine="720"/>
        <w:contextualSpacing/>
        <w:jc w:val="both"/>
        <w:rPr>
          <w:b w:val="0"/>
          <w:sz w:val="28"/>
        </w:rPr>
      </w:pPr>
      <w:r w:rsidRPr="00E00845">
        <w:rPr>
          <w:b w:val="0"/>
          <w:sz w:val="28"/>
        </w:rPr>
        <w:t xml:space="preserve">планируемое дошкольное образовательное учреждение - 163 места, </w:t>
      </w:r>
      <w:r w:rsidRPr="00E00845">
        <w:rPr>
          <w:b w:val="0"/>
          <w:sz w:val="28"/>
        </w:rPr>
        <w:lastRenderedPageBreak/>
        <w:t>доступность менее 500 м</w:t>
      </w:r>
      <w:r w:rsidR="008C7301">
        <w:rPr>
          <w:b w:val="0"/>
          <w:sz w:val="28"/>
        </w:rPr>
        <w:t>етров</w:t>
      </w:r>
      <w:r w:rsidRPr="00E00845">
        <w:rPr>
          <w:b w:val="0"/>
          <w:sz w:val="28"/>
        </w:rPr>
        <w:t>.</w:t>
      </w:r>
    </w:p>
    <w:p w:rsidR="008C7301" w:rsidRDefault="00B030C9" w:rsidP="008C7301">
      <w:pPr>
        <w:pStyle w:val="2a"/>
        <w:shd w:val="clear" w:color="auto" w:fill="auto"/>
        <w:spacing w:before="0" w:line="240" w:lineRule="auto"/>
        <w:ind w:firstLine="720"/>
        <w:contextualSpacing/>
        <w:jc w:val="both"/>
        <w:rPr>
          <w:b w:val="0"/>
          <w:sz w:val="28"/>
        </w:rPr>
      </w:pPr>
      <w:r w:rsidRPr="00E00845">
        <w:rPr>
          <w:b w:val="0"/>
          <w:sz w:val="28"/>
        </w:rPr>
        <w:t xml:space="preserve">Расчетные нормы по детским дошкольным учреждениям </w:t>
      </w:r>
      <w:r w:rsidR="00037D04">
        <w:rPr>
          <w:b w:val="0"/>
          <w:sz w:val="28"/>
        </w:rPr>
        <w:br/>
      </w:r>
      <w:r w:rsidRPr="00E00845">
        <w:rPr>
          <w:b w:val="0"/>
          <w:sz w:val="28"/>
        </w:rPr>
        <w:t xml:space="preserve">для проектируемой территории обеспечиваются в радиусе обслуживания </w:t>
      </w:r>
      <w:r w:rsidR="00037D04">
        <w:rPr>
          <w:b w:val="0"/>
          <w:sz w:val="28"/>
        </w:rPr>
        <w:br/>
      </w:r>
      <w:r w:rsidRPr="00E00845">
        <w:rPr>
          <w:b w:val="0"/>
          <w:sz w:val="28"/>
        </w:rPr>
        <w:t xml:space="preserve">500 </w:t>
      </w:r>
      <w:r w:rsidR="008C7301" w:rsidRPr="00E00845">
        <w:rPr>
          <w:b w:val="0"/>
          <w:sz w:val="28"/>
        </w:rPr>
        <w:t>м</w:t>
      </w:r>
      <w:r w:rsidR="008C7301">
        <w:rPr>
          <w:b w:val="0"/>
          <w:sz w:val="28"/>
        </w:rPr>
        <w:t>етров</w:t>
      </w:r>
      <w:r w:rsidRPr="00E00845">
        <w:rPr>
          <w:b w:val="0"/>
          <w:sz w:val="28"/>
        </w:rPr>
        <w:t xml:space="preserve"> в количестве 622 места при необходимом количестве 375 мест. Доступность выполняется.</w:t>
      </w:r>
    </w:p>
    <w:p w:rsidR="00B030C9" w:rsidRPr="008C7301" w:rsidRDefault="008C7301" w:rsidP="008C7301">
      <w:pPr>
        <w:pStyle w:val="2a"/>
        <w:shd w:val="clear" w:color="auto" w:fill="auto"/>
        <w:spacing w:before="0" w:line="240" w:lineRule="auto"/>
        <w:ind w:firstLine="720"/>
        <w:contextualSpacing/>
        <w:jc w:val="both"/>
        <w:rPr>
          <w:b w:val="0"/>
          <w:sz w:val="28"/>
        </w:rPr>
      </w:pPr>
      <w:r w:rsidRPr="008C7301">
        <w:rPr>
          <w:b w:val="0"/>
          <w:sz w:val="28"/>
        </w:rPr>
        <w:t xml:space="preserve">4.4.2. </w:t>
      </w:r>
      <w:r w:rsidR="00B030C9" w:rsidRPr="008C7301">
        <w:rPr>
          <w:b w:val="0"/>
          <w:sz w:val="28"/>
        </w:rPr>
        <w:t>Общеобразовательные учреждения</w:t>
      </w:r>
    </w:p>
    <w:p w:rsidR="00B030C9" w:rsidRPr="00E00845" w:rsidRDefault="00B030C9" w:rsidP="0086268D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E00845">
        <w:rPr>
          <w:b w:val="0"/>
          <w:sz w:val="28"/>
        </w:rPr>
        <w:t>Ближайшие существующие общеобразовательные учреждения расположены в границах проектирования и на прилегающих территориях:</w:t>
      </w:r>
    </w:p>
    <w:p w:rsidR="00B030C9" w:rsidRPr="00E00845" w:rsidRDefault="00B030C9" w:rsidP="0086268D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E00845">
        <w:rPr>
          <w:b w:val="0"/>
          <w:sz w:val="28"/>
        </w:rPr>
        <w:t xml:space="preserve">МБОУ СШ №73 </w:t>
      </w:r>
      <w:r w:rsidR="008C7301">
        <w:rPr>
          <w:b w:val="0"/>
          <w:sz w:val="28"/>
        </w:rPr>
        <w:t>(</w:t>
      </w:r>
      <w:r w:rsidRPr="00E00845">
        <w:rPr>
          <w:b w:val="0"/>
          <w:sz w:val="28"/>
        </w:rPr>
        <w:t>ул. Стивидорская, д. 11</w:t>
      </w:r>
      <w:r w:rsidR="008C7301">
        <w:rPr>
          <w:b w:val="0"/>
          <w:sz w:val="28"/>
        </w:rPr>
        <w:t xml:space="preserve">), </w:t>
      </w:r>
      <w:r w:rsidRPr="00E00845">
        <w:rPr>
          <w:b w:val="0"/>
          <w:sz w:val="28"/>
        </w:rPr>
        <w:t xml:space="preserve">429 мест, доступность менее 500 </w:t>
      </w:r>
      <w:r w:rsidR="008C7301" w:rsidRPr="00E00845">
        <w:rPr>
          <w:b w:val="0"/>
          <w:sz w:val="28"/>
        </w:rPr>
        <w:t>м</w:t>
      </w:r>
      <w:r w:rsidR="008C7301">
        <w:rPr>
          <w:b w:val="0"/>
          <w:sz w:val="28"/>
        </w:rPr>
        <w:t>етров</w:t>
      </w:r>
      <w:r w:rsidRPr="00E00845">
        <w:rPr>
          <w:b w:val="0"/>
          <w:sz w:val="28"/>
        </w:rPr>
        <w:t>;</w:t>
      </w:r>
    </w:p>
    <w:p w:rsidR="00B030C9" w:rsidRPr="00E00845" w:rsidRDefault="00B030C9" w:rsidP="0086268D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E00845">
        <w:rPr>
          <w:b w:val="0"/>
          <w:sz w:val="28"/>
        </w:rPr>
        <w:t>МБОУ ОШ №</w:t>
      </w:r>
      <w:r w:rsidR="008C7301">
        <w:rPr>
          <w:b w:val="0"/>
          <w:sz w:val="28"/>
        </w:rPr>
        <w:t xml:space="preserve"> </w:t>
      </w:r>
      <w:r w:rsidRPr="00E00845">
        <w:rPr>
          <w:b w:val="0"/>
          <w:sz w:val="28"/>
        </w:rPr>
        <w:t xml:space="preserve">69 им. А.А. Ефремова </w:t>
      </w:r>
      <w:r w:rsidR="008C7301">
        <w:rPr>
          <w:b w:val="0"/>
          <w:sz w:val="28"/>
        </w:rPr>
        <w:t>(</w:t>
      </w:r>
      <w:r w:rsidRPr="00E00845">
        <w:rPr>
          <w:b w:val="0"/>
          <w:sz w:val="28"/>
        </w:rPr>
        <w:t>ул. Ленинская, д. 1</w:t>
      </w:r>
      <w:r w:rsidR="008C7301">
        <w:rPr>
          <w:b w:val="0"/>
          <w:sz w:val="28"/>
        </w:rPr>
        <w:t>),</w:t>
      </w:r>
      <w:r w:rsidRPr="00E00845">
        <w:rPr>
          <w:b w:val="0"/>
          <w:sz w:val="28"/>
        </w:rPr>
        <w:t xml:space="preserve"> 384 места, доступность 530 </w:t>
      </w:r>
      <w:r w:rsidR="008C7301" w:rsidRPr="00E00845">
        <w:rPr>
          <w:b w:val="0"/>
          <w:sz w:val="28"/>
        </w:rPr>
        <w:t>м</w:t>
      </w:r>
      <w:r w:rsidR="008C7301">
        <w:rPr>
          <w:b w:val="0"/>
          <w:sz w:val="28"/>
        </w:rPr>
        <w:t>етров</w:t>
      </w:r>
      <w:r w:rsidRPr="00E00845">
        <w:rPr>
          <w:b w:val="0"/>
          <w:sz w:val="28"/>
        </w:rPr>
        <w:t xml:space="preserve">. </w:t>
      </w:r>
    </w:p>
    <w:p w:rsidR="00B030C9" w:rsidRPr="00E00845" w:rsidRDefault="00B030C9" w:rsidP="0086268D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E00845">
        <w:rPr>
          <w:b w:val="0"/>
          <w:sz w:val="28"/>
        </w:rPr>
        <w:t xml:space="preserve">Расчетные нормы по общеобразовательным учреждениям </w:t>
      </w:r>
      <w:r w:rsidR="00037D04">
        <w:rPr>
          <w:b w:val="0"/>
          <w:sz w:val="28"/>
        </w:rPr>
        <w:br/>
      </w:r>
      <w:r w:rsidRPr="00E00845">
        <w:rPr>
          <w:b w:val="0"/>
          <w:sz w:val="28"/>
        </w:rPr>
        <w:t>для проектируемой территории обеспечиваются в 813 мест при необходимом количестве 675 мест.</w:t>
      </w:r>
    </w:p>
    <w:p w:rsidR="008C7301" w:rsidRDefault="00B030C9" w:rsidP="008C7301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E00845">
        <w:rPr>
          <w:b w:val="0"/>
          <w:sz w:val="28"/>
        </w:rPr>
        <w:t xml:space="preserve">Проектируемая территория находится в пределах радиуса обслуживания общеобразовательных учреждений в условиях стесненной городской застройки и труднодоступной местности – 800 </w:t>
      </w:r>
      <w:r w:rsidR="008C7301" w:rsidRPr="00E00845">
        <w:rPr>
          <w:b w:val="0"/>
          <w:sz w:val="28"/>
        </w:rPr>
        <w:t>м</w:t>
      </w:r>
      <w:r w:rsidR="008C7301">
        <w:rPr>
          <w:b w:val="0"/>
          <w:sz w:val="28"/>
        </w:rPr>
        <w:t>етров</w:t>
      </w:r>
      <w:r w:rsidRPr="00E00845">
        <w:rPr>
          <w:b w:val="0"/>
          <w:sz w:val="28"/>
        </w:rPr>
        <w:t>. Доступность выполняется.</w:t>
      </w:r>
    </w:p>
    <w:p w:rsidR="00B030C9" w:rsidRPr="008C7301" w:rsidRDefault="008C7301" w:rsidP="008C7301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8C7301">
        <w:rPr>
          <w:b w:val="0"/>
          <w:sz w:val="28"/>
        </w:rPr>
        <w:t xml:space="preserve">4.4.3. </w:t>
      </w:r>
      <w:r w:rsidR="00B030C9" w:rsidRPr="008C7301">
        <w:rPr>
          <w:b w:val="0"/>
          <w:sz w:val="28"/>
        </w:rPr>
        <w:t>Продовольственные и непродовольственные товары, предприятия общественного питания</w:t>
      </w:r>
    </w:p>
    <w:p w:rsidR="00B030C9" w:rsidRPr="00E00845" w:rsidRDefault="00B030C9" w:rsidP="0086268D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E00845">
        <w:rPr>
          <w:b w:val="0"/>
          <w:sz w:val="28"/>
        </w:rPr>
        <w:t>Ближайшие существующие предприятия обслуживания первой необходимости - магазины смешанной торговли (по продаже продовольственными и непродовольственными товарами), аптеки, а также предприятия общественного питания, расположены на территории проектирования и в смежных микрорайонах:</w:t>
      </w:r>
    </w:p>
    <w:p w:rsidR="00B030C9" w:rsidRPr="00E00845" w:rsidRDefault="00B030C9" w:rsidP="0086268D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E00845">
        <w:rPr>
          <w:b w:val="0"/>
          <w:sz w:val="28"/>
        </w:rPr>
        <w:t xml:space="preserve">продуктовый магазин </w:t>
      </w:r>
      <w:r w:rsidR="008C7301">
        <w:rPr>
          <w:b w:val="0"/>
          <w:sz w:val="28"/>
        </w:rPr>
        <w:t>(</w:t>
      </w:r>
      <w:r w:rsidRPr="00E00845">
        <w:rPr>
          <w:b w:val="0"/>
          <w:sz w:val="28"/>
        </w:rPr>
        <w:t>ул. Пустошного, д. 66, корп. 1</w:t>
      </w:r>
      <w:r w:rsidR="008C7301">
        <w:rPr>
          <w:b w:val="0"/>
          <w:sz w:val="28"/>
        </w:rPr>
        <w:t>),</w:t>
      </w:r>
      <w:r w:rsidRPr="00E00845">
        <w:rPr>
          <w:b w:val="0"/>
          <w:sz w:val="28"/>
        </w:rPr>
        <w:t xml:space="preserve"> 600 кв. м торговой площади;</w:t>
      </w:r>
    </w:p>
    <w:p w:rsidR="00B030C9" w:rsidRPr="00E00845" w:rsidRDefault="00B030C9" w:rsidP="0086268D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E00845">
        <w:rPr>
          <w:b w:val="0"/>
          <w:sz w:val="28"/>
        </w:rPr>
        <w:t>продуктовый магазин "Продмагъ №</w:t>
      </w:r>
      <w:r w:rsidR="008C7301">
        <w:rPr>
          <w:b w:val="0"/>
          <w:sz w:val="28"/>
        </w:rPr>
        <w:t xml:space="preserve"> </w:t>
      </w:r>
      <w:r w:rsidRPr="00E00845">
        <w:rPr>
          <w:b w:val="0"/>
          <w:sz w:val="28"/>
        </w:rPr>
        <w:t xml:space="preserve">48" </w:t>
      </w:r>
      <w:r w:rsidR="008C7301">
        <w:rPr>
          <w:b w:val="0"/>
          <w:sz w:val="28"/>
        </w:rPr>
        <w:t>(</w:t>
      </w:r>
      <w:r w:rsidRPr="00E00845">
        <w:rPr>
          <w:b w:val="0"/>
          <w:sz w:val="28"/>
        </w:rPr>
        <w:t xml:space="preserve">ул. </w:t>
      </w:r>
      <w:r w:rsidR="008C7301">
        <w:rPr>
          <w:b w:val="0"/>
          <w:sz w:val="28"/>
        </w:rPr>
        <w:t xml:space="preserve">Л.Н. </w:t>
      </w:r>
      <w:r w:rsidRPr="00E00845">
        <w:rPr>
          <w:b w:val="0"/>
          <w:sz w:val="28"/>
        </w:rPr>
        <w:t>Лочехина, д. 7</w:t>
      </w:r>
      <w:r w:rsidR="008C7301">
        <w:rPr>
          <w:b w:val="0"/>
          <w:sz w:val="28"/>
        </w:rPr>
        <w:t>),</w:t>
      </w:r>
      <w:r w:rsidRPr="00E00845">
        <w:rPr>
          <w:b w:val="0"/>
          <w:sz w:val="28"/>
        </w:rPr>
        <w:t xml:space="preserve"> </w:t>
      </w:r>
      <w:r w:rsidR="00037D04">
        <w:rPr>
          <w:b w:val="0"/>
          <w:sz w:val="28"/>
        </w:rPr>
        <w:br/>
      </w:r>
      <w:r w:rsidRPr="00E00845">
        <w:rPr>
          <w:b w:val="0"/>
          <w:sz w:val="28"/>
        </w:rPr>
        <w:t>300 кв. м торговой площади;</w:t>
      </w:r>
    </w:p>
    <w:p w:rsidR="00B030C9" w:rsidRPr="00E00845" w:rsidRDefault="00B030C9" w:rsidP="0086268D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E00845">
        <w:rPr>
          <w:b w:val="0"/>
          <w:sz w:val="28"/>
        </w:rPr>
        <w:t xml:space="preserve">супермаркет "Магнит" </w:t>
      </w:r>
      <w:r w:rsidR="008C7301">
        <w:rPr>
          <w:b w:val="0"/>
          <w:sz w:val="28"/>
        </w:rPr>
        <w:t>(</w:t>
      </w:r>
      <w:r w:rsidRPr="00E00845">
        <w:rPr>
          <w:b w:val="0"/>
          <w:sz w:val="28"/>
        </w:rPr>
        <w:t xml:space="preserve">ул. </w:t>
      </w:r>
      <w:r w:rsidR="008C7301">
        <w:rPr>
          <w:b w:val="0"/>
          <w:sz w:val="28"/>
        </w:rPr>
        <w:t xml:space="preserve">Л.Н. </w:t>
      </w:r>
      <w:r w:rsidRPr="00E00845">
        <w:rPr>
          <w:b w:val="0"/>
          <w:sz w:val="28"/>
        </w:rPr>
        <w:t>Лочехина, д. 9</w:t>
      </w:r>
      <w:r w:rsidR="008C7301">
        <w:rPr>
          <w:b w:val="0"/>
          <w:sz w:val="28"/>
        </w:rPr>
        <w:t>),</w:t>
      </w:r>
      <w:r w:rsidRPr="00E00845">
        <w:rPr>
          <w:b w:val="0"/>
          <w:sz w:val="28"/>
        </w:rPr>
        <w:t xml:space="preserve"> 420 кв. м торговой площади;</w:t>
      </w:r>
    </w:p>
    <w:p w:rsidR="00B030C9" w:rsidRPr="00E00845" w:rsidRDefault="00B030C9" w:rsidP="0086268D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E00845">
        <w:rPr>
          <w:b w:val="0"/>
          <w:sz w:val="28"/>
        </w:rPr>
        <w:t xml:space="preserve">супермаркет "Магнит" </w:t>
      </w:r>
      <w:r w:rsidR="008C7301">
        <w:rPr>
          <w:b w:val="0"/>
          <w:sz w:val="28"/>
        </w:rPr>
        <w:t>(</w:t>
      </w:r>
      <w:r w:rsidRPr="00E00845">
        <w:rPr>
          <w:b w:val="0"/>
          <w:sz w:val="28"/>
        </w:rPr>
        <w:t>ул. Мира, д. 3, корп. 2</w:t>
      </w:r>
      <w:r w:rsidR="008C7301">
        <w:rPr>
          <w:b w:val="0"/>
          <w:sz w:val="28"/>
        </w:rPr>
        <w:t>),</w:t>
      </w:r>
      <w:r w:rsidRPr="00E00845">
        <w:rPr>
          <w:b w:val="0"/>
          <w:sz w:val="28"/>
        </w:rPr>
        <w:t xml:space="preserve"> 250 кв. м торговой площади;</w:t>
      </w:r>
    </w:p>
    <w:p w:rsidR="00B030C9" w:rsidRPr="00E00845" w:rsidRDefault="00B030C9" w:rsidP="0086268D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E00845">
        <w:rPr>
          <w:b w:val="0"/>
          <w:sz w:val="28"/>
        </w:rPr>
        <w:t xml:space="preserve">продуктовый магазин "Каскад" </w:t>
      </w:r>
      <w:r w:rsidR="008C7301">
        <w:rPr>
          <w:b w:val="0"/>
          <w:sz w:val="28"/>
        </w:rPr>
        <w:t>(</w:t>
      </w:r>
      <w:r w:rsidRPr="00E00845">
        <w:rPr>
          <w:b w:val="0"/>
          <w:sz w:val="28"/>
        </w:rPr>
        <w:t>ул. Мира, д. 3, корп. 1</w:t>
      </w:r>
      <w:r w:rsidR="008C7301">
        <w:rPr>
          <w:b w:val="0"/>
          <w:sz w:val="28"/>
        </w:rPr>
        <w:t xml:space="preserve">), </w:t>
      </w:r>
      <w:r w:rsidRPr="00E00845">
        <w:rPr>
          <w:b w:val="0"/>
          <w:sz w:val="28"/>
        </w:rPr>
        <w:t>280 кв. м торговой площади;</w:t>
      </w:r>
    </w:p>
    <w:p w:rsidR="00B030C9" w:rsidRPr="00E00845" w:rsidRDefault="00B030C9" w:rsidP="0086268D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E00845">
        <w:rPr>
          <w:b w:val="0"/>
          <w:sz w:val="28"/>
        </w:rPr>
        <w:t xml:space="preserve">аптека "Фармация" </w:t>
      </w:r>
      <w:r w:rsidR="008C7301">
        <w:rPr>
          <w:b w:val="0"/>
          <w:sz w:val="28"/>
        </w:rPr>
        <w:t>(</w:t>
      </w:r>
      <w:r w:rsidRPr="00E00845">
        <w:rPr>
          <w:b w:val="0"/>
          <w:sz w:val="28"/>
        </w:rPr>
        <w:t>ул. Красина, д. 10, корп. 1</w:t>
      </w:r>
      <w:r w:rsidR="008C7301">
        <w:rPr>
          <w:b w:val="0"/>
          <w:sz w:val="28"/>
        </w:rPr>
        <w:t>)</w:t>
      </w:r>
      <w:r w:rsidRPr="00E00845">
        <w:rPr>
          <w:b w:val="0"/>
          <w:sz w:val="28"/>
        </w:rPr>
        <w:t>;</w:t>
      </w:r>
    </w:p>
    <w:p w:rsidR="00B030C9" w:rsidRPr="00E00845" w:rsidRDefault="00B030C9" w:rsidP="0086268D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E00845">
        <w:rPr>
          <w:b w:val="0"/>
          <w:sz w:val="28"/>
        </w:rPr>
        <w:t xml:space="preserve">предприятие общественного питания, </w:t>
      </w:r>
      <w:r w:rsidR="008C7301">
        <w:rPr>
          <w:b w:val="0"/>
          <w:sz w:val="28"/>
        </w:rPr>
        <w:t>МУК "</w:t>
      </w:r>
      <w:r w:rsidRPr="00E00845">
        <w:rPr>
          <w:b w:val="0"/>
          <w:sz w:val="28"/>
        </w:rPr>
        <w:t xml:space="preserve">Исакогорско-Цигломенский </w:t>
      </w:r>
      <w:r w:rsidR="008C7301">
        <w:rPr>
          <w:b w:val="0"/>
          <w:sz w:val="28"/>
        </w:rPr>
        <w:t>культурный центр" (ул.</w:t>
      </w:r>
      <w:r w:rsidR="008C3362">
        <w:rPr>
          <w:b w:val="0"/>
          <w:sz w:val="28"/>
        </w:rPr>
        <w:t xml:space="preserve"> </w:t>
      </w:r>
      <w:r w:rsidRPr="00E00845">
        <w:rPr>
          <w:b w:val="0"/>
          <w:sz w:val="28"/>
        </w:rPr>
        <w:t>Севстрой, д. 2</w:t>
      </w:r>
      <w:r w:rsidR="008C7301">
        <w:rPr>
          <w:b w:val="0"/>
          <w:sz w:val="28"/>
        </w:rPr>
        <w:t>), 36 мест;</w:t>
      </w:r>
    </w:p>
    <w:p w:rsidR="00B030C9" w:rsidRPr="00E00845" w:rsidRDefault="00B030C9" w:rsidP="0086268D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E00845">
        <w:rPr>
          <w:b w:val="0"/>
          <w:sz w:val="28"/>
        </w:rPr>
        <w:t xml:space="preserve">планируемые предприятия общественного питания на 140 мест </w:t>
      </w:r>
      <w:r w:rsidR="00037D04">
        <w:rPr>
          <w:b w:val="0"/>
          <w:sz w:val="28"/>
        </w:rPr>
        <w:br/>
      </w:r>
      <w:r w:rsidRPr="00E00845">
        <w:rPr>
          <w:b w:val="0"/>
          <w:sz w:val="28"/>
        </w:rPr>
        <w:t>во встроенных нежилых помещениях.</w:t>
      </w:r>
    </w:p>
    <w:p w:rsidR="00B030C9" w:rsidRPr="00E00845" w:rsidRDefault="00B030C9" w:rsidP="0086268D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E00845">
        <w:rPr>
          <w:b w:val="0"/>
          <w:sz w:val="28"/>
        </w:rPr>
        <w:t>Расчетные нормы по предприятиям торговли для проектируемой территории обеспечиваются в 1850 кв. м торговой площади при необходимом количестве 1049 кв. м.</w:t>
      </w:r>
    </w:p>
    <w:p w:rsidR="00B030C9" w:rsidRPr="00E00845" w:rsidRDefault="00B030C9" w:rsidP="0086268D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E00845">
        <w:rPr>
          <w:b w:val="0"/>
          <w:sz w:val="28"/>
        </w:rPr>
        <w:t xml:space="preserve">Расчетные нормы по предприятиям общественного питания </w:t>
      </w:r>
      <w:r w:rsidR="00037D04">
        <w:rPr>
          <w:b w:val="0"/>
          <w:sz w:val="28"/>
        </w:rPr>
        <w:br/>
      </w:r>
      <w:r w:rsidRPr="00E00845">
        <w:rPr>
          <w:b w:val="0"/>
          <w:sz w:val="28"/>
        </w:rPr>
        <w:lastRenderedPageBreak/>
        <w:t>для проектируемой территории обеспечиваются в 176 мест при необходимом количестве 165 мест.</w:t>
      </w:r>
    </w:p>
    <w:p w:rsidR="008C7301" w:rsidRDefault="00B030C9" w:rsidP="008C7301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E00845">
        <w:rPr>
          <w:b w:val="0"/>
          <w:sz w:val="28"/>
        </w:rPr>
        <w:t>Проектируемая территория находится в пределах радиуса обслуживания данными предприятиями 500 м</w:t>
      </w:r>
      <w:r w:rsidR="008C7301">
        <w:rPr>
          <w:b w:val="0"/>
          <w:sz w:val="28"/>
        </w:rPr>
        <w:t>етров</w:t>
      </w:r>
      <w:r w:rsidRPr="00E00845">
        <w:rPr>
          <w:b w:val="0"/>
          <w:sz w:val="28"/>
        </w:rPr>
        <w:t xml:space="preserve"> и доступность выполняется.</w:t>
      </w:r>
    </w:p>
    <w:p w:rsidR="00B030C9" w:rsidRPr="008C7301" w:rsidRDefault="008C7301" w:rsidP="008C7301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8C7301">
        <w:rPr>
          <w:b w:val="0"/>
          <w:sz w:val="28"/>
        </w:rPr>
        <w:t xml:space="preserve">4.4.4. </w:t>
      </w:r>
      <w:r w:rsidR="00B030C9" w:rsidRPr="008C7301">
        <w:rPr>
          <w:b w:val="0"/>
          <w:sz w:val="28"/>
        </w:rPr>
        <w:t>Объекты физической культуры и спорта местного значения</w:t>
      </w:r>
    </w:p>
    <w:p w:rsidR="00B030C9" w:rsidRPr="00E00845" w:rsidRDefault="00B030C9" w:rsidP="0086268D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E00845">
        <w:rPr>
          <w:b w:val="0"/>
          <w:sz w:val="28"/>
        </w:rPr>
        <w:t xml:space="preserve">Расчет показателей обеспеченности объектами физической культуры </w:t>
      </w:r>
      <w:r w:rsidR="00037D04">
        <w:rPr>
          <w:b w:val="0"/>
          <w:sz w:val="28"/>
        </w:rPr>
        <w:br/>
      </w:r>
      <w:r w:rsidR="008C7301" w:rsidRPr="00E00845">
        <w:rPr>
          <w:b w:val="0"/>
          <w:sz w:val="28"/>
        </w:rPr>
        <w:t xml:space="preserve">и спорта местного значения согласно МНГП </w:t>
      </w:r>
      <w:r w:rsidRPr="00E00845">
        <w:rPr>
          <w:b w:val="0"/>
          <w:sz w:val="28"/>
        </w:rPr>
        <w:t>представлен в таблице 7.</w:t>
      </w:r>
    </w:p>
    <w:p w:rsidR="00B030C9" w:rsidRPr="00E00845" w:rsidRDefault="008C7301" w:rsidP="008C3362">
      <w:pPr>
        <w:pStyle w:val="2a"/>
        <w:shd w:val="clear" w:color="auto" w:fill="auto"/>
        <w:spacing w:before="120" w:line="240" w:lineRule="auto"/>
        <w:jc w:val="both"/>
        <w:rPr>
          <w:b w:val="0"/>
          <w:sz w:val="28"/>
        </w:rPr>
      </w:pPr>
      <w:r>
        <w:rPr>
          <w:b w:val="0"/>
          <w:sz w:val="28"/>
        </w:rPr>
        <w:t xml:space="preserve">Таблица 7 </w:t>
      </w:r>
    </w:p>
    <w:tbl>
      <w:tblPr>
        <w:tblStyle w:val="afd"/>
        <w:tblW w:w="9639" w:type="dxa"/>
        <w:tblInd w:w="108" w:type="dxa"/>
        <w:tblLook w:val="04A0" w:firstRow="1" w:lastRow="0" w:firstColumn="1" w:lastColumn="0" w:noHBand="0" w:noVBand="1"/>
      </w:tblPr>
      <w:tblGrid>
        <w:gridCol w:w="2361"/>
        <w:gridCol w:w="2890"/>
        <w:gridCol w:w="1412"/>
        <w:gridCol w:w="2976"/>
      </w:tblGrid>
      <w:tr w:rsidR="00B030C9" w:rsidRPr="008C7301" w:rsidTr="00E67577">
        <w:trPr>
          <w:trHeight w:hRule="exact" w:val="794"/>
        </w:trPr>
        <w:tc>
          <w:tcPr>
            <w:tcW w:w="2361" w:type="dxa"/>
            <w:tcBorders>
              <w:left w:val="nil"/>
              <w:bottom w:val="single" w:sz="4" w:space="0" w:color="auto"/>
            </w:tcBorders>
            <w:vAlign w:val="center"/>
          </w:tcPr>
          <w:p w:rsidR="00B030C9" w:rsidRPr="008C7301" w:rsidRDefault="00B030C9" w:rsidP="008C730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C7301">
              <w:rPr>
                <w:rFonts w:hint="eastAsia"/>
                <w:sz w:val="24"/>
                <w:szCs w:val="24"/>
              </w:rPr>
              <w:t>Наименование</w:t>
            </w:r>
            <w:r w:rsidRPr="008C7301">
              <w:rPr>
                <w:sz w:val="24"/>
                <w:szCs w:val="24"/>
              </w:rPr>
              <w:t xml:space="preserve"> </w:t>
            </w:r>
            <w:r w:rsidRPr="008C7301">
              <w:rPr>
                <w:rFonts w:hint="eastAsia"/>
                <w:sz w:val="24"/>
                <w:szCs w:val="24"/>
              </w:rPr>
              <w:t>объектов</w:t>
            </w:r>
          </w:p>
        </w:tc>
        <w:tc>
          <w:tcPr>
            <w:tcW w:w="2890" w:type="dxa"/>
            <w:tcBorders>
              <w:bottom w:val="single" w:sz="4" w:space="0" w:color="auto"/>
            </w:tcBorders>
            <w:vAlign w:val="center"/>
          </w:tcPr>
          <w:p w:rsidR="00B030C9" w:rsidRPr="008C7301" w:rsidRDefault="00B030C9" w:rsidP="008C730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C7301">
              <w:rPr>
                <w:rFonts w:hint="eastAsia"/>
                <w:sz w:val="24"/>
                <w:szCs w:val="24"/>
              </w:rPr>
              <w:t>Единица</w:t>
            </w:r>
            <w:r w:rsidRPr="008C7301">
              <w:rPr>
                <w:sz w:val="24"/>
                <w:szCs w:val="24"/>
              </w:rPr>
              <w:t xml:space="preserve"> </w:t>
            </w:r>
            <w:r w:rsidRPr="008C7301">
              <w:rPr>
                <w:rFonts w:hint="eastAsia"/>
                <w:sz w:val="24"/>
                <w:szCs w:val="24"/>
              </w:rPr>
              <w:t>измерения</w:t>
            </w:r>
          </w:p>
          <w:p w:rsidR="00B030C9" w:rsidRPr="008C7301" w:rsidRDefault="00B030C9" w:rsidP="008C730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C7301">
              <w:rPr>
                <w:rFonts w:hint="eastAsia"/>
                <w:sz w:val="24"/>
                <w:szCs w:val="24"/>
              </w:rPr>
              <w:t>в</w:t>
            </w:r>
            <w:r w:rsidRPr="008C7301">
              <w:rPr>
                <w:sz w:val="24"/>
                <w:szCs w:val="24"/>
              </w:rPr>
              <w:t xml:space="preserve"> </w:t>
            </w:r>
            <w:r w:rsidRPr="008C7301">
              <w:rPr>
                <w:rFonts w:hint="eastAsia"/>
                <w:sz w:val="24"/>
                <w:szCs w:val="24"/>
              </w:rPr>
              <w:t>расчете</w:t>
            </w:r>
            <w:r w:rsidRPr="008C7301">
              <w:rPr>
                <w:sz w:val="24"/>
                <w:szCs w:val="24"/>
              </w:rPr>
              <w:t xml:space="preserve"> </w:t>
            </w:r>
            <w:r w:rsidRPr="008C7301">
              <w:rPr>
                <w:rFonts w:hint="eastAsia"/>
                <w:sz w:val="24"/>
                <w:szCs w:val="24"/>
              </w:rPr>
              <w:t>на</w:t>
            </w:r>
            <w:r w:rsidRPr="008C7301">
              <w:rPr>
                <w:sz w:val="24"/>
                <w:szCs w:val="24"/>
              </w:rPr>
              <w:t xml:space="preserve"> 1 </w:t>
            </w:r>
            <w:r w:rsidRPr="008C7301">
              <w:rPr>
                <w:rFonts w:hint="eastAsia"/>
                <w:sz w:val="24"/>
                <w:szCs w:val="24"/>
              </w:rPr>
              <w:t>тыс</w:t>
            </w:r>
            <w:r w:rsidRPr="008C7301">
              <w:rPr>
                <w:sz w:val="24"/>
                <w:szCs w:val="24"/>
              </w:rPr>
              <w:t xml:space="preserve">. </w:t>
            </w:r>
            <w:r w:rsidRPr="008C7301">
              <w:rPr>
                <w:rFonts w:hint="eastAsia"/>
                <w:sz w:val="24"/>
                <w:szCs w:val="24"/>
              </w:rPr>
              <w:t>чел</w:t>
            </w:r>
            <w:r w:rsidRPr="008C7301">
              <w:rPr>
                <w:sz w:val="24"/>
                <w:szCs w:val="24"/>
              </w:rPr>
              <w:t>.</w:t>
            </w:r>
          </w:p>
        </w:tc>
        <w:tc>
          <w:tcPr>
            <w:tcW w:w="1412" w:type="dxa"/>
            <w:tcBorders>
              <w:bottom w:val="single" w:sz="4" w:space="0" w:color="auto"/>
            </w:tcBorders>
            <w:vAlign w:val="center"/>
          </w:tcPr>
          <w:p w:rsidR="00B030C9" w:rsidRPr="008C7301" w:rsidRDefault="00B030C9" w:rsidP="008C730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C7301">
              <w:rPr>
                <w:rFonts w:hint="eastAsia"/>
                <w:sz w:val="24"/>
                <w:szCs w:val="24"/>
              </w:rPr>
              <w:t>Значение</w:t>
            </w:r>
          </w:p>
          <w:p w:rsidR="00B030C9" w:rsidRPr="008C7301" w:rsidRDefault="00B030C9" w:rsidP="008C730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C7301">
              <w:rPr>
                <w:rFonts w:hint="eastAsia"/>
                <w:sz w:val="24"/>
                <w:szCs w:val="24"/>
              </w:rPr>
              <w:t>показателя</w:t>
            </w:r>
          </w:p>
        </w:tc>
        <w:tc>
          <w:tcPr>
            <w:tcW w:w="2976" w:type="dxa"/>
            <w:tcBorders>
              <w:bottom w:val="single" w:sz="4" w:space="0" w:color="auto"/>
              <w:right w:val="nil"/>
            </w:tcBorders>
            <w:vAlign w:val="center"/>
          </w:tcPr>
          <w:p w:rsidR="00B030C9" w:rsidRPr="008C7301" w:rsidRDefault="00B030C9" w:rsidP="008C730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C7301">
              <w:rPr>
                <w:rFonts w:hint="eastAsia"/>
                <w:sz w:val="24"/>
                <w:szCs w:val="24"/>
              </w:rPr>
              <w:t>Проектное решение</w:t>
            </w:r>
          </w:p>
        </w:tc>
      </w:tr>
      <w:tr w:rsidR="00B030C9" w:rsidRPr="008C7301" w:rsidTr="00E67577">
        <w:trPr>
          <w:trHeight w:val="510"/>
        </w:trPr>
        <w:tc>
          <w:tcPr>
            <w:tcW w:w="236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030C9" w:rsidRPr="008C7301" w:rsidRDefault="00B030C9" w:rsidP="0086268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C7301">
              <w:rPr>
                <w:rFonts w:hint="eastAsia"/>
                <w:sz w:val="24"/>
                <w:szCs w:val="24"/>
              </w:rPr>
              <w:t>Стадион</w:t>
            </w:r>
          </w:p>
        </w:tc>
        <w:tc>
          <w:tcPr>
            <w:tcW w:w="289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030C9" w:rsidRPr="008C7301" w:rsidRDefault="00B030C9" w:rsidP="0086268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C7301">
              <w:rPr>
                <w:sz w:val="24"/>
                <w:szCs w:val="24"/>
              </w:rPr>
              <w:t>мест на трибунах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030C9" w:rsidRPr="008C7301" w:rsidRDefault="00B030C9" w:rsidP="008C730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C7301">
              <w:rPr>
                <w:sz w:val="24"/>
                <w:szCs w:val="24"/>
              </w:rPr>
              <w:t>45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030C9" w:rsidRPr="008C7301" w:rsidRDefault="00B030C9" w:rsidP="008C336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C7301">
              <w:rPr>
                <w:sz w:val="24"/>
                <w:szCs w:val="24"/>
              </w:rPr>
              <w:t>45 х 3,746 = 169 мест</w:t>
            </w:r>
          </w:p>
        </w:tc>
      </w:tr>
      <w:tr w:rsidR="00B030C9" w:rsidRPr="008C7301" w:rsidTr="00E67577">
        <w:trPr>
          <w:trHeight w:val="510"/>
        </w:trPr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8C7301" w:rsidRDefault="00B030C9" w:rsidP="0086268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C7301">
              <w:rPr>
                <w:rFonts w:hint="eastAsia"/>
                <w:sz w:val="24"/>
                <w:szCs w:val="24"/>
              </w:rPr>
              <w:t>Спортзал</w:t>
            </w:r>
          </w:p>
        </w:tc>
        <w:tc>
          <w:tcPr>
            <w:tcW w:w="28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8C7301" w:rsidRDefault="00B030C9" w:rsidP="0086268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C7301">
              <w:rPr>
                <w:sz w:val="24"/>
                <w:szCs w:val="24"/>
              </w:rPr>
              <w:t>кв. м площади пола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8C7301" w:rsidRDefault="00B030C9" w:rsidP="008C730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C7301">
              <w:rPr>
                <w:sz w:val="24"/>
                <w:szCs w:val="24"/>
              </w:rPr>
              <w:t>350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8C7301" w:rsidRDefault="00B030C9" w:rsidP="008C336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C7301">
              <w:rPr>
                <w:sz w:val="24"/>
                <w:szCs w:val="24"/>
              </w:rPr>
              <w:t>350 х 3,746 = 1</w:t>
            </w:r>
            <w:r w:rsidR="008C3362">
              <w:rPr>
                <w:sz w:val="24"/>
                <w:szCs w:val="24"/>
              </w:rPr>
              <w:t xml:space="preserve"> </w:t>
            </w:r>
            <w:r w:rsidRPr="008C7301">
              <w:rPr>
                <w:sz w:val="24"/>
                <w:szCs w:val="24"/>
              </w:rPr>
              <w:t>311,1 кв. м</w:t>
            </w:r>
          </w:p>
        </w:tc>
      </w:tr>
      <w:tr w:rsidR="00B030C9" w:rsidRPr="008C7301" w:rsidTr="00E67577">
        <w:trPr>
          <w:trHeight w:val="510"/>
        </w:trPr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8C7301" w:rsidRDefault="00B030C9" w:rsidP="0086268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C7301">
              <w:rPr>
                <w:rFonts w:hint="eastAsia"/>
                <w:sz w:val="24"/>
                <w:szCs w:val="24"/>
              </w:rPr>
              <w:t>Бассейн</w:t>
            </w:r>
          </w:p>
        </w:tc>
        <w:tc>
          <w:tcPr>
            <w:tcW w:w="28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8C7301" w:rsidRDefault="00B030C9" w:rsidP="0086268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C7301">
              <w:rPr>
                <w:sz w:val="24"/>
                <w:szCs w:val="24"/>
              </w:rPr>
              <w:t>кв. м зеркала воды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8C7301" w:rsidRDefault="00B030C9" w:rsidP="008C730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C7301">
              <w:rPr>
                <w:sz w:val="24"/>
                <w:szCs w:val="24"/>
              </w:rPr>
              <w:t>75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8C7301" w:rsidRDefault="00B030C9" w:rsidP="008C336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C7301">
              <w:rPr>
                <w:sz w:val="24"/>
                <w:szCs w:val="24"/>
              </w:rPr>
              <w:t>75 х 3,746 = 281,0 кв. м</w:t>
            </w:r>
          </w:p>
        </w:tc>
      </w:tr>
    </w:tbl>
    <w:p w:rsidR="00B030C9" w:rsidRPr="00E00845" w:rsidRDefault="00B030C9" w:rsidP="0086268D">
      <w:pPr>
        <w:pStyle w:val="2a"/>
        <w:shd w:val="clear" w:color="auto" w:fill="auto"/>
        <w:spacing w:before="120" w:line="240" w:lineRule="auto"/>
        <w:ind w:firstLine="720"/>
        <w:contextualSpacing/>
        <w:jc w:val="both"/>
        <w:rPr>
          <w:b w:val="0"/>
          <w:sz w:val="28"/>
        </w:rPr>
      </w:pPr>
      <w:r w:rsidRPr="00E00845">
        <w:rPr>
          <w:b w:val="0"/>
          <w:sz w:val="28"/>
        </w:rPr>
        <w:t>Существующее положение:</w:t>
      </w:r>
    </w:p>
    <w:p w:rsidR="00CC65A4" w:rsidRDefault="00B030C9" w:rsidP="0086268D">
      <w:pPr>
        <w:pStyle w:val="2a"/>
        <w:shd w:val="clear" w:color="auto" w:fill="auto"/>
        <w:spacing w:before="120" w:line="240" w:lineRule="auto"/>
        <w:ind w:firstLine="720"/>
        <w:contextualSpacing/>
        <w:jc w:val="both"/>
        <w:rPr>
          <w:b w:val="0"/>
          <w:sz w:val="28"/>
        </w:rPr>
      </w:pPr>
      <w:r w:rsidRPr="00E00845">
        <w:rPr>
          <w:b w:val="0"/>
          <w:sz w:val="28"/>
        </w:rPr>
        <w:t>В соответствии со сводной картой планируемого размещения объектов местного значения городского округа "Город Архангельск" на расчетный срок до 2040 года в границах разработки градостроительной документации не предусматривается размещение объектов физической культуры и спорта местного значения в виде стадионов, спортзалов, бассейнов.</w:t>
      </w:r>
    </w:p>
    <w:p w:rsidR="00B030C9" w:rsidRPr="00E00845" w:rsidRDefault="00B030C9" w:rsidP="0086268D">
      <w:pPr>
        <w:pStyle w:val="2a"/>
        <w:shd w:val="clear" w:color="auto" w:fill="auto"/>
        <w:spacing w:before="120" w:line="240" w:lineRule="auto"/>
        <w:ind w:firstLine="720"/>
        <w:contextualSpacing/>
        <w:jc w:val="both"/>
        <w:rPr>
          <w:b w:val="0"/>
          <w:sz w:val="28"/>
        </w:rPr>
      </w:pPr>
      <w:r w:rsidRPr="00E00845">
        <w:rPr>
          <w:b w:val="0"/>
          <w:sz w:val="28"/>
        </w:rPr>
        <w:t>Ближайшие открытые плоскостные спортивные сооружения (стадионы) расположены:</w:t>
      </w:r>
    </w:p>
    <w:p w:rsidR="00B030C9" w:rsidRPr="00E01973" w:rsidRDefault="00CC65A4" w:rsidP="0086268D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pacing w:val="-6"/>
          <w:sz w:val="28"/>
        </w:rPr>
      </w:pPr>
      <w:r w:rsidRPr="00E01973">
        <w:rPr>
          <w:b w:val="0"/>
          <w:spacing w:val="-6"/>
          <w:sz w:val="28"/>
        </w:rPr>
        <w:t>МБУ ДО "</w:t>
      </w:r>
      <w:r w:rsidR="00B030C9" w:rsidRPr="00E01973">
        <w:rPr>
          <w:b w:val="0"/>
          <w:spacing w:val="-6"/>
          <w:sz w:val="28"/>
        </w:rPr>
        <w:t>Исакогорский детско-юношеский центр</w:t>
      </w:r>
      <w:r w:rsidRPr="00E01973">
        <w:rPr>
          <w:b w:val="0"/>
          <w:spacing w:val="-6"/>
          <w:sz w:val="28"/>
        </w:rPr>
        <w:t>"</w:t>
      </w:r>
      <w:r w:rsidR="00B030C9" w:rsidRPr="00E01973">
        <w:rPr>
          <w:b w:val="0"/>
          <w:spacing w:val="-6"/>
          <w:sz w:val="28"/>
        </w:rPr>
        <w:t xml:space="preserve"> </w:t>
      </w:r>
      <w:r w:rsidRPr="00E01973">
        <w:rPr>
          <w:b w:val="0"/>
          <w:spacing w:val="-6"/>
          <w:sz w:val="28"/>
        </w:rPr>
        <w:t>(</w:t>
      </w:r>
      <w:r w:rsidR="00B030C9" w:rsidRPr="00E01973">
        <w:rPr>
          <w:b w:val="0"/>
          <w:spacing w:val="-6"/>
          <w:sz w:val="28"/>
        </w:rPr>
        <w:t>ул. Ленинская, д. 16</w:t>
      </w:r>
      <w:r w:rsidRPr="00E01973">
        <w:rPr>
          <w:b w:val="0"/>
          <w:spacing w:val="-6"/>
          <w:sz w:val="28"/>
        </w:rPr>
        <w:t>)</w:t>
      </w:r>
      <w:r w:rsidR="00B030C9" w:rsidRPr="00E01973">
        <w:rPr>
          <w:b w:val="0"/>
          <w:spacing w:val="-6"/>
          <w:sz w:val="28"/>
        </w:rPr>
        <w:t xml:space="preserve"> – волейбольная площадка, спортивная площадка, местами на трибунах не оснащены;</w:t>
      </w:r>
    </w:p>
    <w:p w:rsidR="00B030C9" w:rsidRPr="00E00845" w:rsidRDefault="00B030C9" w:rsidP="0086268D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E00845">
        <w:rPr>
          <w:b w:val="0"/>
          <w:sz w:val="28"/>
        </w:rPr>
        <w:t>МБОУ ОШ №</w:t>
      </w:r>
      <w:r w:rsidR="008C3362">
        <w:rPr>
          <w:b w:val="0"/>
          <w:sz w:val="28"/>
        </w:rPr>
        <w:t xml:space="preserve"> </w:t>
      </w:r>
      <w:r w:rsidRPr="00E00845">
        <w:rPr>
          <w:b w:val="0"/>
          <w:sz w:val="28"/>
        </w:rPr>
        <w:t>69 им. А.А. Ефремова</w:t>
      </w:r>
      <w:r w:rsidR="00CC65A4">
        <w:rPr>
          <w:b w:val="0"/>
          <w:sz w:val="28"/>
        </w:rPr>
        <w:t xml:space="preserve"> (</w:t>
      </w:r>
      <w:r w:rsidRPr="00E00845">
        <w:rPr>
          <w:b w:val="0"/>
          <w:sz w:val="28"/>
        </w:rPr>
        <w:t>ул. Ленинская, д. 1</w:t>
      </w:r>
      <w:r w:rsidR="00CC65A4">
        <w:rPr>
          <w:b w:val="0"/>
          <w:sz w:val="28"/>
        </w:rPr>
        <w:t>)</w:t>
      </w:r>
      <w:r w:rsidRPr="00E00845">
        <w:rPr>
          <w:b w:val="0"/>
          <w:sz w:val="28"/>
        </w:rPr>
        <w:t xml:space="preserve"> – спортивная площадка, местами на трибунах не оснащена.</w:t>
      </w:r>
    </w:p>
    <w:p w:rsidR="00B030C9" w:rsidRPr="00E00845" w:rsidRDefault="00B030C9" w:rsidP="0086268D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E00845">
        <w:rPr>
          <w:b w:val="0"/>
          <w:sz w:val="28"/>
        </w:rPr>
        <w:t>Ближайший спортзал расположен в Исакогорском детско-юношеском центре по адресу: ул. Ленинская, д. 16 – 400 кв. м площади пола.</w:t>
      </w:r>
    </w:p>
    <w:p w:rsidR="00B030C9" w:rsidRPr="00E00845" w:rsidRDefault="00B030C9" w:rsidP="0086268D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E00845">
        <w:rPr>
          <w:b w:val="0"/>
          <w:sz w:val="28"/>
        </w:rPr>
        <w:t>Перспективное положение:</w:t>
      </w:r>
    </w:p>
    <w:p w:rsidR="00B030C9" w:rsidRPr="00E00845" w:rsidRDefault="00B030C9" w:rsidP="0086268D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E00845">
        <w:rPr>
          <w:b w:val="0"/>
          <w:sz w:val="28"/>
        </w:rPr>
        <w:t>Для повышения уровень обеспеченности объектами физической культуры и спорта планируется:</w:t>
      </w:r>
    </w:p>
    <w:p w:rsidR="00B030C9" w:rsidRPr="00E00845" w:rsidRDefault="00B030C9" w:rsidP="0086268D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E00845">
        <w:rPr>
          <w:b w:val="0"/>
          <w:sz w:val="28"/>
        </w:rPr>
        <w:t>оснастить открытие спортивные площадки сборно-разборными или стационарными трибунами на 200 мест;</w:t>
      </w:r>
    </w:p>
    <w:p w:rsidR="00B030C9" w:rsidRPr="00E00845" w:rsidRDefault="00B030C9" w:rsidP="0086268D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E00845">
        <w:rPr>
          <w:b w:val="0"/>
          <w:sz w:val="28"/>
        </w:rPr>
        <w:t>разместить в границах планировочного района физкультурно-оздоровительный центр общей площадью пола – 1</w:t>
      </w:r>
      <w:r w:rsidR="00E01973">
        <w:rPr>
          <w:b w:val="0"/>
          <w:sz w:val="28"/>
        </w:rPr>
        <w:t xml:space="preserve"> </w:t>
      </w:r>
      <w:r w:rsidRPr="00E00845">
        <w:rPr>
          <w:b w:val="0"/>
          <w:sz w:val="28"/>
        </w:rPr>
        <w:t xml:space="preserve">000 кв. м и </w:t>
      </w:r>
      <w:r w:rsidR="00CC65A4">
        <w:rPr>
          <w:b w:val="0"/>
          <w:sz w:val="28"/>
        </w:rPr>
        <w:t>площадью зеркала воды 300 кв. м</w:t>
      </w:r>
      <w:r w:rsidRPr="00E00845">
        <w:rPr>
          <w:b w:val="0"/>
          <w:sz w:val="28"/>
        </w:rPr>
        <w:t>.</w:t>
      </w:r>
    </w:p>
    <w:p w:rsidR="00CC65A4" w:rsidRDefault="00B030C9" w:rsidP="00CC65A4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E00845">
        <w:rPr>
          <w:b w:val="0"/>
          <w:sz w:val="28"/>
        </w:rPr>
        <w:t>Доступность объектов физической культуры и спорта местного значения в виде стадионов, спортзалов, бассейнов физкультурно-спортивных центров жилых районов обеспечивается в радиусе обслуживания 1</w:t>
      </w:r>
      <w:r w:rsidR="00E01973">
        <w:rPr>
          <w:b w:val="0"/>
          <w:sz w:val="28"/>
        </w:rPr>
        <w:t xml:space="preserve"> </w:t>
      </w:r>
      <w:r w:rsidRPr="00E00845">
        <w:rPr>
          <w:b w:val="0"/>
          <w:sz w:val="28"/>
        </w:rPr>
        <w:t>500 м</w:t>
      </w:r>
      <w:r w:rsidR="00CC65A4">
        <w:rPr>
          <w:b w:val="0"/>
          <w:sz w:val="28"/>
        </w:rPr>
        <w:t>етров</w:t>
      </w:r>
      <w:r w:rsidRPr="00E00845">
        <w:rPr>
          <w:b w:val="0"/>
          <w:sz w:val="28"/>
        </w:rPr>
        <w:t>.</w:t>
      </w:r>
    </w:p>
    <w:p w:rsidR="00CC65A4" w:rsidRDefault="00CC65A4" w:rsidP="00CC65A4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CC65A4">
        <w:rPr>
          <w:b w:val="0"/>
          <w:sz w:val="28"/>
        </w:rPr>
        <w:t xml:space="preserve">4.4.5. </w:t>
      </w:r>
      <w:r w:rsidR="00B030C9" w:rsidRPr="00CC65A4">
        <w:rPr>
          <w:b w:val="0"/>
          <w:sz w:val="28"/>
        </w:rPr>
        <w:t>Предприятия коммунально-бытового обслуживания и связи</w:t>
      </w:r>
    </w:p>
    <w:p w:rsidR="00B030C9" w:rsidRDefault="00B030C9" w:rsidP="00CC65A4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E00845">
        <w:rPr>
          <w:b w:val="0"/>
          <w:sz w:val="28"/>
        </w:rPr>
        <w:t xml:space="preserve">Расчет показателей обеспеченности объектами коммунально-бытового обеспечения </w:t>
      </w:r>
      <w:r w:rsidR="00CC65A4" w:rsidRPr="00E00845">
        <w:rPr>
          <w:b w:val="0"/>
          <w:sz w:val="28"/>
        </w:rPr>
        <w:t xml:space="preserve">согласно МНГП </w:t>
      </w:r>
      <w:r w:rsidRPr="00E00845">
        <w:rPr>
          <w:b w:val="0"/>
          <w:sz w:val="28"/>
        </w:rPr>
        <w:t>представлен в таблице 8.</w:t>
      </w:r>
    </w:p>
    <w:p w:rsidR="00CC65A4" w:rsidRPr="00E00845" w:rsidRDefault="00CC65A4" w:rsidP="00CC65A4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</w:p>
    <w:p w:rsidR="00B030C9" w:rsidRPr="00E00845" w:rsidRDefault="00B030C9" w:rsidP="00E01973">
      <w:pPr>
        <w:pStyle w:val="2a"/>
        <w:keepNext/>
        <w:shd w:val="clear" w:color="auto" w:fill="auto"/>
        <w:spacing w:before="0" w:line="240" w:lineRule="auto"/>
        <w:jc w:val="both"/>
        <w:rPr>
          <w:b w:val="0"/>
          <w:sz w:val="28"/>
        </w:rPr>
      </w:pPr>
      <w:r w:rsidRPr="00E00845">
        <w:rPr>
          <w:b w:val="0"/>
          <w:sz w:val="28"/>
        </w:rPr>
        <w:t xml:space="preserve">Таблица 8 </w:t>
      </w:r>
    </w:p>
    <w:tbl>
      <w:tblPr>
        <w:tblStyle w:val="afd"/>
        <w:tblW w:w="9639" w:type="dxa"/>
        <w:tblInd w:w="108" w:type="dxa"/>
        <w:tblLook w:val="04A0" w:firstRow="1" w:lastRow="0" w:firstColumn="1" w:lastColumn="0" w:noHBand="0" w:noVBand="1"/>
      </w:tblPr>
      <w:tblGrid>
        <w:gridCol w:w="2835"/>
        <w:gridCol w:w="2694"/>
        <w:gridCol w:w="1417"/>
        <w:gridCol w:w="2693"/>
      </w:tblGrid>
      <w:tr w:rsidR="00B030C9" w:rsidRPr="00CC65A4" w:rsidTr="00CC65A4">
        <w:trPr>
          <w:trHeight w:val="1134"/>
        </w:trPr>
        <w:tc>
          <w:tcPr>
            <w:tcW w:w="2835" w:type="dxa"/>
            <w:tcBorders>
              <w:left w:val="nil"/>
              <w:bottom w:val="single" w:sz="4" w:space="0" w:color="auto"/>
            </w:tcBorders>
            <w:vAlign w:val="center"/>
          </w:tcPr>
          <w:p w:rsidR="00B030C9" w:rsidRPr="00CC65A4" w:rsidRDefault="00B030C9" w:rsidP="00CC65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C65A4">
              <w:rPr>
                <w:rFonts w:hint="eastAsia"/>
                <w:sz w:val="24"/>
                <w:szCs w:val="24"/>
              </w:rPr>
              <w:t>Наименование</w:t>
            </w:r>
            <w:r w:rsidRPr="00CC65A4">
              <w:rPr>
                <w:sz w:val="24"/>
                <w:szCs w:val="24"/>
              </w:rPr>
              <w:t xml:space="preserve"> </w:t>
            </w:r>
            <w:r w:rsidRPr="00CC65A4">
              <w:rPr>
                <w:rFonts w:hint="eastAsia"/>
                <w:sz w:val="24"/>
                <w:szCs w:val="24"/>
              </w:rPr>
              <w:t>объектов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vAlign w:val="center"/>
          </w:tcPr>
          <w:p w:rsidR="00B030C9" w:rsidRPr="00CC65A4" w:rsidRDefault="00B030C9" w:rsidP="00CC65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C65A4">
              <w:rPr>
                <w:rFonts w:hint="eastAsia"/>
                <w:sz w:val="24"/>
                <w:szCs w:val="24"/>
              </w:rPr>
              <w:t>Единица</w:t>
            </w:r>
            <w:r w:rsidRPr="00CC65A4">
              <w:rPr>
                <w:sz w:val="24"/>
                <w:szCs w:val="24"/>
              </w:rPr>
              <w:t xml:space="preserve"> </w:t>
            </w:r>
            <w:r w:rsidRPr="00CC65A4">
              <w:rPr>
                <w:rFonts w:hint="eastAsia"/>
                <w:sz w:val="24"/>
                <w:szCs w:val="24"/>
              </w:rPr>
              <w:t>измерения</w:t>
            </w:r>
          </w:p>
          <w:p w:rsidR="00B030C9" w:rsidRPr="00CC65A4" w:rsidRDefault="00B030C9" w:rsidP="00CC65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C65A4">
              <w:rPr>
                <w:rFonts w:hint="eastAsia"/>
                <w:sz w:val="24"/>
                <w:szCs w:val="24"/>
              </w:rPr>
              <w:t>в</w:t>
            </w:r>
            <w:r w:rsidRPr="00CC65A4">
              <w:rPr>
                <w:sz w:val="24"/>
                <w:szCs w:val="24"/>
              </w:rPr>
              <w:t xml:space="preserve"> </w:t>
            </w:r>
            <w:r w:rsidRPr="00CC65A4">
              <w:rPr>
                <w:rFonts w:hint="eastAsia"/>
                <w:sz w:val="24"/>
                <w:szCs w:val="24"/>
              </w:rPr>
              <w:t>расчете</w:t>
            </w:r>
            <w:r w:rsidRPr="00CC65A4">
              <w:rPr>
                <w:sz w:val="24"/>
                <w:szCs w:val="24"/>
              </w:rPr>
              <w:t xml:space="preserve"> </w:t>
            </w:r>
            <w:r w:rsidRPr="00CC65A4">
              <w:rPr>
                <w:rFonts w:hint="eastAsia"/>
                <w:sz w:val="24"/>
                <w:szCs w:val="24"/>
              </w:rPr>
              <w:t>на</w:t>
            </w:r>
            <w:r w:rsidRPr="00CC65A4">
              <w:rPr>
                <w:sz w:val="24"/>
                <w:szCs w:val="24"/>
              </w:rPr>
              <w:t xml:space="preserve"> 1 </w:t>
            </w:r>
            <w:r w:rsidRPr="00CC65A4">
              <w:rPr>
                <w:rFonts w:hint="eastAsia"/>
                <w:sz w:val="24"/>
                <w:szCs w:val="24"/>
              </w:rPr>
              <w:t>тыс</w:t>
            </w:r>
            <w:r w:rsidRPr="00CC65A4">
              <w:rPr>
                <w:sz w:val="24"/>
                <w:szCs w:val="24"/>
              </w:rPr>
              <w:t xml:space="preserve">. </w:t>
            </w:r>
            <w:r w:rsidRPr="00CC65A4">
              <w:rPr>
                <w:rFonts w:hint="eastAsia"/>
                <w:sz w:val="24"/>
                <w:szCs w:val="24"/>
              </w:rPr>
              <w:t>чел</w:t>
            </w:r>
            <w:r w:rsidRPr="00CC65A4">
              <w:rPr>
                <w:sz w:val="24"/>
                <w:szCs w:val="24"/>
              </w:rPr>
              <w:t>.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B030C9" w:rsidRPr="00CC65A4" w:rsidRDefault="00B030C9" w:rsidP="00CC65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C65A4">
              <w:rPr>
                <w:rFonts w:hint="eastAsia"/>
                <w:sz w:val="24"/>
                <w:szCs w:val="24"/>
              </w:rPr>
              <w:t>Значение</w:t>
            </w:r>
          </w:p>
          <w:p w:rsidR="00B030C9" w:rsidRPr="00CC65A4" w:rsidRDefault="00B030C9" w:rsidP="00CC65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C65A4">
              <w:rPr>
                <w:rFonts w:hint="eastAsia"/>
                <w:sz w:val="24"/>
                <w:szCs w:val="24"/>
              </w:rPr>
              <w:t>показателя</w:t>
            </w:r>
          </w:p>
        </w:tc>
        <w:tc>
          <w:tcPr>
            <w:tcW w:w="2693" w:type="dxa"/>
            <w:tcBorders>
              <w:bottom w:val="single" w:sz="4" w:space="0" w:color="auto"/>
              <w:right w:val="nil"/>
            </w:tcBorders>
            <w:vAlign w:val="center"/>
          </w:tcPr>
          <w:p w:rsidR="00B030C9" w:rsidRPr="00CC65A4" w:rsidRDefault="00B030C9" w:rsidP="00CC65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C65A4">
              <w:rPr>
                <w:rFonts w:hint="eastAsia"/>
                <w:sz w:val="24"/>
                <w:szCs w:val="24"/>
              </w:rPr>
              <w:t xml:space="preserve">Формула </w:t>
            </w:r>
            <w:r w:rsidRPr="00CC65A4">
              <w:rPr>
                <w:sz w:val="24"/>
                <w:szCs w:val="24"/>
              </w:rPr>
              <w:t>расчета</w:t>
            </w:r>
          </w:p>
        </w:tc>
      </w:tr>
      <w:tr w:rsidR="00B030C9" w:rsidRPr="00CC65A4" w:rsidTr="00CC65A4">
        <w:trPr>
          <w:trHeight w:hRule="exact" w:val="510"/>
        </w:trPr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030C9" w:rsidRPr="00CC65A4" w:rsidRDefault="00B030C9" w:rsidP="0086268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CC65A4">
              <w:rPr>
                <w:sz w:val="24"/>
                <w:szCs w:val="24"/>
              </w:rPr>
              <w:t>Предприятия бытового обслуживания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030C9" w:rsidRPr="00CC65A4" w:rsidRDefault="00B030C9" w:rsidP="0086268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CC65A4">
              <w:rPr>
                <w:sz w:val="24"/>
                <w:szCs w:val="24"/>
              </w:rPr>
              <w:t>рабочих мест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030C9" w:rsidRPr="00CC65A4" w:rsidRDefault="00B030C9" w:rsidP="00CC65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C65A4">
              <w:rPr>
                <w:sz w:val="24"/>
                <w:szCs w:val="24"/>
              </w:rPr>
              <w:t>9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030C9" w:rsidRPr="00CC65A4" w:rsidRDefault="00B030C9" w:rsidP="00CC65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C65A4">
              <w:rPr>
                <w:sz w:val="24"/>
                <w:szCs w:val="24"/>
              </w:rPr>
              <w:t>9 х</w:t>
            </w:r>
            <w:r w:rsidRPr="00CC65A4">
              <w:rPr>
                <w:sz w:val="24"/>
                <w:szCs w:val="24"/>
                <w:lang w:val="en-US"/>
              </w:rPr>
              <w:t xml:space="preserve"> </w:t>
            </w:r>
            <w:r w:rsidRPr="00CC65A4">
              <w:rPr>
                <w:sz w:val="24"/>
                <w:szCs w:val="24"/>
              </w:rPr>
              <w:t>3,746</w:t>
            </w:r>
            <w:r w:rsidRPr="00CC65A4">
              <w:rPr>
                <w:sz w:val="24"/>
                <w:szCs w:val="24"/>
                <w:lang w:val="en-US"/>
              </w:rPr>
              <w:t xml:space="preserve"> </w:t>
            </w:r>
            <w:r w:rsidRPr="00CC65A4">
              <w:rPr>
                <w:sz w:val="24"/>
                <w:szCs w:val="24"/>
              </w:rPr>
              <w:t>=</w:t>
            </w:r>
            <w:r w:rsidRPr="00CC65A4">
              <w:rPr>
                <w:sz w:val="24"/>
                <w:szCs w:val="24"/>
                <w:lang w:val="en-US"/>
              </w:rPr>
              <w:t xml:space="preserve"> </w:t>
            </w:r>
            <w:r w:rsidRPr="00CC65A4">
              <w:rPr>
                <w:sz w:val="24"/>
                <w:szCs w:val="24"/>
              </w:rPr>
              <w:t>34</w:t>
            </w:r>
          </w:p>
        </w:tc>
      </w:tr>
      <w:tr w:rsidR="00B030C9" w:rsidRPr="00CC65A4" w:rsidTr="00CC65A4">
        <w:trPr>
          <w:trHeight w:hRule="exact" w:val="5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CC65A4" w:rsidRDefault="00B030C9" w:rsidP="0086268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CC65A4">
              <w:rPr>
                <w:sz w:val="24"/>
                <w:szCs w:val="24"/>
              </w:rPr>
              <w:t>Бани, сауны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CC65A4" w:rsidRDefault="00B030C9" w:rsidP="0086268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CC65A4">
              <w:rPr>
                <w:sz w:val="24"/>
                <w:szCs w:val="24"/>
              </w:rPr>
              <w:t>мест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CC65A4" w:rsidRDefault="00B030C9" w:rsidP="00CC65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C65A4">
              <w:rPr>
                <w:sz w:val="24"/>
                <w:szCs w:val="24"/>
              </w:rPr>
              <w:t>8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CC65A4" w:rsidRDefault="00B030C9" w:rsidP="00CC65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C65A4">
              <w:rPr>
                <w:sz w:val="24"/>
                <w:szCs w:val="24"/>
              </w:rPr>
              <w:t>8 х</w:t>
            </w:r>
            <w:r w:rsidRPr="00CC65A4">
              <w:rPr>
                <w:sz w:val="24"/>
                <w:szCs w:val="24"/>
                <w:lang w:val="en-US"/>
              </w:rPr>
              <w:t xml:space="preserve"> </w:t>
            </w:r>
            <w:r w:rsidRPr="00CC65A4">
              <w:rPr>
                <w:sz w:val="24"/>
                <w:szCs w:val="24"/>
              </w:rPr>
              <w:t>3,746 =</w:t>
            </w:r>
            <w:r w:rsidRPr="00CC65A4">
              <w:rPr>
                <w:sz w:val="24"/>
                <w:szCs w:val="24"/>
                <w:lang w:val="en-US"/>
              </w:rPr>
              <w:t xml:space="preserve"> </w:t>
            </w:r>
            <w:r w:rsidRPr="00CC65A4">
              <w:rPr>
                <w:sz w:val="24"/>
                <w:szCs w:val="24"/>
              </w:rPr>
              <w:t>30</w:t>
            </w:r>
          </w:p>
        </w:tc>
      </w:tr>
      <w:tr w:rsidR="00B030C9" w:rsidRPr="00CC65A4" w:rsidTr="00CC65A4">
        <w:trPr>
          <w:trHeight w:hRule="exact" w:val="5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CC65A4" w:rsidRDefault="00B030C9" w:rsidP="0086268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CC65A4">
              <w:rPr>
                <w:sz w:val="24"/>
                <w:szCs w:val="24"/>
              </w:rPr>
              <w:t>Гостиницы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CC65A4" w:rsidRDefault="00B030C9" w:rsidP="0086268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CC65A4">
              <w:rPr>
                <w:sz w:val="24"/>
                <w:szCs w:val="24"/>
              </w:rPr>
              <w:t>мест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CC65A4" w:rsidRDefault="00B030C9" w:rsidP="00CC65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C65A4">
              <w:rPr>
                <w:sz w:val="24"/>
                <w:szCs w:val="24"/>
              </w:rPr>
              <w:t>6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CC65A4" w:rsidRDefault="00B030C9" w:rsidP="00CC65A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C65A4">
              <w:rPr>
                <w:sz w:val="24"/>
                <w:szCs w:val="24"/>
              </w:rPr>
              <w:t>6</w:t>
            </w:r>
            <w:r w:rsidRPr="00CC65A4">
              <w:rPr>
                <w:sz w:val="24"/>
                <w:szCs w:val="24"/>
                <w:lang w:val="en-US"/>
              </w:rPr>
              <w:t xml:space="preserve"> </w:t>
            </w:r>
            <w:r w:rsidRPr="00CC65A4">
              <w:rPr>
                <w:sz w:val="24"/>
                <w:szCs w:val="24"/>
              </w:rPr>
              <w:t>х</w:t>
            </w:r>
            <w:r w:rsidRPr="00CC65A4">
              <w:rPr>
                <w:sz w:val="24"/>
                <w:szCs w:val="24"/>
                <w:lang w:val="en-US"/>
              </w:rPr>
              <w:t xml:space="preserve"> </w:t>
            </w:r>
            <w:r w:rsidRPr="00CC65A4">
              <w:rPr>
                <w:sz w:val="24"/>
                <w:szCs w:val="24"/>
              </w:rPr>
              <w:t>3,746 =</w:t>
            </w:r>
            <w:r w:rsidRPr="00CC65A4">
              <w:rPr>
                <w:sz w:val="24"/>
                <w:szCs w:val="24"/>
                <w:lang w:val="en-US"/>
              </w:rPr>
              <w:t xml:space="preserve"> </w:t>
            </w:r>
            <w:r w:rsidRPr="00CC65A4">
              <w:rPr>
                <w:sz w:val="24"/>
                <w:szCs w:val="24"/>
              </w:rPr>
              <w:t>23</w:t>
            </w:r>
          </w:p>
        </w:tc>
      </w:tr>
    </w:tbl>
    <w:p w:rsidR="00B030C9" w:rsidRPr="00E00845" w:rsidRDefault="00B030C9" w:rsidP="0086268D">
      <w:pPr>
        <w:pStyle w:val="2a"/>
        <w:shd w:val="clear" w:color="auto" w:fill="auto"/>
        <w:spacing w:before="120" w:line="240" w:lineRule="auto"/>
        <w:ind w:firstLine="720"/>
        <w:jc w:val="both"/>
        <w:rPr>
          <w:b w:val="0"/>
          <w:sz w:val="28"/>
        </w:rPr>
      </w:pPr>
      <w:r w:rsidRPr="00E00845">
        <w:rPr>
          <w:b w:val="0"/>
          <w:sz w:val="28"/>
        </w:rPr>
        <w:t>В ближайшей шаговой доступности расположены предприятия бытового обслуживания:</w:t>
      </w:r>
    </w:p>
    <w:p w:rsidR="00B030C9" w:rsidRPr="00E00845" w:rsidRDefault="00C42A23" w:rsidP="0086268D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E00845">
        <w:rPr>
          <w:b w:val="0"/>
          <w:sz w:val="28"/>
        </w:rPr>
        <w:t xml:space="preserve">парикмахерская </w:t>
      </w:r>
      <w:r>
        <w:rPr>
          <w:b w:val="0"/>
          <w:sz w:val="28"/>
        </w:rPr>
        <w:t>(</w:t>
      </w:r>
      <w:r w:rsidR="00B030C9" w:rsidRPr="00E00845">
        <w:rPr>
          <w:b w:val="0"/>
          <w:sz w:val="28"/>
        </w:rPr>
        <w:t>ул. Лочехина, д. 7</w:t>
      </w:r>
      <w:r>
        <w:rPr>
          <w:b w:val="0"/>
          <w:sz w:val="28"/>
        </w:rPr>
        <w:t>)</w:t>
      </w:r>
      <w:r w:rsidR="00B030C9" w:rsidRPr="00E00845">
        <w:rPr>
          <w:b w:val="0"/>
          <w:sz w:val="28"/>
        </w:rPr>
        <w:t>, 4 рабочих места;</w:t>
      </w:r>
    </w:p>
    <w:p w:rsidR="00B030C9" w:rsidRPr="00E00845" w:rsidRDefault="00C42A23" w:rsidP="0086268D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E00845">
        <w:rPr>
          <w:b w:val="0"/>
          <w:sz w:val="28"/>
        </w:rPr>
        <w:t xml:space="preserve">салон-парикмахерская </w:t>
      </w:r>
      <w:r>
        <w:rPr>
          <w:b w:val="0"/>
          <w:sz w:val="28"/>
        </w:rPr>
        <w:t>(</w:t>
      </w:r>
      <w:r w:rsidR="00B030C9" w:rsidRPr="00E00845">
        <w:rPr>
          <w:b w:val="0"/>
          <w:sz w:val="28"/>
        </w:rPr>
        <w:t>ул. Мира, д. 3</w:t>
      </w:r>
      <w:r>
        <w:rPr>
          <w:b w:val="0"/>
          <w:sz w:val="28"/>
        </w:rPr>
        <w:t>)</w:t>
      </w:r>
      <w:r w:rsidR="00B030C9" w:rsidRPr="00E00845">
        <w:rPr>
          <w:b w:val="0"/>
          <w:sz w:val="28"/>
        </w:rPr>
        <w:t>– 4 рабочих места;</w:t>
      </w:r>
    </w:p>
    <w:p w:rsidR="00B030C9" w:rsidRPr="00E00845" w:rsidRDefault="00C42A23" w:rsidP="0086268D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E00845">
        <w:rPr>
          <w:b w:val="0"/>
          <w:sz w:val="28"/>
        </w:rPr>
        <w:t xml:space="preserve">парикмахерская </w:t>
      </w:r>
      <w:r>
        <w:rPr>
          <w:b w:val="0"/>
          <w:sz w:val="28"/>
        </w:rPr>
        <w:t>(</w:t>
      </w:r>
      <w:r w:rsidR="00B030C9" w:rsidRPr="00E00845">
        <w:rPr>
          <w:b w:val="0"/>
          <w:sz w:val="28"/>
        </w:rPr>
        <w:t>ул. Красина, д. 8, корп. 2</w:t>
      </w:r>
      <w:r>
        <w:rPr>
          <w:b w:val="0"/>
          <w:sz w:val="28"/>
        </w:rPr>
        <w:t>)</w:t>
      </w:r>
      <w:r w:rsidR="00B030C9" w:rsidRPr="00E00845">
        <w:rPr>
          <w:b w:val="0"/>
          <w:sz w:val="28"/>
        </w:rPr>
        <w:t>– 2 рабочих места;</w:t>
      </w:r>
    </w:p>
    <w:p w:rsidR="00B030C9" w:rsidRPr="00E00845" w:rsidRDefault="00B030C9" w:rsidP="0086268D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E00845">
        <w:rPr>
          <w:b w:val="0"/>
          <w:sz w:val="28"/>
        </w:rPr>
        <w:t>планируемые предприятия бытового обслуживания во встроенных нежилы</w:t>
      </w:r>
      <w:r w:rsidR="00C42A23">
        <w:rPr>
          <w:b w:val="0"/>
          <w:sz w:val="28"/>
        </w:rPr>
        <w:t>х помещениях – 24 рабочих мест</w:t>
      </w:r>
      <w:r w:rsidRPr="00E00845">
        <w:rPr>
          <w:b w:val="0"/>
          <w:sz w:val="28"/>
        </w:rPr>
        <w:t>.</w:t>
      </w:r>
    </w:p>
    <w:p w:rsidR="00B030C9" w:rsidRPr="00E00845" w:rsidRDefault="00B030C9" w:rsidP="0086268D">
      <w:pPr>
        <w:widowControl w:val="0"/>
        <w:suppressAutoHyphens/>
        <w:overflowPunct w:val="0"/>
        <w:autoSpaceDE w:val="0"/>
        <w:ind w:firstLine="720"/>
        <w:jc w:val="both"/>
        <w:rPr>
          <w:sz w:val="28"/>
          <w:szCs w:val="28"/>
        </w:rPr>
      </w:pPr>
      <w:r w:rsidRPr="00E00845">
        <w:rPr>
          <w:sz w:val="28"/>
          <w:szCs w:val="28"/>
        </w:rPr>
        <w:t xml:space="preserve">Расчетные нормы по предприятиям бытового обслуживания </w:t>
      </w:r>
      <w:r w:rsidR="00E01973">
        <w:rPr>
          <w:sz w:val="28"/>
          <w:szCs w:val="28"/>
        </w:rPr>
        <w:br/>
      </w:r>
      <w:r w:rsidRPr="00E00845">
        <w:rPr>
          <w:sz w:val="28"/>
          <w:szCs w:val="28"/>
        </w:rPr>
        <w:t xml:space="preserve">для проектируемой территории обеспечиваются в 34 места при необходимом количестве 34 места. </w:t>
      </w:r>
    </w:p>
    <w:p w:rsidR="00B030C9" w:rsidRPr="00E00845" w:rsidRDefault="00B030C9" w:rsidP="0086268D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E00845">
        <w:rPr>
          <w:b w:val="0"/>
          <w:sz w:val="28"/>
        </w:rPr>
        <w:t>В соседних микрорайонах расположены предприятия периодического посещения (бани, сауны) в увязке с системой общественного пассажирского транспорта, соблюдая пределы пешей доступности не более 1 часа:</w:t>
      </w:r>
    </w:p>
    <w:p w:rsidR="00B030C9" w:rsidRPr="00E00845" w:rsidRDefault="00E76EC5" w:rsidP="0086268D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>
        <w:rPr>
          <w:b w:val="0"/>
          <w:sz w:val="28"/>
        </w:rPr>
        <w:t>б</w:t>
      </w:r>
      <w:r w:rsidR="00B030C9" w:rsidRPr="00E00845">
        <w:rPr>
          <w:b w:val="0"/>
          <w:sz w:val="28"/>
        </w:rPr>
        <w:t>аня №</w:t>
      </w:r>
      <w:r w:rsidR="00E01973">
        <w:rPr>
          <w:b w:val="0"/>
          <w:sz w:val="28"/>
        </w:rPr>
        <w:t xml:space="preserve"> </w:t>
      </w:r>
      <w:r w:rsidR="00B030C9" w:rsidRPr="00E00845">
        <w:rPr>
          <w:b w:val="0"/>
          <w:sz w:val="28"/>
        </w:rPr>
        <w:t xml:space="preserve">25 </w:t>
      </w:r>
      <w:r>
        <w:rPr>
          <w:b w:val="0"/>
          <w:sz w:val="28"/>
        </w:rPr>
        <w:t>(</w:t>
      </w:r>
      <w:r w:rsidR="00B030C9" w:rsidRPr="00E00845">
        <w:rPr>
          <w:b w:val="0"/>
          <w:sz w:val="28"/>
        </w:rPr>
        <w:t>ул. Зеленец, д.1, корп.</w:t>
      </w:r>
      <w:r>
        <w:rPr>
          <w:b w:val="0"/>
          <w:sz w:val="28"/>
        </w:rPr>
        <w:t xml:space="preserve"> </w:t>
      </w:r>
      <w:r w:rsidR="00B030C9" w:rsidRPr="00E00845">
        <w:rPr>
          <w:b w:val="0"/>
          <w:sz w:val="28"/>
        </w:rPr>
        <w:t>2</w:t>
      </w:r>
      <w:r>
        <w:rPr>
          <w:b w:val="0"/>
          <w:sz w:val="28"/>
        </w:rPr>
        <w:t>),</w:t>
      </w:r>
      <w:r w:rsidR="00B030C9" w:rsidRPr="00E00845">
        <w:rPr>
          <w:b w:val="0"/>
          <w:sz w:val="28"/>
        </w:rPr>
        <w:t xml:space="preserve"> 18 мест;</w:t>
      </w:r>
    </w:p>
    <w:p w:rsidR="00B030C9" w:rsidRPr="00E00845" w:rsidRDefault="00E76EC5" w:rsidP="0086268D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>
        <w:rPr>
          <w:b w:val="0"/>
          <w:sz w:val="28"/>
        </w:rPr>
        <w:t>б</w:t>
      </w:r>
      <w:r w:rsidR="00B030C9" w:rsidRPr="00E00845">
        <w:rPr>
          <w:b w:val="0"/>
          <w:sz w:val="28"/>
        </w:rPr>
        <w:t>аня №</w:t>
      </w:r>
      <w:r w:rsidR="00E01973">
        <w:rPr>
          <w:b w:val="0"/>
          <w:sz w:val="28"/>
        </w:rPr>
        <w:t xml:space="preserve"> </w:t>
      </w:r>
      <w:r w:rsidR="00B030C9" w:rsidRPr="00E00845">
        <w:rPr>
          <w:b w:val="0"/>
          <w:sz w:val="28"/>
        </w:rPr>
        <w:t xml:space="preserve">11 </w:t>
      </w:r>
      <w:r>
        <w:rPr>
          <w:b w:val="0"/>
          <w:sz w:val="28"/>
        </w:rPr>
        <w:t>(</w:t>
      </w:r>
      <w:r w:rsidR="00B030C9" w:rsidRPr="00E00845">
        <w:rPr>
          <w:b w:val="0"/>
          <w:sz w:val="28"/>
        </w:rPr>
        <w:t>ул. Вычегодская, д.</w:t>
      </w:r>
      <w:r>
        <w:rPr>
          <w:b w:val="0"/>
          <w:sz w:val="28"/>
        </w:rPr>
        <w:t xml:space="preserve"> </w:t>
      </w:r>
      <w:r w:rsidR="00B030C9" w:rsidRPr="00E00845">
        <w:rPr>
          <w:b w:val="0"/>
          <w:sz w:val="28"/>
        </w:rPr>
        <w:t>7, корп.</w:t>
      </w:r>
      <w:r>
        <w:rPr>
          <w:b w:val="0"/>
          <w:sz w:val="28"/>
        </w:rPr>
        <w:t xml:space="preserve"> </w:t>
      </w:r>
      <w:r w:rsidR="00B030C9" w:rsidRPr="00E00845">
        <w:rPr>
          <w:b w:val="0"/>
          <w:sz w:val="28"/>
        </w:rPr>
        <w:t>4</w:t>
      </w:r>
      <w:r>
        <w:rPr>
          <w:b w:val="0"/>
          <w:sz w:val="28"/>
        </w:rPr>
        <w:t>),</w:t>
      </w:r>
      <w:r w:rsidR="00B030C9" w:rsidRPr="00E00845">
        <w:rPr>
          <w:b w:val="0"/>
          <w:sz w:val="28"/>
        </w:rPr>
        <w:t xml:space="preserve"> 40 мест;</w:t>
      </w:r>
    </w:p>
    <w:p w:rsidR="00B030C9" w:rsidRPr="00E00845" w:rsidRDefault="00E76EC5" w:rsidP="0086268D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>
        <w:rPr>
          <w:b w:val="0"/>
          <w:sz w:val="28"/>
        </w:rPr>
        <w:t>г</w:t>
      </w:r>
      <w:r w:rsidR="00B030C9" w:rsidRPr="00E00845">
        <w:rPr>
          <w:b w:val="0"/>
          <w:sz w:val="28"/>
        </w:rPr>
        <w:t xml:space="preserve">остиница "Аврора" </w:t>
      </w:r>
      <w:r>
        <w:rPr>
          <w:b w:val="0"/>
          <w:sz w:val="28"/>
        </w:rPr>
        <w:t>(</w:t>
      </w:r>
      <w:r w:rsidR="00B030C9" w:rsidRPr="00E00845">
        <w:rPr>
          <w:b w:val="0"/>
          <w:sz w:val="28"/>
        </w:rPr>
        <w:t>ул. Урицкого, д. 1, корп. 2</w:t>
      </w:r>
      <w:r>
        <w:rPr>
          <w:b w:val="0"/>
          <w:sz w:val="28"/>
        </w:rPr>
        <w:t>),</w:t>
      </w:r>
      <w:r w:rsidR="00B030C9" w:rsidRPr="00E00845">
        <w:rPr>
          <w:b w:val="0"/>
          <w:sz w:val="28"/>
        </w:rPr>
        <w:t xml:space="preserve"> 14 мест;</w:t>
      </w:r>
    </w:p>
    <w:p w:rsidR="00B030C9" w:rsidRPr="00E00845" w:rsidRDefault="00E76EC5" w:rsidP="0086268D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>
        <w:rPr>
          <w:b w:val="0"/>
          <w:sz w:val="28"/>
        </w:rPr>
        <w:t>г</w:t>
      </w:r>
      <w:r w:rsidR="00B030C9" w:rsidRPr="00E00845">
        <w:rPr>
          <w:b w:val="0"/>
          <w:sz w:val="28"/>
        </w:rPr>
        <w:t xml:space="preserve">остиница "Северница" </w:t>
      </w:r>
      <w:r>
        <w:rPr>
          <w:b w:val="0"/>
          <w:sz w:val="28"/>
        </w:rPr>
        <w:t>(</w:t>
      </w:r>
      <w:r w:rsidR="00B030C9" w:rsidRPr="00E00845">
        <w:rPr>
          <w:b w:val="0"/>
          <w:sz w:val="28"/>
        </w:rPr>
        <w:t>наб. Северной Двины, д. 32</w:t>
      </w:r>
      <w:r>
        <w:rPr>
          <w:b w:val="0"/>
          <w:sz w:val="28"/>
        </w:rPr>
        <w:t>), 36 мест.</w:t>
      </w:r>
    </w:p>
    <w:p w:rsidR="00B030C9" w:rsidRPr="00E00845" w:rsidRDefault="00B030C9" w:rsidP="0086268D">
      <w:pPr>
        <w:widowControl w:val="0"/>
        <w:suppressAutoHyphens/>
        <w:overflowPunct w:val="0"/>
        <w:autoSpaceDE w:val="0"/>
        <w:ind w:firstLine="720"/>
        <w:jc w:val="both"/>
        <w:rPr>
          <w:sz w:val="28"/>
          <w:szCs w:val="28"/>
        </w:rPr>
      </w:pPr>
      <w:r w:rsidRPr="00E00845">
        <w:rPr>
          <w:sz w:val="28"/>
          <w:szCs w:val="28"/>
        </w:rPr>
        <w:t xml:space="preserve">Расчетные нормы по предприятиям периодического посещения </w:t>
      </w:r>
      <w:r w:rsidR="00037D04">
        <w:rPr>
          <w:sz w:val="28"/>
          <w:szCs w:val="28"/>
        </w:rPr>
        <w:br/>
      </w:r>
      <w:r w:rsidRPr="00E00845">
        <w:rPr>
          <w:sz w:val="28"/>
          <w:szCs w:val="28"/>
        </w:rPr>
        <w:t xml:space="preserve">(бани, гостиницы) для проектируемой территории обеспечиваются в 106 мест при необходимом количестве 53 места. </w:t>
      </w:r>
    </w:p>
    <w:p w:rsidR="00E76EC5" w:rsidRDefault="00B030C9" w:rsidP="00E76EC5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E00845">
        <w:rPr>
          <w:b w:val="0"/>
          <w:sz w:val="28"/>
        </w:rPr>
        <w:t>Обеспеченность и доступность объектами социального и коммунально-бытового обеспечения выполняется.</w:t>
      </w:r>
    </w:p>
    <w:p w:rsidR="00B030C9" w:rsidRPr="00E76EC5" w:rsidRDefault="00E76EC5" w:rsidP="00E76EC5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E76EC5">
        <w:rPr>
          <w:b w:val="0"/>
          <w:sz w:val="28"/>
        </w:rPr>
        <w:t xml:space="preserve">4.4.6. </w:t>
      </w:r>
      <w:r w:rsidR="00B030C9" w:rsidRPr="00E76EC5">
        <w:rPr>
          <w:b w:val="0"/>
          <w:sz w:val="28"/>
        </w:rPr>
        <w:t>Предприятия связи</w:t>
      </w:r>
    </w:p>
    <w:p w:rsidR="00B030C9" w:rsidRPr="00E00845" w:rsidRDefault="00B030C9" w:rsidP="0086268D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E00845">
        <w:rPr>
          <w:b w:val="0"/>
          <w:sz w:val="28"/>
        </w:rPr>
        <w:t>На территории, смежной с территорией проектирования</w:t>
      </w:r>
      <w:r w:rsidR="00E76EC5">
        <w:rPr>
          <w:b w:val="0"/>
          <w:sz w:val="28"/>
        </w:rPr>
        <w:t>,</w:t>
      </w:r>
      <w:r w:rsidRPr="00E00845">
        <w:rPr>
          <w:b w:val="0"/>
          <w:sz w:val="28"/>
        </w:rPr>
        <w:t xml:space="preserve"> расположено почтовое отделение связи</w:t>
      </w:r>
      <w:r w:rsidR="00E76EC5" w:rsidRPr="00E76EC5">
        <w:rPr>
          <w:b w:val="0"/>
          <w:sz w:val="28"/>
        </w:rPr>
        <w:t xml:space="preserve"> </w:t>
      </w:r>
      <w:r w:rsidR="00E76EC5" w:rsidRPr="00E00845">
        <w:rPr>
          <w:b w:val="0"/>
          <w:sz w:val="28"/>
        </w:rPr>
        <w:t>Почты России №</w:t>
      </w:r>
      <w:r w:rsidR="00E76EC5">
        <w:rPr>
          <w:b w:val="0"/>
          <w:sz w:val="28"/>
        </w:rPr>
        <w:t xml:space="preserve"> </w:t>
      </w:r>
      <w:r w:rsidR="00E76EC5" w:rsidRPr="00E00845">
        <w:rPr>
          <w:b w:val="0"/>
          <w:sz w:val="28"/>
        </w:rPr>
        <w:t>44</w:t>
      </w:r>
      <w:r w:rsidRPr="00E00845">
        <w:rPr>
          <w:b w:val="0"/>
          <w:sz w:val="28"/>
        </w:rPr>
        <w:t xml:space="preserve"> </w:t>
      </w:r>
      <w:r w:rsidR="00E76EC5">
        <w:rPr>
          <w:b w:val="0"/>
          <w:sz w:val="28"/>
        </w:rPr>
        <w:t>(</w:t>
      </w:r>
      <w:r w:rsidRPr="00E00845">
        <w:rPr>
          <w:b w:val="0"/>
          <w:sz w:val="28"/>
        </w:rPr>
        <w:t>ул. Красина, д. 8, корп. 2</w:t>
      </w:r>
      <w:r w:rsidR="00E76EC5">
        <w:rPr>
          <w:b w:val="0"/>
          <w:sz w:val="28"/>
        </w:rPr>
        <w:t>).</w:t>
      </w:r>
      <w:r w:rsidRPr="00E00845">
        <w:rPr>
          <w:b w:val="0"/>
          <w:sz w:val="28"/>
        </w:rPr>
        <w:t>.</w:t>
      </w:r>
    </w:p>
    <w:p w:rsidR="00E76EC5" w:rsidRDefault="00B030C9" w:rsidP="00E76EC5">
      <w:pPr>
        <w:ind w:firstLine="720"/>
        <w:jc w:val="both"/>
        <w:rPr>
          <w:sz w:val="28"/>
          <w:szCs w:val="28"/>
        </w:rPr>
      </w:pPr>
      <w:r w:rsidRPr="00E00845">
        <w:rPr>
          <w:sz w:val="28"/>
          <w:szCs w:val="28"/>
        </w:rPr>
        <w:t>Обеспеченность предприятиями связи выполняется в пределах радиуса обслуживания 500 м</w:t>
      </w:r>
      <w:r w:rsidR="00E76EC5">
        <w:rPr>
          <w:sz w:val="28"/>
          <w:szCs w:val="28"/>
        </w:rPr>
        <w:t>етров</w:t>
      </w:r>
      <w:r w:rsidRPr="00E00845">
        <w:rPr>
          <w:sz w:val="28"/>
          <w:szCs w:val="28"/>
        </w:rPr>
        <w:t>, доступность выполняется.</w:t>
      </w:r>
    </w:p>
    <w:p w:rsidR="00B030C9" w:rsidRPr="00E76EC5" w:rsidRDefault="00E76EC5" w:rsidP="00E76EC5">
      <w:pPr>
        <w:ind w:firstLine="720"/>
        <w:jc w:val="both"/>
        <w:rPr>
          <w:sz w:val="28"/>
          <w:szCs w:val="28"/>
        </w:rPr>
      </w:pPr>
      <w:r w:rsidRPr="00E76EC5">
        <w:rPr>
          <w:sz w:val="28"/>
          <w:szCs w:val="28"/>
        </w:rPr>
        <w:t xml:space="preserve">4.4.7. </w:t>
      </w:r>
      <w:r w:rsidR="00B030C9" w:rsidRPr="00E76EC5">
        <w:rPr>
          <w:sz w:val="28"/>
          <w:szCs w:val="28"/>
        </w:rPr>
        <w:t>Объекты культуры и социального обеспечения местного значения</w:t>
      </w:r>
    </w:p>
    <w:p w:rsidR="00B030C9" w:rsidRPr="00E00845" w:rsidRDefault="00B030C9" w:rsidP="0086268D">
      <w:pPr>
        <w:ind w:firstLine="720"/>
        <w:jc w:val="both"/>
        <w:rPr>
          <w:sz w:val="28"/>
          <w:szCs w:val="28"/>
        </w:rPr>
      </w:pPr>
      <w:r w:rsidRPr="00E00845">
        <w:rPr>
          <w:sz w:val="28"/>
          <w:szCs w:val="28"/>
        </w:rPr>
        <w:t>Согласно МНГП в проекте внесения изменений в проект планировки территории допустимо не отображать показатели обеспеченности объектами культуры и социального обеспечения местного значения такими как:</w:t>
      </w:r>
    </w:p>
    <w:p w:rsidR="00B030C9" w:rsidRPr="00E00845" w:rsidRDefault="00B030C9" w:rsidP="0086268D">
      <w:pPr>
        <w:ind w:firstLine="720"/>
        <w:jc w:val="both"/>
        <w:rPr>
          <w:sz w:val="28"/>
          <w:szCs w:val="28"/>
        </w:rPr>
      </w:pPr>
      <w:r w:rsidRPr="00E00845">
        <w:rPr>
          <w:sz w:val="28"/>
          <w:szCs w:val="28"/>
        </w:rPr>
        <w:t>учреждения клубного типа, дома культуры и прочие развлекательные учреждения, кинотеатры;</w:t>
      </w:r>
    </w:p>
    <w:p w:rsidR="00B030C9" w:rsidRPr="00E00845" w:rsidRDefault="00B030C9" w:rsidP="0086268D">
      <w:pPr>
        <w:ind w:firstLine="720"/>
        <w:jc w:val="both"/>
        <w:rPr>
          <w:sz w:val="28"/>
          <w:szCs w:val="28"/>
        </w:rPr>
      </w:pPr>
      <w:r w:rsidRPr="00E00845">
        <w:rPr>
          <w:sz w:val="28"/>
          <w:szCs w:val="28"/>
        </w:rPr>
        <w:t>уровень обеспеченности библиотеками;</w:t>
      </w:r>
    </w:p>
    <w:p w:rsidR="00B030C9" w:rsidRPr="00E00845" w:rsidRDefault="00B030C9" w:rsidP="0086268D">
      <w:pPr>
        <w:ind w:firstLine="720"/>
        <w:jc w:val="both"/>
        <w:rPr>
          <w:sz w:val="28"/>
          <w:szCs w:val="28"/>
        </w:rPr>
      </w:pPr>
      <w:r w:rsidRPr="00E00845">
        <w:rPr>
          <w:sz w:val="28"/>
          <w:szCs w:val="28"/>
        </w:rPr>
        <w:lastRenderedPageBreak/>
        <w:t>уровень обеспеченности выставочными залами, музеями.</w:t>
      </w:r>
    </w:p>
    <w:p w:rsidR="007A7ABD" w:rsidRDefault="00B030C9" w:rsidP="007A7ABD">
      <w:pPr>
        <w:ind w:firstLine="720"/>
        <w:jc w:val="both"/>
        <w:rPr>
          <w:sz w:val="28"/>
          <w:szCs w:val="28"/>
        </w:rPr>
      </w:pPr>
      <w:r w:rsidRPr="00E00845">
        <w:rPr>
          <w:sz w:val="28"/>
          <w:szCs w:val="28"/>
        </w:rPr>
        <w:t>Уровень обеспеченности данными объектами выполняется в границах округа города Архангельска.</w:t>
      </w:r>
    </w:p>
    <w:p w:rsidR="00B030C9" w:rsidRPr="007A7ABD" w:rsidRDefault="007A7ABD" w:rsidP="007A7ABD">
      <w:pPr>
        <w:ind w:firstLine="720"/>
        <w:jc w:val="both"/>
        <w:rPr>
          <w:sz w:val="28"/>
        </w:rPr>
      </w:pPr>
      <w:r w:rsidRPr="007A7ABD">
        <w:rPr>
          <w:sz w:val="28"/>
        </w:rPr>
        <w:t xml:space="preserve">4.4.8. </w:t>
      </w:r>
      <w:r w:rsidR="00B030C9" w:rsidRPr="007A7ABD">
        <w:rPr>
          <w:sz w:val="28"/>
        </w:rPr>
        <w:t>Поликлиники и медицинские учреждения</w:t>
      </w:r>
    </w:p>
    <w:p w:rsidR="00B030C9" w:rsidRPr="00E00845" w:rsidRDefault="00B030C9" w:rsidP="0086268D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E00845">
        <w:rPr>
          <w:b w:val="0"/>
          <w:sz w:val="28"/>
        </w:rPr>
        <w:t xml:space="preserve">При расчете емкости учреждений, организаций и предприятий обслуживания следует использовать РНГП (в случае отнесения их объектов </w:t>
      </w:r>
      <w:r w:rsidR="00037D04">
        <w:rPr>
          <w:b w:val="0"/>
          <w:sz w:val="28"/>
        </w:rPr>
        <w:br/>
      </w:r>
      <w:r w:rsidRPr="00E00845">
        <w:rPr>
          <w:b w:val="0"/>
          <w:sz w:val="28"/>
        </w:rPr>
        <w:t>к объектам регионального или местного значения), а также социальные нормативы обеспеченности согласно пункту 10.1 СП 42.13330.2016.</w:t>
      </w:r>
    </w:p>
    <w:p w:rsidR="00B030C9" w:rsidRPr="00E00845" w:rsidRDefault="00B030C9" w:rsidP="0086268D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E00845">
        <w:rPr>
          <w:b w:val="0"/>
          <w:sz w:val="28"/>
        </w:rPr>
        <w:t xml:space="preserve">Расчетные показатели минимально допустимого уровня обеспеченности медицинскими организациями, оказывающими медицинскую помощь </w:t>
      </w:r>
      <w:r w:rsidR="00037D04">
        <w:rPr>
          <w:b w:val="0"/>
          <w:sz w:val="28"/>
        </w:rPr>
        <w:br/>
      </w:r>
      <w:r w:rsidRPr="00E00845">
        <w:rPr>
          <w:b w:val="0"/>
          <w:sz w:val="28"/>
        </w:rPr>
        <w:t xml:space="preserve">в амбулаторных условиях (поликлиники) согласно РНГП представлены </w:t>
      </w:r>
      <w:r w:rsidR="00037D04">
        <w:rPr>
          <w:b w:val="0"/>
          <w:sz w:val="28"/>
        </w:rPr>
        <w:br/>
      </w:r>
      <w:r w:rsidRPr="00E00845">
        <w:rPr>
          <w:b w:val="0"/>
          <w:sz w:val="28"/>
        </w:rPr>
        <w:t>в таблице 9.</w:t>
      </w:r>
    </w:p>
    <w:p w:rsidR="00B030C9" w:rsidRPr="00E00845" w:rsidRDefault="00B030C9" w:rsidP="00E01973">
      <w:pPr>
        <w:pStyle w:val="2a"/>
        <w:keepNext/>
        <w:shd w:val="clear" w:color="auto" w:fill="auto"/>
        <w:spacing w:before="120" w:line="240" w:lineRule="auto"/>
        <w:jc w:val="both"/>
        <w:rPr>
          <w:b w:val="0"/>
          <w:sz w:val="28"/>
        </w:rPr>
      </w:pPr>
      <w:r w:rsidRPr="00E00845">
        <w:rPr>
          <w:b w:val="0"/>
          <w:sz w:val="28"/>
        </w:rPr>
        <w:t xml:space="preserve">Таблица 9 </w:t>
      </w:r>
    </w:p>
    <w:tbl>
      <w:tblPr>
        <w:tblStyle w:val="afd"/>
        <w:tblW w:w="9889" w:type="dxa"/>
        <w:tblInd w:w="-142" w:type="dxa"/>
        <w:tblLook w:val="04A0" w:firstRow="1" w:lastRow="0" w:firstColumn="1" w:lastColumn="0" w:noHBand="0" w:noVBand="1"/>
      </w:tblPr>
      <w:tblGrid>
        <w:gridCol w:w="2802"/>
        <w:gridCol w:w="3685"/>
        <w:gridCol w:w="1701"/>
        <w:gridCol w:w="1701"/>
      </w:tblGrid>
      <w:tr w:rsidR="00B030C9" w:rsidRPr="007A7ABD" w:rsidTr="00E01973">
        <w:trPr>
          <w:trHeight w:val="851"/>
        </w:trPr>
        <w:tc>
          <w:tcPr>
            <w:tcW w:w="2802" w:type="dxa"/>
            <w:tcBorders>
              <w:left w:val="nil"/>
              <w:bottom w:val="single" w:sz="4" w:space="0" w:color="auto"/>
            </w:tcBorders>
            <w:vAlign w:val="center"/>
          </w:tcPr>
          <w:p w:rsidR="00B030C9" w:rsidRPr="007A7ABD" w:rsidRDefault="00B030C9" w:rsidP="00E01973">
            <w:pPr>
              <w:pStyle w:val="Default"/>
              <w:jc w:val="center"/>
              <w:rPr>
                <w:color w:val="auto"/>
              </w:rPr>
            </w:pPr>
            <w:r w:rsidRPr="007A7ABD">
              <w:rPr>
                <w:color w:val="auto"/>
              </w:rPr>
              <w:t>Основная часть (расчетные показатели)</w:t>
            </w:r>
          </w:p>
        </w:tc>
        <w:tc>
          <w:tcPr>
            <w:tcW w:w="3685" w:type="dxa"/>
            <w:tcBorders>
              <w:bottom w:val="single" w:sz="4" w:space="0" w:color="auto"/>
            </w:tcBorders>
            <w:vAlign w:val="center"/>
          </w:tcPr>
          <w:p w:rsidR="00B030C9" w:rsidRPr="007A7ABD" w:rsidRDefault="00B030C9" w:rsidP="00E01973">
            <w:pPr>
              <w:pStyle w:val="Default"/>
              <w:jc w:val="center"/>
              <w:rPr>
                <w:color w:val="auto"/>
              </w:rPr>
            </w:pPr>
            <w:r w:rsidRPr="007A7ABD">
              <w:rPr>
                <w:color w:val="auto"/>
              </w:rPr>
              <w:t>Правила и область применения расчетных показателей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B030C9" w:rsidRPr="007A7ABD" w:rsidRDefault="00B030C9" w:rsidP="00E01973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A7ABD">
              <w:rPr>
                <w:rFonts w:hint="eastAsia"/>
                <w:sz w:val="24"/>
                <w:szCs w:val="24"/>
              </w:rPr>
              <w:t>Значение</w:t>
            </w:r>
          </w:p>
          <w:p w:rsidR="00B030C9" w:rsidRPr="007A7ABD" w:rsidRDefault="00B030C9" w:rsidP="00E01973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A7ABD">
              <w:rPr>
                <w:rFonts w:hint="eastAsia"/>
                <w:sz w:val="24"/>
                <w:szCs w:val="24"/>
              </w:rPr>
              <w:t>показателя</w:t>
            </w:r>
          </w:p>
        </w:tc>
        <w:tc>
          <w:tcPr>
            <w:tcW w:w="1701" w:type="dxa"/>
            <w:tcBorders>
              <w:bottom w:val="single" w:sz="4" w:space="0" w:color="auto"/>
              <w:right w:val="nil"/>
            </w:tcBorders>
            <w:vAlign w:val="center"/>
          </w:tcPr>
          <w:p w:rsidR="00B030C9" w:rsidRPr="007A7ABD" w:rsidRDefault="00B030C9" w:rsidP="00E01973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A7ABD">
              <w:rPr>
                <w:rFonts w:hint="eastAsia"/>
                <w:sz w:val="24"/>
                <w:szCs w:val="24"/>
              </w:rPr>
              <w:t xml:space="preserve">Формула </w:t>
            </w:r>
            <w:r w:rsidRPr="007A7ABD">
              <w:rPr>
                <w:sz w:val="24"/>
                <w:szCs w:val="24"/>
              </w:rPr>
              <w:t>расчета</w:t>
            </w:r>
          </w:p>
        </w:tc>
      </w:tr>
      <w:tr w:rsidR="00B030C9" w:rsidRPr="007A7ABD" w:rsidTr="00E01973">
        <w:trPr>
          <w:trHeight w:hRule="exact" w:val="1039"/>
        </w:trPr>
        <w:tc>
          <w:tcPr>
            <w:tcW w:w="280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030C9" w:rsidRPr="007A7ABD" w:rsidRDefault="00B030C9" w:rsidP="00E01973">
            <w:pPr>
              <w:pStyle w:val="Default"/>
              <w:rPr>
                <w:color w:val="auto"/>
              </w:rPr>
            </w:pPr>
            <w:r w:rsidRPr="007A7ABD">
              <w:rPr>
                <w:color w:val="auto"/>
              </w:rPr>
              <w:t xml:space="preserve">Уровень обеспеченности, посещений в смену 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030C9" w:rsidRPr="007A7ABD" w:rsidRDefault="00B030C9" w:rsidP="00E01973">
            <w:pPr>
              <w:pStyle w:val="Default"/>
            </w:pPr>
            <w:r w:rsidRPr="007A7ABD">
              <w:rPr>
                <w:color w:val="auto"/>
              </w:rPr>
              <w:t xml:space="preserve">181,5 посещения в смену </w:t>
            </w:r>
            <w:r w:rsidR="00E01973">
              <w:rPr>
                <w:color w:val="auto"/>
              </w:rPr>
              <w:br/>
            </w:r>
            <w:r w:rsidRPr="007A7ABD">
              <w:rPr>
                <w:color w:val="auto"/>
              </w:rPr>
              <w:t xml:space="preserve">на 10 тыс. человек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030C9" w:rsidRPr="007A7ABD" w:rsidRDefault="00B030C9" w:rsidP="00E0197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A7ABD">
              <w:rPr>
                <w:sz w:val="24"/>
                <w:szCs w:val="24"/>
              </w:rPr>
              <w:t>68 посещений в смену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030C9" w:rsidRPr="007A7ABD" w:rsidRDefault="00B030C9" w:rsidP="0086268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A7ABD">
              <w:rPr>
                <w:sz w:val="24"/>
                <w:szCs w:val="24"/>
              </w:rPr>
              <w:t xml:space="preserve">181,5 х 0,3746 </w:t>
            </w:r>
          </w:p>
        </w:tc>
      </w:tr>
    </w:tbl>
    <w:p w:rsidR="002940CB" w:rsidRDefault="002940CB" w:rsidP="0086268D">
      <w:pPr>
        <w:ind w:firstLine="720"/>
        <w:jc w:val="both"/>
        <w:rPr>
          <w:sz w:val="28"/>
          <w:szCs w:val="28"/>
        </w:rPr>
      </w:pPr>
    </w:p>
    <w:p w:rsidR="00B030C9" w:rsidRPr="00E00845" w:rsidRDefault="00B030C9" w:rsidP="0086268D">
      <w:pPr>
        <w:ind w:firstLine="720"/>
        <w:jc w:val="both"/>
        <w:rPr>
          <w:sz w:val="28"/>
          <w:szCs w:val="28"/>
        </w:rPr>
      </w:pPr>
      <w:r w:rsidRPr="00E00845">
        <w:rPr>
          <w:sz w:val="28"/>
          <w:szCs w:val="28"/>
        </w:rPr>
        <w:t xml:space="preserve">По ул. Красина, д. 3, корп. 1 расположено ГБУЗ </w:t>
      </w:r>
      <w:r w:rsidR="002940CB">
        <w:rPr>
          <w:sz w:val="28"/>
          <w:szCs w:val="28"/>
        </w:rPr>
        <w:t>АО "</w:t>
      </w:r>
      <w:r w:rsidRPr="00E00845">
        <w:rPr>
          <w:sz w:val="28"/>
          <w:szCs w:val="28"/>
        </w:rPr>
        <w:t>Первая городская клиническая больница им. Е. Е. Волосевич</w:t>
      </w:r>
      <w:r w:rsidR="002940CB">
        <w:rPr>
          <w:sz w:val="28"/>
          <w:szCs w:val="28"/>
        </w:rPr>
        <w:t>"</w:t>
      </w:r>
      <w:r w:rsidRPr="00E00845">
        <w:rPr>
          <w:sz w:val="28"/>
          <w:szCs w:val="28"/>
        </w:rPr>
        <w:t xml:space="preserve"> с радиусом обслуживания </w:t>
      </w:r>
      <w:r w:rsidR="00037D04">
        <w:rPr>
          <w:sz w:val="28"/>
          <w:szCs w:val="28"/>
        </w:rPr>
        <w:br/>
      </w:r>
      <w:r w:rsidRPr="00E00845">
        <w:rPr>
          <w:sz w:val="28"/>
          <w:szCs w:val="28"/>
        </w:rPr>
        <w:t>1</w:t>
      </w:r>
      <w:r w:rsidR="00E01973">
        <w:rPr>
          <w:sz w:val="28"/>
          <w:szCs w:val="28"/>
        </w:rPr>
        <w:t xml:space="preserve"> </w:t>
      </w:r>
      <w:r w:rsidRPr="00E00845">
        <w:rPr>
          <w:sz w:val="28"/>
          <w:szCs w:val="28"/>
        </w:rPr>
        <w:t>000 м</w:t>
      </w:r>
      <w:r w:rsidR="002940CB">
        <w:rPr>
          <w:sz w:val="28"/>
          <w:szCs w:val="28"/>
        </w:rPr>
        <w:t>етров</w:t>
      </w:r>
      <w:r w:rsidRPr="00E00845">
        <w:rPr>
          <w:sz w:val="28"/>
          <w:szCs w:val="28"/>
        </w:rPr>
        <w:t>, доступность до территории проектирования выполняется.</w:t>
      </w:r>
    </w:p>
    <w:p w:rsidR="00B030C9" w:rsidRPr="00E00845" w:rsidRDefault="002940CB" w:rsidP="00E01973">
      <w:pPr>
        <w:pStyle w:val="a"/>
        <w:keepNext/>
        <w:widowControl w:val="0"/>
        <w:numPr>
          <w:ilvl w:val="0"/>
          <w:numId w:val="0"/>
        </w:numPr>
        <w:tabs>
          <w:tab w:val="left" w:pos="0"/>
        </w:tabs>
        <w:spacing w:before="240" w:after="0"/>
        <w:ind w:firstLine="720"/>
        <w:outlineLvl w:val="0"/>
        <w:rPr>
          <w:rFonts w:ascii="Times New Roman" w:hAnsi="Times New Roman"/>
          <w:sz w:val="28"/>
        </w:rPr>
      </w:pPr>
      <w:bookmarkStart w:id="14" w:name="_Toc101774575"/>
      <w:bookmarkEnd w:id="12"/>
      <w:bookmarkEnd w:id="13"/>
      <w:r>
        <w:rPr>
          <w:rFonts w:ascii="Times New Roman" w:hAnsi="Times New Roman"/>
          <w:sz w:val="28"/>
        </w:rPr>
        <w:t>4</w:t>
      </w:r>
      <w:r w:rsidR="00B030C9" w:rsidRPr="00E00845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>5</w:t>
      </w:r>
      <w:r w:rsidR="00B030C9" w:rsidRPr="00E00845">
        <w:rPr>
          <w:rFonts w:ascii="Times New Roman" w:hAnsi="Times New Roman"/>
          <w:sz w:val="28"/>
        </w:rPr>
        <w:t>. Предложения по сохранению, сносу, размещению новых объектов</w:t>
      </w:r>
      <w:bookmarkEnd w:id="14"/>
    </w:p>
    <w:p w:rsidR="00B030C9" w:rsidRPr="00E00845" w:rsidRDefault="00B030C9" w:rsidP="0086268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E00845">
        <w:rPr>
          <w:sz w:val="28"/>
          <w:szCs w:val="28"/>
        </w:rPr>
        <w:t xml:space="preserve">В рамках проекта планировки территории предусмотрен демонтаж </w:t>
      </w:r>
      <w:r w:rsidR="002940CB">
        <w:rPr>
          <w:sz w:val="28"/>
          <w:szCs w:val="28"/>
        </w:rPr>
        <w:br/>
      </w:r>
      <w:r w:rsidRPr="00E00845">
        <w:rPr>
          <w:sz w:val="28"/>
          <w:szCs w:val="28"/>
        </w:rPr>
        <w:t>12 многоквартирных жилых домов, здания кафе и котельной общей площадью застройки 5</w:t>
      </w:r>
      <w:r w:rsidR="00E01973">
        <w:rPr>
          <w:sz w:val="28"/>
          <w:szCs w:val="28"/>
        </w:rPr>
        <w:t xml:space="preserve"> </w:t>
      </w:r>
      <w:r w:rsidRPr="00E00845">
        <w:rPr>
          <w:sz w:val="28"/>
          <w:szCs w:val="28"/>
        </w:rPr>
        <w:t>063,7 кв.</w:t>
      </w:r>
      <w:r w:rsidR="00E01973">
        <w:rPr>
          <w:sz w:val="28"/>
          <w:szCs w:val="28"/>
        </w:rPr>
        <w:t xml:space="preserve"> </w:t>
      </w:r>
      <w:r w:rsidRPr="00E00845">
        <w:rPr>
          <w:sz w:val="28"/>
          <w:szCs w:val="28"/>
        </w:rPr>
        <w:t>м.</w:t>
      </w:r>
    </w:p>
    <w:p w:rsidR="00B030C9" w:rsidRPr="00E00845" w:rsidRDefault="00B030C9" w:rsidP="0086268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E00845">
        <w:rPr>
          <w:sz w:val="28"/>
          <w:szCs w:val="28"/>
        </w:rPr>
        <w:t xml:space="preserve">Места переноса сетей инженерно-технического обеспечения определяются в соответствии с техническими условиями владельцев сетей </w:t>
      </w:r>
      <w:r w:rsidR="00037D04">
        <w:rPr>
          <w:sz w:val="28"/>
          <w:szCs w:val="28"/>
        </w:rPr>
        <w:br/>
      </w:r>
      <w:r w:rsidRPr="00E00845">
        <w:rPr>
          <w:sz w:val="28"/>
          <w:szCs w:val="28"/>
        </w:rPr>
        <w:t>на стадии подготовки проектно-сметной документации конкретного объекта капитального строительства.</w:t>
      </w:r>
    </w:p>
    <w:p w:rsidR="00B030C9" w:rsidRPr="00E00845" w:rsidRDefault="00B030C9" w:rsidP="0086268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E00845">
        <w:rPr>
          <w:sz w:val="28"/>
          <w:szCs w:val="28"/>
        </w:rPr>
        <w:t xml:space="preserve">Местоположение существующих инженерных сетей, объектов капитального строительства, различных строений и сооружений отражено </w:t>
      </w:r>
      <w:r w:rsidR="00037D04">
        <w:rPr>
          <w:sz w:val="28"/>
          <w:szCs w:val="28"/>
        </w:rPr>
        <w:br/>
      </w:r>
      <w:r w:rsidRPr="00E00845">
        <w:rPr>
          <w:sz w:val="28"/>
          <w:szCs w:val="28"/>
        </w:rPr>
        <w:t xml:space="preserve">в графической части проекта планировки </w:t>
      </w:r>
      <w:r w:rsidR="002940CB">
        <w:rPr>
          <w:sz w:val="28"/>
          <w:szCs w:val="28"/>
        </w:rPr>
        <w:t xml:space="preserve">тома 2 </w:t>
      </w:r>
      <w:r w:rsidRPr="00E00845">
        <w:rPr>
          <w:sz w:val="28"/>
          <w:szCs w:val="28"/>
        </w:rPr>
        <w:t>"Схема, отображающая местоположение существующих объектов капитального строительства, в том числе линейных объектов, объектов, подлежащих сносу, объектов незавершенного строительства, а также проходы к водным объектам общего пользования и их береговым полосам М 1:1000".</w:t>
      </w:r>
    </w:p>
    <w:p w:rsidR="00B030C9" w:rsidRPr="00E00845" w:rsidRDefault="00B030C9" w:rsidP="0086268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E00845">
        <w:rPr>
          <w:sz w:val="28"/>
          <w:szCs w:val="28"/>
        </w:rPr>
        <w:t xml:space="preserve">Основные требования к объекту проектирования представлены </w:t>
      </w:r>
      <w:r w:rsidR="00037D04">
        <w:rPr>
          <w:sz w:val="28"/>
          <w:szCs w:val="28"/>
        </w:rPr>
        <w:br/>
      </w:r>
      <w:r w:rsidRPr="00E00845">
        <w:rPr>
          <w:sz w:val="28"/>
          <w:szCs w:val="28"/>
        </w:rPr>
        <w:t>в таблице 10.</w:t>
      </w:r>
    </w:p>
    <w:p w:rsidR="00B030C9" w:rsidRPr="00E00845" w:rsidRDefault="00B030C9" w:rsidP="0086268D">
      <w:pPr>
        <w:ind w:firstLine="720"/>
        <w:jc w:val="both"/>
        <w:rPr>
          <w:sz w:val="28"/>
          <w:szCs w:val="28"/>
        </w:rPr>
      </w:pPr>
    </w:p>
    <w:p w:rsidR="00B030C9" w:rsidRDefault="00B030C9" w:rsidP="0086268D">
      <w:pPr>
        <w:ind w:firstLine="720"/>
        <w:jc w:val="both"/>
        <w:rPr>
          <w:sz w:val="28"/>
          <w:szCs w:val="28"/>
        </w:rPr>
      </w:pPr>
    </w:p>
    <w:p w:rsidR="00E01973" w:rsidRPr="00E00845" w:rsidRDefault="00E01973" w:rsidP="0086268D">
      <w:pPr>
        <w:ind w:firstLine="720"/>
        <w:jc w:val="both"/>
        <w:rPr>
          <w:sz w:val="28"/>
          <w:szCs w:val="28"/>
        </w:rPr>
      </w:pPr>
    </w:p>
    <w:p w:rsidR="00B030C9" w:rsidRPr="00E00845" w:rsidRDefault="00B030C9" w:rsidP="00E01973">
      <w:pPr>
        <w:jc w:val="both"/>
        <w:rPr>
          <w:sz w:val="28"/>
          <w:szCs w:val="28"/>
          <w:u w:val="single"/>
        </w:rPr>
      </w:pPr>
      <w:r w:rsidRPr="00E00845">
        <w:rPr>
          <w:sz w:val="28"/>
          <w:szCs w:val="28"/>
        </w:rPr>
        <w:lastRenderedPageBreak/>
        <w:t xml:space="preserve">Таблица 10 </w:t>
      </w:r>
    </w:p>
    <w:tbl>
      <w:tblPr>
        <w:tblStyle w:val="afd"/>
        <w:tblW w:w="10031" w:type="dxa"/>
        <w:tblInd w:w="-142" w:type="dxa"/>
        <w:tblLayout w:type="fixed"/>
        <w:tblLook w:val="04A0" w:firstRow="1" w:lastRow="0" w:firstColumn="1" w:lastColumn="0" w:noHBand="0" w:noVBand="1"/>
      </w:tblPr>
      <w:tblGrid>
        <w:gridCol w:w="959"/>
        <w:gridCol w:w="4678"/>
        <w:gridCol w:w="4394"/>
      </w:tblGrid>
      <w:tr w:rsidR="00B030C9" w:rsidRPr="002940CB" w:rsidTr="002940CB">
        <w:trPr>
          <w:trHeight w:val="1304"/>
        </w:trPr>
        <w:tc>
          <w:tcPr>
            <w:tcW w:w="959" w:type="dxa"/>
            <w:tcBorders>
              <w:left w:val="nil"/>
              <w:bottom w:val="single" w:sz="4" w:space="0" w:color="auto"/>
            </w:tcBorders>
          </w:tcPr>
          <w:p w:rsidR="00B030C9" w:rsidRPr="002940CB" w:rsidRDefault="00B030C9" w:rsidP="002940CB">
            <w:pPr>
              <w:spacing w:before="120"/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 xml:space="preserve">Номер на </w:t>
            </w:r>
            <w:r w:rsidR="002940CB">
              <w:rPr>
                <w:sz w:val="24"/>
                <w:szCs w:val="24"/>
              </w:rPr>
              <w:t>черте-же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 в соответствии с ПЗЗ</w:t>
            </w:r>
          </w:p>
        </w:tc>
        <w:tc>
          <w:tcPr>
            <w:tcW w:w="4394" w:type="dxa"/>
            <w:tcBorders>
              <w:bottom w:val="single" w:sz="4" w:space="0" w:color="auto"/>
              <w:right w:val="nil"/>
            </w:tcBorders>
          </w:tcPr>
          <w:p w:rsidR="00B030C9" w:rsidRPr="002940CB" w:rsidRDefault="00B030C9" w:rsidP="002940CB">
            <w:pPr>
              <w:spacing w:before="120"/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Планируемые проектные решения</w:t>
            </w:r>
          </w:p>
        </w:tc>
      </w:tr>
      <w:tr w:rsidR="00B030C9" w:rsidRPr="002940CB" w:rsidTr="002940CB">
        <w:trPr>
          <w:trHeight w:val="1304"/>
        </w:trPr>
        <w:tc>
          <w:tcPr>
            <w:tcW w:w="9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B030C9" w:rsidRPr="002940CB" w:rsidRDefault="00B030C9" w:rsidP="00E01973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45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B030C9" w:rsidRPr="002940CB" w:rsidRDefault="00B030C9" w:rsidP="0086268D">
            <w:pPr>
              <w:widowControl w:val="0"/>
              <w:jc w:val="both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 xml:space="preserve">Минимальный размер земельного участка – 500 кв. м. </w:t>
            </w:r>
          </w:p>
          <w:p w:rsidR="00B030C9" w:rsidRPr="002940CB" w:rsidRDefault="00B030C9" w:rsidP="0086268D">
            <w:pPr>
              <w:contextualSpacing/>
              <w:jc w:val="both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Максимальные размеры земельного участка – не подлежит установлению.</w:t>
            </w:r>
          </w:p>
          <w:p w:rsidR="00B030C9" w:rsidRPr="002940CB" w:rsidRDefault="00B030C9" w:rsidP="0086268D">
            <w:pPr>
              <w:contextualSpacing/>
              <w:jc w:val="both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 xml:space="preserve">Минимальный процент застройки </w:t>
            </w:r>
            <w:r w:rsidR="00E01973">
              <w:rPr>
                <w:sz w:val="24"/>
                <w:szCs w:val="24"/>
              </w:rPr>
              <w:br/>
            </w:r>
            <w:r w:rsidRPr="002940CB">
              <w:rPr>
                <w:sz w:val="24"/>
                <w:szCs w:val="24"/>
              </w:rPr>
              <w:t>в границах земельного участка – 10.</w:t>
            </w:r>
          </w:p>
          <w:p w:rsidR="00B030C9" w:rsidRPr="002940CB" w:rsidRDefault="00B030C9" w:rsidP="0086268D">
            <w:pPr>
              <w:contextualSpacing/>
              <w:jc w:val="both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 xml:space="preserve">Максимальный процент застройки </w:t>
            </w:r>
            <w:r w:rsidR="00E01973">
              <w:rPr>
                <w:sz w:val="24"/>
                <w:szCs w:val="24"/>
              </w:rPr>
              <w:br/>
            </w:r>
            <w:r w:rsidRPr="002940CB">
              <w:rPr>
                <w:sz w:val="24"/>
                <w:szCs w:val="24"/>
              </w:rPr>
              <w:t>в границах земельного участка – 50.</w:t>
            </w:r>
          </w:p>
          <w:p w:rsidR="00B030C9" w:rsidRPr="002940CB" w:rsidRDefault="00B030C9" w:rsidP="0086268D">
            <w:pPr>
              <w:contextualSpacing/>
              <w:jc w:val="both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Предельное количество надземных этажей – не подлежит установлению.</w:t>
            </w:r>
          </w:p>
          <w:p w:rsidR="00B030C9" w:rsidRPr="002940CB" w:rsidRDefault="00B030C9" w:rsidP="0086268D">
            <w:pPr>
              <w:contextualSpacing/>
              <w:jc w:val="both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Предельная высота объекта не более 65 м.</w:t>
            </w:r>
          </w:p>
          <w:p w:rsidR="00B030C9" w:rsidRPr="002940CB" w:rsidRDefault="00B030C9" w:rsidP="0086268D">
            <w:pPr>
              <w:jc w:val="both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Минимальная доля озеленения территории – 15</w:t>
            </w:r>
            <w:r w:rsidR="00E01973">
              <w:rPr>
                <w:sz w:val="24"/>
                <w:szCs w:val="24"/>
              </w:rPr>
              <w:t xml:space="preserve"> %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030C9" w:rsidRPr="002940CB" w:rsidRDefault="00B030C9" w:rsidP="0086268D">
            <w:pPr>
              <w:widowControl w:val="0"/>
              <w:jc w:val="both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Размещение здания храма и вспомогательных строений здания в комплексе приходского храма.</w:t>
            </w:r>
          </w:p>
          <w:p w:rsidR="00B030C9" w:rsidRPr="002940CB" w:rsidRDefault="00B030C9" w:rsidP="0086268D">
            <w:pPr>
              <w:widowControl w:val="0"/>
              <w:jc w:val="both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Применение условно разрешенного вида использования земельного участка с кадастровым номером 29:22:090109:10</w:t>
            </w:r>
            <w:r w:rsidRPr="002940CB">
              <w:rPr>
                <w:color w:val="FF0000"/>
                <w:sz w:val="24"/>
                <w:szCs w:val="24"/>
              </w:rPr>
              <w:t xml:space="preserve"> </w:t>
            </w:r>
            <w:r w:rsidRPr="002940CB">
              <w:rPr>
                <w:sz w:val="24"/>
                <w:szCs w:val="24"/>
              </w:rPr>
              <w:t>– религиозное использование (3.7).</w:t>
            </w:r>
          </w:p>
          <w:p w:rsidR="00B030C9" w:rsidRPr="002940CB" w:rsidRDefault="00B030C9" w:rsidP="0086268D">
            <w:pPr>
              <w:widowControl w:val="0"/>
              <w:jc w:val="both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Площадь ЗУ – 7461,0 кв.</w:t>
            </w:r>
            <w:r w:rsidR="00E01973">
              <w:rPr>
                <w:sz w:val="24"/>
                <w:szCs w:val="24"/>
              </w:rPr>
              <w:t xml:space="preserve"> </w:t>
            </w:r>
            <w:r w:rsidRPr="002940CB">
              <w:rPr>
                <w:sz w:val="24"/>
                <w:szCs w:val="24"/>
              </w:rPr>
              <w:t>м.</w:t>
            </w:r>
          </w:p>
          <w:p w:rsidR="00B030C9" w:rsidRPr="002940CB" w:rsidRDefault="00B030C9" w:rsidP="0086268D">
            <w:pPr>
              <w:widowControl w:val="0"/>
              <w:jc w:val="both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Площадь застройки – 1428,0 кв.</w:t>
            </w:r>
            <w:r w:rsidR="00E01973">
              <w:rPr>
                <w:sz w:val="24"/>
                <w:szCs w:val="24"/>
              </w:rPr>
              <w:t xml:space="preserve"> </w:t>
            </w:r>
            <w:r w:rsidRPr="002940CB">
              <w:rPr>
                <w:sz w:val="24"/>
                <w:szCs w:val="24"/>
              </w:rPr>
              <w:t>м.</w:t>
            </w:r>
          </w:p>
          <w:p w:rsidR="00B030C9" w:rsidRPr="002940CB" w:rsidRDefault="00B030C9" w:rsidP="0086268D">
            <w:pPr>
              <w:widowControl w:val="0"/>
              <w:jc w:val="both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Процент застройки – 19,14 %;</w:t>
            </w:r>
          </w:p>
          <w:p w:rsidR="00B030C9" w:rsidRPr="002940CB" w:rsidRDefault="00B030C9" w:rsidP="0086268D">
            <w:pPr>
              <w:widowControl w:val="0"/>
              <w:jc w:val="both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Площадь озеленения – 3916,3 кв.</w:t>
            </w:r>
            <w:r w:rsidR="00E01973">
              <w:rPr>
                <w:sz w:val="24"/>
                <w:szCs w:val="24"/>
              </w:rPr>
              <w:t xml:space="preserve"> </w:t>
            </w:r>
            <w:r w:rsidRPr="002940CB">
              <w:rPr>
                <w:sz w:val="24"/>
                <w:szCs w:val="24"/>
              </w:rPr>
              <w:t>м.</w:t>
            </w:r>
          </w:p>
          <w:p w:rsidR="00B030C9" w:rsidRPr="002940CB" w:rsidRDefault="00B030C9" w:rsidP="0086268D">
            <w:pPr>
              <w:widowControl w:val="0"/>
              <w:jc w:val="both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Процент озеленения – 52,5 %;</w:t>
            </w:r>
          </w:p>
          <w:p w:rsidR="00B030C9" w:rsidRPr="002940CB" w:rsidRDefault="00B030C9" w:rsidP="002940CB">
            <w:pPr>
              <w:widowControl w:val="0"/>
              <w:jc w:val="both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Кол-во машино-мест –21 м/мест (треб</w:t>
            </w:r>
            <w:r w:rsidR="002940CB">
              <w:rPr>
                <w:sz w:val="24"/>
                <w:szCs w:val="24"/>
              </w:rPr>
              <w:t>уется</w:t>
            </w:r>
            <w:r w:rsidR="00E01973">
              <w:rPr>
                <w:sz w:val="24"/>
                <w:szCs w:val="24"/>
              </w:rPr>
              <w:t xml:space="preserve"> 10 м/мест)</w:t>
            </w:r>
          </w:p>
        </w:tc>
      </w:tr>
      <w:tr w:rsidR="00B030C9" w:rsidRPr="002940CB" w:rsidTr="002940CB">
        <w:trPr>
          <w:trHeight w:val="1691"/>
        </w:trPr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030C9" w:rsidRPr="002940CB" w:rsidRDefault="00B030C9" w:rsidP="00E01973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44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030C9" w:rsidRPr="002940CB" w:rsidRDefault="00B030C9" w:rsidP="0086268D">
            <w:pPr>
              <w:widowControl w:val="0"/>
              <w:jc w:val="both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 xml:space="preserve">Минимальный размер земельного участка – 500 кв. м. </w:t>
            </w:r>
          </w:p>
          <w:p w:rsidR="00B030C9" w:rsidRPr="002940CB" w:rsidRDefault="00B030C9" w:rsidP="0086268D">
            <w:pPr>
              <w:contextualSpacing/>
              <w:jc w:val="both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Максимальные размеры земельного участка – не подлежит установлению.</w:t>
            </w:r>
          </w:p>
          <w:p w:rsidR="00B030C9" w:rsidRPr="002940CB" w:rsidRDefault="00B030C9" w:rsidP="0086268D">
            <w:pPr>
              <w:contextualSpacing/>
              <w:jc w:val="both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 xml:space="preserve">Минимальный процент застройки </w:t>
            </w:r>
            <w:r w:rsidR="00E01973">
              <w:rPr>
                <w:sz w:val="24"/>
                <w:szCs w:val="24"/>
              </w:rPr>
              <w:br/>
            </w:r>
            <w:r w:rsidRPr="002940CB">
              <w:rPr>
                <w:sz w:val="24"/>
                <w:szCs w:val="24"/>
              </w:rPr>
              <w:t>в границах земельного участка – 10.</w:t>
            </w:r>
          </w:p>
          <w:p w:rsidR="00B030C9" w:rsidRPr="002940CB" w:rsidRDefault="00B030C9" w:rsidP="0086268D">
            <w:pPr>
              <w:contextualSpacing/>
              <w:jc w:val="both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 xml:space="preserve">Максимальный процент застройки </w:t>
            </w:r>
            <w:r w:rsidR="00E01973">
              <w:rPr>
                <w:sz w:val="24"/>
                <w:szCs w:val="24"/>
              </w:rPr>
              <w:br/>
            </w:r>
            <w:r w:rsidRPr="002940CB">
              <w:rPr>
                <w:sz w:val="24"/>
                <w:szCs w:val="24"/>
              </w:rPr>
              <w:t>в границах земельного участка – 50.</w:t>
            </w:r>
          </w:p>
          <w:p w:rsidR="00B030C9" w:rsidRPr="002940CB" w:rsidRDefault="00B030C9" w:rsidP="0086268D">
            <w:pPr>
              <w:contextualSpacing/>
              <w:jc w:val="both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Предельное количество надземных этажей – 8.</w:t>
            </w:r>
          </w:p>
          <w:p w:rsidR="00B030C9" w:rsidRPr="002940CB" w:rsidRDefault="00B030C9" w:rsidP="0086268D">
            <w:pPr>
              <w:contextualSpacing/>
              <w:jc w:val="both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Предельная высота объекта не более 40 м.</w:t>
            </w:r>
          </w:p>
          <w:p w:rsidR="00B030C9" w:rsidRPr="002940CB" w:rsidRDefault="00B030C9" w:rsidP="0086268D">
            <w:pPr>
              <w:jc w:val="both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Минимальная доля озеленения территории – 15</w:t>
            </w:r>
            <w:r w:rsidR="00E01973">
              <w:rPr>
                <w:sz w:val="24"/>
                <w:szCs w:val="24"/>
              </w:rPr>
              <w:t xml:space="preserve"> %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:rsidR="00B030C9" w:rsidRPr="002940CB" w:rsidRDefault="00B030C9" w:rsidP="0086268D">
            <w:pPr>
              <w:widowControl w:val="0"/>
              <w:jc w:val="both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Размещение здания магазина.</w:t>
            </w:r>
          </w:p>
          <w:p w:rsidR="00B030C9" w:rsidRPr="002940CB" w:rsidRDefault="00B030C9" w:rsidP="0086268D">
            <w:pPr>
              <w:widowControl w:val="0"/>
              <w:jc w:val="both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Применение основного вида разрешенного использования земельного участка с кадастровым номером 29:22:090109:2714</w:t>
            </w:r>
            <w:r w:rsidRPr="002940CB">
              <w:rPr>
                <w:color w:val="FF0000"/>
                <w:sz w:val="24"/>
                <w:szCs w:val="24"/>
              </w:rPr>
              <w:t xml:space="preserve"> </w:t>
            </w:r>
            <w:r w:rsidRPr="002940CB">
              <w:rPr>
                <w:sz w:val="24"/>
                <w:szCs w:val="24"/>
              </w:rPr>
              <w:t>– магазины (4.4).</w:t>
            </w:r>
          </w:p>
          <w:p w:rsidR="00B030C9" w:rsidRPr="002940CB" w:rsidRDefault="00B030C9" w:rsidP="0086268D">
            <w:pPr>
              <w:widowControl w:val="0"/>
              <w:jc w:val="both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Этажность – 1 этаж.</w:t>
            </w:r>
          </w:p>
          <w:p w:rsidR="00B030C9" w:rsidRPr="002940CB" w:rsidRDefault="00B030C9" w:rsidP="0086268D">
            <w:pPr>
              <w:widowControl w:val="0"/>
              <w:jc w:val="both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Площадь ЗУ – 2365,0 кв.</w:t>
            </w:r>
            <w:r w:rsidR="00E01973">
              <w:rPr>
                <w:sz w:val="24"/>
                <w:szCs w:val="24"/>
              </w:rPr>
              <w:t xml:space="preserve"> </w:t>
            </w:r>
            <w:r w:rsidRPr="002940CB">
              <w:rPr>
                <w:sz w:val="24"/>
                <w:szCs w:val="24"/>
              </w:rPr>
              <w:t>м.</w:t>
            </w:r>
          </w:p>
          <w:p w:rsidR="00B030C9" w:rsidRPr="002940CB" w:rsidRDefault="00B030C9" w:rsidP="0086268D">
            <w:pPr>
              <w:widowControl w:val="0"/>
              <w:jc w:val="both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Площадь застройки – 839,0 кв.</w:t>
            </w:r>
            <w:r w:rsidR="00E01973">
              <w:rPr>
                <w:sz w:val="24"/>
                <w:szCs w:val="24"/>
              </w:rPr>
              <w:t xml:space="preserve"> </w:t>
            </w:r>
            <w:r w:rsidRPr="002940CB">
              <w:rPr>
                <w:sz w:val="24"/>
                <w:szCs w:val="24"/>
              </w:rPr>
              <w:t>м.</w:t>
            </w:r>
          </w:p>
          <w:p w:rsidR="00B030C9" w:rsidRPr="002940CB" w:rsidRDefault="00B030C9" w:rsidP="0086268D">
            <w:pPr>
              <w:widowControl w:val="0"/>
              <w:jc w:val="both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Процент застройки – 35,5 %;</w:t>
            </w:r>
          </w:p>
          <w:p w:rsidR="00B030C9" w:rsidRPr="002940CB" w:rsidRDefault="00B030C9" w:rsidP="0086268D">
            <w:pPr>
              <w:widowControl w:val="0"/>
              <w:jc w:val="both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Площадь озеленения – 475,9 кв.</w:t>
            </w:r>
            <w:r w:rsidR="00E01973">
              <w:rPr>
                <w:sz w:val="24"/>
                <w:szCs w:val="24"/>
              </w:rPr>
              <w:t xml:space="preserve"> </w:t>
            </w:r>
            <w:r w:rsidRPr="002940CB">
              <w:rPr>
                <w:sz w:val="24"/>
                <w:szCs w:val="24"/>
              </w:rPr>
              <w:t>м.</w:t>
            </w:r>
          </w:p>
          <w:p w:rsidR="00B030C9" w:rsidRPr="002940CB" w:rsidRDefault="00B030C9" w:rsidP="0086268D">
            <w:pPr>
              <w:widowControl w:val="0"/>
              <w:jc w:val="both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Процент озеленения – 20,1 %;</w:t>
            </w:r>
          </w:p>
          <w:p w:rsidR="00B030C9" w:rsidRPr="002940CB" w:rsidRDefault="00B030C9" w:rsidP="0086268D">
            <w:pPr>
              <w:widowControl w:val="0"/>
              <w:jc w:val="both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Кол-во машино-мест – 14 м/мест (</w:t>
            </w:r>
            <w:r w:rsidR="002940CB" w:rsidRPr="002940CB">
              <w:rPr>
                <w:sz w:val="24"/>
                <w:szCs w:val="24"/>
              </w:rPr>
              <w:t>треб</w:t>
            </w:r>
            <w:r w:rsidR="002940CB">
              <w:rPr>
                <w:sz w:val="24"/>
                <w:szCs w:val="24"/>
              </w:rPr>
              <w:t>уется</w:t>
            </w:r>
            <w:r w:rsidR="002940CB" w:rsidRPr="002940CB">
              <w:rPr>
                <w:sz w:val="24"/>
                <w:szCs w:val="24"/>
              </w:rPr>
              <w:t xml:space="preserve"> </w:t>
            </w:r>
            <w:r w:rsidR="00E01973">
              <w:rPr>
                <w:sz w:val="24"/>
                <w:szCs w:val="24"/>
              </w:rPr>
              <w:t>10 м/мест)</w:t>
            </w:r>
          </w:p>
        </w:tc>
      </w:tr>
    </w:tbl>
    <w:p w:rsidR="00B030C9" w:rsidRPr="00E00845" w:rsidRDefault="00B030C9" w:rsidP="0086268D">
      <w:pPr>
        <w:spacing w:before="240"/>
        <w:ind w:firstLine="720"/>
        <w:jc w:val="both"/>
        <w:rPr>
          <w:sz w:val="28"/>
          <w:szCs w:val="28"/>
        </w:rPr>
      </w:pPr>
      <w:r w:rsidRPr="00E00845">
        <w:rPr>
          <w:sz w:val="28"/>
          <w:szCs w:val="28"/>
        </w:rPr>
        <w:t>Технико-экономические показатели представлены в таблице 11.</w:t>
      </w:r>
    </w:p>
    <w:p w:rsidR="002940CB" w:rsidRDefault="002940CB" w:rsidP="0086268D">
      <w:pPr>
        <w:widowControl w:val="0"/>
        <w:shd w:val="clear" w:color="auto" w:fill="FFFFFF"/>
        <w:ind w:firstLine="720"/>
        <w:jc w:val="both"/>
        <w:rPr>
          <w:sz w:val="28"/>
          <w:szCs w:val="28"/>
        </w:rPr>
      </w:pPr>
    </w:p>
    <w:p w:rsidR="00B030C9" w:rsidRDefault="00B030C9" w:rsidP="00E01973">
      <w:pPr>
        <w:widowControl w:val="0"/>
        <w:shd w:val="clear" w:color="auto" w:fill="FFFFFF"/>
        <w:jc w:val="both"/>
        <w:rPr>
          <w:sz w:val="28"/>
          <w:szCs w:val="28"/>
        </w:rPr>
      </w:pPr>
      <w:r w:rsidRPr="00E00845">
        <w:rPr>
          <w:sz w:val="28"/>
          <w:szCs w:val="28"/>
        </w:rPr>
        <w:t>Таблица 1</w:t>
      </w:r>
      <w:r w:rsidRPr="00E00845">
        <w:rPr>
          <w:sz w:val="28"/>
          <w:szCs w:val="28"/>
          <w:lang w:val="en-US"/>
        </w:rPr>
        <w:t>1</w:t>
      </w:r>
      <w:r w:rsidRPr="00E00845">
        <w:rPr>
          <w:sz w:val="28"/>
          <w:szCs w:val="28"/>
        </w:rPr>
        <w:t xml:space="preserve"> </w:t>
      </w:r>
    </w:p>
    <w:tbl>
      <w:tblPr>
        <w:tblStyle w:val="afd"/>
        <w:tblW w:w="10178" w:type="dxa"/>
        <w:tblInd w:w="-227" w:type="dxa"/>
        <w:tblLayout w:type="fixed"/>
        <w:tblLook w:val="04A0" w:firstRow="1" w:lastRow="0" w:firstColumn="1" w:lastColumn="0" w:noHBand="0" w:noVBand="1"/>
      </w:tblPr>
      <w:tblGrid>
        <w:gridCol w:w="622"/>
        <w:gridCol w:w="4736"/>
        <w:gridCol w:w="1843"/>
        <w:gridCol w:w="1418"/>
        <w:gridCol w:w="1559"/>
      </w:tblGrid>
      <w:tr w:rsidR="00B030C9" w:rsidRPr="002940CB" w:rsidTr="00ED6845">
        <w:trPr>
          <w:trHeight w:val="737"/>
          <w:tblHeader/>
        </w:trPr>
        <w:tc>
          <w:tcPr>
            <w:tcW w:w="622" w:type="dxa"/>
            <w:tcBorders>
              <w:lef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№ п\п</w:t>
            </w:r>
          </w:p>
        </w:tc>
        <w:tc>
          <w:tcPr>
            <w:tcW w:w="4736" w:type="dxa"/>
            <w:shd w:val="clear" w:color="auto" w:fill="FFFFFF" w:themeFill="background1"/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843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Ед. изм.</w:t>
            </w:r>
          </w:p>
        </w:tc>
        <w:tc>
          <w:tcPr>
            <w:tcW w:w="1418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Существ. положение</w:t>
            </w:r>
          </w:p>
        </w:tc>
        <w:tc>
          <w:tcPr>
            <w:tcW w:w="1559" w:type="dxa"/>
            <w:tcBorders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Проект. положение</w:t>
            </w:r>
          </w:p>
        </w:tc>
      </w:tr>
      <w:tr w:rsidR="00B030C9" w:rsidRPr="002940CB" w:rsidTr="00ED6845">
        <w:trPr>
          <w:trHeight w:val="283"/>
          <w:tblHeader/>
        </w:trPr>
        <w:tc>
          <w:tcPr>
            <w:tcW w:w="622" w:type="dxa"/>
            <w:tcBorders>
              <w:left w:val="nil"/>
              <w:bottom w:val="single" w:sz="4" w:space="0" w:color="auto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1</w:t>
            </w:r>
          </w:p>
        </w:tc>
        <w:tc>
          <w:tcPr>
            <w:tcW w:w="473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bottom w:val="single" w:sz="4" w:space="0" w:color="auto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5</w:t>
            </w:r>
          </w:p>
        </w:tc>
      </w:tr>
      <w:tr w:rsidR="00B030C9" w:rsidRPr="002940CB" w:rsidTr="00ED6845">
        <w:trPr>
          <w:trHeight w:val="397"/>
        </w:trPr>
        <w:tc>
          <w:tcPr>
            <w:tcW w:w="6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1</w:t>
            </w:r>
          </w:p>
        </w:tc>
        <w:tc>
          <w:tcPr>
            <w:tcW w:w="47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030C9" w:rsidRPr="002940CB" w:rsidRDefault="00B030C9" w:rsidP="00E01973">
            <w:pPr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Территория в границах проектирования: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86268D">
            <w:pPr>
              <w:jc w:val="both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га</w:t>
            </w:r>
          </w:p>
          <w:p w:rsidR="00B030C9" w:rsidRPr="002940CB" w:rsidRDefault="00B030C9" w:rsidP="0086268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30,8959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30,8959</w:t>
            </w:r>
          </w:p>
        </w:tc>
      </w:tr>
      <w:tr w:rsidR="00B030C9" w:rsidRPr="002940CB" w:rsidTr="00ED6845">
        <w:trPr>
          <w:trHeight w:val="397"/>
        </w:trPr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030C9" w:rsidRPr="002940CB" w:rsidRDefault="00B030C9" w:rsidP="00E01973">
            <w:pPr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зона застройки среднеэтажными жилыми домами</w:t>
            </w:r>
          </w:p>
        </w:tc>
        <w:tc>
          <w:tcPr>
            <w:tcW w:w="184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86268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16,1279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16,1279</w:t>
            </w:r>
          </w:p>
        </w:tc>
      </w:tr>
      <w:tr w:rsidR="00B030C9" w:rsidRPr="002940CB" w:rsidTr="00ED6845">
        <w:trPr>
          <w:trHeight w:val="397"/>
        </w:trPr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030C9" w:rsidRPr="002940CB" w:rsidRDefault="00B030C9" w:rsidP="00E01973">
            <w:pPr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зона специализированной общественной застройки</w:t>
            </w:r>
          </w:p>
        </w:tc>
        <w:tc>
          <w:tcPr>
            <w:tcW w:w="184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86268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4,4572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4,4572</w:t>
            </w:r>
          </w:p>
        </w:tc>
      </w:tr>
      <w:tr w:rsidR="00B030C9" w:rsidRPr="002940CB" w:rsidTr="00ED6845">
        <w:trPr>
          <w:trHeight w:val="397"/>
        </w:trPr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030C9" w:rsidRPr="002940CB" w:rsidRDefault="00B030C9" w:rsidP="00E01973">
            <w:pPr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планируемая зона застройки среднеэтажными жилыми домами</w:t>
            </w:r>
          </w:p>
        </w:tc>
        <w:tc>
          <w:tcPr>
            <w:tcW w:w="184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86268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7,8647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7,8647</w:t>
            </w:r>
          </w:p>
        </w:tc>
      </w:tr>
      <w:tr w:rsidR="00B030C9" w:rsidRPr="002940CB" w:rsidTr="00ED6845">
        <w:trPr>
          <w:trHeight w:val="397"/>
        </w:trPr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030C9" w:rsidRPr="002940CB" w:rsidRDefault="00B030C9" w:rsidP="00E01973">
            <w:pPr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планируемая зона специализированной общественной застройки</w:t>
            </w:r>
          </w:p>
        </w:tc>
        <w:tc>
          <w:tcPr>
            <w:tcW w:w="184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86268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0,6476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0,6476</w:t>
            </w:r>
          </w:p>
        </w:tc>
      </w:tr>
      <w:tr w:rsidR="00B030C9" w:rsidRPr="002940CB" w:rsidTr="00ED6845">
        <w:trPr>
          <w:trHeight w:val="397"/>
        </w:trPr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030C9" w:rsidRPr="002940CB" w:rsidRDefault="00B030C9" w:rsidP="00E01973">
            <w:pPr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планируемая многофункциональная общественно-деловая зона</w:t>
            </w:r>
          </w:p>
        </w:tc>
        <w:tc>
          <w:tcPr>
            <w:tcW w:w="184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86268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1,0085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1,0085</w:t>
            </w:r>
          </w:p>
        </w:tc>
      </w:tr>
      <w:tr w:rsidR="00B030C9" w:rsidRPr="002940CB" w:rsidTr="00ED6845">
        <w:trPr>
          <w:trHeight w:val="397"/>
        </w:trPr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030C9" w:rsidRPr="002940CB" w:rsidRDefault="00B030C9" w:rsidP="00E01973">
            <w:pPr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планируемая зона смешанной и общественно-деловой застройки</w:t>
            </w:r>
          </w:p>
        </w:tc>
        <w:tc>
          <w:tcPr>
            <w:tcW w:w="184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86268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0,7900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0,7900</w:t>
            </w:r>
          </w:p>
        </w:tc>
      </w:tr>
      <w:tr w:rsidR="00B030C9" w:rsidRPr="002940CB" w:rsidTr="00ED6845">
        <w:trPr>
          <w:trHeight w:val="397"/>
        </w:trPr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2</w:t>
            </w:r>
          </w:p>
        </w:tc>
        <w:tc>
          <w:tcPr>
            <w:tcW w:w="4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030C9" w:rsidRPr="002940CB" w:rsidRDefault="00B030C9" w:rsidP="00E01973">
            <w:pPr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Площадь застройки, в том числе:</w:t>
            </w:r>
          </w:p>
        </w:tc>
        <w:tc>
          <w:tcPr>
            <w:tcW w:w="184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86268D">
            <w:pPr>
              <w:jc w:val="both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га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2,95074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5,51335</w:t>
            </w:r>
          </w:p>
        </w:tc>
      </w:tr>
      <w:tr w:rsidR="00B030C9" w:rsidRPr="002940CB" w:rsidTr="00ED6845">
        <w:trPr>
          <w:trHeight w:val="397"/>
        </w:trPr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030C9" w:rsidRPr="002940CB" w:rsidRDefault="00B030C9" w:rsidP="00E01973">
            <w:pPr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зона застройки среднеэтажными жилыми домами</w:t>
            </w:r>
          </w:p>
        </w:tc>
        <w:tc>
          <w:tcPr>
            <w:tcW w:w="184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86268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1,64597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2,98714</w:t>
            </w:r>
          </w:p>
        </w:tc>
      </w:tr>
      <w:tr w:rsidR="00B030C9" w:rsidRPr="002940CB" w:rsidTr="00ED6845">
        <w:trPr>
          <w:trHeight w:val="397"/>
        </w:trPr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030C9" w:rsidRPr="002940CB" w:rsidRDefault="00B030C9" w:rsidP="00E01973">
            <w:pPr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зона специализированной общественной застройки</w:t>
            </w:r>
          </w:p>
        </w:tc>
        <w:tc>
          <w:tcPr>
            <w:tcW w:w="184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86268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0,48197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0,48197</w:t>
            </w:r>
          </w:p>
        </w:tc>
      </w:tr>
      <w:tr w:rsidR="00B030C9" w:rsidRPr="002940CB" w:rsidTr="00ED6845">
        <w:trPr>
          <w:trHeight w:val="397"/>
        </w:trPr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030C9" w:rsidRPr="002940CB" w:rsidRDefault="00B030C9" w:rsidP="00E01973">
            <w:pPr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планируемая зона застройки среднеэтажными жилыми домами</w:t>
            </w:r>
          </w:p>
        </w:tc>
        <w:tc>
          <w:tcPr>
            <w:tcW w:w="184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86268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0,64375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1,64425</w:t>
            </w:r>
          </w:p>
        </w:tc>
      </w:tr>
      <w:tr w:rsidR="00B030C9" w:rsidRPr="002940CB" w:rsidTr="00ED6845">
        <w:trPr>
          <w:trHeight w:val="397"/>
        </w:trPr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030C9" w:rsidRPr="002940CB" w:rsidRDefault="00B030C9" w:rsidP="00E01973">
            <w:pPr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планируемая зона специализированной общественной застройки</w:t>
            </w:r>
          </w:p>
        </w:tc>
        <w:tc>
          <w:tcPr>
            <w:tcW w:w="184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86268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0,0900</w:t>
            </w:r>
          </w:p>
        </w:tc>
      </w:tr>
      <w:tr w:rsidR="00B030C9" w:rsidRPr="002940CB" w:rsidTr="00ED6845">
        <w:trPr>
          <w:trHeight w:val="397"/>
        </w:trPr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030C9" w:rsidRPr="002940CB" w:rsidRDefault="00B030C9" w:rsidP="00E01973">
            <w:pPr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планируемая многофункциональная общественно-деловая зона</w:t>
            </w:r>
          </w:p>
        </w:tc>
        <w:tc>
          <w:tcPr>
            <w:tcW w:w="184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86268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0,1428</w:t>
            </w:r>
          </w:p>
        </w:tc>
      </w:tr>
      <w:tr w:rsidR="00B030C9" w:rsidRPr="002940CB" w:rsidTr="00ED6845">
        <w:trPr>
          <w:trHeight w:val="397"/>
        </w:trPr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030C9" w:rsidRPr="002940CB" w:rsidRDefault="00B030C9" w:rsidP="00E01973">
            <w:pPr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планируемая зона смешанной и общественно-деловой застройки</w:t>
            </w:r>
          </w:p>
        </w:tc>
        <w:tc>
          <w:tcPr>
            <w:tcW w:w="184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86268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0,17905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0,16719</w:t>
            </w:r>
          </w:p>
        </w:tc>
      </w:tr>
      <w:tr w:rsidR="00B030C9" w:rsidRPr="002940CB" w:rsidTr="00ED6845">
        <w:trPr>
          <w:trHeight w:val="397"/>
        </w:trPr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3</w:t>
            </w:r>
          </w:p>
        </w:tc>
        <w:tc>
          <w:tcPr>
            <w:tcW w:w="4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030C9" w:rsidRPr="002940CB" w:rsidRDefault="00B030C9" w:rsidP="00E01973">
            <w:pPr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Улично-дорожная сеть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86268D">
            <w:pPr>
              <w:jc w:val="both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га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  <w:highlight w:val="magenta"/>
              </w:rPr>
            </w:pPr>
            <w:r w:rsidRPr="002940CB">
              <w:rPr>
                <w:sz w:val="24"/>
                <w:szCs w:val="24"/>
              </w:rPr>
              <w:t>7,59586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  <w:highlight w:val="magenta"/>
              </w:rPr>
            </w:pPr>
            <w:r w:rsidRPr="002940CB">
              <w:rPr>
                <w:sz w:val="24"/>
                <w:szCs w:val="24"/>
              </w:rPr>
              <w:t>8,88205</w:t>
            </w:r>
          </w:p>
        </w:tc>
      </w:tr>
      <w:tr w:rsidR="00B030C9" w:rsidRPr="002940CB" w:rsidTr="00ED6845">
        <w:trPr>
          <w:trHeight w:val="567"/>
        </w:trPr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4</w:t>
            </w:r>
          </w:p>
        </w:tc>
        <w:tc>
          <w:tcPr>
            <w:tcW w:w="4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030C9" w:rsidRPr="002940CB" w:rsidRDefault="00B030C9" w:rsidP="00E01973">
            <w:pPr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Площадки общего пользования различного назначения</w:t>
            </w:r>
          </w:p>
        </w:tc>
        <w:tc>
          <w:tcPr>
            <w:tcW w:w="184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86268D">
            <w:pPr>
              <w:jc w:val="both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га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0,1117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1,01985</w:t>
            </w:r>
          </w:p>
        </w:tc>
      </w:tr>
      <w:tr w:rsidR="00B030C9" w:rsidRPr="002940CB" w:rsidTr="00ED6845">
        <w:trPr>
          <w:trHeight w:val="397"/>
        </w:trPr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030C9" w:rsidRPr="002940CB" w:rsidRDefault="00B030C9" w:rsidP="00E01973">
            <w:pPr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площадки для игр детей</w:t>
            </w:r>
          </w:p>
        </w:tc>
        <w:tc>
          <w:tcPr>
            <w:tcW w:w="184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86268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0,1117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0,32362</w:t>
            </w:r>
          </w:p>
        </w:tc>
      </w:tr>
      <w:tr w:rsidR="00B030C9" w:rsidRPr="002940CB" w:rsidTr="00ED6845">
        <w:trPr>
          <w:trHeight w:val="397"/>
        </w:trPr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030C9" w:rsidRPr="002940CB" w:rsidRDefault="00B030C9" w:rsidP="0086268D">
            <w:pPr>
              <w:jc w:val="both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площадки для отдыха взрослого населения</w:t>
            </w:r>
          </w:p>
        </w:tc>
        <w:tc>
          <w:tcPr>
            <w:tcW w:w="184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86268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0,20066</w:t>
            </w:r>
          </w:p>
        </w:tc>
      </w:tr>
      <w:tr w:rsidR="00B030C9" w:rsidRPr="002940CB" w:rsidTr="00ED6845">
        <w:trPr>
          <w:trHeight w:val="397"/>
        </w:trPr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030C9" w:rsidRPr="002940CB" w:rsidRDefault="00B030C9" w:rsidP="00E01973">
            <w:pPr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площадки для занятий спортом и физкультурой</w:t>
            </w:r>
          </w:p>
        </w:tc>
        <w:tc>
          <w:tcPr>
            <w:tcW w:w="184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86268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0,38099</w:t>
            </w:r>
          </w:p>
        </w:tc>
      </w:tr>
      <w:tr w:rsidR="00B030C9" w:rsidRPr="002940CB" w:rsidTr="00ED6845">
        <w:trPr>
          <w:trHeight w:val="397"/>
        </w:trPr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030C9" w:rsidRPr="002940CB" w:rsidRDefault="00B030C9" w:rsidP="00E01973">
            <w:pPr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площадки для хозяйственных целей</w:t>
            </w:r>
          </w:p>
        </w:tc>
        <w:tc>
          <w:tcPr>
            <w:tcW w:w="184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86268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2940CB">
              <w:rPr>
                <w:rFonts w:ascii="Calibri" w:hAnsi="Calibri" w:cs="Calibri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0,07358</w:t>
            </w:r>
          </w:p>
        </w:tc>
      </w:tr>
      <w:tr w:rsidR="00B030C9" w:rsidRPr="002940CB" w:rsidTr="00ED6845">
        <w:trPr>
          <w:trHeight w:val="397"/>
        </w:trPr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030C9" w:rsidRPr="002940CB" w:rsidRDefault="00B030C9" w:rsidP="00E01973">
            <w:pPr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площадки для выгула собак</w:t>
            </w:r>
          </w:p>
        </w:tc>
        <w:tc>
          <w:tcPr>
            <w:tcW w:w="184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86268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2940CB">
              <w:rPr>
                <w:rFonts w:ascii="Calibri" w:hAnsi="Calibri" w:cs="Calibri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0,0410</w:t>
            </w:r>
          </w:p>
        </w:tc>
      </w:tr>
      <w:tr w:rsidR="00B030C9" w:rsidRPr="002940CB" w:rsidTr="00ED6845">
        <w:trPr>
          <w:trHeight w:val="397"/>
        </w:trPr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5</w:t>
            </w:r>
          </w:p>
        </w:tc>
        <w:tc>
          <w:tcPr>
            <w:tcW w:w="4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030C9" w:rsidRPr="002940CB" w:rsidRDefault="00B030C9" w:rsidP="00E01973">
            <w:pPr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Площадь озеленения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86268D">
            <w:pPr>
              <w:jc w:val="both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га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20,2376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15,48065</w:t>
            </w:r>
          </w:p>
        </w:tc>
      </w:tr>
      <w:tr w:rsidR="00B030C9" w:rsidRPr="002940CB" w:rsidTr="00ED6845">
        <w:trPr>
          <w:trHeight w:val="850"/>
        </w:trPr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6</w:t>
            </w:r>
          </w:p>
        </w:tc>
        <w:tc>
          <w:tcPr>
            <w:tcW w:w="4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030C9" w:rsidRPr="002940CB" w:rsidRDefault="00B030C9" w:rsidP="00E01973">
            <w:pPr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Коэффициент застройки</w:t>
            </w:r>
            <w:r w:rsidR="00794F03">
              <w:rPr>
                <w:rStyle w:val="afffff6"/>
                <w:sz w:val="24"/>
                <w:szCs w:val="24"/>
              </w:rPr>
              <w:footnoteReference w:id="5"/>
            </w:r>
            <w:r w:rsidRPr="002940CB">
              <w:rPr>
                <w:sz w:val="24"/>
                <w:szCs w:val="24"/>
              </w:rPr>
              <w:t xml:space="preserve"> </w:t>
            </w:r>
          </w:p>
          <w:p w:rsidR="00B030C9" w:rsidRPr="002940CB" w:rsidRDefault="00B030C9" w:rsidP="00E01973">
            <w:pPr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(отношение площади застройки к площади функциональной зоны)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E01973">
            <w:pPr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Нормативный показатель согласно СП</w:t>
            </w:r>
            <w:r w:rsidR="00794F03">
              <w:rPr>
                <w:sz w:val="24"/>
                <w:szCs w:val="24"/>
              </w:rPr>
              <w:t xml:space="preserve"> </w:t>
            </w:r>
            <w:r w:rsidRPr="002940CB">
              <w:rPr>
                <w:sz w:val="24"/>
                <w:szCs w:val="24"/>
              </w:rPr>
              <w:t>42.13330</w:t>
            </w:r>
            <w:r w:rsidR="002940CB">
              <w:rPr>
                <w:sz w:val="24"/>
                <w:szCs w:val="24"/>
              </w:rPr>
              <w:t>.2016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B030C9" w:rsidRPr="002940CB" w:rsidTr="00ED6845">
        <w:trPr>
          <w:trHeight w:val="454"/>
        </w:trPr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030C9" w:rsidRPr="002940CB" w:rsidRDefault="00B030C9" w:rsidP="00E01973">
            <w:pPr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зона застройки среднеэтажными жилыми домами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E01973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0,4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0,1</w:t>
            </w:r>
          </w:p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(1,64597/16,1279)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0,2  (2,98714/16,1279)</w:t>
            </w:r>
          </w:p>
        </w:tc>
      </w:tr>
      <w:tr w:rsidR="00B030C9" w:rsidRPr="002940CB" w:rsidTr="00ED6845">
        <w:trPr>
          <w:trHeight w:val="454"/>
        </w:trPr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030C9" w:rsidRPr="002940CB" w:rsidRDefault="00B030C9" w:rsidP="00E01973">
            <w:pPr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зона специализированной общественной застройки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E01973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0,8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0,1</w:t>
            </w:r>
          </w:p>
          <w:p w:rsidR="00ED6845" w:rsidRDefault="00B030C9" w:rsidP="00ED6845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(0,48197/</w:t>
            </w:r>
          </w:p>
          <w:p w:rsidR="00B030C9" w:rsidRPr="002940CB" w:rsidRDefault="00B030C9" w:rsidP="00ED6845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4,4572)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0,1</w:t>
            </w:r>
          </w:p>
          <w:p w:rsidR="00ED6845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(0,48197/</w:t>
            </w:r>
          </w:p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4,4572)</w:t>
            </w:r>
          </w:p>
        </w:tc>
      </w:tr>
      <w:tr w:rsidR="00B030C9" w:rsidRPr="002940CB" w:rsidTr="00ED6845">
        <w:trPr>
          <w:trHeight w:val="454"/>
        </w:trPr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030C9" w:rsidRPr="002940CB" w:rsidRDefault="00B030C9" w:rsidP="00E01973">
            <w:pPr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планируемая зона застройки среднеэтажными жилыми домами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E01973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0,4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0,08</w:t>
            </w:r>
          </w:p>
          <w:p w:rsidR="00ED6845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(0,64375/</w:t>
            </w:r>
          </w:p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lastRenderedPageBreak/>
              <w:t>7,8647)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ED6845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lastRenderedPageBreak/>
              <w:t>0,2  (1,64425/</w:t>
            </w:r>
          </w:p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7,8647)</w:t>
            </w:r>
          </w:p>
        </w:tc>
      </w:tr>
      <w:tr w:rsidR="00B030C9" w:rsidRPr="002940CB" w:rsidTr="00ED6845">
        <w:trPr>
          <w:trHeight w:val="454"/>
        </w:trPr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030C9" w:rsidRPr="002940CB" w:rsidRDefault="00B030C9" w:rsidP="00E01973">
            <w:pPr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планируемая зона специализированной общественной застройки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E01973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0,8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0,14</w:t>
            </w:r>
          </w:p>
          <w:p w:rsidR="00ED6845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(0,0900/</w:t>
            </w:r>
          </w:p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0,6476)</w:t>
            </w:r>
          </w:p>
        </w:tc>
      </w:tr>
      <w:tr w:rsidR="00B030C9" w:rsidRPr="002940CB" w:rsidTr="00ED6845">
        <w:trPr>
          <w:trHeight w:val="454"/>
        </w:trPr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030C9" w:rsidRPr="002940CB" w:rsidRDefault="00B030C9" w:rsidP="00E01973">
            <w:pPr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планируемая многофункциональная общественно-деловая зона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E01973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1,0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ED6845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0,14  (0,1428/</w:t>
            </w:r>
          </w:p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1,0085)</w:t>
            </w:r>
          </w:p>
        </w:tc>
      </w:tr>
      <w:tr w:rsidR="00B030C9" w:rsidRPr="002940CB" w:rsidTr="00ED6845">
        <w:trPr>
          <w:trHeight w:val="454"/>
        </w:trPr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030C9" w:rsidRPr="002940CB" w:rsidRDefault="00B030C9" w:rsidP="00E01973">
            <w:pPr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планируемая зона смешанной и общественно-деловой застройки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E01973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1,0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0,2</w:t>
            </w:r>
          </w:p>
          <w:p w:rsidR="00ED6845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(0,17905/</w:t>
            </w:r>
          </w:p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0,7900)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0,2</w:t>
            </w:r>
          </w:p>
          <w:p w:rsidR="00ED6845" w:rsidRPr="002940CB" w:rsidRDefault="00B030C9" w:rsidP="00ED6845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(0,16719/0,7900)</w:t>
            </w:r>
          </w:p>
        </w:tc>
      </w:tr>
      <w:tr w:rsidR="00B030C9" w:rsidRPr="002940CB" w:rsidTr="00ED6845">
        <w:trPr>
          <w:trHeight w:val="850"/>
        </w:trPr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7</w:t>
            </w:r>
          </w:p>
        </w:tc>
        <w:tc>
          <w:tcPr>
            <w:tcW w:w="4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030C9" w:rsidRPr="002940CB" w:rsidRDefault="00B030C9" w:rsidP="00E01973">
            <w:pPr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Коэффициент плотности застройки*</w:t>
            </w:r>
          </w:p>
          <w:p w:rsidR="00B030C9" w:rsidRPr="002940CB" w:rsidRDefault="00B030C9" w:rsidP="00E01973">
            <w:pPr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(отношение общей площади здания к площади функциональной зоны):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86268D">
            <w:pPr>
              <w:jc w:val="both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Нормативный показатель согласно ГП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B030C9" w:rsidRPr="002940CB" w:rsidTr="00ED6845">
        <w:trPr>
          <w:trHeight w:val="397"/>
        </w:trPr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030C9" w:rsidRPr="002940CB" w:rsidRDefault="00B030C9" w:rsidP="00E01973">
            <w:pPr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зона застройки среднеэтажными жилыми домами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E01973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1,7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0,34</w:t>
            </w:r>
          </w:p>
          <w:p w:rsidR="00ED6845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(5,49826/</w:t>
            </w:r>
          </w:p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16,1279)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ED6845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0,8  (13,45434/</w:t>
            </w:r>
          </w:p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16,1279)</w:t>
            </w:r>
          </w:p>
        </w:tc>
      </w:tr>
      <w:tr w:rsidR="00B030C9" w:rsidRPr="002940CB" w:rsidTr="00ED6845">
        <w:trPr>
          <w:trHeight w:val="397"/>
        </w:trPr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030C9" w:rsidRPr="002940CB" w:rsidRDefault="00B030C9" w:rsidP="00E01973">
            <w:pPr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зона специализированной общественной застройки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E01973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2,4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0,24</w:t>
            </w:r>
          </w:p>
          <w:p w:rsidR="00ED6845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(1,08443/</w:t>
            </w:r>
          </w:p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4,4572)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0,24</w:t>
            </w:r>
          </w:p>
          <w:p w:rsidR="00ED6845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(1,08443/</w:t>
            </w:r>
          </w:p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4,4572)</w:t>
            </w:r>
          </w:p>
        </w:tc>
      </w:tr>
      <w:tr w:rsidR="00B030C9" w:rsidRPr="002940CB" w:rsidTr="00ED6845">
        <w:trPr>
          <w:trHeight w:val="397"/>
        </w:trPr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030C9" w:rsidRPr="002940CB" w:rsidRDefault="00B030C9" w:rsidP="00E01973">
            <w:pPr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планируемая зона застройки среднеэтажными жилыми домами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E01973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1,7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0,2</w:t>
            </w:r>
          </w:p>
          <w:p w:rsidR="00ED6845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(1,53003/</w:t>
            </w:r>
          </w:p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7,8647)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ED6845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0,9 (6,88582/</w:t>
            </w:r>
          </w:p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7,8647)</w:t>
            </w:r>
          </w:p>
        </w:tc>
      </w:tr>
      <w:tr w:rsidR="00B030C9" w:rsidRPr="002940CB" w:rsidTr="00ED6845">
        <w:trPr>
          <w:trHeight w:val="397"/>
        </w:trPr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030C9" w:rsidRPr="002940CB" w:rsidRDefault="00B030C9" w:rsidP="00E01973">
            <w:pPr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планируемая зона специализированной общественной застройки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E01973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2,4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0,28</w:t>
            </w:r>
          </w:p>
          <w:p w:rsidR="00ED6845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(0,1800/</w:t>
            </w:r>
          </w:p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0,6476)</w:t>
            </w:r>
          </w:p>
        </w:tc>
      </w:tr>
      <w:tr w:rsidR="00B030C9" w:rsidRPr="002940CB" w:rsidTr="00ED6845">
        <w:trPr>
          <w:trHeight w:val="397"/>
        </w:trPr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030C9" w:rsidRPr="002940CB" w:rsidRDefault="00B030C9" w:rsidP="00E01973">
            <w:pPr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планируемая многофункциональная общественно-деловая зона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E01973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3,0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ED6845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0,14  (0,1428/</w:t>
            </w:r>
          </w:p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1,0085)</w:t>
            </w:r>
          </w:p>
        </w:tc>
      </w:tr>
      <w:tr w:rsidR="00B030C9" w:rsidRPr="002940CB" w:rsidTr="00ED6845">
        <w:trPr>
          <w:trHeight w:val="397"/>
        </w:trPr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030C9" w:rsidRPr="002940CB" w:rsidRDefault="00B030C9" w:rsidP="00E01973">
            <w:pPr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планируемая зона смешанной и общественно-деловой застройки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E01973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1,7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0,64</w:t>
            </w:r>
          </w:p>
          <w:p w:rsidR="00ED6845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(0,51343/</w:t>
            </w:r>
          </w:p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0,7900)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0,63</w:t>
            </w:r>
          </w:p>
          <w:p w:rsidR="00ED6845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(0,50157/</w:t>
            </w:r>
          </w:p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0,7900)</w:t>
            </w:r>
          </w:p>
        </w:tc>
      </w:tr>
      <w:tr w:rsidR="00B030C9" w:rsidRPr="002940CB" w:rsidTr="00ED6845">
        <w:trPr>
          <w:trHeight w:val="624"/>
        </w:trPr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8</w:t>
            </w:r>
          </w:p>
        </w:tc>
        <w:tc>
          <w:tcPr>
            <w:tcW w:w="4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030C9" w:rsidRPr="002940CB" w:rsidRDefault="00B030C9" w:rsidP="00E01973">
            <w:pPr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Общая площадь всех этажей (по внешним размерам зданий), в том числе:</w:t>
            </w:r>
          </w:p>
        </w:tc>
        <w:tc>
          <w:tcPr>
            <w:tcW w:w="184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86268D">
            <w:pPr>
              <w:jc w:val="both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га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B030C9" w:rsidRPr="002940CB" w:rsidTr="00ED6845">
        <w:trPr>
          <w:trHeight w:val="439"/>
        </w:trPr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030C9" w:rsidRPr="002940CB" w:rsidRDefault="00B030C9" w:rsidP="0086268D">
            <w:pPr>
              <w:jc w:val="both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зона застройки среднеэтажными жилыми домами</w:t>
            </w:r>
          </w:p>
        </w:tc>
        <w:tc>
          <w:tcPr>
            <w:tcW w:w="184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86268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  <w:highlight w:val="yellow"/>
              </w:rPr>
            </w:pPr>
            <w:r w:rsidRPr="002940CB">
              <w:rPr>
                <w:sz w:val="24"/>
                <w:szCs w:val="24"/>
              </w:rPr>
              <w:t>5,49826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  <w:highlight w:val="yellow"/>
              </w:rPr>
            </w:pPr>
            <w:r w:rsidRPr="002940CB">
              <w:rPr>
                <w:sz w:val="24"/>
                <w:szCs w:val="24"/>
              </w:rPr>
              <w:t>13,45434</w:t>
            </w:r>
          </w:p>
        </w:tc>
      </w:tr>
      <w:tr w:rsidR="00B030C9" w:rsidRPr="002940CB" w:rsidTr="00ED6845">
        <w:trPr>
          <w:trHeight w:val="397"/>
        </w:trPr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030C9" w:rsidRPr="002940CB" w:rsidRDefault="00B030C9" w:rsidP="0086268D">
            <w:pPr>
              <w:jc w:val="both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зона специализированной общественной застройки</w:t>
            </w:r>
          </w:p>
        </w:tc>
        <w:tc>
          <w:tcPr>
            <w:tcW w:w="184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86268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1,08443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1,08443</w:t>
            </w:r>
          </w:p>
        </w:tc>
      </w:tr>
      <w:tr w:rsidR="00B030C9" w:rsidRPr="002940CB" w:rsidTr="00ED6845">
        <w:trPr>
          <w:trHeight w:val="397"/>
        </w:trPr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030C9" w:rsidRPr="002940CB" w:rsidRDefault="00B030C9" w:rsidP="0086268D">
            <w:pPr>
              <w:jc w:val="both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планируемая зона застройки среднеэтажными жилыми домами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86268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1,53003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6,88582</w:t>
            </w:r>
          </w:p>
        </w:tc>
      </w:tr>
      <w:tr w:rsidR="00B030C9" w:rsidRPr="002940CB" w:rsidTr="00ED6845">
        <w:trPr>
          <w:trHeight w:val="397"/>
        </w:trPr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030C9" w:rsidRPr="002940CB" w:rsidRDefault="00B030C9" w:rsidP="0086268D">
            <w:pPr>
              <w:jc w:val="both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планируемая зона специализированной общественной застройки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86268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0,1800</w:t>
            </w:r>
          </w:p>
        </w:tc>
      </w:tr>
      <w:tr w:rsidR="00B030C9" w:rsidRPr="002940CB" w:rsidTr="00ED6845">
        <w:trPr>
          <w:trHeight w:val="397"/>
        </w:trPr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030C9" w:rsidRPr="002940CB" w:rsidRDefault="00B030C9" w:rsidP="0086268D">
            <w:pPr>
              <w:jc w:val="both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планируемая многофункциональная общественно-деловая зона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86268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0,1428</w:t>
            </w:r>
          </w:p>
        </w:tc>
      </w:tr>
      <w:tr w:rsidR="00B030C9" w:rsidRPr="002940CB" w:rsidTr="00ED6845">
        <w:trPr>
          <w:trHeight w:val="397"/>
        </w:trPr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030C9" w:rsidRPr="002940CB" w:rsidRDefault="00B030C9" w:rsidP="0086268D">
            <w:pPr>
              <w:jc w:val="both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планируемая зона смешанной и общественно-деловой застройки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86268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0,51343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0,50157</w:t>
            </w:r>
          </w:p>
        </w:tc>
      </w:tr>
      <w:tr w:rsidR="00B030C9" w:rsidRPr="002940CB" w:rsidTr="00ED6845">
        <w:trPr>
          <w:trHeight w:val="397"/>
        </w:trPr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9</w:t>
            </w:r>
          </w:p>
        </w:tc>
        <w:tc>
          <w:tcPr>
            <w:tcW w:w="4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030C9" w:rsidRPr="002940CB" w:rsidRDefault="00B030C9" w:rsidP="0086268D">
            <w:pPr>
              <w:jc w:val="both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Плотность населения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E01973" w:rsidP="0086268D">
            <w:pPr>
              <w:jc w:val="both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Ч</w:t>
            </w:r>
            <w:r w:rsidR="00B030C9" w:rsidRPr="002940CB">
              <w:rPr>
                <w:sz w:val="24"/>
                <w:szCs w:val="24"/>
              </w:rPr>
              <w:t>ел</w:t>
            </w:r>
            <w:r>
              <w:rPr>
                <w:sz w:val="24"/>
                <w:szCs w:val="24"/>
              </w:rPr>
              <w:t>.</w:t>
            </w:r>
            <w:r w:rsidR="00B030C9" w:rsidRPr="002940CB">
              <w:rPr>
                <w:sz w:val="24"/>
                <w:szCs w:val="24"/>
              </w:rPr>
              <w:t>/га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42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122</w:t>
            </w:r>
          </w:p>
        </w:tc>
      </w:tr>
      <w:tr w:rsidR="00B030C9" w:rsidRPr="002940CB" w:rsidTr="00ED6845">
        <w:trPr>
          <w:trHeight w:val="397"/>
        </w:trPr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10</w:t>
            </w:r>
          </w:p>
        </w:tc>
        <w:tc>
          <w:tcPr>
            <w:tcW w:w="4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030C9" w:rsidRPr="002940CB" w:rsidRDefault="00B030C9" w:rsidP="0086268D">
            <w:pPr>
              <w:jc w:val="both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Количество населения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E01973" w:rsidP="0086268D">
            <w:pPr>
              <w:jc w:val="both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Ч</w:t>
            </w:r>
            <w:r w:rsidR="00B030C9" w:rsidRPr="002940CB">
              <w:rPr>
                <w:sz w:val="24"/>
                <w:szCs w:val="24"/>
              </w:rPr>
              <w:t>ел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1282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030C9" w:rsidRPr="002940CB" w:rsidRDefault="00B030C9" w:rsidP="002940CB">
            <w:pPr>
              <w:jc w:val="center"/>
              <w:rPr>
                <w:sz w:val="24"/>
                <w:szCs w:val="24"/>
              </w:rPr>
            </w:pPr>
            <w:r w:rsidRPr="002940CB">
              <w:rPr>
                <w:sz w:val="24"/>
                <w:szCs w:val="24"/>
              </w:rPr>
              <w:t>3746</w:t>
            </w:r>
          </w:p>
        </w:tc>
      </w:tr>
    </w:tbl>
    <w:p w:rsidR="004D6C64" w:rsidRDefault="004D6C64" w:rsidP="0086268D">
      <w:pPr>
        <w:pStyle w:val="a"/>
        <w:keepNext/>
        <w:widowControl w:val="0"/>
        <w:numPr>
          <w:ilvl w:val="0"/>
          <w:numId w:val="0"/>
        </w:numPr>
        <w:tabs>
          <w:tab w:val="left" w:pos="0"/>
        </w:tabs>
        <w:ind w:firstLine="720"/>
        <w:outlineLvl w:val="0"/>
        <w:rPr>
          <w:rFonts w:ascii="Times New Roman" w:hAnsi="Times New Roman"/>
          <w:sz w:val="28"/>
        </w:rPr>
      </w:pPr>
      <w:bookmarkStart w:id="15" w:name="_Toc101774576"/>
    </w:p>
    <w:p w:rsidR="004D6C64" w:rsidRDefault="004D6C64" w:rsidP="004D6C64">
      <w:pPr>
        <w:pStyle w:val="a"/>
        <w:keepNext/>
        <w:widowControl w:val="0"/>
        <w:numPr>
          <w:ilvl w:val="0"/>
          <w:numId w:val="0"/>
        </w:numPr>
        <w:tabs>
          <w:tab w:val="left" w:pos="0"/>
        </w:tabs>
        <w:spacing w:after="0"/>
        <w:ind w:firstLine="72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</w:t>
      </w:r>
      <w:r w:rsidR="00B030C9" w:rsidRPr="00E00845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>6.</w:t>
      </w:r>
      <w:r w:rsidR="00B030C9" w:rsidRPr="00E00845">
        <w:rPr>
          <w:rFonts w:ascii="Times New Roman" w:hAnsi="Times New Roman"/>
          <w:sz w:val="28"/>
        </w:rPr>
        <w:t xml:space="preserve"> Предложения по развитию транспортной инфраструктуры территории </w:t>
      </w:r>
      <w:bookmarkEnd w:id="15"/>
    </w:p>
    <w:p w:rsidR="00B030C9" w:rsidRPr="004D6C64" w:rsidRDefault="00B030C9" w:rsidP="004D6C64">
      <w:pPr>
        <w:pStyle w:val="a"/>
        <w:keepNext/>
        <w:widowControl w:val="0"/>
        <w:numPr>
          <w:ilvl w:val="0"/>
          <w:numId w:val="0"/>
        </w:numPr>
        <w:tabs>
          <w:tab w:val="left" w:pos="0"/>
        </w:tabs>
        <w:spacing w:after="0"/>
        <w:ind w:firstLine="720"/>
        <w:outlineLvl w:val="0"/>
        <w:rPr>
          <w:rFonts w:ascii="Times New Roman" w:hAnsi="Times New Roman"/>
          <w:sz w:val="28"/>
        </w:rPr>
      </w:pPr>
      <w:r w:rsidRPr="004D6C64">
        <w:rPr>
          <w:rFonts w:ascii="Times New Roman" w:hAnsi="Times New Roman"/>
          <w:sz w:val="28"/>
        </w:rPr>
        <w:t>Схема организации движения транспорта, а также схема организации улично-дорожной сети представлены в графической части</w:t>
      </w:r>
      <w:r w:rsidR="009F76D6">
        <w:rPr>
          <w:rFonts w:ascii="Times New Roman" w:hAnsi="Times New Roman"/>
          <w:sz w:val="28"/>
        </w:rPr>
        <w:t xml:space="preserve"> тома 2</w:t>
      </w:r>
      <w:r w:rsidRPr="004D6C64">
        <w:rPr>
          <w:rFonts w:ascii="Times New Roman" w:hAnsi="Times New Roman"/>
          <w:sz w:val="28"/>
        </w:rPr>
        <w:t>.</w:t>
      </w:r>
    </w:p>
    <w:p w:rsidR="00B030C9" w:rsidRPr="00E00845" w:rsidRDefault="00B030C9" w:rsidP="0086268D">
      <w:pPr>
        <w:ind w:firstLine="720"/>
        <w:jc w:val="both"/>
        <w:rPr>
          <w:sz w:val="28"/>
          <w:szCs w:val="28"/>
        </w:rPr>
      </w:pPr>
      <w:r w:rsidRPr="00E00845">
        <w:rPr>
          <w:sz w:val="28"/>
          <w:szCs w:val="28"/>
        </w:rPr>
        <w:t xml:space="preserve">Графический материал отражает местоположение объектов транспортной инфраструктуры, учитывает существующие и прогнозные потребности </w:t>
      </w:r>
      <w:r w:rsidR="00037D04">
        <w:rPr>
          <w:sz w:val="28"/>
          <w:szCs w:val="28"/>
        </w:rPr>
        <w:br/>
      </w:r>
      <w:r w:rsidRPr="00E00845">
        <w:rPr>
          <w:sz w:val="28"/>
          <w:szCs w:val="28"/>
        </w:rPr>
        <w:t>в транспортном обеспечении рассматриваемой территории.</w:t>
      </w:r>
    </w:p>
    <w:p w:rsidR="00B030C9" w:rsidRPr="00E00845" w:rsidRDefault="00B030C9" w:rsidP="0086268D">
      <w:pPr>
        <w:ind w:firstLine="720"/>
        <w:jc w:val="both"/>
        <w:rPr>
          <w:sz w:val="28"/>
          <w:szCs w:val="28"/>
        </w:rPr>
      </w:pPr>
      <w:r w:rsidRPr="00E00845">
        <w:rPr>
          <w:sz w:val="28"/>
          <w:szCs w:val="28"/>
        </w:rPr>
        <w:t>Транспортная инфраструктура территории сформирована.</w:t>
      </w:r>
    </w:p>
    <w:p w:rsidR="00B030C9" w:rsidRPr="00E00845" w:rsidRDefault="00B030C9" w:rsidP="0086268D">
      <w:pPr>
        <w:ind w:firstLine="720"/>
        <w:jc w:val="both"/>
        <w:rPr>
          <w:sz w:val="28"/>
          <w:szCs w:val="28"/>
        </w:rPr>
      </w:pPr>
      <w:r w:rsidRPr="00E00845">
        <w:rPr>
          <w:sz w:val="28"/>
          <w:szCs w:val="28"/>
        </w:rPr>
        <w:t xml:space="preserve">В соответствии с картой планируемого размещения автомобильных дорог местного значения муниципального образования "Город Архангельск", включая создание и обеспечение функционирования парковок, в составе генерального плана, транспортная связь обеспечивается по ул. Цигломенской – улице </w:t>
      </w:r>
      <w:r w:rsidR="00037D04">
        <w:rPr>
          <w:sz w:val="28"/>
          <w:szCs w:val="28"/>
        </w:rPr>
        <w:br/>
      </w:r>
      <w:r w:rsidRPr="00E00845">
        <w:rPr>
          <w:sz w:val="28"/>
          <w:szCs w:val="28"/>
        </w:rPr>
        <w:t xml:space="preserve">и дороге местного значения; по ул. Л.Н. Лочехина – планируемой улице </w:t>
      </w:r>
      <w:r w:rsidR="00037D04">
        <w:rPr>
          <w:sz w:val="28"/>
          <w:szCs w:val="28"/>
        </w:rPr>
        <w:br/>
      </w:r>
      <w:r w:rsidRPr="00E00845">
        <w:rPr>
          <w:sz w:val="28"/>
          <w:szCs w:val="28"/>
        </w:rPr>
        <w:t>и дороге местного значения; по планируемым улицам и дорогам местного значения.</w:t>
      </w:r>
    </w:p>
    <w:p w:rsidR="00B030C9" w:rsidRPr="00E00845" w:rsidRDefault="00B030C9" w:rsidP="0086268D">
      <w:pPr>
        <w:ind w:firstLine="720"/>
        <w:jc w:val="both"/>
        <w:rPr>
          <w:sz w:val="28"/>
          <w:szCs w:val="28"/>
        </w:rPr>
      </w:pPr>
      <w:r w:rsidRPr="00E00845">
        <w:rPr>
          <w:sz w:val="28"/>
          <w:szCs w:val="28"/>
        </w:rPr>
        <w:t>В планировочной структуре улично-дорожной сети планируются изменения в части размещения внутриквартальных проездов.</w:t>
      </w:r>
    </w:p>
    <w:p w:rsidR="00B030C9" w:rsidRPr="00E00845" w:rsidRDefault="00B030C9" w:rsidP="0086268D">
      <w:pPr>
        <w:ind w:firstLine="720"/>
        <w:jc w:val="both"/>
        <w:rPr>
          <w:sz w:val="28"/>
          <w:szCs w:val="28"/>
        </w:rPr>
      </w:pPr>
      <w:r w:rsidRPr="00E00845">
        <w:rPr>
          <w:sz w:val="28"/>
          <w:szCs w:val="28"/>
        </w:rPr>
        <w:t xml:space="preserve">Проектом планировки территории предлагается вариант улично-дорожной сети с капитальным типом покрытия (асфальтобетонное, бетонное). Для движения пешеходов проектом предусмотрены тротуары </w:t>
      </w:r>
      <w:r w:rsidR="00037D04">
        <w:rPr>
          <w:sz w:val="28"/>
          <w:szCs w:val="28"/>
        </w:rPr>
        <w:br/>
      </w:r>
      <w:r w:rsidRPr="00E00845">
        <w:rPr>
          <w:sz w:val="28"/>
          <w:szCs w:val="28"/>
        </w:rPr>
        <w:t xml:space="preserve">из асфальтобетона с бордюрным камнем. Ширина тротуаров составляет </w:t>
      </w:r>
      <w:r w:rsidR="00037D04">
        <w:rPr>
          <w:sz w:val="28"/>
          <w:szCs w:val="28"/>
        </w:rPr>
        <w:br/>
      </w:r>
      <w:r w:rsidRPr="00E00845">
        <w:rPr>
          <w:sz w:val="28"/>
          <w:szCs w:val="28"/>
        </w:rPr>
        <w:t>2,25 м</w:t>
      </w:r>
      <w:r w:rsidR="009F76D6">
        <w:rPr>
          <w:sz w:val="28"/>
          <w:szCs w:val="28"/>
        </w:rPr>
        <w:t>етра</w:t>
      </w:r>
      <w:r w:rsidRPr="00E00845">
        <w:rPr>
          <w:sz w:val="28"/>
          <w:szCs w:val="28"/>
        </w:rPr>
        <w:t xml:space="preserve">. </w:t>
      </w:r>
    </w:p>
    <w:p w:rsidR="00B030C9" w:rsidRPr="00E00845" w:rsidRDefault="00B030C9" w:rsidP="0086268D">
      <w:pPr>
        <w:pStyle w:val="2a"/>
        <w:spacing w:before="0" w:line="240" w:lineRule="auto"/>
        <w:ind w:firstLine="720"/>
        <w:contextualSpacing/>
        <w:jc w:val="both"/>
        <w:rPr>
          <w:b w:val="0"/>
          <w:sz w:val="28"/>
        </w:rPr>
      </w:pPr>
      <w:r w:rsidRPr="00E00845">
        <w:rPr>
          <w:b w:val="0"/>
          <w:sz w:val="28"/>
        </w:rPr>
        <w:t>Обслуживание пассажирского потока на данной территории города осуществляется:</w:t>
      </w:r>
    </w:p>
    <w:p w:rsidR="00B030C9" w:rsidRPr="00E00845" w:rsidRDefault="00B030C9" w:rsidP="0086268D">
      <w:pPr>
        <w:pStyle w:val="2a"/>
        <w:spacing w:before="0" w:line="240" w:lineRule="auto"/>
        <w:ind w:firstLine="720"/>
        <w:contextualSpacing/>
        <w:jc w:val="both"/>
        <w:rPr>
          <w:b w:val="0"/>
          <w:sz w:val="28"/>
        </w:rPr>
      </w:pPr>
      <w:r w:rsidRPr="00E00845">
        <w:rPr>
          <w:b w:val="0"/>
          <w:sz w:val="28"/>
        </w:rPr>
        <w:t>такси;</w:t>
      </w:r>
    </w:p>
    <w:p w:rsidR="00B030C9" w:rsidRPr="00E00845" w:rsidRDefault="00B030C9" w:rsidP="0086268D">
      <w:pPr>
        <w:pStyle w:val="2a"/>
        <w:spacing w:before="0" w:line="240" w:lineRule="auto"/>
        <w:ind w:firstLine="720"/>
        <w:contextualSpacing/>
        <w:jc w:val="both"/>
        <w:rPr>
          <w:b w:val="0"/>
          <w:sz w:val="28"/>
        </w:rPr>
      </w:pPr>
      <w:r w:rsidRPr="00E00845">
        <w:rPr>
          <w:b w:val="0"/>
          <w:sz w:val="28"/>
        </w:rPr>
        <w:t>автобусными маршрутами</w:t>
      </w:r>
      <w:r w:rsidR="00E01973">
        <w:rPr>
          <w:b w:val="0"/>
          <w:sz w:val="28"/>
        </w:rPr>
        <w:t xml:space="preserve"> </w:t>
      </w:r>
      <w:r w:rsidRPr="00E00845">
        <w:rPr>
          <w:b w:val="0"/>
          <w:sz w:val="28"/>
        </w:rPr>
        <w:t xml:space="preserve"> </w:t>
      </w:r>
      <w:r w:rsidR="00E01973">
        <w:rPr>
          <w:b w:val="0"/>
          <w:sz w:val="28"/>
        </w:rPr>
        <w:t>̶</w:t>
      </w:r>
      <w:r w:rsidRPr="00E00845">
        <w:rPr>
          <w:b w:val="0"/>
          <w:sz w:val="28"/>
        </w:rPr>
        <w:t xml:space="preserve"> </w:t>
      </w:r>
      <w:r w:rsidR="00E01973">
        <w:rPr>
          <w:b w:val="0"/>
          <w:sz w:val="28"/>
        </w:rPr>
        <w:t xml:space="preserve"> </w:t>
      </w:r>
      <w:r w:rsidRPr="00E00845">
        <w:rPr>
          <w:b w:val="0"/>
          <w:sz w:val="28"/>
        </w:rPr>
        <w:t>№</w:t>
      </w:r>
      <w:r w:rsidR="009F76D6">
        <w:rPr>
          <w:b w:val="0"/>
          <w:sz w:val="28"/>
        </w:rPr>
        <w:t xml:space="preserve"> </w:t>
      </w:r>
      <w:r w:rsidRPr="00E00845">
        <w:rPr>
          <w:b w:val="0"/>
          <w:sz w:val="28"/>
        </w:rPr>
        <w:t xml:space="preserve">31 (Цигломень – Областная больница), </w:t>
      </w:r>
      <w:r w:rsidR="009F76D6">
        <w:rPr>
          <w:b w:val="0"/>
          <w:sz w:val="28"/>
        </w:rPr>
        <w:br/>
      </w:r>
      <w:r w:rsidRPr="00E00845">
        <w:rPr>
          <w:b w:val="0"/>
          <w:sz w:val="28"/>
        </w:rPr>
        <w:t>№</w:t>
      </w:r>
      <w:r w:rsidR="009F76D6">
        <w:rPr>
          <w:b w:val="0"/>
          <w:sz w:val="28"/>
        </w:rPr>
        <w:t xml:space="preserve"> </w:t>
      </w:r>
      <w:r w:rsidRPr="00E00845">
        <w:rPr>
          <w:b w:val="0"/>
          <w:sz w:val="28"/>
        </w:rPr>
        <w:t>133 (ТЦ Юбилейный – Автовокзал), №</w:t>
      </w:r>
      <w:r w:rsidR="009F76D6">
        <w:rPr>
          <w:b w:val="0"/>
          <w:sz w:val="28"/>
        </w:rPr>
        <w:t xml:space="preserve"> </w:t>
      </w:r>
      <w:r w:rsidRPr="00E00845">
        <w:rPr>
          <w:b w:val="0"/>
          <w:sz w:val="28"/>
        </w:rPr>
        <w:t>138 (МРВ – АТС), №</w:t>
      </w:r>
      <w:r w:rsidR="009F76D6">
        <w:rPr>
          <w:b w:val="0"/>
          <w:sz w:val="28"/>
        </w:rPr>
        <w:t xml:space="preserve"> </w:t>
      </w:r>
      <w:r w:rsidRPr="00E00845">
        <w:rPr>
          <w:b w:val="0"/>
          <w:sz w:val="28"/>
        </w:rPr>
        <w:t>150 (МРВ – НТЦ Звездочка), №</w:t>
      </w:r>
      <w:r w:rsidR="009F76D6">
        <w:rPr>
          <w:b w:val="0"/>
          <w:sz w:val="28"/>
        </w:rPr>
        <w:t xml:space="preserve"> </w:t>
      </w:r>
      <w:r w:rsidRPr="00E00845">
        <w:rPr>
          <w:b w:val="0"/>
          <w:sz w:val="28"/>
        </w:rPr>
        <w:t>153 (Аэропорт Архангельск – Кинотеатр "Россия").</w:t>
      </w:r>
    </w:p>
    <w:p w:rsidR="00B030C9" w:rsidRPr="00E00845" w:rsidRDefault="00B030C9" w:rsidP="0086268D">
      <w:pPr>
        <w:pStyle w:val="2a"/>
        <w:spacing w:before="0" w:line="240" w:lineRule="auto"/>
        <w:ind w:firstLine="720"/>
        <w:contextualSpacing/>
        <w:jc w:val="both"/>
        <w:rPr>
          <w:b w:val="0"/>
          <w:sz w:val="28"/>
        </w:rPr>
      </w:pPr>
      <w:r w:rsidRPr="00E00845">
        <w:rPr>
          <w:b w:val="0"/>
          <w:sz w:val="28"/>
        </w:rPr>
        <w:t>Остановки общественного транспорта расположены в смежных кварталах по ул. Цигломенской, по федеральной трассе М-8 "Холмогоры".</w:t>
      </w:r>
    </w:p>
    <w:p w:rsidR="00B030C9" w:rsidRPr="00E00845" w:rsidRDefault="00B030C9" w:rsidP="0086268D">
      <w:pPr>
        <w:pStyle w:val="2a"/>
        <w:spacing w:before="0" w:line="240" w:lineRule="auto"/>
        <w:ind w:firstLine="720"/>
        <w:contextualSpacing/>
        <w:jc w:val="both"/>
        <w:rPr>
          <w:b w:val="0"/>
          <w:sz w:val="28"/>
        </w:rPr>
      </w:pPr>
      <w:r w:rsidRPr="00E00845">
        <w:rPr>
          <w:b w:val="0"/>
          <w:sz w:val="28"/>
        </w:rPr>
        <w:t xml:space="preserve">Пешеходная доступность района проектирования обеспечена </w:t>
      </w:r>
      <w:r w:rsidR="00037D04">
        <w:rPr>
          <w:b w:val="0"/>
          <w:sz w:val="28"/>
        </w:rPr>
        <w:br/>
      </w:r>
      <w:r w:rsidRPr="00E00845">
        <w:rPr>
          <w:b w:val="0"/>
          <w:sz w:val="28"/>
        </w:rPr>
        <w:t>по тротуарам городских улиц и тротуарам внутриквартальной застройки.</w:t>
      </w:r>
    </w:p>
    <w:p w:rsidR="00B030C9" w:rsidRPr="00E00845" w:rsidRDefault="00B030C9" w:rsidP="0086268D">
      <w:pPr>
        <w:pStyle w:val="2a"/>
        <w:spacing w:before="0" w:line="240" w:lineRule="auto"/>
        <w:ind w:right="113" w:firstLine="709"/>
        <w:contextualSpacing/>
        <w:jc w:val="both"/>
        <w:rPr>
          <w:b w:val="0"/>
          <w:sz w:val="28"/>
        </w:rPr>
      </w:pPr>
      <w:r w:rsidRPr="00E00845">
        <w:rPr>
          <w:b w:val="0"/>
          <w:sz w:val="28"/>
        </w:rPr>
        <w:t>Предусмотрено размещение в границах территории планирования проездов – это подъезд транспортных средств к жилым и общественным зданиям, учреждениям, предприятиям и другим объектам городской застройки внутри районов, микрорайонов, кварталов с обеспечением нормативных показателей:</w:t>
      </w:r>
    </w:p>
    <w:p w:rsidR="00B030C9" w:rsidRPr="00E00845" w:rsidRDefault="00B030C9" w:rsidP="0086268D">
      <w:pPr>
        <w:pStyle w:val="2a"/>
        <w:spacing w:before="0" w:line="240" w:lineRule="auto"/>
        <w:ind w:right="113" w:firstLine="709"/>
        <w:jc w:val="both"/>
        <w:rPr>
          <w:b w:val="0"/>
          <w:sz w:val="28"/>
        </w:rPr>
      </w:pPr>
      <w:r w:rsidRPr="00E00845">
        <w:rPr>
          <w:b w:val="0"/>
          <w:sz w:val="28"/>
        </w:rPr>
        <w:t>расч</w:t>
      </w:r>
      <w:r w:rsidR="00F26412">
        <w:rPr>
          <w:b w:val="0"/>
          <w:sz w:val="28"/>
        </w:rPr>
        <w:t>е</w:t>
      </w:r>
      <w:r w:rsidRPr="00E00845">
        <w:rPr>
          <w:b w:val="0"/>
          <w:sz w:val="28"/>
        </w:rPr>
        <w:t>тная скорость движения</w:t>
      </w:r>
      <w:r w:rsidR="009F76D6">
        <w:rPr>
          <w:b w:val="0"/>
          <w:sz w:val="28"/>
        </w:rPr>
        <w:t xml:space="preserve"> </w:t>
      </w:r>
      <w:r w:rsidRPr="00E00845">
        <w:rPr>
          <w:b w:val="0"/>
          <w:sz w:val="28"/>
        </w:rPr>
        <w:t>– 20 км/ч;</w:t>
      </w:r>
    </w:p>
    <w:p w:rsidR="00B030C9" w:rsidRPr="00E00845" w:rsidRDefault="00B030C9" w:rsidP="0086268D">
      <w:pPr>
        <w:pStyle w:val="2a"/>
        <w:spacing w:before="0" w:line="240" w:lineRule="auto"/>
        <w:ind w:right="113" w:firstLine="709"/>
        <w:jc w:val="both"/>
        <w:rPr>
          <w:b w:val="0"/>
          <w:sz w:val="28"/>
        </w:rPr>
      </w:pPr>
      <w:r w:rsidRPr="00E00845">
        <w:rPr>
          <w:b w:val="0"/>
          <w:sz w:val="28"/>
        </w:rPr>
        <w:t>ширина полосы движения</w:t>
      </w:r>
      <w:r w:rsidR="009F76D6">
        <w:rPr>
          <w:b w:val="0"/>
          <w:sz w:val="28"/>
        </w:rPr>
        <w:t xml:space="preserve"> </w:t>
      </w:r>
      <w:r w:rsidRPr="00E00845">
        <w:rPr>
          <w:b w:val="0"/>
          <w:sz w:val="28"/>
        </w:rPr>
        <w:t>– 3,5 м</w:t>
      </w:r>
      <w:r w:rsidR="009F76D6">
        <w:rPr>
          <w:b w:val="0"/>
          <w:sz w:val="28"/>
        </w:rPr>
        <w:t>етра</w:t>
      </w:r>
      <w:r w:rsidRPr="00E00845">
        <w:rPr>
          <w:b w:val="0"/>
          <w:sz w:val="28"/>
        </w:rPr>
        <w:t>;</w:t>
      </w:r>
    </w:p>
    <w:p w:rsidR="00B030C9" w:rsidRPr="00E00845" w:rsidRDefault="00B030C9" w:rsidP="0086268D">
      <w:pPr>
        <w:pStyle w:val="2a"/>
        <w:spacing w:before="0" w:line="240" w:lineRule="auto"/>
        <w:ind w:right="113" w:firstLine="709"/>
        <w:contextualSpacing/>
        <w:jc w:val="both"/>
        <w:rPr>
          <w:b w:val="0"/>
          <w:sz w:val="28"/>
        </w:rPr>
      </w:pPr>
      <w:r w:rsidRPr="00E00845">
        <w:rPr>
          <w:b w:val="0"/>
          <w:sz w:val="28"/>
        </w:rPr>
        <w:t>число полос движения</w:t>
      </w:r>
      <w:r w:rsidR="009F76D6">
        <w:rPr>
          <w:b w:val="0"/>
          <w:sz w:val="28"/>
        </w:rPr>
        <w:t xml:space="preserve"> </w:t>
      </w:r>
      <w:r w:rsidRPr="00E00845">
        <w:rPr>
          <w:b w:val="0"/>
          <w:sz w:val="28"/>
        </w:rPr>
        <w:t>– 2;</w:t>
      </w:r>
    </w:p>
    <w:p w:rsidR="00B030C9" w:rsidRPr="00E00845" w:rsidRDefault="00B030C9" w:rsidP="0086268D">
      <w:pPr>
        <w:pStyle w:val="2a"/>
        <w:spacing w:before="0" w:line="240" w:lineRule="auto"/>
        <w:ind w:right="113" w:firstLine="709"/>
        <w:contextualSpacing/>
        <w:jc w:val="both"/>
        <w:rPr>
          <w:b w:val="0"/>
          <w:sz w:val="28"/>
        </w:rPr>
      </w:pPr>
      <w:r w:rsidRPr="00E00845">
        <w:rPr>
          <w:b w:val="0"/>
          <w:sz w:val="28"/>
        </w:rPr>
        <w:t>на</w:t>
      </w:r>
      <w:r w:rsidR="009F76D6">
        <w:rPr>
          <w:b w:val="0"/>
          <w:sz w:val="28"/>
        </w:rPr>
        <w:t xml:space="preserve">именьший радиус кривых в плане </w:t>
      </w:r>
      <w:r w:rsidRPr="00E00845">
        <w:rPr>
          <w:b w:val="0"/>
          <w:sz w:val="28"/>
        </w:rPr>
        <w:t>– 50 м</w:t>
      </w:r>
      <w:r w:rsidR="009F76D6">
        <w:rPr>
          <w:b w:val="0"/>
          <w:sz w:val="28"/>
        </w:rPr>
        <w:t>етров</w:t>
      </w:r>
      <w:r w:rsidRPr="00E00845">
        <w:rPr>
          <w:b w:val="0"/>
          <w:sz w:val="28"/>
        </w:rPr>
        <w:t>;</w:t>
      </w:r>
    </w:p>
    <w:p w:rsidR="00B030C9" w:rsidRPr="00E00845" w:rsidRDefault="00B030C9" w:rsidP="0086268D">
      <w:pPr>
        <w:pStyle w:val="2a"/>
        <w:spacing w:before="0" w:line="240" w:lineRule="auto"/>
        <w:ind w:right="113" w:firstLine="709"/>
        <w:contextualSpacing/>
        <w:jc w:val="both"/>
        <w:rPr>
          <w:b w:val="0"/>
          <w:sz w:val="28"/>
        </w:rPr>
      </w:pPr>
      <w:r w:rsidRPr="00E00845">
        <w:rPr>
          <w:b w:val="0"/>
          <w:sz w:val="28"/>
        </w:rPr>
        <w:t xml:space="preserve">наибольший продольный уклон – 70 </w:t>
      </w:r>
      <w:r w:rsidR="009F76D6">
        <w:rPr>
          <w:b w:val="0"/>
          <w:sz w:val="28"/>
        </w:rPr>
        <w:t>промилле</w:t>
      </w:r>
      <w:r w:rsidRPr="00E00845">
        <w:rPr>
          <w:b w:val="0"/>
          <w:sz w:val="28"/>
        </w:rPr>
        <w:t>.</w:t>
      </w:r>
    </w:p>
    <w:p w:rsidR="00B030C9" w:rsidRPr="00E00845" w:rsidRDefault="00B030C9" w:rsidP="0086268D">
      <w:pPr>
        <w:ind w:firstLine="720"/>
        <w:jc w:val="both"/>
        <w:rPr>
          <w:sz w:val="28"/>
          <w:szCs w:val="28"/>
        </w:rPr>
      </w:pPr>
      <w:r w:rsidRPr="00E00845">
        <w:rPr>
          <w:sz w:val="28"/>
          <w:szCs w:val="28"/>
        </w:rPr>
        <w:lastRenderedPageBreak/>
        <w:t>Временное хранение автомобилей в дневное время предусматривается осуществлять на открытых стоянках, в существующих гаражах, во встроенных паркингах.</w:t>
      </w:r>
    </w:p>
    <w:p w:rsidR="00B030C9" w:rsidRPr="00E00845" w:rsidRDefault="00B030C9" w:rsidP="0086268D">
      <w:pPr>
        <w:ind w:firstLine="720"/>
        <w:jc w:val="both"/>
        <w:rPr>
          <w:sz w:val="28"/>
          <w:szCs w:val="28"/>
        </w:rPr>
      </w:pPr>
      <w:r w:rsidRPr="00E00845">
        <w:rPr>
          <w:sz w:val="28"/>
          <w:szCs w:val="28"/>
        </w:rPr>
        <w:t xml:space="preserve">Расчет парковочных мест выполнен согласно РНГП, а также </w:t>
      </w:r>
      <w:r w:rsidR="00037D04">
        <w:rPr>
          <w:sz w:val="28"/>
          <w:szCs w:val="28"/>
        </w:rPr>
        <w:br/>
      </w:r>
      <w:r w:rsidRPr="00E00845">
        <w:rPr>
          <w:sz w:val="28"/>
          <w:szCs w:val="28"/>
        </w:rPr>
        <w:t>в соответствии с приложением Ж СП 42.13330.2016.</w:t>
      </w:r>
    </w:p>
    <w:p w:rsidR="00B030C9" w:rsidRPr="009F76D6" w:rsidRDefault="009F76D6" w:rsidP="0086268D">
      <w:pPr>
        <w:ind w:firstLine="720"/>
        <w:jc w:val="both"/>
        <w:rPr>
          <w:sz w:val="28"/>
          <w:szCs w:val="28"/>
        </w:rPr>
      </w:pPr>
      <w:r w:rsidRPr="009F76D6">
        <w:rPr>
          <w:sz w:val="28"/>
          <w:szCs w:val="28"/>
        </w:rPr>
        <w:t xml:space="preserve">4.6.1. </w:t>
      </w:r>
      <w:r w:rsidR="00B030C9" w:rsidRPr="009F76D6">
        <w:rPr>
          <w:sz w:val="28"/>
          <w:szCs w:val="28"/>
        </w:rPr>
        <w:t>Расчет парковочных мест для многоквартирной жилой застройки</w:t>
      </w:r>
    </w:p>
    <w:p w:rsidR="00B030C9" w:rsidRPr="00E00845" w:rsidRDefault="00B030C9" w:rsidP="0086268D">
      <w:pPr>
        <w:ind w:firstLine="720"/>
        <w:jc w:val="both"/>
        <w:rPr>
          <w:sz w:val="28"/>
          <w:szCs w:val="28"/>
        </w:rPr>
      </w:pPr>
      <w:r w:rsidRPr="00E00845">
        <w:rPr>
          <w:sz w:val="28"/>
          <w:szCs w:val="28"/>
        </w:rPr>
        <w:t xml:space="preserve">Минимальное количество мест для стоянки (размещения) индивидуального автотранспорта для многоквартирной жилой застройки </w:t>
      </w:r>
      <w:r w:rsidR="00037D04">
        <w:rPr>
          <w:sz w:val="28"/>
          <w:szCs w:val="28"/>
        </w:rPr>
        <w:br/>
      </w:r>
      <w:r w:rsidRPr="00E00845">
        <w:rPr>
          <w:sz w:val="28"/>
          <w:szCs w:val="28"/>
        </w:rPr>
        <w:t>из расчета:</w:t>
      </w:r>
    </w:p>
    <w:p w:rsidR="00B030C9" w:rsidRPr="00E00845" w:rsidRDefault="00B030C9" w:rsidP="0086268D">
      <w:pPr>
        <w:ind w:firstLine="720"/>
        <w:jc w:val="both"/>
        <w:rPr>
          <w:color w:val="000000" w:themeColor="text1"/>
          <w:sz w:val="28"/>
          <w:szCs w:val="28"/>
        </w:rPr>
      </w:pPr>
      <w:r w:rsidRPr="00E00845">
        <w:rPr>
          <w:color w:val="000000" w:themeColor="text1"/>
          <w:sz w:val="28"/>
          <w:szCs w:val="28"/>
        </w:rPr>
        <w:t>1 машино-место на 135 кв. м жилой площади жилых помещений.</w:t>
      </w:r>
    </w:p>
    <w:p w:rsidR="00B030C9" w:rsidRPr="00E00845" w:rsidRDefault="00B030C9" w:rsidP="0086268D">
      <w:pPr>
        <w:ind w:firstLine="720"/>
        <w:jc w:val="both"/>
        <w:rPr>
          <w:sz w:val="28"/>
          <w:szCs w:val="28"/>
        </w:rPr>
      </w:pPr>
      <w:r w:rsidRPr="00E00845">
        <w:rPr>
          <w:sz w:val="28"/>
          <w:szCs w:val="28"/>
          <w:lang w:val="en-US"/>
        </w:rPr>
        <w:t>S</w:t>
      </w:r>
      <w:r w:rsidR="00E01973">
        <w:rPr>
          <w:sz w:val="28"/>
          <w:szCs w:val="28"/>
        </w:rPr>
        <w:t xml:space="preserve"> </w:t>
      </w:r>
      <w:r w:rsidRPr="00E00845">
        <w:rPr>
          <w:sz w:val="28"/>
          <w:szCs w:val="28"/>
        </w:rPr>
        <w:t>общ. жил. =</w:t>
      </w:r>
      <w:r w:rsidRPr="00E00845">
        <w:rPr>
          <w:color w:val="000000" w:themeColor="text1"/>
          <w:sz w:val="28"/>
          <w:szCs w:val="28"/>
        </w:rPr>
        <w:t xml:space="preserve"> 131084,5 кв. м (</w:t>
      </w:r>
      <w:r w:rsidRPr="00E00845">
        <w:rPr>
          <w:sz w:val="28"/>
          <w:szCs w:val="28"/>
        </w:rPr>
        <w:t>141</w:t>
      </w:r>
      <w:r w:rsidR="00E01973">
        <w:rPr>
          <w:sz w:val="28"/>
          <w:szCs w:val="28"/>
        </w:rPr>
        <w:t xml:space="preserve"> </w:t>
      </w:r>
      <w:r w:rsidRPr="00E00845">
        <w:rPr>
          <w:sz w:val="28"/>
          <w:szCs w:val="28"/>
        </w:rPr>
        <w:t>490 кв.</w:t>
      </w:r>
      <w:r w:rsidR="00E01973">
        <w:rPr>
          <w:sz w:val="28"/>
          <w:szCs w:val="28"/>
        </w:rPr>
        <w:t xml:space="preserve"> </w:t>
      </w:r>
      <w:r w:rsidRPr="00E00845">
        <w:rPr>
          <w:sz w:val="28"/>
          <w:szCs w:val="28"/>
        </w:rPr>
        <w:t>м х 0,75 + 24</w:t>
      </w:r>
      <w:r w:rsidR="00E01973">
        <w:rPr>
          <w:sz w:val="28"/>
          <w:szCs w:val="28"/>
        </w:rPr>
        <w:t xml:space="preserve"> </w:t>
      </w:r>
      <w:r w:rsidRPr="00E00845">
        <w:rPr>
          <w:sz w:val="28"/>
          <w:szCs w:val="28"/>
        </w:rPr>
        <w:t>967 кв.</w:t>
      </w:r>
      <w:r w:rsidR="00E01973">
        <w:rPr>
          <w:sz w:val="28"/>
          <w:szCs w:val="28"/>
        </w:rPr>
        <w:t xml:space="preserve"> </w:t>
      </w:r>
      <w:r w:rsidRPr="00E00845">
        <w:rPr>
          <w:sz w:val="28"/>
          <w:szCs w:val="28"/>
        </w:rPr>
        <w:t>м*)</w:t>
      </w:r>
      <w:r w:rsidR="00F51FD6">
        <w:rPr>
          <w:sz w:val="28"/>
          <w:szCs w:val="28"/>
        </w:rPr>
        <w:t>, где:</w:t>
      </w:r>
    </w:p>
    <w:p w:rsidR="00B030C9" w:rsidRPr="00E00845" w:rsidRDefault="00B030C9" w:rsidP="0086268D">
      <w:pPr>
        <w:ind w:firstLine="720"/>
        <w:jc w:val="both"/>
        <w:rPr>
          <w:sz w:val="28"/>
          <w:szCs w:val="28"/>
        </w:rPr>
      </w:pPr>
      <w:r w:rsidRPr="00E00845">
        <w:rPr>
          <w:sz w:val="28"/>
          <w:szCs w:val="28"/>
        </w:rPr>
        <w:t>24</w:t>
      </w:r>
      <w:r w:rsidR="00E01973">
        <w:rPr>
          <w:sz w:val="28"/>
          <w:szCs w:val="28"/>
        </w:rPr>
        <w:t xml:space="preserve"> </w:t>
      </w:r>
      <w:r w:rsidRPr="00E00845">
        <w:rPr>
          <w:sz w:val="28"/>
          <w:szCs w:val="28"/>
        </w:rPr>
        <w:t>967 кв.</w:t>
      </w:r>
      <w:r w:rsidR="00E01973">
        <w:rPr>
          <w:sz w:val="28"/>
          <w:szCs w:val="28"/>
        </w:rPr>
        <w:t xml:space="preserve"> </w:t>
      </w:r>
      <w:r w:rsidRPr="00E00845">
        <w:rPr>
          <w:sz w:val="28"/>
          <w:szCs w:val="28"/>
        </w:rPr>
        <w:t xml:space="preserve">м – общие жилые площади зданий по адресу: ул. Лочехина, </w:t>
      </w:r>
      <w:r w:rsidR="00037D04">
        <w:rPr>
          <w:sz w:val="28"/>
          <w:szCs w:val="28"/>
        </w:rPr>
        <w:br/>
      </w:r>
      <w:r w:rsidRPr="00E00845">
        <w:rPr>
          <w:sz w:val="28"/>
          <w:szCs w:val="28"/>
        </w:rPr>
        <w:t>д. 11, корп. 1 (4</w:t>
      </w:r>
      <w:r w:rsidR="00E01973">
        <w:rPr>
          <w:sz w:val="28"/>
          <w:szCs w:val="28"/>
        </w:rPr>
        <w:t xml:space="preserve"> </w:t>
      </w:r>
      <w:r w:rsidRPr="00E00845">
        <w:rPr>
          <w:sz w:val="28"/>
          <w:szCs w:val="28"/>
        </w:rPr>
        <w:t>763,4 кв.</w:t>
      </w:r>
      <w:r w:rsidR="00E01973">
        <w:rPr>
          <w:sz w:val="28"/>
          <w:szCs w:val="28"/>
        </w:rPr>
        <w:t xml:space="preserve"> </w:t>
      </w:r>
      <w:r w:rsidRPr="00E00845">
        <w:rPr>
          <w:sz w:val="28"/>
          <w:szCs w:val="28"/>
        </w:rPr>
        <w:t>м), ул. Лочехина, д. 9 (4</w:t>
      </w:r>
      <w:r w:rsidR="00E01973">
        <w:rPr>
          <w:sz w:val="28"/>
          <w:szCs w:val="28"/>
        </w:rPr>
        <w:t xml:space="preserve"> </w:t>
      </w:r>
      <w:r w:rsidRPr="00E00845">
        <w:rPr>
          <w:sz w:val="28"/>
          <w:szCs w:val="28"/>
        </w:rPr>
        <w:t>623,5 кв.</w:t>
      </w:r>
      <w:r w:rsidR="00E01973">
        <w:rPr>
          <w:sz w:val="28"/>
          <w:szCs w:val="28"/>
        </w:rPr>
        <w:t xml:space="preserve"> </w:t>
      </w:r>
      <w:r w:rsidRPr="00E00845">
        <w:rPr>
          <w:sz w:val="28"/>
          <w:szCs w:val="28"/>
        </w:rPr>
        <w:t>м), ул. Лочехина, д. 7 (4</w:t>
      </w:r>
      <w:r w:rsidR="00E01973">
        <w:rPr>
          <w:sz w:val="28"/>
          <w:szCs w:val="28"/>
        </w:rPr>
        <w:t xml:space="preserve"> </w:t>
      </w:r>
      <w:r w:rsidRPr="00E00845">
        <w:rPr>
          <w:sz w:val="28"/>
          <w:szCs w:val="28"/>
        </w:rPr>
        <w:t>590,7 кв.</w:t>
      </w:r>
      <w:r w:rsidR="00E01973">
        <w:rPr>
          <w:sz w:val="28"/>
          <w:szCs w:val="28"/>
        </w:rPr>
        <w:t xml:space="preserve"> </w:t>
      </w:r>
      <w:r w:rsidRPr="00E00845">
        <w:rPr>
          <w:sz w:val="28"/>
          <w:szCs w:val="28"/>
        </w:rPr>
        <w:t>м), ул. Пустошного, д. 68 (2</w:t>
      </w:r>
      <w:r w:rsidR="00380C24">
        <w:rPr>
          <w:sz w:val="28"/>
          <w:szCs w:val="28"/>
        </w:rPr>
        <w:t xml:space="preserve"> </w:t>
      </w:r>
      <w:r w:rsidRPr="00E00845">
        <w:rPr>
          <w:sz w:val="28"/>
          <w:szCs w:val="28"/>
        </w:rPr>
        <w:t>495,9 кв.</w:t>
      </w:r>
      <w:r w:rsidR="00380C24">
        <w:rPr>
          <w:sz w:val="28"/>
          <w:szCs w:val="28"/>
        </w:rPr>
        <w:t xml:space="preserve"> </w:t>
      </w:r>
      <w:r w:rsidRPr="00E00845">
        <w:rPr>
          <w:sz w:val="28"/>
          <w:szCs w:val="28"/>
        </w:rPr>
        <w:t xml:space="preserve">м) и проектируемого здания </w:t>
      </w:r>
      <w:r w:rsidR="00E01973">
        <w:rPr>
          <w:sz w:val="28"/>
          <w:szCs w:val="28"/>
        </w:rPr>
        <w:br/>
      </w:r>
      <w:r w:rsidRPr="00E00845">
        <w:rPr>
          <w:sz w:val="28"/>
          <w:szCs w:val="28"/>
        </w:rPr>
        <w:t>(8</w:t>
      </w:r>
      <w:r w:rsidR="00E01973">
        <w:rPr>
          <w:sz w:val="28"/>
          <w:szCs w:val="28"/>
        </w:rPr>
        <w:t xml:space="preserve"> </w:t>
      </w:r>
      <w:r w:rsidRPr="00E00845">
        <w:rPr>
          <w:sz w:val="28"/>
          <w:szCs w:val="28"/>
        </w:rPr>
        <w:t xml:space="preserve">493,5 кв. м, экспликационный номер на </w:t>
      </w:r>
      <w:r w:rsidR="00F51FD6">
        <w:rPr>
          <w:sz w:val="28"/>
          <w:szCs w:val="28"/>
        </w:rPr>
        <w:t>чертеже</w:t>
      </w:r>
      <w:r w:rsidRPr="00E00845">
        <w:rPr>
          <w:sz w:val="28"/>
          <w:szCs w:val="28"/>
        </w:rPr>
        <w:t xml:space="preserve"> – 31) без учета площади встроенных и пристроенных помещений;</w:t>
      </w:r>
    </w:p>
    <w:p w:rsidR="00B030C9" w:rsidRPr="00E00845" w:rsidRDefault="00B030C9" w:rsidP="0086268D">
      <w:pPr>
        <w:ind w:firstLine="720"/>
        <w:jc w:val="both"/>
        <w:rPr>
          <w:sz w:val="28"/>
          <w:szCs w:val="28"/>
        </w:rPr>
      </w:pPr>
      <w:r w:rsidRPr="00E00845">
        <w:rPr>
          <w:sz w:val="28"/>
          <w:szCs w:val="28"/>
        </w:rPr>
        <w:t>0,75 – коэффициент перехода от общей площади здания к площади квартир.</w:t>
      </w:r>
    </w:p>
    <w:p w:rsidR="00B030C9" w:rsidRPr="00F51FD6" w:rsidRDefault="00211071" w:rsidP="0086268D">
      <w:pPr>
        <w:ind w:firstLine="720"/>
        <w:jc w:val="both"/>
        <w:rPr>
          <w:sz w:val="28"/>
          <w:szCs w:val="28"/>
        </w:rPr>
      </w:pPr>
      <w:r w:rsidRPr="00F51FD6">
        <w:rPr>
          <w:color w:val="000000" w:themeColor="text1"/>
          <w:sz w:val="28"/>
          <w:szCs w:val="28"/>
        </w:rPr>
        <w:t xml:space="preserve">4.6.2. </w:t>
      </w:r>
      <w:r w:rsidR="00B030C9" w:rsidRPr="00F51FD6">
        <w:rPr>
          <w:color w:val="000000" w:themeColor="text1"/>
          <w:sz w:val="28"/>
          <w:szCs w:val="28"/>
        </w:rPr>
        <w:t>Расчет парковочных мест для встроенных помещений нежилого назначения</w:t>
      </w:r>
      <w:r w:rsidR="00B030C9" w:rsidRPr="00F51FD6">
        <w:rPr>
          <w:sz w:val="28"/>
          <w:szCs w:val="28"/>
        </w:rPr>
        <w:t xml:space="preserve"> на первых этажах многоквартирного дома</w:t>
      </w:r>
    </w:p>
    <w:p w:rsidR="00B030C9" w:rsidRPr="00F51FD6" w:rsidRDefault="00B030C9" w:rsidP="0086268D">
      <w:pPr>
        <w:ind w:firstLine="720"/>
        <w:jc w:val="both"/>
        <w:rPr>
          <w:sz w:val="28"/>
          <w:szCs w:val="28"/>
        </w:rPr>
      </w:pPr>
      <w:r w:rsidRPr="00F51FD6">
        <w:rPr>
          <w:sz w:val="28"/>
          <w:szCs w:val="28"/>
        </w:rPr>
        <w:t xml:space="preserve">На первом этаже многоквартирного жилого дома (экспликационный номер на </w:t>
      </w:r>
      <w:r w:rsidR="00F51FD6" w:rsidRPr="00F51FD6">
        <w:rPr>
          <w:sz w:val="28"/>
          <w:szCs w:val="28"/>
        </w:rPr>
        <w:t>чертеже</w:t>
      </w:r>
      <w:r w:rsidRPr="00F51FD6">
        <w:rPr>
          <w:sz w:val="28"/>
          <w:szCs w:val="28"/>
        </w:rPr>
        <w:t xml:space="preserve"> – 31) предусмотрено разместить встроенные помещения </w:t>
      </w:r>
      <w:r w:rsidR="00380C24">
        <w:rPr>
          <w:sz w:val="28"/>
          <w:szCs w:val="28"/>
        </w:rPr>
        <w:br/>
      </w:r>
      <w:r w:rsidRPr="00F51FD6">
        <w:rPr>
          <w:sz w:val="28"/>
          <w:szCs w:val="28"/>
        </w:rPr>
        <w:t>для объектов бытового обслуживания (600 кв.</w:t>
      </w:r>
      <w:r w:rsidR="00380C24">
        <w:rPr>
          <w:sz w:val="28"/>
          <w:szCs w:val="28"/>
        </w:rPr>
        <w:t xml:space="preserve"> </w:t>
      </w:r>
      <w:r w:rsidRPr="00F51FD6">
        <w:rPr>
          <w:sz w:val="28"/>
          <w:szCs w:val="28"/>
        </w:rPr>
        <w:t>м) и объектов общественного питания (1</w:t>
      </w:r>
      <w:r w:rsidR="00380C24">
        <w:rPr>
          <w:sz w:val="28"/>
          <w:szCs w:val="28"/>
        </w:rPr>
        <w:t xml:space="preserve"> </w:t>
      </w:r>
      <w:r w:rsidRPr="00F51FD6">
        <w:rPr>
          <w:sz w:val="28"/>
          <w:szCs w:val="28"/>
        </w:rPr>
        <w:t>440 кв.</w:t>
      </w:r>
      <w:r w:rsidR="00380C24">
        <w:rPr>
          <w:sz w:val="28"/>
          <w:szCs w:val="28"/>
        </w:rPr>
        <w:t xml:space="preserve"> </w:t>
      </w:r>
      <w:r w:rsidRPr="00F51FD6">
        <w:rPr>
          <w:sz w:val="28"/>
          <w:szCs w:val="28"/>
        </w:rPr>
        <w:t>м) из расчета:</w:t>
      </w:r>
    </w:p>
    <w:p w:rsidR="00B030C9" w:rsidRPr="00F51FD6" w:rsidRDefault="00B030C9" w:rsidP="0086268D">
      <w:pPr>
        <w:ind w:firstLine="720"/>
        <w:jc w:val="both"/>
        <w:rPr>
          <w:sz w:val="28"/>
          <w:szCs w:val="28"/>
        </w:rPr>
      </w:pPr>
      <w:r w:rsidRPr="00F51FD6">
        <w:rPr>
          <w:sz w:val="28"/>
          <w:szCs w:val="28"/>
        </w:rPr>
        <w:t>бытовое обслуживание – 1 машино-место на 25 кв. м общей площади;</w:t>
      </w:r>
    </w:p>
    <w:p w:rsidR="00B030C9" w:rsidRPr="00F51FD6" w:rsidRDefault="00B030C9" w:rsidP="0086268D">
      <w:pPr>
        <w:ind w:firstLine="720"/>
        <w:jc w:val="both"/>
        <w:rPr>
          <w:sz w:val="28"/>
          <w:szCs w:val="28"/>
        </w:rPr>
      </w:pPr>
      <w:r w:rsidRPr="00F51FD6">
        <w:rPr>
          <w:sz w:val="28"/>
          <w:szCs w:val="28"/>
        </w:rPr>
        <w:t>общественное питание – 1 машино-место на 60 кв. м общей площади.</w:t>
      </w:r>
    </w:p>
    <w:p w:rsidR="00B030C9" w:rsidRPr="00F51FD6" w:rsidRDefault="00B030C9" w:rsidP="0086268D">
      <w:pPr>
        <w:ind w:firstLine="720"/>
        <w:jc w:val="both"/>
        <w:rPr>
          <w:sz w:val="28"/>
          <w:szCs w:val="28"/>
          <w:u w:val="single"/>
        </w:rPr>
      </w:pPr>
      <w:r w:rsidRPr="00F51FD6">
        <w:rPr>
          <w:sz w:val="28"/>
          <w:szCs w:val="28"/>
        </w:rPr>
        <w:t xml:space="preserve">Согласно пункту 2 </w:t>
      </w:r>
      <w:r w:rsidR="00F51FD6" w:rsidRPr="00F51FD6">
        <w:rPr>
          <w:sz w:val="28"/>
          <w:szCs w:val="28"/>
        </w:rPr>
        <w:t>п</w:t>
      </w:r>
      <w:r w:rsidRPr="00F51FD6">
        <w:rPr>
          <w:sz w:val="28"/>
          <w:szCs w:val="28"/>
        </w:rPr>
        <w:t>риложения 4 РНГП для помещений общественного назначения, встроенных в жилые здания, допускается количество машино-мест уменьшать на 15</w:t>
      </w:r>
      <w:r w:rsidR="00F51FD6" w:rsidRPr="00F51FD6">
        <w:rPr>
          <w:sz w:val="28"/>
          <w:szCs w:val="28"/>
        </w:rPr>
        <w:t xml:space="preserve"> процентов</w:t>
      </w:r>
      <w:r w:rsidRPr="00F51FD6">
        <w:rPr>
          <w:sz w:val="28"/>
          <w:szCs w:val="28"/>
        </w:rPr>
        <w:t>.</w:t>
      </w:r>
    </w:p>
    <w:p w:rsidR="00B030C9" w:rsidRPr="00F51FD6" w:rsidRDefault="00F51FD6" w:rsidP="0086268D">
      <w:pPr>
        <w:ind w:right="113" w:firstLine="709"/>
        <w:jc w:val="both"/>
        <w:rPr>
          <w:sz w:val="28"/>
          <w:szCs w:val="28"/>
        </w:rPr>
      </w:pPr>
      <w:r w:rsidRPr="00F51FD6">
        <w:rPr>
          <w:sz w:val="28"/>
          <w:szCs w:val="28"/>
        </w:rPr>
        <w:t xml:space="preserve">4.6.3. </w:t>
      </w:r>
      <w:r w:rsidR="00B030C9" w:rsidRPr="00F51FD6">
        <w:rPr>
          <w:sz w:val="28"/>
          <w:szCs w:val="28"/>
        </w:rPr>
        <w:t>Расчет парковочных ме</w:t>
      </w:r>
      <w:r w:rsidRPr="00F51FD6">
        <w:rPr>
          <w:sz w:val="28"/>
          <w:szCs w:val="28"/>
        </w:rPr>
        <w:t>ст для административного здания</w:t>
      </w:r>
    </w:p>
    <w:p w:rsidR="00B030C9" w:rsidRPr="00F51FD6" w:rsidRDefault="00B030C9" w:rsidP="0086268D">
      <w:pPr>
        <w:ind w:firstLine="720"/>
        <w:contextualSpacing/>
        <w:jc w:val="both"/>
        <w:rPr>
          <w:sz w:val="28"/>
          <w:szCs w:val="28"/>
        </w:rPr>
      </w:pPr>
      <w:r w:rsidRPr="00F51FD6">
        <w:rPr>
          <w:sz w:val="28"/>
          <w:szCs w:val="28"/>
        </w:rPr>
        <w:t>1 машино-место на 60 кв.</w:t>
      </w:r>
      <w:r w:rsidR="00380C24">
        <w:rPr>
          <w:sz w:val="28"/>
          <w:szCs w:val="28"/>
        </w:rPr>
        <w:t xml:space="preserve"> </w:t>
      </w:r>
      <w:r w:rsidRPr="00F51FD6">
        <w:rPr>
          <w:sz w:val="28"/>
          <w:szCs w:val="28"/>
        </w:rPr>
        <w:t>м общей площади объекта</w:t>
      </w:r>
      <w:r w:rsidR="00F51FD6" w:rsidRPr="00F51FD6">
        <w:rPr>
          <w:sz w:val="28"/>
          <w:szCs w:val="28"/>
        </w:rPr>
        <w:t>.</w:t>
      </w:r>
    </w:p>
    <w:p w:rsidR="00B030C9" w:rsidRPr="00F51FD6" w:rsidRDefault="00F51FD6" w:rsidP="0086268D">
      <w:pPr>
        <w:ind w:right="113" w:firstLine="709"/>
        <w:jc w:val="both"/>
        <w:rPr>
          <w:sz w:val="28"/>
          <w:szCs w:val="28"/>
        </w:rPr>
      </w:pPr>
      <w:r w:rsidRPr="00F51FD6">
        <w:rPr>
          <w:sz w:val="28"/>
          <w:szCs w:val="28"/>
        </w:rPr>
        <w:t xml:space="preserve">4.6.4. </w:t>
      </w:r>
      <w:r w:rsidR="00B030C9" w:rsidRPr="00F51FD6">
        <w:rPr>
          <w:sz w:val="28"/>
          <w:szCs w:val="28"/>
        </w:rPr>
        <w:t>Расчет парковочных мест для магазинов</w:t>
      </w:r>
    </w:p>
    <w:p w:rsidR="00B030C9" w:rsidRPr="00E00845" w:rsidRDefault="00B030C9" w:rsidP="0086268D">
      <w:pPr>
        <w:ind w:firstLine="720"/>
        <w:contextualSpacing/>
        <w:jc w:val="both"/>
        <w:rPr>
          <w:sz w:val="28"/>
          <w:szCs w:val="28"/>
        </w:rPr>
      </w:pPr>
      <w:r w:rsidRPr="00F51FD6">
        <w:rPr>
          <w:sz w:val="28"/>
          <w:szCs w:val="28"/>
        </w:rPr>
        <w:t>1 машино-место н</w:t>
      </w:r>
      <w:r w:rsidR="00F51FD6" w:rsidRPr="00F51FD6">
        <w:rPr>
          <w:sz w:val="28"/>
          <w:szCs w:val="28"/>
        </w:rPr>
        <w:t>а 35 кв.</w:t>
      </w:r>
      <w:r w:rsidR="00380C24">
        <w:rPr>
          <w:sz w:val="28"/>
          <w:szCs w:val="28"/>
        </w:rPr>
        <w:t xml:space="preserve"> </w:t>
      </w:r>
      <w:r w:rsidR="00F51FD6" w:rsidRPr="00F51FD6">
        <w:rPr>
          <w:sz w:val="28"/>
          <w:szCs w:val="28"/>
        </w:rPr>
        <w:t>м общей площади объекта.</w:t>
      </w:r>
    </w:p>
    <w:p w:rsidR="00B030C9" w:rsidRPr="00E00845" w:rsidRDefault="00B030C9" w:rsidP="0086268D">
      <w:pPr>
        <w:ind w:firstLine="720"/>
        <w:contextualSpacing/>
        <w:jc w:val="both"/>
        <w:rPr>
          <w:sz w:val="28"/>
          <w:szCs w:val="28"/>
        </w:rPr>
      </w:pPr>
      <w:r w:rsidRPr="00E00845">
        <w:rPr>
          <w:sz w:val="28"/>
          <w:szCs w:val="28"/>
          <w:lang w:val="en-US"/>
        </w:rPr>
        <w:t>S</w:t>
      </w:r>
      <w:r w:rsidRPr="00E00845">
        <w:rPr>
          <w:sz w:val="28"/>
          <w:szCs w:val="28"/>
        </w:rPr>
        <w:t>общ = 725,1 кв.</w:t>
      </w:r>
      <w:r w:rsidR="00380C24">
        <w:rPr>
          <w:sz w:val="28"/>
          <w:szCs w:val="28"/>
        </w:rPr>
        <w:t xml:space="preserve"> </w:t>
      </w:r>
      <w:r w:rsidRPr="00E00845">
        <w:rPr>
          <w:sz w:val="28"/>
          <w:szCs w:val="28"/>
        </w:rPr>
        <w:t>м (ул. Пустошного, д. 66, корп. 1) + 800,0 кв.</w:t>
      </w:r>
      <w:r w:rsidR="00380C24">
        <w:rPr>
          <w:sz w:val="28"/>
          <w:szCs w:val="28"/>
        </w:rPr>
        <w:t xml:space="preserve"> </w:t>
      </w:r>
      <w:r w:rsidRPr="00E00845">
        <w:rPr>
          <w:sz w:val="28"/>
          <w:szCs w:val="28"/>
        </w:rPr>
        <w:t>м (проектируемый магазин) + 1</w:t>
      </w:r>
      <w:r w:rsidR="00380C24">
        <w:rPr>
          <w:sz w:val="28"/>
          <w:szCs w:val="28"/>
        </w:rPr>
        <w:t xml:space="preserve"> </w:t>
      </w:r>
      <w:r w:rsidRPr="00E00845">
        <w:rPr>
          <w:sz w:val="28"/>
          <w:szCs w:val="28"/>
        </w:rPr>
        <w:t>166,5 кв.</w:t>
      </w:r>
      <w:r w:rsidR="00380C24">
        <w:rPr>
          <w:sz w:val="28"/>
          <w:szCs w:val="28"/>
        </w:rPr>
        <w:t xml:space="preserve"> </w:t>
      </w:r>
      <w:r w:rsidRPr="00E00845">
        <w:rPr>
          <w:sz w:val="28"/>
          <w:szCs w:val="28"/>
        </w:rPr>
        <w:t xml:space="preserve">м (ул. Лочехина, д. 1, корп. 1) + </w:t>
      </w:r>
      <w:r w:rsidR="00380C24">
        <w:rPr>
          <w:sz w:val="28"/>
          <w:szCs w:val="28"/>
        </w:rPr>
        <w:br/>
      </w:r>
      <w:r w:rsidRPr="00E00845">
        <w:rPr>
          <w:sz w:val="28"/>
          <w:szCs w:val="28"/>
        </w:rPr>
        <w:t>437,3 кв.</w:t>
      </w:r>
      <w:r w:rsidR="00380C24">
        <w:rPr>
          <w:sz w:val="28"/>
          <w:szCs w:val="28"/>
        </w:rPr>
        <w:t xml:space="preserve"> </w:t>
      </w:r>
      <w:r w:rsidRPr="00E00845">
        <w:rPr>
          <w:sz w:val="28"/>
          <w:szCs w:val="28"/>
        </w:rPr>
        <w:t>м (ул. Лочехина, д. 9) + 348,1 кв.</w:t>
      </w:r>
      <w:r w:rsidR="00380C24">
        <w:rPr>
          <w:sz w:val="28"/>
          <w:szCs w:val="28"/>
        </w:rPr>
        <w:t xml:space="preserve"> </w:t>
      </w:r>
      <w:r w:rsidRPr="00E00845">
        <w:rPr>
          <w:sz w:val="28"/>
          <w:szCs w:val="28"/>
        </w:rPr>
        <w:t>м (ул. Лочехина, д. 7) + 416,2 кв.</w:t>
      </w:r>
      <w:r w:rsidR="00380C24">
        <w:rPr>
          <w:sz w:val="28"/>
          <w:szCs w:val="28"/>
        </w:rPr>
        <w:t xml:space="preserve"> </w:t>
      </w:r>
      <w:r w:rsidRPr="00E00845">
        <w:rPr>
          <w:sz w:val="28"/>
          <w:szCs w:val="28"/>
        </w:rPr>
        <w:t xml:space="preserve">м </w:t>
      </w:r>
      <w:r w:rsidR="00037D04">
        <w:rPr>
          <w:sz w:val="28"/>
          <w:szCs w:val="28"/>
        </w:rPr>
        <w:br/>
      </w:r>
      <w:r w:rsidRPr="00E00845">
        <w:rPr>
          <w:sz w:val="28"/>
          <w:szCs w:val="28"/>
        </w:rPr>
        <w:t>(ул. Пустошного, д. 68) = 3</w:t>
      </w:r>
      <w:r w:rsidR="00380C24">
        <w:rPr>
          <w:sz w:val="28"/>
          <w:szCs w:val="28"/>
        </w:rPr>
        <w:t xml:space="preserve"> </w:t>
      </w:r>
      <w:r w:rsidRPr="00E00845">
        <w:rPr>
          <w:sz w:val="28"/>
          <w:szCs w:val="28"/>
        </w:rPr>
        <w:t>773,2 кв.</w:t>
      </w:r>
      <w:r w:rsidR="00380C24">
        <w:rPr>
          <w:sz w:val="28"/>
          <w:szCs w:val="28"/>
        </w:rPr>
        <w:t xml:space="preserve"> </w:t>
      </w:r>
      <w:r w:rsidRPr="00E00845">
        <w:rPr>
          <w:sz w:val="28"/>
          <w:szCs w:val="28"/>
        </w:rPr>
        <w:t>м.</w:t>
      </w:r>
    </w:p>
    <w:p w:rsidR="00B030C9" w:rsidRPr="00E00845" w:rsidRDefault="00B030C9" w:rsidP="0086268D">
      <w:pPr>
        <w:ind w:firstLine="720"/>
        <w:contextualSpacing/>
        <w:jc w:val="both"/>
        <w:rPr>
          <w:sz w:val="28"/>
          <w:szCs w:val="28"/>
        </w:rPr>
      </w:pPr>
      <w:r w:rsidRPr="00E00845">
        <w:rPr>
          <w:sz w:val="28"/>
          <w:szCs w:val="28"/>
        </w:rPr>
        <w:t xml:space="preserve">Согласно пункту 3 </w:t>
      </w:r>
      <w:r w:rsidR="00F51FD6">
        <w:rPr>
          <w:sz w:val="28"/>
          <w:szCs w:val="28"/>
        </w:rPr>
        <w:t>п</w:t>
      </w:r>
      <w:r w:rsidRPr="00E00845">
        <w:rPr>
          <w:sz w:val="28"/>
          <w:szCs w:val="28"/>
        </w:rPr>
        <w:t>риложения 4 РНГП при размерах суммарной поэтажной площади объектов торговли от 500 до 1</w:t>
      </w:r>
      <w:r w:rsidR="00380C24">
        <w:rPr>
          <w:sz w:val="28"/>
          <w:szCs w:val="28"/>
        </w:rPr>
        <w:t xml:space="preserve"> </w:t>
      </w:r>
      <w:r w:rsidRPr="00E00845">
        <w:rPr>
          <w:sz w:val="28"/>
          <w:szCs w:val="28"/>
        </w:rPr>
        <w:t>000 кв. м полученное расчетом число машино-мест допускается снизить в 2,5 раза, при размерах суммарной поэтажной площади менее 500 кв.</w:t>
      </w:r>
      <w:r w:rsidR="00380C24">
        <w:rPr>
          <w:sz w:val="28"/>
          <w:szCs w:val="28"/>
        </w:rPr>
        <w:t xml:space="preserve"> </w:t>
      </w:r>
      <w:r w:rsidRPr="00E00845">
        <w:rPr>
          <w:sz w:val="28"/>
          <w:szCs w:val="28"/>
        </w:rPr>
        <w:t xml:space="preserve">м машино-места допускается </w:t>
      </w:r>
      <w:r w:rsidR="00037D04">
        <w:rPr>
          <w:sz w:val="28"/>
          <w:szCs w:val="28"/>
        </w:rPr>
        <w:br/>
      </w:r>
      <w:r w:rsidRPr="00E00845">
        <w:rPr>
          <w:sz w:val="28"/>
          <w:szCs w:val="28"/>
        </w:rPr>
        <w:t>не предусматривать.</w:t>
      </w:r>
    </w:p>
    <w:p w:rsidR="00B030C9" w:rsidRPr="00F51FD6" w:rsidRDefault="00F51FD6" w:rsidP="0086268D">
      <w:pPr>
        <w:ind w:right="113" w:firstLine="709"/>
        <w:jc w:val="both"/>
        <w:rPr>
          <w:sz w:val="28"/>
          <w:szCs w:val="28"/>
        </w:rPr>
      </w:pPr>
      <w:r w:rsidRPr="00F51FD6">
        <w:rPr>
          <w:sz w:val="28"/>
          <w:szCs w:val="28"/>
        </w:rPr>
        <w:t xml:space="preserve">4.6.5. </w:t>
      </w:r>
      <w:r w:rsidR="00B030C9" w:rsidRPr="00F51FD6">
        <w:rPr>
          <w:sz w:val="28"/>
          <w:szCs w:val="28"/>
        </w:rPr>
        <w:t>Расчет парковочных мест для центра помощи совершеннолетним гражда</w:t>
      </w:r>
      <w:r>
        <w:rPr>
          <w:sz w:val="28"/>
          <w:szCs w:val="28"/>
        </w:rPr>
        <w:t>нам с ментальными особенностями</w:t>
      </w:r>
    </w:p>
    <w:p w:rsidR="00B030C9" w:rsidRPr="00E00845" w:rsidRDefault="00B030C9" w:rsidP="0086268D">
      <w:pPr>
        <w:ind w:firstLine="720"/>
        <w:contextualSpacing/>
        <w:jc w:val="both"/>
        <w:rPr>
          <w:sz w:val="28"/>
          <w:szCs w:val="28"/>
        </w:rPr>
      </w:pPr>
      <w:r w:rsidRPr="00E00845">
        <w:rPr>
          <w:sz w:val="28"/>
          <w:szCs w:val="28"/>
        </w:rPr>
        <w:lastRenderedPageBreak/>
        <w:t>1 машино-место на 200 кв.</w:t>
      </w:r>
      <w:r w:rsidR="00380C24">
        <w:rPr>
          <w:sz w:val="28"/>
          <w:szCs w:val="28"/>
        </w:rPr>
        <w:t xml:space="preserve"> </w:t>
      </w:r>
      <w:r w:rsidRPr="00E00845">
        <w:rPr>
          <w:sz w:val="28"/>
          <w:szCs w:val="28"/>
        </w:rPr>
        <w:t>м общей площади объекта как для объекта социального обслуживания;</w:t>
      </w:r>
    </w:p>
    <w:p w:rsidR="00B030C9" w:rsidRPr="00F51FD6" w:rsidRDefault="00F51FD6" w:rsidP="0086268D">
      <w:pPr>
        <w:ind w:right="113" w:firstLine="709"/>
        <w:jc w:val="both"/>
        <w:rPr>
          <w:sz w:val="28"/>
          <w:szCs w:val="28"/>
        </w:rPr>
      </w:pPr>
      <w:r w:rsidRPr="00F51FD6">
        <w:rPr>
          <w:sz w:val="28"/>
          <w:szCs w:val="28"/>
        </w:rPr>
        <w:t xml:space="preserve">4.6.6. </w:t>
      </w:r>
      <w:r w:rsidR="00B030C9" w:rsidRPr="00F51FD6">
        <w:rPr>
          <w:sz w:val="28"/>
          <w:szCs w:val="28"/>
        </w:rPr>
        <w:t>Расчет па</w:t>
      </w:r>
      <w:r w:rsidR="00282F90">
        <w:rPr>
          <w:sz w:val="28"/>
          <w:szCs w:val="28"/>
        </w:rPr>
        <w:t>рковочных мест для здания храма</w:t>
      </w:r>
    </w:p>
    <w:p w:rsidR="00B030C9" w:rsidRPr="00E00845" w:rsidRDefault="00B030C9" w:rsidP="0086268D">
      <w:pPr>
        <w:ind w:firstLine="720"/>
        <w:contextualSpacing/>
        <w:jc w:val="both"/>
        <w:rPr>
          <w:sz w:val="28"/>
          <w:szCs w:val="28"/>
        </w:rPr>
      </w:pPr>
      <w:r w:rsidRPr="00E00845">
        <w:rPr>
          <w:sz w:val="28"/>
          <w:szCs w:val="28"/>
        </w:rPr>
        <w:t xml:space="preserve">1 машино-место на 200 кв. м общей площади объекта, но не менее </w:t>
      </w:r>
      <w:r w:rsidR="00037D04">
        <w:rPr>
          <w:sz w:val="28"/>
          <w:szCs w:val="28"/>
        </w:rPr>
        <w:br/>
      </w:r>
      <w:r w:rsidRPr="00E00845">
        <w:rPr>
          <w:sz w:val="28"/>
          <w:szCs w:val="28"/>
        </w:rPr>
        <w:t>10 машино-мест на объект.</w:t>
      </w:r>
    </w:p>
    <w:p w:rsidR="00B030C9" w:rsidRPr="00F51FD6" w:rsidRDefault="00F51FD6" w:rsidP="0086268D">
      <w:pPr>
        <w:ind w:right="113" w:firstLine="709"/>
        <w:jc w:val="both"/>
        <w:rPr>
          <w:sz w:val="28"/>
          <w:szCs w:val="28"/>
        </w:rPr>
      </w:pPr>
      <w:r w:rsidRPr="00F51FD6">
        <w:rPr>
          <w:sz w:val="28"/>
          <w:szCs w:val="28"/>
        </w:rPr>
        <w:t xml:space="preserve">4.6.7. </w:t>
      </w:r>
      <w:r w:rsidR="00B030C9" w:rsidRPr="00F51FD6">
        <w:rPr>
          <w:sz w:val="28"/>
          <w:szCs w:val="28"/>
        </w:rPr>
        <w:t>Расчет пар</w:t>
      </w:r>
      <w:r w:rsidR="00282F90">
        <w:rPr>
          <w:sz w:val="28"/>
          <w:szCs w:val="28"/>
        </w:rPr>
        <w:t>ковочных мест для детского дома</w:t>
      </w:r>
    </w:p>
    <w:p w:rsidR="00B030C9" w:rsidRPr="00E00845" w:rsidRDefault="00B030C9" w:rsidP="0086268D">
      <w:pPr>
        <w:ind w:firstLine="720"/>
        <w:contextualSpacing/>
        <w:jc w:val="both"/>
        <w:rPr>
          <w:sz w:val="28"/>
          <w:szCs w:val="28"/>
        </w:rPr>
      </w:pPr>
      <w:r w:rsidRPr="00E00845">
        <w:rPr>
          <w:sz w:val="28"/>
          <w:szCs w:val="28"/>
        </w:rPr>
        <w:t>1 машино-место на 200 кв.</w:t>
      </w:r>
      <w:r w:rsidR="00380C24">
        <w:rPr>
          <w:sz w:val="28"/>
          <w:szCs w:val="28"/>
        </w:rPr>
        <w:t xml:space="preserve"> </w:t>
      </w:r>
      <w:r w:rsidRPr="00E00845">
        <w:rPr>
          <w:sz w:val="28"/>
          <w:szCs w:val="28"/>
        </w:rPr>
        <w:t>м общей площади объекта как для объекта социального обслуживания</w:t>
      </w:r>
      <w:r w:rsidR="00282F90">
        <w:rPr>
          <w:sz w:val="28"/>
          <w:szCs w:val="28"/>
        </w:rPr>
        <w:t>.</w:t>
      </w:r>
    </w:p>
    <w:p w:rsidR="00B030C9" w:rsidRPr="00282F90" w:rsidRDefault="00282F90" w:rsidP="0086268D">
      <w:pPr>
        <w:ind w:firstLine="720"/>
        <w:contextualSpacing/>
        <w:jc w:val="both"/>
        <w:rPr>
          <w:sz w:val="28"/>
          <w:szCs w:val="28"/>
        </w:rPr>
      </w:pPr>
      <w:r w:rsidRPr="00282F90">
        <w:rPr>
          <w:sz w:val="28"/>
          <w:szCs w:val="28"/>
        </w:rPr>
        <w:t xml:space="preserve">4.6.8. </w:t>
      </w:r>
      <w:r w:rsidR="00B030C9" w:rsidRPr="00282F90">
        <w:rPr>
          <w:sz w:val="28"/>
          <w:szCs w:val="28"/>
        </w:rPr>
        <w:t>Расчет парковочных мест для здания физку</w:t>
      </w:r>
      <w:r>
        <w:rPr>
          <w:sz w:val="28"/>
          <w:szCs w:val="28"/>
        </w:rPr>
        <w:t>льтурно-оздоровительного центра</w:t>
      </w:r>
    </w:p>
    <w:p w:rsidR="00282F90" w:rsidRDefault="00B030C9" w:rsidP="00282F90">
      <w:pPr>
        <w:ind w:firstLine="720"/>
        <w:contextualSpacing/>
        <w:jc w:val="both"/>
        <w:rPr>
          <w:sz w:val="28"/>
          <w:szCs w:val="28"/>
        </w:rPr>
      </w:pPr>
      <w:r w:rsidRPr="00E00845">
        <w:rPr>
          <w:sz w:val="28"/>
          <w:szCs w:val="28"/>
        </w:rPr>
        <w:t>1 машино-место на 55 кв.</w:t>
      </w:r>
      <w:r w:rsidR="00380C24">
        <w:rPr>
          <w:sz w:val="28"/>
          <w:szCs w:val="28"/>
        </w:rPr>
        <w:t xml:space="preserve"> </w:t>
      </w:r>
      <w:r w:rsidRPr="00E00845">
        <w:rPr>
          <w:sz w:val="28"/>
          <w:szCs w:val="28"/>
        </w:rPr>
        <w:t>м общей площади</w:t>
      </w:r>
      <w:r w:rsidR="00282F90">
        <w:rPr>
          <w:sz w:val="28"/>
          <w:szCs w:val="28"/>
        </w:rPr>
        <w:t xml:space="preserve"> объекта как для объекта спорта.</w:t>
      </w:r>
    </w:p>
    <w:p w:rsidR="00B030C9" w:rsidRPr="00282F90" w:rsidRDefault="00282F90" w:rsidP="00282F90">
      <w:pPr>
        <w:ind w:firstLine="720"/>
        <w:contextualSpacing/>
        <w:jc w:val="both"/>
        <w:rPr>
          <w:sz w:val="28"/>
          <w:szCs w:val="28"/>
        </w:rPr>
      </w:pPr>
      <w:r w:rsidRPr="00282F90">
        <w:rPr>
          <w:sz w:val="28"/>
          <w:szCs w:val="28"/>
        </w:rPr>
        <w:t xml:space="preserve">4.6.9. </w:t>
      </w:r>
      <w:r w:rsidR="00B030C9" w:rsidRPr="00282F90">
        <w:rPr>
          <w:sz w:val="28"/>
          <w:szCs w:val="28"/>
        </w:rPr>
        <w:t>Расчет автостоянок автомобилей для дошкольных образовательных организаций</w:t>
      </w:r>
    </w:p>
    <w:p w:rsidR="00B030C9" w:rsidRPr="00E00845" w:rsidRDefault="00B030C9" w:rsidP="0086268D">
      <w:pPr>
        <w:ind w:firstLine="720"/>
        <w:contextualSpacing/>
        <w:jc w:val="both"/>
        <w:rPr>
          <w:sz w:val="28"/>
          <w:szCs w:val="28"/>
        </w:rPr>
      </w:pPr>
      <w:r w:rsidRPr="00E00845">
        <w:rPr>
          <w:sz w:val="28"/>
          <w:szCs w:val="28"/>
        </w:rPr>
        <w:t>5 машино-мест (при кол</w:t>
      </w:r>
      <w:r w:rsidR="00282F90">
        <w:rPr>
          <w:sz w:val="28"/>
          <w:szCs w:val="28"/>
        </w:rPr>
        <w:t>ичест</w:t>
      </w:r>
      <w:r w:rsidRPr="00E00845">
        <w:rPr>
          <w:sz w:val="28"/>
          <w:szCs w:val="28"/>
        </w:rPr>
        <w:t xml:space="preserve">ве мест до 330); 1 машино-место на 100 мест и 10 машино-мест на 100 работников (при </w:t>
      </w:r>
      <w:r w:rsidR="00282F90" w:rsidRPr="00E00845">
        <w:rPr>
          <w:sz w:val="28"/>
          <w:szCs w:val="28"/>
        </w:rPr>
        <w:t>кол</w:t>
      </w:r>
      <w:r w:rsidR="00282F90">
        <w:rPr>
          <w:sz w:val="28"/>
          <w:szCs w:val="28"/>
        </w:rPr>
        <w:t>ичест</w:t>
      </w:r>
      <w:r w:rsidR="00282F90" w:rsidRPr="00E00845">
        <w:rPr>
          <w:sz w:val="28"/>
          <w:szCs w:val="28"/>
        </w:rPr>
        <w:t xml:space="preserve">ве </w:t>
      </w:r>
      <w:r w:rsidRPr="00E00845">
        <w:rPr>
          <w:sz w:val="28"/>
          <w:szCs w:val="28"/>
        </w:rPr>
        <w:t>мест больше 330).</w:t>
      </w:r>
    </w:p>
    <w:p w:rsidR="00B030C9" w:rsidRPr="00E00845" w:rsidRDefault="00B030C9" w:rsidP="0086268D">
      <w:pPr>
        <w:ind w:firstLine="720"/>
        <w:contextualSpacing/>
        <w:jc w:val="both"/>
        <w:rPr>
          <w:sz w:val="28"/>
          <w:szCs w:val="28"/>
        </w:rPr>
      </w:pPr>
      <w:r w:rsidRPr="00E00845">
        <w:rPr>
          <w:sz w:val="28"/>
          <w:szCs w:val="28"/>
        </w:rPr>
        <w:t>Число мест (МБДОУ "Детский сад №123 "АБВГДейка") – 449, число работников – 50 чел</w:t>
      </w:r>
      <w:r w:rsidR="00282F90">
        <w:rPr>
          <w:sz w:val="28"/>
          <w:szCs w:val="28"/>
        </w:rPr>
        <w:t>овек</w:t>
      </w:r>
      <w:r w:rsidRPr="00E00845">
        <w:rPr>
          <w:sz w:val="28"/>
          <w:szCs w:val="28"/>
        </w:rPr>
        <w:t xml:space="preserve">. </w:t>
      </w:r>
    </w:p>
    <w:p w:rsidR="00282F90" w:rsidRDefault="00B030C9" w:rsidP="00282F90">
      <w:pPr>
        <w:ind w:firstLine="720"/>
        <w:contextualSpacing/>
        <w:jc w:val="both"/>
        <w:rPr>
          <w:sz w:val="28"/>
          <w:szCs w:val="28"/>
        </w:rPr>
      </w:pPr>
      <w:r w:rsidRPr="00E00845">
        <w:rPr>
          <w:sz w:val="28"/>
          <w:szCs w:val="28"/>
        </w:rPr>
        <w:t>Число мест (проектируемый детский сад) – 163.</w:t>
      </w:r>
    </w:p>
    <w:p w:rsidR="00B030C9" w:rsidRPr="00282F90" w:rsidRDefault="00282F90" w:rsidP="00282F90">
      <w:pPr>
        <w:ind w:firstLine="720"/>
        <w:contextualSpacing/>
        <w:jc w:val="both"/>
        <w:rPr>
          <w:sz w:val="28"/>
          <w:szCs w:val="28"/>
        </w:rPr>
      </w:pPr>
      <w:r w:rsidRPr="00282F90">
        <w:rPr>
          <w:sz w:val="28"/>
          <w:szCs w:val="28"/>
        </w:rPr>
        <w:t xml:space="preserve">4.6.10. </w:t>
      </w:r>
      <w:r w:rsidR="00B030C9" w:rsidRPr="00282F90">
        <w:rPr>
          <w:sz w:val="28"/>
          <w:szCs w:val="28"/>
        </w:rPr>
        <w:t>Расчет автостоянок автомобилей для общеобразовательных организаций</w:t>
      </w:r>
    </w:p>
    <w:p w:rsidR="00B030C9" w:rsidRPr="00E00845" w:rsidRDefault="00B030C9" w:rsidP="0086268D">
      <w:pPr>
        <w:ind w:firstLine="720"/>
        <w:contextualSpacing/>
        <w:jc w:val="both"/>
        <w:rPr>
          <w:sz w:val="28"/>
          <w:szCs w:val="28"/>
        </w:rPr>
      </w:pPr>
      <w:r w:rsidRPr="00E00845">
        <w:rPr>
          <w:sz w:val="28"/>
          <w:szCs w:val="28"/>
        </w:rPr>
        <w:t xml:space="preserve">1 машино-место на 100 мест и 7 машино-мест на 100 работников </w:t>
      </w:r>
      <w:r w:rsidR="00037D04">
        <w:rPr>
          <w:sz w:val="28"/>
          <w:szCs w:val="28"/>
        </w:rPr>
        <w:br/>
      </w:r>
      <w:r w:rsidRPr="00E00845">
        <w:rPr>
          <w:sz w:val="28"/>
          <w:szCs w:val="28"/>
        </w:rPr>
        <w:t>(при кол-ве мест до 1100).</w:t>
      </w:r>
    </w:p>
    <w:p w:rsidR="00B030C9" w:rsidRPr="00E00845" w:rsidRDefault="00B030C9" w:rsidP="0086268D">
      <w:pPr>
        <w:ind w:firstLine="720"/>
        <w:contextualSpacing/>
        <w:jc w:val="both"/>
        <w:rPr>
          <w:sz w:val="28"/>
          <w:szCs w:val="28"/>
        </w:rPr>
      </w:pPr>
      <w:r w:rsidRPr="00E00845">
        <w:rPr>
          <w:sz w:val="28"/>
          <w:szCs w:val="28"/>
        </w:rPr>
        <w:t>Число мест (МБОУ СШ №73) – 429, число работников – 50 чел.</w:t>
      </w:r>
    </w:p>
    <w:p w:rsidR="00B030C9" w:rsidRPr="00282F90" w:rsidRDefault="00282F90" w:rsidP="0086268D">
      <w:pPr>
        <w:ind w:right="113" w:firstLine="709"/>
        <w:jc w:val="both"/>
        <w:rPr>
          <w:sz w:val="28"/>
          <w:szCs w:val="28"/>
        </w:rPr>
      </w:pPr>
      <w:r w:rsidRPr="00282F90">
        <w:rPr>
          <w:sz w:val="28"/>
          <w:szCs w:val="28"/>
        </w:rPr>
        <w:t xml:space="preserve">4.6.11. </w:t>
      </w:r>
      <w:r w:rsidR="00B030C9" w:rsidRPr="00282F90">
        <w:rPr>
          <w:sz w:val="28"/>
          <w:szCs w:val="28"/>
        </w:rPr>
        <w:t xml:space="preserve">Расчет парковки индивидуального автотранспорта инвалидов </w:t>
      </w:r>
      <w:r w:rsidR="00037D04">
        <w:rPr>
          <w:sz w:val="28"/>
          <w:szCs w:val="28"/>
        </w:rPr>
        <w:br/>
      </w:r>
      <w:r w:rsidR="00B030C9" w:rsidRPr="00282F90">
        <w:rPr>
          <w:sz w:val="28"/>
          <w:szCs w:val="28"/>
        </w:rPr>
        <w:t xml:space="preserve">и маломобильных групп населения </w:t>
      </w:r>
    </w:p>
    <w:p w:rsidR="00B030C9" w:rsidRPr="00E00845" w:rsidRDefault="00B030C9" w:rsidP="0086268D">
      <w:pPr>
        <w:ind w:right="113" w:firstLine="709"/>
        <w:jc w:val="both"/>
        <w:rPr>
          <w:sz w:val="28"/>
          <w:szCs w:val="28"/>
        </w:rPr>
      </w:pPr>
      <w:r w:rsidRPr="00E00845">
        <w:rPr>
          <w:sz w:val="28"/>
          <w:szCs w:val="28"/>
        </w:rPr>
        <w:t>Согласно пункту 3 таблицы 20 статьи 24 МНГП для парковки индивидуального автотранспорта инвалидов и маломобильных групп населения принимаем не менее 10</w:t>
      </w:r>
      <w:r w:rsidR="00282F90">
        <w:rPr>
          <w:sz w:val="28"/>
          <w:szCs w:val="28"/>
        </w:rPr>
        <w:t xml:space="preserve"> проценьов</w:t>
      </w:r>
      <w:r w:rsidRPr="00E00845">
        <w:rPr>
          <w:sz w:val="28"/>
          <w:szCs w:val="28"/>
        </w:rPr>
        <w:t xml:space="preserve"> мест от общего количества парковочных мест.</w:t>
      </w:r>
    </w:p>
    <w:p w:rsidR="00B030C9" w:rsidRPr="00E00845" w:rsidRDefault="00B030C9" w:rsidP="0086268D">
      <w:pPr>
        <w:ind w:right="113" w:firstLine="709"/>
        <w:jc w:val="both"/>
        <w:rPr>
          <w:sz w:val="28"/>
          <w:szCs w:val="28"/>
        </w:rPr>
      </w:pPr>
      <w:r w:rsidRPr="00E00845">
        <w:rPr>
          <w:sz w:val="28"/>
          <w:szCs w:val="28"/>
        </w:rPr>
        <w:t xml:space="preserve">Согласно пункту 3 статьи 12 МНГП допускается предусматривать открытые стоянки для временного и постоянного хранения автомобилей </w:t>
      </w:r>
      <w:r w:rsidR="00037D04">
        <w:rPr>
          <w:sz w:val="28"/>
          <w:szCs w:val="28"/>
        </w:rPr>
        <w:br/>
      </w:r>
      <w:r w:rsidRPr="00E00845">
        <w:rPr>
          <w:sz w:val="28"/>
          <w:szCs w:val="28"/>
        </w:rPr>
        <w:t>в пределах улиц и дорог, граничащих с жилыми районами и микрорайонами.</w:t>
      </w:r>
    </w:p>
    <w:p w:rsidR="00B030C9" w:rsidRPr="00E00845" w:rsidRDefault="00B030C9" w:rsidP="0086268D">
      <w:pPr>
        <w:ind w:firstLine="720"/>
        <w:jc w:val="both"/>
        <w:rPr>
          <w:sz w:val="28"/>
          <w:szCs w:val="28"/>
        </w:rPr>
      </w:pPr>
      <w:r w:rsidRPr="00E00845">
        <w:rPr>
          <w:sz w:val="28"/>
          <w:szCs w:val="28"/>
        </w:rPr>
        <w:t>Размещение открытых стоянок для временного хранения легковых автомобилей принято в соответствии с противопожарными требованиями.</w:t>
      </w:r>
    </w:p>
    <w:p w:rsidR="00B030C9" w:rsidRDefault="00B030C9" w:rsidP="0086268D">
      <w:pPr>
        <w:pStyle w:val="2a"/>
        <w:keepNext/>
        <w:spacing w:before="0" w:line="240" w:lineRule="auto"/>
        <w:ind w:firstLine="720"/>
        <w:jc w:val="both"/>
        <w:rPr>
          <w:b w:val="0"/>
          <w:sz w:val="28"/>
        </w:rPr>
      </w:pPr>
      <w:r w:rsidRPr="00E00845">
        <w:rPr>
          <w:b w:val="0"/>
          <w:sz w:val="28"/>
        </w:rPr>
        <w:t xml:space="preserve">Принятые проектные решения </w:t>
      </w:r>
      <w:r w:rsidR="001271D1">
        <w:rPr>
          <w:b w:val="0"/>
          <w:sz w:val="28"/>
        </w:rPr>
        <w:t>представлены</w:t>
      </w:r>
      <w:r w:rsidRPr="00E00845">
        <w:rPr>
          <w:b w:val="0"/>
          <w:sz w:val="28"/>
        </w:rPr>
        <w:t xml:space="preserve"> в таблиц</w:t>
      </w:r>
      <w:r w:rsidR="001271D1">
        <w:rPr>
          <w:b w:val="0"/>
          <w:sz w:val="28"/>
        </w:rPr>
        <w:t>е</w:t>
      </w:r>
      <w:r w:rsidRPr="00E00845">
        <w:rPr>
          <w:b w:val="0"/>
          <w:sz w:val="28"/>
        </w:rPr>
        <w:t xml:space="preserve"> 11.</w:t>
      </w:r>
    </w:p>
    <w:p w:rsidR="001271D1" w:rsidRDefault="001271D1" w:rsidP="0086268D">
      <w:pPr>
        <w:pStyle w:val="2a"/>
        <w:keepNext/>
        <w:spacing w:before="0" w:line="240" w:lineRule="auto"/>
        <w:ind w:firstLine="720"/>
        <w:jc w:val="both"/>
        <w:rPr>
          <w:b w:val="0"/>
          <w:sz w:val="28"/>
        </w:rPr>
      </w:pPr>
    </w:p>
    <w:p w:rsidR="00B030C9" w:rsidRPr="00E00845" w:rsidRDefault="00B030C9" w:rsidP="0086268D">
      <w:pPr>
        <w:widowControl w:val="0"/>
        <w:shd w:val="clear" w:color="auto" w:fill="FFFFFF"/>
        <w:ind w:right="113" w:firstLine="709"/>
        <w:jc w:val="both"/>
        <w:rPr>
          <w:sz w:val="28"/>
          <w:szCs w:val="28"/>
        </w:rPr>
      </w:pPr>
      <w:r w:rsidRPr="00E00845">
        <w:rPr>
          <w:sz w:val="28"/>
          <w:szCs w:val="28"/>
        </w:rPr>
        <w:t xml:space="preserve">Таблица 11 </w:t>
      </w:r>
    </w:p>
    <w:tbl>
      <w:tblPr>
        <w:tblStyle w:val="afd"/>
        <w:tblW w:w="9589" w:type="dxa"/>
        <w:tblInd w:w="-34" w:type="dxa"/>
        <w:tblCellMar>
          <w:left w:w="57" w:type="dxa"/>
        </w:tblCellMar>
        <w:tblLook w:val="04A0" w:firstRow="1" w:lastRow="0" w:firstColumn="1" w:lastColumn="0" w:noHBand="0" w:noVBand="1"/>
      </w:tblPr>
      <w:tblGrid>
        <w:gridCol w:w="489"/>
        <w:gridCol w:w="2867"/>
        <w:gridCol w:w="3257"/>
        <w:gridCol w:w="1275"/>
        <w:gridCol w:w="1701"/>
      </w:tblGrid>
      <w:tr w:rsidR="00B030C9" w:rsidRPr="00150093" w:rsidTr="00037D04">
        <w:trPr>
          <w:trHeight w:val="851"/>
          <w:tblHeader/>
        </w:trPr>
        <w:tc>
          <w:tcPr>
            <w:tcW w:w="482" w:type="dxa"/>
            <w:tcBorders>
              <w:left w:val="nil"/>
              <w:bottom w:val="single" w:sz="4" w:space="0" w:color="auto"/>
            </w:tcBorders>
            <w:vAlign w:val="center"/>
          </w:tcPr>
          <w:p w:rsidR="00B030C9" w:rsidRPr="00150093" w:rsidRDefault="00B030C9" w:rsidP="00150093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0093">
              <w:rPr>
                <w:rFonts w:hint="eastAsia"/>
                <w:sz w:val="24"/>
                <w:szCs w:val="24"/>
              </w:rPr>
              <w:t>№</w:t>
            </w:r>
          </w:p>
          <w:p w:rsidR="00B030C9" w:rsidRPr="00150093" w:rsidRDefault="00B030C9" w:rsidP="00150093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0093">
              <w:rPr>
                <w:sz w:val="24"/>
                <w:szCs w:val="24"/>
              </w:rPr>
              <w:t>п</w:t>
            </w:r>
            <w:r w:rsidR="00150093">
              <w:rPr>
                <w:sz w:val="24"/>
                <w:szCs w:val="24"/>
              </w:rPr>
              <w:t>/</w:t>
            </w:r>
            <w:r w:rsidRPr="00150093">
              <w:rPr>
                <w:rFonts w:hint="eastAsia"/>
                <w:sz w:val="24"/>
                <w:szCs w:val="24"/>
              </w:rPr>
              <w:t>п</w:t>
            </w:r>
          </w:p>
        </w:tc>
        <w:tc>
          <w:tcPr>
            <w:tcW w:w="2870" w:type="dxa"/>
            <w:tcBorders>
              <w:bottom w:val="single" w:sz="4" w:space="0" w:color="auto"/>
            </w:tcBorders>
            <w:vAlign w:val="center"/>
          </w:tcPr>
          <w:p w:rsidR="00B030C9" w:rsidRPr="00150093" w:rsidRDefault="00B030C9" w:rsidP="00150093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50093">
              <w:rPr>
                <w:rFonts w:hint="eastAsia"/>
                <w:sz w:val="24"/>
                <w:szCs w:val="24"/>
              </w:rPr>
              <w:t>Наименование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vAlign w:val="center"/>
          </w:tcPr>
          <w:p w:rsidR="00B030C9" w:rsidRPr="00150093" w:rsidRDefault="00B030C9" w:rsidP="00150093">
            <w:pPr>
              <w:autoSpaceDE w:val="0"/>
              <w:autoSpaceDN w:val="0"/>
              <w:adjustRightInd w:val="0"/>
              <w:ind w:right="57"/>
              <w:jc w:val="center"/>
              <w:rPr>
                <w:sz w:val="24"/>
                <w:szCs w:val="24"/>
              </w:rPr>
            </w:pPr>
            <w:r w:rsidRPr="00150093">
              <w:rPr>
                <w:rFonts w:hint="eastAsia"/>
                <w:sz w:val="24"/>
                <w:szCs w:val="24"/>
              </w:rPr>
              <w:t>Расчет</w:t>
            </w:r>
          </w:p>
          <w:p w:rsidR="00B030C9" w:rsidRPr="00150093" w:rsidRDefault="00B030C9" w:rsidP="00150093">
            <w:pPr>
              <w:autoSpaceDE w:val="0"/>
              <w:autoSpaceDN w:val="0"/>
              <w:adjustRightInd w:val="0"/>
              <w:ind w:right="57"/>
              <w:jc w:val="center"/>
              <w:rPr>
                <w:sz w:val="24"/>
                <w:szCs w:val="24"/>
              </w:rPr>
            </w:pPr>
            <w:r w:rsidRPr="00150093">
              <w:rPr>
                <w:sz w:val="24"/>
                <w:szCs w:val="24"/>
              </w:rPr>
              <w:t>(общая площадь/норматив)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B030C9" w:rsidRPr="00150093" w:rsidRDefault="00B030C9" w:rsidP="00150093">
            <w:pPr>
              <w:autoSpaceDE w:val="0"/>
              <w:autoSpaceDN w:val="0"/>
              <w:adjustRightInd w:val="0"/>
              <w:ind w:right="57" w:firstLine="30"/>
              <w:jc w:val="center"/>
              <w:rPr>
                <w:sz w:val="24"/>
                <w:szCs w:val="24"/>
              </w:rPr>
            </w:pPr>
            <w:r w:rsidRPr="00150093">
              <w:rPr>
                <w:rFonts w:hint="eastAsia"/>
                <w:sz w:val="24"/>
                <w:szCs w:val="24"/>
              </w:rPr>
              <w:t>Расчет</w:t>
            </w:r>
            <w:r w:rsidR="00150093">
              <w:rPr>
                <w:sz w:val="24"/>
                <w:szCs w:val="24"/>
              </w:rPr>
              <w:t>-</w:t>
            </w:r>
            <w:r w:rsidR="00150093">
              <w:rPr>
                <w:rFonts w:hint="eastAsia"/>
                <w:sz w:val="24"/>
                <w:szCs w:val="24"/>
              </w:rPr>
              <w:t>ное число м</w:t>
            </w:r>
            <w:r w:rsidR="00150093">
              <w:rPr>
                <w:sz w:val="24"/>
                <w:szCs w:val="24"/>
              </w:rPr>
              <w:t>/</w:t>
            </w:r>
            <w:r w:rsidRPr="00150093">
              <w:rPr>
                <w:rFonts w:hint="eastAsia"/>
                <w:sz w:val="24"/>
                <w:szCs w:val="24"/>
              </w:rPr>
              <w:t>мест</w:t>
            </w:r>
          </w:p>
        </w:tc>
        <w:tc>
          <w:tcPr>
            <w:tcW w:w="1701" w:type="dxa"/>
            <w:tcBorders>
              <w:bottom w:val="single" w:sz="4" w:space="0" w:color="auto"/>
              <w:right w:val="nil"/>
            </w:tcBorders>
          </w:tcPr>
          <w:p w:rsidR="00B030C9" w:rsidRPr="00150093" w:rsidRDefault="00B030C9" w:rsidP="00150093">
            <w:pPr>
              <w:autoSpaceDE w:val="0"/>
              <w:autoSpaceDN w:val="0"/>
              <w:adjustRightInd w:val="0"/>
              <w:ind w:right="57" w:firstLine="30"/>
              <w:jc w:val="center"/>
              <w:rPr>
                <w:sz w:val="24"/>
                <w:szCs w:val="24"/>
              </w:rPr>
            </w:pPr>
            <w:r w:rsidRPr="00150093">
              <w:rPr>
                <w:rFonts w:hint="eastAsia"/>
                <w:sz w:val="24"/>
                <w:szCs w:val="24"/>
              </w:rPr>
              <w:t>в т</w:t>
            </w:r>
            <w:r w:rsidRPr="00150093">
              <w:rPr>
                <w:sz w:val="24"/>
                <w:szCs w:val="24"/>
              </w:rPr>
              <w:t>.</w:t>
            </w:r>
            <w:r w:rsidRPr="00150093">
              <w:rPr>
                <w:rFonts w:hint="eastAsia"/>
                <w:sz w:val="24"/>
                <w:szCs w:val="24"/>
              </w:rPr>
              <w:t>ч</w:t>
            </w:r>
            <w:r w:rsidRPr="00150093">
              <w:rPr>
                <w:sz w:val="24"/>
                <w:szCs w:val="24"/>
              </w:rPr>
              <w:t>.</w:t>
            </w:r>
            <w:r w:rsidRPr="00150093">
              <w:rPr>
                <w:rFonts w:hint="eastAsia"/>
                <w:sz w:val="24"/>
                <w:szCs w:val="24"/>
              </w:rPr>
              <w:t xml:space="preserve"> мест для МГН </w:t>
            </w:r>
            <w:r w:rsidRPr="00150093">
              <w:rPr>
                <w:sz w:val="24"/>
                <w:szCs w:val="24"/>
              </w:rPr>
              <w:t xml:space="preserve">/ </w:t>
            </w:r>
            <w:r w:rsidRPr="00150093">
              <w:rPr>
                <w:rFonts w:hint="eastAsia"/>
                <w:sz w:val="24"/>
                <w:szCs w:val="24"/>
              </w:rPr>
              <w:t>расш.размера</w:t>
            </w:r>
          </w:p>
        </w:tc>
      </w:tr>
      <w:tr w:rsidR="00B030C9" w:rsidRPr="00150093" w:rsidTr="001271D1">
        <w:trPr>
          <w:trHeight w:hRule="exact" w:val="624"/>
        </w:trPr>
        <w:tc>
          <w:tcPr>
            <w:tcW w:w="48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030C9" w:rsidRPr="00150093" w:rsidRDefault="00B030C9" w:rsidP="00150093">
            <w:pPr>
              <w:autoSpaceDE w:val="0"/>
              <w:autoSpaceDN w:val="0"/>
              <w:adjustRightInd w:val="0"/>
              <w:ind w:right="57"/>
              <w:jc w:val="center"/>
              <w:rPr>
                <w:sz w:val="24"/>
                <w:szCs w:val="24"/>
              </w:rPr>
            </w:pPr>
            <w:r w:rsidRPr="00150093">
              <w:rPr>
                <w:sz w:val="24"/>
                <w:szCs w:val="24"/>
              </w:rPr>
              <w:t>1</w:t>
            </w:r>
          </w:p>
        </w:tc>
        <w:tc>
          <w:tcPr>
            <w:tcW w:w="28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030C9" w:rsidRPr="00150093" w:rsidRDefault="00B030C9" w:rsidP="00380C24">
            <w:pPr>
              <w:autoSpaceDE w:val="0"/>
              <w:autoSpaceDN w:val="0"/>
              <w:adjustRightInd w:val="0"/>
              <w:ind w:right="57"/>
              <w:rPr>
                <w:sz w:val="24"/>
                <w:szCs w:val="24"/>
              </w:rPr>
            </w:pPr>
            <w:r w:rsidRPr="00150093">
              <w:rPr>
                <w:sz w:val="24"/>
                <w:szCs w:val="24"/>
              </w:rPr>
              <w:t>Многоквартирная жилая застройка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030C9" w:rsidRPr="00150093" w:rsidRDefault="00B030C9" w:rsidP="00150093">
            <w:pPr>
              <w:autoSpaceDE w:val="0"/>
              <w:autoSpaceDN w:val="0"/>
              <w:adjustRightInd w:val="0"/>
              <w:ind w:right="57"/>
              <w:jc w:val="center"/>
              <w:rPr>
                <w:sz w:val="24"/>
                <w:szCs w:val="24"/>
              </w:rPr>
            </w:pPr>
            <w:r w:rsidRPr="00150093">
              <w:rPr>
                <w:color w:val="000000" w:themeColor="text1"/>
                <w:sz w:val="24"/>
                <w:szCs w:val="24"/>
              </w:rPr>
              <w:t>131</w:t>
            </w:r>
            <w:r w:rsidR="00380C24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150093">
              <w:rPr>
                <w:color w:val="000000" w:themeColor="text1"/>
                <w:sz w:val="24"/>
                <w:szCs w:val="24"/>
              </w:rPr>
              <w:t>084,5 кв.</w:t>
            </w:r>
            <w:r w:rsidR="00380C24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150093">
              <w:rPr>
                <w:color w:val="000000" w:themeColor="text1"/>
                <w:sz w:val="24"/>
                <w:szCs w:val="24"/>
              </w:rPr>
              <w:t xml:space="preserve">м </w:t>
            </w:r>
            <w:r w:rsidRPr="00150093">
              <w:rPr>
                <w:sz w:val="24"/>
                <w:szCs w:val="24"/>
              </w:rPr>
              <w:t>/ 135 кв.</w:t>
            </w:r>
            <w:r w:rsidR="00380C24">
              <w:rPr>
                <w:sz w:val="24"/>
                <w:szCs w:val="24"/>
              </w:rPr>
              <w:t xml:space="preserve"> </w:t>
            </w:r>
            <w:r w:rsidRPr="00150093">
              <w:rPr>
                <w:sz w:val="24"/>
                <w:szCs w:val="24"/>
              </w:rPr>
              <w:t>м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030C9" w:rsidRPr="00150093" w:rsidRDefault="00B030C9" w:rsidP="00150093">
            <w:pPr>
              <w:autoSpaceDE w:val="0"/>
              <w:autoSpaceDN w:val="0"/>
              <w:adjustRightInd w:val="0"/>
              <w:ind w:right="57"/>
              <w:jc w:val="center"/>
              <w:rPr>
                <w:sz w:val="24"/>
                <w:szCs w:val="24"/>
              </w:rPr>
            </w:pPr>
            <w:r w:rsidRPr="00150093">
              <w:rPr>
                <w:sz w:val="24"/>
                <w:szCs w:val="24"/>
              </w:rPr>
              <w:t>971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030C9" w:rsidRPr="00150093" w:rsidRDefault="00B030C9" w:rsidP="00150093">
            <w:pPr>
              <w:autoSpaceDE w:val="0"/>
              <w:autoSpaceDN w:val="0"/>
              <w:adjustRightInd w:val="0"/>
              <w:ind w:right="57"/>
              <w:jc w:val="center"/>
              <w:rPr>
                <w:sz w:val="24"/>
                <w:szCs w:val="24"/>
              </w:rPr>
            </w:pPr>
            <w:r w:rsidRPr="00150093">
              <w:rPr>
                <w:sz w:val="24"/>
                <w:szCs w:val="24"/>
              </w:rPr>
              <w:t>98/49</w:t>
            </w:r>
          </w:p>
        </w:tc>
      </w:tr>
      <w:tr w:rsidR="00B030C9" w:rsidRPr="00150093" w:rsidTr="001271D1">
        <w:trPr>
          <w:trHeight w:hRule="exact" w:val="1701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150093" w:rsidRDefault="00B030C9" w:rsidP="00150093">
            <w:pPr>
              <w:autoSpaceDE w:val="0"/>
              <w:autoSpaceDN w:val="0"/>
              <w:adjustRightInd w:val="0"/>
              <w:ind w:right="57"/>
              <w:jc w:val="center"/>
              <w:rPr>
                <w:sz w:val="24"/>
                <w:szCs w:val="24"/>
              </w:rPr>
            </w:pPr>
            <w:r w:rsidRPr="00150093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150093" w:rsidRDefault="00B030C9" w:rsidP="00380C24">
            <w:pPr>
              <w:autoSpaceDE w:val="0"/>
              <w:autoSpaceDN w:val="0"/>
              <w:adjustRightInd w:val="0"/>
              <w:ind w:right="57"/>
              <w:rPr>
                <w:sz w:val="24"/>
                <w:szCs w:val="24"/>
              </w:rPr>
            </w:pPr>
            <w:r w:rsidRPr="00150093">
              <w:rPr>
                <w:sz w:val="24"/>
                <w:szCs w:val="24"/>
              </w:rPr>
              <w:t>Встроенные помещения нежилого назначения на первых этажах многоквартирного дома (бытовое обслуживание, общественное питание)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150093" w:rsidRDefault="00B030C9" w:rsidP="00150093">
            <w:pPr>
              <w:autoSpaceDE w:val="0"/>
              <w:autoSpaceDN w:val="0"/>
              <w:adjustRightInd w:val="0"/>
              <w:ind w:right="57"/>
              <w:jc w:val="center"/>
              <w:rPr>
                <w:color w:val="000000" w:themeColor="text1"/>
                <w:sz w:val="24"/>
                <w:szCs w:val="24"/>
              </w:rPr>
            </w:pPr>
            <w:r w:rsidRPr="00150093">
              <w:rPr>
                <w:color w:val="000000" w:themeColor="text1"/>
                <w:sz w:val="24"/>
                <w:szCs w:val="24"/>
              </w:rPr>
              <w:t>600 кв.</w:t>
            </w:r>
            <w:r w:rsidR="00380C24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150093">
              <w:rPr>
                <w:color w:val="000000" w:themeColor="text1"/>
                <w:sz w:val="24"/>
                <w:szCs w:val="24"/>
              </w:rPr>
              <w:t>м / 25 кв.</w:t>
            </w:r>
            <w:r w:rsidR="00380C24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150093">
              <w:rPr>
                <w:color w:val="000000" w:themeColor="text1"/>
                <w:sz w:val="24"/>
                <w:szCs w:val="24"/>
              </w:rPr>
              <w:t>м х 0,85</w:t>
            </w:r>
          </w:p>
          <w:p w:rsidR="00B030C9" w:rsidRPr="00150093" w:rsidRDefault="00B030C9" w:rsidP="00150093">
            <w:pPr>
              <w:autoSpaceDE w:val="0"/>
              <w:autoSpaceDN w:val="0"/>
              <w:adjustRightInd w:val="0"/>
              <w:ind w:right="57"/>
              <w:jc w:val="center"/>
              <w:rPr>
                <w:color w:val="000000" w:themeColor="text1"/>
                <w:sz w:val="24"/>
                <w:szCs w:val="24"/>
              </w:rPr>
            </w:pPr>
            <w:r w:rsidRPr="00150093">
              <w:rPr>
                <w:color w:val="000000" w:themeColor="text1"/>
                <w:sz w:val="24"/>
                <w:szCs w:val="24"/>
              </w:rPr>
              <w:t>1440 кв.</w:t>
            </w:r>
            <w:r w:rsidR="00380C24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150093">
              <w:rPr>
                <w:color w:val="000000" w:themeColor="text1"/>
                <w:sz w:val="24"/>
                <w:szCs w:val="24"/>
              </w:rPr>
              <w:t>м / 60 кв.</w:t>
            </w:r>
            <w:r w:rsidR="00380C24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150093">
              <w:rPr>
                <w:color w:val="000000" w:themeColor="text1"/>
                <w:sz w:val="24"/>
                <w:szCs w:val="24"/>
              </w:rPr>
              <w:t>м х 0,85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030C9" w:rsidRPr="00150093" w:rsidRDefault="00B030C9" w:rsidP="00150093">
            <w:pPr>
              <w:autoSpaceDE w:val="0"/>
              <w:autoSpaceDN w:val="0"/>
              <w:adjustRightInd w:val="0"/>
              <w:ind w:right="57"/>
              <w:jc w:val="center"/>
              <w:rPr>
                <w:sz w:val="24"/>
                <w:szCs w:val="24"/>
              </w:rPr>
            </w:pPr>
            <w:r w:rsidRPr="00150093">
              <w:rPr>
                <w:sz w:val="24"/>
                <w:szCs w:val="24"/>
              </w:rPr>
              <w:t>21</w:t>
            </w:r>
          </w:p>
          <w:p w:rsidR="00B030C9" w:rsidRPr="00150093" w:rsidRDefault="00B030C9" w:rsidP="00150093">
            <w:pPr>
              <w:autoSpaceDE w:val="0"/>
              <w:autoSpaceDN w:val="0"/>
              <w:adjustRightInd w:val="0"/>
              <w:ind w:right="57"/>
              <w:jc w:val="center"/>
              <w:rPr>
                <w:sz w:val="24"/>
                <w:szCs w:val="24"/>
              </w:rPr>
            </w:pPr>
            <w:r w:rsidRPr="00150093">
              <w:rPr>
                <w:sz w:val="24"/>
                <w:szCs w:val="24"/>
              </w:rPr>
              <w:t>21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030C9" w:rsidRPr="00150093" w:rsidRDefault="00B030C9" w:rsidP="00150093">
            <w:pPr>
              <w:autoSpaceDE w:val="0"/>
              <w:autoSpaceDN w:val="0"/>
              <w:adjustRightInd w:val="0"/>
              <w:ind w:right="57"/>
              <w:jc w:val="center"/>
              <w:rPr>
                <w:sz w:val="24"/>
                <w:szCs w:val="24"/>
              </w:rPr>
            </w:pPr>
            <w:r w:rsidRPr="00150093">
              <w:rPr>
                <w:sz w:val="24"/>
                <w:szCs w:val="24"/>
              </w:rPr>
              <w:t>3/1</w:t>
            </w:r>
          </w:p>
          <w:p w:rsidR="00B030C9" w:rsidRPr="00150093" w:rsidRDefault="00B030C9" w:rsidP="00150093">
            <w:pPr>
              <w:autoSpaceDE w:val="0"/>
              <w:autoSpaceDN w:val="0"/>
              <w:adjustRightInd w:val="0"/>
              <w:ind w:right="57"/>
              <w:jc w:val="center"/>
              <w:rPr>
                <w:sz w:val="24"/>
                <w:szCs w:val="24"/>
              </w:rPr>
            </w:pPr>
            <w:r w:rsidRPr="00150093">
              <w:rPr>
                <w:sz w:val="24"/>
                <w:szCs w:val="24"/>
              </w:rPr>
              <w:t>3/1</w:t>
            </w:r>
          </w:p>
        </w:tc>
      </w:tr>
      <w:tr w:rsidR="00B030C9" w:rsidRPr="00150093" w:rsidTr="001271D1">
        <w:trPr>
          <w:trHeight w:hRule="exact" w:val="637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150093" w:rsidRDefault="00B030C9" w:rsidP="00150093">
            <w:pPr>
              <w:autoSpaceDE w:val="0"/>
              <w:autoSpaceDN w:val="0"/>
              <w:adjustRightInd w:val="0"/>
              <w:ind w:right="57"/>
              <w:jc w:val="center"/>
              <w:rPr>
                <w:sz w:val="24"/>
                <w:szCs w:val="24"/>
              </w:rPr>
            </w:pPr>
            <w:r w:rsidRPr="00150093">
              <w:rPr>
                <w:sz w:val="24"/>
                <w:szCs w:val="24"/>
              </w:rPr>
              <w:t>3</w:t>
            </w: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150093" w:rsidRDefault="00B030C9" w:rsidP="00380C24">
            <w:pPr>
              <w:autoSpaceDE w:val="0"/>
              <w:autoSpaceDN w:val="0"/>
              <w:adjustRightInd w:val="0"/>
              <w:ind w:right="57"/>
              <w:rPr>
                <w:sz w:val="24"/>
                <w:szCs w:val="24"/>
              </w:rPr>
            </w:pPr>
            <w:r w:rsidRPr="00150093">
              <w:rPr>
                <w:sz w:val="24"/>
                <w:szCs w:val="24"/>
              </w:rPr>
              <w:t xml:space="preserve">Административное здание 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150093" w:rsidRDefault="00B030C9" w:rsidP="00150093">
            <w:pPr>
              <w:autoSpaceDE w:val="0"/>
              <w:autoSpaceDN w:val="0"/>
              <w:adjustRightInd w:val="0"/>
              <w:ind w:right="57"/>
              <w:jc w:val="center"/>
              <w:rPr>
                <w:sz w:val="24"/>
                <w:szCs w:val="24"/>
              </w:rPr>
            </w:pPr>
            <w:r w:rsidRPr="00150093">
              <w:rPr>
                <w:sz w:val="24"/>
                <w:szCs w:val="24"/>
              </w:rPr>
              <w:t>573,9 кв.</w:t>
            </w:r>
            <w:r w:rsidR="00380C24">
              <w:rPr>
                <w:sz w:val="24"/>
                <w:szCs w:val="24"/>
              </w:rPr>
              <w:t xml:space="preserve"> </w:t>
            </w:r>
            <w:r w:rsidRPr="00150093">
              <w:rPr>
                <w:sz w:val="24"/>
                <w:szCs w:val="24"/>
              </w:rPr>
              <w:t>м / 60 кв.</w:t>
            </w:r>
            <w:r w:rsidR="00380C24">
              <w:rPr>
                <w:sz w:val="24"/>
                <w:szCs w:val="24"/>
              </w:rPr>
              <w:t xml:space="preserve"> </w:t>
            </w:r>
            <w:r w:rsidRPr="00150093">
              <w:rPr>
                <w:sz w:val="24"/>
                <w:szCs w:val="24"/>
              </w:rPr>
              <w:t>м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030C9" w:rsidRPr="00150093" w:rsidRDefault="00B030C9" w:rsidP="00150093">
            <w:pPr>
              <w:autoSpaceDE w:val="0"/>
              <w:autoSpaceDN w:val="0"/>
              <w:adjustRightInd w:val="0"/>
              <w:ind w:right="57"/>
              <w:jc w:val="center"/>
              <w:rPr>
                <w:sz w:val="24"/>
                <w:szCs w:val="24"/>
              </w:rPr>
            </w:pPr>
            <w:r w:rsidRPr="00150093">
              <w:rPr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030C9" w:rsidRPr="00150093" w:rsidRDefault="00B030C9" w:rsidP="00150093">
            <w:pPr>
              <w:autoSpaceDE w:val="0"/>
              <w:autoSpaceDN w:val="0"/>
              <w:adjustRightInd w:val="0"/>
              <w:ind w:right="57"/>
              <w:jc w:val="center"/>
              <w:rPr>
                <w:sz w:val="24"/>
                <w:szCs w:val="24"/>
              </w:rPr>
            </w:pPr>
            <w:r w:rsidRPr="00150093">
              <w:rPr>
                <w:sz w:val="24"/>
                <w:szCs w:val="24"/>
              </w:rPr>
              <w:t>1/1</w:t>
            </w:r>
          </w:p>
        </w:tc>
      </w:tr>
      <w:tr w:rsidR="00B030C9" w:rsidRPr="00150093" w:rsidTr="001271D1">
        <w:trPr>
          <w:trHeight w:hRule="exact" w:val="624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150093" w:rsidRDefault="00B030C9" w:rsidP="00150093">
            <w:pPr>
              <w:autoSpaceDE w:val="0"/>
              <w:autoSpaceDN w:val="0"/>
              <w:adjustRightInd w:val="0"/>
              <w:ind w:right="57"/>
              <w:jc w:val="center"/>
              <w:rPr>
                <w:sz w:val="24"/>
                <w:szCs w:val="24"/>
              </w:rPr>
            </w:pPr>
            <w:r w:rsidRPr="00150093">
              <w:rPr>
                <w:sz w:val="24"/>
                <w:szCs w:val="24"/>
              </w:rPr>
              <w:t>4</w:t>
            </w: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150093" w:rsidRDefault="00B030C9" w:rsidP="00380C24">
            <w:pPr>
              <w:autoSpaceDE w:val="0"/>
              <w:autoSpaceDN w:val="0"/>
              <w:adjustRightInd w:val="0"/>
              <w:ind w:right="57"/>
              <w:rPr>
                <w:sz w:val="24"/>
                <w:szCs w:val="24"/>
              </w:rPr>
            </w:pPr>
            <w:r w:rsidRPr="00150093">
              <w:rPr>
                <w:sz w:val="24"/>
                <w:szCs w:val="24"/>
              </w:rPr>
              <w:t>Магазины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150093" w:rsidRDefault="00B030C9" w:rsidP="001271D1">
            <w:pPr>
              <w:autoSpaceDE w:val="0"/>
              <w:autoSpaceDN w:val="0"/>
              <w:adjustRightInd w:val="0"/>
              <w:ind w:right="57"/>
              <w:jc w:val="center"/>
              <w:rPr>
                <w:sz w:val="24"/>
                <w:szCs w:val="24"/>
              </w:rPr>
            </w:pPr>
            <w:r w:rsidRPr="00150093">
              <w:rPr>
                <w:sz w:val="24"/>
                <w:szCs w:val="24"/>
              </w:rPr>
              <w:t>(725,1+800) кв.</w:t>
            </w:r>
            <w:r w:rsidR="00380C24">
              <w:rPr>
                <w:sz w:val="24"/>
                <w:szCs w:val="24"/>
              </w:rPr>
              <w:t xml:space="preserve"> </w:t>
            </w:r>
            <w:r w:rsidRPr="00150093">
              <w:rPr>
                <w:sz w:val="24"/>
                <w:szCs w:val="24"/>
              </w:rPr>
              <w:t>м/ 35 кв.</w:t>
            </w:r>
            <w:r w:rsidR="00380C24">
              <w:rPr>
                <w:sz w:val="24"/>
                <w:szCs w:val="24"/>
              </w:rPr>
              <w:t xml:space="preserve"> </w:t>
            </w:r>
            <w:r w:rsidRPr="00150093">
              <w:rPr>
                <w:sz w:val="24"/>
                <w:szCs w:val="24"/>
              </w:rPr>
              <w:t xml:space="preserve">м/ </w:t>
            </w:r>
            <w:r w:rsidR="001271D1">
              <w:rPr>
                <w:sz w:val="24"/>
                <w:szCs w:val="24"/>
              </w:rPr>
              <w:t>+</w:t>
            </w:r>
            <w:r w:rsidRPr="00150093">
              <w:rPr>
                <w:sz w:val="24"/>
                <w:szCs w:val="24"/>
              </w:rPr>
              <w:t>2,5+ 1166,5 кв.</w:t>
            </w:r>
            <w:r w:rsidR="00380C24">
              <w:rPr>
                <w:sz w:val="24"/>
                <w:szCs w:val="24"/>
              </w:rPr>
              <w:t xml:space="preserve"> </w:t>
            </w:r>
            <w:r w:rsidRPr="00150093">
              <w:rPr>
                <w:sz w:val="24"/>
                <w:szCs w:val="24"/>
              </w:rPr>
              <w:t>м/ 35 кв.</w:t>
            </w:r>
            <w:r w:rsidR="00380C24">
              <w:rPr>
                <w:sz w:val="24"/>
                <w:szCs w:val="24"/>
              </w:rPr>
              <w:t xml:space="preserve"> </w:t>
            </w:r>
            <w:r w:rsidRPr="00150093">
              <w:rPr>
                <w:sz w:val="24"/>
                <w:szCs w:val="24"/>
              </w:rPr>
              <w:t>м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030C9" w:rsidRPr="00150093" w:rsidRDefault="00B030C9" w:rsidP="00150093">
            <w:pPr>
              <w:autoSpaceDE w:val="0"/>
              <w:autoSpaceDN w:val="0"/>
              <w:adjustRightInd w:val="0"/>
              <w:ind w:right="57"/>
              <w:jc w:val="center"/>
              <w:rPr>
                <w:sz w:val="24"/>
                <w:szCs w:val="24"/>
              </w:rPr>
            </w:pPr>
            <w:r w:rsidRPr="00150093">
              <w:rPr>
                <w:sz w:val="24"/>
                <w:szCs w:val="24"/>
              </w:rPr>
              <w:t>52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030C9" w:rsidRPr="00150093" w:rsidRDefault="00B030C9" w:rsidP="00150093">
            <w:pPr>
              <w:autoSpaceDE w:val="0"/>
              <w:autoSpaceDN w:val="0"/>
              <w:adjustRightInd w:val="0"/>
              <w:ind w:right="57"/>
              <w:jc w:val="center"/>
              <w:rPr>
                <w:sz w:val="24"/>
                <w:szCs w:val="24"/>
              </w:rPr>
            </w:pPr>
            <w:r w:rsidRPr="00150093">
              <w:rPr>
                <w:sz w:val="24"/>
                <w:szCs w:val="24"/>
              </w:rPr>
              <w:t>6/3</w:t>
            </w:r>
          </w:p>
        </w:tc>
      </w:tr>
      <w:tr w:rsidR="00B030C9" w:rsidRPr="00150093" w:rsidTr="001271D1">
        <w:trPr>
          <w:trHeight w:hRule="exact" w:val="567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150093" w:rsidRDefault="00B030C9" w:rsidP="00150093">
            <w:pPr>
              <w:autoSpaceDE w:val="0"/>
              <w:autoSpaceDN w:val="0"/>
              <w:adjustRightInd w:val="0"/>
              <w:ind w:right="57"/>
              <w:jc w:val="center"/>
              <w:rPr>
                <w:sz w:val="24"/>
                <w:szCs w:val="24"/>
              </w:rPr>
            </w:pPr>
            <w:r w:rsidRPr="00150093">
              <w:rPr>
                <w:sz w:val="24"/>
                <w:szCs w:val="24"/>
              </w:rPr>
              <w:t>5</w:t>
            </w: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150093" w:rsidRDefault="00B030C9" w:rsidP="00380C24">
            <w:pPr>
              <w:autoSpaceDE w:val="0"/>
              <w:autoSpaceDN w:val="0"/>
              <w:adjustRightInd w:val="0"/>
              <w:ind w:right="57"/>
              <w:rPr>
                <w:sz w:val="24"/>
                <w:szCs w:val="24"/>
              </w:rPr>
            </w:pPr>
            <w:r w:rsidRPr="00150093">
              <w:rPr>
                <w:sz w:val="24"/>
                <w:szCs w:val="24"/>
              </w:rPr>
              <w:t>Центр помощи совершеннолетним гражданам с ментальными</w:t>
            </w:r>
            <w:r w:rsidRPr="00150093">
              <w:rPr>
                <w:sz w:val="24"/>
                <w:szCs w:val="24"/>
                <w:u w:val="single"/>
              </w:rPr>
              <w:t xml:space="preserve"> особенностями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150093" w:rsidRDefault="00B030C9" w:rsidP="00150093">
            <w:pPr>
              <w:autoSpaceDE w:val="0"/>
              <w:autoSpaceDN w:val="0"/>
              <w:adjustRightInd w:val="0"/>
              <w:ind w:right="57"/>
              <w:jc w:val="center"/>
              <w:rPr>
                <w:sz w:val="24"/>
                <w:szCs w:val="24"/>
              </w:rPr>
            </w:pPr>
            <w:r w:rsidRPr="00150093">
              <w:rPr>
                <w:sz w:val="24"/>
                <w:szCs w:val="24"/>
              </w:rPr>
              <w:t>480,9 кв.</w:t>
            </w:r>
            <w:r w:rsidR="00380C24">
              <w:rPr>
                <w:sz w:val="24"/>
                <w:szCs w:val="24"/>
              </w:rPr>
              <w:t xml:space="preserve"> </w:t>
            </w:r>
            <w:r w:rsidRPr="00150093">
              <w:rPr>
                <w:sz w:val="24"/>
                <w:szCs w:val="24"/>
              </w:rPr>
              <w:t>м / 200 кв.</w:t>
            </w:r>
            <w:r w:rsidR="00380C24">
              <w:rPr>
                <w:sz w:val="24"/>
                <w:szCs w:val="24"/>
              </w:rPr>
              <w:t xml:space="preserve"> </w:t>
            </w:r>
            <w:r w:rsidRPr="00150093">
              <w:rPr>
                <w:sz w:val="24"/>
                <w:szCs w:val="24"/>
              </w:rPr>
              <w:t>м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030C9" w:rsidRPr="00150093" w:rsidRDefault="00B030C9" w:rsidP="00150093">
            <w:pPr>
              <w:autoSpaceDE w:val="0"/>
              <w:autoSpaceDN w:val="0"/>
              <w:adjustRightInd w:val="0"/>
              <w:ind w:right="57"/>
              <w:jc w:val="center"/>
              <w:rPr>
                <w:sz w:val="24"/>
                <w:szCs w:val="24"/>
              </w:rPr>
            </w:pPr>
            <w:r w:rsidRPr="00150093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030C9" w:rsidRPr="00150093" w:rsidRDefault="00B030C9" w:rsidP="00150093">
            <w:pPr>
              <w:autoSpaceDE w:val="0"/>
              <w:autoSpaceDN w:val="0"/>
              <w:adjustRightInd w:val="0"/>
              <w:ind w:right="57"/>
              <w:jc w:val="center"/>
              <w:rPr>
                <w:sz w:val="24"/>
                <w:szCs w:val="24"/>
              </w:rPr>
            </w:pPr>
            <w:r w:rsidRPr="00150093">
              <w:rPr>
                <w:sz w:val="24"/>
                <w:szCs w:val="24"/>
              </w:rPr>
              <w:t>1</w:t>
            </w:r>
            <w:r w:rsidRPr="00150093">
              <w:rPr>
                <w:sz w:val="24"/>
                <w:szCs w:val="24"/>
                <w:lang w:val="en-US"/>
              </w:rPr>
              <w:t>/</w:t>
            </w:r>
            <w:r w:rsidRPr="00150093">
              <w:rPr>
                <w:sz w:val="24"/>
                <w:szCs w:val="24"/>
              </w:rPr>
              <w:t>1</w:t>
            </w:r>
          </w:p>
        </w:tc>
      </w:tr>
      <w:tr w:rsidR="00B030C9" w:rsidRPr="00150093" w:rsidTr="001271D1">
        <w:trPr>
          <w:trHeight w:hRule="exact" w:val="454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150093" w:rsidRDefault="00B030C9" w:rsidP="00150093">
            <w:pPr>
              <w:autoSpaceDE w:val="0"/>
              <w:autoSpaceDN w:val="0"/>
              <w:adjustRightInd w:val="0"/>
              <w:ind w:right="57"/>
              <w:jc w:val="center"/>
              <w:rPr>
                <w:sz w:val="24"/>
                <w:szCs w:val="24"/>
              </w:rPr>
            </w:pPr>
            <w:r w:rsidRPr="00150093">
              <w:rPr>
                <w:sz w:val="24"/>
                <w:szCs w:val="24"/>
              </w:rPr>
              <w:t>6</w:t>
            </w: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150093" w:rsidRDefault="00B030C9" w:rsidP="00380C24">
            <w:pPr>
              <w:autoSpaceDE w:val="0"/>
              <w:autoSpaceDN w:val="0"/>
              <w:adjustRightInd w:val="0"/>
              <w:ind w:right="57"/>
              <w:rPr>
                <w:sz w:val="24"/>
                <w:szCs w:val="24"/>
              </w:rPr>
            </w:pPr>
            <w:r w:rsidRPr="00150093">
              <w:rPr>
                <w:sz w:val="24"/>
                <w:szCs w:val="24"/>
              </w:rPr>
              <w:t>Храм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150093" w:rsidRDefault="00B030C9" w:rsidP="00150093">
            <w:pPr>
              <w:autoSpaceDE w:val="0"/>
              <w:autoSpaceDN w:val="0"/>
              <w:adjustRightInd w:val="0"/>
              <w:ind w:right="57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030C9" w:rsidRPr="00150093" w:rsidRDefault="00B030C9" w:rsidP="00150093">
            <w:pPr>
              <w:autoSpaceDE w:val="0"/>
              <w:autoSpaceDN w:val="0"/>
              <w:adjustRightInd w:val="0"/>
              <w:ind w:right="57"/>
              <w:jc w:val="center"/>
              <w:rPr>
                <w:sz w:val="24"/>
                <w:szCs w:val="24"/>
              </w:rPr>
            </w:pPr>
            <w:r w:rsidRPr="00150093">
              <w:rPr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030C9" w:rsidRPr="00150093" w:rsidRDefault="00B030C9" w:rsidP="00150093">
            <w:pPr>
              <w:autoSpaceDE w:val="0"/>
              <w:autoSpaceDN w:val="0"/>
              <w:adjustRightInd w:val="0"/>
              <w:ind w:right="57"/>
              <w:jc w:val="center"/>
              <w:rPr>
                <w:sz w:val="24"/>
                <w:szCs w:val="24"/>
                <w:highlight w:val="red"/>
              </w:rPr>
            </w:pPr>
            <w:r w:rsidRPr="00150093">
              <w:rPr>
                <w:sz w:val="24"/>
                <w:szCs w:val="24"/>
              </w:rPr>
              <w:t>1/1</w:t>
            </w:r>
          </w:p>
        </w:tc>
      </w:tr>
      <w:tr w:rsidR="00B030C9" w:rsidRPr="00150093" w:rsidTr="001271D1">
        <w:trPr>
          <w:trHeight w:hRule="exact" w:val="567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150093" w:rsidRDefault="00B030C9" w:rsidP="00150093">
            <w:pPr>
              <w:autoSpaceDE w:val="0"/>
              <w:autoSpaceDN w:val="0"/>
              <w:adjustRightInd w:val="0"/>
              <w:ind w:right="57"/>
              <w:jc w:val="center"/>
              <w:rPr>
                <w:sz w:val="24"/>
                <w:szCs w:val="24"/>
              </w:rPr>
            </w:pPr>
            <w:r w:rsidRPr="00150093">
              <w:rPr>
                <w:sz w:val="24"/>
                <w:szCs w:val="24"/>
              </w:rPr>
              <w:t>7</w:t>
            </w: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150093" w:rsidRDefault="00B030C9" w:rsidP="00380C24">
            <w:pPr>
              <w:autoSpaceDE w:val="0"/>
              <w:autoSpaceDN w:val="0"/>
              <w:adjustRightInd w:val="0"/>
              <w:ind w:right="57"/>
              <w:rPr>
                <w:sz w:val="24"/>
                <w:szCs w:val="24"/>
              </w:rPr>
            </w:pPr>
            <w:r w:rsidRPr="00150093">
              <w:rPr>
                <w:sz w:val="24"/>
                <w:szCs w:val="24"/>
              </w:rPr>
              <w:t>Физкультурно-оздоровительный центр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150093" w:rsidRDefault="00B030C9" w:rsidP="00150093">
            <w:pPr>
              <w:autoSpaceDE w:val="0"/>
              <w:autoSpaceDN w:val="0"/>
              <w:adjustRightInd w:val="0"/>
              <w:ind w:right="57"/>
              <w:jc w:val="center"/>
              <w:rPr>
                <w:sz w:val="24"/>
                <w:szCs w:val="24"/>
              </w:rPr>
            </w:pPr>
            <w:r w:rsidRPr="00150093">
              <w:rPr>
                <w:sz w:val="24"/>
                <w:szCs w:val="24"/>
              </w:rPr>
              <w:t>1436,9 кв.</w:t>
            </w:r>
            <w:r w:rsidR="00380C24">
              <w:rPr>
                <w:sz w:val="24"/>
                <w:szCs w:val="24"/>
              </w:rPr>
              <w:t xml:space="preserve"> </w:t>
            </w:r>
            <w:r w:rsidRPr="00150093">
              <w:rPr>
                <w:sz w:val="24"/>
                <w:szCs w:val="24"/>
              </w:rPr>
              <w:t>м / 55 кв.</w:t>
            </w:r>
            <w:r w:rsidR="00380C24">
              <w:rPr>
                <w:sz w:val="24"/>
                <w:szCs w:val="24"/>
              </w:rPr>
              <w:t xml:space="preserve"> </w:t>
            </w:r>
            <w:r w:rsidRPr="00150093">
              <w:rPr>
                <w:sz w:val="24"/>
                <w:szCs w:val="24"/>
              </w:rPr>
              <w:t>м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030C9" w:rsidRPr="00150093" w:rsidRDefault="00B030C9" w:rsidP="00150093">
            <w:pPr>
              <w:autoSpaceDE w:val="0"/>
              <w:autoSpaceDN w:val="0"/>
              <w:adjustRightInd w:val="0"/>
              <w:ind w:right="57"/>
              <w:jc w:val="center"/>
              <w:rPr>
                <w:sz w:val="24"/>
                <w:szCs w:val="24"/>
              </w:rPr>
            </w:pPr>
            <w:r w:rsidRPr="00150093">
              <w:rPr>
                <w:sz w:val="24"/>
                <w:szCs w:val="24"/>
              </w:rPr>
              <w:t>26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030C9" w:rsidRPr="00150093" w:rsidRDefault="00B030C9" w:rsidP="00150093">
            <w:pPr>
              <w:autoSpaceDE w:val="0"/>
              <w:autoSpaceDN w:val="0"/>
              <w:adjustRightInd w:val="0"/>
              <w:ind w:right="57"/>
              <w:jc w:val="center"/>
              <w:rPr>
                <w:sz w:val="24"/>
                <w:szCs w:val="24"/>
              </w:rPr>
            </w:pPr>
            <w:r w:rsidRPr="00150093">
              <w:rPr>
                <w:sz w:val="24"/>
                <w:szCs w:val="24"/>
              </w:rPr>
              <w:t>3/1</w:t>
            </w:r>
          </w:p>
        </w:tc>
      </w:tr>
      <w:tr w:rsidR="00B030C9" w:rsidRPr="00150093" w:rsidTr="001271D1">
        <w:trPr>
          <w:trHeight w:hRule="exact" w:val="454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150093" w:rsidRDefault="00B030C9" w:rsidP="00150093">
            <w:pPr>
              <w:autoSpaceDE w:val="0"/>
              <w:autoSpaceDN w:val="0"/>
              <w:adjustRightInd w:val="0"/>
              <w:ind w:right="57"/>
              <w:jc w:val="center"/>
              <w:rPr>
                <w:sz w:val="24"/>
                <w:szCs w:val="24"/>
              </w:rPr>
            </w:pPr>
            <w:r w:rsidRPr="00150093">
              <w:rPr>
                <w:sz w:val="24"/>
                <w:szCs w:val="24"/>
              </w:rPr>
              <w:t>8</w:t>
            </w: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150093" w:rsidRDefault="00B030C9" w:rsidP="00380C24">
            <w:pPr>
              <w:autoSpaceDE w:val="0"/>
              <w:autoSpaceDN w:val="0"/>
              <w:adjustRightInd w:val="0"/>
              <w:ind w:right="57"/>
              <w:rPr>
                <w:sz w:val="24"/>
                <w:szCs w:val="24"/>
              </w:rPr>
            </w:pPr>
            <w:r w:rsidRPr="00150093">
              <w:rPr>
                <w:sz w:val="24"/>
                <w:szCs w:val="24"/>
              </w:rPr>
              <w:t xml:space="preserve">Детский дом 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150093" w:rsidRDefault="00B030C9" w:rsidP="00150093">
            <w:pPr>
              <w:autoSpaceDE w:val="0"/>
              <w:autoSpaceDN w:val="0"/>
              <w:adjustRightInd w:val="0"/>
              <w:ind w:right="57"/>
              <w:jc w:val="center"/>
              <w:rPr>
                <w:sz w:val="24"/>
                <w:szCs w:val="24"/>
              </w:rPr>
            </w:pPr>
            <w:r w:rsidRPr="00150093">
              <w:rPr>
                <w:sz w:val="24"/>
                <w:szCs w:val="24"/>
              </w:rPr>
              <w:t>2214,3 кв.</w:t>
            </w:r>
            <w:r w:rsidR="00380C24">
              <w:rPr>
                <w:sz w:val="24"/>
                <w:szCs w:val="24"/>
              </w:rPr>
              <w:t xml:space="preserve"> </w:t>
            </w:r>
            <w:r w:rsidRPr="00150093">
              <w:rPr>
                <w:sz w:val="24"/>
                <w:szCs w:val="24"/>
              </w:rPr>
              <w:t>м / 200 кв.</w:t>
            </w:r>
            <w:r w:rsidR="00380C24">
              <w:rPr>
                <w:sz w:val="24"/>
                <w:szCs w:val="24"/>
              </w:rPr>
              <w:t xml:space="preserve"> </w:t>
            </w:r>
            <w:r w:rsidRPr="00150093">
              <w:rPr>
                <w:sz w:val="24"/>
                <w:szCs w:val="24"/>
              </w:rPr>
              <w:t>м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030C9" w:rsidRPr="00150093" w:rsidRDefault="00B030C9" w:rsidP="00150093">
            <w:pPr>
              <w:autoSpaceDE w:val="0"/>
              <w:autoSpaceDN w:val="0"/>
              <w:adjustRightInd w:val="0"/>
              <w:ind w:right="57"/>
              <w:jc w:val="center"/>
              <w:rPr>
                <w:sz w:val="24"/>
                <w:szCs w:val="24"/>
              </w:rPr>
            </w:pPr>
            <w:r w:rsidRPr="00150093">
              <w:rPr>
                <w:sz w:val="24"/>
                <w:szCs w:val="24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030C9" w:rsidRPr="00150093" w:rsidRDefault="00B030C9" w:rsidP="00150093">
            <w:pPr>
              <w:autoSpaceDE w:val="0"/>
              <w:autoSpaceDN w:val="0"/>
              <w:adjustRightInd w:val="0"/>
              <w:ind w:right="57"/>
              <w:jc w:val="center"/>
              <w:rPr>
                <w:sz w:val="24"/>
                <w:szCs w:val="24"/>
              </w:rPr>
            </w:pPr>
            <w:r w:rsidRPr="00150093">
              <w:rPr>
                <w:sz w:val="24"/>
                <w:szCs w:val="24"/>
              </w:rPr>
              <w:t>1/1</w:t>
            </w:r>
          </w:p>
        </w:tc>
      </w:tr>
      <w:tr w:rsidR="00B030C9" w:rsidRPr="00150093" w:rsidTr="001271D1">
        <w:trPr>
          <w:trHeight w:hRule="exact" w:val="882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150093" w:rsidRDefault="00B030C9" w:rsidP="00150093">
            <w:pPr>
              <w:autoSpaceDE w:val="0"/>
              <w:autoSpaceDN w:val="0"/>
              <w:adjustRightInd w:val="0"/>
              <w:ind w:right="57"/>
              <w:jc w:val="center"/>
              <w:rPr>
                <w:sz w:val="24"/>
                <w:szCs w:val="24"/>
              </w:rPr>
            </w:pPr>
            <w:r w:rsidRPr="00150093">
              <w:rPr>
                <w:sz w:val="24"/>
                <w:szCs w:val="24"/>
              </w:rPr>
              <w:t>9</w:t>
            </w: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272E2" w:rsidRDefault="00B030C9" w:rsidP="00380C24">
            <w:pPr>
              <w:autoSpaceDE w:val="0"/>
              <w:autoSpaceDN w:val="0"/>
              <w:adjustRightInd w:val="0"/>
              <w:ind w:right="57"/>
              <w:rPr>
                <w:sz w:val="24"/>
                <w:szCs w:val="24"/>
              </w:rPr>
            </w:pPr>
            <w:r w:rsidRPr="00150093">
              <w:rPr>
                <w:sz w:val="24"/>
                <w:szCs w:val="24"/>
              </w:rPr>
              <w:t xml:space="preserve">Детский сад </w:t>
            </w:r>
          </w:p>
          <w:p w:rsidR="00B030C9" w:rsidRPr="00150093" w:rsidRDefault="00B030C9" w:rsidP="00380C24">
            <w:pPr>
              <w:autoSpaceDE w:val="0"/>
              <w:autoSpaceDN w:val="0"/>
              <w:adjustRightInd w:val="0"/>
              <w:ind w:right="57"/>
              <w:rPr>
                <w:sz w:val="24"/>
                <w:szCs w:val="24"/>
              </w:rPr>
            </w:pPr>
            <w:r w:rsidRPr="00150093">
              <w:rPr>
                <w:sz w:val="24"/>
                <w:szCs w:val="24"/>
              </w:rPr>
              <w:t>(№</w:t>
            </w:r>
            <w:r w:rsidR="00F272E2">
              <w:rPr>
                <w:sz w:val="24"/>
                <w:szCs w:val="24"/>
              </w:rPr>
              <w:t xml:space="preserve"> </w:t>
            </w:r>
            <w:r w:rsidRPr="00150093">
              <w:rPr>
                <w:sz w:val="24"/>
                <w:szCs w:val="24"/>
              </w:rPr>
              <w:t>123 "АБВГДейка")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150093" w:rsidRDefault="00B030C9" w:rsidP="00150093">
            <w:pPr>
              <w:autoSpaceDE w:val="0"/>
              <w:autoSpaceDN w:val="0"/>
              <w:adjustRightInd w:val="0"/>
              <w:ind w:right="57"/>
              <w:jc w:val="center"/>
              <w:rPr>
                <w:sz w:val="24"/>
                <w:szCs w:val="24"/>
              </w:rPr>
            </w:pPr>
            <w:r w:rsidRPr="00150093">
              <w:rPr>
                <w:sz w:val="24"/>
                <w:szCs w:val="24"/>
              </w:rPr>
              <w:t>50 раб. / 100 раб. х 10 м</w:t>
            </w:r>
            <w:r w:rsidR="00150093">
              <w:rPr>
                <w:sz w:val="24"/>
                <w:szCs w:val="24"/>
              </w:rPr>
              <w:t>/</w:t>
            </w:r>
            <w:r w:rsidRPr="00150093">
              <w:rPr>
                <w:sz w:val="24"/>
                <w:szCs w:val="24"/>
              </w:rPr>
              <w:t>м</w:t>
            </w:r>
            <w:r w:rsidR="001271D1">
              <w:rPr>
                <w:sz w:val="24"/>
                <w:szCs w:val="24"/>
              </w:rPr>
              <w:t>ест</w:t>
            </w:r>
          </w:p>
          <w:p w:rsidR="00B030C9" w:rsidRPr="00150093" w:rsidRDefault="00150093" w:rsidP="00150093">
            <w:pPr>
              <w:autoSpaceDE w:val="0"/>
              <w:autoSpaceDN w:val="0"/>
              <w:adjustRightInd w:val="0"/>
              <w:ind w:right="-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449 мест / 100 мест х 1 </w:t>
            </w:r>
            <w:r w:rsidR="00B030C9" w:rsidRPr="00150093"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/</w:t>
            </w:r>
            <w:r w:rsidR="00B030C9" w:rsidRPr="00150093"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есто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030C9" w:rsidRPr="00150093" w:rsidRDefault="00B030C9" w:rsidP="00150093">
            <w:pPr>
              <w:autoSpaceDE w:val="0"/>
              <w:autoSpaceDN w:val="0"/>
              <w:adjustRightInd w:val="0"/>
              <w:ind w:right="57"/>
              <w:jc w:val="center"/>
              <w:rPr>
                <w:sz w:val="24"/>
                <w:szCs w:val="24"/>
              </w:rPr>
            </w:pPr>
            <w:r w:rsidRPr="00150093">
              <w:rPr>
                <w:sz w:val="24"/>
                <w:szCs w:val="24"/>
              </w:rPr>
              <w:t>5</w:t>
            </w:r>
          </w:p>
          <w:p w:rsidR="00B030C9" w:rsidRPr="00150093" w:rsidRDefault="00B030C9" w:rsidP="00150093">
            <w:pPr>
              <w:autoSpaceDE w:val="0"/>
              <w:autoSpaceDN w:val="0"/>
              <w:adjustRightInd w:val="0"/>
              <w:ind w:right="57"/>
              <w:jc w:val="center"/>
              <w:rPr>
                <w:sz w:val="24"/>
                <w:szCs w:val="24"/>
              </w:rPr>
            </w:pPr>
            <w:r w:rsidRPr="00150093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030C9" w:rsidRPr="00150093" w:rsidRDefault="00B030C9" w:rsidP="00150093">
            <w:pPr>
              <w:autoSpaceDE w:val="0"/>
              <w:autoSpaceDN w:val="0"/>
              <w:adjustRightInd w:val="0"/>
              <w:ind w:right="57"/>
              <w:jc w:val="center"/>
              <w:rPr>
                <w:sz w:val="24"/>
                <w:szCs w:val="24"/>
              </w:rPr>
            </w:pPr>
            <w:r w:rsidRPr="00150093">
              <w:rPr>
                <w:sz w:val="24"/>
                <w:szCs w:val="24"/>
              </w:rPr>
              <w:t>1/1</w:t>
            </w:r>
          </w:p>
        </w:tc>
      </w:tr>
      <w:tr w:rsidR="00B030C9" w:rsidRPr="00150093" w:rsidTr="001271D1">
        <w:trPr>
          <w:trHeight w:hRule="exact" w:val="454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150093" w:rsidRDefault="00B030C9" w:rsidP="00150093">
            <w:pPr>
              <w:autoSpaceDE w:val="0"/>
              <w:autoSpaceDN w:val="0"/>
              <w:adjustRightInd w:val="0"/>
              <w:ind w:right="57"/>
              <w:jc w:val="center"/>
              <w:rPr>
                <w:sz w:val="24"/>
                <w:szCs w:val="24"/>
              </w:rPr>
            </w:pPr>
            <w:r w:rsidRPr="00150093">
              <w:rPr>
                <w:sz w:val="24"/>
                <w:szCs w:val="24"/>
              </w:rPr>
              <w:t>10</w:t>
            </w: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150093" w:rsidRDefault="00B030C9" w:rsidP="00150093">
            <w:pPr>
              <w:autoSpaceDE w:val="0"/>
              <w:autoSpaceDN w:val="0"/>
              <w:adjustRightInd w:val="0"/>
              <w:ind w:right="57"/>
              <w:jc w:val="both"/>
              <w:rPr>
                <w:sz w:val="24"/>
                <w:szCs w:val="24"/>
              </w:rPr>
            </w:pPr>
            <w:r w:rsidRPr="00150093">
              <w:rPr>
                <w:sz w:val="24"/>
                <w:szCs w:val="24"/>
              </w:rPr>
              <w:t>Детский сад (проект.)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150093" w:rsidRDefault="00B030C9" w:rsidP="00150093">
            <w:pPr>
              <w:autoSpaceDE w:val="0"/>
              <w:autoSpaceDN w:val="0"/>
              <w:adjustRightInd w:val="0"/>
              <w:ind w:right="57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030C9" w:rsidRPr="00150093" w:rsidRDefault="00B030C9" w:rsidP="00150093">
            <w:pPr>
              <w:autoSpaceDE w:val="0"/>
              <w:autoSpaceDN w:val="0"/>
              <w:adjustRightInd w:val="0"/>
              <w:ind w:right="57"/>
              <w:jc w:val="center"/>
              <w:rPr>
                <w:sz w:val="24"/>
                <w:szCs w:val="24"/>
              </w:rPr>
            </w:pPr>
            <w:r w:rsidRPr="00150093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030C9" w:rsidRPr="00150093" w:rsidRDefault="00B030C9" w:rsidP="00150093">
            <w:pPr>
              <w:autoSpaceDE w:val="0"/>
              <w:autoSpaceDN w:val="0"/>
              <w:adjustRightInd w:val="0"/>
              <w:ind w:right="57"/>
              <w:jc w:val="center"/>
              <w:rPr>
                <w:sz w:val="24"/>
                <w:szCs w:val="24"/>
              </w:rPr>
            </w:pPr>
            <w:r w:rsidRPr="00150093">
              <w:rPr>
                <w:sz w:val="24"/>
                <w:szCs w:val="24"/>
              </w:rPr>
              <w:t>1/1</w:t>
            </w:r>
          </w:p>
        </w:tc>
      </w:tr>
      <w:tr w:rsidR="00B030C9" w:rsidRPr="00150093" w:rsidTr="001271D1">
        <w:trPr>
          <w:trHeight w:hRule="exact" w:val="624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150093" w:rsidRDefault="00B030C9" w:rsidP="00150093">
            <w:pPr>
              <w:autoSpaceDE w:val="0"/>
              <w:autoSpaceDN w:val="0"/>
              <w:adjustRightInd w:val="0"/>
              <w:ind w:right="57"/>
              <w:jc w:val="center"/>
              <w:rPr>
                <w:sz w:val="24"/>
                <w:szCs w:val="24"/>
              </w:rPr>
            </w:pPr>
            <w:r w:rsidRPr="00150093">
              <w:rPr>
                <w:sz w:val="24"/>
                <w:szCs w:val="24"/>
              </w:rPr>
              <w:t>11</w:t>
            </w: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150093" w:rsidRDefault="00B030C9" w:rsidP="00150093">
            <w:pPr>
              <w:autoSpaceDE w:val="0"/>
              <w:autoSpaceDN w:val="0"/>
              <w:adjustRightInd w:val="0"/>
              <w:ind w:right="57"/>
              <w:jc w:val="both"/>
              <w:rPr>
                <w:sz w:val="24"/>
                <w:szCs w:val="24"/>
              </w:rPr>
            </w:pPr>
            <w:r w:rsidRPr="00150093">
              <w:rPr>
                <w:sz w:val="24"/>
                <w:szCs w:val="24"/>
              </w:rPr>
              <w:t>Школа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150093" w:rsidRDefault="00B030C9" w:rsidP="00150093">
            <w:pPr>
              <w:autoSpaceDE w:val="0"/>
              <w:autoSpaceDN w:val="0"/>
              <w:adjustRightInd w:val="0"/>
              <w:ind w:right="57"/>
              <w:jc w:val="center"/>
              <w:rPr>
                <w:sz w:val="24"/>
                <w:szCs w:val="24"/>
              </w:rPr>
            </w:pPr>
            <w:r w:rsidRPr="00150093">
              <w:rPr>
                <w:sz w:val="24"/>
                <w:szCs w:val="24"/>
              </w:rPr>
              <w:t>50 раб. / 100 раб. х 7 м</w:t>
            </w:r>
            <w:r w:rsidR="00150093">
              <w:rPr>
                <w:sz w:val="24"/>
                <w:szCs w:val="24"/>
              </w:rPr>
              <w:t>/</w:t>
            </w:r>
            <w:r w:rsidRPr="00150093">
              <w:rPr>
                <w:sz w:val="24"/>
                <w:szCs w:val="24"/>
              </w:rPr>
              <w:t>м</w:t>
            </w:r>
            <w:r w:rsidR="00150093">
              <w:rPr>
                <w:sz w:val="24"/>
                <w:szCs w:val="24"/>
              </w:rPr>
              <w:t>ест</w:t>
            </w:r>
          </w:p>
          <w:p w:rsidR="00B030C9" w:rsidRPr="00150093" w:rsidRDefault="00B030C9" w:rsidP="00150093">
            <w:pPr>
              <w:autoSpaceDE w:val="0"/>
              <w:autoSpaceDN w:val="0"/>
              <w:adjustRightInd w:val="0"/>
              <w:ind w:right="-107"/>
              <w:jc w:val="center"/>
              <w:rPr>
                <w:sz w:val="24"/>
                <w:szCs w:val="24"/>
              </w:rPr>
            </w:pPr>
            <w:r w:rsidRPr="00150093">
              <w:rPr>
                <w:sz w:val="24"/>
                <w:szCs w:val="24"/>
              </w:rPr>
              <w:t>429 мест /100 мест х 1 м</w:t>
            </w:r>
            <w:r w:rsidR="00150093">
              <w:rPr>
                <w:sz w:val="24"/>
                <w:szCs w:val="24"/>
              </w:rPr>
              <w:t>/место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030C9" w:rsidRPr="00150093" w:rsidRDefault="00B030C9" w:rsidP="00150093">
            <w:pPr>
              <w:autoSpaceDE w:val="0"/>
              <w:autoSpaceDN w:val="0"/>
              <w:adjustRightInd w:val="0"/>
              <w:ind w:right="57"/>
              <w:jc w:val="center"/>
              <w:rPr>
                <w:sz w:val="24"/>
                <w:szCs w:val="24"/>
              </w:rPr>
            </w:pPr>
            <w:r w:rsidRPr="00150093">
              <w:rPr>
                <w:sz w:val="24"/>
                <w:szCs w:val="24"/>
              </w:rPr>
              <w:t>4</w:t>
            </w:r>
          </w:p>
          <w:p w:rsidR="00B030C9" w:rsidRPr="00150093" w:rsidRDefault="00B030C9" w:rsidP="00150093">
            <w:pPr>
              <w:autoSpaceDE w:val="0"/>
              <w:autoSpaceDN w:val="0"/>
              <w:adjustRightInd w:val="0"/>
              <w:ind w:right="57"/>
              <w:jc w:val="center"/>
              <w:rPr>
                <w:sz w:val="24"/>
                <w:szCs w:val="24"/>
              </w:rPr>
            </w:pPr>
            <w:r w:rsidRPr="00150093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030C9" w:rsidRPr="00150093" w:rsidRDefault="00B030C9" w:rsidP="00150093">
            <w:pPr>
              <w:autoSpaceDE w:val="0"/>
              <w:autoSpaceDN w:val="0"/>
              <w:adjustRightInd w:val="0"/>
              <w:ind w:right="57"/>
              <w:jc w:val="center"/>
              <w:rPr>
                <w:sz w:val="24"/>
                <w:szCs w:val="24"/>
              </w:rPr>
            </w:pPr>
            <w:r w:rsidRPr="00150093">
              <w:rPr>
                <w:sz w:val="24"/>
                <w:szCs w:val="24"/>
              </w:rPr>
              <w:t>1/1</w:t>
            </w:r>
          </w:p>
        </w:tc>
      </w:tr>
      <w:tr w:rsidR="00B030C9" w:rsidRPr="00150093" w:rsidTr="001271D1">
        <w:trPr>
          <w:trHeight w:hRule="exact" w:val="624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150093" w:rsidRDefault="00B030C9" w:rsidP="00150093">
            <w:pPr>
              <w:autoSpaceDE w:val="0"/>
              <w:autoSpaceDN w:val="0"/>
              <w:adjustRightInd w:val="0"/>
              <w:ind w:right="57"/>
              <w:jc w:val="center"/>
              <w:rPr>
                <w:sz w:val="24"/>
                <w:szCs w:val="24"/>
              </w:rPr>
            </w:pP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150093" w:rsidRDefault="00B030C9" w:rsidP="00380C24">
            <w:pPr>
              <w:autoSpaceDE w:val="0"/>
              <w:autoSpaceDN w:val="0"/>
              <w:adjustRightInd w:val="0"/>
              <w:ind w:right="57"/>
              <w:jc w:val="both"/>
              <w:rPr>
                <w:sz w:val="24"/>
                <w:szCs w:val="24"/>
              </w:rPr>
            </w:pPr>
            <w:r w:rsidRPr="00150093">
              <w:rPr>
                <w:sz w:val="24"/>
                <w:szCs w:val="24"/>
              </w:rPr>
              <w:t>В</w:t>
            </w:r>
            <w:r w:rsidR="00380C24">
              <w:rPr>
                <w:sz w:val="24"/>
                <w:szCs w:val="24"/>
              </w:rPr>
              <w:t>сего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150093" w:rsidRDefault="00B030C9" w:rsidP="00150093">
            <w:pPr>
              <w:autoSpaceDE w:val="0"/>
              <w:autoSpaceDN w:val="0"/>
              <w:adjustRightInd w:val="0"/>
              <w:ind w:right="57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030C9" w:rsidRPr="00150093" w:rsidRDefault="00B030C9" w:rsidP="00150093">
            <w:pPr>
              <w:autoSpaceDE w:val="0"/>
              <w:autoSpaceDN w:val="0"/>
              <w:adjustRightInd w:val="0"/>
              <w:ind w:right="57"/>
              <w:jc w:val="center"/>
              <w:rPr>
                <w:sz w:val="24"/>
                <w:szCs w:val="24"/>
              </w:rPr>
            </w:pPr>
            <w:r w:rsidRPr="00150093">
              <w:rPr>
                <w:sz w:val="24"/>
                <w:szCs w:val="24"/>
              </w:rPr>
              <w:t>1</w:t>
            </w:r>
            <w:r w:rsidR="00380C24">
              <w:rPr>
                <w:sz w:val="24"/>
                <w:szCs w:val="24"/>
              </w:rPr>
              <w:t xml:space="preserve"> </w:t>
            </w:r>
            <w:r w:rsidRPr="00150093">
              <w:rPr>
                <w:sz w:val="24"/>
                <w:szCs w:val="24"/>
              </w:rPr>
              <w:t>149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030C9" w:rsidRPr="00150093" w:rsidRDefault="00B030C9" w:rsidP="00150093">
            <w:pPr>
              <w:autoSpaceDE w:val="0"/>
              <w:autoSpaceDN w:val="0"/>
              <w:adjustRightInd w:val="0"/>
              <w:ind w:right="57"/>
              <w:jc w:val="center"/>
              <w:rPr>
                <w:sz w:val="24"/>
                <w:szCs w:val="24"/>
              </w:rPr>
            </w:pPr>
            <w:r w:rsidRPr="00150093">
              <w:rPr>
                <w:sz w:val="24"/>
                <w:szCs w:val="24"/>
              </w:rPr>
              <w:t>120/62</w:t>
            </w:r>
          </w:p>
        </w:tc>
      </w:tr>
    </w:tbl>
    <w:p w:rsidR="00B030C9" w:rsidRPr="00E00845" w:rsidRDefault="00B030C9" w:rsidP="0086268D">
      <w:pPr>
        <w:pStyle w:val="2a"/>
        <w:spacing w:before="120" w:line="240" w:lineRule="auto"/>
        <w:ind w:right="113" w:firstLine="680"/>
        <w:jc w:val="both"/>
        <w:rPr>
          <w:b w:val="0"/>
          <w:sz w:val="28"/>
        </w:rPr>
      </w:pPr>
      <w:r w:rsidRPr="00E00845">
        <w:rPr>
          <w:b w:val="0"/>
          <w:sz w:val="28"/>
        </w:rPr>
        <w:t>При формировании земельных участков под многоквартирную застройку в обязательном порядке обеспечить соблюдение требований п</w:t>
      </w:r>
      <w:r w:rsidR="00380C24">
        <w:rPr>
          <w:b w:val="0"/>
          <w:sz w:val="28"/>
        </w:rPr>
        <w:t>ункта</w:t>
      </w:r>
      <w:r w:rsidRPr="00E00845">
        <w:rPr>
          <w:b w:val="0"/>
          <w:sz w:val="28"/>
        </w:rPr>
        <w:t xml:space="preserve"> 1.8 РНГП, </w:t>
      </w:r>
      <w:r w:rsidR="00767626">
        <w:rPr>
          <w:b w:val="0"/>
          <w:sz w:val="28"/>
        </w:rPr>
        <w:br/>
      </w:r>
      <w:r w:rsidRPr="00E00845">
        <w:rPr>
          <w:b w:val="0"/>
          <w:sz w:val="28"/>
        </w:rPr>
        <w:t>а именно:</w:t>
      </w:r>
    </w:p>
    <w:p w:rsidR="00B030C9" w:rsidRPr="00E00845" w:rsidRDefault="00B030C9" w:rsidP="0086268D">
      <w:pPr>
        <w:pStyle w:val="2a"/>
        <w:spacing w:before="0" w:line="240" w:lineRule="auto"/>
        <w:ind w:firstLine="720"/>
        <w:contextualSpacing/>
        <w:jc w:val="both"/>
        <w:rPr>
          <w:b w:val="0"/>
          <w:sz w:val="28"/>
        </w:rPr>
      </w:pPr>
      <w:r w:rsidRPr="00E00845">
        <w:rPr>
          <w:b w:val="0"/>
          <w:sz w:val="28"/>
        </w:rPr>
        <w:t>не менее 50 процентов необходимого количества машино-мест следует размещать в границах земельного участка многоквартирного дома (включая блокированную застройку), в том числе размещение не менее 10 процентов наземных машино-мест;</w:t>
      </w:r>
    </w:p>
    <w:p w:rsidR="00B030C9" w:rsidRPr="00E00845" w:rsidRDefault="00B030C9" w:rsidP="0086268D">
      <w:pPr>
        <w:pStyle w:val="2a"/>
        <w:spacing w:before="0" w:line="240" w:lineRule="auto"/>
        <w:ind w:firstLine="720"/>
        <w:contextualSpacing/>
        <w:jc w:val="both"/>
        <w:rPr>
          <w:b w:val="0"/>
          <w:sz w:val="28"/>
        </w:rPr>
      </w:pPr>
      <w:r w:rsidRPr="00E00845">
        <w:rPr>
          <w:b w:val="0"/>
          <w:sz w:val="28"/>
        </w:rPr>
        <w:t>не менее 50 процентов необходимого количества машино-мест допускается размещать:</w:t>
      </w:r>
    </w:p>
    <w:p w:rsidR="00B030C9" w:rsidRPr="00E00845" w:rsidRDefault="00B030C9" w:rsidP="0086268D">
      <w:pPr>
        <w:pStyle w:val="2a"/>
        <w:spacing w:before="0" w:line="240" w:lineRule="auto"/>
        <w:ind w:firstLine="720"/>
        <w:contextualSpacing/>
        <w:jc w:val="both"/>
        <w:rPr>
          <w:b w:val="0"/>
          <w:sz w:val="28"/>
        </w:rPr>
      </w:pPr>
      <w:r w:rsidRPr="00E00845">
        <w:rPr>
          <w:b w:val="0"/>
          <w:sz w:val="28"/>
        </w:rPr>
        <w:t xml:space="preserve">а) на плоскостной открытой стоянке автомобилей, расположенной </w:t>
      </w:r>
      <w:r w:rsidR="00767626">
        <w:rPr>
          <w:b w:val="0"/>
          <w:sz w:val="28"/>
        </w:rPr>
        <w:br/>
      </w:r>
      <w:r w:rsidRPr="00E00845">
        <w:rPr>
          <w:b w:val="0"/>
          <w:sz w:val="28"/>
        </w:rPr>
        <w:t>на отдельном земельном участке, который является смежным с земельным участком многоквартирного жилого здания либо располагается на расстоянии не более 50 метров от него и к которому обеспечен проезд от территории общего пользования (в случае предоставления такого земельного участка);</w:t>
      </w:r>
    </w:p>
    <w:p w:rsidR="00B030C9" w:rsidRPr="00E00845" w:rsidRDefault="00B030C9" w:rsidP="0086268D">
      <w:pPr>
        <w:pStyle w:val="2a"/>
        <w:widowControl/>
        <w:spacing w:before="0" w:line="240" w:lineRule="auto"/>
        <w:ind w:firstLine="720"/>
        <w:contextualSpacing/>
        <w:jc w:val="both"/>
        <w:rPr>
          <w:b w:val="0"/>
          <w:sz w:val="28"/>
        </w:rPr>
      </w:pPr>
      <w:r w:rsidRPr="00E00845">
        <w:rPr>
          <w:b w:val="0"/>
          <w:sz w:val="28"/>
        </w:rPr>
        <w:t xml:space="preserve">б) на плоскостной открытой стоянке автомобилей, расположенной </w:t>
      </w:r>
      <w:r w:rsidR="00767626">
        <w:rPr>
          <w:b w:val="0"/>
          <w:sz w:val="28"/>
        </w:rPr>
        <w:br/>
      </w:r>
      <w:r w:rsidRPr="00E00845">
        <w:rPr>
          <w:b w:val="0"/>
          <w:sz w:val="28"/>
        </w:rPr>
        <w:t xml:space="preserve">на землях или земельных участках, находящихся в государственной или муниципальной собственности и используемых в соответствии со статьей 39.33 Земельного кодекса Российской Федерации, при условии примыкания такой </w:t>
      </w:r>
      <w:r w:rsidRPr="00E00845">
        <w:rPr>
          <w:b w:val="0"/>
          <w:sz w:val="28"/>
        </w:rPr>
        <w:lastRenderedPageBreak/>
        <w:t>открытой стоянки автомобилей к границам земельного участка многоквартирного жилого здания либо расположения на расстоянии не более 50 метров от них и обеспечения проезда от территории общего пользования;</w:t>
      </w:r>
    </w:p>
    <w:p w:rsidR="00B030C9" w:rsidRPr="00E00845" w:rsidRDefault="00B030C9" w:rsidP="0086268D">
      <w:pPr>
        <w:pStyle w:val="2a"/>
        <w:widowControl/>
        <w:spacing w:before="0" w:line="240" w:lineRule="auto"/>
        <w:ind w:firstLine="720"/>
        <w:contextualSpacing/>
        <w:jc w:val="both"/>
        <w:rPr>
          <w:b w:val="0"/>
          <w:sz w:val="28"/>
        </w:rPr>
      </w:pPr>
      <w:r w:rsidRPr="00E00845">
        <w:rPr>
          <w:b w:val="0"/>
          <w:sz w:val="28"/>
        </w:rPr>
        <w:t xml:space="preserve">в) на парковке в красных линиях (в границах территорий общего пользования) в соответствии с решениями проекта планировки территории или плана благоустройства, согласованного с администрацией соответствующего муниципального образования на предмет технической возможности размещения таких парковок с учетом градостроительной ситуации, </w:t>
      </w:r>
      <w:r w:rsidR="00767626">
        <w:rPr>
          <w:b w:val="0"/>
          <w:sz w:val="28"/>
        </w:rPr>
        <w:br/>
      </w:r>
      <w:r w:rsidRPr="00E00845">
        <w:rPr>
          <w:b w:val="0"/>
          <w:sz w:val="28"/>
        </w:rPr>
        <w:t xml:space="preserve">при пешеходной доступности не более 800 </w:t>
      </w:r>
      <w:r w:rsidR="004C78BD" w:rsidRPr="00E00845">
        <w:rPr>
          <w:b w:val="0"/>
          <w:sz w:val="28"/>
        </w:rPr>
        <w:t>метров</w:t>
      </w:r>
      <w:r w:rsidRPr="00E00845">
        <w:rPr>
          <w:b w:val="0"/>
          <w:sz w:val="28"/>
        </w:rPr>
        <w:t xml:space="preserve">, а в районах реконструкции – не более 1200 </w:t>
      </w:r>
      <w:r w:rsidR="004C78BD" w:rsidRPr="00E00845">
        <w:rPr>
          <w:b w:val="0"/>
          <w:sz w:val="28"/>
        </w:rPr>
        <w:t>метров</w:t>
      </w:r>
      <w:r w:rsidRPr="00E00845">
        <w:rPr>
          <w:b w:val="0"/>
          <w:sz w:val="28"/>
        </w:rPr>
        <w:t>;</w:t>
      </w:r>
    </w:p>
    <w:p w:rsidR="00B030C9" w:rsidRPr="00E00845" w:rsidRDefault="00B030C9" w:rsidP="0086268D">
      <w:pPr>
        <w:pStyle w:val="2a"/>
        <w:widowControl/>
        <w:spacing w:before="0" w:line="240" w:lineRule="auto"/>
        <w:ind w:firstLine="720"/>
        <w:contextualSpacing/>
        <w:jc w:val="both"/>
        <w:rPr>
          <w:b w:val="0"/>
          <w:sz w:val="28"/>
        </w:rPr>
      </w:pPr>
      <w:r w:rsidRPr="00E00845">
        <w:rPr>
          <w:b w:val="0"/>
          <w:sz w:val="28"/>
        </w:rPr>
        <w:t xml:space="preserve">г) в гаражах, наземных стоянках автомобилей закрытого типа, обвалованных и подземных стоянках автомобилей при пешеходной доступности не более 800 </w:t>
      </w:r>
      <w:r w:rsidR="004C78BD" w:rsidRPr="00E00845">
        <w:rPr>
          <w:b w:val="0"/>
          <w:sz w:val="28"/>
        </w:rPr>
        <w:t>метров</w:t>
      </w:r>
      <w:r w:rsidRPr="00E00845">
        <w:rPr>
          <w:b w:val="0"/>
          <w:sz w:val="28"/>
        </w:rPr>
        <w:t>, а в районах</w:t>
      </w:r>
      <w:r w:rsidR="004C78BD">
        <w:rPr>
          <w:b w:val="0"/>
          <w:sz w:val="28"/>
        </w:rPr>
        <w:t xml:space="preserve"> реконструкции – не более </w:t>
      </w:r>
      <w:r w:rsidR="00767626">
        <w:rPr>
          <w:b w:val="0"/>
          <w:sz w:val="28"/>
        </w:rPr>
        <w:br/>
      </w:r>
      <w:r w:rsidR="004C78BD">
        <w:rPr>
          <w:b w:val="0"/>
          <w:sz w:val="28"/>
        </w:rPr>
        <w:t>1</w:t>
      </w:r>
      <w:r w:rsidR="00380C24">
        <w:rPr>
          <w:b w:val="0"/>
          <w:sz w:val="28"/>
        </w:rPr>
        <w:t xml:space="preserve"> </w:t>
      </w:r>
      <w:r w:rsidR="004C78BD">
        <w:rPr>
          <w:b w:val="0"/>
          <w:sz w:val="28"/>
        </w:rPr>
        <w:t xml:space="preserve">200 </w:t>
      </w:r>
      <w:r w:rsidR="004C78BD" w:rsidRPr="00E00845">
        <w:rPr>
          <w:b w:val="0"/>
          <w:sz w:val="28"/>
        </w:rPr>
        <w:t>метров</w:t>
      </w:r>
      <w:r w:rsidRPr="00E00845">
        <w:rPr>
          <w:b w:val="0"/>
          <w:sz w:val="28"/>
        </w:rPr>
        <w:t>.</w:t>
      </w:r>
    </w:p>
    <w:p w:rsidR="00B030C9" w:rsidRPr="00E00845" w:rsidRDefault="00B030C9" w:rsidP="0086268D">
      <w:pPr>
        <w:pStyle w:val="2a"/>
        <w:widowControl/>
        <w:spacing w:before="0" w:line="240" w:lineRule="auto"/>
        <w:ind w:firstLine="720"/>
        <w:contextualSpacing/>
        <w:jc w:val="both"/>
        <w:rPr>
          <w:b w:val="0"/>
          <w:sz w:val="28"/>
        </w:rPr>
      </w:pPr>
      <w:r w:rsidRPr="00E00845">
        <w:rPr>
          <w:b w:val="0"/>
          <w:sz w:val="28"/>
        </w:rPr>
        <w:t>Проектным решением предусмотрено разместить в пределах района планировки 1</w:t>
      </w:r>
      <w:r w:rsidR="00380C24">
        <w:rPr>
          <w:b w:val="0"/>
          <w:sz w:val="28"/>
        </w:rPr>
        <w:t xml:space="preserve"> </w:t>
      </w:r>
      <w:r w:rsidRPr="00E00845">
        <w:rPr>
          <w:b w:val="0"/>
          <w:sz w:val="28"/>
        </w:rPr>
        <w:t>160 м</w:t>
      </w:r>
      <w:r w:rsidR="004C78BD">
        <w:rPr>
          <w:b w:val="0"/>
          <w:sz w:val="28"/>
        </w:rPr>
        <w:t>ашино-</w:t>
      </w:r>
      <w:r w:rsidRPr="00E00845">
        <w:rPr>
          <w:b w:val="0"/>
          <w:sz w:val="28"/>
        </w:rPr>
        <w:t>места при требуемых 1</w:t>
      </w:r>
      <w:r w:rsidR="00380C24">
        <w:rPr>
          <w:b w:val="0"/>
          <w:sz w:val="28"/>
        </w:rPr>
        <w:t xml:space="preserve"> </w:t>
      </w:r>
      <w:r w:rsidRPr="00E00845">
        <w:rPr>
          <w:b w:val="0"/>
          <w:sz w:val="28"/>
        </w:rPr>
        <w:t xml:space="preserve">149 (в том числе </w:t>
      </w:r>
      <w:r w:rsidR="00380C24">
        <w:rPr>
          <w:b w:val="0"/>
          <w:sz w:val="28"/>
        </w:rPr>
        <w:br/>
      </w:r>
      <w:r w:rsidRPr="00E00845">
        <w:rPr>
          <w:b w:val="0"/>
          <w:sz w:val="28"/>
        </w:rPr>
        <w:t xml:space="preserve">121 машино-место для </w:t>
      </w:r>
      <w:r w:rsidR="004C78BD" w:rsidRPr="004C78BD">
        <w:rPr>
          <w:b w:val="0"/>
          <w:sz w:val="28"/>
        </w:rPr>
        <w:t xml:space="preserve">маломобильных групп населения </w:t>
      </w:r>
      <w:r w:rsidR="004C78BD">
        <w:rPr>
          <w:b w:val="0"/>
          <w:sz w:val="28"/>
        </w:rPr>
        <w:t xml:space="preserve">(далее – </w:t>
      </w:r>
      <w:r w:rsidRPr="00E00845">
        <w:rPr>
          <w:b w:val="0"/>
          <w:sz w:val="28"/>
        </w:rPr>
        <w:t>МГН</w:t>
      </w:r>
      <w:r w:rsidR="004C78BD">
        <w:rPr>
          <w:b w:val="0"/>
          <w:sz w:val="28"/>
        </w:rPr>
        <w:t>)</w:t>
      </w:r>
      <w:r w:rsidRPr="00E00845">
        <w:rPr>
          <w:b w:val="0"/>
          <w:sz w:val="28"/>
        </w:rPr>
        <w:t>, из них 62 – расширенного размера):</w:t>
      </w:r>
    </w:p>
    <w:p w:rsidR="00B030C9" w:rsidRPr="00E00845" w:rsidRDefault="00B030C9" w:rsidP="0086268D">
      <w:pPr>
        <w:pStyle w:val="2a"/>
        <w:widowControl/>
        <w:spacing w:before="0" w:line="240" w:lineRule="auto"/>
        <w:ind w:firstLine="720"/>
        <w:contextualSpacing/>
        <w:jc w:val="both"/>
        <w:rPr>
          <w:b w:val="0"/>
          <w:sz w:val="28"/>
        </w:rPr>
      </w:pPr>
      <w:r w:rsidRPr="00E00845">
        <w:rPr>
          <w:b w:val="0"/>
          <w:sz w:val="28"/>
        </w:rPr>
        <w:t>185 машино-мест в подземных паркингах многоквартирных жилых зданий;</w:t>
      </w:r>
    </w:p>
    <w:p w:rsidR="00B030C9" w:rsidRPr="00E00845" w:rsidRDefault="00B030C9" w:rsidP="0086268D">
      <w:pPr>
        <w:pStyle w:val="2a"/>
        <w:widowControl/>
        <w:spacing w:before="0" w:line="240" w:lineRule="auto"/>
        <w:ind w:firstLine="720"/>
        <w:contextualSpacing/>
        <w:jc w:val="both"/>
        <w:rPr>
          <w:b w:val="0"/>
          <w:sz w:val="28"/>
        </w:rPr>
      </w:pPr>
      <w:r w:rsidRPr="00E00845">
        <w:rPr>
          <w:b w:val="0"/>
          <w:sz w:val="28"/>
        </w:rPr>
        <w:t>975 машино-мест на открытых стоянках, гостевых стоянках для хранения легковых автомобилей.</w:t>
      </w:r>
    </w:p>
    <w:p w:rsidR="00B030C9" w:rsidRPr="00E00845" w:rsidRDefault="00B030C9" w:rsidP="0086268D">
      <w:pPr>
        <w:pStyle w:val="2a"/>
        <w:widowControl/>
        <w:spacing w:before="0" w:line="240" w:lineRule="auto"/>
        <w:ind w:firstLine="720"/>
        <w:contextualSpacing/>
        <w:jc w:val="both"/>
        <w:rPr>
          <w:b w:val="0"/>
          <w:sz w:val="28"/>
        </w:rPr>
      </w:pPr>
      <w:r w:rsidRPr="00E00845">
        <w:rPr>
          <w:b w:val="0"/>
          <w:sz w:val="28"/>
        </w:rPr>
        <w:t>Обеспеченность населения планировочного района объектами транспортной инфраструктуры выполняется и обеспечивается в пешеходной доступности не более 800 м</w:t>
      </w:r>
      <w:r w:rsidR="00594C24">
        <w:rPr>
          <w:b w:val="0"/>
          <w:sz w:val="28"/>
        </w:rPr>
        <w:t>етров</w:t>
      </w:r>
      <w:r w:rsidRPr="00E00845">
        <w:rPr>
          <w:b w:val="0"/>
          <w:sz w:val="28"/>
        </w:rPr>
        <w:t xml:space="preserve">, а для хранения автомобилей инвалидов </w:t>
      </w:r>
      <w:r w:rsidR="00767626">
        <w:rPr>
          <w:b w:val="0"/>
          <w:sz w:val="28"/>
        </w:rPr>
        <w:br/>
      </w:r>
      <w:r w:rsidRPr="00E00845">
        <w:rPr>
          <w:b w:val="0"/>
          <w:sz w:val="28"/>
        </w:rPr>
        <w:t xml:space="preserve">не более 200 </w:t>
      </w:r>
      <w:r w:rsidR="00594C24" w:rsidRPr="00E00845">
        <w:rPr>
          <w:b w:val="0"/>
          <w:sz w:val="28"/>
        </w:rPr>
        <w:t>м</w:t>
      </w:r>
      <w:r w:rsidR="00594C24">
        <w:rPr>
          <w:b w:val="0"/>
          <w:sz w:val="28"/>
        </w:rPr>
        <w:t>етров</w:t>
      </w:r>
      <w:r w:rsidRPr="00E00845">
        <w:rPr>
          <w:b w:val="0"/>
          <w:sz w:val="28"/>
        </w:rPr>
        <w:t xml:space="preserve"> от входа в жилые здания.</w:t>
      </w:r>
    </w:p>
    <w:p w:rsidR="00B030C9" w:rsidRPr="00E00845" w:rsidRDefault="00594C24" w:rsidP="0086268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E00845">
        <w:rPr>
          <w:sz w:val="28"/>
          <w:szCs w:val="28"/>
        </w:rPr>
        <w:t>лава 7</w:t>
      </w:r>
      <w:r>
        <w:rPr>
          <w:sz w:val="28"/>
          <w:szCs w:val="28"/>
        </w:rPr>
        <w:t xml:space="preserve"> </w:t>
      </w:r>
      <w:r w:rsidR="00B030C9" w:rsidRPr="00E00845">
        <w:rPr>
          <w:sz w:val="28"/>
          <w:szCs w:val="28"/>
        </w:rPr>
        <w:t>МНГП предусматрива</w:t>
      </w:r>
      <w:r>
        <w:rPr>
          <w:sz w:val="28"/>
          <w:szCs w:val="28"/>
        </w:rPr>
        <w:t>е</w:t>
      </w:r>
      <w:r w:rsidR="00B030C9" w:rsidRPr="00E00845">
        <w:rPr>
          <w:sz w:val="28"/>
          <w:szCs w:val="28"/>
        </w:rPr>
        <w:t>т</w:t>
      </w:r>
      <w:r>
        <w:rPr>
          <w:sz w:val="28"/>
          <w:szCs w:val="28"/>
        </w:rPr>
        <w:t xml:space="preserve">: </w:t>
      </w:r>
      <w:r w:rsidR="00B030C9" w:rsidRPr="00E00845">
        <w:rPr>
          <w:sz w:val="28"/>
          <w:szCs w:val="28"/>
        </w:rPr>
        <w:t>при планировке и застройке территории городского округа "Город Архангельск" необходимо обеспечивать доступность жилых объектов, объектов социальной, транспортной, инженерной инфраструктур, связи и информации для инвалидов и других маломобильных групп населения.</w:t>
      </w:r>
    </w:p>
    <w:p w:rsidR="00594C24" w:rsidRPr="00581212" w:rsidRDefault="00594C24" w:rsidP="00594C2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 xml:space="preserve">При проектировании и реконструкции жилых, общественных </w:t>
      </w:r>
      <w:r w:rsidR="00767626">
        <w:rPr>
          <w:sz w:val="28"/>
          <w:szCs w:val="28"/>
        </w:rPr>
        <w:br/>
      </w:r>
      <w:r w:rsidRPr="00581212">
        <w:rPr>
          <w:sz w:val="28"/>
          <w:szCs w:val="28"/>
        </w:rPr>
        <w:t xml:space="preserve">и промышленных зданий следует предусматривать для инвалидов и граждан других маломобильных групп населения условия жизнедеятельности, равные </w:t>
      </w:r>
      <w:r w:rsidR="00767626">
        <w:rPr>
          <w:sz w:val="28"/>
          <w:szCs w:val="28"/>
        </w:rPr>
        <w:br/>
      </w:r>
      <w:r w:rsidRPr="00581212">
        <w:rPr>
          <w:sz w:val="28"/>
          <w:szCs w:val="28"/>
        </w:rPr>
        <w:t xml:space="preserve">с остальными категориями населения, в соответствии с требованиями </w:t>
      </w:r>
      <w:r>
        <w:rPr>
          <w:sz w:val="28"/>
          <w:szCs w:val="28"/>
        </w:rPr>
        <w:br/>
      </w:r>
      <w:r w:rsidRPr="00E148C3">
        <w:rPr>
          <w:sz w:val="28"/>
          <w:szCs w:val="28"/>
        </w:rPr>
        <w:t xml:space="preserve">"СП 59.13330.2012 Свод правил. Доступность зданий и сооружений для маломобильных групп населения. Актуализированная редакция </w:t>
      </w:r>
      <w:r w:rsidR="00767626">
        <w:rPr>
          <w:sz w:val="28"/>
          <w:szCs w:val="28"/>
        </w:rPr>
        <w:br/>
      </w:r>
      <w:r w:rsidRPr="00E148C3">
        <w:rPr>
          <w:sz w:val="28"/>
          <w:szCs w:val="28"/>
        </w:rPr>
        <w:t>СНиП 35-01-2001", "СП 35-101-2001</w:t>
      </w:r>
      <w:r w:rsidRPr="00396317">
        <w:rPr>
          <w:sz w:val="28"/>
          <w:szCs w:val="28"/>
        </w:rPr>
        <w:t xml:space="preserve"> Проектирование зданий и сооружений </w:t>
      </w:r>
      <w:r w:rsidR="00767626">
        <w:rPr>
          <w:sz w:val="28"/>
          <w:szCs w:val="28"/>
        </w:rPr>
        <w:br/>
      </w:r>
      <w:r w:rsidRPr="00396317">
        <w:rPr>
          <w:sz w:val="28"/>
          <w:szCs w:val="28"/>
        </w:rPr>
        <w:t>с учетом доступности для маломобильных групп населения. Общие положения", СП 35-102-2001 Жилая среда с планировочными элементами, доступными инвалидам", "СП 31-102-99 Требования доступности общественных зданий и сооружений для инвалидов и других маломобильных посетителей", "СП 35-103-2001</w:t>
      </w:r>
      <w:r w:rsidRPr="00396317">
        <w:t xml:space="preserve"> </w:t>
      </w:r>
      <w:r w:rsidRPr="00396317">
        <w:rPr>
          <w:sz w:val="28"/>
          <w:szCs w:val="28"/>
        </w:rPr>
        <w:t>Общественные здания и сооружения,</w:t>
      </w:r>
      <w:r w:rsidR="00380C24">
        <w:rPr>
          <w:sz w:val="28"/>
          <w:szCs w:val="28"/>
        </w:rPr>
        <w:t xml:space="preserve"> </w:t>
      </w:r>
      <w:r w:rsidRPr="00396317">
        <w:rPr>
          <w:sz w:val="28"/>
          <w:szCs w:val="28"/>
        </w:rPr>
        <w:t xml:space="preserve">доступные маломобильным посетителям", ВСН 62-91* "Проектирование среды </w:t>
      </w:r>
      <w:r w:rsidRPr="00396317">
        <w:rPr>
          <w:sz w:val="28"/>
          <w:szCs w:val="28"/>
        </w:rPr>
        <w:lastRenderedPageBreak/>
        <w:t xml:space="preserve">жизнедеятельности с учетом потребностей инвалидов и маломобильных групп населения", РДС 35-201-99 "Порядок реализации требований доступности </w:t>
      </w:r>
      <w:r w:rsidR="00767626">
        <w:rPr>
          <w:sz w:val="28"/>
          <w:szCs w:val="28"/>
        </w:rPr>
        <w:br/>
      </w:r>
      <w:r w:rsidRPr="00396317">
        <w:rPr>
          <w:sz w:val="28"/>
          <w:szCs w:val="28"/>
        </w:rPr>
        <w:t>для инвалидов к объектам социальной инфраструктуры".</w:t>
      </w:r>
    </w:p>
    <w:p w:rsidR="00B030C9" w:rsidRPr="00E00845" w:rsidRDefault="00B030C9" w:rsidP="0086268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E00845">
        <w:rPr>
          <w:sz w:val="28"/>
          <w:szCs w:val="28"/>
        </w:rPr>
        <w:t>Перечень объектов, доступных для инвалидов и других маломобильных групп населения, расч</w:t>
      </w:r>
      <w:r w:rsidR="00F26412">
        <w:rPr>
          <w:sz w:val="28"/>
          <w:szCs w:val="28"/>
        </w:rPr>
        <w:t>е</w:t>
      </w:r>
      <w:r w:rsidRPr="00E00845">
        <w:rPr>
          <w:sz w:val="28"/>
          <w:szCs w:val="28"/>
        </w:rPr>
        <w:t>тное число и категория инвалидов, а также группа мобильности групп населения устанавливаются заданием на проектирование конкретного объекта капитального строительства.</w:t>
      </w:r>
    </w:p>
    <w:p w:rsidR="00B030C9" w:rsidRPr="00E00845" w:rsidRDefault="00B030C9" w:rsidP="0086268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E00845">
        <w:rPr>
          <w:sz w:val="28"/>
          <w:szCs w:val="28"/>
        </w:rPr>
        <w:t xml:space="preserve">Система пешеходных путей в данной малоэтажной жилой застройке сложившаяся. Для проектируемых и существующих объектов предусмотрена реконструкция пешеходных связей в увязке с существующей сетью тротуаров. </w:t>
      </w:r>
    </w:p>
    <w:p w:rsidR="00594C24" w:rsidRDefault="00B030C9" w:rsidP="00594C2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E00845">
        <w:rPr>
          <w:sz w:val="28"/>
          <w:szCs w:val="28"/>
        </w:rPr>
        <w:t>На путях движения маломобильных групп населения, в местах пересечения тротуара с проезжей частью предусматриваются специальные съезды. У зданий предусмотрены наклонные пандусы при крыльцах или вертикальные электрические подъемники. Дождеприемные решетки и лотки устанавливаются на проезжей части.</w:t>
      </w:r>
      <w:bookmarkStart w:id="16" w:name="_Toc101774577"/>
    </w:p>
    <w:p w:rsidR="00B030C9" w:rsidRPr="00E00845" w:rsidRDefault="00B030C9" w:rsidP="00594C24">
      <w:pPr>
        <w:autoSpaceDE w:val="0"/>
        <w:autoSpaceDN w:val="0"/>
        <w:adjustRightInd w:val="0"/>
        <w:ind w:firstLine="720"/>
        <w:jc w:val="both"/>
        <w:rPr>
          <w:sz w:val="28"/>
        </w:rPr>
      </w:pPr>
      <w:r w:rsidRPr="00E00845">
        <w:rPr>
          <w:sz w:val="28"/>
        </w:rPr>
        <w:t>2.6 Таблица к чертежу планировки территории</w:t>
      </w:r>
      <w:bookmarkEnd w:id="16"/>
    </w:p>
    <w:p w:rsidR="00B030C9" w:rsidRPr="00E00845" w:rsidRDefault="00B030C9" w:rsidP="0086268D">
      <w:pPr>
        <w:ind w:firstLine="720"/>
        <w:jc w:val="both"/>
        <w:rPr>
          <w:sz w:val="28"/>
          <w:szCs w:val="28"/>
        </w:rPr>
      </w:pPr>
      <w:r w:rsidRPr="00E00845">
        <w:rPr>
          <w:sz w:val="28"/>
          <w:szCs w:val="28"/>
        </w:rPr>
        <w:t xml:space="preserve">Предельные параметры земельных участков, подлежащих застройке, </w:t>
      </w:r>
      <w:r w:rsidR="00767626">
        <w:rPr>
          <w:sz w:val="28"/>
          <w:szCs w:val="28"/>
        </w:rPr>
        <w:br/>
      </w:r>
      <w:r w:rsidRPr="00E00845">
        <w:rPr>
          <w:sz w:val="28"/>
          <w:szCs w:val="28"/>
        </w:rPr>
        <w:t xml:space="preserve">и показатели проектируемого объекта </w:t>
      </w:r>
      <w:r w:rsidR="00594C24" w:rsidRPr="00E00845">
        <w:rPr>
          <w:sz w:val="28"/>
        </w:rPr>
        <w:t xml:space="preserve">приняты согласно ПЗЗ </w:t>
      </w:r>
      <w:r w:rsidR="00594C24">
        <w:rPr>
          <w:sz w:val="28"/>
          <w:szCs w:val="28"/>
        </w:rPr>
        <w:t xml:space="preserve">и </w:t>
      </w:r>
      <w:r w:rsidRPr="00E00845">
        <w:rPr>
          <w:sz w:val="28"/>
          <w:szCs w:val="28"/>
        </w:rPr>
        <w:t xml:space="preserve">представлены </w:t>
      </w:r>
      <w:r w:rsidR="00767626">
        <w:rPr>
          <w:sz w:val="28"/>
          <w:szCs w:val="28"/>
        </w:rPr>
        <w:br/>
      </w:r>
      <w:r w:rsidRPr="00E00845">
        <w:rPr>
          <w:sz w:val="28"/>
          <w:szCs w:val="28"/>
        </w:rPr>
        <w:t>в таблице 13.</w:t>
      </w:r>
    </w:p>
    <w:p w:rsidR="00594C24" w:rsidRDefault="00594C24" w:rsidP="0086268D">
      <w:pPr>
        <w:ind w:firstLine="720"/>
        <w:jc w:val="both"/>
        <w:rPr>
          <w:sz w:val="28"/>
          <w:szCs w:val="28"/>
        </w:rPr>
      </w:pPr>
    </w:p>
    <w:p w:rsidR="00B030C9" w:rsidRPr="00E00845" w:rsidRDefault="00B030C9" w:rsidP="00380C24">
      <w:pPr>
        <w:jc w:val="both"/>
        <w:rPr>
          <w:sz w:val="28"/>
          <w:szCs w:val="28"/>
        </w:rPr>
      </w:pPr>
      <w:r w:rsidRPr="00E00845">
        <w:rPr>
          <w:sz w:val="28"/>
          <w:szCs w:val="28"/>
        </w:rPr>
        <w:t xml:space="preserve">Таблица 13 </w:t>
      </w:r>
    </w:p>
    <w:tbl>
      <w:tblPr>
        <w:tblStyle w:val="afd"/>
        <w:tblW w:w="0" w:type="auto"/>
        <w:tblLook w:val="04A0" w:firstRow="1" w:lastRow="0" w:firstColumn="1" w:lastColumn="0" w:noHBand="0" w:noVBand="1"/>
      </w:tblPr>
      <w:tblGrid>
        <w:gridCol w:w="541"/>
        <w:gridCol w:w="4209"/>
        <w:gridCol w:w="2848"/>
        <w:gridCol w:w="2257"/>
      </w:tblGrid>
      <w:tr w:rsidR="00B030C9" w:rsidRPr="00594C24" w:rsidTr="00594C24">
        <w:trPr>
          <w:trHeight w:val="417"/>
        </w:trPr>
        <w:tc>
          <w:tcPr>
            <w:tcW w:w="533" w:type="dxa"/>
            <w:vMerge w:val="restart"/>
            <w:tcBorders>
              <w:left w:val="nil"/>
            </w:tcBorders>
          </w:tcPr>
          <w:p w:rsidR="00B030C9" w:rsidRPr="00594C24" w:rsidRDefault="00B030C9" w:rsidP="00594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94C24">
              <w:rPr>
                <w:rFonts w:hint="eastAsia"/>
                <w:sz w:val="24"/>
                <w:szCs w:val="24"/>
              </w:rPr>
              <w:t>№</w:t>
            </w:r>
          </w:p>
          <w:p w:rsidR="00B030C9" w:rsidRPr="00594C24" w:rsidRDefault="00B030C9" w:rsidP="00594C24">
            <w:pPr>
              <w:jc w:val="center"/>
              <w:rPr>
                <w:sz w:val="24"/>
                <w:szCs w:val="24"/>
              </w:rPr>
            </w:pPr>
            <w:r w:rsidRPr="00594C24">
              <w:rPr>
                <w:sz w:val="24"/>
                <w:szCs w:val="24"/>
              </w:rPr>
              <w:t>п</w:t>
            </w:r>
            <w:r w:rsidR="00594C24">
              <w:rPr>
                <w:sz w:val="24"/>
                <w:szCs w:val="24"/>
              </w:rPr>
              <w:t>/</w:t>
            </w:r>
            <w:r w:rsidRPr="00594C24">
              <w:rPr>
                <w:rFonts w:hint="eastAsia"/>
                <w:sz w:val="24"/>
                <w:szCs w:val="24"/>
              </w:rPr>
              <w:t>п</w:t>
            </w:r>
          </w:p>
        </w:tc>
        <w:tc>
          <w:tcPr>
            <w:tcW w:w="4395" w:type="dxa"/>
            <w:vMerge w:val="restart"/>
            <w:vAlign w:val="center"/>
          </w:tcPr>
          <w:p w:rsidR="00B030C9" w:rsidRPr="00594C24" w:rsidRDefault="00B030C9" w:rsidP="00594C24">
            <w:pPr>
              <w:jc w:val="center"/>
              <w:rPr>
                <w:sz w:val="24"/>
                <w:szCs w:val="24"/>
              </w:rPr>
            </w:pPr>
            <w:r w:rsidRPr="00594C24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5210" w:type="dxa"/>
            <w:gridSpan w:val="2"/>
            <w:tcBorders>
              <w:right w:val="nil"/>
            </w:tcBorders>
            <w:vAlign w:val="center"/>
          </w:tcPr>
          <w:p w:rsidR="00B030C9" w:rsidRPr="00594C24" w:rsidRDefault="00B030C9" w:rsidP="00594C24">
            <w:pPr>
              <w:jc w:val="center"/>
              <w:rPr>
                <w:sz w:val="24"/>
                <w:szCs w:val="24"/>
              </w:rPr>
            </w:pPr>
            <w:r w:rsidRPr="00594C24">
              <w:rPr>
                <w:sz w:val="24"/>
                <w:szCs w:val="24"/>
              </w:rPr>
              <w:t>Параметры земельного участка</w:t>
            </w:r>
          </w:p>
        </w:tc>
      </w:tr>
      <w:tr w:rsidR="00B030C9" w:rsidRPr="00594C24" w:rsidTr="00594C24">
        <w:trPr>
          <w:trHeight w:val="340"/>
        </w:trPr>
        <w:tc>
          <w:tcPr>
            <w:tcW w:w="533" w:type="dxa"/>
            <w:vMerge/>
            <w:tcBorders>
              <w:left w:val="nil"/>
              <w:bottom w:val="single" w:sz="4" w:space="0" w:color="auto"/>
            </w:tcBorders>
            <w:vAlign w:val="center"/>
          </w:tcPr>
          <w:p w:rsidR="00B030C9" w:rsidRPr="00594C24" w:rsidRDefault="00B030C9" w:rsidP="00594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95" w:type="dxa"/>
            <w:vMerge/>
            <w:tcBorders>
              <w:bottom w:val="single" w:sz="4" w:space="0" w:color="auto"/>
            </w:tcBorders>
            <w:vAlign w:val="center"/>
          </w:tcPr>
          <w:p w:rsidR="00B030C9" w:rsidRPr="00594C24" w:rsidRDefault="00B030C9" w:rsidP="00594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38" w:type="dxa"/>
            <w:tcBorders>
              <w:bottom w:val="single" w:sz="4" w:space="0" w:color="auto"/>
            </w:tcBorders>
            <w:vAlign w:val="center"/>
          </w:tcPr>
          <w:p w:rsidR="00B030C9" w:rsidRPr="00594C24" w:rsidRDefault="00B030C9" w:rsidP="00594C24">
            <w:pPr>
              <w:jc w:val="center"/>
              <w:rPr>
                <w:sz w:val="24"/>
                <w:szCs w:val="24"/>
              </w:rPr>
            </w:pPr>
            <w:r w:rsidRPr="00594C24">
              <w:rPr>
                <w:sz w:val="24"/>
                <w:szCs w:val="24"/>
              </w:rPr>
              <w:t>Храм</w:t>
            </w:r>
          </w:p>
        </w:tc>
        <w:tc>
          <w:tcPr>
            <w:tcW w:w="2272" w:type="dxa"/>
            <w:tcBorders>
              <w:bottom w:val="single" w:sz="4" w:space="0" w:color="auto"/>
              <w:right w:val="nil"/>
            </w:tcBorders>
            <w:vAlign w:val="center"/>
          </w:tcPr>
          <w:p w:rsidR="00B030C9" w:rsidRPr="00594C24" w:rsidRDefault="00B030C9" w:rsidP="00594C24">
            <w:pPr>
              <w:jc w:val="center"/>
              <w:rPr>
                <w:sz w:val="24"/>
                <w:szCs w:val="24"/>
              </w:rPr>
            </w:pPr>
            <w:r w:rsidRPr="00594C24">
              <w:rPr>
                <w:sz w:val="24"/>
                <w:szCs w:val="24"/>
              </w:rPr>
              <w:t>Магазин</w:t>
            </w:r>
          </w:p>
        </w:tc>
      </w:tr>
      <w:tr w:rsidR="00B030C9" w:rsidRPr="00594C24" w:rsidTr="00594C24">
        <w:trPr>
          <w:trHeight w:val="340"/>
        </w:trPr>
        <w:tc>
          <w:tcPr>
            <w:tcW w:w="53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030C9" w:rsidRPr="00594C24" w:rsidRDefault="00B030C9" w:rsidP="00594C24">
            <w:pPr>
              <w:jc w:val="center"/>
              <w:rPr>
                <w:sz w:val="24"/>
                <w:szCs w:val="24"/>
              </w:rPr>
            </w:pPr>
            <w:r w:rsidRPr="00594C24">
              <w:rPr>
                <w:sz w:val="24"/>
                <w:szCs w:val="24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030C9" w:rsidRPr="00594C24" w:rsidRDefault="00B030C9" w:rsidP="00380C24">
            <w:pPr>
              <w:rPr>
                <w:sz w:val="24"/>
                <w:szCs w:val="24"/>
              </w:rPr>
            </w:pPr>
            <w:r w:rsidRPr="00594C24">
              <w:rPr>
                <w:sz w:val="24"/>
                <w:szCs w:val="24"/>
              </w:rPr>
              <w:t>№ участка на плане</w:t>
            </w:r>
          </w:p>
        </w:tc>
        <w:tc>
          <w:tcPr>
            <w:tcW w:w="293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030C9" w:rsidRPr="00594C24" w:rsidRDefault="00B030C9" w:rsidP="00380C24">
            <w:pPr>
              <w:jc w:val="center"/>
              <w:rPr>
                <w:sz w:val="24"/>
                <w:szCs w:val="24"/>
              </w:rPr>
            </w:pPr>
            <w:r w:rsidRPr="00594C24">
              <w:rPr>
                <w:sz w:val="24"/>
                <w:szCs w:val="24"/>
              </w:rPr>
              <w:t>29:22:090109:10</w:t>
            </w:r>
          </w:p>
        </w:tc>
        <w:tc>
          <w:tcPr>
            <w:tcW w:w="227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030C9" w:rsidRPr="00594C24" w:rsidRDefault="00B030C9" w:rsidP="00380C24">
            <w:pPr>
              <w:jc w:val="center"/>
              <w:rPr>
                <w:sz w:val="24"/>
                <w:szCs w:val="24"/>
              </w:rPr>
            </w:pPr>
            <w:r w:rsidRPr="00594C24">
              <w:rPr>
                <w:sz w:val="24"/>
                <w:szCs w:val="24"/>
              </w:rPr>
              <w:t>29:22:090109:2714</w:t>
            </w:r>
          </w:p>
        </w:tc>
      </w:tr>
      <w:tr w:rsidR="00B030C9" w:rsidRPr="00594C24" w:rsidTr="00594C24">
        <w:trPr>
          <w:trHeight w:val="340"/>
        </w:trPr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594C24" w:rsidRDefault="00B030C9" w:rsidP="00594C24">
            <w:pPr>
              <w:jc w:val="center"/>
              <w:rPr>
                <w:sz w:val="24"/>
                <w:szCs w:val="24"/>
              </w:rPr>
            </w:pPr>
            <w:r w:rsidRPr="00594C24">
              <w:rPr>
                <w:sz w:val="24"/>
                <w:szCs w:val="24"/>
              </w:rPr>
              <w:t>2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:rsidR="00B030C9" w:rsidRPr="00594C24" w:rsidRDefault="00B030C9" w:rsidP="00380C24">
            <w:pPr>
              <w:rPr>
                <w:sz w:val="24"/>
                <w:szCs w:val="24"/>
              </w:rPr>
            </w:pPr>
            <w:r w:rsidRPr="00594C24">
              <w:rPr>
                <w:sz w:val="24"/>
                <w:szCs w:val="24"/>
              </w:rPr>
              <w:t>№ объекта на плане</w:t>
            </w: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</w:tcPr>
          <w:p w:rsidR="00B030C9" w:rsidRPr="00594C24" w:rsidRDefault="00B030C9" w:rsidP="00380C24">
            <w:pPr>
              <w:jc w:val="center"/>
              <w:rPr>
                <w:sz w:val="24"/>
                <w:szCs w:val="24"/>
              </w:rPr>
            </w:pPr>
            <w:r w:rsidRPr="00594C24">
              <w:rPr>
                <w:sz w:val="24"/>
                <w:szCs w:val="24"/>
              </w:rPr>
              <w:t>45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</w:tcPr>
          <w:p w:rsidR="00B030C9" w:rsidRPr="00594C24" w:rsidRDefault="00B030C9" w:rsidP="00380C24">
            <w:pPr>
              <w:jc w:val="center"/>
              <w:rPr>
                <w:sz w:val="24"/>
                <w:szCs w:val="24"/>
              </w:rPr>
            </w:pPr>
            <w:r w:rsidRPr="00594C24">
              <w:rPr>
                <w:sz w:val="24"/>
                <w:szCs w:val="24"/>
              </w:rPr>
              <w:t>44</w:t>
            </w:r>
          </w:p>
        </w:tc>
      </w:tr>
      <w:tr w:rsidR="00B030C9" w:rsidRPr="00594C24" w:rsidTr="00594C24"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594C24" w:rsidRDefault="00B030C9" w:rsidP="00594C24">
            <w:pPr>
              <w:jc w:val="center"/>
              <w:rPr>
                <w:sz w:val="24"/>
                <w:szCs w:val="24"/>
              </w:rPr>
            </w:pPr>
            <w:r w:rsidRPr="00594C24">
              <w:rPr>
                <w:sz w:val="24"/>
                <w:szCs w:val="24"/>
              </w:rPr>
              <w:t>3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:rsidR="00B030C9" w:rsidRPr="00594C24" w:rsidRDefault="00B030C9" w:rsidP="00380C24">
            <w:pPr>
              <w:rPr>
                <w:sz w:val="24"/>
                <w:szCs w:val="24"/>
              </w:rPr>
            </w:pPr>
            <w:r w:rsidRPr="00594C24">
              <w:rPr>
                <w:sz w:val="24"/>
                <w:szCs w:val="24"/>
              </w:rPr>
              <w:t>Виды разрешенного использования земельных участков и объектов капитального строительства</w:t>
            </w: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</w:tcPr>
          <w:p w:rsidR="00B030C9" w:rsidRPr="00594C24" w:rsidRDefault="00B030C9" w:rsidP="0086268D">
            <w:pPr>
              <w:jc w:val="both"/>
              <w:rPr>
                <w:sz w:val="24"/>
                <w:szCs w:val="24"/>
              </w:rPr>
            </w:pPr>
            <w:r w:rsidRPr="00594C24">
              <w:rPr>
                <w:sz w:val="24"/>
                <w:szCs w:val="24"/>
              </w:rPr>
              <w:t>Религиозное использование (3.7)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</w:tcPr>
          <w:p w:rsidR="00B030C9" w:rsidRPr="00594C24" w:rsidRDefault="00B030C9" w:rsidP="0086268D">
            <w:pPr>
              <w:jc w:val="both"/>
              <w:rPr>
                <w:sz w:val="24"/>
                <w:szCs w:val="24"/>
              </w:rPr>
            </w:pPr>
            <w:r w:rsidRPr="00594C24">
              <w:rPr>
                <w:sz w:val="24"/>
                <w:szCs w:val="24"/>
              </w:rPr>
              <w:t>Магазины (4.4)</w:t>
            </w:r>
          </w:p>
        </w:tc>
      </w:tr>
      <w:tr w:rsidR="00B030C9" w:rsidRPr="00594C24" w:rsidTr="00594C24">
        <w:trPr>
          <w:trHeight w:val="340"/>
        </w:trPr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594C24" w:rsidRDefault="00B030C9" w:rsidP="00594C24">
            <w:pPr>
              <w:jc w:val="center"/>
              <w:rPr>
                <w:sz w:val="24"/>
                <w:szCs w:val="24"/>
              </w:rPr>
            </w:pPr>
            <w:r w:rsidRPr="00594C24">
              <w:rPr>
                <w:sz w:val="24"/>
                <w:szCs w:val="24"/>
              </w:rPr>
              <w:t>4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:rsidR="00B030C9" w:rsidRPr="00594C24" w:rsidRDefault="00B030C9" w:rsidP="00380C24">
            <w:pPr>
              <w:rPr>
                <w:sz w:val="24"/>
                <w:szCs w:val="24"/>
              </w:rPr>
            </w:pPr>
            <w:r w:rsidRPr="00594C24">
              <w:rPr>
                <w:sz w:val="24"/>
                <w:szCs w:val="24"/>
              </w:rPr>
              <w:t>Площадь участка</w:t>
            </w: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</w:tcPr>
          <w:p w:rsidR="00B030C9" w:rsidRPr="00594C24" w:rsidRDefault="00B030C9" w:rsidP="0086268D">
            <w:pPr>
              <w:jc w:val="both"/>
              <w:rPr>
                <w:sz w:val="24"/>
                <w:szCs w:val="24"/>
              </w:rPr>
            </w:pPr>
            <w:r w:rsidRPr="00594C24">
              <w:rPr>
                <w:sz w:val="24"/>
                <w:szCs w:val="24"/>
              </w:rPr>
              <w:t>0,7461 га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</w:tcPr>
          <w:p w:rsidR="00B030C9" w:rsidRPr="00594C24" w:rsidRDefault="00B030C9" w:rsidP="0086268D">
            <w:pPr>
              <w:jc w:val="both"/>
              <w:rPr>
                <w:sz w:val="24"/>
                <w:szCs w:val="24"/>
              </w:rPr>
            </w:pPr>
            <w:r w:rsidRPr="00594C24">
              <w:rPr>
                <w:sz w:val="24"/>
                <w:szCs w:val="24"/>
              </w:rPr>
              <w:t>0,2365 га</w:t>
            </w:r>
          </w:p>
        </w:tc>
      </w:tr>
      <w:tr w:rsidR="00B030C9" w:rsidRPr="00594C24" w:rsidTr="00594C24">
        <w:trPr>
          <w:trHeight w:val="340"/>
        </w:trPr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594C24" w:rsidRDefault="00B030C9" w:rsidP="00594C24">
            <w:pPr>
              <w:jc w:val="center"/>
              <w:rPr>
                <w:sz w:val="24"/>
                <w:szCs w:val="24"/>
              </w:rPr>
            </w:pPr>
            <w:r w:rsidRPr="00594C24">
              <w:rPr>
                <w:sz w:val="24"/>
                <w:szCs w:val="24"/>
              </w:rPr>
              <w:t>5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:rsidR="00B030C9" w:rsidRPr="00594C24" w:rsidRDefault="00B030C9" w:rsidP="00380C24">
            <w:pPr>
              <w:rPr>
                <w:sz w:val="24"/>
                <w:szCs w:val="24"/>
              </w:rPr>
            </w:pPr>
            <w:r w:rsidRPr="00594C24">
              <w:rPr>
                <w:sz w:val="24"/>
                <w:szCs w:val="24"/>
              </w:rPr>
              <w:t>Наименование объекта</w:t>
            </w: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</w:tcPr>
          <w:p w:rsidR="00B030C9" w:rsidRPr="00594C24" w:rsidRDefault="00B030C9" w:rsidP="0086268D">
            <w:pPr>
              <w:jc w:val="both"/>
              <w:rPr>
                <w:sz w:val="24"/>
                <w:szCs w:val="24"/>
              </w:rPr>
            </w:pPr>
            <w:r w:rsidRPr="00594C24">
              <w:rPr>
                <w:sz w:val="24"/>
                <w:szCs w:val="24"/>
              </w:rPr>
              <w:t>Храм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</w:tcPr>
          <w:p w:rsidR="00B030C9" w:rsidRPr="00594C24" w:rsidRDefault="00B030C9" w:rsidP="0086268D">
            <w:pPr>
              <w:jc w:val="both"/>
              <w:rPr>
                <w:sz w:val="24"/>
                <w:szCs w:val="24"/>
              </w:rPr>
            </w:pPr>
            <w:r w:rsidRPr="00594C24">
              <w:rPr>
                <w:sz w:val="24"/>
                <w:szCs w:val="24"/>
              </w:rPr>
              <w:t>Магазин</w:t>
            </w:r>
          </w:p>
        </w:tc>
      </w:tr>
      <w:tr w:rsidR="00B030C9" w:rsidRPr="00594C24" w:rsidTr="00594C24"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594C24" w:rsidRDefault="00B030C9" w:rsidP="00594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0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030C9" w:rsidRPr="00594C24" w:rsidRDefault="00B030C9" w:rsidP="00380C24">
            <w:pPr>
              <w:rPr>
                <w:sz w:val="24"/>
                <w:szCs w:val="24"/>
              </w:rPr>
            </w:pPr>
            <w:r w:rsidRPr="00594C24">
              <w:rPr>
                <w:sz w:val="24"/>
                <w:szCs w:val="24"/>
              </w:rPr>
              <w:t>Предельные параметры участка*</w:t>
            </w:r>
          </w:p>
        </w:tc>
      </w:tr>
      <w:tr w:rsidR="00B030C9" w:rsidRPr="00594C24" w:rsidTr="00594C24"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594C24" w:rsidRDefault="00B030C9" w:rsidP="00594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94C24">
              <w:rPr>
                <w:sz w:val="24"/>
                <w:szCs w:val="24"/>
              </w:rPr>
              <w:t>6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:rsidR="00B030C9" w:rsidRPr="00594C24" w:rsidRDefault="00B030C9" w:rsidP="00380C2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94C24">
              <w:rPr>
                <w:sz w:val="24"/>
                <w:szCs w:val="24"/>
              </w:rPr>
              <w:t>Плотность застройки, тыс.кв.м/га</w:t>
            </w: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</w:tcPr>
          <w:p w:rsidR="00B030C9" w:rsidRPr="00594C24" w:rsidRDefault="00B030C9" w:rsidP="0086268D">
            <w:pPr>
              <w:jc w:val="both"/>
              <w:rPr>
                <w:sz w:val="24"/>
                <w:szCs w:val="24"/>
              </w:rPr>
            </w:pPr>
            <w:r w:rsidRPr="00594C24">
              <w:rPr>
                <w:sz w:val="24"/>
                <w:szCs w:val="24"/>
              </w:rPr>
              <w:t>-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</w:tcPr>
          <w:p w:rsidR="00B030C9" w:rsidRPr="00594C24" w:rsidRDefault="00B030C9" w:rsidP="0086268D">
            <w:pPr>
              <w:jc w:val="both"/>
              <w:rPr>
                <w:sz w:val="24"/>
                <w:szCs w:val="24"/>
              </w:rPr>
            </w:pPr>
            <w:r w:rsidRPr="00594C24">
              <w:rPr>
                <w:sz w:val="24"/>
                <w:szCs w:val="24"/>
              </w:rPr>
              <w:t>-</w:t>
            </w:r>
          </w:p>
        </w:tc>
      </w:tr>
      <w:tr w:rsidR="00B030C9" w:rsidRPr="00594C24" w:rsidTr="00594C24">
        <w:trPr>
          <w:trHeight w:val="340"/>
        </w:trPr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594C24" w:rsidRDefault="00B030C9" w:rsidP="00594C24">
            <w:pPr>
              <w:jc w:val="center"/>
              <w:rPr>
                <w:sz w:val="24"/>
                <w:szCs w:val="24"/>
              </w:rPr>
            </w:pPr>
            <w:r w:rsidRPr="00594C24">
              <w:rPr>
                <w:sz w:val="24"/>
                <w:szCs w:val="24"/>
              </w:rPr>
              <w:t>7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:rsidR="00B030C9" w:rsidRPr="00594C24" w:rsidRDefault="00B030C9" w:rsidP="00380C24">
            <w:pPr>
              <w:rPr>
                <w:sz w:val="24"/>
                <w:szCs w:val="24"/>
              </w:rPr>
            </w:pPr>
            <w:r w:rsidRPr="00594C24">
              <w:rPr>
                <w:sz w:val="24"/>
                <w:szCs w:val="24"/>
              </w:rPr>
              <w:t>Высота</w:t>
            </w: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</w:tcPr>
          <w:p w:rsidR="00B030C9" w:rsidRPr="00594C24" w:rsidRDefault="00B030C9" w:rsidP="0086268D">
            <w:pPr>
              <w:jc w:val="both"/>
              <w:rPr>
                <w:sz w:val="24"/>
                <w:szCs w:val="24"/>
              </w:rPr>
            </w:pPr>
            <w:r w:rsidRPr="00594C24">
              <w:rPr>
                <w:sz w:val="24"/>
                <w:szCs w:val="24"/>
              </w:rPr>
              <w:t>65 м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</w:tcPr>
          <w:p w:rsidR="00B030C9" w:rsidRPr="00594C24" w:rsidRDefault="00B030C9" w:rsidP="0086268D">
            <w:pPr>
              <w:jc w:val="both"/>
              <w:rPr>
                <w:sz w:val="24"/>
                <w:szCs w:val="24"/>
              </w:rPr>
            </w:pPr>
            <w:r w:rsidRPr="00594C24">
              <w:rPr>
                <w:sz w:val="24"/>
                <w:szCs w:val="24"/>
              </w:rPr>
              <w:t>40 м</w:t>
            </w:r>
          </w:p>
        </w:tc>
      </w:tr>
      <w:tr w:rsidR="00B030C9" w:rsidRPr="00594C24" w:rsidTr="00594C24">
        <w:trPr>
          <w:trHeight w:val="340"/>
        </w:trPr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594C24" w:rsidRDefault="00B030C9" w:rsidP="00594C24">
            <w:pPr>
              <w:jc w:val="center"/>
              <w:rPr>
                <w:sz w:val="24"/>
                <w:szCs w:val="24"/>
              </w:rPr>
            </w:pPr>
            <w:r w:rsidRPr="00594C24">
              <w:rPr>
                <w:sz w:val="24"/>
                <w:szCs w:val="24"/>
              </w:rPr>
              <w:t>8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:rsidR="00B030C9" w:rsidRPr="00594C24" w:rsidRDefault="00B030C9" w:rsidP="00380C24">
            <w:pPr>
              <w:rPr>
                <w:sz w:val="24"/>
                <w:szCs w:val="24"/>
              </w:rPr>
            </w:pPr>
            <w:r w:rsidRPr="00594C24">
              <w:rPr>
                <w:sz w:val="24"/>
                <w:szCs w:val="24"/>
              </w:rPr>
              <w:t>Застроенность</w:t>
            </w: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</w:tcPr>
          <w:p w:rsidR="00B030C9" w:rsidRPr="00594C24" w:rsidRDefault="00B030C9" w:rsidP="0086268D">
            <w:pPr>
              <w:jc w:val="both"/>
              <w:rPr>
                <w:sz w:val="24"/>
                <w:szCs w:val="24"/>
              </w:rPr>
            </w:pPr>
            <w:r w:rsidRPr="00594C24">
              <w:rPr>
                <w:sz w:val="24"/>
                <w:szCs w:val="24"/>
              </w:rPr>
              <w:t>50 %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</w:tcPr>
          <w:p w:rsidR="00B030C9" w:rsidRPr="00594C24" w:rsidRDefault="00B030C9" w:rsidP="0086268D">
            <w:pPr>
              <w:jc w:val="both"/>
              <w:rPr>
                <w:sz w:val="24"/>
                <w:szCs w:val="24"/>
              </w:rPr>
            </w:pPr>
            <w:r w:rsidRPr="00594C24">
              <w:rPr>
                <w:sz w:val="24"/>
                <w:szCs w:val="24"/>
              </w:rPr>
              <w:t>50 %</w:t>
            </w:r>
          </w:p>
        </w:tc>
      </w:tr>
      <w:tr w:rsidR="00B030C9" w:rsidRPr="00594C24" w:rsidTr="00594C24"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594C24" w:rsidRDefault="00B030C9" w:rsidP="00594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0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030C9" w:rsidRPr="00594C24" w:rsidRDefault="00B030C9" w:rsidP="00380C24">
            <w:pPr>
              <w:rPr>
                <w:sz w:val="24"/>
                <w:szCs w:val="24"/>
              </w:rPr>
            </w:pPr>
            <w:r w:rsidRPr="00594C24">
              <w:rPr>
                <w:sz w:val="24"/>
                <w:szCs w:val="24"/>
              </w:rPr>
              <w:t>Показатели объекта</w:t>
            </w:r>
          </w:p>
        </w:tc>
      </w:tr>
      <w:tr w:rsidR="00B030C9" w:rsidRPr="00594C24" w:rsidTr="00594C24"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594C24" w:rsidRDefault="00B030C9" w:rsidP="00594C24">
            <w:pPr>
              <w:jc w:val="center"/>
              <w:rPr>
                <w:sz w:val="24"/>
                <w:szCs w:val="24"/>
              </w:rPr>
            </w:pPr>
            <w:r w:rsidRPr="00594C24">
              <w:rPr>
                <w:sz w:val="24"/>
                <w:szCs w:val="24"/>
              </w:rPr>
              <w:t>9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:rsidR="00B030C9" w:rsidRPr="00594C24" w:rsidRDefault="00B030C9" w:rsidP="00380C24">
            <w:pPr>
              <w:rPr>
                <w:sz w:val="24"/>
                <w:szCs w:val="24"/>
              </w:rPr>
            </w:pPr>
            <w:r w:rsidRPr="00594C24">
              <w:rPr>
                <w:sz w:val="24"/>
                <w:szCs w:val="24"/>
              </w:rPr>
              <w:t>Суммарная поэтажная площадь наземной части в габаритах наружных стен</w:t>
            </w: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594C24" w:rsidRDefault="00B030C9" w:rsidP="0086268D">
            <w:pPr>
              <w:jc w:val="both"/>
              <w:rPr>
                <w:sz w:val="24"/>
                <w:szCs w:val="24"/>
              </w:rPr>
            </w:pPr>
            <w:r w:rsidRPr="00594C24">
              <w:rPr>
                <w:sz w:val="24"/>
                <w:szCs w:val="24"/>
              </w:rPr>
              <w:t>0,2 тыс. кв. м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594C24" w:rsidRDefault="00B030C9" w:rsidP="0086268D">
            <w:pPr>
              <w:jc w:val="both"/>
              <w:rPr>
                <w:sz w:val="24"/>
                <w:szCs w:val="24"/>
              </w:rPr>
            </w:pPr>
            <w:r w:rsidRPr="00594C24">
              <w:rPr>
                <w:sz w:val="24"/>
                <w:szCs w:val="24"/>
              </w:rPr>
              <w:t>0,839 тыс. кв. м</w:t>
            </w:r>
          </w:p>
        </w:tc>
      </w:tr>
      <w:tr w:rsidR="00B030C9" w:rsidRPr="00594C24" w:rsidTr="00594C24">
        <w:trPr>
          <w:trHeight w:val="340"/>
        </w:trPr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594C24" w:rsidRDefault="00B030C9" w:rsidP="00594C24">
            <w:pPr>
              <w:jc w:val="center"/>
              <w:rPr>
                <w:sz w:val="24"/>
                <w:szCs w:val="24"/>
              </w:rPr>
            </w:pPr>
            <w:r w:rsidRPr="00594C24">
              <w:rPr>
                <w:sz w:val="24"/>
                <w:szCs w:val="24"/>
              </w:rPr>
              <w:t>10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:rsidR="00B030C9" w:rsidRPr="00594C24" w:rsidRDefault="00B030C9" w:rsidP="00380C24">
            <w:pPr>
              <w:rPr>
                <w:sz w:val="24"/>
                <w:szCs w:val="24"/>
              </w:rPr>
            </w:pPr>
            <w:r w:rsidRPr="00594C24">
              <w:rPr>
                <w:sz w:val="24"/>
                <w:szCs w:val="24"/>
              </w:rPr>
              <w:t>Использование подземного пространства</w:t>
            </w: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</w:tcPr>
          <w:p w:rsidR="00B030C9" w:rsidRPr="00594C24" w:rsidRDefault="00B030C9" w:rsidP="0086268D">
            <w:pPr>
              <w:jc w:val="both"/>
              <w:rPr>
                <w:sz w:val="24"/>
                <w:szCs w:val="24"/>
              </w:rPr>
            </w:pPr>
            <w:r w:rsidRPr="00594C24">
              <w:rPr>
                <w:sz w:val="24"/>
                <w:szCs w:val="24"/>
              </w:rPr>
              <w:t>-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</w:tcPr>
          <w:p w:rsidR="00B030C9" w:rsidRPr="00594C24" w:rsidRDefault="00B030C9" w:rsidP="0086268D">
            <w:pPr>
              <w:jc w:val="both"/>
              <w:rPr>
                <w:sz w:val="24"/>
                <w:szCs w:val="24"/>
              </w:rPr>
            </w:pPr>
          </w:p>
        </w:tc>
      </w:tr>
      <w:tr w:rsidR="00B030C9" w:rsidRPr="00594C24" w:rsidTr="00594C24"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594C24" w:rsidRDefault="00B030C9" w:rsidP="00594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94C24">
              <w:rPr>
                <w:sz w:val="24"/>
                <w:szCs w:val="24"/>
              </w:rPr>
              <w:t>11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:rsidR="00B030C9" w:rsidRPr="00594C24" w:rsidRDefault="00B030C9" w:rsidP="00380C2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94C24">
              <w:rPr>
                <w:sz w:val="24"/>
                <w:szCs w:val="24"/>
              </w:rPr>
              <w:t xml:space="preserve">Гостевые приобъектные </w:t>
            </w:r>
          </w:p>
          <w:p w:rsidR="00B030C9" w:rsidRPr="00594C24" w:rsidRDefault="00B030C9" w:rsidP="00380C24">
            <w:pPr>
              <w:rPr>
                <w:sz w:val="24"/>
                <w:szCs w:val="24"/>
              </w:rPr>
            </w:pPr>
            <w:r w:rsidRPr="00594C24">
              <w:rPr>
                <w:sz w:val="24"/>
                <w:szCs w:val="24"/>
              </w:rPr>
              <w:t>автостоянки (наземные)</w:t>
            </w: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</w:tcPr>
          <w:p w:rsidR="00B030C9" w:rsidRPr="00594C24" w:rsidRDefault="00B030C9" w:rsidP="0086268D">
            <w:pPr>
              <w:jc w:val="both"/>
              <w:rPr>
                <w:sz w:val="24"/>
                <w:szCs w:val="24"/>
              </w:rPr>
            </w:pPr>
            <w:r w:rsidRPr="00594C24">
              <w:rPr>
                <w:sz w:val="24"/>
                <w:szCs w:val="24"/>
              </w:rPr>
              <w:t>21 машино-место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</w:tcPr>
          <w:p w:rsidR="00B030C9" w:rsidRPr="00594C24" w:rsidRDefault="00B030C9" w:rsidP="0086268D">
            <w:pPr>
              <w:jc w:val="both"/>
              <w:rPr>
                <w:sz w:val="24"/>
                <w:szCs w:val="24"/>
              </w:rPr>
            </w:pPr>
            <w:r w:rsidRPr="00594C24">
              <w:rPr>
                <w:sz w:val="24"/>
                <w:szCs w:val="24"/>
              </w:rPr>
              <w:t>14 машино-мест</w:t>
            </w:r>
          </w:p>
        </w:tc>
      </w:tr>
      <w:tr w:rsidR="00B030C9" w:rsidRPr="00594C24" w:rsidTr="00594C24">
        <w:trPr>
          <w:trHeight w:val="340"/>
        </w:trPr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594C24" w:rsidRDefault="00B030C9" w:rsidP="00594C24">
            <w:pPr>
              <w:jc w:val="center"/>
              <w:rPr>
                <w:sz w:val="24"/>
                <w:szCs w:val="24"/>
              </w:rPr>
            </w:pPr>
            <w:r w:rsidRPr="00594C24">
              <w:rPr>
                <w:sz w:val="24"/>
                <w:szCs w:val="24"/>
              </w:rPr>
              <w:t>12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:rsidR="00B030C9" w:rsidRPr="00594C24" w:rsidRDefault="00B030C9" w:rsidP="00380C24">
            <w:pPr>
              <w:rPr>
                <w:sz w:val="24"/>
                <w:szCs w:val="24"/>
              </w:rPr>
            </w:pPr>
            <w:r w:rsidRPr="00594C24">
              <w:rPr>
                <w:sz w:val="24"/>
                <w:szCs w:val="24"/>
              </w:rPr>
              <w:t>Емкость/мощность</w:t>
            </w: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</w:tcPr>
          <w:p w:rsidR="00B030C9" w:rsidRPr="00594C24" w:rsidRDefault="00B030C9" w:rsidP="0086268D">
            <w:pPr>
              <w:jc w:val="both"/>
              <w:rPr>
                <w:sz w:val="24"/>
                <w:szCs w:val="24"/>
              </w:rPr>
            </w:pPr>
            <w:r w:rsidRPr="00594C24">
              <w:rPr>
                <w:sz w:val="24"/>
                <w:szCs w:val="24"/>
              </w:rPr>
              <w:t>-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</w:tcPr>
          <w:p w:rsidR="00B030C9" w:rsidRPr="00594C24" w:rsidRDefault="00B030C9" w:rsidP="0086268D">
            <w:pPr>
              <w:jc w:val="both"/>
              <w:rPr>
                <w:sz w:val="24"/>
                <w:szCs w:val="24"/>
              </w:rPr>
            </w:pPr>
            <w:r w:rsidRPr="00594C24">
              <w:rPr>
                <w:sz w:val="24"/>
                <w:szCs w:val="24"/>
              </w:rPr>
              <w:t>-</w:t>
            </w:r>
          </w:p>
        </w:tc>
      </w:tr>
    </w:tbl>
    <w:p w:rsidR="00B030C9" w:rsidRPr="00380C24" w:rsidRDefault="00594C24" w:rsidP="00380C24">
      <w:pPr>
        <w:pStyle w:val="a"/>
        <w:keepNext/>
        <w:keepLines/>
        <w:widowControl w:val="0"/>
        <w:numPr>
          <w:ilvl w:val="0"/>
          <w:numId w:val="0"/>
        </w:numPr>
        <w:tabs>
          <w:tab w:val="left" w:pos="0"/>
        </w:tabs>
        <w:spacing w:before="240" w:after="240"/>
        <w:jc w:val="center"/>
        <w:outlineLvl w:val="0"/>
        <w:rPr>
          <w:rFonts w:ascii="Times New Roman" w:hAnsi="Times New Roman"/>
          <w:b/>
          <w:sz w:val="28"/>
        </w:rPr>
      </w:pPr>
      <w:bookmarkStart w:id="17" w:name="_Toc101774578"/>
      <w:r w:rsidRPr="00380C24">
        <w:rPr>
          <w:rFonts w:ascii="Times New Roman" w:hAnsi="Times New Roman"/>
          <w:b/>
          <w:sz w:val="28"/>
          <w:lang w:val="en-US"/>
        </w:rPr>
        <w:lastRenderedPageBreak/>
        <w:t>II</w:t>
      </w:r>
      <w:r w:rsidRPr="00380C24">
        <w:rPr>
          <w:rFonts w:ascii="Times New Roman" w:hAnsi="Times New Roman"/>
          <w:b/>
          <w:sz w:val="28"/>
        </w:rPr>
        <w:t xml:space="preserve">. Положение об очередности планируемого развития территории, содержащие этапы проектирования, строительства, реконструкции объектов капитального строительства жилого, производственного, общественно-делового и иного назначения и этапы строительства, реконструкции необходимых для функционирования таких объектов </w:t>
      </w:r>
      <w:r w:rsidR="00380C24">
        <w:rPr>
          <w:rFonts w:ascii="Times New Roman" w:hAnsi="Times New Roman"/>
          <w:b/>
          <w:sz w:val="28"/>
        </w:rPr>
        <w:br/>
      </w:r>
      <w:r w:rsidRPr="00380C24">
        <w:rPr>
          <w:rFonts w:ascii="Times New Roman" w:hAnsi="Times New Roman"/>
          <w:b/>
          <w:sz w:val="28"/>
        </w:rPr>
        <w:t>и обеспечения жизнедеятельности граждан объектов коммунальной, транспортной, социальной инфраструктур, в том числе объектов, включенных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 (при необходимости выполняется в табличной форме)</w:t>
      </w:r>
      <w:bookmarkEnd w:id="17"/>
    </w:p>
    <w:p w:rsidR="00B030C9" w:rsidRPr="00E00845" w:rsidRDefault="00B030C9" w:rsidP="00594C24">
      <w:pPr>
        <w:ind w:firstLine="720"/>
        <w:contextualSpacing/>
        <w:jc w:val="both"/>
        <w:rPr>
          <w:sz w:val="28"/>
          <w:szCs w:val="28"/>
        </w:rPr>
      </w:pPr>
      <w:r w:rsidRPr="00E00845">
        <w:rPr>
          <w:sz w:val="28"/>
          <w:szCs w:val="28"/>
        </w:rPr>
        <w:t>В настоящем проекте планировки территории предлагается развитие территории проектирования по следующим направлениям:</w:t>
      </w:r>
    </w:p>
    <w:p w:rsidR="00B030C9" w:rsidRPr="00E00845" w:rsidRDefault="00B030C9" w:rsidP="00594C24">
      <w:pPr>
        <w:ind w:firstLine="720"/>
        <w:contextualSpacing/>
        <w:jc w:val="both"/>
        <w:rPr>
          <w:sz w:val="28"/>
          <w:szCs w:val="28"/>
        </w:rPr>
      </w:pPr>
      <w:r w:rsidRPr="00E00845">
        <w:rPr>
          <w:sz w:val="28"/>
          <w:szCs w:val="28"/>
        </w:rPr>
        <w:t>жилищная сфера;</w:t>
      </w:r>
    </w:p>
    <w:p w:rsidR="00B030C9" w:rsidRPr="00E00845" w:rsidRDefault="00B030C9" w:rsidP="00594C24">
      <w:pPr>
        <w:ind w:firstLine="720"/>
        <w:contextualSpacing/>
        <w:jc w:val="both"/>
        <w:rPr>
          <w:sz w:val="28"/>
          <w:szCs w:val="28"/>
        </w:rPr>
      </w:pPr>
      <w:r w:rsidRPr="00E00845">
        <w:rPr>
          <w:sz w:val="28"/>
          <w:szCs w:val="28"/>
        </w:rPr>
        <w:t>благоустройство жилой многоквартирной застройки;</w:t>
      </w:r>
    </w:p>
    <w:p w:rsidR="00B030C9" w:rsidRPr="00E00845" w:rsidRDefault="00B030C9" w:rsidP="00594C24">
      <w:pPr>
        <w:ind w:firstLine="720"/>
        <w:contextualSpacing/>
        <w:jc w:val="both"/>
        <w:rPr>
          <w:sz w:val="28"/>
          <w:szCs w:val="28"/>
        </w:rPr>
      </w:pPr>
      <w:r w:rsidRPr="00E00845">
        <w:rPr>
          <w:sz w:val="28"/>
          <w:szCs w:val="28"/>
        </w:rPr>
        <w:t>развитие внутриквартальных проездов и системы пешеходных связей;</w:t>
      </w:r>
    </w:p>
    <w:p w:rsidR="00B030C9" w:rsidRPr="00E00845" w:rsidRDefault="00B030C9" w:rsidP="00594C24">
      <w:pPr>
        <w:ind w:firstLine="720"/>
        <w:contextualSpacing/>
        <w:jc w:val="both"/>
        <w:rPr>
          <w:sz w:val="28"/>
          <w:szCs w:val="28"/>
        </w:rPr>
      </w:pPr>
      <w:r w:rsidRPr="00E00845">
        <w:rPr>
          <w:sz w:val="28"/>
          <w:szCs w:val="28"/>
        </w:rPr>
        <w:t>инженерная, транспортная, коммунальная, производственная инфраструктура.</w:t>
      </w:r>
    </w:p>
    <w:p w:rsidR="00B030C9" w:rsidRPr="00E00845" w:rsidRDefault="00B030C9" w:rsidP="00594C24">
      <w:pPr>
        <w:pStyle w:val="2a"/>
        <w:keepLines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E00845">
        <w:rPr>
          <w:b w:val="0"/>
          <w:sz w:val="28"/>
        </w:rPr>
        <w:t xml:space="preserve">Очередность планируемого развития территории в данном проекте планировки территории принята по решению </w:t>
      </w:r>
      <w:r w:rsidR="002708D7">
        <w:rPr>
          <w:b w:val="0"/>
          <w:sz w:val="28"/>
        </w:rPr>
        <w:t>т</w:t>
      </w:r>
      <w:r w:rsidRPr="00E00845">
        <w:rPr>
          <w:b w:val="0"/>
          <w:sz w:val="28"/>
        </w:rPr>
        <w:t>ехнического заказчика</w:t>
      </w:r>
      <w:r w:rsidR="00767626">
        <w:rPr>
          <w:b w:val="0"/>
          <w:sz w:val="28"/>
        </w:rPr>
        <w:t xml:space="preserve"> </w:t>
      </w:r>
      <w:r w:rsidRPr="00E00845">
        <w:rPr>
          <w:b w:val="0"/>
          <w:sz w:val="28"/>
        </w:rPr>
        <w:t xml:space="preserve">– </w:t>
      </w:r>
      <w:r w:rsidR="00767626">
        <w:rPr>
          <w:b w:val="0"/>
          <w:sz w:val="28"/>
        </w:rPr>
        <w:br/>
      </w:r>
      <w:r w:rsidRPr="00E00845">
        <w:rPr>
          <w:b w:val="0"/>
          <w:sz w:val="28"/>
        </w:rPr>
        <w:t>2024</w:t>
      </w:r>
      <w:r w:rsidR="00380C24">
        <w:rPr>
          <w:b w:val="0"/>
          <w:sz w:val="28"/>
        </w:rPr>
        <w:t xml:space="preserve"> </w:t>
      </w:r>
      <w:r w:rsidRPr="00E00845">
        <w:rPr>
          <w:b w:val="0"/>
          <w:sz w:val="28"/>
        </w:rPr>
        <w:t>-</w:t>
      </w:r>
      <w:r w:rsidR="00380C24">
        <w:rPr>
          <w:b w:val="0"/>
          <w:sz w:val="28"/>
        </w:rPr>
        <w:t xml:space="preserve"> </w:t>
      </w:r>
      <w:r w:rsidRPr="00E00845">
        <w:rPr>
          <w:b w:val="0"/>
          <w:sz w:val="28"/>
        </w:rPr>
        <w:t>2030 год</w:t>
      </w:r>
      <w:r w:rsidR="00380C24">
        <w:rPr>
          <w:b w:val="0"/>
          <w:sz w:val="28"/>
        </w:rPr>
        <w:t>ы</w:t>
      </w:r>
      <w:r w:rsidRPr="00E00845">
        <w:rPr>
          <w:b w:val="0"/>
          <w:sz w:val="28"/>
        </w:rPr>
        <w:t>.</w:t>
      </w:r>
    </w:p>
    <w:p w:rsidR="00B030C9" w:rsidRPr="00E00845" w:rsidRDefault="00B030C9" w:rsidP="00B030C9">
      <w:pPr>
        <w:ind w:firstLine="720"/>
        <w:contextualSpacing/>
        <w:rPr>
          <w:sz w:val="28"/>
          <w:szCs w:val="28"/>
        </w:rPr>
      </w:pPr>
      <w:r w:rsidRPr="00E00845">
        <w:rPr>
          <w:sz w:val="28"/>
          <w:szCs w:val="28"/>
        </w:rPr>
        <w:t xml:space="preserve">Развитие территории включает в себя: </w:t>
      </w:r>
    </w:p>
    <w:p w:rsidR="00B030C9" w:rsidRDefault="00B030C9" w:rsidP="00B030C9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E00845">
        <w:rPr>
          <w:b w:val="0"/>
          <w:sz w:val="28"/>
        </w:rPr>
        <w:t>размещение храма на земельном участке с кадастровым номером 29:22:090109:10;</w:t>
      </w:r>
    </w:p>
    <w:p w:rsidR="002708D7" w:rsidRPr="00E00845" w:rsidRDefault="002708D7" w:rsidP="002708D7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E00845">
        <w:rPr>
          <w:b w:val="0"/>
          <w:sz w:val="28"/>
        </w:rPr>
        <w:t xml:space="preserve">размещение здания магазина на земельном участке с кадастровым номером 29:22:090109:2714; </w:t>
      </w:r>
    </w:p>
    <w:p w:rsidR="00B030C9" w:rsidRPr="00E00845" w:rsidRDefault="00B030C9" w:rsidP="00B030C9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E00845">
        <w:rPr>
          <w:b w:val="0"/>
          <w:sz w:val="28"/>
        </w:rPr>
        <w:t>определение объемно-планировочного решения проектируемой застройки;</w:t>
      </w:r>
    </w:p>
    <w:p w:rsidR="00B030C9" w:rsidRPr="00E00845" w:rsidRDefault="00B030C9" w:rsidP="00B030C9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E00845">
        <w:rPr>
          <w:b w:val="0"/>
          <w:sz w:val="28"/>
        </w:rPr>
        <w:t>сохранение существующей жилой и общественной застройки;</w:t>
      </w:r>
    </w:p>
    <w:p w:rsidR="00B030C9" w:rsidRPr="00E00845" w:rsidRDefault="00B030C9" w:rsidP="00B030C9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E00845">
        <w:rPr>
          <w:b w:val="0"/>
          <w:sz w:val="28"/>
        </w:rPr>
        <w:t>определение параметров функциональных зон и объектов жилищного строительства и социального обслуживания населения;</w:t>
      </w:r>
    </w:p>
    <w:p w:rsidR="00B030C9" w:rsidRPr="00E00845" w:rsidRDefault="00B030C9" w:rsidP="00B030C9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E00845">
        <w:rPr>
          <w:b w:val="0"/>
          <w:sz w:val="28"/>
        </w:rPr>
        <w:t>обеспечение устойчивого развития территории.</w:t>
      </w:r>
    </w:p>
    <w:p w:rsidR="00B030C9" w:rsidRPr="00E00845" w:rsidRDefault="00B030C9" w:rsidP="00B030C9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E00845">
        <w:rPr>
          <w:b w:val="0"/>
          <w:sz w:val="28"/>
        </w:rPr>
        <w:t>С учетом указанных направлений предлагается следующая очередность планируемого развития территории, а также этапы проектирования, строительства, реконструкции объектов капитального строительства, отраженные в таблице 14.</w:t>
      </w:r>
    </w:p>
    <w:p w:rsidR="00B030C9" w:rsidRPr="00E00845" w:rsidRDefault="00B030C9" w:rsidP="00380C24">
      <w:pPr>
        <w:spacing w:before="120"/>
        <w:rPr>
          <w:sz w:val="28"/>
          <w:szCs w:val="28"/>
        </w:rPr>
      </w:pPr>
      <w:r w:rsidRPr="00E00845">
        <w:rPr>
          <w:sz w:val="28"/>
          <w:szCs w:val="28"/>
        </w:rPr>
        <w:t xml:space="preserve">Таблица 14 </w:t>
      </w:r>
    </w:p>
    <w:tbl>
      <w:tblPr>
        <w:tblStyle w:val="afd"/>
        <w:tblW w:w="9781" w:type="dxa"/>
        <w:tblInd w:w="-85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433"/>
        <w:gridCol w:w="4523"/>
        <w:gridCol w:w="1984"/>
        <w:gridCol w:w="1841"/>
      </w:tblGrid>
      <w:tr w:rsidR="00B030C9" w:rsidRPr="002708D7" w:rsidTr="006927CE">
        <w:trPr>
          <w:tblHeader/>
        </w:trPr>
        <w:tc>
          <w:tcPr>
            <w:tcW w:w="1418" w:type="dxa"/>
            <w:vMerge w:val="restart"/>
            <w:tcBorders>
              <w:left w:val="nil"/>
              <w:bottom w:val="single" w:sz="4" w:space="0" w:color="auto"/>
            </w:tcBorders>
            <w:vAlign w:val="center"/>
          </w:tcPr>
          <w:p w:rsidR="00B030C9" w:rsidRPr="002708D7" w:rsidRDefault="00B030C9" w:rsidP="00016DE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08D7">
              <w:rPr>
                <w:sz w:val="24"/>
                <w:szCs w:val="24"/>
              </w:rPr>
              <w:t>Очередность развития территории</w:t>
            </w:r>
          </w:p>
        </w:tc>
        <w:tc>
          <w:tcPr>
            <w:tcW w:w="4536" w:type="dxa"/>
            <w:vMerge w:val="restart"/>
            <w:tcBorders>
              <w:bottom w:val="single" w:sz="4" w:space="0" w:color="auto"/>
            </w:tcBorders>
            <w:vAlign w:val="center"/>
          </w:tcPr>
          <w:p w:rsidR="00B030C9" w:rsidRPr="002708D7" w:rsidRDefault="00B030C9" w:rsidP="00016DE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08D7">
              <w:rPr>
                <w:sz w:val="24"/>
                <w:szCs w:val="24"/>
              </w:rPr>
              <w:t>Описание развития территории</w:t>
            </w:r>
          </w:p>
        </w:tc>
        <w:tc>
          <w:tcPr>
            <w:tcW w:w="3827" w:type="dxa"/>
            <w:gridSpan w:val="2"/>
            <w:tcBorders>
              <w:bottom w:val="single" w:sz="4" w:space="0" w:color="auto"/>
              <w:right w:val="nil"/>
            </w:tcBorders>
            <w:vAlign w:val="center"/>
          </w:tcPr>
          <w:p w:rsidR="00B030C9" w:rsidRPr="002708D7" w:rsidRDefault="00B030C9" w:rsidP="00016DE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08D7">
              <w:rPr>
                <w:sz w:val="24"/>
                <w:szCs w:val="24"/>
              </w:rPr>
              <w:t xml:space="preserve">Этап </w:t>
            </w:r>
          </w:p>
        </w:tc>
      </w:tr>
      <w:tr w:rsidR="00B030C9" w:rsidRPr="002708D7" w:rsidTr="006927CE">
        <w:trPr>
          <w:tblHeader/>
        </w:trPr>
        <w:tc>
          <w:tcPr>
            <w:tcW w:w="1418" w:type="dxa"/>
            <w:vMerge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B030C9" w:rsidRPr="002708D7" w:rsidRDefault="00B030C9" w:rsidP="00016DE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30C9" w:rsidRPr="002708D7" w:rsidRDefault="00B030C9" w:rsidP="00016DE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30C9" w:rsidRPr="002708D7" w:rsidRDefault="00B030C9" w:rsidP="00016DE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08D7">
              <w:rPr>
                <w:sz w:val="24"/>
                <w:szCs w:val="24"/>
              </w:rPr>
              <w:t>Проектирование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B030C9" w:rsidRPr="002708D7" w:rsidRDefault="00B030C9" w:rsidP="00016DE6">
            <w:pPr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2708D7">
              <w:rPr>
                <w:sz w:val="24"/>
                <w:szCs w:val="24"/>
              </w:rPr>
              <w:t xml:space="preserve">Строительство, ввод </w:t>
            </w:r>
            <w:r w:rsidR="00380C24">
              <w:rPr>
                <w:sz w:val="24"/>
                <w:szCs w:val="24"/>
              </w:rPr>
              <w:br/>
            </w:r>
            <w:r w:rsidRPr="002708D7">
              <w:rPr>
                <w:sz w:val="24"/>
                <w:szCs w:val="24"/>
              </w:rPr>
              <w:t>в эксплуатацию</w:t>
            </w:r>
          </w:p>
        </w:tc>
      </w:tr>
      <w:tr w:rsidR="00B030C9" w:rsidRPr="002708D7" w:rsidTr="006927CE">
        <w:trPr>
          <w:trHeight w:val="737"/>
        </w:trPr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030C9" w:rsidRPr="002708D7" w:rsidRDefault="00B030C9" w:rsidP="00016DE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08D7">
              <w:rPr>
                <w:sz w:val="24"/>
                <w:szCs w:val="24"/>
              </w:rPr>
              <w:t>1 очередь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030C9" w:rsidRPr="002708D7" w:rsidRDefault="00B030C9" w:rsidP="00016DE6">
            <w:pPr>
              <w:pStyle w:val="2a"/>
              <w:shd w:val="clear" w:color="auto" w:fill="auto"/>
              <w:spacing w:before="0" w:line="240" w:lineRule="auto"/>
              <w:rPr>
                <w:b w:val="0"/>
                <w:sz w:val="24"/>
                <w:szCs w:val="24"/>
              </w:rPr>
            </w:pPr>
            <w:r w:rsidRPr="002708D7">
              <w:rPr>
                <w:b w:val="0"/>
                <w:sz w:val="24"/>
                <w:szCs w:val="24"/>
              </w:rPr>
              <w:t xml:space="preserve">Размещение храма на земельном участке </w:t>
            </w:r>
            <w:r w:rsidR="00380C24">
              <w:rPr>
                <w:b w:val="0"/>
                <w:sz w:val="24"/>
                <w:szCs w:val="24"/>
              </w:rPr>
              <w:br/>
            </w:r>
            <w:r w:rsidRPr="002708D7">
              <w:rPr>
                <w:b w:val="0"/>
                <w:sz w:val="24"/>
                <w:szCs w:val="24"/>
              </w:rPr>
              <w:t>с кадастровым номером 29:22:090109:10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030C9" w:rsidRPr="002708D7" w:rsidRDefault="00B030C9" w:rsidP="00016DE6">
            <w:pPr>
              <w:autoSpaceDE w:val="0"/>
              <w:autoSpaceDN w:val="0"/>
              <w:adjustRightInd w:val="0"/>
              <w:spacing w:before="120"/>
              <w:ind w:right="57"/>
              <w:jc w:val="center"/>
              <w:rPr>
                <w:sz w:val="24"/>
                <w:szCs w:val="24"/>
              </w:rPr>
            </w:pPr>
            <w:r w:rsidRPr="002708D7">
              <w:rPr>
                <w:sz w:val="24"/>
                <w:szCs w:val="24"/>
              </w:rPr>
              <w:t>2024 - 2025 год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030C9" w:rsidRPr="002708D7" w:rsidRDefault="00B030C9" w:rsidP="00016DE6">
            <w:pPr>
              <w:autoSpaceDE w:val="0"/>
              <w:autoSpaceDN w:val="0"/>
              <w:adjustRightInd w:val="0"/>
              <w:spacing w:before="120"/>
              <w:ind w:right="57"/>
              <w:jc w:val="center"/>
              <w:rPr>
                <w:sz w:val="24"/>
                <w:szCs w:val="24"/>
              </w:rPr>
            </w:pPr>
            <w:r w:rsidRPr="002708D7">
              <w:rPr>
                <w:sz w:val="24"/>
                <w:szCs w:val="24"/>
              </w:rPr>
              <w:t>2026 - 2030 год</w:t>
            </w:r>
          </w:p>
        </w:tc>
      </w:tr>
      <w:tr w:rsidR="002708D7" w:rsidRPr="002708D7" w:rsidTr="006927CE">
        <w:trPr>
          <w:trHeight w:val="737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08D7" w:rsidRPr="002708D7" w:rsidRDefault="002708D7" w:rsidP="00016DE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708D7">
              <w:rPr>
                <w:sz w:val="24"/>
                <w:szCs w:val="24"/>
              </w:rPr>
              <w:lastRenderedPageBreak/>
              <w:t>2 очередь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08D7" w:rsidRPr="002708D7" w:rsidRDefault="002708D7" w:rsidP="00016DE6">
            <w:pPr>
              <w:pStyle w:val="2a"/>
              <w:shd w:val="clear" w:color="auto" w:fill="auto"/>
              <w:spacing w:before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Р</w:t>
            </w:r>
            <w:r w:rsidRPr="002708D7">
              <w:rPr>
                <w:b w:val="0"/>
                <w:sz w:val="24"/>
                <w:szCs w:val="24"/>
              </w:rPr>
              <w:t>азмещение здания магазина на земельном участке с кадастровым номером 29:22:090109:2714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08D7" w:rsidRPr="002708D7" w:rsidRDefault="002708D7" w:rsidP="00DD570F">
            <w:pPr>
              <w:autoSpaceDE w:val="0"/>
              <w:autoSpaceDN w:val="0"/>
              <w:adjustRightInd w:val="0"/>
              <w:spacing w:before="120"/>
              <w:ind w:right="57"/>
              <w:jc w:val="center"/>
              <w:rPr>
                <w:sz w:val="24"/>
                <w:szCs w:val="24"/>
              </w:rPr>
            </w:pPr>
            <w:r w:rsidRPr="002708D7">
              <w:rPr>
                <w:sz w:val="24"/>
                <w:szCs w:val="24"/>
              </w:rPr>
              <w:t>2024 - 2025 год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08D7" w:rsidRPr="002708D7" w:rsidRDefault="002708D7" w:rsidP="00DD570F">
            <w:pPr>
              <w:autoSpaceDE w:val="0"/>
              <w:autoSpaceDN w:val="0"/>
              <w:adjustRightInd w:val="0"/>
              <w:spacing w:before="120"/>
              <w:ind w:right="57"/>
              <w:jc w:val="center"/>
              <w:rPr>
                <w:sz w:val="24"/>
                <w:szCs w:val="24"/>
              </w:rPr>
            </w:pPr>
            <w:r w:rsidRPr="002708D7">
              <w:rPr>
                <w:sz w:val="24"/>
                <w:szCs w:val="24"/>
              </w:rPr>
              <w:t>2026 - 2030 год</w:t>
            </w:r>
          </w:p>
        </w:tc>
      </w:tr>
      <w:tr w:rsidR="00B030C9" w:rsidRPr="002708D7" w:rsidTr="006927CE">
        <w:trPr>
          <w:trHeight w:val="737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2708D7" w:rsidRDefault="002708D7" w:rsidP="00016DE6">
            <w:pPr>
              <w:ind w:hanging="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B030C9" w:rsidRPr="002708D7">
              <w:rPr>
                <w:sz w:val="24"/>
                <w:szCs w:val="24"/>
              </w:rPr>
              <w:t xml:space="preserve"> очередь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2708D7" w:rsidRDefault="00B030C9" w:rsidP="00016DE6">
            <w:pPr>
              <w:autoSpaceDE w:val="0"/>
              <w:autoSpaceDN w:val="0"/>
              <w:adjustRightInd w:val="0"/>
              <w:spacing w:before="120"/>
              <w:rPr>
                <w:sz w:val="24"/>
                <w:szCs w:val="24"/>
              </w:rPr>
            </w:pPr>
            <w:r w:rsidRPr="002708D7">
              <w:rPr>
                <w:rFonts w:hint="eastAsia"/>
                <w:sz w:val="24"/>
                <w:szCs w:val="24"/>
              </w:rPr>
              <w:t>Развитие жилой</w:t>
            </w:r>
            <w:r w:rsidRPr="002708D7">
              <w:rPr>
                <w:sz w:val="24"/>
                <w:szCs w:val="24"/>
              </w:rPr>
              <w:t xml:space="preserve"> и общественно</w:t>
            </w:r>
            <w:r w:rsidRPr="002708D7">
              <w:rPr>
                <w:rFonts w:hint="eastAsia"/>
                <w:sz w:val="24"/>
                <w:szCs w:val="24"/>
              </w:rPr>
              <w:t xml:space="preserve"> застройки планировочного района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2708D7" w:rsidRDefault="00B030C9" w:rsidP="00016DE6">
            <w:pPr>
              <w:autoSpaceDE w:val="0"/>
              <w:autoSpaceDN w:val="0"/>
              <w:adjustRightInd w:val="0"/>
              <w:spacing w:before="120"/>
              <w:ind w:right="57"/>
              <w:jc w:val="center"/>
              <w:rPr>
                <w:sz w:val="24"/>
                <w:szCs w:val="24"/>
              </w:rPr>
            </w:pPr>
            <w:r w:rsidRPr="002708D7">
              <w:rPr>
                <w:sz w:val="24"/>
                <w:szCs w:val="24"/>
              </w:rPr>
              <w:t>2024 - 2025 год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30C9" w:rsidRPr="002708D7" w:rsidRDefault="00B030C9" w:rsidP="00016DE6">
            <w:pPr>
              <w:autoSpaceDE w:val="0"/>
              <w:autoSpaceDN w:val="0"/>
              <w:adjustRightInd w:val="0"/>
              <w:spacing w:before="120"/>
              <w:ind w:right="57"/>
              <w:jc w:val="center"/>
              <w:rPr>
                <w:sz w:val="24"/>
                <w:szCs w:val="24"/>
              </w:rPr>
            </w:pPr>
            <w:r w:rsidRPr="002708D7">
              <w:rPr>
                <w:sz w:val="24"/>
                <w:szCs w:val="24"/>
              </w:rPr>
              <w:t>2026 - 2030 год</w:t>
            </w:r>
          </w:p>
        </w:tc>
      </w:tr>
    </w:tbl>
    <w:p w:rsidR="00767626" w:rsidRDefault="00767626" w:rsidP="00FB476A">
      <w:pPr>
        <w:widowControl w:val="0"/>
        <w:ind w:firstLine="709"/>
        <w:jc w:val="center"/>
        <w:rPr>
          <w:szCs w:val="26"/>
        </w:rPr>
      </w:pPr>
    </w:p>
    <w:p w:rsidR="009E522F" w:rsidRPr="002C4612" w:rsidRDefault="00C65222" w:rsidP="00FB476A">
      <w:pPr>
        <w:widowControl w:val="0"/>
        <w:ind w:firstLine="709"/>
        <w:jc w:val="center"/>
        <w:rPr>
          <w:szCs w:val="26"/>
        </w:rPr>
      </w:pPr>
      <w:r w:rsidRPr="002C4612">
        <w:rPr>
          <w:szCs w:val="26"/>
        </w:rPr>
        <w:t>_________</w:t>
      </w:r>
    </w:p>
    <w:p w:rsidR="00647D7B" w:rsidRPr="002C4612" w:rsidRDefault="00647D7B" w:rsidP="000A610A">
      <w:pPr>
        <w:widowControl w:val="0"/>
        <w:ind w:firstLine="709"/>
        <w:jc w:val="both"/>
        <w:rPr>
          <w:szCs w:val="26"/>
        </w:rPr>
        <w:sectPr w:rsidR="00647D7B" w:rsidRPr="002C4612" w:rsidSect="00FB476A">
          <w:headerReference w:type="even" r:id="rId12"/>
          <w:headerReference w:type="default" r:id="rId13"/>
          <w:footnotePr>
            <w:numRestart w:val="eachPage"/>
          </w:footnotePr>
          <w:pgSz w:w="11907" w:h="16839" w:code="9"/>
          <w:pgMar w:top="1134" w:right="567" w:bottom="1134" w:left="1701" w:header="709" w:footer="709" w:gutter="0"/>
          <w:pgNumType w:start="1"/>
          <w:cols w:space="708"/>
          <w:titlePg/>
          <w:docGrid w:linePitch="381"/>
        </w:sectPr>
      </w:pPr>
    </w:p>
    <w:tbl>
      <w:tblPr>
        <w:tblpPr w:leftFromText="180" w:rightFromText="180" w:vertAnchor="text" w:tblpXSpec="right" w:tblpY="1"/>
        <w:tblOverlap w:val="never"/>
        <w:tblW w:w="4821" w:type="dxa"/>
        <w:tblLayout w:type="fixed"/>
        <w:tblLook w:val="04A0" w:firstRow="1" w:lastRow="0" w:firstColumn="1" w:lastColumn="0" w:noHBand="0" w:noVBand="1"/>
      </w:tblPr>
      <w:tblGrid>
        <w:gridCol w:w="4821"/>
      </w:tblGrid>
      <w:tr w:rsidR="00585074" w:rsidRPr="002C4612" w:rsidTr="00103426">
        <w:trPr>
          <w:trHeight w:val="351"/>
        </w:trPr>
        <w:tc>
          <w:tcPr>
            <w:tcW w:w="4821" w:type="dxa"/>
          </w:tcPr>
          <w:p w:rsidR="00835485" w:rsidRDefault="00585074" w:rsidP="00835485">
            <w:pPr>
              <w:pStyle w:val="1"/>
              <w:spacing w:before="0"/>
              <w:ind w:firstLine="63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03426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br w:type="page"/>
            </w:r>
          </w:p>
          <w:p w:rsidR="00835485" w:rsidRDefault="00835485" w:rsidP="00835485">
            <w:pPr>
              <w:pStyle w:val="1"/>
              <w:spacing w:before="0"/>
              <w:ind w:firstLine="63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835485" w:rsidRDefault="00835485" w:rsidP="00835485">
            <w:pPr>
              <w:pStyle w:val="1"/>
              <w:spacing w:before="0"/>
              <w:ind w:firstLine="63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835485" w:rsidRDefault="00835485" w:rsidP="00835485">
            <w:pPr>
              <w:pStyle w:val="1"/>
              <w:spacing w:before="0"/>
              <w:ind w:firstLine="63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835485" w:rsidRDefault="00835485" w:rsidP="00835485">
            <w:pPr>
              <w:pStyle w:val="1"/>
              <w:spacing w:before="0"/>
              <w:ind w:firstLine="63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585074" w:rsidRPr="00103426" w:rsidRDefault="00585074" w:rsidP="00835485">
            <w:pPr>
              <w:pStyle w:val="1"/>
              <w:spacing w:before="0"/>
              <w:ind w:firstLine="63"/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103426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ПРИЛОЖЕНИЕ</w:t>
            </w:r>
          </w:p>
        </w:tc>
      </w:tr>
      <w:tr w:rsidR="00585074" w:rsidRPr="002C4612" w:rsidTr="00103426">
        <w:trPr>
          <w:trHeight w:val="1235"/>
        </w:trPr>
        <w:tc>
          <w:tcPr>
            <w:tcW w:w="4821" w:type="dxa"/>
          </w:tcPr>
          <w:p w:rsidR="006A11EE" w:rsidRPr="006A11EE" w:rsidRDefault="005F2E1C" w:rsidP="00835485">
            <w:pPr>
              <w:ind w:firstLine="63"/>
              <w:jc w:val="center"/>
              <w:rPr>
                <w:sz w:val="24"/>
                <w:szCs w:val="24"/>
              </w:rPr>
            </w:pPr>
            <w:r w:rsidRPr="00103426">
              <w:rPr>
                <w:sz w:val="24"/>
                <w:szCs w:val="24"/>
              </w:rPr>
              <w:t>к проекту внесения изменений</w:t>
            </w:r>
            <w:r w:rsidR="00AB1622" w:rsidRPr="00103426">
              <w:rPr>
                <w:sz w:val="24"/>
                <w:szCs w:val="24"/>
              </w:rPr>
              <w:t xml:space="preserve"> </w:t>
            </w:r>
            <w:r w:rsidR="006A11EE" w:rsidRPr="006A11EE">
              <w:rPr>
                <w:sz w:val="24"/>
                <w:szCs w:val="24"/>
              </w:rPr>
              <w:t>в проект планировки Цигломенского района муниципального образования</w:t>
            </w:r>
          </w:p>
          <w:p w:rsidR="006A11EE" w:rsidRPr="006A11EE" w:rsidRDefault="006A11EE" w:rsidP="00835485">
            <w:pPr>
              <w:ind w:firstLine="63"/>
              <w:jc w:val="center"/>
              <w:rPr>
                <w:sz w:val="24"/>
                <w:szCs w:val="24"/>
              </w:rPr>
            </w:pPr>
            <w:r w:rsidRPr="006A11EE">
              <w:rPr>
                <w:sz w:val="24"/>
                <w:szCs w:val="24"/>
              </w:rPr>
              <w:t>"Город Архангельск" в границах элемента планировочной структуры:</w:t>
            </w:r>
          </w:p>
          <w:p w:rsidR="000B657D" w:rsidRPr="00103426" w:rsidRDefault="006A11EE" w:rsidP="00835485">
            <w:pPr>
              <w:ind w:firstLine="63"/>
              <w:jc w:val="center"/>
              <w:rPr>
                <w:sz w:val="24"/>
                <w:szCs w:val="24"/>
              </w:rPr>
            </w:pPr>
            <w:r w:rsidRPr="006A11EE">
              <w:rPr>
                <w:sz w:val="24"/>
                <w:szCs w:val="24"/>
              </w:rPr>
              <w:t>ул. Цигломенская, ул. Л.Н. Лочехина площадью 30,8959 га</w:t>
            </w:r>
          </w:p>
        </w:tc>
      </w:tr>
    </w:tbl>
    <w:p w:rsidR="008130F9" w:rsidRDefault="008130F9" w:rsidP="000A610A">
      <w:pPr>
        <w:pStyle w:val="23"/>
        <w:rPr>
          <w:noProof/>
          <w:szCs w:val="26"/>
        </w:rPr>
      </w:pPr>
    </w:p>
    <w:p w:rsidR="00AB1622" w:rsidRDefault="00AB1622" w:rsidP="000A610A">
      <w:pPr>
        <w:pStyle w:val="23"/>
        <w:rPr>
          <w:noProof/>
          <w:szCs w:val="26"/>
        </w:rPr>
      </w:pPr>
    </w:p>
    <w:p w:rsidR="00AB1622" w:rsidRDefault="00AB1622" w:rsidP="000A610A">
      <w:pPr>
        <w:pStyle w:val="23"/>
        <w:rPr>
          <w:noProof/>
          <w:szCs w:val="26"/>
        </w:rPr>
      </w:pPr>
    </w:p>
    <w:p w:rsidR="00AB1622" w:rsidRDefault="00AB1622" w:rsidP="000A610A">
      <w:pPr>
        <w:pStyle w:val="23"/>
        <w:rPr>
          <w:noProof/>
          <w:szCs w:val="26"/>
        </w:rPr>
      </w:pPr>
    </w:p>
    <w:p w:rsidR="00AB1622" w:rsidRDefault="00AB1622" w:rsidP="000A610A">
      <w:pPr>
        <w:pStyle w:val="23"/>
        <w:rPr>
          <w:noProof/>
          <w:szCs w:val="26"/>
        </w:rPr>
      </w:pPr>
    </w:p>
    <w:p w:rsidR="00AB1622" w:rsidRDefault="00AB1622" w:rsidP="000A610A">
      <w:pPr>
        <w:pStyle w:val="23"/>
        <w:rPr>
          <w:noProof/>
          <w:szCs w:val="26"/>
        </w:rPr>
      </w:pPr>
    </w:p>
    <w:p w:rsidR="00AB1622" w:rsidRDefault="00AB1622" w:rsidP="000A610A">
      <w:pPr>
        <w:pStyle w:val="23"/>
        <w:rPr>
          <w:noProof/>
          <w:szCs w:val="26"/>
        </w:rPr>
      </w:pPr>
    </w:p>
    <w:p w:rsidR="00103426" w:rsidRDefault="00103426" w:rsidP="000A610A">
      <w:pPr>
        <w:pStyle w:val="23"/>
        <w:rPr>
          <w:noProof/>
          <w:szCs w:val="26"/>
        </w:rPr>
      </w:pPr>
    </w:p>
    <w:p w:rsidR="00AB1622" w:rsidRDefault="00AB1622" w:rsidP="000A610A">
      <w:pPr>
        <w:pStyle w:val="23"/>
        <w:rPr>
          <w:noProof/>
          <w:szCs w:val="26"/>
        </w:rPr>
      </w:pPr>
    </w:p>
    <w:p w:rsidR="00AB1622" w:rsidRDefault="00F51FD6" w:rsidP="00835485">
      <w:pPr>
        <w:pStyle w:val="23"/>
        <w:ind w:left="-284" w:firstLine="0"/>
        <w:jc w:val="left"/>
        <w:rPr>
          <w:szCs w:val="26"/>
        </w:rPr>
      </w:pPr>
      <w:r>
        <w:rPr>
          <w:noProof/>
          <w:szCs w:val="26"/>
        </w:rPr>
        <w:drawing>
          <wp:inline distT="0" distB="0" distL="0" distR="0">
            <wp:extent cx="6283132" cy="4479871"/>
            <wp:effectExtent l="19050" t="0" r="3368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895" cy="4478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D7B" w:rsidRPr="002C4612" w:rsidRDefault="00647D7B" w:rsidP="00AB1622">
      <w:pPr>
        <w:pStyle w:val="23"/>
        <w:jc w:val="center"/>
        <w:rPr>
          <w:szCs w:val="26"/>
        </w:rPr>
      </w:pPr>
      <w:r w:rsidRPr="002C4612">
        <w:rPr>
          <w:szCs w:val="26"/>
        </w:rPr>
        <w:t>__________</w:t>
      </w:r>
    </w:p>
    <w:sectPr w:rsidR="00647D7B" w:rsidRPr="002C4612" w:rsidSect="00103426">
      <w:headerReference w:type="even" r:id="rId15"/>
      <w:headerReference w:type="default" r:id="rId16"/>
      <w:footnotePr>
        <w:numRestart w:val="eachPage"/>
      </w:footnotePr>
      <w:pgSz w:w="16838" w:h="11906" w:orient="landscape"/>
      <w:pgMar w:top="567" w:right="1134" w:bottom="1276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570F" w:rsidRDefault="00DD570F" w:rsidP="00203AE9">
      <w:r>
        <w:separator/>
      </w:r>
    </w:p>
  </w:endnote>
  <w:endnote w:type="continuationSeparator" w:id="0">
    <w:p w:rsidR="00DD570F" w:rsidRDefault="00DD570F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SEVMASH.TT">
    <w:altName w:val="Wingdings 2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NewRoman">
    <w:altName w:val="MS Gothic"/>
    <w:panose1 w:val="00000000000000000000"/>
    <w:charset w:val="81"/>
    <w:family w:val="auto"/>
    <w:notTrueType/>
    <w:pitch w:val="default"/>
    <w:sig w:usb0="00000201" w:usb1="09070000" w:usb2="00000010" w:usb3="00000000" w:csb0="000A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570F" w:rsidRDefault="00DD570F" w:rsidP="00203AE9">
      <w:r>
        <w:separator/>
      </w:r>
    </w:p>
  </w:footnote>
  <w:footnote w:type="continuationSeparator" w:id="0">
    <w:p w:rsidR="00DD570F" w:rsidRDefault="00DD570F" w:rsidP="00203AE9">
      <w:r>
        <w:continuationSeparator/>
      </w:r>
    </w:p>
  </w:footnote>
  <w:footnote w:id="1">
    <w:p w:rsidR="00DD570F" w:rsidRPr="00016DE6" w:rsidRDefault="00DD570F">
      <w:pPr>
        <w:pStyle w:val="afffff4"/>
        <w:rPr>
          <w:sz w:val="24"/>
          <w:szCs w:val="24"/>
        </w:rPr>
      </w:pPr>
      <w:r w:rsidRPr="00016DE6">
        <w:rPr>
          <w:rStyle w:val="afffff6"/>
          <w:sz w:val="24"/>
          <w:szCs w:val="24"/>
        </w:rPr>
        <w:footnoteRef/>
      </w:r>
      <w:r w:rsidRPr="00016DE6">
        <w:rPr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 w:rsidRPr="00016DE6">
        <w:rPr>
          <w:rFonts w:ascii="Times New Roman" w:hAnsi="Times New Roman"/>
          <w:color w:val="000000"/>
          <w:sz w:val="24"/>
          <w:szCs w:val="24"/>
        </w:rPr>
        <w:t>умерация соответствует номеру на чертеже планировки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</w:footnote>
  <w:footnote w:id="2">
    <w:p w:rsidR="00DD570F" w:rsidRDefault="00DD570F" w:rsidP="00C369A7">
      <w:pPr>
        <w:pStyle w:val="afffff4"/>
        <w:jc w:val="both"/>
      </w:pPr>
      <w:r>
        <w:rPr>
          <w:rStyle w:val="afffff6"/>
        </w:rPr>
        <w:footnoteRef/>
      </w:r>
      <w:r>
        <w:t xml:space="preserve"> </w:t>
      </w:r>
      <w:r w:rsidRPr="00C369A7">
        <w:rPr>
          <w:rFonts w:ascii="Times New Roman" w:hAnsi="Times New Roman"/>
          <w:sz w:val="24"/>
          <w:szCs w:val="24"/>
        </w:rPr>
        <w:t>16</w:t>
      </w:r>
      <w:r w:rsidR="008C3362">
        <w:rPr>
          <w:rFonts w:ascii="Times New Roman" w:hAnsi="Times New Roman"/>
          <w:sz w:val="24"/>
          <w:szCs w:val="24"/>
        </w:rPr>
        <w:t xml:space="preserve"> </w:t>
      </w:r>
      <w:r w:rsidRPr="00C369A7">
        <w:rPr>
          <w:rFonts w:ascii="Times New Roman" w:hAnsi="Times New Roman"/>
          <w:sz w:val="24"/>
          <w:szCs w:val="24"/>
        </w:rPr>
        <w:t>473,5 кв.</w:t>
      </w:r>
      <w:r w:rsidR="008C3362">
        <w:rPr>
          <w:rFonts w:ascii="Times New Roman" w:hAnsi="Times New Roman"/>
          <w:sz w:val="24"/>
          <w:szCs w:val="24"/>
        </w:rPr>
        <w:t xml:space="preserve"> </w:t>
      </w:r>
      <w:r w:rsidRPr="00C369A7">
        <w:rPr>
          <w:rFonts w:ascii="Times New Roman" w:hAnsi="Times New Roman"/>
          <w:sz w:val="24"/>
          <w:szCs w:val="24"/>
        </w:rPr>
        <w:t xml:space="preserve">м – общие жилые площади зданий по адресу: ул. Лочехина, д. 11, корп. 1 </w:t>
      </w:r>
      <w:r w:rsidR="008C3362">
        <w:rPr>
          <w:rFonts w:ascii="Times New Roman" w:hAnsi="Times New Roman"/>
          <w:sz w:val="24"/>
          <w:szCs w:val="24"/>
        </w:rPr>
        <w:br/>
      </w:r>
      <w:r w:rsidRPr="00C369A7">
        <w:rPr>
          <w:rFonts w:ascii="Times New Roman" w:hAnsi="Times New Roman"/>
          <w:sz w:val="24"/>
          <w:szCs w:val="24"/>
        </w:rPr>
        <w:t>(4</w:t>
      </w:r>
      <w:r w:rsidR="008C3362">
        <w:rPr>
          <w:rFonts w:ascii="Times New Roman" w:hAnsi="Times New Roman"/>
          <w:sz w:val="24"/>
          <w:szCs w:val="24"/>
        </w:rPr>
        <w:t xml:space="preserve"> </w:t>
      </w:r>
      <w:r w:rsidRPr="00C369A7">
        <w:rPr>
          <w:rFonts w:ascii="Times New Roman" w:hAnsi="Times New Roman"/>
          <w:sz w:val="24"/>
          <w:szCs w:val="24"/>
        </w:rPr>
        <w:t>763,4 кв.</w:t>
      </w:r>
      <w:r w:rsidR="008C3362">
        <w:rPr>
          <w:rFonts w:ascii="Times New Roman" w:hAnsi="Times New Roman"/>
          <w:sz w:val="24"/>
          <w:szCs w:val="24"/>
        </w:rPr>
        <w:t xml:space="preserve"> </w:t>
      </w:r>
      <w:r w:rsidRPr="00C369A7">
        <w:rPr>
          <w:rFonts w:ascii="Times New Roman" w:hAnsi="Times New Roman"/>
          <w:sz w:val="24"/>
          <w:szCs w:val="24"/>
        </w:rPr>
        <w:t>м), ул. Лочехина, д. 9 (4</w:t>
      </w:r>
      <w:r w:rsidR="008C3362">
        <w:rPr>
          <w:rFonts w:ascii="Times New Roman" w:hAnsi="Times New Roman"/>
          <w:sz w:val="24"/>
          <w:szCs w:val="24"/>
        </w:rPr>
        <w:t xml:space="preserve"> </w:t>
      </w:r>
      <w:r w:rsidRPr="00C369A7">
        <w:rPr>
          <w:rFonts w:ascii="Times New Roman" w:hAnsi="Times New Roman"/>
          <w:sz w:val="24"/>
          <w:szCs w:val="24"/>
        </w:rPr>
        <w:t>623,5 кв.</w:t>
      </w:r>
      <w:r w:rsidR="008C3362">
        <w:rPr>
          <w:rFonts w:ascii="Times New Roman" w:hAnsi="Times New Roman"/>
          <w:sz w:val="24"/>
          <w:szCs w:val="24"/>
        </w:rPr>
        <w:t xml:space="preserve"> </w:t>
      </w:r>
      <w:r w:rsidRPr="00C369A7">
        <w:rPr>
          <w:rFonts w:ascii="Times New Roman" w:hAnsi="Times New Roman"/>
          <w:sz w:val="24"/>
          <w:szCs w:val="24"/>
        </w:rPr>
        <w:t>м), ул. Лочехина, д. 7 (4</w:t>
      </w:r>
      <w:r w:rsidR="008C3362">
        <w:rPr>
          <w:rFonts w:ascii="Times New Roman" w:hAnsi="Times New Roman"/>
          <w:sz w:val="24"/>
          <w:szCs w:val="24"/>
        </w:rPr>
        <w:t xml:space="preserve"> </w:t>
      </w:r>
      <w:r w:rsidRPr="00C369A7">
        <w:rPr>
          <w:rFonts w:ascii="Times New Roman" w:hAnsi="Times New Roman"/>
          <w:sz w:val="24"/>
          <w:szCs w:val="24"/>
        </w:rPr>
        <w:t>590,7 кв.</w:t>
      </w:r>
      <w:r w:rsidR="008C3362">
        <w:rPr>
          <w:rFonts w:ascii="Times New Roman" w:hAnsi="Times New Roman"/>
          <w:sz w:val="24"/>
          <w:szCs w:val="24"/>
        </w:rPr>
        <w:t xml:space="preserve"> </w:t>
      </w:r>
      <w:r w:rsidRPr="00C369A7">
        <w:rPr>
          <w:rFonts w:ascii="Times New Roman" w:hAnsi="Times New Roman"/>
          <w:sz w:val="24"/>
          <w:szCs w:val="24"/>
        </w:rPr>
        <w:t xml:space="preserve">м), </w:t>
      </w:r>
      <w:r w:rsidR="008C3362">
        <w:rPr>
          <w:rFonts w:ascii="Times New Roman" w:hAnsi="Times New Roman"/>
          <w:sz w:val="24"/>
          <w:szCs w:val="24"/>
        </w:rPr>
        <w:br/>
      </w:r>
      <w:r w:rsidRPr="00C369A7">
        <w:rPr>
          <w:rFonts w:ascii="Times New Roman" w:hAnsi="Times New Roman"/>
          <w:sz w:val="24"/>
          <w:szCs w:val="24"/>
        </w:rPr>
        <w:t>ул. Пустошного, д. 68 (2</w:t>
      </w:r>
      <w:r w:rsidR="008C3362">
        <w:rPr>
          <w:rFonts w:ascii="Times New Roman" w:hAnsi="Times New Roman"/>
          <w:sz w:val="24"/>
          <w:szCs w:val="24"/>
        </w:rPr>
        <w:t xml:space="preserve"> </w:t>
      </w:r>
      <w:r w:rsidRPr="00C369A7">
        <w:rPr>
          <w:rFonts w:ascii="Times New Roman" w:hAnsi="Times New Roman"/>
          <w:sz w:val="24"/>
          <w:szCs w:val="24"/>
        </w:rPr>
        <w:t>495,9 кв.</w:t>
      </w:r>
      <w:r w:rsidR="008C3362">
        <w:rPr>
          <w:rFonts w:ascii="Times New Roman" w:hAnsi="Times New Roman"/>
          <w:sz w:val="24"/>
          <w:szCs w:val="24"/>
        </w:rPr>
        <w:t xml:space="preserve"> </w:t>
      </w:r>
      <w:r w:rsidRPr="00C369A7">
        <w:rPr>
          <w:rFonts w:ascii="Times New Roman" w:hAnsi="Times New Roman"/>
          <w:sz w:val="24"/>
          <w:szCs w:val="24"/>
        </w:rPr>
        <w:t>м) без учета площади пристроенных помещений;</w:t>
      </w:r>
    </w:p>
  </w:footnote>
  <w:footnote w:id="3">
    <w:p w:rsidR="00DD570F" w:rsidRDefault="00DD570F" w:rsidP="00C369A7">
      <w:pPr>
        <w:jc w:val="both"/>
      </w:pPr>
      <w:r w:rsidRPr="00C369A7">
        <w:rPr>
          <w:rStyle w:val="afffff6"/>
          <w:sz w:val="24"/>
          <w:szCs w:val="24"/>
        </w:rPr>
        <w:footnoteRef/>
      </w:r>
      <w:r w:rsidRPr="00C369A7">
        <w:rPr>
          <w:sz w:val="24"/>
          <w:szCs w:val="24"/>
        </w:rPr>
        <w:t xml:space="preserve"> 0,75 – коэффициент перехода от общей п</w:t>
      </w:r>
      <w:r>
        <w:rPr>
          <w:sz w:val="24"/>
          <w:szCs w:val="24"/>
        </w:rPr>
        <w:t>лощади здания к площади квартир;</w:t>
      </w:r>
    </w:p>
  </w:footnote>
  <w:footnote w:id="4">
    <w:p w:rsidR="00DD570F" w:rsidRDefault="00DD570F" w:rsidP="00C369A7">
      <w:pPr>
        <w:pStyle w:val="afffff4"/>
        <w:jc w:val="both"/>
      </w:pPr>
      <w:r>
        <w:rPr>
          <w:rStyle w:val="afffff6"/>
        </w:rPr>
        <w:footnoteRef/>
      </w:r>
      <w:r>
        <w:t xml:space="preserve"> </w:t>
      </w:r>
      <w:r w:rsidRPr="00C369A7">
        <w:rPr>
          <w:rFonts w:ascii="Times New Roman" w:hAnsi="Times New Roman"/>
          <w:sz w:val="24"/>
          <w:szCs w:val="24"/>
        </w:rPr>
        <w:t>8</w:t>
      </w:r>
      <w:r w:rsidR="008C3362">
        <w:rPr>
          <w:rFonts w:ascii="Times New Roman" w:hAnsi="Times New Roman"/>
          <w:sz w:val="24"/>
          <w:szCs w:val="24"/>
        </w:rPr>
        <w:t xml:space="preserve"> </w:t>
      </w:r>
      <w:r w:rsidRPr="00C369A7">
        <w:rPr>
          <w:rFonts w:ascii="Times New Roman" w:hAnsi="Times New Roman"/>
          <w:sz w:val="24"/>
          <w:szCs w:val="24"/>
        </w:rPr>
        <w:t>493,5 кв.</w:t>
      </w:r>
      <w:r w:rsidR="008C3362">
        <w:rPr>
          <w:rFonts w:ascii="Times New Roman" w:hAnsi="Times New Roman"/>
          <w:sz w:val="24"/>
          <w:szCs w:val="24"/>
        </w:rPr>
        <w:t xml:space="preserve"> </w:t>
      </w:r>
      <w:r w:rsidRPr="00C369A7">
        <w:rPr>
          <w:rFonts w:ascii="Times New Roman" w:hAnsi="Times New Roman"/>
          <w:sz w:val="24"/>
          <w:szCs w:val="24"/>
        </w:rPr>
        <w:t xml:space="preserve">м – общая жилая площадь проектируемого здания (экспликационный номер </w:t>
      </w:r>
      <w:r>
        <w:rPr>
          <w:rFonts w:ascii="Times New Roman" w:hAnsi="Times New Roman"/>
          <w:sz w:val="24"/>
          <w:szCs w:val="24"/>
        </w:rPr>
        <w:br/>
      </w:r>
      <w:r w:rsidRPr="00C369A7">
        <w:rPr>
          <w:rFonts w:ascii="Times New Roman" w:hAnsi="Times New Roman"/>
          <w:sz w:val="24"/>
          <w:szCs w:val="24"/>
        </w:rPr>
        <w:t>на плане – 31) без уче</w:t>
      </w:r>
      <w:r>
        <w:rPr>
          <w:rFonts w:ascii="Times New Roman" w:hAnsi="Times New Roman"/>
          <w:sz w:val="24"/>
          <w:szCs w:val="24"/>
        </w:rPr>
        <w:t>та площади встроенных помещений.</w:t>
      </w:r>
    </w:p>
  </w:footnote>
  <w:footnote w:id="5">
    <w:p w:rsidR="00DD570F" w:rsidRPr="00794F03" w:rsidRDefault="00DD570F" w:rsidP="00794F03">
      <w:pPr>
        <w:autoSpaceDE w:val="0"/>
        <w:autoSpaceDN w:val="0"/>
        <w:adjustRightInd w:val="0"/>
        <w:spacing w:before="120"/>
        <w:ind w:firstLine="720"/>
        <w:jc w:val="both"/>
        <w:rPr>
          <w:sz w:val="24"/>
          <w:szCs w:val="24"/>
        </w:rPr>
      </w:pPr>
      <w:r w:rsidRPr="00794F03">
        <w:rPr>
          <w:rStyle w:val="afffff6"/>
          <w:sz w:val="24"/>
          <w:szCs w:val="24"/>
        </w:rPr>
        <w:footnoteRef/>
      </w:r>
      <w:r w:rsidRPr="00794F03">
        <w:rPr>
          <w:sz w:val="24"/>
          <w:szCs w:val="24"/>
        </w:rPr>
        <w:t xml:space="preserve"> </w:t>
      </w:r>
      <w:r w:rsidR="00E01973">
        <w:rPr>
          <w:sz w:val="24"/>
          <w:szCs w:val="24"/>
        </w:rPr>
        <w:t>О</w:t>
      </w:r>
      <w:r w:rsidRPr="00794F03">
        <w:rPr>
          <w:sz w:val="24"/>
          <w:szCs w:val="24"/>
        </w:rPr>
        <w:t>бщая площадь здания определяется путем умножения количества наземных этажей на площадь этажа по внешним размерам здания, исключая крыль</w:t>
      </w:r>
      <w:r>
        <w:rPr>
          <w:sz w:val="24"/>
          <w:szCs w:val="24"/>
        </w:rPr>
        <w:t xml:space="preserve">ца и пространство </w:t>
      </w:r>
      <w:r w:rsidR="00E01973">
        <w:rPr>
          <w:sz w:val="24"/>
          <w:szCs w:val="24"/>
        </w:rPr>
        <w:br/>
      </w:r>
      <w:r>
        <w:rPr>
          <w:sz w:val="24"/>
          <w:szCs w:val="24"/>
        </w:rPr>
        <w:t>под балконами</w:t>
      </w:r>
      <w:r w:rsidR="00E01973">
        <w:rPr>
          <w:sz w:val="24"/>
          <w:szCs w:val="24"/>
        </w:rPr>
        <w:t>.</w:t>
      </w:r>
    </w:p>
    <w:p w:rsidR="00DD570F" w:rsidRDefault="00DD570F">
      <w:pPr>
        <w:pStyle w:val="afffff4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570F" w:rsidRDefault="00DD570F" w:rsidP="002D6192">
    <w:pPr>
      <w:pStyle w:val="af3"/>
      <w:framePr w:wrap="around" w:vAnchor="text" w:hAnchor="margin" w:xAlign="center" w:y="1"/>
      <w:rPr>
        <w:rStyle w:val="afe"/>
      </w:rPr>
    </w:pPr>
    <w:r>
      <w:rPr>
        <w:rStyle w:val="afe"/>
      </w:rPr>
      <w:fldChar w:fldCharType="begin"/>
    </w:r>
    <w:r>
      <w:rPr>
        <w:rStyle w:val="afe"/>
      </w:rPr>
      <w:instrText xml:space="preserve">PAGE  </w:instrText>
    </w:r>
    <w:r>
      <w:rPr>
        <w:rStyle w:val="afe"/>
      </w:rPr>
      <w:fldChar w:fldCharType="end"/>
    </w:r>
  </w:p>
  <w:p w:rsidR="00DD570F" w:rsidRDefault="00DD570F">
    <w:pPr>
      <w:pStyle w:val="af3"/>
    </w:pPr>
  </w:p>
  <w:p w:rsidR="00DD570F" w:rsidRDefault="00DD570F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570F" w:rsidRPr="0039506C" w:rsidRDefault="00DD570F" w:rsidP="002D6192">
    <w:pPr>
      <w:pStyle w:val="af3"/>
      <w:framePr w:wrap="around" w:vAnchor="text" w:hAnchor="margin" w:xAlign="center" w:y="1"/>
      <w:rPr>
        <w:rStyle w:val="afe"/>
        <w:sz w:val="24"/>
        <w:szCs w:val="24"/>
      </w:rPr>
    </w:pPr>
    <w:r w:rsidRPr="0039506C">
      <w:rPr>
        <w:rStyle w:val="afe"/>
        <w:sz w:val="24"/>
        <w:szCs w:val="24"/>
      </w:rPr>
      <w:fldChar w:fldCharType="begin"/>
    </w:r>
    <w:r w:rsidRPr="0039506C">
      <w:rPr>
        <w:rStyle w:val="afe"/>
        <w:sz w:val="24"/>
        <w:szCs w:val="24"/>
      </w:rPr>
      <w:instrText xml:space="preserve">PAGE  </w:instrText>
    </w:r>
    <w:r w:rsidRPr="0039506C">
      <w:rPr>
        <w:rStyle w:val="afe"/>
        <w:sz w:val="24"/>
        <w:szCs w:val="24"/>
      </w:rPr>
      <w:fldChar w:fldCharType="separate"/>
    </w:r>
    <w:r w:rsidR="00507BED">
      <w:rPr>
        <w:rStyle w:val="afe"/>
        <w:noProof/>
        <w:sz w:val="24"/>
        <w:szCs w:val="24"/>
      </w:rPr>
      <w:t>31</w:t>
    </w:r>
    <w:r w:rsidRPr="0039506C">
      <w:rPr>
        <w:rStyle w:val="afe"/>
        <w:sz w:val="24"/>
        <w:szCs w:val="24"/>
      </w:rPr>
      <w:fldChar w:fldCharType="end"/>
    </w:r>
  </w:p>
  <w:p w:rsidR="00DD570F" w:rsidRPr="005119EA" w:rsidRDefault="00DD570F" w:rsidP="002D6192">
    <w:pPr>
      <w:pStyle w:val="af3"/>
      <w:jc w:val="center"/>
      <w:rPr>
        <w:sz w:val="24"/>
        <w:szCs w:val="24"/>
      </w:rPr>
    </w:pPr>
  </w:p>
  <w:p w:rsidR="00DD570F" w:rsidRPr="007E5166" w:rsidRDefault="00DD570F" w:rsidP="002D6192">
    <w:pPr>
      <w:pStyle w:val="af3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570F" w:rsidRDefault="00DD570F" w:rsidP="002D6192">
    <w:pPr>
      <w:pStyle w:val="af3"/>
      <w:framePr w:wrap="around" w:vAnchor="text" w:hAnchor="margin" w:xAlign="center" w:y="1"/>
      <w:rPr>
        <w:rStyle w:val="afe"/>
      </w:rPr>
    </w:pPr>
    <w:r>
      <w:rPr>
        <w:rStyle w:val="afe"/>
      </w:rPr>
      <w:fldChar w:fldCharType="begin"/>
    </w:r>
    <w:r>
      <w:rPr>
        <w:rStyle w:val="afe"/>
      </w:rPr>
      <w:instrText xml:space="preserve">PAGE  </w:instrText>
    </w:r>
    <w:r>
      <w:rPr>
        <w:rStyle w:val="afe"/>
      </w:rPr>
      <w:fldChar w:fldCharType="end"/>
    </w:r>
  </w:p>
  <w:p w:rsidR="00DD570F" w:rsidRDefault="00DD570F">
    <w:pPr>
      <w:pStyle w:val="af3"/>
    </w:pPr>
  </w:p>
  <w:p w:rsidR="00DD570F" w:rsidRDefault="00DD570F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570F" w:rsidRPr="0039506C" w:rsidRDefault="00DD570F" w:rsidP="002D6192">
    <w:pPr>
      <w:pStyle w:val="af3"/>
      <w:framePr w:wrap="around" w:vAnchor="text" w:hAnchor="margin" w:xAlign="center" w:y="1"/>
      <w:rPr>
        <w:rStyle w:val="afe"/>
        <w:sz w:val="24"/>
        <w:szCs w:val="24"/>
      </w:rPr>
    </w:pPr>
    <w:r w:rsidRPr="0039506C">
      <w:rPr>
        <w:rStyle w:val="afe"/>
        <w:sz w:val="24"/>
        <w:szCs w:val="24"/>
      </w:rPr>
      <w:fldChar w:fldCharType="begin"/>
    </w:r>
    <w:r w:rsidRPr="0039506C">
      <w:rPr>
        <w:rStyle w:val="afe"/>
        <w:sz w:val="24"/>
        <w:szCs w:val="24"/>
      </w:rPr>
      <w:instrText xml:space="preserve">PAGE  </w:instrText>
    </w:r>
    <w:r w:rsidRPr="0039506C">
      <w:rPr>
        <w:rStyle w:val="afe"/>
        <w:sz w:val="24"/>
        <w:szCs w:val="24"/>
      </w:rPr>
      <w:fldChar w:fldCharType="separate"/>
    </w:r>
    <w:r>
      <w:rPr>
        <w:rStyle w:val="afe"/>
        <w:noProof/>
        <w:sz w:val="24"/>
        <w:szCs w:val="24"/>
      </w:rPr>
      <w:t>34</w:t>
    </w:r>
    <w:r w:rsidRPr="0039506C">
      <w:rPr>
        <w:rStyle w:val="afe"/>
        <w:sz w:val="24"/>
        <w:szCs w:val="24"/>
      </w:rPr>
      <w:fldChar w:fldCharType="end"/>
    </w:r>
  </w:p>
  <w:p w:rsidR="00DD570F" w:rsidRPr="005119EA" w:rsidRDefault="00DD570F" w:rsidP="002D6192">
    <w:pPr>
      <w:pStyle w:val="af3"/>
      <w:jc w:val="center"/>
      <w:rPr>
        <w:sz w:val="24"/>
        <w:szCs w:val="24"/>
      </w:rPr>
    </w:pPr>
  </w:p>
  <w:p w:rsidR="00DD570F" w:rsidRPr="007E5166" w:rsidRDefault="00DD570F" w:rsidP="002D6192">
    <w:pPr>
      <w:pStyle w:val="af3"/>
      <w:jc w:val="center"/>
    </w:pPr>
  </w:p>
  <w:p w:rsidR="00DD570F" w:rsidRDefault="00DD570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C4940928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FFFFFF88"/>
    <w:multiLevelType w:val="singleLevel"/>
    <w:tmpl w:val="CD22072C"/>
    <w:lvl w:ilvl="0">
      <w:start w:val="1"/>
      <w:numFmt w:val="decimal"/>
      <w:pStyle w:val="a"/>
      <w:lvlText w:val="%1."/>
      <w:lvlJc w:val="left"/>
      <w:pPr>
        <w:tabs>
          <w:tab w:val="num" w:pos="1353"/>
        </w:tabs>
        <w:ind w:left="1353" w:hanging="360"/>
      </w:pPr>
    </w:lvl>
  </w:abstractNum>
  <w:abstractNum w:abstractNumId="2">
    <w:nsid w:val="005A2BAD"/>
    <w:multiLevelType w:val="multilevel"/>
    <w:tmpl w:val="9EC8E4C0"/>
    <w:lvl w:ilvl="0">
      <w:start w:val="1"/>
      <w:numFmt w:val="decimal"/>
      <w:lvlText w:val="%1)"/>
      <w:lvlJc w:val="left"/>
      <w:pPr>
        <w:tabs>
          <w:tab w:val="num" w:pos="1418"/>
        </w:tabs>
        <w:ind w:left="0" w:firstLine="85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11"/>
        </w:tabs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2">
      <w:start w:val="1"/>
      <w:numFmt w:val="decimal"/>
      <w:pStyle w:val="3"/>
      <w:lvlText w:val="%1.%2.%3"/>
      <w:lvlJc w:val="left"/>
      <w:pPr>
        <w:tabs>
          <w:tab w:val="num" w:pos="1571"/>
        </w:tabs>
        <w:ind w:left="0" w:firstLine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4"/>
        </w:tabs>
        <w:ind w:left="567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638"/>
        </w:tabs>
        <w:ind w:left="663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62"/>
        </w:tabs>
        <w:ind w:left="7962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926"/>
        </w:tabs>
        <w:ind w:left="892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250"/>
        </w:tabs>
        <w:ind w:left="102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574"/>
        </w:tabs>
        <w:ind w:left="11574" w:hanging="2160"/>
      </w:pPr>
      <w:rPr>
        <w:rFonts w:hint="default"/>
      </w:rPr>
    </w:lvl>
  </w:abstractNum>
  <w:abstractNum w:abstractNumId="3">
    <w:nsid w:val="03BB5AC8"/>
    <w:multiLevelType w:val="hybridMultilevel"/>
    <w:tmpl w:val="5726BD6E"/>
    <w:lvl w:ilvl="0" w:tplc="E716F4E4">
      <w:start w:val="1"/>
      <w:numFmt w:val="russianLower"/>
      <w:pStyle w:val="a0"/>
      <w:lvlText w:val="%1)"/>
      <w:lvlJc w:val="left"/>
      <w:pPr>
        <w:tabs>
          <w:tab w:val="num" w:pos="1247"/>
        </w:tabs>
        <w:ind w:left="0" w:firstLine="851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43E64F2"/>
    <w:multiLevelType w:val="hybridMultilevel"/>
    <w:tmpl w:val="3140D8E2"/>
    <w:lvl w:ilvl="0" w:tplc="E2406946">
      <w:start w:val="1"/>
      <w:numFmt w:val="decimal"/>
      <w:lvlRestart w:val="0"/>
      <w:pStyle w:val="a1"/>
      <w:lvlText w:val="%1)"/>
      <w:lvlJc w:val="left"/>
      <w:pPr>
        <w:tabs>
          <w:tab w:val="num" w:pos="1247"/>
        </w:tabs>
        <w:ind w:left="851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37F25F3"/>
    <w:multiLevelType w:val="hybridMultilevel"/>
    <w:tmpl w:val="09F091F2"/>
    <w:lvl w:ilvl="0" w:tplc="71647766">
      <w:start w:val="8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C1A5638"/>
    <w:multiLevelType w:val="hybridMultilevel"/>
    <w:tmpl w:val="B81829D2"/>
    <w:lvl w:ilvl="0" w:tplc="AB14AD30">
      <w:start w:val="195"/>
      <w:numFmt w:val="bullet"/>
      <w:lvlText w:val=""/>
      <w:lvlJc w:val="left"/>
      <w:pPr>
        <w:ind w:left="104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7">
    <w:nsid w:val="257358DF"/>
    <w:multiLevelType w:val="hybridMultilevel"/>
    <w:tmpl w:val="39D4E482"/>
    <w:lvl w:ilvl="0" w:tplc="53FECA6C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66F24DF"/>
    <w:multiLevelType w:val="hybridMultilevel"/>
    <w:tmpl w:val="E6E6985A"/>
    <w:lvl w:ilvl="0" w:tplc="DF7E846C">
      <w:start w:val="1"/>
      <w:numFmt w:val="decimal"/>
      <w:lvlRestart w:val="0"/>
      <w:pStyle w:val="a2"/>
      <w:lvlText w:val="%1"/>
      <w:lvlJc w:val="left"/>
      <w:pPr>
        <w:tabs>
          <w:tab w:val="num" w:pos="680"/>
        </w:tabs>
        <w:ind w:left="113" w:firstLine="0"/>
      </w:pPr>
      <w:rPr>
        <w:rFonts w:hint="default"/>
      </w:rPr>
    </w:lvl>
    <w:lvl w:ilvl="1" w:tplc="A16AE5C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B709EF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5AEE1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46C91B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B96E14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CC4EE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D1619E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CA48C8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956795F"/>
    <w:multiLevelType w:val="hybridMultilevel"/>
    <w:tmpl w:val="1BDAF13C"/>
    <w:lvl w:ilvl="0" w:tplc="2FA08FCE">
      <w:start w:val="1"/>
      <w:numFmt w:val="decimal"/>
      <w:lvlText w:val="%1."/>
      <w:lvlJc w:val="left"/>
      <w:pPr>
        <w:ind w:left="1353" w:hanging="360"/>
      </w:pPr>
    </w:lvl>
    <w:lvl w:ilvl="1" w:tplc="799013DA" w:tentative="1">
      <w:start w:val="1"/>
      <w:numFmt w:val="lowerLetter"/>
      <w:lvlText w:val="%2."/>
      <w:lvlJc w:val="left"/>
      <w:pPr>
        <w:ind w:left="2073" w:hanging="360"/>
      </w:pPr>
    </w:lvl>
    <w:lvl w:ilvl="2" w:tplc="FEF24C1A" w:tentative="1">
      <w:start w:val="1"/>
      <w:numFmt w:val="lowerRoman"/>
      <w:lvlText w:val="%3."/>
      <w:lvlJc w:val="right"/>
      <w:pPr>
        <w:ind w:left="2793" w:hanging="180"/>
      </w:pPr>
    </w:lvl>
    <w:lvl w:ilvl="3" w:tplc="F1060908" w:tentative="1">
      <w:start w:val="1"/>
      <w:numFmt w:val="decimal"/>
      <w:lvlText w:val="%4."/>
      <w:lvlJc w:val="left"/>
      <w:pPr>
        <w:ind w:left="3513" w:hanging="360"/>
      </w:pPr>
    </w:lvl>
    <w:lvl w:ilvl="4" w:tplc="D910F4E8" w:tentative="1">
      <w:start w:val="1"/>
      <w:numFmt w:val="lowerLetter"/>
      <w:lvlText w:val="%5."/>
      <w:lvlJc w:val="left"/>
      <w:pPr>
        <w:ind w:left="4233" w:hanging="360"/>
      </w:pPr>
    </w:lvl>
    <w:lvl w:ilvl="5" w:tplc="1F86BF10" w:tentative="1">
      <w:start w:val="1"/>
      <w:numFmt w:val="lowerRoman"/>
      <w:lvlText w:val="%6."/>
      <w:lvlJc w:val="right"/>
      <w:pPr>
        <w:ind w:left="4953" w:hanging="180"/>
      </w:pPr>
    </w:lvl>
    <w:lvl w:ilvl="6" w:tplc="62CA51E8" w:tentative="1">
      <w:start w:val="1"/>
      <w:numFmt w:val="decimal"/>
      <w:lvlText w:val="%7."/>
      <w:lvlJc w:val="left"/>
      <w:pPr>
        <w:ind w:left="5673" w:hanging="360"/>
      </w:pPr>
    </w:lvl>
    <w:lvl w:ilvl="7" w:tplc="A142F422" w:tentative="1">
      <w:start w:val="1"/>
      <w:numFmt w:val="lowerLetter"/>
      <w:lvlText w:val="%8."/>
      <w:lvlJc w:val="left"/>
      <w:pPr>
        <w:ind w:left="6393" w:hanging="360"/>
      </w:pPr>
    </w:lvl>
    <w:lvl w:ilvl="8" w:tplc="767E3432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>
    <w:nsid w:val="2A88545D"/>
    <w:multiLevelType w:val="hybridMultilevel"/>
    <w:tmpl w:val="763EC306"/>
    <w:lvl w:ilvl="0" w:tplc="04190001">
      <w:start w:val="16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C559E6"/>
    <w:multiLevelType w:val="multilevel"/>
    <w:tmpl w:val="803C1596"/>
    <w:lvl w:ilvl="0">
      <w:start w:val="1"/>
      <w:numFmt w:val="decimal"/>
      <w:lvlText w:val="%1"/>
      <w:lvlJc w:val="left"/>
      <w:pPr>
        <w:tabs>
          <w:tab w:val="num" w:pos="1134"/>
        </w:tabs>
        <w:ind w:left="0" w:firstLine="85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8"/>
        </w:tabs>
        <w:ind w:left="0" w:firstLine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59"/>
        </w:tabs>
        <w:ind w:left="0" w:firstLine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15"/>
        </w:tabs>
        <w:ind w:left="1715" w:hanging="864"/>
      </w:pPr>
      <w:rPr>
        <w:rFonts w:hint="default"/>
      </w:rPr>
    </w:lvl>
    <w:lvl w:ilvl="4">
      <w:start w:val="1"/>
      <w:numFmt w:val="decimal"/>
      <w:pStyle w:val="4"/>
      <w:lvlText w:val="%1.%2.%3.%4.%5"/>
      <w:lvlJc w:val="left"/>
      <w:pPr>
        <w:tabs>
          <w:tab w:val="num" w:pos="1871"/>
        </w:tabs>
        <w:ind w:left="0" w:firstLine="85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003"/>
        </w:tabs>
        <w:ind w:left="2003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47"/>
        </w:tabs>
        <w:ind w:left="2147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35"/>
        </w:tabs>
        <w:ind w:left="2435" w:hanging="1584"/>
      </w:pPr>
      <w:rPr>
        <w:rFonts w:hint="default"/>
      </w:rPr>
    </w:lvl>
  </w:abstractNum>
  <w:abstractNum w:abstractNumId="12">
    <w:nsid w:val="2E302F70"/>
    <w:multiLevelType w:val="hybridMultilevel"/>
    <w:tmpl w:val="C1489A98"/>
    <w:lvl w:ilvl="0" w:tplc="4DAAEA22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2F5E7830"/>
    <w:multiLevelType w:val="hybridMultilevel"/>
    <w:tmpl w:val="E284A12C"/>
    <w:lvl w:ilvl="0" w:tplc="A8F8E41A">
      <w:start w:val="1"/>
      <w:numFmt w:val="decimal"/>
      <w:lvlRestart w:val="0"/>
      <w:pStyle w:val="a3"/>
      <w:lvlText w:val="%1"/>
      <w:lvlJc w:val="left"/>
      <w:pPr>
        <w:tabs>
          <w:tab w:val="num" w:pos="2098"/>
        </w:tabs>
        <w:ind w:left="851" w:firstLine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1041FA4"/>
    <w:multiLevelType w:val="hybridMultilevel"/>
    <w:tmpl w:val="36442B7C"/>
    <w:lvl w:ilvl="0" w:tplc="58563028">
      <w:start w:val="1"/>
      <w:numFmt w:val="bullet"/>
      <w:pStyle w:val="150"/>
      <w:lvlText w:val="–"/>
      <w:lvlJc w:val="left"/>
      <w:pPr>
        <w:tabs>
          <w:tab w:val="num" w:pos="1134"/>
        </w:tabs>
        <w:ind w:left="0" w:firstLine="851"/>
      </w:pPr>
      <w:rPr>
        <w:rFonts w:ascii="Times New Roman" w:hAnsi="Times New Roman" w:cs="Times New Roman" w:hint="default"/>
        <w:color w:val="auto"/>
        <w:sz w:val="28"/>
        <w:szCs w:val="28"/>
        <w:u w:val="none"/>
      </w:rPr>
    </w:lvl>
    <w:lvl w:ilvl="1" w:tplc="E69A1F4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672042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6B008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23864E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596E409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8E48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52292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DB945F6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62A3387"/>
    <w:multiLevelType w:val="multilevel"/>
    <w:tmpl w:val="E670E9F2"/>
    <w:lvl w:ilvl="0">
      <w:start w:val="1"/>
      <w:numFmt w:val="decimal"/>
      <w:pStyle w:val="111"/>
      <w:lvlText w:val="%1"/>
      <w:lvlJc w:val="left"/>
      <w:pPr>
        <w:tabs>
          <w:tab w:val="num" w:pos="2134"/>
        </w:tabs>
        <w:ind w:left="2134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278"/>
        </w:tabs>
        <w:ind w:left="2278" w:hanging="576"/>
      </w:pPr>
      <w:rPr>
        <w:rFonts w:hint="default"/>
      </w:rPr>
    </w:lvl>
    <w:lvl w:ilvl="2">
      <w:start w:val="1"/>
      <w:numFmt w:val="decimal"/>
      <w:lvlRestart w:val="0"/>
      <w:lvlText w:val="%2.%1.%3"/>
      <w:lvlJc w:val="left"/>
      <w:pPr>
        <w:tabs>
          <w:tab w:val="num" w:pos="2127"/>
        </w:tabs>
        <w:ind w:left="851" w:firstLine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566"/>
        </w:tabs>
        <w:ind w:left="2566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710"/>
        </w:tabs>
        <w:ind w:left="2710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54"/>
        </w:tabs>
        <w:ind w:left="2854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998"/>
        </w:tabs>
        <w:ind w:left="2998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42"/>
        </w:tabs>
        <w:ind w:left="314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86"/>
        </w:tabs>
        <w:ind w:left="3286" w:hanging="1584"/>
      </w:pPr>
      <w:rPr>
        <w:rFonts w:hint="default"/>
      </w:rPr>
    </w:lvl>
  </w:abstractNum>
  <w:abstractNum w:abstractNumId="16">
    <w:nsid w:val="39FF3269"/>
    <w:multiLevelType w:val="hybridMultilevel"/>
    <w:tmpl w:val="68E6BAAA"/>
    <w:lvl w:ilvl="0" w:tplc="04190001">
      <w:start w:val="40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0F7735"/>
    <w:multiLevelType w:val="multilevel"/>
    <w:tmpl w:val="D8DC0C48"/>
    <w:lvl w:ilvl="0">
      <w:start w:val="3"/>
      <w:numFmt w:val="decimal"/>
      <w:lvlText w:val="%1."/>
      <w:lvlJc w:val="left"/>
      <w:pPr>
        <w:tabs>
          <w:tab w:val="num" w:pos="1211"/>
        </w:tabs>
        <w:ind w:left="0" w:firstLine="851"/>
      </w:pPr>
      <w:rPr>
        <w:rFonts w:hint="default"/>
      </w:rPr>
    </w:lvl>
    <w:lvl w:ilvl="1">
      <w:start w:val="1"/>
      <w:numFmt w:val="decimal"/>
      <w:lvlRestart w:val="0"/>
      <w:pStyle w:val="8"/>
      <w:lvlText w:val="%1.%2"/>
      <w:lvlJc w:val="left"/>
      <w:pPr>
        <w:tabs>
          <w:tab w:val="num" w:pos="1211"/>
        </w:tabs>
        <w:ind w:left="0" w:firstLine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996"/>
        </w:tabs>
        <w:ind w:left="2996" w:hanging="106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536"/>
        </w:tabs>
        <w:ind w:left="3536" w:hanging="106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091"/>
        </w:tabs>
        <w:ind w:left="4091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31"/>
        </w:tabs>
        <w:ind w:left="4631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531"/>
        </w:tabs>
        <w:ind w:left="5531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071"/>
        </w:tabs>
        <w:ind w:left="607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971"/>
        </w:tabs>
        <w:ind w:left="6971" w:hanging="1800"/>
      </w:pPr>
      <w:rPr>
        <w:rFonts w:hint="default"/>
      </w:rPr>
    </w:lvl>
  </w:abstractNum>
  <w:abstractNum w:abstractNumId="18">
    <w:nsid w:val="3EBE32EE"/>
    <w:multiLevelType w:val="hybridMultilevel"/>
    <w:tmpl w:val="3DB6F3A6"/>
    <w:lvl w:ilvl="0" w:tplc="F8E4F91C">
      <w:start w:val="1"/>
      <w:numFmt w:val="decimal"/>
      <w:pStyle w:val="13"/>
      <w:lvlText w:val="%1)"/>
      <w:lvlJc w:val="left"/>
      <w:pPr>
        <w:tabs>
          <w:tab w:val="num" w:pos="1134"/>
        </w:tabs>
        <w:ind w:left="0" w:firstLine="851"/>
      </w:pPr>
      <w:rPr>
        <w:rFonts w:ascii="Times New Roman" w:hAnsi="Times New Roman" w:hint="default"/>
        <w:b w:val="0"/>
        <w:i w:val="0"/>
        <w:sz w:val="28"/>
        <w:szCs w:val="28"/>
      </w:rPr>
    </w:lvl>
    <w:lvl w:ilvl="1" w:tplc="68BEB61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1BA9BF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64DB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D7CD54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BA6C58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106AF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5421F7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838980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0A06CB4"/>
    <w:multiLevelType w:val="hybridMultilevel"/>
    <w:tmpl w:val="0508655C"/>
    <w:lvl w:ilvl="0" w:tplc="04190011">
      <w:start w:val="1"/>
      <w:numFmt w:val="decimal"/>
      <w:lvlText w:val="%1)"/>
      <w:lvlJc w:val="left"/>
      <w:pPr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20">
    <w:nsid w:val="43DE57C8"/>
    <w:multiLevelType w:val="hybridMultilevel"/>
    <w:tmpl w:val="14EABD52"/>
    <w:lvl w:ilvl="0" w:tplc="8BC46436">
      <w:start w:val="1"/>
      <w:numFmt w:val="decimal"/>
      <w:lvlText w:val="%1."/>
      <w:lvlJc w:val="left"/>
      <w:pPr>
        <w:ind w:left="0" w:firstLine="709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45F914E5"/>
    <w:multiLevelType w:val="multilevel"/>
    <w:tmpl w:val="88E652F2"/>
    <w:lvl w:ilvl="0">
      <w:start w:val="1"/>
      <w:numFmt w:val="decimal"/>
      <w:lvlText w:val="%1"/>
      <w:lvlJc w:val="left"/>
      <w:pPr>
        <w:tabs>
          <w:tab w:val="num" w:pos="2062"/>
        </w:tabs>
        <w:ind w:left="1872" w:hanging="170"/>
      </w:pPr>
      <w:rPr>
        <w:rFonts w:hint="default"/>
      </w:rPr>
    </w:lvl>
    <w:lvl w:ilvl="1">
      <w:start w:val="1"/>
      <w:numFmt w:val="decimal"/>
      <w:pStyle w:val="6"/>
      <w:lvlText w:val="%1.%2"/>
      <w:lvlJc w:val="left"/>
      <w:pPr>
        <w:tabs>
          <w:tab w:val="num" w:pos="1211"/>
        </w:tabs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2">
      <w:start w:val="1"/>
      <w:numFmt w:val="decimal"/>
      <w:lvlText w:val="%1.%2.%3"/>
      <w:lvlJc w:val="left"/>
      <w:pPr>
        <w:tabs>
          <w:tab w:val="num" w:pos="1571"/>
        </w:tabs>
        <w:ind w:left="0" w:firstLine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4"/>
        </w:tabs>
        <w:ind w:left="567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638"/>
        </w:tabs>
        <w:ind w:left="663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62"/>
        </w:tabs>
        <w:ind w:left="7962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926"/>
        </w:tabs>
        <w:ind w:left="892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250"/>
        </w:tabs>
        <w:ind w:left="102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574"/>
        </w:tabs>
        <w:ind w:left="11574" w:hanging="2160"/>
      </w:pPr>
      <w:rPr>
        <w:rFonts w:hint="default"/>
      </w:rPr>
    </w:lvl>
  </w:abstractNum>
  <w:abstractNum w:abstractNumId="22">
    <w:nsid w:val="5C6C6D30"/>
    <w:multiLevelType w:val="multilevel"/>
    <w:tmpl w:val="321482BA"/>
    <w:lvl w:ilvl="0">
      <w:start w:val="1"/>
      <w:numFmt w:val="decimal"/>
      <w:pStyle w:val="20"/>
      <w:lvlText w:val="%1."/>
      <w:lvlJc w:val="left"/>
      <w:pPr>
        <w:tabs>
          <w:tab w:val="num" w:pos="1065"/>
        </w:tabs>
        <w:ind w:left="1065" w:hanging="106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11"/>
        </w:tabs>
        <w:ind w:left="0" w:firstLine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45"/>
        </w:tabs>
        <w:ind w:left="2145" w:hanging="106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685"/>
        </w:tabs>
        <w:ind w:left="2685" w:hanging="106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23">
    <w:nsid w:val="618A26A2"/>
    <w:multiLevelType w:val="hybridMultilevel"/>
    <w:tmpl w:val="FEC429EC"/>
    <w:lvl w:ilvl="0" w:tplc="1CEAC362">
      <w:start w:val="8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639D3CEA"/>
    <w:multiLevelType w:val="multilevel"/>
    <w:tmpl w:val="7972AE8C"/>
    <w:styleLink w:val="a4"/>
    <w:lvl w:ilvl="0">
      <w:start w:val="1"/>
      <w:numFmt w:val="decimal"/>
      <w:suff w:val="space"/>
      <w:lvlText w:val="%1"/>
      <w:lvlJc w:val="left"/>
      <w:pPr>
        <w:ind w:left="0" w:firstLine="851"/>
      </w:pPr>
      <w:rPr>
        <w:rFonts w:ascii="Arial" w:hAnsi="Arial" w:hint="default"/>
        <w:dstrike w:val="0"/>
        <w:sz w:val="24"/>
        <w:szCs w:val="28"/>
        <w:vertAlign w:val="baseline"/>
      </w:rPr>
    </w:lvl>
    <w:lvl w:ilvl="1">
      <w:start w:val="1"/>
      <w:numFmt w:val="decimal"/>
      <w:suff w:val="space"/>
      <w:lvlText w:val="%1.%2"/>
      <w:lvlJc w:val="left"/>
      <w:pPr>
        <w:ind w:left="0" w:firstLine="851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851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851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85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247"/>
        </w:tabs>
        <w:ind w:left="0" w:firstLine="851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851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851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851"/>
      </w:pPr>
      <w:rPr>
        <w:rFonts w:hint="default"/>
      </w:rPr>
    </w:lvl>
  </w:abstractNum>
  <w:abstractNum w:abstractNumId="25">
    <w:nsid w:val="679B7326"/>
    <w:multiLevelType w:val="hybridMultilevel"/>
    <w:tmpl w:val="76089A3A"/>
    <w:lvl w:ilvl="0" w:tplc="19EE36D4">
      <w:start w:val="1"/>
      <w:numFmt w:val="decimal"/>
      <w:pStyle w:val="a5"/>
      <w:lvlText w:val="%1"/>
      <w:lvlJc w:val="left"/>
      <w:pPr>
        <w:tabs>
          <w:tab w:val="num" w:pos="644"/>
        </w:tabs>
        <w:ind w:left="0" w:firstLine="284"/>
      </w:pPr>
      <w:rPr>
        <w:rFonts w:hint="default"/>
      </w:rPr>
    </w:lvl>
    <w:lvl w:ilvl="1" w:tplc="D12AF58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1308A4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360497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84E45E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63C150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B7CA5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30A84A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680BC2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2D6412A"/>
    <w:multiLevelType w:val="multilevel"/>
    <w:tmpl w:val="9B242210"/>
    <w:styleLink w:val="a6"/>
    <w:lvl w:ilvl="0">
      <w:start w:val="1"/>
      <w:numFmt w:val="decimal"/>
      <w:lvlText w:val="%1"/>
      <w:lvlJc w:val="left"/>
      <w:pPr>
        <w:tabs>
          <w:tab w:val="num" w:pos="567"/>
        </w:tabs>
        <w:ind w:left="-851" w:firstLine="851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-851" w:firstLine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0"/>
        </w:tabs>
        <w:ind w:left="-851" w:firstLine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50"/>
        </w:tabs>
        <w:ind w:left="-851" w:firstLine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50"/>
        </w:tabs>
        <w:ind w:left="-851" w:firstLine="85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-851" w:firstLine="85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134"/>
        </w:tabs>
        <w:ind w:left="-851" w:firstLine="85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69"/>
        </w:tabs>
        <w:ind w:left="289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189"/>
        </w:tabs>
        <w:ind w:left="3469" w:hanging="1440"/>
      </w:pPr>
      <w:rPr>
        <w:rFonts w:hint="default"/>
      </w:rPr>
    </w:lvl>
  </w:abstractNum>
  <w:abstractNum w:abstractNumId="27">
    <w:nsid w:val="747738C8"/>
    <w:multiLevelType w:val="multilevel"/>
    <w:tmpl w:val="7006EF2C"/>
    <w:lvl w:ilvl="0">
      <w:start w:val="1"/>
      <w:numFmt w:val="decimal"/>
      <w:pStyle w:val="1113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643"/>
        </w:tabs>
        <w:ind w:left="1643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701"/>
        </w:tabs>
        <w:ind w:left="0" w:firstLine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011"/>
        </w:tabs>
        <w:ind w:left="257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71"/>
        </w:tabs>
        <w:ind w:left="308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091"/>
        </w:tabs>
        <w:ind w:left="358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11"/>
        </w:tabs>
        <w:ind w:left="409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71"/>
        </w:tabs>
        <w:ind w:left="459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891"/>
        </w:tabs>
        <w:ind w:left="5171" w:hanging="1440"/>
      </w:pPr>
      <w:rPr>
        <w:rFonts w:hint="default"/>
      </w:rPr>
    </w:lvl>
  </w:abstractNum>
  <w:abstractNum w:abstractNumId="28">
    <w:nsid w:val="778A44C1"/>
    <w:multiLevelType w:val="multilevel"/>
    <w:tmpl w:val="99EA50F4"/>
    <w:lvl w:ilvl="0">
      <w:start w:val="1"/>
      <w:numFmt w:val="decimal"/>
      <w:lvlText w:val="%1"/>
      <w:lvlJc w:val="left"/>
      <w:pPr>
        <w:tabs>
          <w:tab w:val="num" w:pos="1134"/>
        </w:tabs>
        <w:ind w:left="0" w:firstLine="85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8"/>
        </w:tabs>
        <w:ind w:left="0" w:firstLine="851"/>
      </w:pPr>
      <w:rPr>
        <w:rFonts w:hint="default"/>
      </w:rPr>
    </w:lvl>
    <w:lvl w:ilvl="2">
      <w:start w:val="1"/>
      <w:numFmt w:val="decimal"/>
      <w:pStyle w:val="30"/>
      <w:lvlText w:val="%1.%2.%3"/>
      <w:lvlJc w:val="left"/>
      <w:pPr>
        <w:tabs>
          <w:tab w:val="num" w:pos="1559"/>
        </w:tabs>
        <w:ind w:left="0" w:firstLine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left="0" w:firstLine="851"/>
      </w:pPr>
      <w:rPr>
        <w:rFonts w:hint="default"/>
      </w:rPr>
    </w:lvl>
    <w:lvl w:ilvl="4">
      <w:start w:val="1"/>
      <w:numFmt w:val="decimal"/>
      <w:pStyle w:val="111114"/>
      <w:lvlText w:val="%1.%2.%3.%4.%5"/>
      <w:lvlJc w:val="left"/>
      <w:pPr>
        <w:tabs>
          <w:tab w:val="num" w:pos="1985"/>
        </w:tabs>
        <w:ind w:left="0" w:firstLine="851"/>
      </w:pPr>
      <w:rPr>
        <w:rFonts w:hint="default"/>
      </w:rPr>
    </w:lvl>
    <w:lvl w:ilvl="5">
      <w:start w:val="1"/>
      <w:numFmt w:val="decimal"/>
      <w:pStyle w:val="60"/>
      <w:lvlText w:val="%1.%2.%3.%4.%5.%6"/>
      <w:lvlJc w:val="left"/>
      <w:pPr>
        <w:tabs>
          <w:tab w:val="num" w:pos="2003"/>
        </w:tabs>
        <w:ind w:left="2003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2147"/>
        </w:tabs>
        <w:ind w:left="2147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35"/>
        </w:tabs>
        <w:ind w:left="2435" w:hanging="1584"/>
      </w:pPr>
      <w:rPr>
        <w:rFonts w:hint="default"/>
      </w:rPr>
    </w:lvl>
  </w:abstractNum>
  <w:abstractNum w:abstractNumId="29">
    <w:nsid w:val="78C97A70"/>
    <w:multiLevelType w:val="hybridMultilevel"/>
    <w:tmpl w:val="F22E5CD4"/>
    <w:lvl w:ilvl="0" w:tplc="D31A3B5C">
      <w:start w:val="1"/>
      <w:numFmt w:val="decimalZero"/>
      <w:pStyle w:val="a7"/>
      <w:lvlText w:val="0%1"/>
      <w:lvlJc w:val="center"/>
      <w:pPr>
        <w:tabs>
          <w:tab w:val="num" w:pos="705"/>
        </w:tabs>
        <w:ind w:left="0" w:firstLine="345"/>
      </w:pPr>
      <w:rPr>
        <w:rFonts w:hint="default"/>
      </w:rPr>
    </w:lvl>
    <w:lvl w:ilvl="1" w:tplc="B848449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F280AC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CD2A7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0CA5BC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EFC104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37E91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B40AFD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D32936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9921F68"/>
    <w:multiLevelType w:val="hybridMultilevel"/>
    <w:tmpl w:val="515E0372"/>
    <w:lvl w:ilvl="0" w:tplc="74A41A30">
      <w:start w:val="1"/>
      <w:numFmt w:val="bullet"/>
      <w:pStyle w:val="a8"/>
      <w:lvlText w:val="-"/>
      <w:lvlJc w:val="left"/>
      <w:pPr>
        <w:tabs>
          <w:tab w:val="num" w:pos="1247"/>
        </w:tabs>
        <w:ind w:left="0" w:firstLine="851"/>
      </w:pPr>
      <w:rPr>
        <w:rFonts w:ascii="Times New Roman" w:hAnsi="Times New Roman" w:cs="Times New Roman" w:hint="default"/>
      </w:rPr>
    </w:lvl>
    <w:lvl w:ilvl="1" w:tplc="FE023F8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D92586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668A6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CA2B0B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A52120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62E6D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21A474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D48F73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DB9064C"/>
    <w:multiLevelType w:val="hybridMultilevel"/>
    <w:tmpl w:val="51160DAA"/>
    <w:lvl w:ilvl="0" w:tplc="7AE6308C">
      <w:start w:val="1"/>
      <w:numFmt w:val="decimal"/>
      <w:lvlText w:val="%1."/>
      <w:lvlJc w:val="left"/>
      <w:pPr>
        <w:ind w:left="0" w:firstLine="709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2"/>
  </w:num>
  <w:num w:numId="2">
    <w:abstractNumId w:val="17"/>
  </w:num>
  <w:num w:numId="3">
    <w:abstractNumId w:val="2"/>
  </w:num>
  <w:num w:numId="4">
    <w:abstractNumId w:val="21"/>
  </w:num>
  <w:num w:numId="5">
    <w:abstractNumId w:val="29"/>
  </w:num>
  <w:num w:numId="6">
    <w:abstractNumId w:val="25"/>
  </w:num>
  <w:num w:numId="7">
    <w:abstractNumId w:val="18"/>
  </w:num>
  <w:num w:numId="8">
    <w:abstractNumId w:val="27"/>
  </w:num>
  <w:num w:numId="9">
    <w:abstractNumId w:val="15"/>
  </w:num>
  <w:num w:numId="10">
    <w:abstractNumId w:val="11"/>
  </w:num>
  <w:num w:numId="11">
    <w:abstractNumId w:val="28"/>
  </w:num>
  <w:num w:numId="12">
    <w:abstractNumId w:val="14"/>
  </w:num>
  <w:num w:numId="13">
    <w:abstractNumId w:val="26"/>
  </w:num>
  <w:num w:numId="14">
    <w:abstractNumId w:val="8"/>
  </w:num>
  <w:num w:numId="15">
    <w:abstractNumId w:val="4"/>
  </w:num>
  <w:num w:numId="16">
    <w:abstractNumId w:val="30"/>
  </w:num>
  <w:num w:numId="17">
    <w:abstractNumId w:val="3"/>
  </w:num>
  <w:num w:numId="18">
    <w:abstractNumId w:val="13"/>
  </w:num>
  <w:num w:numId="19">
    <w:abstractNumId w:val="0"/>
  </w:num>
  <w:num w:numId="20">
    <w:abstractNumId w:val="1"/>
  </w:num>
  <w:num w:numId="21">
    <w:abstractNumId w:val="24"/>
  </w:num>
  <w:num w:numId="2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4"/>
    <w:lvlOverride w:ilvl="0">
      <w:lvl w:ilvl="0">
        <w:start w:val="1"/>
        <w:numFmt w:val="decimal"/>
        <w:suff w:val="space"/>
        <w:lvlText w:val="%1"/>
        <w:lvlJc w:val="left"/>
        <w:pPr>
          <w:ind w:left="0" w:firstLine="851"/>
        </w:pPr>
        <w:rPr>
          <w:rFonts w:hint="default"/>
          <w:dstrike w:val="0"/>
          <w:sz w:val="24"/>
          <w:szCs w:val="24"/>
          <w:vertAlign w:val="baseline"/>
        </w:rPr>
      </w:lvl>
    </w:lvlOverride>
    <w:lvlOverride w:ilvl="1">
      <w:lvl w:ilvl="1">
        <w:start w:val="1"/>
        <w:numFmt w:val="decimal"/>
        <w:suff w:val="space"/>
        <w:lvlText w:val="%1.%2"/>
        <w:lvlJc w:val="left"/>
        <w:pPr>
          <w:ind w:left="109" w:firstLine="851"/>
        </w:pPr>
        <w:rPr>
          <w:rFonts w:hint="default"/>
        </w:rPr>
      </w:lvl>
    </w:lvlOverride>
    <w:lvlOverride w:ilvl="2">
      <w:lvl w:ilvl="2">
        <w:start w:val="1"/>
        <w:numFmt w:val="decimal"/>
        <w:suff w:val="space"/>
        <w:lvlText w:val="%1.%2.%3"/>
        <w:lvlJc w:val="left"/>
        <w:pPr>
          <w:ind w:left="0" w:firstLine="851"/>
        </w:pPr>
        <w:rPr>
          <w:rFonts w:hint="default"/>
        </w:rPr>
      </w:lvl>
    </w:lvlOverride>
    <w:lvlOverride w:ilvl="3">
      <w:lvl w:ilvl="3">
        <w:start w:val="1"/>
        <w:numFmt w:val="decimal"/>
        <w:suff w:val="space"/>
        <w:lvlText w:val="%1.%2.%3.%4"/>
        <w:lvlJc w:val="left"/>
        <w:pPr>
          <w:ind w:left="0" w:firstLine="851"/>
        </w:pPr>
        <w:rPr>
          <w:rFonts w:hint="default"/>
        </w:rPr>
      </w:lvl>
    </w:lvlOverride>
    <w:lvlOverride w:ilvl="4">
      <w:lvl w:ilvl="4">
        <w:start w:val="1"/>
        <w:numFmt w:val="decimal"/>
        <w:suff w:val="space"/>
        <w:lvlText w:val="%1.%2.%3.%4.%5."/>
        <w:lvlJc w:val="left"/>
        <w:pPr>
          <w:ind w:left="0" w:firstLine="851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1247"/>
          </w:tabs>
          <w:ind w:left="0" w:firstLine="851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1.%2.%3.%4.%5.%6.%7."/>
        <w:lvlJc w:val="left"/>
        <w:pPr>
          <w:ind w:left="0" w:firstLine="851"/>
        </w:pPr>
        <w:rPr>
          <w:rFonts w:hint="default"/>
        </w:rPr>
      </w:lvl>
    </w:lvlOverride>
    <w:lvlOverride w:ilvl="7">
      <w:lvl w:ilvl="7">
        <w:start w:val="1"/>
        <w:numFmt w:val="decimal"/>
        <w:suff w:val="space"/>
        <w:lvlText w:val="%1.%2.%3.%4.%5.%6.%7.%8."/>
        <w:lvlJc w:val="left"/>
        <w:pPr>
          <w:ind w:left="0" w:firstLine="851"/>
        </w:pPr>
        <w:rPr>
          <w:rFonts w:hint="default"/>
        </w:rPr>
      </w:lvl>
    </w:lvlOverride>
    <w:lvlOverride w:ilvl="8">
      <w:lvl w:ilvl="8">
        <w:start w:val="1"/>
        <w:numFmt w:val="decimal"/>
        <w:suff w:val="space"/>
        <w:lvlText w:val="%1.%2.%3.%4.%5.%6.%7.%8.%9."/>
        <w:lvlJc w:val="left"/>
        <w:pPr>
          <w:ind w:left="0" w:firstLine="851"/>
        </w:pPr>
        <w:rPr>
          <w:rFonts w:hint="default"/>
        </w:rPr>
      </w:lvl>
    </w:lvlOverride>
  </w:num>
  <w:num w:numId="24">
    <w:abstractNumId w:val="24"/>
    <w:lvlOverride w:ilvl="0">
      <w:lvl w:ilvl="0">
        <w:start w:val="1"/>
        <w:numFmt w:val="decimal"/>
        <w:suff w:val="space"/>
        <w:lvlText w:val="%1"/>
        <w:lvlJc w:val="left"/>
        <w:pPr>
          <w:ind w:left="229" w:firstLine="851"/>
        </w:pPr>
        <w:rPr>
          <w:rFonts w:hint="default"/>
          <w:dstrike w:val="0"/>
          <w:sz w:val="24"/>
          <w:szCs w:val="24"/>
          <w:vertAlign w:val="baseline"/>
        </w:rPr>
      </w:lvl>
    </w:lvlOverride>
    <w:lvlOverride w:ilvl="1">
      <w:lvl w:ilvl="1">
        <w:start w:val="1"/>
        <w:numFmt w:val="decimal"/>
        <w:suff w:val="space"/>
        <w:lvlText w:val="%1.%2"/>
        <w:lvlJc w:val="left"/>
        <w:pPr>
          <w:ind w:left="0" w:firstLine="851"/>
        </w:pPr>
        <w:rPr>
          <w:rFonts w:hint="default"/>
        </w:rPr>
      </w:lvl>
    </w:lvlOverride>
    <w:lvlOverride w:ilvl="2">
      <w:lvl w:ilvl="2">
        <w:start w:val="1"/>
        <w:numFmt w:val="decimal"/>
        <w:suff w:val="space"/>
        <w:lvlText w:val="%1.%2.%3"/>
        <w:lvlJc w:val="left"/>
        <w:pPr>
          <w:ind w:left="-131" w:firstLine="851"/>
        </w:pPr>
        <w:rPr>
          <w:rFonts w:hint="default"/>
        </w:rPr>
      </w:lvl>
    </w:lvlOverride>
    <w:lvlOverride w:ilvl="3">
      <w:lvl w:ilvl="3">
        <w:start w:val="1"/>
        <w:numFmt w:val="decimal"/>
        <w:suff w:val="space"/>
        <w:lvlText w:val="%1.%2.%3.%4"/>
        <w:lvlJc w:val="left"/>
        <w:pPr>
          <w:ind w:left="0" w:firstLine="851"/>
        </w:pPr>
        <w:rPr>
          <w:rFonts w:hint="default"/>
        </w:rPr>
      </w:lvl>
    </w:lvlOverride>
    <w:lvlOverride w:ilvl="4">
      <w:lvl w:ilvl="4">
        <w:start w:val="1"/>
        <w:numFmt w:val="decimal"/>
        <w:suff w:val="space"/>
        <w:lvlText w:val="%1.%2.%3.%4.%5."/>
        <w:lvlJc w:val="left"/>
        <w:pPr>
          <w:ind w:left="0" w:firstLine="851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1247"/>
          </w:tabs>
          <w:ind w:left="0" w:firstLine="851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1.%2.%3.%4.%5.%6.%7."/>
        <w:lvlJc w:val="left"/>
        <w:pPr>
          <w:ind w:left="0" w:firstLine="851"/>
        </w:pPr>
        <w:rPr>
          <w:rFonts w:hint="default"/>
        </w:rPr>
      </w:lvl>
    </w:lvlOverride>
    <w:lvlOverride w:ilvl="7">
      <w:lvl w:ilvl="7">
        <w:start w:val="1"/>
        <w:numFmt w:val="decimal"/>
        <w:suff w:val="space"/>
        <w:lvlText w:val="%1.%2.%3.%4.%5.%6.%7.%8."/>
        <w:lvlJc w:val="left"/>
        <w:pPr>
          <w:ind w:left="0" w:firstLine="851"/>
        </w:pPr>
        <w:rPr>
          <w:rFonts w:hint="default"/>
        </w:rPr>
      </w:lvl>
    </w:lvlOverride>
    <w:lvlOverride w:ilvl="8">
      <w:lvl w:ilvl="8">
        <w:start w:val="1"/>
        <w:numFmt w:val="decimal"/>
        <w:suff w:val="space"/>
        <w:lvlText w:val="%1.%2.%3.%4.%5.%6.%7.%8.%9."/>
        <w:lvlJc w:val="left"/>
        <w:pPr>
          <w:ind w:left="0" w:firstLine="851"/>
        </w:pPr>
        <w:rPr>
          <w:rFonts w:hint="default"/>
        </w:rPr>
      </w:lvl>
    </w:lvlOverride>
  </w:num>
  <w:num w:numId="25">
    <w:abstractNumId w:val="31"/>
  </w:num>
  <w:num w:numId="26">
    <w:abstractNumId w:val="19"/>
  </w:num>
  <w:num w:numId="27">
    <w:abstractNumId w:val="20"/>
  </w:num>
  <w:num w:numId="28">
    <w:abstractNumId w:val="12"/>
  </w:num>
  <w:num w:numId="29">
    <w:abstractNumId w:val="6"/>
  </w:num>
  <w:num w:numId="30">
    <w:abstractNumId w:val="7"/>
  </w:num>
  <w:num w:numId="31">
    <w:abstractNumId w:val="16"/>
  </w:num>
  <w:num w:numId="32">
    <w:abstractNumId w:val="10"/>
  </w:num>
  <w:num w:numId="33">
    <w:abstractNumId w:val="23"/>
  </w:num>
  <w:num w:numId="34">
    <w:abstractNumId w:val="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drawingGridHorizontalSpacing w:val="130"/>
  <w:drawingGridVerticalSpacing w:val="381"/>
  <w:displayHorizontalDrawingGridEvery w:val="2"/>
  <w:characterSpacingControl w:val="doNotCompress"/>
  <w:hdrShapeDefaults>
    <o:shapedefaults v:ext="edit" spidmax="56321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2225"/>
    <w:rsid w:val="000040B6"/>
    <w:rsid w:val="00011754"/>
    <w:rsid w:val="00011D77"/>
    <w:rsid w:val="0001268D"/>
    <w:rsid w:val="00013474"/>
    <w:rsid w:val="00016DE6"/>
    <w:rsid w:val="00023176"/>
    <w:rsid w:val="00024516"/>
    <w:rsid w:val="0002470D"/>
    <w:rsid w:val="00024F71"/>
    <w:rsid w:val="00030CCD"/>
    <w:rsid w:val="000341F4"/>
    <w:rsid w:val="000348C0"/>
    <w:rsid w:val="00034F59"/>
    <w:rsid w:val="00035ED8"/>
    <w:rsid w:val="00037D04"/>
    <w:rsid w:val="00045E85"/>
    <w:rsid w:val="0004634E"/>
    <w:rsid w:val="00050076"/>
    <w:rsid w:val="000503E1"/>
    <w:rsid w:val="00050C28"/>
    <w:rsid w:val="00050CE2"/>
    <w:rsid w:val="000523C9"/>
    <w:rsid w:val="00055B3B"/>
    <w:rsid w:val="00055C98"/>
    <w:rsid w:val="00055E76"/>
    <w:rsid w:val="00055FFE"/>
    <w:rsid w:val="00056B7D"/>
    <w:rsid w:val="000575EB"/>
    <w:rsid w:val="00057AA5"/>
    <w:rsid w:val="00060569"/>
    <w:rsid w:val="00061793"/>
    <w:rsid w:val="00064FD2"/>
    <w:rsid w:val="00065F09"/>
    <w:rsid w:val="00066A57"/>
    <w:rsid w:val="0006708D"/>
    <w:rsid w:val="00067719"/>
    <w:rsid w:val="00067EBD"/>
    <w:rsid w:val="00070047"/>
    <w:rsid w:val="00070FF7"/>
    <w:rsid w:val="00071BC2"/>
    <w:rsid w:val="0007577A"/>
    <w:rsid w:val="00076D1E"/>
    <w:rsid w:val="00080882"/>
    <w:rsid w:val="000827B5"/>
    <w:rsid w:val="00082F17"/>
    <w:rsid w:val="00083B07"/>
    <w:rsid w:val="00083D43"/>
    <w:rsid w:val="00084F30"/>
    <w:rsid w:val="00085292"/>
    <w:rsid w:val="00085370"/>
    <w:rsid w:val="00086372"/>
    <w:rsid w:val="0008758C"/>
    <w:rsid w:val="00092059"/>
    <w:rsid w:val="0009552B"/>
    <w:rsid w:val="000962DA"/>
    <w:rsid w:val="00096DB1"/>
    <w:rsid w:val="000A1893"/>
    <w:rsid w:val="000A5B72"/>
    <w:rsid w:val="000A610A"/>
    <w:rsid w:val="000A61EA"/>
    <w:rsid w:val="000A697B"/>
    <w:rsid w:val="000A6BE6"/>
    <w:rsid w:val="000A7490"/>
    <w:rsid w:val="000B09A2"/>
    <w:rsid w:val="000B1671"/>
    <w:rsid w:val="000B1DE4"/>
    <w:rsid w:val="000B1ECA"/>
    <w:rsid w:val="000B222C"/>
    <w:rsid w:val="000B26C5"/>
    <w:rsid w:val="000B45D2"/>
    <w:rsid w:val="000B657D"/>
    <w:rsid w:val="000C29E3"/>
    <w:rsid w:val="000D02DF"/>
    <w:rsid w:val="000D6FF0"/>
    <w:rsid w:val="000D735A"/>
    <w:rsid w:val="000D7756"/>
    <w:rsid w:val="000E0061"/>
    <w:rsid w:val="000E3029"/>
    <w:rsid w:val="000E3BDF"/>
    <w:rsid w:val="000E3D3A"/>
    <w:rsid w:val="000E3FA7"/>
    <w:rsid w:val="000E7E88"/>
    <w:rsid w:val="000E7F5B"/>
    <w:rsid w:val="000F04BF"/>
    <w:rsid w:val="000F0D05"/>
    <w:rsid w:val="000F0DFA"/>
    <w:rsid w:val="000F1283"/>
    <w:rsid w:val="000F1D73"/>
    <w:rsid w:val="000F1F91"/>
    <w:rsid w:val="000F2E94"/>
    <w:rsid w:val="000F30BC"/>
    <w:rsid w:val="000F5041"/>
    <w:rsid w:val="000F5982"/>
    <w:rsid w:val="000F67D9"/>
    <w:rsid w:val="00103426"/>
    <w:rsid w:val="001034B1"/>
    <w:rsid w:val="0010405F"/>
    <w:rsid w:val="00105491"/>
    <w:rsid w:val="00106B71"/>
    <w:rsid w:val="00107892"/>
    <w:rsid w:val="00107967"/>
    <w:rsid w:val="001167D2"/>
    <w:rsid w:val="00116DE8"/>
    <w:rsid w:val="00121BC0"/>
    <w:rsid w:val="0012209E"/>
    <w:rsid w:val="00122545"/>
    <w:rsid w:val="00125038"/>
    <w:rsid w:val="00126751"/>
    <w:rsid w:val="00126BB3"/>
    <w:rsid w:val="001271D1"/>
    <w:rsid w:val="001300D9"/>
    <w:rsid w:val="00132D03"/>
    <w:rsid w:val="00134240"/>
    <w:rsid w:val="001346CA"/>
    <w:rsid w:val="001352FB"/>
    <w:rsid w:val="0013630E"/>
    <w:rsid w:val="0013637D"/>
    <w:rsid w:val="00136897"/>
    <w:rsid w:val="00141360"/>
    <w:rsid w:val="00145955"/>
    <w:rsid w:val="00145A49"/>
    <w:rsid w:val="00145D02"/>
    <w:rsid w:val="00146A1D"/>
    <w:rsid w:val="00150093"/>
    <w:rsid w:val="001524E2"/>
    <w:rsid w:val="00152ACF"/>
    <w:rsid w:val="00154E1B"/>
    <w:rsid w:val="00154F08"/>
    <w:rsid w:val="00157F29"/>
    <w:rsid w:val="00164A15"/>
    <w:rsid w:val="001652B1"/>
    <w:rsid w:val="00173E32"/>
    <w:rsid w:val="00176237"/>
    <w:rsid w:val="00177CAC"/>
    <w:rsid w:val="001801F7"/>
    <w:rsid w:val="00181B29"/>
    <w:rsid w:val="00181D8C"/>
    <w:rsid w:val="0018255D"/>
    <w:rsid w:val="001848C3"/>
    <w:rsid w:val="00184BB5"/>
    <w:rsid w:val="00184C82"/>
    <w:rsid w:val="00185CF0"/>
    <w:rsid w:val="001862F4"/>
    <w:rsid w:val="00187185"/>
    <w:rsid w:val="00187E7A"/>
    <w:rsid w:val="001917E8"/>
    <w:rsid w:val="00192BE1"/>
    <w:rsid w:val="001966F0"/>
    <w:rsid w:val="001A4BAD"/>
    <w:rsid w:val="001A4D87"/>
    <w:rsid w:val="001A510C"/>
    <w:rsid w:val="001A5BA9"/>
    <w:rsid w:val="001A627A"/>
    <w:rsid w:val="001A697E"/>
    <w:rsid w:val="001A71D8"/>
    <w:rsid w:val="001B0BC1"/>
    <w:rsid w:val="001B5E2A"/>
    <w:rsid w:val="001C1068"/>
    <w:rsid w:val="001C2CC8"/>
    <w:rsid w:val="001C5BC7"/>
    <w:rsid w:val="001D30DD"/>
    <w:rsid w:val="001D3A14"/>
    <w:rsid w:val="001D7626"/>
    <w:rsid w:val="001D772C"/>
    <w:rsid w:val="001E0C75"/>
    <w:rsid w:val="001E36FC"/>
    <w:rsid w:val="001E3E53"/>
    <w:rsid w:val="001E5613"/>
    <w:rsid w:val="001E568F"/>
    <w:rsid w:val="001E6712"/>
    <w:rsid w:val="001F2AB5"/>
    <w:rsid w:val="001F3EBA"/>
    <w:rsid w:val="001F4E1B"/>
    <w:rsid w:val="001F4F31"/>
    <w:rsid w:val="001F5163"/>
    <w:rsid w:val="001F7169"/>
    <w:rsid w:val="001F76E6"/>
    <w:rsid w:val="00201D0F"/>
    <w:rsid w:val="00202B63"/>
    <w:rsid w:val="00202EFC"/>
    <w:rsid w:val="00203AE9"/>
    <w:rsid w:val="00204A15"/>
    <w:rsid w:val="00207B9A"/>
    <w:rsid w:val="0021089A"/>
    <w:rsid w:val="00211071"/>
    <w:rsid w:val="00211D82"/>
    <w:rsid w:val="00212824"/>
    <w:rsid w:val="00213BA3"/>
    <w:rsid w:val="002179DD"/>
    <w:rsid w:val="00217AB6"/>
    <w:rsid w:val="00221665"/>
    <w:rsid w:val="002229E8"/>
    <w:rsid w:val="002262F9"/>
    <w:rsid w:val="0022730D"/>
    <w:rsid w:val="0023027E"/>
    <w:rsid w:val="002343F7"/>
    <w:rsid w:val="00234552"/>
    <w:rsid w:val="00234593"/>
    <w:rsid w:val="00235412"/>
    <w:rsid w:val="00235986"/>
    <w:rsid w:val="00235E26"/>
    <w:rsid w:val="0023620F"/>
    <w:rsid w:val="002367E3"/>
    <w:rsid w:val="00237AB4"/>
    <w:rsid w:val="00240416"/>
    <w:rsid w:val="00241CB8"/>
    <w:rsid w:val="002430D2"/>
    <w:rsid w:val="00243A3C"/>
    <w:rsid w:val="00244BB0"/>
    <w:rsid w:val="00245D26"/>
    <w:rsid w:val="00246D20"/>
    <w:rsid w:val="0024768D"/>
    <w:rsid w:val="00252F66"/>
    <w:rsid w:val="002556C4"/>
    <w:rsid w:val="00261AB9"/>
    <w:rsid w:val="002620CE"/>
    <w:rsid w:val="00265160"/>
    <w:rsid w:val="00265EAB"/>
    <w:rsid w:val="00267924"/>
    <w:rsid w:val="002708D7"/>
    <w:rsid w:val="00271FF7"/>
    <w:rsid w:val="00272CFE"/>
    <w:rsid w:val="0027323C"/>
    <w:rsid w:val="00274F0C"/>
    <w:rsid w:val="00275FB2"/>
    <w:rsid w:val="00276945"/>
    <w:rsid w:val="00280047"/>
    <w:rsid w:val="002817D7"/>
    <w:rsid w:val="00281E66"/>
    <w:rsid w:val="00282F90"/>
    <w:rsid w:val="00283030"/>
    <w:rsid w:val="0028461D"/>
    <w:rsid w:val="00285113"/>
    <w:rsid w:val="00290D64"/>
    <w:rsid w:val="002925A0"/>
    <w:rsid w:val="00293ED4"/>
    <w:rsid w:val="002940CB"/>
    <w:rsid w:val="0029643D"/>
    <w:rsid w:val="00296901"/>
    <w:rsid w:val="002A3492"/>
    <w:rsid w:val="002A60F3"/>
    <w:rsid w:val="002A7351"/>
    <w:rsid w:val="002A7E60"/>
    <w:rsid w:val="002B0DD4"/>
    <w:rsid w:val="002B145D"/>
    <w:rsid w:val="002B3B52"/>
    <w:rsid w:val="002B6805"/>
    <w:rsid w:val="002B6EB0"/>
    <w:rsid w:val="002C0A44"/>
    <w:rsid w:val="002C2347"/>
    <w:rsid w:val="002C3D25"/>
    <w:rsid w:val="002C4612"/>
    <w:rsid w:val="002C5139"/>
    <w:rsid w:val="002C5333"/>
    <w:rsid w:val="002C58C0"/>
    <w:rsid w:val="002D2B87"/>
    <w:rsid w:val="002D5A9D"/>
    <w:rsid w:val="002D6192"/>
    <w:rsid w:val="002E1722"/>
    <w:rsid w:val="002E2C67"/>
    <w:rsid w:val="002E2F56"/>
    <w:rsid w:val="002F020D"/>
    <w:rsid w:val="002F0B17"/>
    <w:rsid w:val="002F1BA0"/>
    <w:rsid w:val="002F2444"/>
    <w:rsid w:val="002F25A9"/>
    <w:rsid w:val="002F59DD"/>
    <w:rsid w:val="002F64E4"/>
    <w:rsid w:val="002F6851"/>
    <w:rsid w:val="002F6B7B"/>
    <w:rsid w:val="003002E1"/>
    <w:rsid w:val="003012CB"/>
    <w:rsid w:val="0030270A"/>
    <w:rsid w:val="00302F0D"/>
    <w:rsid w:val="00306292"/>
    <w:rsid w:val="003102A1"/>
    <w:rsid w:val="00311024"/>
    <w:rsid w:val="00312FAB"/>
    <w:rsid w:val="00315FAF"/>
    <w:rsid w:val="0031729C"/>
    <w:rsid w:val="003178B3"/>
    <w:rsid w:val="0031799E"/>
    <w:rsid w:val="00322D89"/>
    <w:rsid w:val="00324191"/>
    <w:rsid w:val="0032424B"/>
    <w:rsid w:val="00331468"/>
    <w:rsid w:val="003316AB"/>
    <w:rsid w:val="00332E54"/>
    <w:rsid w:val="00333B8E"/>
    <w:rsid w:val="00333F91"/>
    <w:rsid w:val="003359A8"/>
    <w:rsid w:val="00340C5E"/>
    <w:rsid w:val="00342A80"/>
    <w:rsid w:val="003445D9"/>
    <w:rsid w:val="0034531A"/>
    <w:rsid w:val="00347391"/>
    <w:rsid w:val="0034752B"/>
    <w:rsid w:val="00347BA7"/>
    <w:rsid w:val="00350067"/>
    <w:rsid w:val="00356716"/>
    <w:rsid w:val="003607CD"/>
    <w:rsid w:val="00360A93"/>
    <w:rsid w:val="003639F8"/>
    <w:rsid w:val="00363A7A"/>
    <w:rsid w:val="00364192"/>
    <w:rsid w:val="003708D9"/>
    <w:rsid w:val="0037099E"/>
    <w:rsid w:val="003720E7"/>
    <w:rsid w:val="00373CC9"/>
    <w:rsid w:val="003766F2"/>
    <w:rsid w:val="00376C9A"/>
    <w:rsid w:val="00376DC3"/>
    <w:rsid w:val="0037792E"/>
    <w:rsid w:val="00377C74"/>
    <w:rsid w:val="00380C24"/>
    <w:rsid w:val="0038478E"/>
    <w:rsid w:val="003908C9"/>
    <w:rsid w:val="0039258D"/>
    <w:rsid w:val="00393502"/>
    <w:rsid w:val="003955C5"/>
    <w:rsid w:val="003A0A52"/>
    <w:rsid w:val="003A199E"/>
    <w:rsid w:val="003A1A00"/>
    <w:rsid w:val="003A29BD"/>
    <w:rsid w:val="003A3A3F"/>
    <w:rsid w:val="003A6015"/>
    <w:rsid w:val="003A612C"/>
    <w:rsid w:val="003B0109"/>
    <w:rsid w:val="003B2373"/>
    <w:rsid w:val="003B2766"/>
    <w:rsid w:val="003B4366"/>
    <w:rsid w:val="003B5C33"/>
    <w:rsid w:val="003B6C61"/>
    <w:rsid w:val="003B7C11"/>
    <w:rsid w:val="003C1E9C"/>
    <w:rsid w:val="003C34D3"/>
    <w:rsid w:val="003C4717"/>
    <w:rsid w:val="003C6BC3"/>
    <w:rsid w:val="003D1BB4"/>
    <w:rsid w:val="003D3F57"/>
    <w:rsid w:val="003E0DB2"/>
    <w:rsid w:val="003E27C4"/>
    <w:rsid w:val="003E3003"/>
    <w:rsid w:val="003E3609"/>
    <w:rsid w:val="003E74FF"/>
    <w:rsid w:val="003F26B4"/>
    <w:rsid w:val="003F4032"/>
    <w:rsid w:val="003F6323"/>
    <w:rsid w:val="003F74BC"/>
    <w:rsid w:val="0040077B"/>
    <w:rsid w:val="004024CB"/>
    <w:rsid w:val="00403CFD"/>
    <w:rsid w:val="00404974"/>
    <w:rsid w:val="00404A09"/>
    <w:rsid w:val="00410B36"/>
    <w:rsid w:val="00412626"/>
    <w:rsid w:val="00413615"/>
    <w:rsid w:val="00414C0F"/>
    <w:rsid w:val="00417808"/>
    <w:rsid w:val="00421725"/>
    <w:rsid w:val="00421AAA"/>
    <w:rsid w:val="00421B4E"/>
    <w:rsid w:val="0042267C"/>
    <w:rsid w:val="00422E52"/>
    <w:rsid w:val="004233DF"/>
    <w:rsid w:val="00423D19"/>
    <w:rsid w:val="004252F0"/>
    <w:rsid w:val="004331C0"/>
    <w:rsid w:val="00434819"/>
    <w:rsid w:val="00434CFF"/>
    <w:rsid w:val="00437C8F"/>
    <w:rsid w:val="00442D0B"/>
    <w:rsid w:val="00443539"/>
    <w:rsid w:val="0045115F"/>
    <w:rsid w:val="00451B2B"/>
    <w:rsid w:val="00452F3F"/>
    <w:rsid w:val="00455FED"/>
    <w:rsid w:val="00456C44"/>
    <w:rsid w:val="00460320"/>
    <w:rsid w:val="00465206"/>
    <w:rsid w:val="00465B0E"/>
    <w:rsid w:val="004662D7"/>
    <w:rsid w:val="004668F4"/>
    <w:rsid w:val="00470565"/>
    <w:rsid w:val="00470D83"/>
    <w:rsid w:val="0047715B"/>
    <w:rsid w:val="00487C30"/>
    <w:rsid w:val="004902E7"/>
    <w:rsid w:val="004979C2"/>
    <w:rsid w:val="004A3756"/>
    <w:rsid w:val="004A46BA"/>
    <w:rsid w:val="004A68AD"/>
    <w:rsid w:val="004A758F"/>
    <w:rsid w:val="004B02D5"/>
    <w:rsid w:val="004B0363"/>
    <w:rsid w:val="004B1BA1"/>
    <w:rsid w:val="004B28D1"/>
    <w:rsid w:val="004B2F1B"/>
    <w:rsid w:val="004C2222"/>
    <w:rsid w:val="004C384E"/>
    <w:rsid w:val="004C5906"/>
    <w:rsid w:val="004C5C20"/>
    <w:rsid w:val="004C70AC"/>
    <w:rsid w:val="004C78BD"/>
    <w:rsid w:val="004C7C24"/>
    <w:rsid w:val="004D1967"/>
    <w:rsid w:val="004D2787"/>
    <w:rsid w:val="004D395B"/>
    <w:rsid w:val="004D3D27"/>
    <w:rsid w:val="004D4A65"/>
    <w:rsid w:val="004D4DFF"/>
    <w:rsid w:val="004D6C64"/>
    <w:rsid w:val="004D74CA"/>
    <w:rsid w:val="004E0F6B"/>
    <w:rsid w:val="004E2E38"/>
    <w:rsid w:val="004E3B02"/>
    <w:rsid w:val="004E597E"/>
    <w:rsid w:val="004E5C4C"/>
    <w:rsid w:val="004E70E6"/>
    <w:rsid w:val="004E768B"/>
    <w:rsid w:val="004E777F"/>
    <w:rsid w:val="004E7F2A"/>
    <w:rsid w:val="004F21D5"/>
    <w:rsid w:val="004F3DA7"/>
    <w:rsid w:val="004F737F"/>
    <w:rsid w:val="004F7EF5"/>
    <w:rsid w:val="00500D21"/>
    <w:rsid w:val="00501E00"/>
    <w:rsid w:val="005029A8"/>
    <w:rsid w:val="005038C9"/>
    <w:rsid w:val="00503B9D"/>
    <w:rsid w:val="00503EB7"/>
    <w:rsid w:val="005058F6"/>
    <w:rsid w:val="00505FCA"/>
    <w:rsid w:val="00506159"/>
    <w:rsid w:val="00507BED"/>
    <w:rsid w:val="0051242C"/>
    <w:rsid w:val="0051348F"/>
    <w:rsid w:val="00514454"/>
    <w:rsid w:val="0051568E"/>
    <w:rsid w:val="00515A15"/>
    <w:rsid w:val="00520BC5"/>
    <w:rsid w:val="0052120A"/>
    <w:rsid w:val="005221EA"/>
    <w:rsid w:val="00522D8C"/>
    <w:rsid w:val="005231D5"/>
    <w:rsid w:val="005265C0"/>
    <w:rsid w:val="00526D99"/>
    <w:rsid w:val="0052766D"/>
    <w:rsid w:val="00532EA5"/>
    <w:rsid w:val="00537B3B"/>
    <w:rsid w:val="00540040"/>
    <w:rsid w:val="0054031C"/>
    <w:rsid w:val="005406C8"/>
    <w:rsid w:val="00541353"/>
    <w:rsid w:val="00544490"/>
    <w:rsid w:val="00545308"/>
    <w:rsid w:val="00545ABF"/>
    <w:rsid w:val="00546216"/>
    <w:rsid w:val="00546E71"/>
    <w:rsid w:val="0054777A"/>
    <w:rsid w:val="00551353"/>
    <w:rsid w:val="00551886"/>
    <w:rsid w:val="0055191F"/>
    <w:rsid w:val="00554106"/>
    <w:rsid w:val="00554EDB"/>
    <w:rsid w:val="00560159"/>
    <w:rsid w:val="00560B2D"/>
    <w:rsid w:val="00562B1C"/>
    <w:rsid w:val="00563135"/>
    <w:rsid w:val="00567558"/>
    <w:rsid w:val="00567683"/>
    <w:rsid w:val="00570BF9"/>
    <w:rsid w:val="0057570F"/>
    <w:rsid w:val="00577B62"/>
    <w:rsid w:val="00580F42"/>
    <w:rsid w:val="00580FCF"/>
    <w:rsid w:val="00581038"/>
    <w:rsid w:val="00581ABC"/>
    <w:rsid w:val="00584B91"/>
    <w:rsid w:val="00585074"/>
    <w:rsid w:val="005853A7"/>
    <w:rsid w:val="0059010E"/>
    <w:rsid w:val="00593583"/>
    <w:rsid w:val="00594965"/>
    <w:rsid w:val="00594C24"/>
    <w:rsid w:val="00595B4A"/>
    <w:rsid w:val="00595E7A"/>
    <w:rsid w:val="005A03DF"/>
    <w:rsid w:val="005A0580"/>
    <w:rsid w:val="005A1E7A"/>
    <w:rsid w:val="005A3853"/>
    <w:rsid w:val="005A4610"/>
    <w:rsid w:val="005A4699"/>
    <w:rsid w:val="005A575A"/>
    <w:rsid w:val="005A6B7B"/>
    <w:rsid w:val="005B0F25"/>
    <w:rsid w:val="005B1C14"/>
    <w:rsid w:val="005B606E"/>
    <w:rsid w:val="005C370F"/>
    <w:rsid w:val="005C66E5"/>
    <w:rsid w:val="005D1775"/>
    <w:rsid w:val="005D2BB9"/>
    <w:rsid w:val="005D4153"/>
    <w:rsid w:val="005D73C0"/>
    <w:rsid w:val="005E2749"/>
    <w:rsid w:val="005E3457"/>
    <w:rsid w:val="005E3DF5"/>
    <w:rsid w:val="005E4336"/>
    <w:rsid w:val="005E76F9"/>
    <w:rsid w:val="005F17F9"/>
    <w:rsid w:val="005F1C82"/>
    <w:rsid w:val="005F22A8"/>
    <w:rsid w:val="005F2E1C"/>
    <w:rsid w:val="005F4D47"/>
    <w:rsid w:val="00602716"/>
    <w:rsid w:val="00604C57"/>
    <w:rsid w:val="00605086"/>
    <w:rsid w:val="0060531C"/>
    <w:rsid w:val="00607F72"/>
    <w:rsid w:val="00611E46"/>
    <w:rsid w:val="006122E3"/>
    <w:rsid w:val="00613C4B"/>
    <w:rsid w:val="006147B4"/>
    <w:rsid w:val="00615D58"/>
    <w:rsid w:val="006163DC"/>
    <w:rsid w:val="006173A8"/>
    <w:rsid w:val="00622037"/>
    <w:rsid w:val="00622058"/>
    <w:rsid w:val="00624A4F"/>
    <w:rsid w:val="006260CD"/>
    <w:rsid w:val="006273B0"/>
    <w:rsid w:val="006353D6"/>
    <w:rsid w:val="00635FE5"/>
    <w:rsid w:val="0063610E"/>
    <w:rsid w:val="0064232B"/>
    <w:rsid w:val="00642805"/>
    <w:rsid w:val="006443A7"/>
    <w:rsid w:val="00644561"/>
    <w:rsid w:val="006447E3"/>
    <w:rsid w:val="00645E39"/>
    <w:rsid w:val="00646B54"/>
    <w:rsid w:val="006475C1"/>
    <w:rsid w:val="00647D7B"/>
    <w:rsid w:val="006511FA"/>
    <w:rsid w:val="006564A8"/>
    <w:rsid w:val="00657C20"/>
    <w:rsid w:val="00660AA5"/>
    <w:rsid w:val="00661298"/>
    <w:rsid w:val="00661FB6"/>
    <w:rsid w:val="00663739"/>
    <w:rsid w:val="00663B7C"/>
    <w:rsid w:val="0066445F"/>
    <w:rsid w:val="006657FB"/>
    <w:rsid w:val="00666622"/>
    <w:rsid w:val="00667CCB"/>
    <w:rsid w:val="00672567"/>
    <w:rsid w:val="006749E1"/>
    <w:rsid w:val="00674EBD"/>
    <w:rsid w:val="00675523"/>
    <w:rsid w:val="006756F7"/>
    <w:rsid w:val="0067685C"/>
    <w:rsid w:val="0068165F"/>
    <w:rsid w:val="00683280"/>
    <w:rsid w:val="00683D0A"/>
    <w:rsid w:val="006870E2"/>
    <w:rsid w:val="006927CE"/>
    <w:rsid w:val="006932E9"/>
    <w:rsid w:val="00694E45"/>
    <w:rsid w:val="00696A7A"/>
    <w:rsid w:val="00697071"/>
    <w:rsid w:val="006A11EE"/>
    <w:rsid w:val="006A48CA"/>
    <w:rsid w:val="006A5288"/>
    <w:rsid w:val="006A6BF5"/>
    <w:rsid w:val="006B0A29"/>
    <w:rsid w:val="006B0B67"/>
    <w:rsid w:val="006B0EC3"/>
    <w:rsid w:val="006B12B9"/>
    <w:rsid w:val="006B2ABB"/>
    <w:rsid w:val="006B2EBB"/>
    <w:rsid w:val="006B3D64"/>
    <w:rsid w:val="006B3DB3"/>
    <w:rsid w:val="006B3F3C"/>
    <w:rsid w:val="006B7B1F"/>
    <w:rsid w:val="006C15B0"/>
    <w:rsid w:val="006C30DA"/>
    <w:rsid w:val="006C4ED6"/>
    <w:rsid w:val="006C5A6B"/>
    <w:rsid w:val="006C7720"/>
    <w:rsid w:val="006D447E"/>
    <w:rsid w:val="006D711D"/>
    <w:rsid w:val="006E275E"/>
    <w:rsid w:val="006E2C45"/>
    <w:rsid w:val="006E3FCD"/>
    <w:rsid w:val="006E42DF"/>
    <w:rsid w:val="006E6229"/>
    <w:rsid w:val="006E6DFD"/>
    <w:rsid w:val="006F3507"/>
    <w:rsid w:val="006F58CE"/>
    <w:rsid w:val="006F69F6"/>
    <w:rsid w:val="00700C06"/>
    <w:rsid w:val="00701EE1"/>
    <w:rsid w:val="007045F0"/>
    <w:rsid w:val="0071018E"/>
    <w:rsid w:val="00711B87"/>
    <w:rsid w:val="00712041"/>
    <w:rsid w:val="007225EF"/>
    <w:rsid w:val="00722AE9"/>
    <w:rsid w:val="007242A1"/>
    <w:rsid w:val="007242C1"/>
    <w:rsid w:val="00725827"/>
    <w:rsid w:val="007307E3"/>
    <w:rsid w:val="00736A73"/>
    <w:rsid w:val="0074001B"/>
    <w:rsid w:val="00742B70"/>
    <w:rsid w:val="00743A15"/>
    <w:rsid w:val="00744565"/>
    <w:rsid w:val="0074470C"/>
    <w:rsid w:val="00744C0F"/>
    <w:rsid w:val="00746CFF"/>
    <w:rsid w:val="00747E2C"/>
    <w:rsid w:val="0075197C"/>
    <w:rsid w:val="00752453"/>
    <w:rsid w:val="00753A6D"/>
    <w:rsid w:val="00756C12"/>
    <w:rsid w:val="00756F9D"/>
    <w:rsid w:val="00760049"/>
    <w:rsid w:val="00760C33"/>
    <w:rsid w:val="00761300"/>
    <w:rsid w:val="007644AD"/>
    <w:rsid w:val="00764C2B"/>
    <w:rsid w:val="00766E69"/>
    <w:rsid w:val="00767626"/>
    <w:rsid w:val="007713CF"/>
    <w:rsid w:val="0077212F"/>
    <w:rsid w:val="00772724"/>
    <w:rsid w:val="00772F03"/>
    <w:rsid w:val="007757E4"/>
    <w:rsid w:val="00776CBD"/>
    <w:rsid w:val="0077714A"/>
    <w:rsid w:val="00777452"/>
    <w:rsid w:val="00783237"/>
    <w:rsid w:val="00784096"/>
    <w:rsid w:val="007849B4"/>
    <w:rsid w:val="00785C32"/>
    <w:rsid w:val="0078765D"/>
    <w:rsid w:val="00787CC3"/>
    <w:rsid w:val="00792F94"/>
    <w:rsid w:val="00794F03"/>
    <w:rsid w:val="007A1AEE"/>
    <w:rsid w:val="007A3EED"/>
    <w:rsid w:val="007A5039"/>
    <w:rsid w:val="007A56F5"/>
    <w:rsid w:val="007A6135"/>
    <w:rsid w:val="007A7ABD"/>
    <w:rsid w:val="007B01D9"/>
    <w:rsid w:val="007B4CCD"/>
    <w:rsid w:val="007B4F27"/>
    <w:rsid w:val="007B5862"/>
    <w:rsid w:val="007B5980"/>
    <w:rsid w:val="007B68E8"/>
    <w:rsid w:val="007B6B3A"/>
    <w:rsid w:val="007C185D"/>
    <w:rsid w:val="007C1E88"/>
    <w:rsid w:val="007C2EF2"/>
    <w:rsid w:val="007C3310"/>
    <w:rsid w:val="007C5325"/>
    <w:rsid w:val="007C6991"/>
    <w:rsid w:val="007D0108"/>
    <w:rsid w:val="007D0132"/>
    <w:rsid w:val="007D1691"/>
    <w:rsid w:val="007D20EB"/>
    <w:rsid w:val="007D21CE"/>
    <w:rsid w:val="007D4C5A"/>
    <w:rsid w:val="007D4F74"/>
    <w:rsid w:val="007D5CAF"/>
    <w:rsid w:val="007D6636"/>
    <w:rsid w:val="007D7819"/>
    <w:rsid w:val="007E1DF4"/>
    <w:rsid w:val="007E3655"/>
    <w:rsid w:val="007E45CF"/>
    <w:rsid w:val="007E5BA9"/>
    <w:rsid w:val="007E655E"/>
    <w:rsid w:val="007E77C7"/>
    <w:rsid w:val="007E78DC"/>
    <w:rsid w:val="007F1352"/>
    <w:rsid w:val="007F1E87"/>
    <w:rsid w:val="007F5199"/>
    <w:rsid w:val="007F5CFA"/>
    <w:rsid w:val="007F61EC"/>
    <w:rsid w:val="007F7CD4"/>
    <w:rsid w:val="00801B80"/>
    <w:rsid w:val="00802EF7"/>
    <w:rsid w:val="00803368"/>
    <w:rsid w:val="00803A24"/>
    <w:rsid w:val="00803F7E"/>
    <w:rsid w:val="008052BD"/>
    <w:rsid w:val="008056EA"/>
    <w:rsid w:val="008076E4"/>
    <w:rsid w:val="00810A26"/>
    <w:rsid w:val="00811B11"/>
    <w:rsid w:val="00812524"/>
    <w:rsid w:val="008130F9"/>
    <w:rsid w:val="00813E16"/>
    <w:rsid w:val="00815D9D"/>
    <w:rsid w:val="00816C9E"/>
    <w:rsid w:val="00817D24"/>
    <w:rsid w:val="008215BD"/>
    <w:rsid w:val="00830071"/>
    <w:rsid w:val="008305EA"/>
    <w:rsid w:val="00832480"/>
    <w:rsid w:val="00835485"/>
    <w:rsid w:val="00836307"/>
    <w:rsid w:val="00840D96"/>
    <w:rsid w:val="00843CCB"/>
    <w:rsid w:val="00846909"/>
    <w:rsid w:val="00846AAC"/>
    <w:rsid w:val="008471E8"/>
    <w:rsid w:val="00847652"/>
    <w:rsid w:val="00850E74"/>
    <w:rsid w:val="00852834"/>
    <w:rsid w:val="00852DC9"/>
    <w:rsid w:val="008564F1"/>
    <w:rsid w:val="0085702E"/>
    <w:rsid w:val="00857EEB"/>
    <w:rsid w:val="00862102"/>
    <w:rsid w:val="0086231A"/>
    <w:rsid w:val="0086268D"/>
    <w:rsid w:val="00864A20"/>
    <w:rsid w:val="00866193"/>
    <w:rsid w:val="00867D2D"/>
    <w:rsid w:val="00877D8D"/>
    <w:rsid w:val="00880F90"/>
    <w:rsid w:val="00883F25"/>
    <w:rsid w:val="00884929"/>
    <w:rsid w:val="00886FEF"/>
    <w:rsid w:val="00887420"/>
    <w:rsid w:val="008900C3"/>
    <w:rsid w:val="008904DE"/>
    <w:rsid w:val="00892A48"/>
    <w:rsid w:val="008935B3"/>
    <w:rsid w:val="00893605"/>
    <w:rsid w:val="008943DF"/>
    <w:rsid w:val="00894976"/>
    <w:rsid w:val="00897239"/>
    <w:rsid w:val="00897C33"/>
    <w:rsid w:val="008A3C93"/>
    <w:rsid w:val="008A3DFC"/>
    <w:rsid w:val="008A4936"/>
    <w:rsid w:val="008A5766"/>
    <w:rsid w:val="008A60D1"/>
    <w:rsid w:val="008B5E9D"/>
    <w:rsid w:val="008B622F"/>
    <w:rsid w:val="008B70D5"/>
    <w:rsid w:val="008C0DB1"/>
    <w:rsid w:val="008C1D36"/>
    <w:rsid w:val="008C28F8"/>
    <w:rsid w:val="008C3362"/>
    <w:rsid w:val="008C7301"/>
    <w:rsid w:val="008D1E6D"/>
    <w:rsid w:val="008D2734"/>
    <w:rsid w:val="008D513A"/>
    <w:rsid w:val="008D781A"/>
    <w:rsid w:val="008D7958"/>
    <w:rsid w:val="008E0D4B"/>
    <w:rsid w:val="008E0D87"/>
    <w:rsid w:val="008E1730"/>
    <w:rsid w:val="008E1A60"/>
    <w:rsid w:val="008E1AB2"/>
    <w:rsid w:val="008E2EAA"/>
    <w:rsid w:val="008E3A9C"/>
    <w:rsid w:val="008E6412"/>
    <w:rsid w:val="008E6605"/>
    <w:rsid w:val="008F00E7"/>
    <w:rsid w:val="008F0145"/>
    <w:rsid w:val="008F3A47"/>
    <w:rsid w:val="008F3FC9"/>
    <w:rsid w:val="008F4081"/>
    <w:rsid w:val="008F6152"/>
    <w:rsid w:val="00900920"/>
    <w:rsid w:val="0090296D"/>
    <w:rsid w:val="00902C5B"/>
    <w:rsid w:val="009144DD"/>
    <w:rsid w:val="009155D8"/>
    <w:rsid w:val="00916B1A"/>
    <w:rsid w:val="0091707A"/>
    <w:rsid w:val="0091728D"/>
    <w:rsid w:val="0092081D"/>
    <w:rsid w:val="00920A2B"/>
    <w:rsid w:val="009239E8"/>
    <w:rsid w:val="00924BF8"/>
    <w:rsid w:val="009270D7"/>
    <w:rsid w:val="00931525"/>
    <w:rsid w:val="009329AE"/>
    <w:rsid w:val="00936366"/>
    <w:rsid w:val="00937610"/>
    <w:rsid w:val="00942280"/>
    <w:rsid w:val="00942EC3"/>
    <w:rsid w:val="00944C70"/>
    <w:rsid w:val="00944E90"/>
    <w:rsid w:val="009456E8"/>
    <w:rsid w:val="0094743A"/>
    <w:rsid w:val="009508D8"/>
    <w:rsid w:val="00951D68"/>
    <w:rsid w:val="00952B27"/>
    <w:rsid w:val="009536D8"/>
    <w:rsid w:val="00953AD8"/>
    <w:rsid w:val="00953DDB"/>
    <w:rsid w:val="0095426D"/>
    <w:rsid w:val="009548F3"/>
    <w:rsid w:val="009552EA"/>
    <w:rsid w:val="00955EE2"/>
    <w:rsid w:val="009608B0"/>
    <w:rsid w:val="00960F93"/>
    <w:rsid w:val="009621CA"/>
    <w:rsid w:val="00965C41"/>
    <w:rsid w:val="009677AC"/>
    <w:rsid w:val="00971333"/>
    <w:rsid w:val="00972374"/>
    <w:rsid w:val="00980F9D"/>
    <w:rsid w:val="009817A0"/>
    <w:rsid w:val="00982872"/>
    <w:rsid w:val="00982E2A"/>
    <w:rsid w:val="00983012"/>
    <w:rsid w:val="00983C03"/>
    <w:rsid w:val="00983E51"/>
    <w:rsid w:val="009858C7"/>
    <w:rsid w:val="00986ADE"/>
    <w:rsid w:val="009872F1"/>
    <w:rsid w:val="009873AB"/>
    <w:rsid w:val="00987B39"/>
    <w:rsid w:val="00987CDE"/>
    <w:rsid w:val="00991516"/>
    <w:rsid w:val="0099184A"/>
    <w:rsid w:val="00991A39"/>
    <w:rsid w:val="009951C6"/>
    <w:rsid w:val="00996E78"/>
    <w:rsid w:val="009A0450"/>
    <w:rsid w:val="009A0ACB"/>
    <w:rsid w:val="009A60A4"/>
    <w:rsid w:val="009B4DBC"/>
    <w:rsid w:val="009B67DE"/>
    <w:rsid w:val="009B6F90"/>
    <w:rsid w:val="009B712F"/>
    <w:rsid w:val="009B77E2"/>
    <w:rsid w:val="009C0908"/>
    <w:rsid w:val="009C0C4D"/>
    <w:rsid w:val="009C48CC"/>
    <w:rsid w:val="009C4C20"/>
    <w:rsid w:val="009D004D"/>
    <w:rsid w:val="009D1CA4"/>
    <w:rsid w:val="009D24D9"/>
    <w:rsid w:val="009D2628"/>
    <w:rsid w:val="009D2744"/>
    <w:rsid w:val="009D3338"/>
    <w:rsid w:val="009D3CB4"/>
    <w:rsid w:val="009D4364"/>
    <w:rsid w:val="009D5870"/>
    <w:rsid w:val="009D5DA2"/>
    <w:rsid w:val="009D604A"/>
    <w:rsid w:val="009D693D"/>
    <w:rsid w:val="009E0E9E"/>
    <w:rsid w:val="009E0FCC"/>
    <w:rsid w:val="009E2401"/>
    <w:rsid w:val="009E27D3"/>
    <w:rsid w:val="009E2ADB"/>
    <w:rsid w:val="009E34A9"/>
    <w:rsid w:val="009E3FC0"/>
    <w:rsid w:val="009E522F"/>
    <w:rsid w:val="009E5D11"/>
    <w:rsid w:val="009F12EA"/>
    <w:rsid w:val="009F1D01"/>
    <w:rsid w:val="009F1EC1"/>
    <w:rsid w:val="009F5DB9"/>
    <w:rsid w:val="009F76D6"/>
    <w:rsid w:val="00A00AC0"/>
    <w:rsid w:val="00A03E81"/>
    <w:rsid w:val="00A05CAB"/>
    <w:rsid w:val="00A067D0"/>
    <w:rsid w:val="00A0691D"/>
    <w:rsid w:val="00A11255"/>
    <w:rsid w:val="00A11BFE"/>
    <w:rsid w:val="00A12A60"/>
    <w:rsid w:val="00A13324"/>
    <w:rsid w:val="00A14A74"/>
    <w:rsid w:val="00A20EAE"/>
    <w:rsid w:val="00A21046"/>
    <w:rsid w:val="00A221E5"/>
    <w:rsid w:val="00A230BB"/>
    <w:rsid w:val="00A275A6"/>
    <w:rsid w:val="00A30496"/>
    <w:rsid w:val="00A31057"/>
    <w:rsid w:val="00A31746"/>
    <w:rsid w:val="00A31962"/>
    <w:rsid w:val="00A360E4"/>
    <w:rsid w:val="00A3665E"/>
    <w:rsid w:val="00A369D8"/>
    <w:rsid w:val="00A36E54"/>
    <w:rsid w:val="00A37770"/>
    <w:rsid w:val="00A4026D"/>
    <w:rsid w:val="00A43D05"/>
    <w:rsid w:val="00A443A9"/>
    <w:rsid w:val="00A454D8"/>
    <w:rsid w:val="00A4555B"/>
    <w:rsid w:val="00A45CE5"/>
    <w:rsid w:val="00A4744C"/>
    <w:rsid w:val="00A50DC3"/>
    <w:rsid w:val="00A51DBB"/>
    <w:rsid w:val="00A522B5"/>
    <w:rsid w:val="00A54FF7"/>
    <w:rsid w:val="00A56D89"/>
    <w:rsid w:val="00A66634"/>
    <w:rsid w:val="00A66AA1"/>
    <w:rsid w:val="00A6741E"/>
    <w:rsid w:val="00A67CEE"/>
    <w:rsid w:val="00A7158D"/>
    <w:rsid w:val="00A7311A"/>
    <w:rsid w:val="00A74AEB"/>
    <w:rsid w:val="00A76384"/>
    <w:rsid w:val="00A76766"/>
    <w:rsid w:val="00A81557"/>
    <w:rsid w:val="00A820C8"/>
    <w:rsid w:val="00A82A71"/>
    <w:rsid w:val="00A82EBE"/>
    <w:rsid w:val="00A8532A"/>
    <w:rsid w:val="00A85CBB"/>
    <w:rsid w:val="00A9095F"/>
    <w:rsid w:val="00A90AA4"/>
    <w:rsid w:val="00A90ABF"/>
    <w:rsid w:val="00A91982"/>
    <w:rsid w:val="00A935D7"/>
    <w:rsid w:val="00A95477"/>
    <w:rsid w:val="00A9775C"/>
    <w:rsid w:val="00AA042A"/>
    <w:rsid w:val="00AA083C"/>
    <w:rsid w:val="00AA09C4"/>
    <w:rsid w:val="00AA2350"/>
    <w:rsid w:val="00AA34BC"/>
    <w:rsid w:val="00AA471E"/>
    <w:rsid w:val="00AB1622"/>
    <w:rsid w:val="00AB1D5B"/>
    <w:rsid w:val="00AB47D8"/>
    <w:rsid w:val="00AC0497"/>
    <w:rsid w:val="00AC2123"/>
    <w:rsid w:val="00AC4846"/>
    <w:rsid w:val="00AC5757"/>
    <w:rsid w:val="00AC62CF"/>
    <w:rsid w:val="00AC6D4D"/>
    <w:rsid w:val="00AC7E52"/>
    <w:rsid w:val="00AD3356"/>
    <w:rsid w:val="00AD407D"/>
    <w:rsid w:val="00AD715D"/>
    <w:rsid w:val="00AD7759"/>
    <w:rsid w:val="00AE1E9E"/>
    <w:rsid w:val="00AE4D9D"/>
    <w:rsid w:val="00AE55BD"/>
    <w:rsid w:val="00AF0FFA"/>
    <w:rsid w:val="00AF17E4"/>
    <w:rsid w:val="00AF282D"/>
    <w:rsid w:val="00AF3614"/>
    <w:rsid w:val="00AF5B66"/>
    <w:rsid w:val="00AF6E37"/>
    <w:rsid w:val="00B030C9"/>
    <w:rsid w:val="00B042E7"/>
    <w:rsid w:val="00B05EB7"/>
    <w:rsid w:val="00B1322F"/>
    <w:rsid w:val="00B1394C"/>
    <w:rsid w:val="00B14720"/>
    <w:rsid w:val="00B167F2"/>
    <w:rsid w:val="00B16C61"/>
    <w:rsid w:val="00B213B7"/>
    <w:rsid w:val="00B216F7"/>
    <w:rsid w:val="00B228FD"/>
    <w:rsid w:val="00B24E85"/>
    <w:rsid w:val="00B25270"/>
    <w:rsid w:val="00B269A7"/>
    <w:rsid w:val="00B301B4"/>
    <w:rsid w:val="00B32D40"/>
    <w:rsid w:val="00B33827"/>
    <w:rsid w:val="00B34946"/>
    <w:rsid w:val="00B35449"/>
    <w:rsid w:val="00B36700"/>
    <w:rsid w:val="00B45C0A"/>
    <w:rsid w:val="00B479CB"/>
    <w:rsid w:val="00B50A64"/>
    <w:rsid w:val="00B530AE"/>
    <w:rsid w:val="00B531AC"/>
    <w:rsid w:val="00B56EE4"/>
    <w:rsid w:val="00B57E4A"/>
    <w:rsid w:val="00B619BE"/>
    <w:rsid w:val="00B62A9F"/>
    <w:rsid w:val="00B652E2"/>
    <w:rsid w:val="00B65D51"/>
    <w:rsid w:val="00B71EA2"/>
    <w:rsid w:val="00B73443"/>
    <w:rsid w:val="00B75339"/>
    <w:rsid w:val="00B76099"/>
    <w:rsid w:val="00B83F26"/>
    <w:rsid w:val="00B8728B"/>
    <w:rsid w:val="00B90E15"/>
    <w:rsid w:val="00B92A8A"/>
    <w:rsid w:val="00B9322B"/>
    <w:rsid w:val="00B96B46"/>
    <w:rsid w:val="00BA18EA"/>
    <w:rsid w:val="00BA1976"/>
    <w:rsid w:val="00BA1FFD"/>
    <w:rsid w:val="00BA2F05"/>
    <w:rsid w:val="00BB0A45"/>
    <w:rsid w:val="00BB1870"/>
    <w:rsid w:val="00BB5891"/>
    <w:rsid w:val="00BB6BC9"/>
    <w:rsid w:val="00BB6EC4"/>
    <w:rsid w:val="00BC0852"/>
    <w:rsid w:val="00BC124E"/>
    <w:rsid w:val="00BC15BB"/>
    <w:rsid w:val="00BC2BC1"/>
    <w:rsid w:val="00BC51FF"/>
    <w:rsid w:val="00BC6376"/>
    <w:rsid w:val="00BC6C5D"/>
    <w:rsid w:val="00BC7E48"/>
    <w:rsid w:val="00BD0E39"/>
    <w:rsid w:val="00BD36E7"/>
    <w:rsid w:val="00BE1499"/>
    <w:rsid w:val="00BE2A4A"/>
    <w:rsid w:val="00BE6746"/>
    <w:rsid w:val="00BF2151"/>
    <w:rsid w:val="00BF2B69"/>
    <w:rsid w:val="00BF2C4D"/>
    <w:rsid w:val="00BF5780"/>
    <w:rsid w:val="00BF6EED"/>
    <w:rsid w:val="00BF7386"/>
    <w:rsid w:val="00C02077"/>
    <w:rsid w:val="00C0311A"/>
    <w:rsid w:val="00C035C8"/>
    <w:rsid w:val="00C03D27"/>
    <w:rsid w:val="00C04733"/>
    <w:rsid w:val="00C10821"/>
    <w:rsid w:val="00C12E96"/>
    <w:rsid w:val="00C13B4D"/>
    <w:rsid w:val="00C14856"/>
    <w:rsid w:val="00C151E1"/>
    <w:rsid w:val="00C168AB"/>
    <w:rsid w:val="00C16AD4"/>
    <w:rsid w:val="00C171B5"/>
    <w:rsid w:val="00C21E93"/>
    <w:rsid w:val="00C23A56"/>
    <w:rsid w:val="00C27E80"/>
    <w:rsid w:val="00C31A2B"/>
    <w:rsid w:val="00C31D34"/>
    <w:rsid w:val="00C32403"/>
    <w:rsid w:val="00C32C7D"/>
    <w:rsid w:val="00C3368F"/>
    <w:rsid w:val="00C34CAF"/>
    <w:rsid w:val="00C369A7"/>
    <w:rsid w:val="00C37448"/>
    <w:rsid w:val="00C42615"/>
    <w:rsid w:val="00C42A23"/>
    <w:rsid w:val="00C44718"/>
    <w:rsid w:val="00C45426"/>
    <w:rsid w:val="00C5035B"/>
    <w:rsid w:val="00C51025"/>
    <w:rsid w:val="00C51F02"/>
    <w:rsid w:val="00C52392"/>
    <w:rsid w:val="00C53715"/>
    <w:rsid w:val="00C55D64"/>
    <w:rsid w:val="00C57CCC"/>
    <w:rsid w:val="00C60685"/>
    <w:rsid w:val="00C612B9"/>
    <w:rsid w:val="00C6134E"/>
    <w:rsid w:val="00C62F37"/>
    <w:rsid w:val="00C65222"/>
    <w:rsid w:val="00C6569F"/>
    <w:rsid w:val="00C65ACE"/>
    <w:rsid w:val="00C662B6"/>
    <w:rsid w:val="00C7334C"/>
    <w:rsid w:val="00C7335B"/>
    <w:rsid w:val="00C73AB7"/>
    <w:rsid w:val="00C74BAA"/>
    <w:rsid w:val="00C758DB"/>
    <w:rsid w:val="00C77755"/>
    <w:rsid w:val="00C80E15"/>
    <w:rsid w:val="00C86A41"/>
    <w:rsid w:val="00C878A0"/>
    <w:rsid w:val="00C90331"/>
    <w:rsid w:val="00C90473"/>
    <w:rsid w:val="00C90AD0"/>
    <w:rsid w:val="00C9183F"/>
    <w:rsid w:val="00C947F6"/>
    <w:rsid w:val="00C9699F"/>
    <w:rsid w:val="00C96E78"/>
    <w:rsid w:val="00CA1400"/>
    <w:rsid w:val="00CA6307"/>
    <w:rsid w:val="00CB0A20"/>
    <w:rsid w:val="00CB165E"/>
    <w:rsid w:val="00CB1BAA"/>
    <w:rsid w:val="00CB21EB"/>
    <w:rsid w:val="00CB26F2"/>
    <w:rsid w:val="00CB3EEA"/>
    <w:rsid w:val="00CB4A45"/>
    <w:rsid w:val="00CB4A82"/>
    <w:rsid w:val="00CB4EFC"/>
    <w:rsid w:val="00CB564A"/>
    <w:rsid w:val="00CC0B77"/>
    <w:rsid w:val="00CC0E6B"/>
    <w:rsid w:val="00CC142D"/>
    <w:rsid w:val="00CC20AD"/>
    <w:rsid w:val="00CC23DD"/>
    <w:rsid w:val="00CC2CF1"/>
    <w:rsid w:val="00CC5570"/>
    <w:rsid w:val="00CC5D75"/>
    <w:rsid w:val="00CC65A4"/>
    <w:rsid w:val="00CD06C6"/>
    <w:rsid w:val="00CD088A"/>
    <w:rsid w:val="00CD1305"/>
    <w:rsid w:val="00CD1870"/>
    <w:rsid w:val="00CD2521"/>
    <w:rsid w:val="00CD4DEB"/>
    <w:rsid w:val="00CD6ABB"/>
    <w:rsid w:val="00CE1990"/>
    <w:rsid w:val="00CE3048"/>
    <w:rsid w:val="00CE4A3B"/>
    <w:rsid w:val="00CE52F4"/>
    <w:rsid w:val="00CE63B3"/>
    <w:rsid w:val="00CE6DFF"/>
    <w:rsid w:val="00CE7E62"/>
    <w:rsid w:val="00CF0B01"/>
    <w:rsid w:val="00CF1C49"/>
    <w:rsid w:val="00CF41E5"/>
    <w:rsid w:val="00CF580A"/>
    <w:rsid w:val="00CF6414"/>
    <w:rsid w:val="00CF747B"/>
    <w:rsid w:val="00D03D6C"/>
    <w:rsid w:val="00D03E8D"/>
    <w:rsid w:val="00D06F24"/>
    <w:rsid w:val="00D11D8B"/>
    <w:rsid w:val="00D1509D"/>
    <w:rsid w:val="00D16156"/>
    <w:rsid w:val="00D16DFF"/>
    <w:rsid w:val="00D1720D"/>
    <w:rsid w:val="00D172CD"/>
    <w:rsid w:val="00D178AC"/>
    <w:rsid w:val="00D17D7E"/>
    <w:rsid w:val="00D22D5D"/>
    <w:rsid w:val="00D2314E"/>
    <w:rsid w:val="00D2558D"/>
    <w:rsid w:val="00D26B04"/>
    <w:rsid w:val="00D26DED"/>
    <w:rsid w:val="00D302C6"/>
    <w:rsid w:val="00D33383"/>
    <w:rsid w:val="00D340E9"/>
    <w:rsid w:val="00D370BB"/>
    <w:rsid w:val="00D4085C"/>
    <w:rsid w:val="00D40C61"/>
    <w:rsid w:val="00D40E5D"/>
    <w:rsid w:val="00D41F71"/>
    <w:rsid w:val="00D43693"/>
    <w:rsid w:val="00D4377C"/>
    <w:rsid w:val="00D43CC2"/>
    <w:rsid w:val="00D446C5"/>
    <w:rsid w:val="00D460D5"/>
    <w:rsid w:val="00D468B1"/>
    <w:rsid w:val="00D50A79"/>
    <w:rsid w:val="00D51DB7"/>
    <w:rsid w:val="00D564E2"/>
    <w:rsid w:val="00D56642"/>
    <w:rsid w:val="00D6005A"/>
    <w:rsid w:val="00D62BA8"/>
    <w:rsid w:val="00D63E0F"/>
    <w:rsid w:val="00D64055"/>
    <w:rsid w:val="00D64453"/>
    <w:rsid w:val="00D64910"/>
    <w:rsid w:val="00D717BE"/>
    <w:rsid w:val="00D755AA"/>
    <w:rsid w:val="00D7696E"/>
    <w:rsid w:val="00D7737F"/>
    <w:rsid w:val="00D814C1"/>
    <w:rsid w:val="00D82CD2"/>
    <w:rsid w:val="00D83F1F"/>
    <w:rsid w:val="00D85177"/>
    <w:rsid w:val="00D907BA"/>
    <w:rsid w:val="00D955F7"/>
    <w:rsid w:val="00DA0AE6"/>
    <w:rsid w:val="00DA3182"/>
    <w:rsid w:val="00DA40A3"/>
    <w:rsid w:val="00DB1268"/>
    <w:rsid w:val="00DB4213"/>
    <w:rsid w:val="00DB67C4"/>
    <w:rsid w:val="00DB7D1B"/>
    <w:rsid w:val="00DC4FA5"/>
    <w:rsid w:val="00DC5B5B"/>
    <w:rsid w:val="00DD2B16"/>
    <w:rsid w:val="00DD3B89"/>
    <w:rsid w:val="00DD46DF"/>
    <w:rsid w:val="00DD567B"/>
    <w:rsid w:val="00DD570F"/>
    <w:rsid w:val="00DD5A16"/>
    <w:rsid w:val="00DD6938"/>
    <w:rsid w:val="00DE007A"/>
    <w:rsid w:val="00DE162E"/>
    <w:rsid w:val="00DE2382"/>
    <w:rsid w:val="00DE3B43"/>
    <w:rsid w:val="00DE3D7B"/>
    <w:rsid w:val="00DE4959"/>
    <w:rsid w:val="00DE526C"/>
    <w:rsid w:val="00DE6822"/>
    <w:rsid w:val="00DF2999"/>
    <w:rsid w:val="00DF2E4A"/>
    <w:rsid w:val="00DF3D9B"/>
    <w:rsid w:val="00DF44CE"/>
    <w:rsid w:val="00DF538C"/>
    <w:rsid w:val="00DF5CAD"/>
    <w:rsid w:val="00E00372"/>
    <w:rsid w:val="00E01973"/>
    <w:rsid w:val="00E01B0F"/>
    <w:rsid w:val="00E023D1"/>
    <w:rsid w:val="00E0593A"/>
    <w:rsid w:val="00E0745F"/>
    <w:rsid w:val="00E11B7F"/>
    <w:rsid w:val="00E1399C"/>
    <w:rsid w:val="00E16C6A"/>
    <w:rsid w:val="00E170B6"/>
    <w:rsid w:val="00E17760"/>
    <w:rsid w:val="00E17805"/>
    <w:rsid w:val="00E17AA6"/>
    <w:rsid w:val="00E22653"/>
    <w:rsid w:val="00E22E8E"/>
    <w:rsid w:val="00E23214"/>
    <w:rsid w:val="00E31323"/>
    <w:rsid w:val="00E314A8"/>
    <w:rsid w:val="00E31A0A"/>
    <w:rsid w:val="00E32C5F"/>
    <w:rsid w:val="00E32FDC"/>
    <w:rsid w:val="00E34CE0"/>
    <w:rsid w:val="00E36428"/>
    <w:rsid w:val="00E409E1"/>
    <w:rsid w:val="00E40A76"/>
    <w:rsid w:val="00E43E16"/>
    <w:rsid w:val="00E44BE2"/>
    <w:rsid w:val="00E44EB2"/>
    <w:rsid w:val="00E44FC0"/>
    <w:rsid w:val="00E45A8E"/>
    <w:rsid w:val="00E475B6"/>
    <w:rsid w:val="00E4763A"/>
    <w:rsid w:val="00E47D2E"/>
    <w:rsid w:val="00E50BA0"/>
    <w:rsid w:val="00E51C10"/>
    <w:rsid w:val="00E52554"/>
    <w:rsid w:val="00E5554F"/>
    <w:rsid w:val="00E55CE2"/>
    <w:rsid w:val="00E56232"/>
    <w:rsid w:val="00E624B0"/>
    <w:rsid w:val="00E62A39"/>
    <w:rsid w:val="00E63572"/>
    <w:rsid w:val="00E6590A"/>
    <w:rsid w:val="00E67577"/>
    <w:rsid w:val="00E675E8"/>
    <w:rsid w:val="00E7058E"/>
    <w:rsid w:val="00E72AA0"/>
    <w:rsid w:val="00E738A7"/>
    <w:rsid w:val="00E75D17"/>
    <w:rsid w:val="00E76164"/>
    <w:rsid w:val="00E76EC5"/>
    <w:rsid w:val="00E77BD2"/>
    <w:rsid w:val="00E81BB4"/>
    <w:rsid w:val="00E81D33"/>
    <w:rsid w:val="00E82A4C"/>
    <w:rsid w:val="00E83111"/>
    <w:rsid w:val="00E831A6"/>
    <w:rsid w:val="00E83276"/>
    <w:rsid w:val="00E8336B"/>
    <w:rsid w:val="00E8403B"/>
    <w:rsid w:val="00E85698"/>
    <w:rsid w:val="00E90521"/>
    <w:rsid w:val="00E956E7"/>
    <w:rsid w:val="00E959EE"/>
    <w:rsid w:val="00E95B01"/>
    <w:rsid w:val="00E970E4"/>
    <w:rsid w:val="00E976B9"/>
    <w:rsid w:val="00E97C12"/>
    <w:rsid w:val="00EA0B08"/>
    <w:rsid w:val="00EA1404"/>
    <w:rsid w:val="00EA28D2"/>
    <w:rsid w:val="00EA5A8D"/>
    <w:rsid w:val="00EB143A"/>
    <w:rsid w:val="00EB1F8E"/>
    <w:rsid w:val="00EB3DEE"/>
    <w:rsid w:val="00EC22AD"/>
    <w:rsid w:val="00EC29B9"/>
    <w:rsid w:val="00EC38D7"/>
    <w:rsid w:val="00EC50B3"/>
    <w:rsid w:val="00ED037B"/>
    <w:rsid w:val="00ED1A8E"/>
    <w:rsid w:val="00ED1E95"/>
    <w:rsid w:val="00ED5322"/>
    <w:rsid w:val="00ED6845"/>
    <w:rsid w:val="00EE0BA5"/>
    <w:rsid w:val="00EE1B7F"/>
    <w:rsid w:val="00EE4D16"/>
    <w:rsid w:val="00EE7BC4"/>
    <w:rsid w:val="00EF013D"/>
    <w:rsid w:val="00EF7512"/>
    <w:rsid w:val="00F0379B"/>
    <w:rsid w:val="00F03980"/>
    <w:rsid w:val="00F03D19"/>
    <w:rsid w:val="00F05EFF"/>
    <w:rsid w:val="00F07344"/>
    <w:rsid w:val="00F077AA"/>
    <w:rsid w:val="00F117D9"/>
    <w:rsid w:val="00F12DBD"/>
    <w:rsid w:val="00F13CA4"/>
    <w:rsid w:val="00F17CCE"/>
    <w:rsid w:val="00F20589"/>
    <w:rsid w:val="00F205AB"/>
    <w:rsid w:val="00F20A98"/>
    <w:rsid w:val="00F23345"/>
    <w:rsid w:val="00F23811"/>
    <w:rsid w:val="00F243C9"/>
    <w:rsid w:val="00F24400"/>
    <w:rsid w:val="00F26412"/>
    <w:rsid w:val="00F26818"/>
    <w:rsid w:val="00F270BA"/>
    <w:rsid w:val="00F272E2"/>
    <w:rsid w:val="00F2795A"/>
    <w:rsid w:val="00F34AC9"/>
    <w:rsid w:val="00F362B3"/>
    <w:rsid w:val="00F37DD8"/>
    <w:rsid w:val="00F41B13"/>
    <w:rsid w:val="00F44101"/>
    <w:rsid w:val="00F474EB"/>
    <w:rsid w:val="00F51FD6"/>
    <w:rsid w:val="00F53777"/>
    <w:rsid w:val="00F53EC1"/>
    <w:rsid w:val="00F56207"/>
    <w:rsid w:val="00F56F08"/>
    <w:rsid w:val="00F62088"/>
    <w:rsid w:val="00F62EF9"/>
    <w:rsid w:val="00F73446"/>
    <w:rsid w:val="00F737DB"/>
    <w:rsid w:val="00F73EF0"/>
    <w:rsid w:val="00F74552"/>
    <w:rsid w:val="00F74F58"/>
    <w:rsid w:val="00F77706"/>
    <w:rsid w:val="00F84441"/>
    <w:rsid w:val="00F851F2"/>
    <w:rsid w:val="00F87498"/>
    <w:rsid w:val="00F87924"/>
    <w:rsid w:val="00F92933"/>
    <w:rsid w:val="00F93CF8"/>
    <w:rsid w:val="00FA1968"/>
    <w:rsid w:val="00FA3858"/>
    <w:rsid w:val="00FA5497"/>
    <w:rsid w:val="00FA56B2"/>
    <w:rsid w:val="00FA64D4"/>
    <w:rsid w:val="00FB2F54"/>
    <w:rsid w:val="00FB33C3"/>
    <w:rsid w:val="00FB3DC7"/>
    <w:rsid w:val="00FB4329"/>
    <w:rsid w:val="00FB476A"/>
    <w:rsid w:val="00FB56D6"/>
    <w:rsid w:val="00FC048B"/>
    <w:rsid w:val="00FC0B0D"/>
    <w:rsid w:val="00FC27FE"/>
    <w:rsid w:val="00FC3D50"/>
    <w:rsid w:val="00FC53A7"/>
    <w:rsid w:val="00FD0203"/>
    <w:rsid w:val="00FD459E"/>
    <w:rsid w:val="00FD4B41"/>
    <w:rsid w:val="00FD53E4"/>
    <w:rsid w:val="00FD5F3A"/>
    <w:rsid w:val="00FD6E65"/>
    <w:rsid w:val="00FE0B48"/>
    <w:rsid w:val="00FE0EA6"/>
    <w:rsid w:val="00FE10CD"/>
    <w:rsid w:val="00FE2CAA"/>
    <w:rsid w:val="00FE5097"/>
    <w:rsid w:val="00FE6158"/>
    <w:rsid w:val="00FE687C"/>
    <w:rsid w:val="00FF13C6"/>
    <w:rsid w:val="00FF2B4D"/>
    <w:rsid w:val="00FF6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3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color w:val="000000"/>
        <w:sz w:val="26"/>
        <w:szCs w:val="26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page number" w:uiPriority="0"/>
    <w:lsdException w:name="List Number" w:uiPriority="0"/>
    <w:lsdException w:name="List Number 2" w:uiPriority="0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9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aliases w:val="Заголовок раздела,Раздел"/>
    <w:basedOn w:val="a9"/>
    <w:next w:val="a9"/>
    <w:link w:val="10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1">
    <w:name w:val="heading 2"/>
    <w:aliases w:val="Заголовок Приложения,Caaieiaie I?eei?aiey,Подраздел"/>
    <w:basedOn w:val="a9"/>
    <w:next w:val="a9"/>
    <w:link w:val="22"/>
    <w:qFormat/>
    <w:rsid w:val="00F851F2"/>
    <w:pPr>
      <w:keepNext/>
      <w:jc w:val="center"/>
      <w:outlineLvl w:val="1"/>
    </w:pPr>
    <w:rPr>
      <w:b/>
    </w:rPr>
  </w:style>
  <w:style w:type="paragraph" w:styleId="30">
    <w:name w:val="heading 3"/>
    <w:next w:val="a9"/>
    <w:link w:val="31"/>
    <w:qFormat/>
    <w:rsid w:val="00FA5497"/>
    <w:pPr>
      <w:keepNext/>
      <w:numPr>
        <w:ilvl w:val="2"/>
        <w:numId w:val="11"/>
      </w:numPr>
      <w:spacing w:after="120"/>
      <w:jc w:val="both"/>
      <w:outlineLvl w:val="2"/>
    </w:pPr>
    <w:rPr>
      <w:rFonts w:eastAsia="Times New Roman"/>
      <w:color w:val="auto"/>
      <w:sz w:val="28"/>
      <w:szCs w:val="28"/>
      <w:lang w:eastAsia="ru-RU"/>
    </w:rPr>
  </w:style>
  <w:style w:type="paragraph" w:styleId="40">
    <w:name w:val="heading 4"/>
    <w:basedOn w:val="a9"/>
    <w:next w:val="a9"/>
    <w:link w:val="41"/>
    <w:qFormat/>
    <w:rsid w:val="00FA5497"/>
    <w:pPr>
      <w:spacing w:after="120"/>
      <w:jc w:val="both"/>
      <w:outlineLvl w:val="3"/>
    </w:pPr>
    <w:rPr>
      <w:rFonts w:ascii="Arial" w:hAnsi="Arial"/>
      <w:color w:val="auto"/>
      <w:sz w:val="24"/>
      <w:szCs w:val="28"/>
    </w:rPr>
  </w:style>
  <w:style w:type="paragraph" w:styleId="5">
    <w:name w:val="heading 5"/>
    <w:basedOn w:val="111114"/>
    <w:next w:val="a9"/>
    <w:link w:val="50"/>
    <w:qFormat/>
    <w:rsid w:val="00FA5497"/>
    <w:pPr>
      <w:numPr>
        <w:ilvl w:val="0"/>
        <w:numId w:val="0"/>
      </w:numPr>
      <w:outlineLvl w:val="4"/>
    </w:pPr>
  </w:style>
  <w:style w:type="paragraph" w:styleId="60">
    <w:name w:val="heading 6"/>
    <w:basedOn w:val="5"/>
    <w:next w:val="a9"/>
    <w:link w:val="61"/>
    <w:qFormat/>
    <w:rsid w:val="00FA5497"/>
    <w:pPr>
      <w:numPr>
        <w:ilvl w:val="5"/>
        <w:numId w:val="11"/>
      </w:numPr>
      <w:outlineLvl w:val="5"/>
    </w:pPr>
  </w:style>
  <w:style w:type="paragraph" w:styleId="7">
    <w:name w:val="heading 7"/>
    <w:basedOn w:val="a9"/>
    <w:next w:val="a9"/>
    <w:link w:val="70"/>
    <w:qFormat/>
    <w:rsid w:val="00FA5497"/>
    <w:pPr>
      <w:keepNext/>
      <w:numPr>
        <w:ilvl w:val="6"/>
        <w:numId w:val="11"/>
      </w:numPr>
      <w:spacing w:after="120"/>
      <w:jc w:val="both"/>
      <w:outlineLvl w:val="6"/>
    </w:pPr>
    <w:rPr>
      <w:rFonts w:ascii="Arial" w:hAnsi="Arial"/>
      <w:color w:val="auto"/>
      <w:sz w:val="24"/>
      <w:szCs w:val="28"/>
    </w:rPr>
  </w:style>
  <w:style w:type="character" w:default="1" w:styleId="aa">
    <w:name w:val="Default Paragraph Font"/>
    <w:uiPriority w:val="1"/>
    <w:semiHidden/>
    <w:unhideWhenUsed/>
  </w:style>
  <w:style w:type="table" w:default="1" w:styleId="ab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c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d">
    <w:name w:val="List Paragraph"/>
    <w:basedOn w:val="a9"/>
    <w:link w:val="ae"/>
    <w:uiPriority w:val="99"/>
    <w:qFormat/>
    <w:rsid w:val="00DF2E4A"/>
    <w:pPr>
      <w:ind w:left="720"/>
      <w:contextualSpacing/>
    </w:pPr>
  </w:style>
  <w:style w:type="paragraph" w:customStyle="1" w:styleId="11">
    <w:name w:val="заголовок 1"/>
    <w:basedOn w:val="a9"/>
    <w:next w:val="a9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f">
    <w:name w:val="Body Text Indent"/>
    <w:basedOn w:val="a9"/>
    <w:link w:val="af0"/>
    <w:rsid w:val="00C96E78"/>
    <w:pPr>
      <w:ind w:firstLine="567"/>
      <w:jc w:val="both"/>
    </w:pPr>
  </w:style>
  <w:style w:type="character" w:customStyle="1" w:styleId="af0">
    <w:name w:val="Основной текст с отступом Знак"/>
    <w:basedOn w:val="aa"/>
    <w:link w:val="af"/>
    <w:rsid w:val="00C96E78"/>
    <w:rPr>
      <w:rFonts w:eastAsia="Times New Roman"/>
      <w:szCs w:val="20"/>
      <w:lang w:eastAsia="ru-RU"/>
    </w:rPr>
  </w:style>
  <w:style w:type="paragraph" w:styleId="af1">
    <w:name w:val="Body Text"/>
    <w:basedOn w:val="a9"/>
    <w:link w:val="af2"/>
    <w:qFormat/>
    <w:rsid w:val="00C96E78"/>
    <w:pPr>
      <w:spacing w:after="120"/>
    </w:pPr>
    <w:rPr>
      <w:sz w:val="20"/>
    </w:rPr>
  </w:style>
  <w:style w:type="character" w:customStyle="1" w:styleId="af2">
    <w:name w:val="Основной текст Знак"/>
    <w:basedOn w:val="aa"/>
    <w:link w:val="af1"/>
    <w:rsid w:val="00C96E78"/>
    <w:rPr>
      <w:rFonts w:eastAsia="Times New Roman"/>
      <w:sz w:val="20"/>
      <w:szCs w:val="20"/>
      <w:lang w:eastAsia="ru-RU"/>
    </w:rPr>
  </w:style>
  <w:style w:type="paragraph" w:styleId="af3">
    <w:name w:val="header"/>
    <w:basedOn w:val="a9"/>
    <w:link w:val="af4"/>
    <w:unhideWhenUsed/>
    <w:rsid w:val="00203AE9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a"/>
    <w:link w:val="af3"/>
    <w:rsid w:val="00203AE9"/>
    <w:rPr>
      <w:rFonts w:eastAsia="Times New Roman"/>
      <w:szCs w:val="20"/>
      <w:lang w:eastAsia="ru-RU"/>
    </w:rPr>
  </w:style>
  <w:style w:type="paragraph" w:styleId="af5">
    <w:name w:val="footer"/>
    <w:basedOn w:val="a9"/>
    <w:link w:val="af6"/>
    <w:unhideWhenUsed/>
    <w:rsid w:val="00203AE9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a"/>
    <w:link w:val="af5"/>
    <w:rsid w:val="00203AE9"/>
    <w:rPr>
      <w:rFonts w:eastAsia="Times New Roman"/>
      <w:szCs w:val="20"/>
      <w:lang w:eastAsia="ru-RU"/>
    </w:rPr>
  </w:style>
  <w:style w:type="character" w:customStyle="1" w:styleId="22">
    <w:name w:val="Заголовок 2 Знак"/>
    <w:aliases w:val="Заголовок Приложения Знак,Caaieiaie I?eei?aiey Знак,Подраздел Знак"/>
    <w:basedOn w:val="aa"/>
    <w:link w:val="21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aliases w:val="Заголовок раздела Знак,Раздел Знак"/>
    <w:basedOn w:val="aa"/>
    <w:link w:val="1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f7">
    <w:name w:val="Normal (Web)"/>
    <w:aliases w:val="Обычный (веб) Знак,Обычный (Web) Знак,Обычный (Web) Знак Знак Знак Знак Знак,Обычный (Web) Знак Знак Знак,Обычный (Web) Знак Знак Знак Знак,Обычный (Web),Обычный (веб)3"/>
    <w:basedOn w:val="a9"/>
    <w:link w:val="12"/>
    <w:uiPriority w:val="99"/>
    <w:unhideWhenUsed/>
    <w:qFormat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f8">
    <w:name w:val="Balloon Text"/>
    <w:basedOn w:val="a9"/>
    <w:link w:val="af9"/>
    <w:unhideWhenUsed/>
    <w:rsid w:val="00E956E7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a"/>
    <w:link w:val="af8"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a">
    <w:name w:val="Body Text First Indent"/>
    <w:basedOn w:val="af1"/>
    <w:link w:val="afb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b">
    <w:name w:val="Красная строка Знак"/>
    <w:basedOn w:val="af2"/>
    <w:link w:val="afa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c">
    <w:name w:val="Hyperlink"/>
    <w:uiPriority w:val="99"/>
    <w:unhideWhenUsed/>
    <w:rsid w:val="00B24E85"/>
    <w:rPr>
      <w:color w:val="0000FF"/>
      <w:u w:val="single"/>
    </w:rPr>
  </w:style>
  <w:style w:type="paragraph" w:customStyle="1" w:styleId="23">
    <w:name w:val="Стиль2"/>
    <w:basedOn w:val="a9"/>
    <w:link w:val="24"/>
    <w:qFormat/>
    <w:rsid w:val="00B73443"/>
    <w:pPr>
      <w:ind w:firstLine="709"/>
      <w:jc w:val="both"/>
    </w:pPr>
    <w:rPr>
      <w:szCs w:val="28"/>
    </w:rPr>
  </w:style>
  <w:style w:type="character" w:customStyle="1" w:styleId="24">
    <w:name w:val="Стиль2 Знак"/>
    <w:link w:val="23"/>
    <w:locked/>
    <w:rsid w:val="00B73443"/>
    <w:rPr>
      <w:rFonts w:eastAsia="Times New Roman"/>
      <w:color w:val="000000"/>
    </w:rPr>
  </w:style>
  <w:style w:type="paragraph" w:customStyle="1" w:styleId="14">
    <w:name w:val="Стиль1"/>
    <w:basedOn w:val="a9"/>
    <w:link w:val="15"/>
    <w:qFormat/>
    <w:rsid w:val="00011754"/>
    <w:pPr>
      <w:spacing w:line="360" w:lineRule="auto"/>
      <w:ind w:firstLine="709"/>
      <w:jc w:val="both"/>
    </w:pPr>
    <w:rPr>
      <w:spacing w:val="-2"/>
      <w:szCs w:val="28"/>
    </w:rPr>
  </w:style>
  <w:style w:type="table" w:styleId="afd">
    <w:name w:val="Table Grid"/>
    <w:basedOn w:val="ab"/>
    <w:uiPriority w:val="59"/>
    <w:rsid w:val="00011754"/>
    <w:pPr>
      <w:jc w:val="left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5">
    <w:name w:val="Стиль1 Знак"/>
    <w:link w:val="14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qFormat/>
    <w:rsid w:val="0031799E"/>
    <w:pPr>
      <w:widowControl w:val="0"/>
      <w:autoSpaceDE w:val="0"/>
      <w:autoSpaceDN w:val="0"/>
      <w:adjustRightInd w:val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e">
    <w:name w:val="page number"/>
    <w:basedOn w:val="aa"/>
    <w:rsid w:val="00B34946"/>
  </w:style>
  <w:style w:type="character" w:customStyle="1" w:styleId="16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basedOn w:val="aa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basedOn w:val="aa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basedOn w:val="aa"/>
    <w:link w:val="9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f">
    <w:name w:val="Основной текст_"/>
    <w:basedOn w:val="aa"/>
    <w:link w:val="51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2">
    <w:name w:val="Основной текст (5)_"/>
    <w:basedOn w:val="aa"/>
    <w:link w:val="53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3">
    <w:name w:val="Основной текст (5)"/>
    <w:basedOn w:val="a9"/>
    <w:link w:val="52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 w:cs="Arial"/>
      <w:b/>
      <w:bCs/>
      <w:sz w:val="18"/>
      <w:szCs w:val="18"/>
      <w:lang w:eastAsia="en-US"/>
    </w:rPr>
  </w:style>
  <w:style w:type="paragraph" w:customStyle="1" w:styleId="51">
    <w:name w:val="Основной текст5"/>
    <w:basedOn w:val="a9"/>
    <w:link w:val="aff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paragraph" w:customStyle="1" w:styleId="9">
    <w:name w:val="Основной текст (9)"/>
    <w:basedOn w:val="a9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 w:cs="Calibri"/>
      <w:spacing w:val="-10"/>
      <w:sz w:val="14"/>
      <w:szCs w:val="14"/>
      <w:lang w:eastAsia="en-US"/>
    </w:rPr>
  </w:style>
  <w:style w:type="character" w:customStyle="1" w:styleId="10Exact">
    <w:name w:val="Основной текст (10) Exact"/>
    <w:basedOn w:val="aa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basedOn w:val="aa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basedOn w:val="aff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9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pacing w:val="7"/>
      <w:sz w:val="13"/>
      <w:szCs w:val="13"/>
      <w:lang w:eastAsia="en-US"/>
    </w:rPr>
  </w:style>
  <w:style w:type="paragraph" w:customStyle="1" w:styleId="110">
    <w:name w:val="Основной текст (11)"/>
    <w:basedOn w:val="a9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 w:cs="Bookman Old Style"/>
      <w:b/>
      <w:bCs/>
      <w:sz w:val="13"/>
      <w:szCs w:val="13"/>
      <w:lang w:eastAsia="en-US"/>
    </w:rPr>
  </w:style>
  <w:style w:type="character" w:customStyle="1" w:styleId="25">
    <w:name w:val="Заголовок №2_"/>
    <w:basedOn w:val="aa"/>
    <w:link w:val="26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6">
    <w:name w:val="Заголовок №2"/>
    <w:basedOn w:val="a9"/>
    <w:link w:val="25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12Exact">
    <w:name w:val="Основной текст (12) Exact"/>
    <w:basedOn w:val="aa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9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 w:cs="Bookman Old Style"/>
      <w:sz w:val="11"/>
      <w:szCs w:val="11"/>
      <w:lang w:eastAsia="en-US"/>
    </w:rPr>
  </w:style>
  <w:style w:type="character" w:customStyle="1" w:styleId="aff0">
    <w:name w:val="Подпись к таблице_"/>
    <w:basedOn w:val="aa"/>
    <w:link w:val="aff1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7">
    <w:name w:val="Основной текст2"/>
    <w:basedOn w:val="aff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f1">
    <w:name w:val="Подпись к таблице"/>
    <w:basedOn w:val="a9"/>
    <w:link w:val="aff0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BookmanOldStyle4pt0pt">
    <w:name w:val="Основной текст + Bookman Old Style;4 pt;Не полужирный;Интервал 0 pt"/>
    <w:basedOn w:val="aff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basedOn w:val="aff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2">
    <w:name w:val="Основной текст3"/>
    <w:basedOn w:val="aff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basedOn w:val="aff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2">
    <w:name w:val="Основной текст4"/>
    <w:basedOn w:val="aff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basedOn w:val="aa"/>
    <w:link w:val="28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8">
    <w:name w:val="Подпись к картинке (2)"/>
    <w:basedOn w:val="a9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spacing w:val="14"/>
      <w:sz w:val="15"/>
      <w:szCs w:val="15"/>
      <w:lang w:eastAsia="en-US"/>
    </w:rPr>
  </w:style>
  <w:style w:type="character" w:customStyle="1" w:styleId="22Exact">
    <w:name w:val="Основной текст (22) Exact"/>
    <w:basedOn w:val="aa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4">
    <w:name w:val="Заголовок №5_"/>
    <w:basedOn w:val="aa"/>
    <w:link w:val="55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9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eastAsia="en-US"/>
    </w:rPr>
  </w:style>
  <w:style w:type="paragraph" w:customStyle="1" w:styleId="55">
    <w:name w:val="Заголовок №5"/>
    <w:basedOn w:val="a9"/>
    <w:link w:val="54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eastAsia="en-US"/>
    </w:rPr>
  </w:style>
  <w:style w:type="character" w:customStyle="1" w:styleId="33">
    <w:name w:val="Основной текст (3)_"/>
    <w:basedOn w:val="aa"/>
    <w:link w:val="34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basedOn w:val="aa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4">
    <w:name w:val="Основной текст (3)"/>
    <w:basedOn w:val="a9"/>
    <w:link w:val="33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eastAsia="en-US"/>
    </w:rPr>
  </w:style>
  <w:style w:type="character" w:customStyle="1" w:styleId="10pt0pt">
    <w:name w:val="Основной текст + 10 pt;Интервал 0 pt"/>
    <w:basedOn w:val="aff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basedOn w:val="aa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basedOn w:val="aa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9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eastAsia="en-US"/>
    </w:rPr>
  </w:style>
  <w:style w:type="character" w:customStyle="1" w:styleId="250">
    <w:name w:val="Основной текст (25)_"/>
    <w:basedOn w:val="aa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9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 w:cs="Batang"/>
      <w:spacing w:val="-10"/>
      <w:sz w:val="8"/>
      <w:szCs w:val="8"/>
      <w:lang w:eastAsia="en-US"/>
    </w:rPr>
  </w:style>
  <w:style w:type="character" w:customStyle="1" w:styleId="29">
    <w:name w:val="Основной текст (2)_"/>
    <w:basedOn w:val="aa"/>
    <w:link w:val="2a"/>
    <w:rsid w:val="00141360"/>
    <w:rPr>
      <w:rFonts w:eastAsia="Times New Roman"/>
      <w:b/>
      <w:bCs/>
      <w:shd w:val="clear" w:color="auto" w:fill="FFFFFF"/>
    </w:rPr>
  </w:style>
  <w:style w:type="character" w:customStyle="1" w:styleId="2b">
    <w:name w:val="Подпись к таблице (2)_"/>
    <w:basedOn w:val="aa"/>
    <w:link w:val="2c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basedOn w:val="2b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basedOn w:val="aff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basedOn w:val="aff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a">
    <w:name w:val="Основной текст (2)"/>
    <w:basedOn w:val="a9"/>
    <w:link w:val="29"/>
    <w:rsid w:val="00141360"/>
    <w:pPr>
      <w:widowControl w:val="0"/>
      <w:shd w:val="clear" w:color="auto" w:fill="FFFFFF"/>
      <w:spacing w:before="420" w:line="0" w:lineRule="atLeast"/>
    </w:pPr>
    <w:rPr>
      <w:b/>
      <w:bCs/>
      <w:szCs w:val="28"/>
      <w:lang w:eastAsia="en-US"/>
    </w:rPr>
  </w:style>
  <w:style w:type="paragraph" w:customStyle="1" w:styleId="2c">
    <w:name w:val="Подпись к таблице (2)"/>
    <w:basedOn w:val="a9"/>
    <w:link w:val="2b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eastAsia="en-US"/>
    </w:rPr>
  </w:style>
  <w:style w:type="character" w:customStyle="1" w:styleId="Exact0">
    <w:name w:val="Подпись к таблице Exact"/>
    <w:basedOn w:val="aa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character" w:customStyle="1" w:styleId="43">
    <w:name w:val="Оглавление 4 Знак"/>
    <w:basedOn w:val="aa"/>
    <w:link w:val="44"/>
    <w:rsid w:val="007E5BA9"/>
    <w:rPr>
      <w:rFonts w:eastAsia="Times New Roman"/>
      <w:sz w:val="16"/>
      <w:szCs w:val="16"/>
      <w:shd w:val="clear" w:color="auto" w:fill="FFFFFF"/>
    </w:rPr>
  </w:style>
  <w:style w:type="character" w:customStyle="1" w:styleId="5Exact0">
    <w:name w:val="Основной текст (5) + Малые прописные Exact"/>
    <w:basedOn w:val="52"/>
    <w:rsid w:val="007E5BA9"/>
    <w:rPr>
      <w:rFonts w:ascii="Arial" w:eastAsia="Arial" w:hAnsi="Arial" w:cs="Arial"/>
      <w:b w:val="0"/>
      <w:bCs w:val="0"/>
      <w:i w:val="0"/>
      <w:iCs w:val="0"/>
      <w:smallCaps/>
      <w:strike w:val="0"/>
      <w:spacing w:val="2"/>
      <w:sz w:val="10"/>
      <w:szCs w:val="10"/>
      <w:u w:val="single"/>
      <w:shd w:val="clear" w:color="auto" w:fill="FFFFFF"/>
      <w:lang w:val="en-US"/>
    </w:rPr>
  </w:style>
  <w:style w:type="paragraph" w:styleId="44">
    <w:name w:val="toc 4"/>
    <w:basedOn w:val="a9"/>
    <w:link w:val="43"/>
    <w:autoRedefine/>
    <w:uiPriority w:val="39"/>
    <w:rsid w:val="007E5BA9"/>
    <w:pPr>
      <w:widowControl w:val="0"/>
      <w:shd w:val="clear" w:color="auto" w:fill="FFFFFF"/>
      <w:spacing w:line="293" w:lineRule="exact"/>
      <w:jc w:val="both"/>
    </w:pPr>
    <w:rPr>
      <w:sz w:val="16"/>
      <w:szCs w:val="16"/>
      <w:lang w:eastAsia="en-US"/>
    </w:rPr>
  </w:style>
  <w:style w:type="character" w:customStyle="1" w:styleId="45">
    <w:name w:val="Заголовок №4_"/>
    <w:basedOn w:val="aa"/>
    <w:link w:val="46"/>
    <w:rsid w:val="001167D2"/>
    <w:rPr>
      <w:rFonts w:eastAsia="Times New Roman"/>
      <w:b/>
      <w:bCs/>
      <w:sz w:val="16"/>
      <w:szCs w:val="16"/>
      <w:shd w:val="clear" w:color="auto" w:fill="FFFFFF"/>
    </w:rPr>
  </w:style>
  <w:style w:type="paragraph" w:customStyle="1" w:styleId="46">
    <w:name w:val="Заголовок №4"/>
    <w:basedOn w:val="a9"/>
    <w:link w:val="45"/>
    <w:rsid w:val="001167D2"/>
    <w:pPr>
      <w:widowControl w:val="0"/>
      <w:shd w:val="clear" w:color="auto" w:fill="FFFFFF"/>
      <w:spacing w:before="240" w:line="288" w:lineRule="exact"/>
      <w:ind w:firstLine="600"/>
      <w:jc w:val="both"/>
      <w:outlineLvl w:val="3"/>
    </w:pPr>
    <w:rPr>
      <w:b/>
      <w:bCs/>
      <w:sz w:val="16"/>
      <w:szCs w:val="16"/>
      <w:lang w:eastAsia="en-US"/>
    </w:rPr>
  </w:style>
  <w:style w:type="character" w:customStyle="1" w:styleId="90">
    <w:name w:val="Основной текст (9)_"/>
    <w:basedOn w:val="aa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101">
    <w:name w:val="Основной текст (10)_"/>
    <w:basedOn w:val="aa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75pt">
    <w:name w:val="Основной текст + 7;5 pt;Полужирный"/>
    <w:basedOn w:val="aff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aff2">
    <w:name w:val="Основной текст + Полужирный"/>
    <w:basedOn w:val="aff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35">
    <w:name w:val="Подпись к таблице (3)_"/>
    <w:basedOn w:val="aa"/>
    <w:link w:val="36"/>
    <w:rsid w:val="001167D2"/>
    <w:rPr>
      <w:rFonts w:eastAsia="Times New Roman"/>
      <w:b/>
      <w:bCs/>
      <w:sz w:val="16"/>
      <w:szCs w:val="16"/>
      <w:shd w:val="clear" w:color="auto" w:fill="FFFFFF"/>
    </w:rPr>
  </w:style>
  <w:style w:type="paragraph" w:customStyle="1" w:styleId="36">
    <w:name w:val="Подпись к таблице (3)"/>
    <w:basedOn w:val="a9"/>
    <w:link w:val="35"/>
    <w:rsid w:val="001167D2"/>
    <w:pPr>
      <w:widowControl w:val="0"/>
      <w:shd w:val="clear" w:color="auto" w:fill="FFFFFF"/>
      <w:spacing w:line="0" w:lineRule="atLeast"/>
    </w:pPr>
    <w:rPr>
      <w:b/>
      <w:bCs/>
      <w:sz w:val="16"/>
      <w:szCs w:val="16"/>
      <w:lang w:eastAsia="en-US"/>
    </w:rPr>
  </w:style>
  <w:style w:type="paragraph" w:styleId="17">
    <w:name w:val="toc 1"/>
    <w:basedOn w:val="a9"/>
    <w:next w:val="a9"/>
    <w:autoRedefine/>
    <w:uiPriority w:val="39"/>
    <w:unhideWhenUsed/>
    <w:rsid w:val="00FA5497"/>
    <w:pPr>
      <w:spacing w:after="100"/>
    </w:pPr>
  </w:style>
  <w:style w:type="character" w:customStyle="1" w:styleId="31">
    <w:name w:val="Заголовок 3 Знак"/>
    <w:basedOn w:val="aa"/>
    <w:link w:val="30"/>
    <w:rsid w:val="00FA5497"/>
    <w:rPr>
      <w:rFonts w:eastAsia="Times New Roman"/>
      <w:color w:val="auto"/>
      <w:sz w:val="28"/>
      <w:szCs w:val="28"/>
      <w:lang w:eastAsia="ru-RU"/>
    </w:rPr>
  </w:style>
  <w:style w:type="character" w:customStyle="1" w:styleId="41">
    <w:name w:val="Заголовок 4 Знак"/>
    <w:basedOn w:val="aa"/>
    <w:link w:val="40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50">
    <w:name w:val="Заголовок 5 Знак"/>
    <w:basedOn w:val="aa"/>
    <w:link w:val="5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61">
    <w:name w:val="Заголовок 6 Знак"/>
    <w:basedOn w:val="aa"/>
    <w:link w:val="60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70">
    <w:name w:val="Заголовок 7 Знак"/>
    <w:basedOn w:val="aa"/>
    <w:link w:val="7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3">
    <w:name w:val="Скрытый"/>
    <w:basedOn w:val="a9"/>
    <w:rsid w:val="00FA5497"/>
    <w:pPr>
      <w:spacing w:after="120" w:line="388" w:lineRule="atLeast"/>
      <w:ind w:hanging="250"/>
      <w:jc w:val="center"/>
    </w:pPr>
    <w:rPr>
      <w:rFonts w:ascii="Arial" w:hAnsi="Arial"/>
      <w:vanish/>
      <w:color w:val="FF0000"/>
      <w:sz w:val="24"/>
      <w:szCs w:val="28"/>
    </w:rPr>
  </w:style>
  <w:style w:type="paragraph" w:styleId="aff4">
    <w:name w:val="caption"/>
    <w:basedOn w:val="30"/>
    <w:next w:val="a9"/>
    <w:qFormat/>
    <w:rsid w:val="00FA5497"/>
    <w:pPr>
      <w:numPr>
        <w:ilvl w:val="0"/>
        <w:numId w:val="0"/>
      </w:numPr>
      <w:spacing w:before="120" w:after="0"/>
      <w:ind w:firstLine="851"/>
    </w:pPr>
    <w:rPr>
      <w:rFonts w:ascii="Arial" w:hAnsi="Arial"/>
      <w:bCs/>
      <w:sz w:val="24"/>
    </w:rPr>
  </w:style>
  <w:style w:type="paragraph" w:customStyle="1" w:styleId="37">
    <w:name w:val="Стиль3"/>
    <w:basedOn w:val="a9"/>
    <w:qFormat/>
    <w:rsid w:val="00FA5497"/>
    <w:pPr>
      <w:tabs>
        <w:tab w:val="left" w:pos="1560"/>
      </w:tabs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styleId="3">
    <w:name w:val="Body Text Indent 3"/>
    <w:basedOn w:val="a9"/>
    <w:link w:val="38"/>
    <w:rsid w:val="00FA5497"/>
    <w:pPr>
      <w:numPr>
        <w:ilvl w:val="2"/>
        <w:numId w:val="3"/>
      </w:numPr>
      <w:tabs>
        <w:tab w:val="left" w:pos="1701"/>
      </w:tabs>
      <w:spacing w:before="240" w:after="120"/>
      <w:jc w:val="both"/>
    </w:pPr>
    <w:rPr>
      <w:rFonts w:ascii="Arial" w:hAnsi="Arial"/>
      <w:color w:val="auto"/>
      <w:sz w:val="24"/>
      <w:szCs w:val="28"/>
    </w:rPr>
  </w:style>
  <w:style w:type="character" w:customStyle="1" w:styleId="38">
    <w:name w:val="Основной текст с отступом 3 Знак"/>
    <w:basedOn w:val="aa"/>
    <w:link w:val="3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styleId="2d">
    <w:name w:val="Body Text Indent 2"/>
    <w:basedOn w:val="a9"/>
    <w:link w:val="2e"/>
    <w:rsid w:val="00FA5497"/>
    <w:pPr>
      <w:widowControl w:val="0"/>
      <w:autoSpaceDE w:val="0"/>
      <w:autoSpaceDN w:val="0"/>
      <w:adjustRightInd w:val="0"/>
      <w:spacing w:after="240"/>
      <w:ind w:firstLine="851"/>
      <w:jc w:val="both"/>
    </w:pPr>
    <w:rPr>
      <w:rFonts w:ascii="Arial" w:hAnsi="Arial" w:cs="Tahoma"/>
      <w:color w:val="auto"/>
      <w:sz w:val="24"/>
      <w:szCs w:val="24"/>
    </w:rPr>
  </w:style>
  <w:style w:type="character" w:customStyle="1" w:styleId="2e">
    <w:name w:val="Основной текст с отступом 2 Знак"/>
    <w:basedOn w:val="aa"/>
    <w:link w:val="2d"/>
    <w:rsid w:val="00FA5497"/>
    <w:rPr>
      <w:rFonts w:ascii="Arial" w:eastAsia="Times New Roman" w:hAnsi="Arial" w:cs="Tahoma"/>
      <w:color w:val="auto"/>
      <w:sz w:val="24"/>
      <w:szCs w:val="24"/>
      <w:lang w:eastAsia="ru-RU"/>
    </w:rPr>
  </w:style>
  <w:style w:type="paragraph" w:customStyle="1" w:styleId="aff5">
    <w:name w:val="Стиль для табл по левому"/>
    <w:basedOn w:val="a9"/>
    <w:rsid w:val="00FA5497"/>
    <w:pPr>
      <w:widowControl w:val="0"/>
      <w:tabs>
        <w:tab w:val="left" w:pos="1418"/>
      </w:tabs>
      <w:autoSpaceDE w:val="0"/>
      <w:autoSpaceDN w:val="0"/>
      <w:adjustRightInd w:val="0"/>
      <w:spacing w:before="120" w:after="120"/>
      <w:ind w:firstLine="284"/>
    </w:pPr>
    <w:rPr>
      <w:rFonts w:ascii="Arial" w:hAnsi="Arial" w:cs="Tahoma"/>
      <w:color w:val="auto"/>
      <w:sz w:val="24"/>
      <w:szCs w:val="24"/>
    </w:rPr>
  </w:style>
  <w:style w:type="paragraph" w:customStyle="1" w:styleId="aff6">
    <w:name w:val="Стиль для табл по центру"/>
    <w:basedOn w:val="2d"/>
    <w:rsid w:val="00FA5497"/>
    <w:pPr>
      <w:spacing w:before="120" w:after="120"/>
      <w:ind w:firstLine="0"/>
      <w:jc w:val="center"/>
    </w:pPr>
  </w:style>
  <w:style w:type="paragraph" w:customStyle="1" w:styleId="39">
    <w:name w:val="Стиль под 3 заголовок"/>
    <w:basedOn w:val="2d"/>
    <w:autoRedefine/>
    <w:rsid w:val="00FA5497"/>
    <w:pPr>
      <w:spacing w:after="120"/>
      <w:ind w:firstLine="0"/>
      <w:jc w:val="center"/>
    </w:pPr>
  </w:style>
  <w:style w:type="paragraph" w:customStyle="1" w:styleId="4">
    <w:name w:val="Стиль4"/>
    <w:qFormat/>
    <w:rsid w:val="00FA5497"/>
    <w:pPr>
      <w:numPr>
        <w:ilvl w:val="4"/>
        <w:numId w:val="10"/>
      </w:numPr>
      <w:jc w:val="left"/>
    </w:pPr>
    <w:rPr>
      <w:rFonts w:eastAsia="Times New Roman"/>
      <w:color w:val="auto"/>
      <w:sz w:val="28"/>
      <w:szCs w:val="20"/>
      <w:lang w:eastAsia="ru-RU"/>
    </w:rPr>
  </w:style>
  <w:style w:type="paragraph" w:customStyle="1" w:styleId="56">
    <w:name w:val="Стиль5"/>
    <w:basedOn w:val="37"/>
    <w:qFormat/>
    <w:rsid w:val="00FA5497"/>
    <w:pPr>
      <w:tabs>
        <w:tab w:val="num" w:pos="1211"/>
      </w:tabs>
    </w:pPr>
  </w:style>
  <w:style w:type="paragraph" w:customStyle="1" w:styleId="6">
    <w:name w:val="Стиль6"/>
    <w:qFormat/>
    <w:rsid w:val="00FA5497"/>
    <w:pPr>
      <w:numPr>
        <w:ilvl w:val="1"/>
        <w:numId w:val="4"/>
      </w:numPr>
      <w:tabs>
        <w:tab w:val="left" w:pos="1418"/>
      </w:tabs>
      <w:spacing w:before="120" w:after="120"/>
      <w:jc w:val="both"/>
    </w:pPr>
    <w:rPr>
      <w:rFonts w:eastAsia="Times New Roman"/>
      <w:color w:val="auto"/>
      <w:sz w:val="28"/>
      <w:szCs w:val="20"/>
      <w:lang w:eastAsia="ru-RU"/>
    </w:rPr>
  </w:style>
  <w:style w:type="character" w:styleId="aff7">
    <w:name w:val="Strong"/>
    <w:uiPriority w:val="22"/>
    <w:qFormat/>
    <w:rsid w:val="00FA5497"/>
    <w:rPr>
      <w:b/>
      <w:bCs/>
    </w:rPr>
  </w:style>
  <w:style w:type="paragraph" w:styleId="2f">
    <w:name w:val="toc 2"/>
    <w:basedOn w:val="a9"/>
    <w:next w:val="a9"/>
    <w:uiPriority w:val="39"/>
    <w:rsid w:val="00FA5497"/>
    <w:pPr>
      <w:tabs>
        <w:tab w:val="right" w:leader="dot" w:pos="9923"/>
      </w:tabs>
      <w:spacing w:after="60"/>
      <w:ind w:left="567" w:right="567"/>
      <w:jc w:val="both"/>
    </w:pPr>
    <w:rPr>
      <w:rFonts w:ascii="Arial" w:hAnsi="Arial"/>
      <w:color w:val="auto"/>
      <w:sz w:val="24"/>
      <w:szCs w:val="28"/>
    </w:rPr>
  </w:style>
  <w:style w:type="paragraph" w:styleId="3a">
    <w:name w:val="toc 3"/>
    <w:basedOn w:val="a9"/>
    <w:next w:val="a9"/>
    <w:autoRedefine/>
    <w:uiPriority w:val="39"/>
    <w:rsid w:val="00FA5497"/>
    <w:pPr>
      <w:spacing w:after="120"/>
      <w:ind w:left="560" w:firstLine="851"/>
      <w:jc w:val="both"/>
    </w:pPr>
    <w:rPr>
      <w:rFonts w:ascii="Arial" w:hAnsi="Arial"/>
      <w:color w:val="auto"/>
      <w:sz w:val="28"/>
      <w:szCs w:val="28"/>
    </w:rPr>
  </w:style>
  <w:style w:type="paragraph" w:styleId="57">
    <w:name w:val="toc 5"/>
    <w:basedOn w:val="a9"/>
    <w:next w:val="a9"/>
    <w:autoRedefine/>
    <w:uiPriority w:val="39"/>
    <w:rsid w:val="00FA5497"/>
    <w:pPr>
      <w:spacing w:after="120"/>
      <w:ind w:left="1120" w:firstLine="851"/>
      <w:jc w:val="both"/>
    </w:pPr>
    <w:rPr>
      <w:rFonts w:ascii="Arial" w:hAnsi="Arial"/>
      <w:color w:val="auto"/>
      <w:sz w:val="28"/>
      <w:szCs w:val="28"/>
    </w:rPr>
  </w:style>
  <w:style w:type="paragraph" w:styleId="62">
    <w:name w:val="toc 6"/>
    <w:basedOn w:val="a9"/>
    <w:next w:val="a9"/>
    <w:autoRedefine/>
    <w:uiPriority w:val="39"/>
    <w:rsid w:val="00FA5497"/>
    <w:pPr>
      <w:spacing w:after="120"/>
      <w:ind w:left="1400" w:firstLine="851"/>
      <w:jc w:val="both"/>
    </w:pPr>
    <w:rPr>
      <w:rFonts w:ascii="Arial" w:hAnsi="Arial"/>
      <w:color w:val="auto"/>
      <w:sz w:val="28"/>
      <w:szCs w:val="28"/>
    </w:rPr>
  </w:style>
  <w:style w:type="paragraph" w:styleId="71">
    <w:name w:val="toc 7"/>
    <w:basedOn w:val="a9"/>
    <w:next w:val="a9"/>
    <w:autoRedefine/>
    <w:uiPriority w:val="39"/>
    <w:rsid w:val="00FA5497"/>
    <w:pPr>
      <w:spacing w:after="120"/>
      <w:ind w:left="1680" w:firstLine="851"/>
      <w:jc w:val="both"/>
    </w:pPr>
    <w:rPr>
      <w:rFonts w:ascii="Arial" w:hAnsi="Arial"/>
      <w:color w:val="auto"/>
      <w:sz w:val="28"/>
      <w:szCs w:val="28"/>
    </w:rPr>
  </w:style>
  <w:style w:type="paragraph" w:styleId="80">
    <w:name w:val="toc 8"/>
    <w:basedOn w:val="a9"/>
    <w:next w:val="a9"/>
    <w:autoRedefine/>
    <w:uiPriority w:val="39"/>
    <w:rsid w:val="00FA5497"/>
    <w:pPr>
      <w:spacing w:after="120"/>
      <w:ind w:left="1960" w:firstLine="851"/>
      <w:jc w:val="both"/>
    </w:pPr>
    <w:rPr>
      <w:rFonts w:ascii="Arial" w:hAnsi="Arial"/>
      <w:color w:val="auto"/>
      <w:sz w:val="28"/>
      <w:szCs w:val="28"/>
    </w:rPr>
  </w:style>
  <w:style w:type="paragraph" w:styleId="91">
    <w:name w:val="toc 9"/>
    <w:basedOn w:val="a9"/>
    <w:next w:val="a9"/>
    <w:autoRedefine/>
    <w:uiPriority w:val="39"/>
    <w:rsid w:val="00FA5497"/>
    <w:pPr>
      <w:spacing w:after="120"/>
      <w:ind w:left="2240" w:firstLine="851"/>
      <w:jc w:val="both"/>
    </w:pPr>
    <w:rPr>
      <w:rFonts w:ascii="Arial" w:hAnsi="Arial"/>
      <w:color w:val="auto"/>
      <w:sz w:val="28"/>
      <w:szCs w:val="28"/>
    </w:rPr>
  </w:style>
  <w:style w:type="paragraph" w:styleId="20">
    <w:name w:val="Body Text 2"/>
    <w:basedOn w:val="a9"/>
    <w:link w:val="2f0"/>
    <w:rsid w:val="00FA5497"/>
    <w:pPr>
      <w:numPr>
        <w:numId w:val="1"/>
      </w:numPr>
      <w:tabs>
        <w:tab w:val="left" w:pos="1134"/>
      </w:tabs>
      <w:spacing w:after="120"/>
      <w:jc w:val="both"/>
    </w:pPr>
    <w:rPr>
      <w:rFonts w:ascii="Arial" w:hAnsi="Arial"/>
      <w:color w:val="auto"/>
      <w:sz w:val="24"/>
      <w:szCs w:val="28"/>
    </w:rPr>
  </w:style>
  <w:style w:type="character" w:customStyle="1" w:styleId="2f0">
    <w:name w:val="Основной текст 2 Знак"/>
    <w:basedOn w:val="aa"/>
    <w:link w:val="20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styleId="3b">
    <w:name w:val="Body Text 3"/>
    <w:basedOn w:val="a9"/>
    <w:link w:val="3c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character" w:customStyle="1" w:styleId="3c">
    <w:name w:val="Основной текст 3 Знак"/>
    <w:basedOn w:val="aa"/>
    <w:link w:val="3b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8">
    <w:name w:val="Под технологические док"/>
    <w:rsid w:val="00FA5497"/>
    <w:pPr>
      <w:spacing w:after="368" w:line="368" w:lineRule="exact"/>
      <w:jc w:val="left"/>
    </w:pPr>
    <w:rPr>
      <w:rFonts w:eastAsia="Times New Roman"/>
      <w:color w:val="auto"/>
      <w:sz w:val="28"/>
      <w:szCs w:val="20"/>
      <w:lang w:eastAsia="ru-RU"/>
    </w:rPr>
  </w:style>
  <w:style w:type="paragraph" w:customStyle="1" w:styleId="8">
    <w:name w:val="Стиль8"/>
    <w:basedOn w:val="6"/>
    <w:qFormat/>
    <w:rsid w:val="00FA5497"/>
    <w:pPr>
      <w:numPr>
        <w:numId w:val="2"/>
      </w:numPr>
    </w:pPr>
  </w:style>
  <w:style w:type="paragraph" w:customStyle="1" w:styleId="aff9">
    <w:name w:val="Стиль для табл под испытания"/>
    <w:autoRedefine/>
    <w:rsid w:val="00FA5497"/>
    <w:pPr>
      <w:widowControl w:val="0"/>
      <w:autoSpaceDE w:val="0"/>
      <w:autoSpaceDN w:val="0"/>
      <w:adjustRightInd w:val="0"/>
      <w:spacing w:before="120" w:after="120"/>
      <w:ind w:firstLine="57"/>
      <w:jc w:val="left"/>
    </w:pPr>
    <w:rPr>
      <w:rFonts w:eastAsia="Times New Roman" w:cs="Tahoma"/>
      <w:snapToGrid w:val="0"/>
      <w:color w:val="auto"/>
      <w:sz w:val="24"/>
      <w:szCs w:val="24"/>
      <w:lang w:eastAsia="ru-RU"/>
    </w:rPr>
  </w:style>
  <w:style w:type="paragraph" w:customStyle="1" w:styleId="FR2">
    <w:name w:val="FR2"/>
    <w:rsid w:val="00FA5497"/>
    <w:pPr>
      <w:widowControl w:val="0"/>
      <w:autoSpaceDE w:val="0"/>
      <w:autoSpaceDN w:val="0"/>
      <w:adjustRightInd w:val="0"/>
    </w:pPr>
    <w:rPr>
      <w:rFonts w:ascii="Arial Black" w:eastAsia="Times New Roman" w:hAnsi="Arial Black" w:cs="Arial"/>
      <w:color w:val="auto"/>
      <w:sz w:val="16"/>
      <w:szCs w:val="28"/>
      <w:lang w:eastAsia="ru-RU"/>
    </w:rPr>
  </w:style>
  <w:style w:type="paragraph" w:customStyle="1" w:styleId="FR3">
    <w:name w:val="FR3"/>
    <w:autoRedefine/>
    <w:rsid w:val="00FA5497"/>
    <w:pPr>
      <w:widowControl w:val="0"/>
      <w:autoSpaceDE w:val="0"/>
      <w:autoSpaceDN w:val="0"/>
      <w:adjustRightInd w:val="0"/>
      <w:spacing w:before="1360"/>
      <w:jc w:val="right"/>
    </w:pPr>
    <w:rPr>
      <w:rFonts w:ascii="Arial Black" w:eastAsia="Times New Roman" w:hAnsi="Arial Black" w:cs="Arial"/>
      <w:color w:val="auto"/>
      <w:sz w:val="20"/>
      <w:szCs w:val="20"/>
      <w:lang w:eastAsia="ru-RU"/>
    </w:rPr>
  </w:style>
  <w:style w:type="paragraph" w:customStyle="1" w:styleId="a7">
    <w:name w:val="Стиль для таблиц номер с оо"/>
    <w:basedOn w:val="aff5"/>
    <w:rsid w:val="00FA5497"/>
    <w:pPr>
      <w:numPr>
        <w:numId w:val="5"/>
      </w:numPr>
      <w:tabs>
        <w:tab w:val="clear" w:pos="1418"/>
      </w:tabs>
    </w:pPr>
  </w:style>
  <w:style w:type="paragraph" w:customStyle="1" w:styleId="a5">
    <w:name w:val="Маршрутная карта нумерованный"/>
    <w:basedOn w:val="aff5"/>
    <w:rsid w:val="00FA5497"/>
    <w:pPr>
      <w:numPr>
        <w:numId w:val="6"/>
      </w:numPr>
      <w:tabs>
        <w:tab w:val="clear" w:pos="1418"/>
      </w:tabs>
    </w:pPr>
    <w:rPr>
      <w:szCs w:val="27"/>
    </w:rPr>
  </w:style>
  <w:style w:type="paragraph" w:customStyle="1" w:styleId="affa">
    <w:name w:val="Название таблицы"/>
    <w:basedOn w:val="30"/>
    <w:rsid w:val="00FA5497"/>
    <w:pPr>
      <w:numPr>
        <w:ilvl w:val="0"/>
        <w:numId w:val="0"/>
      </w:numPr>
      <w:spacing w:after="0"/>
      <w:ind w:left="851"/>
      <w:jc w:val="left"/>
    </w:pPr>
  </w:style>
  <w:style w:type="paragraph" w:customStyle="1" w:styleId="13">
    <w:name w:val="1) Стиль3"/>
    <w:rsid w:val="00FA5497"/>
    <w:pPr>
      <w:numPr>
        <w:numId w:val="7"/>
      </w:numPr>
      <w:spacing w:after="120"/>
      <w:contextualSpacing/>
      <w:jc w:val="left"/>
    </w:pPr>
    <w:rPr>
      <w:rFonts w:eastAsia="Times New Roman"/>
      <w:color w:val="auto"/>
      <w:sz w:val="28"/>
      <w:szCs w:val="28"/>
      <w:lang w:eastAsia="ru-RU"/>
    </w:rPr>
  </w:style>
  <w:style w:type="paragraph" w:customStyle="1" w:styleId="1113">
    <w:name w:val="1.1.1 Стиль3"/>
    <w:basedOn w:val="a9"/>
    <w:rsid w:val="00FA5497"/>
    <w:pPr>
      <w:numPr>
        <w:numId w:val="8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11">
    <w:name w:val="1.1.1 Стиль"/>
    <w:basedOn w:val="a9"/>
    <w:next w:val="a9"/>
    <w:rsid w:val="00FA5497"/>
    <w:pPr>
      <w:numPr>
        <w:numId w:val="9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b">
    <w:name w:val="Назв. табл."/>
    <w:basedOn w:val="30"/>
    <w:rsid w:val="00FA5497"/>
    <w:pPr>
      <w:numPr>
        <w:ilvl w:val="0"/>
        <w:numId w:val="0"/>
      </w:numPr>
      <w:ind w:left="851"/>
    </w:pPr>
  </w:style>
  <w:style w:type="paragraph" w:customStyle="1" w:styleId="150">
    <w:name w:val="Стиль Название объекта + Слева:  15 см Первая строка:  0 см"/>
    <w:basedOn w:val="30"/>
    <w:rsid w:val="00FA5497"/>
    <w:pPr>
      <w:numPr>
        <w:ilvl w:val="0"/>
        <w:numId w:val="12"/>
      </w:numPr>
      <w:spacing w:before="120" w:after="0"/>
    </w:pPr>
    <w:rPr>
      <w:bCs/>
      <w:szCs w:val="20"/>
    </w:rPr>
  </w:style>
  <w:style w:type="paragraph" w:styleId="affc">
    <w:name w:val="Document Map"/>
    <w:basedOn w:val="a9"/>
    <w:link w:val="affd"/>
    <w:rsid w:val="00FA5497"/>
    <w:pPr>
      <w:shd w:val="clear" w:color="auto" w:fill="FFFFFF"/>
      <w:jc w:val="both"/>
    </w:pPr>
    <w:rPr>
      <w:rFonts w:ascii="Tahoma" w:hAnsi="Tahoma" w:cs="Tahoma"/>
      <w:color w:val="auto"/>
      <w:sz w:val="24"/>
    </w:rPr>
  </w:style>
  <w:style w:type="character" w:customStyle="1" w:styleId="affd">
    <w:name w:val="Схема документа Знак"/>
    <w:basedOn w:val="aa"/>
    <w:link w:val="affc"/>
    <w:rsid w:val="00FA5497"/>
    <w:rPr>
      <w:rFonts w:ascii="Tahoma" w:eastAsia="Times New Roman" w:hAnsi="Tahoma" w:cs="Tahoma"/>
      <w:color w:val="auto"/>
      <w:sz w:val="24"/>
      <w:szCs w:val="20"/>
      <w:shd w:val="clear" w:color="auto" w:fill="FFFFFF"/>
      <w:lang w:eastAsia="ru-RU"/>
    </w:rPr>
  </w:style>
  <w:style w:type="paragraph" w:customStyle="1" w:styleId="111112">
    <w:name w:val="1.1.1.1.1 Стиль2"/>
    <w:rsid w:val="00FA5497"/>
    <w:pPr>
      <w:jc w:val="both"/>
    </w:pPr>
    <w:rPr>
      <w:rFonts w:eastAsia="Times New Roman"/>
      <w:color w:val="auto"/>
      <w:sz w:val="28"/>
      <w:szCs w:val="28"/>
      <w:lang w:eastAsia="ru-RU"/>
    </w:rPr>
  </w:style>
  <w:style w:type="paragraph" w:customStyle="1" w:styleId="111114">
    <w:name w:val="1.1.1.1.1 Стиль4"/>
    <w:basedOn w:val="a9"/>
    <w:rsid w:val="00FA5497"/>
    <w:pPr>
      <w:numPr>
        <w:ilvl w:val="4"/>
        <w:numId w:val="11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111114">
    <w:name w:val="1.1.1.1.1.1 Стиль4"/>
    <w:basedOn w:val="111114"/>
    <w:rsid w:val="00FA5497"/>
  </w:style>
  <w:style w:type="paragraph" w:customStyle="1" w:styleId="121">
    <w:name w:val="По центру и середине 12 пт"/>
    <w:basedOn w:val="a9"/>
    <w:rsid w:val="00FA5497"/>
    <w:pPr>
      <w:keepNext/>
      <w:tabs>
        <w:tab w:val="left" w:pos="720"/>
      </w:tabs>
      <w:jc w:val="center"/>
    </w:pPr>
    <w:rPr>
      <w:rFonts w:ascii="Arial" w:hAnsi="Arial"/>
      <w:color w:val="auto"/>
      <w:spacing w:val="-10"/>
      <w:sz w:val="24"/>
      <w:szCs w:val="24"/>
    </w:rPr>
  </w:style>
  <w:style w:type="paragraph" w:customStyle="1" w:styleId="200">
    <w:name w:val="Стиль Оглавление 2 + Слева:  0 см"/>
    <w:basedOn w:val="2f"/>
    <w:autoRedefine/>
    <w:rsid w:val="00FA5497"/>
    <w:pPr>
      <w:ind w:left="0"/>
    </w:pPr>
  </w:style>
  <w:style w:type="paragraph" w:customStyle="1" w:styleId="201">
    <w:name w:val="Стиль Оглавление 2 + Слева:  0 см1"/>
    <w:basedOn w:val="2f"/>
    <w:autoRedefine/>
    <w:rsid w:val="00FA5497"/>
    <w:pPr>
      <w:ind w:left="0"/>
    </w:pPr>
  </w:style>
  <w:style w:type="paragraph" w:customStyle="1" w:styleId="affe">
    <w:name w:val="Оглавление"/>
    <w:link w:val="afff"/>
    <w:autoRedefine/>
    <w:uiPriority w:val="99"/>
    <w:rsid w:val="00FA5497"/>
    <w:pPr>
      <w:tabs>
        <w:tab w:val="left" w:pos="481"/>
        <w:tab w:val="right" w:pos="8767"/>
      </w:tabs>
      <w:spacing w:line="360" w:lineRule="auto"/>
      <w:ind w:left="20"/>
      <w:contextualSpacing/>
      <w:jc w:val="both"/>
    </w:pPr>
    <w:rPr>
      <w:rFonts w:eastAsia="Times New Roman"/>
      <w:noProof/>
      <w:color w:val="auto"/>
      <w:spacing w:val="-10"/>
      <w:sz w:val="28"/>
      <w:szCs w:val="20"/>
      <w:lang w:eastAsia="ru-RU"/>
    </w:rPr>
  </w:style>
  <w:style w:type="paragraph" w:customStyle="1" w:styleId="-">
    <w:name w:val="- Стиль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numbering" w:customStyle="1" w:styleId="a6">
    <w:name w:val="Нумерация"/>
    <w:rsid w:val="00FA5497"/>
    <w:pPr>
      <w:numPr>
        <w:numId w:val="13"/>
      </w:numPr>
    </w:pPr>
  </w:style>
  <w:style w:type="paragraph" w:customStyle="1" w:styleId="a2">
    <w:name w:val="Нумерованный_в_таблицу"/>
    <w:rsid w:val="00FA5497"/>
    <w:pPr>
      <w:numPr>
        <w:numId w:val="14"/>
      </w:numPr>
      <w:spacing w:after="240" w:line="240" w:lineRule="atLeast"/>
      <w:jc w:val="left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1">
    <w:name w:val="Перечисление"/>
    <w:rsid w:val="00FA5497"/>
    <w:pPr>
      <w:numPr>
        <w:numId w:val="15"/>
      </w:numPr>
      <w:spacing w:after="120" w:line="360" w:lineRule="auto"/>
      <w:jc w:val="left"/>
    </w:pPr>
    <w:rPr>
      <w:rFonts w:ascii="Arial" w:eastAsia="Times New Roman" w:hAnsi="Arial"/>
      <w:color w:val="auto"/>
      <w:sz w:val="24"/>
      <w:szCs w:val="28"/>
      <w:lang w:eastAsia="ru-RU"/>
    </w:rPr>
  </w:style>
  <w:style w:type="numbering" w:customStyle="1" w:styleId="a4">
    <w:name w:val="Нумерованный"/>
    <w:rsid w:val="00FA5497"/>
    <w:pPr>
      <w:numPr>
        <w:numId w:val="21"/>
      </w:numPr>
    </w:pPr>
  </w:style>
  <w:style w:type="paragraph" w:customStyle="1" w:styleId="a8">
    <w:name w:val="Тире"/>
    <w:basedOn w:val="a9"/>
    <w:link w:val="afff0"/>
    <w:rsid w:val="00FA5497"/>
    <w:pPr>
      <w:numPr>
        <w:numId w:val="16"/>
      </w:numPr>
      <w:tabs>
        <w:tab w:val="left" w:pos="1077"/>
      </w:tabs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1">
    <w:name w:val="ПРОПИСНЫЕ тит_лист"/>
    <w:next w:val="a9"/>
    <w:rsid w:val="00FA5497"/>
    <w:pPr>
      <w:spacing w:after="120"/>
    </w:pPr>
    <w:rPr>
      <w:rFonts w:ascii="Arial" w:eastAsia="Times New Roman" w:hAnsi="Arial"/>
      <w:color w:val="auto"/>
      <w:sz w:val="24"/>
      <w:szCs w:val="24"/>
      <w:lang w:eastAsia="ru-RU"/>
    </w:rPr>
  </w:style>
  <w:style w:type="paragraph" w:customStyle="1" w:styleId="afff2">
    <w:name w:val="Согласующие_подписи"/>
    <w:basedOn w:val="a9"/>
    <w:rsid w:val="00FA5497"/>
    <w:pPr>
      <w:spacing w:after="120"/>
      <w:jc w:val="center"/>
    </w:pPr>
    <w:rPr>
      <w:rFonts w:ascii="Arial" w:hAnsi="Arial"/>
      <w:color w:val="auto"/>
      <w:sz w:val="24"/>
      <w:szCs w:val="28"/>
    </w:rPr>
  </w:style>
  <w:style w:type="paragraph" w:customStyle="1" w:styleId="3d">
    <w:name w:val="Уровень 3 Знак"/>
    <w:link w:val="3e"/>
    <w:rsid w:val="00FA5497"/>
    <w:pPr>
      <w:spacing w:after="120"/>
      <w:ind w:left="-131" w:firstLine="851"/>
      <w:jc w:val="both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47">
    <w:name w:val="Уровень 4"/>
    <w:rsid w:val="00FA5497"/>
    <w:pPr>
      <w:spacing w:after="120"/>
      <w:ind w:firstLine="851"/>
      <w:jc w:val="both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3">
    <w:name w:val="В_таблицу_по_левому_краю"/>
    <w:link w:val="afff4"/>
    <w:rsid w:val="00FA5497"/>
    <w:pPr>
      <w:spacing w:after="240" w:line="240" w:lineRule="atLeast"/>
      <w:jc w:val="left"/>
    </w:pPr>
    <w:rPr>
      <w:rFonts w:ascii="Arial" w:eastAsia="Times New Roman" w:hAnsi="Arial"/>
      <w:color w:val="auto"/>
      <w:sz w:val="24"/>
      <w:szCs w:val="20"/>
      <w:lang w:eastAsia="ru-RU"/>
    </w:rPr>
  </w:style>
  <w:style w:type="paragraph" w:customStyle="1" w:styleId="afff5">
    <w:name w:val="По_центру_таблицы"/>
    <w:rsid w:val="00FA5497"/>
    <w:pPr>
      <w:spacing w:before="120" w:after="120"/>
    </w:pPr>
    <w:rPr>
      <w:rFonts w:ascii="Arial" w:eastAsia="Times New Roman" w:hAnsi="Arial"/>
      <w:color w:val="auto"/>
      <w:sz w:val="24"/>
      <w:szCs w:val="20"/>
      <w:lang w:eastAsia="ru-RU"/>
    </w:rPr>
  </w:style>
  <w:style w:type="paragraph" w:customStyle="1" w:styleId="18">
    <w:name w:val="Заголовок 1;Раздел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60">
    <w:name w:val="Заголовок 1;Раздел6"/>
    <w:basedOn w:val="a9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f1">
    <w:name w:val="Заголовок 2;Подраздел"/>
    <w:basedOn w:val="a9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60">
    <w:name w:val="Заголовок 2;Подраздел6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51">
    <w:name w:val="Заголовок 1;Раздел5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40">
    <w:name w:val="Заголовок 1;Раздел4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252">
    <w:name w:val="Заголовок 2;Подраздел5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242">
    <w:name w:val="Заголовок 2;Подраздел4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30">
    <w:name w:val="Заголовок 1;Раздел3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230">
    <w:name w:val="Заголовок 2;Подраздел3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22">
    <w:name w:val="Заголовок 1;Раздел2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12">
    <w:name w:val="Заголовок 1;Раздел1"/>
    <w:basedOn w:val="a9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21">
    <w:name w:val="Заголовок 2;Подраздел2"/>
    <w:basedOn w:val="a9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10">
    <w:name w:val="Заголовок 2;Подраздел1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6">
    <w:name w:val="Тексовый нумерованный"/>
    <w:basedOn w:val="21"/>
    <w:rsid w:val="00FA5497"/>
    <w:pPr>
      <w:spacing w:after="120"/>
      <w:ind w:left="109" w:right="113" w:firstLine="851"/>
      <w:jc w:val="both"/>
      <w:outlineLvl w:val="9"/>
    </w:pPr>
    <w:rPr>
      <w:rFonts w:ascii="Arial" w:hAnsi="Arial"/>
      <w:b w:val="0"/>
      <w:color w:val="auto"/>
      <w:sz w:val="24"/>
      <w:szCs w:val="28"/>
    </w:rPr>
  </w:style>
  <w:style w:type="paragraph" w:customStyle="1" w:styleId="92">
    <w:name w:val="Стиль9"/>
    <w:autoRedefine/>
    <w:qFormat/>
    <w:rsid w:val="007045F0"/>
    <w:pPr>
      <w:spacing w:after="240"/>
      <w:ind w:firstLine="709"/>
      <w:jc w:val="both"/>
    </w:pPr>
    <w:rPr>
      <w:rFonts w:eastAsia="Times New Roman"/>
      <w:color w:val="auto"/>
      <w:sz w:val="28"/>
      <w:szCs w:val="28"/>
      <w:lang w:eastAsia="ru-RU"/>
    </w:rPr>
  </w:style>
  <w:style w:type="character" w:customStyle="1" w:styleId="afff7">
    <w:name w:val="номер страницы"/>
    <w:basedOn w:val="aa"/>
    <w:rsid w:val="00FA5497"/>
  </w:style>
  <w:style w:type="paragraph" w:customStyle="1" w:styleId="afff8">
    <w:name w:val="В_таблицу_по_центру"/>
    <w:rsid w:val="00FA5497"/>
    <w:pPr>
      <w:spacing w:after="120"/>
    </w:pPr>
    <w:rPr>
      <w:rFonts w:ascii="Arial" w:eastAsia="Times New Roman" w:hAnsi="Arial"/>
      <w:color w:val="auto"/>
      <w:sz w:val="24"/>
      <w:szCs w:val="20"/>
      <w:lang w:eastAsia="ru-RU"/>
    </w:rPr>
  </w:style>
  <w:style w:type="paragraph" w:customStyle="1" w:styleId="afff9">
    <w:name w:val="В таблицу_по_центру"/>
    <w:rsid w:val="00FA5497"/>
    <w:pPr>
      <w:spacing w:after="120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styleId="afffa">
    <w:name w:val="annotation text"/>
    <w:basedOn w:val="a9"/>
    <w:link w:val="afffb"/>
    <w:semiHidden/>
    <w:rsid w:val="00FA5497"/>
    <w:pPr>
      <w:spacing w:after="120"/>
      <w:ind w:firstLine="851"/>
      <w:jc w:val="both"/>
    </w:pPr>
    <w:rPr>
      <w:rFonts w:ascii="Arial" w:hAnsi="Arial"/>
      <w:color w:val="auto"/>
      <w:sz w:val="20"/>
    </w:rPr>
  </w:style>
  <w:style w:type="character" w:customStyle="1" w:styleId="afffb">
    <w:name w:val="Текст примечания Знак"/>
    <w:basedOn w:val="aa"/>
    <w:link w:val="afffa"/>
    <w:semiHidden/>
    <w:rsid w:val="00FA5497"/>
    <w:rPr>
      <w:rFonts w:ascii="Arial" w:eastAsia="Times New Roman" w:hAnsi="Arial"/>
      <w:color w:val="auto"/>
      <w:sz w:val="20"/>
      <w:szCs w:val="20"/>
      <w:lang w:eastAsia="ru-RU"/>
    </w:rPr>
  </w:style>
  <w:style w:type="paragraph" w:styleId="afffc">
    <w:name w:val="annotation subject"/>
    <w:basedOn w:val="afffa"/>
    <w:next w:val="afffa"/>
    <w:link w:val="afffd"/>
    <w:semiHidden/>
    <w:rsid w:val="00FA5497"/>
    <w:pPr>
      <w:ind w:firstLine="709"/>
    </w:pPr>
    <w:rPr>
      <w:rFonts w:ascii="Times New Roman" w:hAnsi="Times New Roman"/>
      <w:b/>
      <w:bCs/>
    </w:rPr>
  </w:style>
  <w:style w:type="character" w:customStyle="1" w:styleId="afffd">
    <w:name w:val="Тема примечания Знак"/>
    <w:basedOn w:val="afffb"/>
    <w:link w:val="afffc"/>
    <w:semiHidden/>
    <w:rsid w:val="00FA5497"/>
    <w:rPr>
      <w:rFonts w:ascii="Arial" w:eastAsia="Times New Roman" w:hAnsi="Arial"/>
      <w:b/>
      <w:bCs/>
      <w:color w:val="auto"/>
      <w:sz w:val="20"/>
      <w:szCs w:val="20"/>
      <w:lang w:eastAsia="ru-RU"/>
    </w:rPr>
  </w:style>
  <w:style w:type="paragraph" w:customStyle="1" w:styleId="19">
    <w:name w:val="Промежут1"/>
    <w:basedOn w:val="a9"/>
    <w:rsid w:val="00FA5497"/>
    <w:pPr>
      <w:spacing w:before="60" w:after="52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e">
    <w:name w:val="Содержание"/>
    <w:basedOn w:val="a9"/>
    <w:uiPriority w:val="99"/>
    <w:rsid w:val="00FA5497"/>
    <w:pPr>
      <w:spacing w:after="22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f">
    <w:name w:val="Состав проекта"/>
    <w:basedOn w:val="a9"/>
    <w:rsid w:val="00FA5497"/>
    <w:pPr>
      <w:spacing w:after="22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f0">
    <w:name w:val="Содержание_текст"/>
    <w:basedOn w:val="afffe"/>
    <w:rsid w:val="00FA5497"/>
    <w:pPr>
      <w:spacing w:before="90" w:after="90"/>
    </w:pPr>
  </w:style>
  <w:style w:type="paragraph" w:customStyle="1" w:styleId="affff1">
    <w:name w:val="Титульный"/>
    <w:basedOn w:val="afff1"/>
    <w:autoRedefine/>
    <w:rsid w:val="00FA5497"/>
  </w:style>
  <w:style w:type="paragraph" w:customStyle="1" w:styleId="112501">
    <w:name w:val="Стиль Стиль Заголовок 1 + Слева:  125 см Первая строка:  0 см + все...1"/>
    <w:basedOn w:val="a9"/>
    <w:rsid w:val="00FA5497"/>
    <w:pPr>
      <w:keepNext/>
      <w:pageBreakBefore/>
      <w:spacing w:before="240" w:after="480" w:line="360" w:lineRule="auto"/>
      <w:jc w:val="center"/>
      <w:outlineLvl w:val="0"/>
    </w:pPr>
    <w:rPr>
      <w:caps/>
      <w:color w:val="auto"/>
      <w:kern w:val="32"/>
      <w:sz w:val="32"/>
      <w:szCs w:val="32"/>
    </w:rPr>
  </w:style>
  <w:style w:type="paragraph" w:customStyle="1" w:styleId="affff2">
    <w:name w:val="Состав_П_текст"/>
    <w:basedOn w:val="affff0"/>
    <w:rsid w:val="00FA5497"/>
    <w:pPr>
      <w:spacing w:before="0" w:after="0" w:line="450" w:lineRule="exact"/>
      <w:ind w:left="57"/>
      <w:jc w:val="left"/>
    </w:pPr>
  </w:style>
  <w:style w:type="paragraph" w:customStyle="1" w:styleId="affff3">
    <w:name w:val="Общие_данные"/>
    <w:basedOn w:val="a9"/>
    <w:uiPriority w:val="99"/>
    <w:rsid w:val="00FA5497"/>
    <w:pPr>
      <w:spacing w:after="24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f4">
    <w:name w:val="Стиль Согласующие_подписи + малые прописные По центру Междустр.ин..."/>
    <w:basedOn w:val="afff2"/>
    <w:rsid w:val="00FA5497"/>
    <w:pPr>
      <w:spacing w:line="360" w:lineRule="auto"/>
    </w:pPr>
    <w:rPr>
      <w:caps/>
      <w:szCs w:val="24"/>
    </w:rPr>
  </w:style>
  <w:style w:type="paragraph" w:customStyle="1" w:styleId="1a">
    <w:name w:val="В таблицу_по_центру1"/>
    <w:basedOn w:val="afff9"/>
    <w:rsid w:val="00FA5497"/>
    <w:pPr>
      <w:spacing w:after="0"/>
    </w:pPr>
    <w:rPr>
      <w:sz w:val="18"/>
      <w:szCs w:val="18"/>
    </w:rPr>
  </w:style>
  <w:style w:type="paragraph" w:customStyle="1" w:styleId="affff5">
    <w:name w:val="Введение"/>
    <w:uiPriority w:val="99"/>
    <w:rsid w:val="00FA5497"/>
    <w:pPr>
      <w:spacing w:line="240" w:lineRule="atLeast"/>
      <w:jc w:val="left"/>
    </w:pPr>
    <w:rPr>
      <w:rFonts w:ascii="Arial" w:eastAsia="Times New Roman" w:hAnsi="Arial"/>
      <w:color w:val="FFFFFF"/>
      <w:sz w:val="4"/>
      <w:szCs w:val="24"/>
      <w:lang w:eastAsia="ru-RU"/>
    </w:rPr>
  </w:style>
  <w:style w:type="paragraph" w:customStyle="1" w:styleId="affff6">
    <w:name w:val="Приложение"/>
    <w:rsid w:val="00FA5497"/>
    <w:pPr>
      <w:pageBreakBefore/>
      <w:spacing w:after="120"/>
      <w:outlineLvl w:val="0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0">
    <w:name w:val="Буквенное_перечисление"/>
    <w:basedOn w:val="a9"/>
    <w:rsid w:val="00FA5497"/>
    <w:pPr>
      <w:numPr>
        <w:numId w:val="17"/>
      </w:numPr>
      <w:spacing w:after="120"/>
      <w:jc w:val="both"/>
    </w:pPr>
    <w:rPr>
      <w:rFonts w:ascii="Arial" w:hAnsi="Arial"/>
      <w:color w:val="auto"/>
      <w:sz w:val="24"/>
      <w:szCs w:val="28"/>
      <w:lang w:val="en-US"/>
    </w:rPr>
  </w:style>
  <w:style w:type="paragraph" w:customStyle="1" w:styleId="a3">
    <w:name w:val="Цифровое_перечисление"/>
    <w:basedOn w:val="a9"/>
    <w:rsid w:val="00FA5497"/>
    <w:pPr>
      <w:numPr>
        <w:numId w:val="18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f7">
    <w:name w:val="как_в_таблице"/>
    <w:rsid w:val="00FA5497"/>
    <w:pPr>
      <w:tabs>
        <w:tab w:val="left" w:leader="dot" w:pos="8505"/>
      </w:tabs>
      <w:spacing w:after="120"/>
      <w:ind w:firstLine="851"/>
      <w:jc w:val="left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f8">
    <w:name w:val="Стиль В_таблицу_по_левому_краю + Междустр.интервал:  одинарный"/>
    <w:basedOn w:val="afff3"/>
    <w:rsid w:val="00FA5497"/>
    <w:pPr>
      <w:spacing w:after="120" w:line="240" w:lineRule="auto"/>
    </w:pPr>
  </w:style>
  <w:style w:type="character" w:customStyle="1" w:styleId="afff4">
    <w:name w:val="В_таблицу_по_левому_краю Знак"/>
    <w:link w:val="afff3"/>
    <w:rsid w:val="00FA5497"/>
    <w:rPr>
      <w:rFonts w:ascii="Arial" w:eastAsia="Times New Roman" w:hAnsi="Arial"/>
      <w:color w:val="auto"/>
      <w:sz w:val="24"/>
      <w:szCs w:val="20"/>
      <w:lang w:eastAsia="ru-RU"/>
    </w:rPr>
  </w:style>
  <w:style w:type="character" w:customStyle="1" w:styleId="afff0">
    <w:name w:val="Тире Знак"/>
    <w:link w:val="a8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3e">
    <w:name w:val="Уровень 3 Знак Знак"/>
    <w:link w:val="3d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f9">
    <w:name w:val="Табличный"/>
    <w:rsid w:val="00FA5497"/>
    <w:pPr>
      <w:jc w:val="left"/>
    </w:pPr>
    <w:rPr>
      <w:rFonts w:eastAsia="Times New Roman"/>
      <w:snapToGrid w:val="0"/>
      <w:color w:val="auto"/>
      <w:sz w:val="22"/>
      <w:szCs w:val="20"/>
      <w:lang w:eastAsia="ru-RU"/>
    </w:rPr>
  </w:style>
  <w:style w:type="character" w:customStyle="1" w:styleId="highlighthighlightactive">
    <w:name w:val="highlight highlight_active"/>
    <w:basedOn w:val="aa"/>
    <w:rsid w:val="00FA5497"/>
  </w:style>
  <w:style w:type="paragraph" w:customStyle="1" w:styleId="2f2">
    <w:name w:val="Стиль Заголовок 2 + Междустр.интервал:  одинарный"/>
    <w:basedOn w:val="21"/>
    <w:rsid w:val="00FA5497"/>
    <w:pPr>
      <w:keepNext w:val="0"/>
      <w:spacing w:after="120"/>
      <w:ind w:left="-47" w:firstLine="851"/>
      <w:jc w:val="both"/>
    </w:pPr>
    <w:rPr>
      <w:rFonts w:ascii="Arial" w:hAnsi="Arial"/>
      <w:b w:val="0"/>
      <w:color w:val="auto"/>
      <w:sz w:val="24"/>
    </w:rPr>
  </w:style>
  <w:style w:type="paragraph" w:styleId="2">
    <w:name w:val="List Number 2"/>
    <w:basedOn w:val="a9"/>
    <w:rsid w:val="00FA5497"/>
    <w:pPr>
      <w:numPr>
        <w:numId w:val="19"/>
      </w:numPr>
      <w:spacing w:line="360" w:lineRule="auto"/>
      <w:jc w:val="both"/>
    </w:pPr>
    <w:rPr>
      <w:rFonts w:ascii="Arial" w:hAnsi="Arial"/>
      <w:color w:val="auto"/>
      <w:sz w:val="24"/>
      <w:szCs w:val="28"/>
    </w:rPr>
  </w:style>
  <w:style w:type="paragraph" w:customStyle="1" w:styleId="3f">
    <w:name w:val="Уровень 3"/>
    <w:uiPriority w:val="99"/>
    <w:rsid w:val="00FA5497"/>
    <w:pPr>
      <w:spacing w:after="120"/>
      <w:ind w:left="87" w:firstLine="851"/>
      <w:jc w:val="both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fa">
    <w:name w:val="Чертежный"/>
    <w:rsid w:val="00FA5497"/>
    <w:pPr>
      <w:jc w:val="both"/>
    </w:pPr>
    <w:rPr>
      <w:rFonts w:ascii="ISOCPEUR" w:eastAsia="Times New Roman" w:hAnsi="ISOCPEUR"/>
      <w:i/>
      <w:color w:val="auto"/>
      <w:sz w:val="28"/>
      <w:szCs w:val="20"/>
      <w:lang w:val="uk-UA" w:eastAsia="ru-RU"/>
    </w:rPr>
  </w:style>
  <w:style w:type="paragraph" w:customStyle="1" w:styleId="CharCharCharChar">
    <w:name w:val="Char Char Знак Знак Char Char"/>
    <w:basedOn w:val="a9"/>
    <w:rsid w:val="00FA5497"/>
    <w:pPr>
      <w:spacing w:after="160"/>
    </w:pPr>
    <w:rPr>
      <w:rFonts w:ascii="Arial" w:hAnsi="Arial"/>
      <w:b/>
      <w:color w:val="FFFFFF"/>
      <w:sz w:val="32"/>
      <w:lang w:val="en-US" w:eastAsia="en-US"/>
    </w:rPr>
  </w:style>
  <w:style w:type="paragraph" w:styleId="a">
    <w:name w:val="List Number"/>
    <w:basedOn w:val="a9"/>
    <w:rsid w:val="00FA5497"/>
    <w:pPr>
      <w:numPr>
        <w:numId w:val="20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fb">
    <w:name w:val="СЕВМАШ"/>
    <w:next w:val="a9"/>
    <w:rsid w:val="00FA5497"/>
    <w:pPr>
      <w:jc w:val="left"/>
    </w:pPr>
    <w:rPr>
      <w:rFonts w:ascii="SEVMASH.TT" w:eastAsia="Times New Roman" w:hAnsi="SEVMASH.TT"/>
      <w:color w:val="auto"/>
      <w:sz w:val="98"/>
      <w:szCs w:val="20"/>
      <w:lang w:eastAsia="ru-RU"/>
    </w:rPr>
  </w:style>
  <w:style w:type="paragraph" w:customStyle="1" w:styleId="affffc">
    <w:name w:val="Основной текст с отст"/>
    <w:basedOn w:val="a9"/>
    <w:uiPriority w:val="99"/>
    <w:rsid w:val="00FA5497"/>
    <w:pPr>
      <w:widowControl w:val="0"/>
      <w:ind w:left="567" w:firstLine="567"/>
    </w:pPr>
    <w:rPr>
      <w:color w:val="auto"/>
      <w:sz w:val="28"/>
    </w:rPr>
  </w:style>
  <w:style w:type="character" w:customStyle="1" w:styleId="1b">
    <w:name w:val="Основной текст Знак1"/>
    <w:basedOn w:val="aa"/>
    <w:uiPriority w:val="99"/>
    <w:rsid w:val="00FA5497"/>
    <w:rPr>
      <w:rFonts w:ascii="Arial Narrow" w:hAnsi="Arial Narrow" w:cs="Arial Narrow"/>
      <w:sz w:val="19"/>
      <w:szCs w:val="19"/>
      <w:shd w:val="clear" w:color="auto" w:fill="FFFFFF"/>
    </w:rPr>
  </w:style>
  <w:style w:type="character" w:customStyle="1" w:styleId="apple-converted-space">
    <w:name w:val="apple-converted-space"/>
    <w:basedOn w:val="aa"/>
    <w:rsid w:val="00FA5497"/>
  </w:style>
  <w:style w:type="character" w:customStyle="1" w:styleId="afff">
    <w:name w:val="Оглавление_"/>
    <w:basedOn w:val="aa"/>
    <w:link w:val="affe"/>
    <w:uiPriority w:val="99"/>
    <w:locked/>
    <w:rsid w:val="00FA5497"/>
    <w:rPr>
      <w:rFonts w:eastAsia="Times New Roman"/>
      <w:noProof/>
      <w:color w:val="auto"/>
      <w:spacing w:val="-10"/>
      <w:sz w:val="28"/>
      <w:szCs w:val="20"/>
      <w:lang w:eastAsia="ru-RU"/>
    </w:rPr>
  </w:style>
  <w:style w:type="character" w:customStyle="1" w:styleId="48">
    <w:name w:val="Основной текст (4)_"/>
    <w:basedOn w:val="aa"/>
    <w:link w:val="49"/>
    <w:rsid w:val="00FA5497"/>
    <w:rPr>
      <w:b/>
      <w:bCs/>
      <w:sz w:val="28"/>
      <w:szCs w:val="28"/>
      <w:shd w:val="clear" w:color="auto" w:fill="FFFFFF"/>
    </w:rPr>
  </w:style>
  <w:style w:type="character" w:customStyle="1" w:styleId="295pt">
    <w:name w:val="Основной текст (2) + 9.5 pt"/>
    <w:basedOn w:val="29"/>
    <w:rsid w:val="00FA5497"/>
    <w:rPr>
      <w:rFonts w:eastAsia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49">
    <w:name w:val="Основной текст (4)"/>
    <w:basedOn w:val="a9"/>
    <w:link w:val="48"/>
    <w:rsid w:val="00FA5497"/>
    <w:pPr>
      <w:widowControl w:val="0"/>
      <w:shd w:val="clear" w:color="auto" w:fill="FFFFFF"/>
      <w:spacing w:before="540" w:after="360" w:line="322" w:lineRule="exact"/>
      <w:jc w:val="center"/>
    </w:pPr>
    <w:rPr>
      <w:rFonts w:eastAsia="Calibri"/>
      <w:b/>
      <w:bCs/>
      <w:sz w:val="28"/>
      <w:szCs w:val="28"/>
      <w:lang w:eastAsia="en-US"/>
    </w:rPr>
  </w:style>
  <w:style w:type="character" w:customStyle="1" w:styleId="2f3">
    <w:name w:val="Основной текст (2) + Полужирный"/>
    <w:basedOn w:val="29"/>
    <w:rsid w:val="00FA549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paragraph" w:styleId="affffd">
    <w:name w:val="No Spacing"/>
    <w:link w:val="affffe"/>
    <w:uiPriority w:val="1"/>
    <w:qFormat/>
    <w:rsid w:val="00FA5497"/>
    <w:pPr>
      <w:jc w:val="left"/>
    </w:pPr>
    <w:rPr>
      <w:rFonts w:eastAsia="Times New Roman"/>
      <w:color w:val="auto"/>
      <w:sz w:val="24"/>
      <w:szCs w:val="20"/>
    </w:rPr>
  </w:style>
  <w:style w:type="character" w:customStyle="1" w:styleId="affffe">
    <w:name w:val="Без интервала Знак"/>
    <w:link w:val="affffd"/>
    <w:uiPriority w:val="1"/>
    <w:locked/>
    <w:rsid w:val="00FA5497"/>
    <w:rPr>
      <w:rFonts w:eastAsia="Times New Roman"/>
      <w:color w:val="auto"/>
      <w:sz w:val="24"/>
      <w:szCs w:val="20"/>
    </w:rPr>
  </w:style>
  <w:style w:type="character" w:styleId="afffff">
    <w:name w:val="annotation reference"/>
    <w:basedOn w:val="aa"/>
    <w:uiPriority w:val="99"/>
    <w:semiHidden/>
    <w:unhideWhenUsed/>
    <w:rsid w:val="00FA5497"/>
    <w:rPr>
      <w:sz w:val="16"/>
      <w:szCs w:val="16"/>
    </w:rPr>
  </w:style>
  <w:style w:type="character" w:customStyle="1" w:styleId="ae">
    <w:name w:val="Абзац списка Знак"/>
    <w:link w:val="ad"/>
    <w:uiPriority w:val="99"/>
    <w:locked/>
    <w:rsid w:val="00FA5497"/>
    <w:rPr>
      <w:rFonts w:eastAsia="Times New Roman"/>
      <w:szCs w:val="20"/>
      <w:lang w:eastAsia="ru-RU"/>
    </w:rPr>
  </w:style>
  <w:style w:type="numbering" w:customStyle="1" w:styleId="1c">
    <w:name w:val="Нет списка1"/>
    <w:next w:val="ac"/>
    <w:semiHidden/>
    <w:unhideWhenUsed/>
    <w:rsid w:val="00766E69"/>
  </w:style>
  <w:style w:type="paragraph" w:customStyle="1" w:styleId="-0">
    <w:name w:val="обычный - по ширине"/>
    <w:basedOn w:val="afffff0"/>
    <w:qFormat/>
    <w:rsid w:val="00766E69"/>
    <w:pPr>
      <w:ind w:firstLine="0"/>
    </w:pPr>
  </w:style>
  <w:style w:type="paragraph" w:customStyle="1" w:styleId="afffff0">
    <w:name w:val="Обычный_"/>
    <w:qFormat/>
    <w:rsid w:val="00766E69"/>
    <w:pPr>
      <w:widowControl w:val="0"/>
      <w:spacing w:line="276" w:lineRule="auto"/>
      <w:ind w:firstLine="567"/>
      <w:jc w:val="both"/>
    </w:pPr>
    <w:rPr>
      <w:rFonts w:ascii="Calibri" w:eastAsia="Times New Roman" w:hAnsi="Calibri"/>
      <w:color w:val="auto"/>
      <w:sz w:val="24"/>
      <w:szCs w:val="24"/>
      <w:lang w:eastAsia="ru-RU"/>
    </w:rPr>
  </w:style>
  <w:style w:type="paragraph" w:styleId="afffff1">
    <w:name w:val="TOC Heading"/>
    <w:basedOn w:val="1"/>
    <w:next w:val="a9"/>
    <w:uiPriority w:val="39"/>
    <w:qFormat/>
    <w:rsid w:val="00766E69"/>
    <w:pPr>
      <w:spacing w:line="276" w:lineRule="auto"/>
      <w:outlineLvl w:val="9"/>
    </w:pPr>
    <w:rPr>
      <w:rFonts w:ascii="Cambria" w:eastAsia="Times New Roman" w:hAnsi="Cambria" w:cs="Times New Roman"/>
      <w:color w:val="365F91"/>
      <w:sz w:val="28"/>
      <w:lang w:eastAsia="en-US"/>
    </w:rPr>
  </w:style>
  <w:style w:type="paragraph" w:customStyle="1" w:styleId="0">
    <w:name w:val="Заголовок 0"/>
    <w:basedOn w:val="1"/>
    <w:next w:val="afffff0"/>
    <w:rsid w:val="00766E69"/>
    <w:pPr>
      <w:keepNext w:val="0"/>
      <w:keepLines w:val="0"/>
      <w:widowControl w:val="0"/>
      <w:spacing w:before="0" w:line="276" w:lineRule="auto"/>
      <w:jc w:val="both"/>
    </w:pPr>
    <w:rPr>
      <w:rFonts w:ascii="Calibri" w:eastAsia="Times New Roman" w:hAnsi="Calibri" w:cs="Times New Roman"/>
      <w:color w:val="auto"/>
      <w:sz w:val="28"/>
    </w:rPr>
  </w:style>
  <w:style w:type="paragraph" w:customStyle="1" w:styleId="afffff2">
    <w:name w:val="Заголовок"/>
    <w:basedOn w:val="afffff0"/>
    <w:next w:val="afffff0"/>
    <w:qFormat/>
    <w:rsid w:val="00766E69"/>
    <w:pPr>
      <w:ind w:firstLine="0"/>
    </w:pPr>
    <w:rPr>
      <w:b/>
      <w:sz w:val="28"/>
    </w:rPr>
  </w:style>
  <w:style w:type="paragraph" w:customStyle="1" w:styleId="-1">
    <w:name w:val="обычный - по центру"/>
    <w:basedOn w:val="afffff0"/>
    <w:qFormat/>
    <w:rsid w:val="00766E69"/>
    <w:pPr>
      <w:ind w:firstLine="0"/>
      <w:jc w:val="center"/>
    </w:pPr>
  </w:style>
  <w:style w:type="paragraph" w:customStyle="1" w:styleId="-2">
    <w:name w:val="обычный - справа"/>
    <w:basedOn w:val="afffff0"/>
    <w:qFormat/>
    <w:rsid w:val="00766E69"/>
    <w:pPr>
      <w:ind w:firstLine="0"/>
      <w:jc w:val="right"/>
    </w:pPr>
  </w:style>
  <w:style w:type="paragraph" w:customStyle="1" w:styleId="afffff3">
    <w:name w:val="Текст документа"/>
    <w:basedOn w:val="afffff0"/>
    <w:next w:val="afffff0"/>
    <w:rsid w:val="00766E69"/>
    <w:rPr>
      <w:szCs w:val="20"/>
    </w:rPr>
  </w:style>
  <w:style w:type="numbering" w:customStyle="1" w:styleId="113">
    <w:name w:val="Нет списка11"/>
    <w:next w:val="ac"/>
    <w:uiPriority w:val="99"/>
    <w:semiHidden/>
    <w:unhideWhenUsed/>
    <w:rsid w:val="00766E69"/>
  </w:style>
  <w:style w:type="numbering" w:customStyle="1" w:styleId="2f4">
    <w:name w:val="Нет списка2"/>
    <w:next w:val="ac"/>
    <w:uiPriority w:val="99"/>
    <w:semiHidden/>
    <w:unhideWhenUsed/>
    <w:rsid w:val="00766E69"/>
  </w:style>
  <w:style w:type="paragraph" w:customStyle="1" w:styleId="1d">
    <w:name w:val="Обычный1"/>
    <w:rsid w:val="00766E69"/>
    <w:pPr>
      <w:widowControl w:val="0"/>
      <w:spacing w:before="100" w:line="300" w:lineRule="auto"/>
      <w:ind w:firstLine="600"/>
      <w:jc w:val="left"/>
    </w:pPr>
    <w:rPr>
      <w:rFonts w:eastAsia="Times New Roman"/>
      <w:snapToGrid w:val="0"/>
      <w:color w:val="auto"/>
      <w:sz w:val="28"/>
      <w:szCs w:val="20"/>
      <w:lang w:eastAsia="ru-RU"/>
    </w:rPr>
  </w:style>
  <w:style w:type="paragraph" w:customStyle="1" w:styleId="S">
    <w:name w:val="S_Маркированный"/>
    <w:basedOn w:val="a9"/>
    <w:link w:val="S1"/>
    <w:autoRedefine/>
    <w:qFormat/>
    <w:rsid w:val="00766E69"/>
    <w:pPr>
      <w:ind w:firstLine="708"/>
      <w:jc w:val="both"/>
    </w:pPr>
    <w:rPr>
      <w:color w:val="auto"/>
      <w:spacing w:val="-3"/>
      <w:sz w:val="24"/>
      <w:szCs w:val="24"/>
      <w:lang w:eastAsia="ar-SA"/>
    </w:rPr>
  </w:style>
  <w:style w:type="character" w:customStyle="1" w:styleId="S1">
    <w:name w:val="S_Маркированный Знак1"/>
    <w:link w:val="S"/>
    <w:rsid w:val="00766E69"/>
    <w:rPr>
      <w:rFonts w:eastAsia="Times New Roman"/>
      <w:color w:val="auto"/>
      <w:spacing w:val="-3"/>
      <w:sz w:val="24"/>
      <w:szCs w:val="24"/>
      <w:lang w:eastAsia="ar-SA"/>
    </w:rPr>
  </w:style>
  <w:style w:type="paragraph" w:customStyle="1" w:styleId="S0">
    <w:name w:val="S_Обычный"/>
    <w:basedOn w:val="a9"/>
    <w:qFormat/>
    <w:rsid w:val="00766E69"/>
    <w:pPr>
      <w:ind w:firstLine="709"/>
      <w:jc w:val="both"/>
    </w:pPr>
    <w:rPr>
      <w:color w:val="auto"/>
      <w:sz w:val="24"/>
      <w:szCs w:val="24"/>
      <w:lang w:eastAsia="ar-SA"/>
    </w:rPr>
  </w:style>
  <w:style w:type="character" w:customStyle="1" w:styleId="12">
    <w:name w:val="Обычный (веб) Знак1"/>
    <w:aliases w:val="Обычный (веб) Знак Знак,Обычный (Web) Знак Знак,Обычный (Web) Знак Знак Знак Знак Знак Знак,Обычный (Web) Знак Знак Знак Знак1,Обычный (Web) Знак Знак Знак Знак Знак1,Обычный (Web) Знак1,Обычный (веб)3 Знак"/>
    <w:link w:val="af7"/>
    <w:locked/>
    <w:rsid w:val="00766E69"/>
    <w:rPr>
      <w:rFonts w:eastAsia="Times New Roman"/>
      <w:sz w:val="24"/>
      <w:szCs w:val="24"/>
      <w:lang w:eastAsia="ru-RU"/>
    </w:rPr>
  </w:style>
  <w:style w:type="paragraph" w:customStyle="1" w:styleId="formattext">
    <w:name w:val="formattext"/>
    <w:basedOn w:val="a9"/>
    <w:rsid w:val="00766E69"/>
    <w:pPr>
      <w:spacing w:before="100" w:beforeAutospacing="1" w:after="100" w:afterAutospacing="1"/>
    </w:pPr>
    <w:rPr>
      <w:color w:val="auto"/>
      <w:sz w:val="24"/>
      <w:szCs w:val="24"/>
    </w:rPr>
  </w:style>
  <w:style w:type="character" w:customStyle="1" w:styleId="searchtext">
    <w:name w:val="searchtext"/>
    <w:basedOn w:val="aa"/>
    <w:rsid w:val="00766E69"/>
  </w:style>
  <w:style w:type="paragraph" w:customStyle="1" w:styleId="paragraph">
    <w:name w:val="paragraph"/>
    <w:basedOn w:val="a9"/>
    <w:rsid w:val="00766E69"/>
    <w:pPr>
      <w:spacing w:before="100" w:beforeAutospacing="1" w:after="100" w:afterAutospacing="1"/>
    </w:pPr>
    <w:rPr>
      <w:color w:val="auto"/>
      <w:sz w:val="24"/>
      <w:szCs w:val="24"/>
    </w:rPr>
  </w:style>
  <w:style w:type="character" w:customStyle="1" w:styleId="eop">
    <w:name w:val="eop"/>
    <w:basedOn w:val="aa"/>
    <w:rsid w:val="00766E69"/>
  </w:style>
  <w:style w:type="character" w:customStyle="1" w:styleId="normaltextrun">
    <w:name w:val="normaltextrun"/>
    <w:basedOn w:val="aa"/>
    <w:rsid w:val="00766E69"/>
  </w:style>
  <w:style w:type="character" w:customStyle="1" w:styleId="6vzrncr">
    <w:name w:val="_6vzrncr"/>
    <w:basedOn w:val="aa"/>
    <w:rsid w:val="00766E69"/>
  </w:style>
  <w:style w:type="paragraph" w:customStyle="1" w:styleId="ConsPlusTitlePage">
    <w:name w:val="ConsPlusTitlePage"/>
    <w:rsid w:val="00107967"/>
    <w:pPr>
      <w:widowControl w:val="0"/>
      <w:autoSpaceDE w:val="0"/>
      <w:autoSpaceDN w:val="0"/>
      <w:jc w:val="left"/>
    </w:pPr>
    <w:rPr>
      <w:rFonts w:ascii="Tahoma" w:eastAsia="Times New Roman" w:hAnsi="Tahoma" w:cs="Tahoma"/>
      <w:color w:val="auto"/>
      <w:sz w:val="20"/>
      <w:szCs w:val="20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4024CB"/>
    <w:pPr>
      <w:widowControl w:val="0"/>
      <w:jc w:val="left"/>
    </w:pPr>
    <w:rPr>
      <w:rFonts w:asciiTheme="minorHAnsi" w:eastAsiaTheme="minorHAnsi" w:hAnsiTheme="minorHAnsi" w:cstheme="minorBidi"/>
      <w:color w:val="auto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9"/>
    <w:uiPriority w:val="1"/>
    <w:qFormat/>
    <w:rsid w:val="004024CB"/>
    <w:pPr>
      <w:widowControl w:val="0"/>
    </w:pPr>
    <w:rPr>
      <w:rFonts w:asciiTheme="minorHAnsi" w:eastAsiaTheme="minorHAnsi" w:hAnsiTheme="minorHAnsi" w:cstheme="minorBidi"/>
      <w:color w:val="auto"/>
      <w:sz w:val="22"/>
      <w:szCs w:val="22"/>
      <w:lang w:val="en-US" w:eastAsia="en-US"/>
    </w:rPr>
  </w:style>
  <w:style w:type="character" w:customStyle="1" w:styleId="1e">
    <w:name w:val="Заголовок №1_"/>
    <w:link w:val="1f"/>
    <w:rsid w:val="00A8532A"/>
    <w:rPr>
      <w:b/>
      <w:bCs/>
      <w:shd w:val="clear" w:color="auto" w:fill="FFFFFF"/>
    </w:rPr>
  </w:style>
  <w:style w:type="paragraph" w:customStyle="1" w:styleId="1f">
    <w:name w:val="Заголовок №1"/>
    <w:basedOn w:val="a9"/>
    <w:link w:val="1e"/>
    <w:rsid w:val="00A8532A"/>
    <w:pPr>
      <w:widowControl w:val="0"/>
      <w:shd w:val="clear" w:color="auto" w:fill="FFFFFF"/>
      <w:spacing w:after="360" w:line="0" w:lineRule="atLeast"/>
      <w:outlineLvl w:val="0"/>
    </w:pPr>
    <w:rPr>
      <w:rFonts w:eastAsia="Calibri"/>
      <w:b/>
      <w:bCs/>
      <w:szCs w:val="26"/>
      <w:lang w:eastAsia="en-US"/>
    </w:rPr>
  </w:style>
  <w:style w:type="paragraph" w:customStyle="1" w:styleId="180">
    <w:name w:val="Титул_заголовок_18_центр"/>
    <w:qFormat/>
    <w:rsid w:val="00A8532A"/>
    <w:rPr>
      <w:rFonts w:eastAsia="Times New Roman"/>
      <w:color w:val="auto"/>
      <w:sz w:val="36"/>
      <w:szCs w:val="36"/>
      <w:lang w:eastAsia="ru-RU"/>
    </w:rPr>
  </w:style>
  <w:style w:type="character" w:customStyle="1" w:styleId="searchresult">
    <w:name w:val="search_result"/>
    <w:basedOn w:val="aa"/>
    <w:rsid w:val="002817D7"/>
  </w:style>
  <w:style w:type="table" w:customStyle="1" w:styleId="1f0">
    <w:name w:val="Сетка таблицы1"/>
    <w:basedOn w:val="ab"/>
    <w:next w:val="afd"/>
    <w:uiPriority w:val="39"/>
    <w:rsid w:val="001F7169"/>
    <w:pPr>
      <w:jc w:val="left"/>
    </w:pPr>
    <w:rPr>
      <w:color w:val="auto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f5">
    <w:name w:val="Обычный2"/>
    <w:rsid w:val="00897C33"/>
    <w:pPr>
      <w:widowControl w:val="0"/>
      <w:spacing w:before="100" w:line="300" w:lineRule="auto"/>
      <w:ind w:firstLine="600"/>
      <w:jc w:val="left"/>
    </w:pPr>
    <w:rPr>
      <w:rFonts w:eastAsia="Times New Roman"/>
      <w:snapToGrid w:val="0"/>
      <w:color w:val="auto"/>
      <w:sz w:val="28"/>
      <w:szCs w:val="20"/>
      <w:lang w:eastAsia="ru-RU"/>
    </w:rPr>
  </w:style>
  <w:style w:type="character" w:customStyle="1" w:styleId="fontstyle01">
    <w:name w:val="fontstyle01"/>
    <w:rsid w:val="00897C33"/>
    <w:rPr>
      <w:rFonts w:ascii="TimesNewRoman" w:eastAsia="TimesNewRoman" w:hint="eastAsia"/>
      <w:b w:val="0"/>
      <w:bCs w:val="0"/>
      <w:i w:val="0"/>
      <w:iCs w:val="0"/>
      <w:color w:val="000000"/>
      <w:sz w:val="28"/>
      <w:szCs w:val="28"/>
    </w:rPr>
  </w:style>
  <w:style w:type="paragraph" w:customStyle="1" w:styleId="headertext">
    <w:name w:val="headertext"/>
    <w:basedOn w:val="a9"/>
    <w:rsid w:val="00897C33"/>
    <w:pPr>
      <w:spacing w:before="100" w:beforeAutospacing="1" w:after="100" w:afterAutospacing="1"/>
    </w:pPr>
    <w:rPr>
      <w:color w:val="auto"/>
      <w:sz w:val="24"/>
      <w:szCs w:val="24"/>
    </w:rPr>
  </w:style>
  <w:style w:type="paragraph" w:styleId="afffff4">
    <w:name w:val="footnote text"/>
    <w:aliases w:val="Table_Footnote_last Знак,Table_Footnote_last Знак Знак,Table_Footnote_last,Текст сноски Знак1,Текст сноски Знак Знак,Текст сноски Знак1 Знак Знак,Текст сноски Знак Знак Знак Знак,Table_Footnote_last Знак1 Знак Знак,single space,single s"/>
    <w:basedOn w:val="a9"/>
    <w:link w:val="afffff5"/>
    <w:uiPriority w:val="99"/>
    <w:unhideWhenUsed/>
    <w:rsid w:val="00897C33"/>
    <w:rPr>
      <w:rFonts w:ascii="Calibri" w:eastAsia="Calibri" w:hAnsi="Calibri"/>
      <w:color w:val="auto"/>
      <w:sz w:val="20"/>
      <w:lang w:eastAsia="en-US"/>
    </w:rPr>
  </w:style>
  <w:style w:type="character" w:customStyle="1" w:styleId="afffff5">
    <w:name w:val="Текст сноски Знак"/>
    <w:aliases w:val="Table_Footnote_last Знак Знак1,Table_Footnote_last Знак Знак Знак,Table_Footnote_last Знак1,Текст сноски Знак1 Знак,Текст сноски Знак Знак Знак,Текст сноски Знак1 Знак Знак Знак,Текст сноски Знак Знак Знак Знак Знак,single space Знак"/>
    <w:basedOn w:val="aa"/>
    <w:link w:val="afffff4"/>
    <w:uiPriority w:val="99"/>
    <w:rsid w:val="00897C33"/>
    <w:rPr>
      <w:rFonts w:ascii="Calibri" w:hAnsi="Calibri"/>
      <w:color w:val="auto"/>
      <w:sz w:val="20"/>
      <w:szCs w:val="20"/>
    </w:rPr>
  </w:style>
  <w:style w:type="character" w:styleId="afffff6">
    <w:name w:val="footnote reference"/>
    <w:aliases w:val="Знак сноски 1,Знак сноски-FN,Ciae niinee-FN,Referencia nota al pie,Ссылка на сноску 45,Appel note de bas de page"/>
    <w:uiPriority w:val="99"/>
    <w:unhideWhenUsed/>
    <w:rsid w:val="00897C33"/>
    <w:rPr>
      <w:vertAlign w:val="superscript"/>
    </w:rPr>
  </w:style>
  <w:style w:type="paragraph" w:customStyle="1" w:styleId="afffff7">
    <w:name w:val="_Сноска"/>
    <w:basedOn w:val="a9"/>
    <w:link w:val="afffff8"/>
    <w:qFormat/>
    <w:rsid w:val="00897C33"/>
    <w:pPr>
      <w:tabs>
        <w:tab w:val="center" w:pos="4677"/>
        <w:tab w:val="right" w:pos="9355"/>
      </w:tabs>
      <w:snapToGrid w:val="0"/>
      <w:contextualSpacing/>
      <w:jc w:val="both"/>
    </w:pPr>
    <w:rPr>
      <w:noProof/>
      <w:color w:val="auto"/>
      <w:sz w:val="20"/>
      <w:szCs w:val="22"/>
    </w:rPr>
  </w:style>
  <w:style w:type="character" w:customStyle="1" w:styleId="afffff8">
    <w:name w:val="_Сноска Знак"/>
    <w:link w:val="afffff7"/>
    <w:rsid w:val="00897C33"/>
    <w:rPr>
      <w:rFonts w:eastAsia="Times New Roman"/>
      <w:noProof/>
      <w:color w:val="auto"/>
      <w:sz w:val="20"/>
      <w:szCs w:val="22"/>
      <w:lang w:eastAsia="ru-RU"/>
    </w:rPr>
  </w:style>
  <w:style w:type="character" w:customStyle="1" w:styleId="11pt">
    <w:name w:val="Основной текст + 11 pt"/>
    <w:rsid w:val="00897C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paragraph" w:customStyle="1" w:styleId="3f0">
    <w:name w:val="Обычный3"/>
    <w:rsid w:val="00CA1400"/>
    <w:pPr>
      <w:widowControl w:val="0"/>
      <w:spacing w:before="100" w:line="300" w:lineRule="auto"/>
      <w:ind w:firstLine="600"/>
      <w:jc w:val="left"/>
    </w:pPr>
    <w:rPr>
      <w:rFonts w:eastAsia="Times New Roman"/>
      <w:snapToGrid w:val="0"/>
      <w:color w:val="auto"/>
      <w:sz w:val="28"/>
      <w:szCs w:val="20"/>
      <w:lang w:eastAsia="ru-RU"/>
    </w:rPr>
  </w:style>
  <w:style w:type="paragraph" w:customStyle="1" w:styleId="4a">
    <w:name w:val="Обычный4"/>
    <w:rsid w:val="00106B71"/>
    <w:pPr>
      <w:widowControl w:val="0"/>
      <w:spacing w:before="100" w:line="300" w:lineRule="auto"/>
      <w:ind w:firstLine="600"/>
      <w:jc w:val="left"/>
    </w:pPr>
    <w:rPr>
      <w:rFonts w:eastAsia="Times New Roman"/>
      <w:snapToGrid w:val="0"/>
      <w:color w:val="auto"/>
      <w:sz w:val="28"/>
      <w:szCs w:val="20"/>
      <w:lang w:eastAsia="ru-RU"/>
    </w:rPr>
  </w:style>
  <w:style w:type="paragraph" w:styleId="afffff9">
    <w:name w:val="Subtitle"/>
    <w:basedOn w:val="a9"/>
    <w:next w:val="a9"/>
    <w:link w:val="afffffa"/>
    <w:uiPriority w:val="11"/>
    <w:qFormat/>
    <w:rsid w:val="00106B71"/>
    <w:pPr>
      <w:spacing w:after="60" w:line="276" w:lineRule="auto"/>
      <w:ind w:firstLine="567"/>
      <w:jc w:val="center"/>
      <w:outlineLvl w:val="1"/>
    </w:pPr>
    <w:rPr>
      <w:rFonts w:ascii="Calibri Light" w:hAnsi="Calibri Light"/>
      <w:color w:val="auto"/>
      <w:sz w:val="24"/>
      <w:szCs w:val="24"/>
      <w:lang w:eastAsia="en-US"/>
    </w:rPr>
  </w:style>
  <w:style w:type="character" w:customStyle="1" w:styleId="afffffa">
    <w:name w:val="Подзаголовок Знак"/>
    <w:basedOn w:val="aa"/>
    <w:link w:val="afffff9"/>
    <w:uiPriority w:val="11"/>
    <w:rsid w:val="00106B71"/>
    <w:rPr>
      <w:rFonts w:ascii="Calibri Light" w:eastAsia="Times New Roman" w:hAnsi="Calibri Light"/>
      <w:color w:val="auto"/>
      <w:sz w:val="24"/>
      <w:szCs w:val="24"/>
    </w:rPr>
  </w:style>
  <w:style w:type="paragraph" w:customStyle="1" w:styleId="72">
    <w:name w:val="Стиль7"/>
    <w:basedOn w:val="1"/>
    <w:qFormat/>
    <w:rsid w:val="00106B71"/>
    <w:pPr>
      <w:keepNext w:val="0"/>
      <w:keepLines w:val="0"/>
      <w:widowControl w:val="0"/>
      <w:spacing w:before="0" w:line="276" w:lineRule="auto"/>
      <w:ind w:left="284" w:firstLine="283"/>
      <w:jc w:val="both"/>
    </w:pPr>
    <w:rPr>
      <w:rFonts w:ascii="Times New Roman" w:eastAsia="Times New Roman" w:hAnsi="Times New Roman" w:cs="Times New Roman"/>
      <w:color w:val="auto"/>
      <w:sz w:val="28"/>
    </w:rPr>
  </w:style>
  <w:style w:type="paragraph" w:customStyle="1" w:styleId="102">
    <w:name w:val="Стиль10"/>
    <w:basedOn w:val="afffff9"/>
    <w:qFormat/>
    <w:rsid w:val="00106B71"/>
    <w:rPr>
      <w:rFonts w:ascii="Times New Roman" w:eastAsia="TimesNewRoman" w:hAnsi="Times New Roman"/>
      <w:b/>
      <w:sz w:val="28"/>
    </w:rPr>
  </w:style>
  <w:style w:type="paragraph" w:customStyle="1" w:styleId="114">
    <w:name w:val="Стиль11"/>
    <w:basedOn w:val="1"/>
    <w:qFormat/>
    <w:rsid w:val="00106B71"/>
    <w:pPr>
      <w:keepNext w:val="0"/>
      <w:keepLines w:val="0"/>
      <w:widowControl w:val="0"/>
      <w:spacing w:before="0" w:line="276" w:lineRule="auto"/>
      <w:ind w:left="284" w:hanging="284"/>
      <w:jc w:val="both"/>
    </w:pPr>
    <w:rPr>
      <w:rFonts w:ascii="Times New Roman" w:eastAsia="TimesNewRoman" w:hAnsi="Times New Roman" w:cs="Times New Roman"/>
      <w:color w:val="auto"/>
      <w:sz w:val="28"/>
    </w:rPr>
  </w:style>
  <w:style w:type="table" w:customStyle="1" w:styleId="2f6">
    <w:name w:val="Сетка таблицы2"/>
    <w:basedOn w:val="ab"/>
    <w:next w:val="afd"/>
    <w:uiPriority w:val="39"/>
    <w:rsid w:val="00434CFF"/>
    <w:pPr>
      <w:jc w:val="left"/>
    </w:pPr>
    <w:rPr>
      <w:color w:val="auto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x3o8eh">
    <w:name w:val="_1x3o8eh"/>
    <w:basedOn w:val="aa"/>
    <w:rsid w:val="008052BD"/>
  </w:style>
  <w:style w:type="paragraph" w:customStyle="1" w:styleId="Default">
    <w:name w:val="Default"/>
    <w:rsid w:val="008052BD"/>
    <w:pPr>
      <w:autoSpaceDE w:val="0"/>
      <w:autoSpaceDN w:val="0"/>
      <w:adjustRightInd w:val="0"/>
      <w:jc w:val="left"/>
    </w:pPr>
    <w:rPr>
      <w:rFonts w:eastAsia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color w:val="000000"/>
        <w:sz w:val="26"/>
        <w:szCs w:val="26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page number" w:uiPriority="0"/>
    <w:lsdException w:name="List Number" w:uiPriority="0"/>
    <w:lsdException w:name="List Number 2" w:uiPriority="0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9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aliases w:val="Заголовок раздела,Раздел"/>
    <w:basedOn w:val="a9"/>
    <w:next w:val="a9"/>
    <w:link w:val="10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1">
    <w:name w:val="heading 2"/>
    <w:aliases w:val="Заголовок Приложения,Caaieiaie I?eei?aiey,Подраздел"/>
    <w:basedOn w:val="a9"/>
    <w:next w:val="a9"/>
    <w:link w:val="22"/>
    <w:qFormat/>
    <w:rsid w:val="00F851F2"/>
    <w:pPr>
      <w:keepNext/>
      <w:jc w:val="center"/>
      <w:outlineLvl w:val="1"/>
    </w:pPr>
    <w:rPr>
      <w:b/>
    </w:rPr>
  </w:style>
  <w:style w:type="paragraph" w:styleId="30">
    <w:name w:val="heading 3"/>
    <w:next w:val="a9"/>
    <w:link w:val="31"/>
    <w:qFormat/>
    <w:rsid w:val="00FA5497"/>
    <w:pPr>
      <w:keepNext/>
      <w:numPr>
        <w:ilvl w:val="2"/>
        <w:numId w:val="11"/>
      </w:numPr>
      <w:spacing w:after="120"/>
      <w:jc w:val="both"/>
      <w:outlineLvl w:val="2"/>
    </w:pPr>
    <w:rPr>
      <w:rFonts w:eastAsia="Times New Roman"/>
      <w:color w:val="auto"/>
      <w:sz w:val="28"/>
      <w:szCs w:val="28"/>
      <w:lang w:eastAsia="ru-RU"/>
    </w:rPr>
  </w:style>
  <w:style w:type="paragraph" w:styleId="40">
    <w:name w:val="heading 4"/>
    <w:basedOn w:val="a9"/>
    <w:next w:val="a9"/>
    <w:link w:val="41"/>
    <w:qFormat/>
    <w:rsid w:val="00FA5497"/>
    <w:pPr>
      <w:spacing w:after="120"/>
      <w:jc w:val="both"/>
      <w:outlineLvl w:val="3"/>
    </w:pPr>
    <w:rPr>
      <w:rFonts w:ascii="Arial" w:hAnsi="Arial"/>
      <w:color w:val="auto"/>
      <w:sz w:val="24"/>
      <w:szCs w:val="28"/>
    </w:rPr>
  </w:style>
  <w:style w:type="paragraph" w:styleId="5">
    <w:name w:val="heading 5"/>
    <w:basedOn w:val="111114"/>
    <w:next w:val="a9"/>
    <w:link w:val="50"/>
    <w:qFormat/>
    <w:rsid w:val="00FA5497"/>
    <w:pPr>
      <w:numPr>
        <w:ilvl w:val="0"/>
        <w:numId w:val="0"/>
      </w:numPr>
      <w:outlineLvl w:val="4"/>
    </w:pPr>
  </w:style>
  <w:style w:type="paragraph" w:styleId="60">
    <w:name w:val="heading 6"/>
    <w:basedOn w:val="5"/>
    <w:next w:val="a9"/>
    <w:link w:val="61"/>
    <w:qFormat/>
    <w:rsid w:val="00FA5497"/>
    <w:pPr>
      <w:numPr>
        <w:ilvl w:val="5"/>
        <w:numId w:val="11"/>
      </w:numPr>
      <w:outlineLvl w:val="5"/>
    </w:pPr>
  </w:style>
  <w:style w:type="paragraph" w:styleId="7">
    <w:name w:val="heading 7"/>
    <w:basedOn w:val="a9"/>
    <w:next w:val="a9"/>
    <w:link w:val="70"/>
    <w:qFormat/>
    <w:rsid w:val="00FA5497"/>
    <w:pPr>
      <w:keepNext/>
      <w:numPr>
        <w:ilvl w:val="6"/>
        <w:numId w:val="11"/>
      </w:numPr>
      <w:spacing w:after="120"/>
      <w:jc w:val="both"/>
      <w:outlineLvl w:val="6"/>
    </w:pPr>
    <w:rPr>
      <w:rFonts w:ascii="Arial" w:hAnsi="Arial"/>
      <w:color w:val="auto"/>
      <w:sz w:val="24"/>
      <w:szCs w:val="28"/>
    </w:rPr>
  </w:style>
  <w:style w:type="character" w:default="1" w:styleId="aa">
    <w:name w:val="Default Paragraph Font"/>
    <w:uiPriority w:val="1"/>
    <w:semiHidden/>
    <w:unhideWhenUsed/>
  </w:style>
  <w:style w:type="table" w:default="1" w:styleId="ab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c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d">
    <w:name w:val="List Paragraph"/>
    <w:basedOn w:val="a9"/>
    <w:link w:val="ae"/>
    <w:uiPriority w:val="99"/>
    <w:qFormat/>
    <w:rsid w:val="00DF2E4A"/>
    <w:pPr>
      <w:ind w:left="720"/>
      <w:contextualSpacing/>
    </w:pPr>
  </w:style>
  <w:style w:type="paragraph" w:customStyle="1" w:styleId="11">
    <w:name w:val="заголовок 1"/>
    <w:basedOn w:val="a9"/>
    <w:next w:val="a9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f">
    <w:name w:val="Body Text Indent"/>
    <w:basedOn w:val="a9"/>
    <w:link w:val="af0"/>
    <w:rsid w:val="00C96E78"/>
    <w:pPr>
      <w:ind w:firstLine="567"/>
      <w:jc w:val="both"/>
    </w:pPr>
  </w:style>
  <w:style w:type="character" w:customStyle="1" w:styleId="af0">
    <w:name w:val="Основной текст с отступом Знак"/>
    <w:basedOn w:val="aa"/>
    <w:link w:val="af"/>
    <w:rsid w:val="00C96E78"/>
    <w:rPr>
      <w:rFonts w:eastAsia="Times New Roman"/>
      <w:szCs w:val="20"/>
      <w:lang w:eastAsia="ru-RU"/>
    </w:rPr>
  </w:style>
  <w:style w:type="paragraph" w:styleId="af1">
    <w:name w:val="Body Text"/>
    <w:basedOn w:val="a9"/>
    <w:link w:val="af2"/>
    <w:qFormat/>
    <w:rsid w:val="00C96E78"/>
    <w:pPr>
      <w:spacing w:after="120"/>
    </w:pPr>
    <w:rPr>
      <w:sz w:val="20"/>
    </w:rPr>
  </w:style>
  <w:style w:type="character" w:customStyle="1" w:styleId="af2">
    <w:name w:val="Основной текст Знак"/>
    <w:basedOn w:val="aa"/>
    <w:link w:val="af1"/>
    <w:rsid w:val="00C96E78"/>
    <w:rPr>
      <w:rFonts w:eastAsia="Times New Roman"/>
      <w:sz w:val="20"/>
      <w:szCs w:val="20"/>
      <w:lang w:eastAsia="ru-RU"/>
    </w:rPr>
  </w:style>
  <w:style w:type="paragraph" w:styleId="af3">
    <w:name w:val="header"/>
    <w:basedOn w:val="a9"/>
    <w:link w:val="af4"/>
    <w:unhideWhenUsed/>
    <w:rsid w:val="00203AE9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a"/>
    <w:link w:val="af3"/>
    <w:rsid w:val="00203AE9"/>
    <w:rPr>
      <w:rFonts w:eastAsia="Times New Roman"/>
      <w:szCs w:val="20"/>
      <w:lang w:eastAsia="ru-RU"/>
    </w:rPr>
  </w:style>
  <w:style w:type="paragraph" w:styleId="af5">
    <w:name w:val="footer"/>
    <w:basedOn w:val="a9"/>
    <w:link w:val="af6"/>
    <w:unhideWhenUsed/>
    <w:rsid w:val="00203AE9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a"/>
    <w:link w:val="af5"/>
    <w:rsid w:val="00203AE9"/>
    <w:rPr>
      <w:rFonts w:eastAsia="Times New Roman"/>
      <w:szCs w:val="20"/>
      <w:lang w:eastAsia="ru-RU"/>
    </w:rPr>
  </w:style>
  <w:style w:type="character" w:customStyle="1" w:styleId="22">
    <w:name w:val="Заголовок 2 Знак"/>
    <w:aliases w:val="Заголовок Приложения Знак,Caaieiaie I?eei?aiey Знак,Подраздел Знак"/>
    <w:basedOn w:val="aa"/>
    <w:link w:val="21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aliases w:val="Заголовок раздела Знак,Раздел Знак"/>
    <w:basedOn w:val="aa"/>
    <w:link w:val="1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f7">
    <w:name w:val="Normal (Web)"/>
    <w:aliases w:val="Обычный (веб) Знак,Обычный (Web) Знак,Обычный (Web) Знак Знак Знак Знак Знак,Обычный (Web) Знак Знак Знак,Обычный (Web) Знак Знак Знак Знак,Обычный (Web),Обычный (веб)3"/>
    <w:basedOn w:val="a9"/>
    <w:link w:val="12"/>
    <w:uiPriority w:val="99"/>
    <w:unhideWhenUsed/>
    <w:qFormat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f8">
    <w:name w:val="Balloon Text"/>
    <w:basedOn w:val="a9"/>
    <w:link w:val="af9"/>
    <w:unhideWhenUsed/>
    <w:rsid w:val="00E956E7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a"/>
    <w:link w:val="af8"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a">
    <w:name w:val="Body Text First Indent"/>
    <w:basedOn w:val="af1"/>
    <w:link w:val="afb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b">
    <w:name w:val="Красная строка Знак"/>
    <w:basedOn w:val="af2"/>
    <w:link w:val="afa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c">
    <w:name w:val="Hyperlink"/>
    <w:uiPriority w:val="99"/>
    <w:unhideWhenUsed/>
    <w:rsid w:val="00B24E85"/>
    <w:rPr>
      <w:color w:val="0000FF"/>
      <w:u w:val="single"/>
    </w:rPr>
  </w:style>
  <w:style w:type="paragraph" w:customStyle="1" w:styleId="23">
    <w:name w:val="Стиль2"/>
    <w:basedOn w:val="a9"/>
    <w:link w:val="24"/>
    <w:qFormat/>
    <w:rsid w:val="00B73443"/>
    <w:pPr>
      <w:ind w:firstLine="709"/>
      <w:jc w:val="both"/>
    </w:pPr>
    <w:rPr>
      <w:szCs w:val="28"/>
    </w:rPr>
  </w:style>
  <w:style w:type="character" w:customStyle="1" w:styleId="24">
    <w:name w:val="Стиль2 Знак"/>
    <w:link w:val="23"/>
    <w:locked/>
    <w:rsid w:val="00B73443"/>
    <w:rPr>
      <w:rFonts w:eastAsia="Times New Roman"/>
      <w:color w:val="000000"/>
    </w:rPr>
  </w:style>
  <w:style w:type="paragraph" w:customStyle="1" w:styleId="14">
    <w:name w:val="Стиль1"/>
    <w:basedOn w:val="a9"/>
    <w:link w:val="15"/>
    <w:qFormat/>
    <w:rsid w:val="00011754"/>
    <w:pPr>
      <w:spacing w:line="360" w:lineRule="auto"/>
      <w:ind w:firstLine="709"/>
      <w:jc w:val="both"/>
    </w:pPr>
    <w:rPr>
      <w:spacing w:val="-2"/>
      <w:szCs w:val="28"/>
    </w:rPr>
  </w:style>
  <w:style w:type="table" w:styleId="afd">
    <w:name w:val="Table Grid"/>
    <w:basedOn w:val="ab"/>
    <w:uiPriority w:val="59"/>
    <w:rsid w:val="00011754"/>
    <w:pPr>
      <w:jc w:val="left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5">
    <w:name w:val="Стиль1 Знак"/>
    <w:link w:val="14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qFormat/>
    <w:rsid w:val="0031799E"/>
    <w:pPr>
      <w:widowControl w:val="0"/>
      <w:autoSpaceDE w:val="0"/>
      <w:autoSpaceDN w:val="0"/>
      <w:adjustRightInd w:val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e">
    <w:name w:val="page number"/>
    <w:basedOn w:val="aa"/>
    <w:rsid w:val="00B34946"/>
  </w:style>
  <w:style w:type="character" w:customStyle="1" w:styleId="16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basedOn w:val="aa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basedOn w:val="aa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basedOn w:val="aa"/>
    <w:link w:val="9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f">
    <w:name w:val="Основной текст_"/>
    <w:basedOn w:val="aa"/>
    <w:link w:val="51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2">
    <w:name w:val="Основной текст (5)_"/>
    <w:basedOn w:val="aa"/>
    <w:link w:val="53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3">
    <w:name w:val="Основной текст (5)"/>
    <w:basedOn w:val="a9"/>
    <w:link w:val="52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 w:cs="Arial"/>
      <w:b/>
      <w:bCs/>
      <w:sz w:val="18"/>
      <w:szCs w:val="18"/>
      <w:lang w:eastAsia="en-US"/>
    </w:rPr>
  </w:style>
  <w:style w:type="paragraph" w:customStyle="1" w:styleId="51">
    <w:name w:val="Основной текст5"/>
    <w:basedOn w:val="a9"/>
    <w:link w:val="aff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paragraph" w:customStyle="1" w:styleId="9">
    <w:name w:val="Основной текст (9)"/>
    <w:basedOn w:val="a9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 w:cs="Calibri"/>
      <w:spacing w:val="-10"/>
      <w:sz w:val="14"/>
      <w:szCs w:val="14"/>
      <w:lang w:eastAsia="en-US"/>
    </w:rPr>
  </w:style>
  <w:style w:type="character" w:customStyle="1" w:styleId="10Exact">
    <w:name w:val="Основной текст (10) Exact"/>
    <w:basedOn w:val="aa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basedOn w:val="aa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basedOn w:val="aff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9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pacing w:val="7"/>
      <w:sz w:val="13"/>
      <w:szCs w:val="13"/>
      <w:lang w:eastAsia="en-US"/>
    </w:rPr>
  </w:style>
  <w:style w:type="paragraph" w:customStyle="1" w:styleId="110">
    <w:name w:val="Основной текст (11)"/>
    <w:basedOn w:val="a9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 w:cs="Bookman Old Style"/>
      <w:b/>
      <w:bCs/>
      <w:sz w:val="13"/>
      <w:szCs w:val="13"/>
      <w:lang w:eastAsia="en-US"/>
    </w:rPr>
  </w:style>
  <w:style w:type="character" w:customStyle="1" w:styleId="25">
    <w:name w:val="Заголовок №2_"/>
    <w:basedOn w:val="aa"/>
    <w:link w:val="26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6">
    <w:name w:val="Заголовок №2"/>
    <w:basedOn w:val="a9"/>
    <w:link w:val="25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12Exact">
    <w:name w:val="Основной текст (12) Exact"/>
    <w:basedOn w:val="aa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9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 w:cs="Bookman Old Style"/>
      <w:sz w:val="11"/>
      <w:szCs w:val="11"/>
      <w:lang w:eastAsia="en-US"/>
    </w:rPr>
  </w:style>
  <w:style w:type="character" w:customStyle="1" w:styleId="aff0">
    <w:name w:val="Подпись к таблице_"/>
    <w:basedOn w:val="aa"/>
    <w:link w:val="aff1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7">
    <w:name w:val="Основной текст2"/>
    <w:basedOn w:val="aff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f1">
    <w:name w:val="Подпись к таблице"/>
    <w:basedOn w:val="a9"/>
    <w:link w:val="aff0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BookmanOldStyle4pt0pt">
    <w:name w:val="Основной текст + Bookman Old Style;4 pt;Не полужирный;Интервал 0 pt"/>
    <w:basedOn w:val="aff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basedOn w:val="aff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2">
    <w:name w:val="Основной текст3"/>
    <w:basedOn w:val="aff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basedOn w:val="aff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2">
    <w:name w:val="Основной текст4"/>
    <w:basedOn w:val="aff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basedOn w:val="aa"/>
    <w:link w:val="28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8">
    <w:name w:val="Подпись к картинке (2)"/>
    <w:basedOn w:val="a9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spacing w:val="14"/>
      <w:sz w:val="15"/>
      <w:szCs w:val="15"/>
      <w:lang w:eastAsia="en-US"/>
    </w:rPr>
  </w:style>
  <w:style w:type="character" w:customStyle="1" w:styleId="22Exact">
    <w:name w:val="Основной текст (22) Exact"/>
    <w:basedOn w:val="aa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4">
    <w:name w:val="Заголовок №5_"/>
    <w:basedOn w:val="aa"/>
    <w:link w:val="55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9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eastAsia="en-US"/>
    </w:rPr>
  </w:style>
  <w:style w:type="paragraph" w:customStyle="1" w:styleId="55">
    <w:name w:val="Заголовок №5"/>
    <w:basedOn w:val="a9"/>
    <w:link w:val="54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eastAsia="en-US"/>
    </w:rPr>
  </w:style>
  <w:style w:type="character" w:customStyle="1" w:styleId="33">
    <w:name w:val="Основной текст (3)_"/>
    <w:basedOn w:val="aa"/>
    <w:link w:val="34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basedOn w:val="aa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4">
    <w:name w:val="Основной текст (3)"/>
    <w:basedOn w:val="a9"/>
    <w:link w:val="33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eastAsia="en-US"/>
    </w:rPr>
  </w:style>
  <w:style w:type="character" w:customStyle="1" w:styleId="10pt0pt">
    <w:name w:val="Основной текст + 10 pt;Интервал 0 pt"/>
    <w:basedOn w:val="aff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basedOn w:val="aa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basedOn w:val="aa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9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eastAsia="en-US"/>
    </w:rPr>
  </w:style>
  <w:style w:type="character" w:customStyle="1" w:styleId="250">
    <w:name w:val="Основной текст (25)_"/>
    <w:basedOn w:val="aa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9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 w:cs="Batang"/>
      <w:spacing w:val="-10"/>
      <w:sz w:val="8"/>
      <w:szCs w:val="8"/>
      <w:lang w:eastAsia="en-US"/>
    </w:rPr>
  </w:style>
  <w:style w:type="character" w:customStyle="1" w:styleId="29">
    <w:name w:val="Основной текст (2)_"/>
    <w:basedOn w:val="aa"/>
    <w:link w:val="2a"/>
    <w:rsid w:val="00141360"/>
    <w:rPr>
      <w:rFonts w:eastAsia="Times New Roman"/>
      <w:b/>
      <w:bCs/>
      <w:shd w:val="clear" w:color="auto" w:fill="FFFFFF"/>
    </w:rPr>
  </w:style>
  <w:style w:type="character" w:customStyle="1" w:styleId="2b">
    <w:name w:val="Подпись к таблице (2)_"/>
    <w:basedOn w:val="aa"/>
    <w:link w:val="2c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basedOn w:val="2b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basedOn w:val="aff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basedOn w:val="aff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a">
    <w:name w:val="Основной текст (2)"/>
    <w:basedOn w:val="a9"/>
    <w:link w:val="29"/>
    <w:rsid w:val="00141360"/>
    <w:pPr>
      <w:widowControl w:val="0"/>
      <w:shd w:val="clear" w:color="auto" w:fill="FFFFFF"/>
      <w:spacing w:before="420" w:line="0" w:lineRule="atLeast"/>
    </w:pPr>
    <w:rPr>
      <w:b/>
      <w:bCs/>
      <w:szCs w:val="28"/>
      <w:lang w:eastAsia="en-US"/>
    </w:rPr>
  </w:style>
  <w:style w:type="paragraph" w:customStyle="1" w:styleId="2c">
    <w:name w:val="Подпись к таблице (2)"/>
    <w:basedOn w:val="a9"/>
    <w:link w:val="2b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eastAsia="en-US"/>
    </w:rPr>
  </w:style>
  <w:style w:type="character" w:customStyle="1" w:styleId="Exact0">
    <w:name w:val="Подпись к таблице Exact"/>
    <w:basedOn w:val="aa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character" w:customStyle="1" w:styleId="43">
    <w:name w:val="Оглавление 4 Знак"/>
    <w:basedOn w:val="aa"/>
    <w:link w:val="44"/>
    <w:rsid w:val="007E5BA9"/>
    <w:rPr>
      <w:rFonts w:eastAsia="Times New Roman"/>
      <w:sz w:val="16"/>
      <w:szCs w:val="16"/>
      <w:shd w:val="clear" w:color="auto" w:fill="FFFFFF"/>
    </w:rPr>
  </w:style>
  <w:style w:type="character" w:customStyle="1" w:styleId="5Exact0">
    <w:name w:val="Основной текст (5) + Малые прописные Exact"/>
    <w:basedOn w:val="52"/>
    <w:rsid w:val="007E5BA9"/>
    <w:rPr>
      <w:rFonts w:ascii="Arial" w:eastAsia="Arial" w:hAnsi="Arial" w:cs="Arial"/>
      <w:b w:val="0"/>
      <w:bCs w:val="0"/>
      <w:i w:val="0"/>
      <w:iCs w:val="0"/>
      <w:smallCaps/>
      <w:strike w:val="0"/>
      <w:spacing w:val="2"/>
      <w:sz w:val="10"/>
      <w:szCs w:val="10"/>
      <w:u w:val="single"/>
      <w:shd w:val="clear" w:color="auto" w:fill="FFFFFF"/>
      <w:lang w:val="en-US"/>
    </w:rPr>
  </w:style>
  <w:style w:type="paragraph" w:styleId="44">
    <w:name w:val="toc 4"/>
    <w:basedOn w:val="a9"/>
    <w:link w:val="43"/>
    <w:autoRedefine/>
    <w:uiPriority w:val="39"/>
    <w:rsid w:val="007E5BA9"/>
    <w:pPr>
      <w:widowControl w:val="0"/>
      <w:shd w:val="clear" w:color="auto" w:fill="FFFFFF"/>
      <w:spacing w:line="293" w:lineRule="exact"/>
      <w:jc w:val="both"/>
    </w:pPr>
    <w:rPr>
      <w:sz w:val="16"/>
      <w:szCs w:val="16"/>
      <w:lang w:eastAsia="en-US"/>
    </w:rPr>
  </w:style>
  <w:style w:type="character" w:customStyle="1" w:styleId="45">
    <w:name w:val="Заголовок №4_"/>
    <w:basedOn w:val="aa"/>
    <w:link w:val="46"/>
    <w:rsid w:val="001167D2"/>
    <w:rPr>
      <w:rFonts w:eastAsia="Times New Roman"/>
      <w:b/>
      <w:bCs/>
      <w:sz w:val="16"/>
      <w:szCs w:val="16"/>
      <w:shd w:val="clear" w:color="auto" w:fill="FFFFFF"/>
    </w:rPr>
  </w:style>
  <w:style w:type="paragraph" w:customStyle="1" w:styleId="46">
    <w:name w:val="Заголовок №4"/>
    <w:basedOn w:val="a9"/>
    <w:link w:val="45"/>
    <w:rsid w:val="001167D2"/>
    <w:pPr>
      <w:widowControl w:val="0"/>
      <w:shd w:val="clear" w:color="auto" w:fill="FFFFFF"/>
      <w:spacing w:before="240" w:line="288" w:lineRule="exact"/>
      <w:ind w:firstLine="600"/>
      <w:jc w:val="both"/>
      <w:outlineLvl w:val="3"/>
    </w:pPr>
    <w:rPr>
      <w:b/>
      <w:bCs/>
      <w:sz w:val="16"/>
      <w:szCs w:val="16"/>
      <w:lang w:eastAsia="en-US"/>
    </w:rPr>
  </w:style>
  <w:style w:type="character" w:customStyle="1" w:styleId="90">
    <w:name w:val="Основной текст (9)_"/>
    <w:basedOn w:val="aa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101">
    <w:name w:val="Основной текст (10)_"/>
    <w:basedOn w:val="aa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75pt">
    <w:name w:val="Основной текст + 7;5 pt;Полужирный"/>
    <w:basedOn w:val="aff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aff2">
    <w:name w:val="Основной текст + Полужирный"/>
    <w:basedOn w:val="aff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35">
    <w:name w:val="Подпись к таблице (3)_"/>
    <w:basedOn w:val="aa"/>
    <w:link w:val="36"/>
    <w:rsid w:val="001167D2"/>
    <w:rPr>
      <w:rFonts w:eastAsia="Times New Roman"/>
      <w:b/>
      <w:bCs/>
      <w:sz w:val="16"/>
      <w:szCs w:val="16"/>
      <w:shd w:val="clear" w:color="auto" w:fill="FFFFFF"/>
    </w:rPr>
  </w:style>
  <w:style w:type="paragraph" w:customStyle="1" w:styleId="36">
    <w:name w:val="Подпись к таблице (3)"/>
    <w:basedOn w:val="a9"/>
    <w:link w:val="35"/>
    <w:rsid w:val="001167D2"/>
    <w:pPr>
      <w:widowControl w:val="0"/>
      <w:shd w:val="clear" w:color="auto" w:fill="FFFFFF"/>
      <w:spacing w:line="0" w:lineRule="atLeast"/>
    </w:pPr>
    <w:rPr>
      <w:b/>
      <w:bCs/>
      <w:sz w:val="16"/>
      <w:szCs w:val="16"/>
      <w:lang w:eastAsia="en-US"/>
    </w:rPr>
  </w:style>
  <w:style w:type="paragraph" w:styleId="17">
    <w:name w:val="toc 1"/>
    <w:basedOn w:val="a9"/>
    <w:next w:val="a9"/>
    <w:autoRedefine/>
    <w:uiPriority w:val="39"/>
    <w:unhideWhenUsed/>
    <w:rsid w:val="00FA5497"/>
    <w:pPr>
      <w:spacing w:after="100"/>
    </w:pPr>
  </w:style>
  <w:style w:type="character" w:customStyle="1" w:styleId="31">
    <w:name w:val="Заголовок 3 Знак"/>
    <w:basedOn w:val="aa"/>
    <w:link w:val="30"/>
    <w:rsid w:val="00FA5497"/>
    <w:rPr>
      <w:rFonts w:eastAsia="Times New Roman"/>
      <w:color w:val="auto"/>
      <w:sz w:val="28"/>
      <w:szCs w:val="28"/>
      <w:lang w:eastAsia="ru-RU"/>
    </w:rPr>
  </w:style>
  <w:style w:type="character" w:customStyle="1" w:styleId="41">
    <w:name w:val="Заголовок 4 Знак"/>
    <w:basedOn w:val="aa"/>
    <w:link w:val="40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50">
    <w:name w:val="Заголовок 5 Знак"/>
    <w:basedOn w:val="aa"/>
    <w:link w:val="5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61">
    <w:name w:val="Заголовок 6 Знак"/>
    <w:basedOn w:val="aa"/>
    <w:link w:val="60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70">
    <w:name w:val="Заголовок 7 Знак"/>
    <w:basedOn w:val="aa"/>
    <w:link w:val="7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3">
    <w:name w:val="Скрытый"/>
    <w:basedOn w:val="a9"/>
    <w:rsid w:val="00FA5497"/>
    <w:pPr>
      <w:spacing w:after="120" w:line="388" w:lineRule="atLeast"/>
      <w:ind w:hanging="250"/>
      <w:jc w:val="center"/>
    </w:pPr>
    <w:rPr>
      <w:rFonts w:ascii="Arial" w:hAnsi="Arial"/>
      <w:vanish/>
      <w:color w:val="FF0000"/>
      <w:sz w:val="24"/>
      <w:szCs w:val="28"/>
    </w:rPr>
  </w:style>
  <w:style w:type="paragraph" w:styleId="aff4">
    <w:name w:val="caption"/>
    <w:basedOn w:val="30"/>
    <w:next w:val="a9"/>
    <w:qFormat/>
    <w:rsid w:val="00FA5497"/>
    <w:pPr>
      <w:numPr>
        <w:ilvl w:val="0"/>
        <w:numId w:val="0"/>
      </w:numPr>
      <w:spacing w:before="120" w:after="0"/>
      <w:ind w:firstLine="851"/>
    </w:pPr>
    <w:rPr>
      <w:rFonts w:ascii="Arial" w:hAnsi="Arial"/>
      <w:bCs/>
      <w:sz w:val="24"/>
    </w:rPr>
  </w:style>
  <w:style w:type="paragraph" w:customStyle="1" w:styleId="37">
    <w:name w:val="Стиль3"/>
    <w:basedOn w:val="a9"/>
    <w:qFormat/>
    <w:rsid w:val="00FA5497"/>
    <w:pPr>
      <w:tabs>
        <w:tab w:val="left" w:pos="1560"/>
      </w:tabs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styleId="3">
    <w:name w:val="Body Text Indent 3"/>
    <w:basedOn w:val="a9"/>
    <w:link w:val="38"/>
    <w:rsid w:val="00FA5497"/>
    <w:pPr>
      <w:numPr>
        <w:ilvl w:val="2"/>
        <w:numId w:val="3"/>
      </w:numPr>
      <w:tabs>
        <w:tab w:val="left" w:pos="1701"/>
      </w:tabs>
      <w:spacing w:before="240" w:after="120"/>
      <w:jc w:val="both"/>
    </w:pPr>
    <w:rPr>
      <w:rFonts w:ascii="Arial" w:hAnsi="Arial"/>
      <w:color w:val="auto"/>
      <w:sz w:val="24"/>
      <w:szCs w:val="28"/>
    </w:rPr>
  </w:style>
  <w:style w:type="character" w:customStyle="1" w:styleId="38">
    <w:name w:val="Основной текст с отступом 3 Знак"/>
    <w:basedOn w:val="aa"/>
    <w:link w:val="3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styleId="2d">
    <w:name w:val="Body Text Indent 2"/>
    <w:basedOn w:val="a9"/>
    <w:link w:val="2e"/>
    <w:rsid w:val="00FA5497"/>
    <w:pPr>
      <w:widowControl w:val="0"/>
      <w:autoSpaceDE w:val="0"/>
      <w:autoSpaceDN w:val="0"/>
      <w:adjustRightInd w:val="0"/>
      <w:spacing w:after="240"/>
      <w:ind w:firstLine="851"/>
      <w:jc w:val="both"/>
    </w:pPr>
    <w:rPr>
      <w:rFonts w:ascii="Arial" w:hAnsi="Arial" w:cs="Tahoma"/>
      <w:color w:val="auto"/>
      <w:sz w:val="24"/>
      <w:szCs w:val="24"/>
    </w:rPr>
  </w:style>
  <w:style w:type="character" w:customStyle="1" w:styleId="2e">
    <w:name w:val="Основной текст с отступом 2 Знак"/>
    <w:basedOn w:val="aa"/>
    <w:link w:val="2d"/>
    <w:rsid w:val="00FA5497"/>
    <w:rPr>
      <w:rFonts w:ascii="Arial" w:eastAsia="Times New Roman" w:hAnsi="Arial" w:cs="Tahoma"/>
      <w:color w:val="auto"/>
      <w:sz w:val="24"/>
      <w:szCs w:val="24"/>
      <w:lang w:eastAsia="ru-RU"/>
    </w:rPr>
  </w:style>
  <w:style w:type="paragraph" w:customStyle="1" w:styleId="aff5">
    <w:name w:val="Стиль для табл по левому"/>
    <w:basedOn w:val="a9"/>
    <w:rsid w:val="00FA5497"/>
    <w:pPr>
      <w:widowControl w:val="0"/>
      <w:tabs>
        <w:tab w:val="left" w:pos="1418"/>
      </w:tabs>
      <w:autoSpaceDE w:val="0"/>
      <w:autoSpaceDN w:val="0"/>
      <w:adjustRightInd w:val="0"/>
      <w:spacing w:before="120" w:after="120"/>
      <w:ind w:firstLine="284"/>
    </w:pPr>
    <w:rPr>
      <w:rFonts w:ascii="Arial" w:hAnsi="Arial" w:cs="Tahoma"/>
      <w:color w:val="auto"/>
      <w:sz w:val="24"/>
      <w:szCs w:val="24"/>
    </w:rPr>
  </w:style>
  <w:style w:type="paragraph" w:customStyle="1" w:styleId="aff6">
    <w:name w:val="Стиль для табл по центру"/>
    <w:basedOn w:val="2d"/>
    <w:rsid w:val="00FA5497"/>
    <w:pPr>
      <w:spacing w:before="120" w:after="120"/>
      <w:ind w:firstLine="0"/>
      <w:jc w:val="center"/>
    </w:pPr>
  </w:style>
  <w:style w:type="paragraph" w:customStyle="1" w:styleId="39">
    <w:name w:val="Стиль под 3 заголовок"/>
    <w:basedOn w:val="2d"/>
    <w:autoRedefine/>
    <w:rsid w:val="00FA5497"/>
    <w:pPr>
      <w:spacing w:after="120"/>
      <w:ind w:firstLine="0"/>
      <w:jc w:val="center"/>
    </w:pPr>
  </w:style>
  <w:style w:type="paragraph" w:customStyle="1" w:styleId="4">
    <w:name w:val="Стиль4"/>
    <w:qFormat/>
    <w:rsid w:val="00FA5497"/>
    <w:pPr>
      <w:numPr>
        <w:ilvl w:val="4"/>
        <w:numId w:val="10"/>
      </w:numPr>
      <w:jc w:val="left"/>
    </w:pPr>
    <w:rPr>
      <w:rFonts w:eastAsia="Times New Roman"/>
      <w:color w:val="auto"/>
      <w:sz w:val="28"/>
      <w:szCs w:val="20"/>
      <w:lang w:eastAsia="ru-RU"/>
    </w:rPr>
  </w:style>
  <w:style w:type="paragraph" w:customStyle="1" w:styleId="56">
    <w:name w:val="Стиль5"/>
    <w:basedOn w:val="37"/>
    <w:qFormat/>
    <w:rsid w:val="00FA5497"/>
    <w:pPr>
      <w:tabs>
        <w:tab w:val="num" w:pos="1211"/>
      </w:tabs>
    </w:pPr>
  </w:style>
  <w:style w:type="paragraph" w:customStyle="1" w:styleId="6">
    <w:name w:val="Стиль6"/>
    <w:qFormat/>
    <w:rsid w:val="00FA5497"/>
    <w:pPr>
      <w:numPr>
        <w:ilvl w:val="1"/>
        <w:numId w:val="4"/>
      </w:numPr>
      <w:tabs>
        <w:tab w:val="left" w:pos="1418"/>
      </w:tabs>
      <w:spacing w:before="120" w:after="120"/>
      <w:jc w:val="both"/>
    </w:pPr>
    <w:rPr>
      <w:rFonts w:eastAsia="Times New Roman"/>
      <w:color w:val="auto"/>
      <w:sz w:val="28"/>
      <w:szCs w:val="20"/>
      <w:lang w:eastAsia="ru-RU"/>
    </w:rPr>
  </w:style>
  <w:style w:type="character" w:styleId="aff7">
    <w:name w:val="Strong"/>
    <w:uiPriority w:val="22"/>
    <w:qFormat/>
    <w:rsid w:val="00FA5497"/>
    <w:rPr>
      <w:b/>
      <w:bCs/>
    </w:rPr>
  </w:style>
  <w:style w:type="paragraph" w:styleId="2f">
    <w:name w:val="toc 2"/>
    <w:basedOn w:val="a9"/>
    <w:next w:val="a9"/>
    <w:uiPriority w:val="39"/>
    <w:rsid w:val="00FA5497"/>
    <w:pPr>
      <w:tabs>
        <w:tab w:val="right" w:leader="dot" w:pos="9923"/>
      </w:tabs>
      <w:spacing w:after="60"/>
      <w:ind w:left="567" w:right="567"/>
      <w:jc w:val="both"/>
    </w:pPr>
    <w:rPr>
      <w:rFonts w:ascii="Arial" w:hAnsi="Arial"/>
      <w:color w:val="auto"/>
      <w:sz w:val="24"/>
      <w:szCs w:val="28"/>
    </w:rPr>
  </w:style>
  <w:style w:type="paragraph" w:styleId="3a">
    <w:name w:val="toc 3"/>
    <w:basedOn w:val="a9"/>
    <w:next w:val="a9"/>
    <w:autoRedefine/>
    <w:uiPriority w:val="39"/>
    <w:rsid w:val="00FA5497"/>
    <w:pPr>
      <w:spacing w:after="120"/>
      <w:ind w:left="560" w:firstLine="851"/>
      <w:jc w:val="both"/>
    </w:pPr>
    <w:rPr>
      <w:rFonts w:ascii="Arial" w:hAnsi="Arial"/>
      <w:color w:val="auto"/>
      <w:sz w:val="28"/>
      <w:szCs w:val="28"/>
    </w:rPr>
  </w:style>
  <w:style w:type="paragraph" w:styleId="57">
    <w:name w:val="toc 5"/>
    <w:basedOn w:val="a9"/>
    <w:next w:val="a9"/>
    <w:autoRedefine/>
    <w:uiPriority w:val="39"/>
    <w:rsid w:val="00FA5497"/>
    <w:pPr>
      <w:spacing w:after="120"/>
      <w:ind w:left="1120" w:firstLine="851"/>
      <w:jc w:val="both"/>
    </w:pPr>
    <w:rPr>
      <w:rFonts w:ascii="Arial" w:hAnsi="Arial"/>
      <w:color w:val="auto"/>
      <w:sz w:val="28"/>
      <w:szCs w:val="28"/>
    </w:rPr>
  </w:style>
  <w:style w:type="paragraph" w:styleId="62">
    <w:name w:val="toc 6"/>
    <w:basedOn w:val="a9"/>
    <w:next w:val="a9"/>
    <w:autoRedefine/>
    <w:uiPriority w:val="39"/>
    <w:rsid w:val="00FA5497"/>
    <w:pPr>
      <w:spacing w:after="120"/>
      <w:ind w:left="1400" w:firstLine="851"/>
      <w:jc w:val="both"/>
    </w:pPr>
    <w:rPr>
      <w:rFonts w:ascii="Arial" w:hAnsi="Arial"/>
      <w:color w:val="auto"/>
      <w:sz w:val="28"/>
      <w:szCs w:val="28"/>
    </w:rPr>
  </w:style>
  <w:style w:type="paragraph" w:styleId="71">
    <w:name w:val="toc 7"/>
    <w:basedOn w:val="a9"/>
    <w:next w:val="a9"/>
    <w:autoRedefine/>
    <w:uiPriority w:val="39"/>
    <w:rsid w:val="00FA5497"/>
    <w:pPr>
      <w:spacing w:after="120"/>
      <w:ind w:left="1680" w:firstLine="851"/>
      <w:jc w:val="both"/>
    </w:pPr>
    <w:rPr>
      <w:rFonts w:ascii="Arial" w:hAnsi="Arial"/>
      <w:color w:val="auto"/>
      <w:sz w:val="28"/>
      <w:szCs w:val="28"/>
    </w:rPr>
  </w:style>
  <w:style w:type="paragraph" w:styleId="80">
    <w:name w:val="toc 8"/>
    <w:basedOn w:val="a9"/>
    <w:next w:val="a9"/>
    <w:autoRedefine/>
    <w:uiPriority w:val="39"/>
    <w:rsid w:val="00FA5497"/>
    <w:pPr>
      <w:spacing w:after="120"/>
      <w:ind w:left="1960" w:firstLine="851"/>
      <w:jc w:val="both"/>
    </w:pPr>
    <w:rPr>
      <w:rFonts w:ascii="Arial" w:hAnsi="Arial"/>
      <w:color w:val="auto"/>
      <w:sz w:val="28"/>
      <w:szCs w:val="28"/>
    </w:rPr>
  </w:style>
  <w:style w:type="paragraph" w:styleId="91">
    <w:name w:val="toc 9"/>
    <w:basedOn w:val="a9"/>
    <w:next w:val="a9"/>
    <w:autoRedefine/>
    <w:uiPriority w:val="39"/>
    <w:rsid w:val="00FA5497"/>
    <w:pPr>
      <w:spacing w:after="120"/>
      <w:ind w:left="2240" w:firstLine="851"/>
      <w:jc w:val="both"/>
    </w:pPr>
    <w:rPr>
      <w:rFonts w:ascii="Arial" w:hAnsi="Arial"/>
      <w:color w:val="auto"/>
      <w:sz w:val="28"/>
      <w:szCs w:val="28"/>
    </w:rPr>
  </w:style>
  <w:style w:type="paragraph" w:styleId="20">
    <w:name w:val="Body Text 2"/>
    <w:basedOn w:val="a9"/>
    <w:link w:val="2f0"/>
    <w:rsid w:val="00FA5497"/>
    <w:pPr>
      <w:numPr>
        <w:numId w:val="1"/>
      </w:numPr>
      <w:tabs>
        <w:tab w:val="left" w:pos="1134"/>
      </w:tabs>
      <w:spacing w:after="120"/>
      <w:jc w:val="both"/>
    </w:pPr>
    <w:rPr>
      <w:rFonts w:ascii="Arial" w:hAnsi="Arial"/>
      <w:color w:val="auto"/>
      <w:sz w:val="24"/>
      <w:szCs w:val="28"/>
    </w:rPr>
  </w:style>
  <w:style w:type="character" w:customStyle="1" w:styleId="2f0">
    <w:name w:val="Основной текст 2 Знак"/>
    <w:basedOn w:val="aa"/>
    <w:link w:val="20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styleId="3b">
    <w:name w:val="Body Text 3"/>
    <w:basedOn w:val="a9"/>
    <w:link w:val="3c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character" w:customStyle="1" w:styleId="3c">
    <w:name w:val="Основной текст 3 Знак"/>
    <w:basedOn w:val="aa"/>
    <w:link w:val="3b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8">
    <w:name w:val="Под технологические док"/>
    <w:rsid w:val="00FA5497"/>
    <w:pPr>
      <w:spacing w:after="368" w:line="368" w:lineRule="exact"/>
      <w:jc w:val="left"/>
    </w:pPr>
    <w:rPr>
      <w:rFonts w:eastAsia="Times New Roman"/>
      <w:color w:val="auto"/>
      <w:sz w:val="28"/>
      <w:szCs w:val="20"/>
      <w:lang w:eastAsia="ru-RU"/>
    </w:rPr>
  </w:style>
  <w:style w:type="paragraph" w:customStyle="1" w:styleId="8">
    <w:name w:val="Стиль8"/>
    <w:basedOn w:val="6"/>
    <w:qFormat/>
    <w:rsid w:val="00FA5497"/>
    <w:pPr>
      <w:numPr>
        <w:numId w:val="2"/>
      </w:numPr>
    </w:pPr>
  </w:style>
  <w:style w:type="paragraph" w:customStyle="1" w:styleId="aff9">
    <w:name w:val="Стиль для табл под испытания"/>
    <w:autoRedefine/>
    <w:rsid w:val="00FA5497"/>
    <w:pPr>
      <w:widowControl w:val="0"/>
      <w:autoSpaceDE w:val="0"/>
      <w:autoSpaceDN w:val="0"/>
      <w:adjustRightInd w:val="0"/>
      <w:spacing w:before="120" w:after="120"/>
      <w:ind w:firstLine="57"/>
      <w:jc w:val="left"/>
    </w:pPr>
    <w:rPr>
      <w:rFonts w:eastAsia="Times New Roman" w:cs="Tahoma"/>
      <w:snapToGrid w:val="0"/>
      <w:color w:val="auto"/>
      <w:sz w:val="24"/>
      <w:szCs w:val="24"/>
      <w:lang w:eastAsia="ru-RU"/>
    </w:rPr>
  </w:style>
  <w:style w:type="paragraph" w:customStyle="1" w:styleId="FR2">
    <w:name w:val="FR2"/>
    <w:rsid w:val="00FA5497"/>
    <w:pPr>
      <w:widowControl w:val="0"/>
      <w:autoSpaceDE w:val="0"/>
      <w:autoSpaceDN w:val="0"/>
      <w:adjustRightInd w:val="0"/>
    </w:pPr>
    <w:rPr>
      <w:rFonts w:ascii="Arial Black" w:eastAsia="Times New Roman" w:hAnsi="Arial Black" w:cs="Arial"/>
      <w:color w:val="auto"/>
      <w:sz w:val="16"/>
      <w:szCs w:val="28"/>
      <w:lang w:eastAsia="ru-RU"/>
    </w:rPr>
  </w:style>
  <w:style w:type="paragraph" w:customStyle="1" w:styleId="FR3">
    <w:name w:val="FR3"/>
    <w:autoRedefine/>
    <w:rsid w:val="00FA5497"/>
    <w:pPr>
      <w:widowControl w:val="0"/>
      <w:autoSpaceDE w:val="0"/>
      <w:autoSpaceDN w:val="0"/>
      <w:adjustRightInd w:val="0"/>
      <w:spacing w:before="1360"/>
      <w:jc w:val="right"/>
    </w:pPr>
    <w:rPr>
      <w:rFonts w:ascii="Arial Black" w:eastAsia="Times New Roman" w:hAnsi="Arial Black" w:cs="Arial"/>
      <w:color w:val="auto"/>
      <w:sz w:val="20"/>
      <w:szCs w:val="20"/>
      <w:lang w:eastAsia="ru-RU"/>
    </w:rPr>
  </w:style>
  <w:style w:type="paragraph" w:customStyle="1" w:styleId="a7">
    <w:name w:val="Стиль для таблиц номер с оо"/>
    <w:basedOn w:val="aff5"/>
    <w:rsid w:val="00FA5497"/>
    <w:pPr>
      <w:numPr>
        <w:numId w:val="5"/>
      </w:numPr>
      <w:tabs>
        <w:tab w:val="clear" w:pos="1418"/>
      </w:tabs>
    </w:pPr>
  </w:style>
  <w:style w:type="paragraph" w:customStyle="1" w:styleId="a5">
    <w:name w:val="Маршрутная карта нумерованный"/>
    <w:basedOn w:val="aff5"/>
    <w:rsid w:val="00FA5497"/>
    <w:pPr>
      <w:numPr>
        <w:numId w:val="6"/>
      </w:numPr>
      <w:tabs>
        <w:tab w:val="clear" w:pos="1418"/>
      </w:tabs>
    </w:pPr>
    <w:rPr>
      <w:szCs w:val="27"/>
    </w:rPr>
  </w:style>
  <w:style w:type="paragraph" w:customStyle="1" w:styleId="affa">
    <w:name w:val="Название таблицы"/>
    <w:basedOn w:val="30"/>
    <w:rsid w:val="00FA5497"/>
    <w:pPr>
      <w:numPr>
        <w:ilvl w:val="0"/>
        <w:numId w:val="0"/>
      </w:numPr>
      <w:spacing w:after="0"/>
      <w:ind w:left="851"/>
      <w:jc w:val="left"/>
    </w:pPr>
  </w:style>
  <w:style w:type="paragraph" w:customStyle="1" w:styleId="13">
    <w:name w:val="1) Стиль3"/>
    <w:rsid w:val="00FA5497"/>
    <w:pPr>
      <w:numPr>
        <w:numId w:val="7"/>
      </w:numPr>
      <w:spacing w:after="120"/>
      <w:contextualSpacing/>
      <w:jc w:val="left"/>
    </w:pPr>
    <w:rPr>
      <w:rFonts w:eastAsia="Times New Roman"/>
      <w:color w:val="auto"/>
      <w:sz w:val="28"/>
      <w:szCs w:val="28"/>
      <w:lang w:eastAsia="ru-RU"/>
    </w:rPr>
  </w:style>
  <w:style w:type="paragraph" w:customStyle="1" w:styleId="1113">
    <w:name w:val="1.1.1 Стиль3"/>
    <w:basedOn w:val="a9"/>
    <w:rsid w:val="00FA5497"/>
    <w:pPr>
      <w:numPr>
        <w:numId w:val="8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11">
    <w:name w:val="1.1.1 Стиль"/>
    <w:basedOn w:val="a9"/>
    <w:next w:val="a9"/>
    <w:rsid w:val="00FA5497"/>
    <w:pPr>
      <w:numPr>
        <w:numId w:val="9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b">
    <w:name w:val="Назв. табл."/>
    <w:basedOn w:val="30"/>
    <w:rsid w:val="00FA5497"/>
    <w:pPr>
      <w:numPr>
        <w:ilvl w:val="0"/>
        <w:numId w:val="0"/>
      </w:numPr>
      <w:ind w:left="851"/>
    </w:pPr>
  </w:style>
  <w:style w:type="paragraph" w:customStyle="1" w:styleId="150">
    <w:name w:val="Стиль Название объекта + Слева:  15 см Первая строка:  0 см"/>
    <w:basedOn w:val="30"/>
    <w:rsid w:val="00FA5497"/>
    <w:pPr>
      <w:numPr>
        <w:ilvl w:val="0"/>
        <w:numId w:val="12"/>
      </w:numPr>
      <w:spacing w:before="120" w:after="0"/>
    </w:pPr>
    <w:rPr>
      <w:bCs/>
      <w:szCs w:val="20"/>
    </w:rPr>
  </w:style>
  <w:style w:type="paragraph" w:styleId="affc">
    <w:name w:val="Document Map"/>
    <w:basedOn w:val="a9"/>
    <w:link w:val="affd"/>
    <w:rsid w:val="00FA5497"/>
    <w:pPr>
      <w:shd w:val="clear" w:color="auto" w:fill="FFFFFF"/>
      <w:jc w:val="both"/>
    </w:pPr>
    <w:rPr>
      <w:rFonts w:ascii="Tahoma" w:hAnsi="Tahoma" w:cs="Tahoma"/>
      <w:color w:val="auto"/>
      <w:sz w:val="24"/>
    </w:rPr>
  </w:style>
  <w:style w:type="character" w:customStyle="1" w:styleId="affd">
    <w:name w:val="Схема документа Знак"/>
    <w:basedOn w:val="aa"/>
    <w:link w:val="affc"/>
    <w:rsid w:val="00FA5497"/>
    <w:rPr>
      <w:rFonts w:ascii="Tahoma" w:eastAsia="Times New Roman" w:hAnsi="Tahoma" w:cs="Tahoma"/>
      <w:color w:val="auto"/>
      <w:sz w:val="24"/>
      <w:szCs w:val="20"/>
      <w:shd w:val="clear" w:color="auto" w:fill="FFFFFF"/>
      <w:lang w:eastAsia="ru-RU"/>
    </w:rPr>
  </w:style>
  <w:style w:type="paragraph" w:customStyle="1" w:styleId="111112">
    <w:name w:val="1.1.1.1.1 Стиль2"/>
    <w:rsid w:val="00FA5497"/>
    <w:pPr>
      <w:jc w:val="both"/>
    </w:pPr>
    <w:rPr>
      <w:rFonts w:eastAsia="Times New Roman"/>
      <w:color w:val="auto"/>
      <w:sz w:val="28"/>
      <w:szCs w:val="28"/>
      <w:lang w:eastAsia="ru-RU"/>
    </w:rPr>
  </w:style>
  <w:style w:type="paragraph" w:customStyle="1" w:styleId="111114">
    <w:name w:val="1.1.1.1.1 Стиль4"/>
    <w:basedOn w:val="a9"/>
    <w:rsid w:val="00FA5497"/>
    <w:pPr>
      <w:numPr>
        <w:ilvl w:val="4"/>
        <w:numId w:val="11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111114">
    <w:name w:val="1.1.1.1.1.1 Стиль4"/>
    <w:basedOn w:val="111114"/>
    <w:rsid w:val="00FA5497"/>
  </w:style>
  <w:style w:type="paragraph" w:customStyle="1" w:styleId="121">
    <w:name w:val="По центру и середине 12 пт"/>
    <w:basedOn w:val="a9"/>
    <w:rsid w:val="00FA5497"/>
    <w:pPr>
      <w:keepNext/>
      <w:tabs>
        <w:tab w:val="left" w:pos="720"/>
      </w:tabs>
      <w:jc w:val="center"/>
    </w:pPr>
    <w:rPr>
      <w:rFonts w:ascii="Arial" w:hAnsi="Arial"/>
      <w:color w:val="auto"/>
      <w:spacing w:val="-10"/>
      <w:sz w:val="24"/>
      <w:szCs w:val="24"/>
    </w:rPr>
  </w:style>
  <w:style w:type="paragraph" w:customStyle="1" w:styleId="200">
    <w:name w:val="Стиль Оглавление 2 + Слева:  0 см"/>
    <w:basedOn w:val="2f"/>
    <w:autoRedefine/>
    <w:rsid w:val="00FA5497"/>
    <w:pPr>
      <w:ind w:left="0"/>
    </w:pPr>
  </w:style>
  <w:style w:type="paragraph" w:customStyle="1" w:styleId="201">
    <w:name w:val="Стиль Оглавление 2 + Слева:  0 см1"/>
    <w:basedOn w:val="2f"/>
    <w:autoRedefine/>
    <w:rsid w:val="00FA5497"/>
    <w:pPr>
      <w:ind w:left="0"/>
    </w:pPr>
  </w:style>
  <w:style w:type="paragraph" w:customStyle="1" w:styleId="affe">
    <w:name w:val="Оглавление"/>
    <w:link w:val="afff"/>
    <w:autoRedefine/>
    <w:uiPriority w:val="99"/>
    <w:rsid w:val="00FA5497"/>
    <w:pPr>
      <w:tabs>
        <w:tab w:val="left" w:pos="481"/>
        <w:tab w:val="right" w:pos="8767"/>
      </w:tabs>
      <w:spacing w:line="360" w:lineRule="auto"/>
      <w:ind w:left="20"/>
      <w:contextualSpacing/>
      <w:jc w:val="both"/>
    </w:pPr>
    <w:rPr>
      <w:rFonts w:eastAsia="Times New Roman"/>
      <w:noProof/>
      <w:color w:val="auto"/>
      <w:spacing w:val="-10"/>
      <w:sz w:val="28"/>
      <w:szCs w:val="20"/>
      <w:lang w:eastAsia="ru-RU"/>
    </w:rPr>
  </w:style>
  <w:style w:type="paragraph" w:customStyle="1" w:styleId="-">
    <w:name w:val="- Стиль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numbering" w:customStyle="1" w:styleId="a6">
    <w:name w:val="Нумерация"/>
    <w:rsid w:val="00FA5497"/>
    <w:pPr>
      <w:numPr>
        <w:numId w:val="13"/>
      </w:numPr>
    </w:pPr>
  </w:style>
  <w:style w:type="paragraph" w:customStyle="1" w:styleId="a2">
    <w:name w:val="Нумерованный_в_таблицу"/>
    <w:rsid w:val="00FA5497"/>
    <w:pPr>
      <w:numPr>
        <w:numId w:val="14"/>
      </w:numPr>
      <w:spacing w:after="240" w:line="240" w:lineRule="atLeast"/>
      <w:jc w:val="left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1">
    <w:name w:val="Перечисление"/>
    <w:rsid w:val="00FA5497"/>
    <w:pPr>
      <w:numPr>
        <w:numId w:val="15"/>
      </w:numPr>
      <w:spacing w:after="120" w:line="360" w:lineRule="auto"/>
      <w:jc w:val="left"/>
    </w:pPr>
    <w:rPr>
      <w:rFonts w:ascii="Arial" w:eastAsia="Times New Roman" w:hAnsi="Arial"/>
      <w:color w:val="auto"/>
      <w:sz w:val="24"/>
      <w:szCs w:val="28"/>
      <w:lang w:eastAsia="ru-RU"/>
    </w:rPr>
  </w:style>
  <w:style w:type="numbering" w:customStyle="1" w:styleId="a4">
    <w:name w:val="Нумерованный"/>
    <w:rsid w:val="00FA5497"/>
    <w:pPr>
      <w:numPr>
        <w:numId w:val="21"/>
      </w:numPr>
    </w:pPr>
  </w:style>
  <w:style w:type="paragraph" w:customStyle="1" w:styleId="a8">
    <w:name w:val="Тире"/>
    <w:basedOn w:val="a9"/>
    <w:link w:val="afff0"/>
    <w:rsid w:val="00FA5497"/>
    <w:pPr>
      <w:numPr>
        <w:numId w:val="16"/>
      </w:numPr>
      <w:tabs>
        <w:tab w:val="left" w:pos="1077"/>
      </w:tabs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1">
    <w:name w:val="ПРОПИСНЫЕ тит_лист"/>
    <w:next w:val="a9"/>
    <w:rsid w:val="00FA5497"/>
    <w:pPr>
      <w:spacing w:after="120"/>
    </w:pPr>
    <w:rPr>
      <w:rFonts w:ascii="Arial" w:eastAsia="Times New Roman" w:hAnsi="Arial"/>
      <w:color w:val="auto"/>
      <w:sz w:val="24"/>
      <w:szCs w:val="24"/>
      <w:lang w:eastAsia="ru-RU"/>
    </w:rPr>
  </w:style>
  <w:style w:type="paragraph" w:customStyle="1" w:styleId="afff2">
    <w:name w:val="Согласующие_подписи"/>
    <w:basedOn w:val="a9"/>
    <w:rsid w:val="00FA5497"/>
    <w:pPr>
      <w:spacing w:after="120"/>
      <w:jc w:val="center"/>
    </w:pPr>
    <w:rPr>
      <w:rFonts w:ascii="Arial" w:hAnsi="Arial"/>
      <w:color w:val="auto"/>
      <w:sz w:val="24"/>
      <w:szCs w:val="28"/>
    </w:rPr>
  </w:style>
  <w:style w:type="paragraph" w:customStyle="1" w:styleId="3d">
    <w:name w:val="Уровень 3 Знак"/>
    <w:link w:val="3e"/>
    <w:rsid w:val="00FA5497"/>
    <w:pPr>
      <w:spacing w:after="120"/>
      <w:ind w:left="-131" w:firstLine="851"/>
      <w:jc w:val="both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47">
    <w:name w:val="Уровень 4"/>
    <w:rsid w:val="00FA5497"/>
    <w:pPr>
      <w:spacing w:after="120"/>
      <w:ind w:firstLine="851"/>
      <w:jc w:val="both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3">
    <w:name w:val="В_таблицу_по_левому_краю"/>
    <w:link w:val="afff4"/>
    <w:rsid w:val="00FA5497"/>
    <w:pPr>
      <w:spacing w:after="240" w:line="240" w:lineRule="atLeast"/>
      <w:jc w:val="left"/>
    </w:pPr>
    <w:rPr>
      <w:rFonts w:ascii="Arial" w:eastAsia="Times New Roman" w:hAnsi="Arial"/>
      <w:color w:val="auto"/>
      <w:sz w:val="24"/>
      <w:szCs w:val="20"/>
      <w:lang w:eastAsia="ru-RU"/>
    </w:rPr>
  </w:style>
  <w:style w:type="paragraph" w:customStyle="1" w:styleId="afff5">
    <w:name w:val="По_центру_таблицы"/>
    <w:rsid w:val="00FA5497"/>
    <w:pPr>
      <w:spacing w:before="120" w:after="120"/>
    </w:pPr>
    <w:rPr>
      <w:rFonts w:ascii="Arial" w:eastAsia="Times New Roman" w:hAnsi="Arial"/>
      <w:color w:val="auto"/>
      <w:sz w:val="24"/>
      <w:szCs w:val="20"/>
      <w:lang w:eastAsia="ru-RU"/>
    </w:rPr>
  </w:style>
  <w:style w:type="paragraph" w:customStyle="1" w:styleId="18">
    <w:name w:val="Заголовок 1;Раздел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60">
    <w:name w:val="Заголовок 1;Раздел6"/>
    <w:basedOn w:val="a9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f1">
    <w:name w:val="Заголовок 2;Подраздел"/>
    <w:basedOn w:val="a9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60">
    <w:name w:val="Заголовок 2;Подраздел6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51">
    <w:name w:val="Заголовок 1;Раздел5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40">
    <w:name w:val="Заголовок 1;Раздел4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252">
    <w:name w:val="Заголовок 2;Подраздел5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242">
    <w:name w:val="Заголовок 2;Подраздел4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30">
    <w:name w:val="Заголовок 1;Раздел3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230">
    <w:name w:val="Заголовок 2;Подраздел3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22">
    <w:name w:val="Заголовок 1;Раздел2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12">
    <w:name w:val="Заголовок 1;Раздел1"/>
    <w:basedOn w:val="a9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21">
    <w:name w:val="Заголовок 2;Подраздел2"/>
    <w:basedOn w:val="a9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10">
    <w:name w:val="Заголовок 2;Подраздел1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6">
    <w:name w:val="Тексовый нумерованный"/>
    <w:basedOn w:val="21"/>
    <w:rsid w:val="00FA5497"/>
    <w:pPr>
      <w:spacing w:after="120"/>
      <w:ind w:left="109" w:right="113" w:firstLine="851"/>
      <w:jc w:val="both"/>
      <w:outlineLvl w:val="9"/>
    </w:pPr>
    <w:rPr>
      <w:rFonts w:ascii="Arial" w:hAnsi="Arial"/>
      <w:b w:val="0"/>
      <w:color w:val="auto"/>
      <w:sz w:val="24"/>
      <w:szCs w:val="28"/>
    </w:rPr>
  </w:style>
  <w:style w:type="paragraph" w:customStyle="1" w:styleId="92">
    <w:name w:val="Стиль9"/>
    <w:autoRedefine/>
    <w:qFormat/>
    <w:rsid w:val="007045F0"/>
    <w:pPr>
      <w:spacing w:after="240"/>
      <w:ind w:firstLine="709"/>
      <w:jc w:val="both"/>
    </w:pPr>
    <w:rPr>
      <w:rFonts w:eastAsia="Times New Roman"/>
      <w:color w:val="auto"/>
      <w:sz w:val="28"/>
      <w:szCs w:val="28"/>
      <w:lang w:eastAsia="ru-RU"/>
    </w:rPr>
  </w:style>
  <w:style w:type="character" w:customStyle="1" w:styleId="afff7">
    <w:name w:val="номер страницы"/>
    <w:basedOn w:val="aa"/>
    <w:rsid w:val="00FA5497"/>
  </w:style>
  <w:style w:type="paragraph" w:customStyle="1" w:styleId="afff8">
    <w:name w:val="В_таблицу_по_центру"/>
    <w:rsid w:val="00FA5497"/>
    <w:pPr>
      <w:spacing w:after="120"/>
    </w:pPr>
    <w:rPr>
      <w:rFonts w:ascii="Arial" w:eastAsia="Times New Roman" w:hAnsi="Arial"/>
      <w:color w:val="auto"/>
      <w:sz w:val="24"/>
      <w:szCs w:val="20"/>
      <w:lang w:eastAsia="ru-RU"/>
    </w:rPr>
  </w:style>
  <w:style w:type="paragraph" w:customStyle="1" w:styleId="afff9">
    <w:name w:val="В таблицу_по_центру"/>
    <w:rsid w:val="00FA5497"/>
    <w:pPr>
      <w:spacing w:after="120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styleId="afffa">
    <w:name w:val="annotation text"/>
    <w:basedOn w:val="a9"/>
    <w:link w:val="afffb"/>
    <w:semiHidden/>
    <w:rsid w:val="00FA5497"/>
    <w:pPr>
      <w:spacing w:after="120"/>
      <w:ind w:firstLine="851"/>
      <w:jc w:val="both"/>
    </w:pPr>
    <w:rPr>
      <w:rFonts w:ascii="Arial" w:hAnsi="Arial"/>
      <w:color w:val="auto"/>
      <w:sz w:val="20"/>
    </w:rPr>
  </w:style>
  <w:style w:type="character" w:customStyle="1" w:styleId="afffb">
    <w:name w:val="Текст примечания Знак"/>
    <w:basedOn w:val="aa"/>
    <w:link w:val="afffa"/>
    <w:semiHidden/>
    <w:rsid w:val="00FA5497"/>
    <w:rPr>
      <w:rFonts w:ascii="Arial" w:eastAsia="Times New Roman" w:hAnsi="Arial"/>
      <w:color w:val="auto"/>
      <w:sz w:val="20"/>
      <w:szCs w:val="20"/>
      <w:lang w:eastAsia="ru-RU"/>
    </w:rPr>
  </w:style>
  <w:style w:type="paragraph" w:styleId="afffc">
    <w:name w:val="annotation subject"/>
    <w:basedOn w:val="afffa"/>
    <w:next w:val="afffa"/>
    <w:link w:val="afffd"/>
    <w:semiHidden/>
    <w:rsid w:val="00FA5497"/>
    <w:pPr>
      <w:ind w:firstLine="709"/>
    </w:pPr>
    <w:rPr>
      <w:rFonts w:ascii="Times New Roman" w:hAnsi="Times New Roman"/>
      <w:b/>
      <w:bCs/>
    </w:rPr>
  </w:style>
  <w:style w:type="character" w:customStyle="1" w:styleId="afffd">
    <w:name w:val="Тема примечания Знак"/>
    <w:basedOn w:val="afffb"/>
    <w:link w:val="afffc"/>
    <w:semiHidden/>
    <w:rsid w:val="00FA5497"/>
    <w:rPr>
      <w:rFonts w:ascii="Arial" w:eastAsia="Times New Roman" w:hAnsi="Arial"/>
      <w:b/>
      <w:bCs/>
      <w:color w:val="auto"/>
      <w:sz w:val="20"/>
      <w:szCs w:val="20"/>
      <w:lang w:eastAsia="ru-RU"/>
    </w:rPr>
  </w:style>
  <w:style w:type="paragraph" w:customStyle="1" w:styleId="19">
    <w:name w:val="Промежут1"/>
    <w:basedOn w:val="a9"/>
    <w:rsid w:val="00FA5497"/>
    <w:pPr>
      <w:spacing w:before="60" w:after="52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e">
    <w:name w:val="Содержание"/>
    <w:basedOn w:val="a9"/>
    <w:uiPriority w:val="99"/>
    <w:rsid w:val="00FA5497"/>
    <w:pPr>
      <w:spacing w:after="22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f">
    <w:name w:val="Состав проекта"/>
    <w:basedOn w:val="a9"/>
    <w:rsid w:val="00FA5497"/>
    <w:pPr>
      <w:spacing w:after="22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f0">
    <w:name w:val="Содержание_текст"/>
    <w:basedOn w:val="afffe"/>
    <w:rsid w:val="00FA5497"/>
    <w:pPr>
      <w:spacing w:before="90" w:after="90"/>
    </w:pPr>
  </w:style>
  <w:style w:type="paragraph" w:customStyle="1" w:styleId="affff1">
    <w:name w:val="Титульный"/>
    <w:basedOn w:val="afff1"/>
    <w:autoRedefine/>
    <w:rsid w:val="00FA5497"/>
  </w:style>
  <w:style w:type="paragraph" w:customStyle="1" w:styleId="112501">
    <w:name w:val="Стиль Стиль Заголовок 1 + Слева:  125 см Первая строка:  0 см + все...1"/>
    <w:basedOn w:val="a9"/>
    <w:rsid w:val="00FA5497"/>
    <w:pPr>
      <w:keepNext/>
      <w:pageBreakBefore/>
      <w:spacing w:before="240" w:after="480" w:line="360" w:lineRule="auto"/>
      <w:jc w:val="center"/>
      <w:outlineLvl w:val="0"/>
    </w:pPr>
    <w:rPr>
      <w:caps/>
      <w:color w:val="auto"/>
      <w:kern w:val="32"/>
      <w:sz w:val="32"/>
      <w:szCs w:val="32"/>
    </w:rPr>
  </w:style>
  <w:style w:type="paragraph" w:customStyle="1" w:styleId="affff2">
    <w:name w:val="Состав_П_текст"/>
    <w:basedOn w:val="affff0"/>
    <w:rsid w:val="00FA5497"/>
    <w:pPr>
      <w:spacing w:before="0" w:after="0" w:line="450" w:lineRule="exact"/>
      <w:ind w:left="57"/>
      <w:jc w:val="left"/>
    </w:pPr>
  </w:style>
  <w:style w:type="paragraph" w:customStyle="1" w:styleId="affff3">
    <w:name w:val="Общие_данные"/>
    <w:basedOn w:val="a9"/>
    <w:uiPriority w:val="99"/>
    <w:rsid w:val="00FA5497"/>
    <w:pPr>
      <w:spacing w:after="24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f4">
    <w:name w:val="Стиль Согласующие_подписи + малые прописные По центру Междустр.ин..."/>
    <w:basedOn w:val="afff2"/>
    <w:rsid w:val="00FA5497"/>
    <w:pPr>
      <w:spacing w:line="360" w:lineRule="auto"/>
    </w:pPr>
    <w:rPr>
      <w:caps/>
      <w:szCs w:val="24"/>
    </w:rPr>
  </w:style>
  <w:style w:type="paragraph" w:customStyle="1" w:styleId="1a">
    <w:name w:val="В таблицу_по_центру1"/>
    <w:basedOn w:val="afff9"/>
    <w:rsid w:val="00FA5497"/>
    <w:pPr>
      <w:spacing w:after="0"/>
    </w:pPr>
    <w:rPr>
      <w:sz w:val="18"/>
      <w:szCs w:val="18"/>
    </w:rPr>
  </w:style>
  <w:style w:type="paragraph" w:customStyle="1" w:styleId="affff5">
    <w:name w:val="Введение"/>
    <w:uiPriority w:val="99"/>
    <w:rsid w:val="00FA5497"/>
    <w:pPr>
      <w:spacing w:line="240" w:lineRule="atLeast"/>
      <w:jc w:val="left"/>
    </w:pPr>
    <w:rPr>
      <w:rFonts w:ascii="Arial" w:eastAsia="Times New Roman" w:hAnsi="Arial"/>
      <w:color w:val="FFFFFF"/>
      <w:sz w:val="4"/>
      <w:szCs w:val="24"/>
      <w:lang w:eastAsia="ru-RU"/>
    </w:rPr>
  </w:style>
  <w:style w:type="paragraph" w:customStyle="1" w:styleId="affff6">
    <w:name w:val="Приложение"/>
    <w:rsid w:val="00FA5497"/>
    <w:pPr>
      <w:pageBreakBefore/>
      <w:spacing w:after="120"/>
      <w:outlineLvl w:val="0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0">
    <w:name w:val="Буквенное_перечисление"/>
    <w:basedOn w:val="a9"/>
    <w:rsid w:val="00FA5497"/>
    <w:pPr>
      <w:numPr>
        <w:numId w:val="17"/>
      </w:numPr>
      <w:spacing w:after="120"/>
      <w:jc w:val="both"/>
    </w:pPr>
    <w:rPr>
      <w:rFonts w:ascii="Arial" w:hAnsi="Arial"/>
      <w:color w:val="auto"/>
      <w:sz w:val="24"/>
      <w:szCs w:val="28"/>
      <w:lang w:val="en-US"/>
    </w:rPr>
  </w:style>
  <w:style w:type="paragraph" w:customStyle="1" w:styleId="a3">
    <w:name w:val="Цифровое_перечисление"/>
    <w:basedOn w:val="a9"/>
    <w:rsid w:val="00FA5497"/>
    <w:pPr>
      <w:numPr>
        <w:numId w:val="18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f7">
    <w:name w:val="как_в_таблице"/>
    <w:rsid w:val="00FA5497"/>
    <w:pPr>
      <w:tabs>
        <w:tab w:val="left" w:leader="dot" w:pos="8505"/>
      </w:tabs>
      <w:spacing w:after="120"/>
      <w:ind w:firstLine="851"/>
      <w:jc w:val="left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f8">
    <w:name w:val="Стиль В_таблицу_по_левому_краю + Междустр.интервал:  одинарный"/>
    <w:basedOn w:val="afff3"/>
    <w:rsid w:val="00FA5497"/>
    <w:pPr>
      <w:spacing w:after="120" w:line="240" w:lineRule="auto"/>
    </w:pPr>
  </w:style>
  <w:style w:type="character" w:customStyle="1" w:styleId="afff4">
    <w:name w:val="В_таблицу_по_левому_краю Знак"/>
    <w:link w:val="afff3"/>
    <w:rsid w:val="00FA5497"/>
    <w:rPr>
      <w:rFonts w:ascii="Arial" w:eastAsia="Times New Roman" w:hAnsi="Arial"/>
      <w:color w:val="auto"/>
      <w:sz w:val="24"/>
      <w:szCs w:val="20"/>
      <w:lang w:eastAsia="ru-RU"/>
    </w:rPr>
  </w:style>
  <w:style w:type="character" w:customStyle="1" w:styleId="afff0">
    <w:name w:val="Тире Знак"/>
    <w:link w:val="a8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3e">
    <w:name w:val="Уровень 3 Знак Знак"/>
    <w:link w:val="3d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f9">
    <w:name w:val="Табличный"/>
    <w:rsid w:val="00FA5497"/>
    <w:pPr>
      <w:jc w:val="left"/>
    </w:pPr>
    <w:rPr>
      <w:rFonts w:eastAsia="Times New Roman"/>
      <w:snapToGrid w:val="0"/>
      <w:color w:val="auto"/>
      <w:sz w:val="22"/>
      <w:szCs w:val="20"/>
      <w:lang w:eastAsia="ru-RU"/>
    </w:rPr>
  </w:style>
  <w:style w:type="character" w:customStyle="1" w:styleId="highlighthighlightactive">
    <w:name w:val="highlight highlight_active"/>
    <w:basedOn w:val="aa"/>
    <w:rsid w:val="00FA5497"/>
  </w:style>
  <w:style w:type="paragraph" w:customStyle="1" w:styleId="2f2">
    <w:name w:val="Стиль Заголовок 2 + Междустр.интервал:  одинарный"/>
    <w:basedOn w:val="21"/>
    <w:rsid w:val="00FA5497"/>
    <w:pPr>
      <w:keepNext w:val="0"/>
      <w:spacing w:after="120"/>
      <w:ind w:left="-47" w:firstLine="851"/>
      <w:jc w:val="both"/>
    </w:pPr>
    <w:rPr>
      <w:rFonts w:ascii="Arial" w:hAnsi="Arial"/>
      <w:b w:val="0"/>
      <w:color w:val="auto"/>
      <w:sz w:val="24"/>
    </w:rPr>
  </w:style>
  <w:style w:type="paragraph" w:styleId="2">
    <w:name w:val="List Number 2"/>
    <w:basedOn w:val="a9"/>
    <w:rsid w:val="00FA5497"/>
    <w:pPr>
      <w:numPr>
        <w:numId w:val="19"/>
      </w:numPr>
      <w:spacing w:line="360" w:lineRule="auto"/>
      <w:jc w:val="both"/>
    </w:pPr>
    <w:rPr>
      <w:rFonts w:ascii="Arial" w:hAnsi="Arial"/>
      <w:color w:val="auto"/>
      <w:sz w:val="24"/>
      <w:szCs w:val="28"/>
    </w:rPr>
  </w:style>
  <w:style w:type="paragraph" w:customStyle="1" w:styleId="3f">
    <w:name w:val="Уровень 3"/>
    <w:uiPriority w:val="99"/>
    <w:rsid w:val="00FA5497"/>
    <w:pPr>
      <w:spacing w:after="120"/>
      <w:ind w:left="87" w:firstLine="851"/>
      <w:jc w:val="both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fa">
    <w:name w:val="Чертежный"/>
    <w:rsid w:val="00FA5497"/>
    <w:pPr>
      <w:jc w:val="both"/>
    </w:pPr>
    <w:rPr>
      <w:rFonts w:ascii="ISOCPEUR" w:eastAsia="Times New Roman" w:hAnsi="ISOCPEUR"/>
      <w:i/>
      <w:color w:val="auto"/>
      <w:sz w:val="28"/>
      <w:szCs w:val="20"/>
      <w:lang w:val="uk-UA" w:eastAsia="ru-RU"/>
    </w:rPr>
  </w:style>
  <w:style w:type="paragraph" w:customStyle="1" w:styleId="CharCharCharChar">
    <w:name w:val="Char Char Знак Знак Char Char"/>
    <w:basedOn w:val="a9"/>
    <w:rsid w:val="00FA5497"/>
    <w:pPr>
      <w:spacing w:after="160"/>
    </w:pPr>
    <w:rPr>
      <w:rFonts w:ascii="Arial" w:hAnsi="Arial"/>
      <w:b/>
      <w:color w:val="FFFFFF"/>
      <w:sz w:val="32"/>
      <w:lang w:val="en-US" w:eastAsia="en-US"/>
    </w:rPr>
  </w:style>
  <w:style w:type="paragraph" w:styleId="a">
    <w:name w:val="List Number"/>
    <w:basedOn w:val="a9"/>
    <w:rsid w:val="00FA5497"/>
    <w:pPr>
      <w:numPr>
        <w:numId w:val="20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fb">
    <w:name w:val="СЕВМАШ"/>
    <w:next w:val="a9"/>
    <w:rsid w:val="00FA5497"/>
    <w:pPr>
      <w:jc w:val="left"/>
    </w:pPr>
    <w:rPr>
      <w:rFonts w:ascii="SEVMASH.TT" w:eastAsia="Times New Roman" w:hAnsi="SEVMASH.TT"/>
      <w:color w:val="auto"/>
      <w:sz w:val="98"/>
      <w:szCs w:val="20"/>
      <w:lang w:eastAsia="ru-RU"/>
    </w:rPr>
  </w:style>
  <w:style w:type="paragraph" w:customStyle="1" w:styleId="affffc">
    <w:name w:val="Основной текст с отст"/>
    <w:basedOn w:val="a9"/>
    <w:uiPriority w:val="99"/>
    <w:rsid w:val="00FA5497"/>
    <w:pPr>
      <w:widowControl w:val="0"/>
      <w:ind w:left="567" w:firstLine="567"/>
    </w:pPr>
    <w:rPr>
      <w:color w:val="auto"/>
      <w:sz w:val="28"/>
    </w:rPr>
  </w:style>
  <w:style w:type="character" w:customStyle="1" w:styleId="1b">
    <w:name w:val="Основной текст Знак1"/>
    <w:basedOn w:val="aa"/>
    <w:uiPriority w:val="99"/>
    <w:rsid w:val="00FA5497"/>
    <w:rPr>
      <w:rFonts w:ascii="Arial Narrow" w:hAnsi="Arial Narrow" w:cs="Arial Narrow"/>
      <w:sz w:val="19"/>
      <w:szCs w:val="19"/>
      <w:shd w:val="clear" w:color="auto" w:fill="FFFFFF"/>
    </w:rPr>
  </w:style>
  <w:style w:type="character" w:customStyle="1" w:styleId="apple-converted-space">
    <w:name w:val="apple-converted-space"/>
    <w:basedOn w:val="aa"/>
    <w:rsid w:val="00FA5497"/>
  </w:style>
  <w:style w:type="character" w:customStyle="1" w:styleId="afff">
    <w:name w:val="Оглавление_"/>
    <w:basedOn w:val="aa"/>
    <w:link w:val="affe"/>
    <w:uiPriority w:val="99"/>
    <w:locked/>
    <w:rsid w:val="00FA5497"/>
    <w:rPr>
      <w:rFonts w:eastAsia="Times New Roman"/>
      <w:noProof/>
      <w:color w:val="auto"/>
      <w:spacing w:val="-10"/>
      <w:sz w:val="28"/>
      <w:szCs w:val="20"/>
      <w:lang w:eastAsia="ru-RU"/>
    </w:rPr>
  </w:style>
  <w:style w:type="character" w:customStyle="1" w:styleId="48">
    <w:name w:val="Основной текст (4)_"/>
    <w:basedOn w:val="aa"/>
    <w:link w:val="49"/>
    <w:rsid w:val="00FA5497"/>
    <w:rPr>
      <w:b/>
      <w:bCs/>
      <w:sz w:val="28"/>
      <w:szCs w:val="28"/>
      <w:shd w:val="clear" w:color="auto" w:fill="FFFFFF"/>
    </w:rPr>
  </w:style>
  <w:style w:type="character" w:customStyle="1" w:styleId="295pt">
    <w:name w:val="Основной текст (2) + 9.5 pt"/>
    <w:basedOn w:val="29"/>
    <w:rsid w:val="00FA5497"/>
    <w:rPr>
      <w:rFonts w:eastAsia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49">
    <w:name w:val="Основной текст (4)"/>
    <w:basedOn w:val="a9"/>
    <w:link w:val="48"/>
    <w:rsid w:val="00FA5497"/>
    <w:pPr>
      <w:widowControl w:val="0"/>
      <w:shd w:val="clear" w:color="auto" w:fill="FFFFFF"/>
      <w:spacing w:before="540" w:after="360" w:line="322" w:lineRule="exact"/>
      <w:jc w:val="center"/>
    </w:pPr>
    <w:rPr>
      <w:rFonts w:eastAsia="Calibri"/>
      <w:b/>
      <w:bCs/>
      <w:sz w:val="28"/>
      <w:szCs w:val="28"/>
      <w:lang w:eastAsia="en-US"/>
    </w:rPr>
  </w:style>
  <w:style w:type="character" w:customStyle="1" w:styleId="2f3">
    <w:name w:val="Основной текст (2) + Полужирный"/>
    <w:basedOn w:val="29"/>
    <w:rsid w:val="00FA549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paragraph" w:styleId="affffd">
    <w:name w:val="No Spacing"/>
    <w:link w:val="affffe"/>
    <w:uiPriority w:val="1"/>
    <w:qFormat/>
    <w:rsid w:val="00FA5497"/>
    <w:pPr>
      <w:jc w:val="left"/>
    </w:pPr>
    <w:rPr>
      <w:rFonts w:eastAsia="Times New Roman"/>
      <w:color w:val="auto"/>
      <w:sz w:val="24"/>
      <w:szCs w:val="20"/>
    </w:rPr>
  </w:style>
  <w:style w:type="character" w:customStyle="1" w:styleId="affffe">
    <w:name w:val="Без интервала Знак"/>
    <w:link w:val="affffd"/>
    <w:uiPriority w:val="1"/>
    <w:locked/>
    <w:rsid w:val="00FA5497"/>
    <w:rPr>
      <w:rFonts w:eastAsia="Times New Roman"/>
      <w:color w:val="auto"/>
      <w:sz w:val="24"/>
      <w:szCs w:val="20"/>
    </w:rPr>
  </w:style>
  <w:style w:type="character" w:styleId="afffff">
    <w:name w:val="annotation reference"/>
    <w:basedOn w:val="aa"/>
    <w:uiPriority w:val="99"/>
    <w:semiHidden/>
    <w:unhideWhenUsed/>
    <w:rsid w:val="00FA5497"/>
    <w:rPr>
      <w:sz w:val="16"/>
      <w:szCs w:val="16"/>
    </w:rPr>
  </w:style>
  <w:style w:type="character" w:customStyle="1" w:styleId="ae">
    <w:name w:val="Абзац списка Знак"/>
    <w:link w:val="ad"/>
    <w:uiPriority w:val="99"/>
    <w:locked/>
    <w:rsid w:val="00FA5497"/>
    <w:rPr>
      <w:rFonts w:eastAsia="Times New Roman"/>
      <w:szCs w:val="20"/>
      <w:lang w:eastAsia="ru-RU"/>
    </w:rPr>
  </w:style>
  <w:style w:type="numbering" w:customStyle="1" w:styleId="1c">
    <w:name w:val="Нет списка1"/>
    <w:next w:val="ac"/>
    <w:semiHidden/>
    <w:unhideWhenUsed/>
    <w:rsid w:val="00766E69"/>
  </w:style>
  <w:style w:type="paragraph" w:customStyle="1" w:styleId="-0">
    <w:name w:val="обычный - по ширине"/>
    <w:basedOn w:val="afffff0"/>
    <w:qFormat/>
    <w:rsid w:val="00766E69"/>
    <w:pPr>
      <w:ind w:firstLine="0"/>
    </w:pPr>
  </w:style>
  <w:style w:type="paragraph" w:customStyle="1" w:styleId="afffff0">
    <w:name w:val="Обычный_"/>
    <w:qFormat/>
    <w:rsid w:val="00766E69"/>
    <w:pPr>
      <w:widowControl w:val="0"/>
      <w:spacing w:line="276" w:lineRule="auto"/>
      <w:ind w:firstLine="567"/>
      <w:jc w:val="both"/>
    </w:pPr>
    <w:rPr>
      <w:rFonts w:ascii="Calibri" w:eastAsia="Times New Roman" w:hAnsi="Calibri"/>
      <w:color w:val="auto"/>
      <w:sz w:val="24"/>
      <w:szCs w:val="24"/>
      <w:lang w:eastAsia="ru-RU"/>
    </w:rPr>
  </w:style>
  <w:style w:type="paragraph" w:styleId="afffff1">
    <w:name w:val="TOC Heading"/>
    <w:basedOn w:val="1"/>
    <w:next w:val="a9"/>
    <w:uiPriority w:val="39"/>
    <w:qFormat/>
    <w:rsid w:val="00766E69"/>
    <w:pPr>
      <w:spacing w:line="276" w:lineRule="auto"/>
      <w:outlineLvl w:val="9"/>
    </w:pPr>
    <w:rPr>
      <w:rFonts w:ascii="Cambria" w:eastAsia="Times New Roman" w:hAnsi="Cambria" w:cs="Times New Roman"/>
      <w:color w:val="365F91"/>
      <w:sz w:val="28"/>
      <w:lang w:eastAsia="en-US"/>
    </w:rPr>
  </w:style>
  <w:style w:type="paragraph" w:customStyle="1" w:styleId="0">
    <w:name w:val="Заголовок 0"/>
    <w:basedOn w:val="1"/>
    <w:next w:val="afffff0"/>
    <w:rsid w:val="00766E69"/>
    <w:pPr>
      <w:keepNext w:val="0"/>
      <w:keepLines w:val="0"/>
      <w:widowControl w:val="0"/>
      <w:spacing w:before="0" w:line="276" w:lineRule="auto"/>
      <w:jc w:val="both"/>
    </w:pPr>
    <w:rPr>
      <w:rFonts w:ascii="Calibri" w:eastAsia="Times New Roman" w:hAnsi="Calibri" w:cs="Times New Roman"/>
      <w:color w:val="auto"/>
      <w:sz w:val="28"/>
    </w:rPr>
  </w:style>
  <w:style w:type="paragraph" w:customStyle="1" w:styleId="afffff2">
    <w:name w:val="Заголовок"/>
    <w:basedOn w:val="afffff0"/>
    <w:next w:val="afffff0"/>
    <w:qFormat/>
    <w:rsid w:val="00766E69"/>
    <w:pPr>
      <w:ind w:firstLine="0"/>
    </w:pPr>
    <w:rPr>
      <w:b/>
      <w:sz w:val="28"/>
    </w:rPr>
  </w:style>
  <w:style w:type="paragraph" w:customStyle="1" w:styleId="-1">
    <w:name w:val="обычный - по центру"/>
    <w:basedOn w:val="afffff0"/>
    <w:qFormat/>
    <w:rsid w:val="00766E69"/>
    <w:pPr>
      <w:ind w:firstLine="0"/>
      <w:jc w:val="center"/>
    </w:pPr>
  </w:style>
  <w:style w:type="paragraph" w:customStyle="1" w:styleId="-2">
    <w:name w:val="обычный - справа"/>
    <w:basedOn w:val="afffff0"/>
    <w:qFormat/>
    <w:rsid w:val="00766E69"/>
    <w:pPr>
      <w:ind w:firstLine="0"/>
      <w:jc w:val="right"/>
    </w:pPr>
  </w:style>
  <w:style w:type="paragraph" w:customStyle="1" w:styleId="afffff3">
    <w:name w:val="Текст документа"/>
    <w:basedOn w:val="afffff0"/>
    <w:next w:val="afffff0"/>
    <w:rsid w:val="00766E69"/>
    <w:rPr>
      <w:szCs w:val="20"/>
    </w:rPr>
  </w:style>
  <w:style w:type="numbering" w:customStyle="1" w:styleId="113">
    <w:name w:val="Нет списка11"/>
    <w:next w:val="ac"/>
    <w:uiPriority w:val="99"/>
    <w:semiHidden/>
    <w:unhideWhenUsed/>
    <w:rsid w:val="00766E69"/>
  </w:style>
  <w:style w:type="numbering" w:customStyle="1" w:styleId="2f4">
    <w:name w:val="Нет списка2"/>
    <w:next w:val="ac"/>
    <w:uiPriority w:val="99"/>
    <w:semiHidden/>
    <w:unhideWhenUsed/>
    <w:rsid w:val="00766E69"/>
  </w:style>
  <w:style w:type="paragraph" w:customStyle="1" w:styleId="1d">
    <w:name w:val="Обычный1"/>
    <w:rsid w:val="00766E69"/>
    <w:pPr>
      <w:widowControl w:val="0"/>
      <w:spacing w:before="100" w:line="300" w:lineRule="auto"/>
      <w:ind w:firstLine="600"/>
      <w:jc w:val="left"/>
    </w:pPr>
    <w:rPr>
      <w:rFonts w:eastAsia="Times New Roman"/>
      <w:snapToGrid w:val="0"/>
      <w:color w:val="auto"/>
      <w:sz w:val="28"/>
      <w:szCs w:val="20"/>
      <w:lang w:eastAsia="ru-RU"/>
    </w:rPr>
  </w:style>
  <w:style w:type="paragraph" w:customStyle="1" w:styleId="S">
    <w:name w:val="S_Маркированный"/>
    <w:basedOn w:val="a9"/>
    <w:link w:val="S1"/>
    <w:autoRedefine/>
    <w:qFormat/>
    <w:rsid w:val="00766E69"/>
    <w:pPr>
      <w:ind w:firstLine="708"/>
      <w:jc w:val="both"/>
    </w:pPr>
    <w:rPr>
      <w:color w:val="auto"/>
      <w:spacing w:val="-3"/>
      <w:sz w:val="24"/>
      <w:szCs w:val="24"/>
      <w:lang w:eastAsia="ar-SA"/>
    </w:rPr>
  </w:style>
  <w:style w:type="character" w:customStyle="1" w:styleId="S1">
    <w:name w:val="S_Маркированный Знак1"/>
    <w:link w:val="S"/>
    <w:rsid w:val="00766E69"/>
    <w:rPr>
      <w:rFonts w:eastAsia="Times New Roman"/>
      <w:color w:val="auto"/>
      <w:spacing w:val="-3"/>
      <w:sz w:val="24"/>
      <w:szCs w:val="24"/>
      <w:lang w:eastAsia="ar-SA"/>
    </w:rPr>
  </w:style>
  <w:style w:type="paragraph" w:customStyle="1" w:styleId="S0">
    <w:name w:val="S_Обычный"/>
    <w:basedOn w:val="a9"/>
    <w:qFormat/>
    <w:rsid w:val="00766E69"/>
    <w:pPr>
      <w:ind w:firstLine="709"/>
      <w:jc w:val="both"/>
    </w:pPr>
    <w:rPr>
      <w:color w:val="auto"/>
      <w:sz w:val="24"/>
      <w:szCs w:val="24"/>
      <w:lang w:eastAsia="ar-SA"/>
    </w:rPr>
  </w:style>
  <w:style w:type="character" w:customStyle="1" w:styleId="12">
    <w:name w:val="Обычный (веб) Знак1"/>
    <w:aliases w:val="Обычный (веб) Знак Знак,Обычный (Web) Знак Знак,Обычный (Web) Знак Знак Знак Знак Знак Знак,Обычный (Web) Знак Знак Знак Знак1,Обычный (Web) Знак Знак Знак Знак Знак1,Обычный (Web) Знак1,Обычный (веб)3 Знак"/>
    <w:link w:val="af7"/>
    <w:locked/>
    <w:rsid w:val="00766E69"/>
    <w:rPr>
      <w:rFonts w:eastAsia="Times New Roman"/>
      <w:sz w:val="24"/>
      <w:szCs w:val="24"/>
      <w:lang w:eastAsia="ru-RU"/>
    </w:rPr>
  </w:style>
  <w:style w:type="paragraph" w:customStyle="1" w:styleId="formattext">
    <w:name w:val="formattext"/>
    <w:basedOn w:val="a9"/>
    <w:rsid w:val="00766E69"/>
    <w:pPr>
      <w:spacing w:before="100" w:beforeAutospacing="1" w:after="100" w:afterAutospacing="1"/>
    </w:pPr>
    <w:rPr>
      <w:color w:val="auto"/>
      <w:sz w:val="24"/>
      <w:szCs w:val="24"/>
    </w:rPr>
  </w:style>
  <w:style w:type="character" w:customStyle="1" w:styleId="searchtext">
    <w:name w:val="searchtext"/>
    <w:basedOn w:val="aa"/>
    <w:rsid w:val="00766E69"/>
  </w:style>
  <w:style w:type="paragraph" w:customStyle="1" w:styleId="paragraph">
    <w:name w:val="paragraph"/>
    <w:basedOn w:val="a9"/>
    <w:rsid w:val="00766E69"/>
    <w:pPr>
      <w:spacing w:before="100" w:beforeAutospacing="1" w:after="100" w:afterAutospacing="1"/>
    </w:pPr>
    <w:rPr>
      <w:color w:val="auto"/>
      <w:sz w:val="24"/>
      <w:szCs w:val="24"/>
    </w:rPr>
  </w:style>
  <w:style w:type="character" w:customStyle="1" w:styleId="eop">
    <w:name w:val="eop"/>
    <w:basedOn w:val="aa"/>
    <w:rsid w:val="00766E69"/>
  </w:style>
  <w:style w:type="character" w:customStyle="1" w:styleId="normaltextrun">
    <w:name w:val="normaltextrun"/>
    <w:basedOn w:val="aa"/>
    <w:rsid w:val="00766E69"/>
  </w:style>
  <w:style w:type="character" w:customStyle="1" w:styleId="6vzrncr">
    <w:name w:val="_6vzrncr"/>
    <w:basedOn w:val="aa"/>
    <w:rsid w:val="00766E69"/>
  </w:style>
  <w:style w:type="paragraph" w:customStyle="1" w:styleId="ConsPlusTitlePage">
    <w:name w:val="ConsPlusTitlePage"/>
    <w:rsid w:val="00107967"/>
    <w:pPr>
      <w:widowControl w:val="0"/>
      <w:autoSpaceDE w:val="0"/>
      <w:autoSpaceDN w:val="0"/>
      <w:jc w:val="left"/>
    </w:pPr>
    <w:rPr>
      <w:rFonts w:ascii="Tahoma" w:eastAsia="Times New Roman" w:hAnsi="Tahoma" w:cs="Tahoma"/>
      <w:color w:val="auto"/>
      <w:sz w:val="20"/>
      <w:szCs w:val="20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4024CB"/>
    <w:pPr>
      <w:widowControl w:val="0"/>
      <w:jc w:val="left"/>
    </w:pPr>
    <w:rPr>
      <w:rFonts w:asciiTheme="minorHAnsi" w:eastAsiaTheme="minorHAnsi" w:hAnsiTheme="minorHAnsi" w:cstheme="minorBidi"/>
      <w:color w:val="auto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9"/>
    <w:uiPriority w:val="1"/>
    <w:qFormat/>
    <w:rsid w:val="004024CB"/>
    <w:pPr>
      <w:widowControl w:val="0"/>
    </w:pPr>
    <w:rPr>
      <w:rFonts w:asciiTheme="minorHAnsi" w:eastAsiaTheme="minorHAnsi" w:hAnsiTheme="minorHAnsi" w:cstheme="minorBidi"/>
      <w:color w:val="auto"/>
      <w:sz w:val="22"/>
      <w:szCs w:val="22"/>
      <w:lang w:val="en-US" w:eastAsia="en-US"/>
    </w:rPr>
  </w:style>
  <w:style w:type="character" w:customStyle="1" w:styleId="1e">
    <w:name w:val="Заголовок №1_"/>
    <w:link w:val="1f"/>
    <w:rsid w:val="00A8532A"/>
    <w:rPr>
      <w:b/>
      <w:bCs/>
      <w:shd w:val="clear" w:color="auto" w:fill="FFFFFF"/>
    </w:rPr>
  </w:style>
  <w:style w:type="paragraph" w:customStyle="1" w:styleId="1f">
    <w:name w:val="Заголовок №1"/>
    <w:basedOn w:val="a9"/>
    <w:link w:val="1e"/>
    <w:rsid w:val="00A8532A"/>
    <w:pPr>
      <w:widowControl w:val="0"/>
      <w:shd w:val="clear" w:color="auto" w:fill="FFFFFF"/>
      <w:spacing w:after="360" w:line="0" w:lineRule="atLeast"/>
      <w:outlineLvl w:val="0"/>
    </w:pPr>
    <w:rPr>
      <w:rFonts w:eastAsia="Calibri"/>
      <w:b/>
      <w:bCs/>
      <w:szCs w:val="26"/>
      <w:lang w:eastAsia="en-US"/>
    </w:rPr>
  </w:style>
  <w:style w:type="paragraph" w:customStyle="1" w:styleId="180">
    <w:name w:val="Титул_заголовок_18_центр"/>
    <w:qFormat/>
    <w:rsid w:val="00A8532A"/>
    <w:rPr>
      <w:rFonts w:eastAsia="Times New Roman"/>
      <w:color w:val="auto"/>
      <w:sz w:val="36"/>
      <w:szCs w:val="36"/>
      <w:lang w:eastAsia="ru-RU"/>
    </w:rPr>
  </w:style>
  <w:style w:type="character" w:customStyle="1" w:styleId="searchresult">
    <w:name w:val="search_result"/>
    <w:basedOn w:val="aa"/>
    <w:rsid w:val="002817D7"/>
  </w:style>
  <w:style w:type="table" w:customStyle="1" w:styleId="1f0">
    <w:name w:val="Сетка таблицы1"/>
    <w:basedOn w:val="ab"/>
    <w:next w:val="afd"/>
    <w:uiPriority w:val="39"/>
    <w:rsid w:val="001F7169"/>
    <w:pPr>
      <w:jc w:val="left"/>
    </w:pPr>
    <w:rPr>
      <w:color w:val="auto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f5">
    <w:name w:val="Обычный2"/>
    <w:rsid w:val="00897C33"/>
    <w:pPr>
      <w:widowControl w:val="0"/>
      <w:spacing w:before="100" w:line="300" w:lineRule="auto"/>
      <w:ind w:firstLine="600"/>
      <w:jc w:val="left"/>
    </w:pPr>
    <w:rPr>
      <w:rFonts w:eastAsia="Times New Roman"/>
      <w:snapToGrid w:val="0"/>
      <w:color w:val="auto"/>
      <w:sz w:val="28"/>
      <w:szCs w:val="20"/>
      <w:lang w:eastAsia="ru-RU"/>
    </w:rPr>
  </w:style>
  <w:style w:type="character" w:customStyle="1" w:styleId="fontstyle01">
    <w:name w:val="fontstyle01"/>
    <w:rsid w:val="00897C33"/>
    <w:rPr>
      <w:rFonts w:ascii="TimesNewRoman" w:eastAsia="TimesNewRoman" w:hint="eastAsia"/>
      <w:b w:val="0"/>
      <w:bCs w:val="0"/>
      <w:i w:val="0"/>
      <w:iCs w:val="0"/>
      <w:color w:val="000000"/>
      <w:sz w:val="28"/>
      <w:szCs w:val="28"/>
    </w:rPr>
  </w:style>
  <w:style w:type="paragraph" w:customStyle="1" w:styleId="headertext">
    <w:name w:val="headertext"/>
    <w:basedOn w:val="a9"/>
    <w:rsid w:val="00897C33"/>
    <w:pPr>
      <w:spacing w:before="100" w:beforeAutospacing="1" w:after="100" w:afterAutospacing="1"/>
    </w:pPr>
    <w:rPr>
      <w:color w:val="auto"/>
      <w:sz w:val="24"/>
      <w:szCs w:val="24"/>
    </w:rPr>
  </w:style>
  <w:style w:type="paragraph" w:styleId="afffff4">
    <w:name w:val="footnote text"/>
    <w:aliases w:val="Table_Footnote_last Знак,Table_Footnote_last Знак Знак,Table_Footnote_last,Текст сноски Знак1,Текст сноски Знак Знак,Текст сноски Знак1 Знак Знак,Текст сноски Знак Знак Знак Знак,Table_Footnote_last Знак1 Знак Знак,single space,single s"/>
    <w:basedOn w:val="a9"/>
    <w:link w:val="afffff5"/>
    <w:uiPriority w:val="99"/>
    <w:unhideWhenUsed/>
    <w:rsid w:val="00897C33"/>
    <w:rPr>
      <w:rFonts w:ascii="Calibri" w:eastAsia="Calibri" w:hAnsi="Calibri"/>
      <w:color w:val="auto"/>
      <w:sz w:val="20"/>
      <w:lang w:eastAsia="en-US"/>
    </w:rPr>
  </w:style>
  <w:style w:type="character" w:customStyle="1" w:styleId="afffff5">
    <w:name w:val="Текст сноски Знак"/>
    <w:aliases w:val="Table_Footnote_last Знак Знак1,Table_Footnote_last Знак Знак Знак,Table_Footnote_last Знак1,Текст сноски Знак1 Знак,Текст сноски Знак Знак Знак,Текст сноски Знак1 Знак Знак Знак,Текст сноски Знак Знак Знак Знак Знак,single space Знак"/>
    <w:basedOn w:val="aa"/>
    <w:link w:val="afffff4"/>
    <w:uiPriority w:val="99"/>
    <w:rsid w:val="00897C33"/>
    <w:rPr>
      <w:rFonts w:ascii="Calibri" w:hAnsi="Calibri"/>
      <w:color w:val="auto"/>
      <w:sz w:val="20"/>
      <w:szCs w:val="20"/>
    </w:rPr>
  </w:style>
  <w:style w:type="character" w:styleId="afffff6">
    <w:name w:val="footnote reference"/>
    <w:aliases w:val="Знак сноски 1,Знак сноски-FN,Ciae niinee-FN,Referencia nota al pie,Ссылка на сноску 45,Appel note de bas de page"/>
    <w:uiPriority w:val="99"/>
    <w:unhideWhenUsed/>
    <w:rsid w:val="00897C33"/>
    <w:rPr>
      <w:vertAlign w:val="superscript"/>
    </w:rPr>
  </w:style>
  <w:style w:type="paragraph" w:customStyle="1" w:styleId="afffff7">
    <w:name w:val="_Сноска"/>
    <w:basedOn w:val="a9"/>
    <w:link w:val="afffff8"/>
    <w:qFormat/>
    <w:rsid w:val="00897C33"/>
    <w:pPr>
      <w:tabs>
        <w:tab w:val="center" w:pos="4677"/>
        <w:tab w:val="right" w:pos="9355"/>
      </w:tabs>
      <w:snapToGrid w:val="0"/>
      <w:contextualSpacing/>
      <w:jc w:val="both"/>
    </w:pPr>
    <w:rPr>
      <w:noProof/>
      <w:color w:val="auto"/>
      <w:sz w:val="20"/>
      <w:szCs w:val="22"/>
    </w:rPr>
  </w:style>
  <w:style w:type="character" w:customStyle="1" w:styleId="afffff8">
    <w:name w:val="_Сноска Знак"/>
    <w:link w:val="afffff7"/>
    <w:rsid w:val="00897C33"/>
    <w:rPr>
      <w:rFonts w:eastAsia="Times New Roman"/>
      <w:noProof/>
      <w:color w:val="auto"/>
      <w:sz w:val="20"/>
      <w:szCs w:val="22"/>
      <w:lang w:eastAsia="ru-RU"/>
    </w:rPr>
  </w:style>
  <w:style w:type="character" w:customStyle="1" w:styleId="11pt">
    <w:name w:val="Основной текст + 11 pt"/>
    <w:rsid w:val="00897C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paragraph" w:customStyle="1" w:styleId="3f0">
    <w:name w:val="Обычный3"/>
    <w:rsid w:val="00CA1400"/>
    <w:pPr>
      <w:widowControl w:val="0"/>
      <w:spacing w:before="100" w:line="300" w:lineRule="auto"/>
      <w:ind w:firstLine="600"/>
      <w:jc w:val="left"/>
    </w:pPr>
    <w:rPr>
      <w:rFonts w:eastAsia="Times New Roman"/>
      <w:snapToGrid w:val="0"/>
      <w:color w:val="auto"/>
      <w:sz w:val="28"/>
      <w:szCs w:val="20"/>
      <w:lang w:eastAsia="ru-RU"/>
    </w:rPr>
  </w:style>
  <w:style w:type="paragraph" w:customStyle="1" w:styleId="4a">
    <w:name w:val="Обычный4"/>
    <w:rsid w:val="00106B71"/>
    <w:pPr>
      <w:widowControl w:val="0"/>
      <w:spacing w:before="100" w:line="300" w:lineRule="auto"/>
      <w:ind w:firstLine="600"/>
      <w:jc w:val="left"/>
    </w:pPr>
    <w:rPr>
      <w:rFonts w:eastAsia="Times New Roman"/>
      <w:snapToGrid w:val="0"/>
      <w:color w:val="auto"/>
      <w:sz w:val="28"/>
      <w:szCs w:val="20"/>
      <w:lang w:eastAsia="ru-RU"/>
    </w:rPr>
  </w:style>
  <w:style w:type="paragraph" w:styleId="afffff9">
    <w:name w:val="Subtitle"/>
    <w:basedOn w:val="a9"/>
    <w:next w:val="a9"/>
    <w:link w:val="afffffa"/>
    <w:uiPriority w:val="11"/>
    <w:qFormat/>
    <w:rsid w:val="00106B71"/>
    <w:pPr>
      <w:spacing w:after="60" w:line="276" w:lineRule="auto"/>
      <w:ind w:firstLine="567"/>
      <w:jc w:val="center"/>
      <w:outlineLvl w:val="1"/>
    </w:pPr>
    <w:rPr>
      <w:rFonts w:ascii="Calibri Light" w:hAnsi="Calibri Light"/>
      <w:color w:val="auto"/>
      <w:sz w:val="24"/>
      <w:szCs w:val="24"/>
      <w:lang w:eastAsia="en-US"/>
    </w:rPr>
  </w:style>
  <w:style w:type="character" w:customStyle="1" w:styleId="afffffa">
    <w:name w:val="Подзаголовок Знак"/>
    <w:basedOn w:val="aa"/>
    <w:link w:val="afffff9"/>
    <w:uiPriority w:val="11"/>
    <w:rsid w:val="00106B71"/>
    <w:rPr>
      <w:rFonts w:ascii="Calibri Light" w:eastAsia="Times New Roman" w:hAnsi="Calibri Light"/>
      <w:color w:val="auto"/>
      <w:sz w:val="24"/>
      <w:szCs w:val="24"/>
    </w:rPr>
  </w:style>
  <w:style w:type="paragraph" w:customStyle="1" w:styleId="72">
    <w:name w:val="Стиль7"/>
    <w:basedOn w:val="1"/>
    <w:qFormat/>
    <w:rsid w:val="00106B71"/>
    <w:pPr>
      <w:keepNext w:val="0"/>
      <w:keepLines w:val="0"/>
      <w:widowControl w:val="0"/>
      <w:spacing w:before="0" w:line="276" w:lineRule="auto"/>
      <w:ind w:left="284" w:firstLine="283"/>
      <w:jc w:val="both"/>
    </w:pPr>
    <w:rPr>
      <w:rFonts w:ascii="Times New Roman" w:eastAsia="Times New Roman" w:hAnsi="Times New Roman" w:cs="Times New Roman"/>
      <w:color w:val="auto"/>
      <w:sz w:val="28"/>
    </w:rPr>
  </w:style>
  <w:style w:type="paragraph" w:customStyle="1" w:styleId="102">
    <w:name w:val="Стиль10"/>
    <w:basedOn w:val="afffff9"/>
    <w:qFormat/>
    <w:rsid w:val="00106B71"/>
    <w:rPr>
      <w:rFonts w:ascii="Times New Roman" w:eastAsia="TimesNewRoman" w:hAnsi="Times New Roman"/>
      <w:b/>
      <w:sz w:val="28"/>
    </w:rPr>
  </w:style>
  <w:style w:type="paragraph" w:customStyle="1" w:styleId="114">
    <w:name w:val="Стиль11"/>
    <w:basedOn w:val="1"/>
    <w:qFormat/>
    <w:rsid w:val="00106B71"/>
    <w:pPr>
      <w:keepNext w:val="0"/>
      <w:keepLines w:val="0"/>
      <w:widowControl w:val="0"/>
      <w:spacing w:before="0" w:line="276" w:lineRule="auto"/>
      <w:ind w:left="284" w:hanging="284"/>
      <w:jc w:val="both"/>
    </w:pPr>
    <w:rPr>
      <w:rFonts w:ascii="Times New Roman" w:eastAsia="TimesNewRoman" w:hAnsi="Times New Roman" w:cs="Times New Roman"/>
      <w:color w:val="auto"/>
      <w:sz w:val="28"/>
    </w:rPr>
  </w:style>
  <w:style w:type="table" w:customStyle="1" w:styleId="2f6">
    <w:name w:val="Сетка таблицы2"/>
    <w:basedOn w:val="ab"/>
    <w:next w:val="afd"/>
    <w:uiPriority w:val="39"/>
    <w:rsid w:val="00434CFF"/>
    <w:pPr>
      <w:jc w:val="left"/>
    </w:pPr>
    <w:rPr>
      <w:color w:val="auto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x3o8eh">
    <w:name w:val="_1x3o8eh"/>
    <w:basedOn w:val="aa"/>
    <w:rsid w:val="008052BD"/>
  </w:style>
  <w:style w:type="paragraph" w:customStyle="1" w:styleId="Default">
    <w:name w:val="Default"/>
    <w:rsid w:val="008052BD"/>
    <w:pPr>
      <w:autoSpaceDE w:val="0"/>
      <w:autoSpaceDN w:val="0"/>
      <w:adjustRightInd w:val="0"/>
      <w:jc w:val="left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1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6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F3002393A9E256C02603785C1BFE737998DE448E8280DFD9DC727B22ED8E7B372381DC67598E7581t2s5D" TargetMode="Externa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consultantplus://offline/ref=F3002393A9E256C02603785C1BFE737998DE448E8280DFD9DC727B22ED8E7B372381DC67598E7588t2s2D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arhgorduma.ru/data/1375/29.10.2020_68-p.pdf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A073A7-BAD6-4C00-A746-AE755F88B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9415</Words>
  <Characters>53670</Characters>
  <Application>Microsoft Office Word</Application>
  <DocSecurity>0</DocSecurity>
  <Lines>447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2024-11-18T14:26:00Z</cp:lastPrinted>
  <dcterms:created xsi:type="dcterms:W3CDTF">2024-11-19T05:50:00Z</dcterms:created>
  <dcterms:modified xsi:type="dcterms:W3CDTF">2024-11-19T05:50:00Z</dcterms:modified>
</cp:coreProperties>
</file>