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C5" w:rsidRPr="0000446D" w:rsidRDefault="002F7CC5" w:rsidP="002F7CC5">
      <w:pPr>
        <w:autoSpaceDE w:val="0"/>
        <w:autoSpaceDN w:val="0"/>
        <w:adjustRightInd w:val="0"/>
        <w:ind w:left="5670"/>
        <w:jc w:val="center"/>
        <w:outlineLvl w:val="0"/>
        <w:rPr>
          <w:rFonts w:eastAsiaTheme="minorHAnsi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Cs w:val="28"/>
          <w:lang w:eastAsia="en-US"/>
        </w:rPr>
        <w:t>УТВЕРЖДЕНА</w:t>
      </w:r>
    </w:p>
    <w:p w:rsidR="002F7CC5" w:rsidRPr="0000446D" w:rsidRDefault="002F7CC5" w:rsidP="002F7CC5">
      <w:pPr>
        <w:autoSpaceDE w:val="0"/>
        <w:autoSpaceDN w:val="0"/>
        <w:adjustRightInd w:val="0"/>
        <w:ind w:left="567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постановлением Администрации муниципального образования "Город Архангельск"</w:t>
      </w:r>
    </w:p>
    <w:p w:rsidR="002F7CC5" w:rsidRPr="0000446D" w:rsidRDefault="002F7CC5" w:rsidP="002F7CC5">
      <w:pPr>
        <w:autoSpaceDE w:val="0"/>
        <w:autoSpaceDN w:val="0"/>
        <w:adjustRightInd w:val="0"/>
        <w:ind w:left="567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от </w:t>
      </w:r>
      <w:r w:rsidR="006F5389">
        <w:rPr>
          <w:rFonts w:eastAsiaTheme="minorHAnsi"/>
          <w:szCs w:val="28"/>
          <w:lang w:eastAsia="en-US"/>
        </w:rPr>
        <w:t>30.12.2016 № 1545</w:t>
      </w:r>
    </w:p>
    <w:p w:rsidR="002F7CC5" w:rsidRPr="00EC788B" w:rsidRDefault="002F7CC5" w:rsidP="002F7CC5">
      <w:pPr>
        <w:ind w:left="6521"/>
        <w:rPr>
          <w:b/>
        </w:rPr>
      </w:pPr>
    </w:p>
    <w:p w:rsidR="002F7CC5" w:rsidRPr="00BE6EB9" w:rsidRDefault="002F7CC5" w:rsidP="002F7CC5">
      <w:pPr>
        <w:jc w:val="center"/>
        <w:rPr>
          <w:b/>
          <w:szCs w:val="28"/>
        </w:rPr>
      </w:pPr>
      <w:r w:rsidRPr="00BE6EB9">
        <w:rPr>
          <w:b/>
          <w:szCs w:val="28"/>
        </w:rPr>
        <w:t>ПАСПОРТ</w:t>
      </w:r>
    </w:p>
    <w:p w:rsidR="002F7CC5" w:rsidRPr="00BE6EB9" w:rsidRDefault="002F7CC5" w:rsidP="002F7CC5">
      <w:pPr>
        <w:jc w:val="center"/>
        <w:rPr>
          <w:b/>
          <w:szCs w:val="28"/>
        </w:rPr>
      </w:pPr>
      <w:r w:rsidRPr="00BE6EB9">
        <w:rPr>
          <w:b/>
          <w:szCs w:val="28"/>
        </w:rPr>
        <w:t>ведомственной целевой программы</w:t>
      </w:r>
    </w:p>
    <w:p w:rsidR="002F7CC5" w:rsidRDefault="002F7CC5" w:rsidP="002F7CC5">
      <w:pPr>
        <w:jc w:val="center"/>
        <w:rPr>
          <w:b/>
          <w:szCs w:val="28"/>
        </w:rPr>
      </w:pPr>
      <w:r w:rsidRPr="00BE6EB9">
        <w:rPr>
          <w:b/>
          <w:szCs w:val="28"/>
        </w:rPr>
        <w:t xml:space="preserve">  </w:t>
      </w:r>
      <w:r>
        <w:rPr>
          <w:b/>
          <w:szCs w:val="28"/>
        </w:rPr>
        <w:t>"</w:t>
      </w:r>
      <w:r w:rsidRPr="00BE6EB9">
        <w:rPr>
          <w:b/>
          <w:szCs w:val="28"/>
        </w:rPr>
        <w:t xml:space="preserve">Муниципальные финансы муниципального образования </w:t>
      </w:r>
    </w:p>
    <w:p w:rsidR="002F7CC5" w:rsidRPr="00BE6EB9" w:rsidRDefault="002F7CC5" w:rsidP="002F7CC5">
      <w:pPr>
        <w:jc w:val="center"/>
        <w:rPr>
          <w:b/>
          <w:szCs w:val="28"/>
        </w:rPr>
      </w:pPr>
      <w:r>
        <w:rPr>
          <w:b/>
          <w:szCs w:val="28"/>
        </w:rPr>
        <w:t xml:space="preserve">"Город </w:t>
      </w:r>
      <w:r w:rsidRPr="00BE6EB9">
        <w:rPr>
          <w:b/>
          <w:szCs w:val="28"/>
        </w:rPr>
        <w:t>Архангельск</w:t>
      </w:r>
      <w:r>
        <w:rPr>
          <w:b/>
          <w:szCs w:val="28"/>
        </w:rPr>
        <w:t>"</w:t>
      </w:r>
    </w:p>
    <w:p w:rsidR="002F7CC5" w:rsidRPr="000F0103" w:rsidRDefault="002F7CC5" w:rsidP="002F7CC5">
      <w:pPr>
        <w:jc w:val="center"/>
        <w:rPr>
          <w:szCs w:val="28"/>
        </w:rPr>
      </w:pPr>
      <w:r w:rsidRPr="000F0103">
        <w:rPr>
          <w:szCs w:val="28"/>
        </w:rPr>
        <w:t xml:space="preserve">(далее – ведомственная программа)        </w:t>
      </w:r>
    </w:p>
    <w:p w:rsidR="002F7CC5" w:rsidRPr="00EC788B" w:rsidRDefault="002F7CC5" w:rsidP="002F7CC5">
      <w:pPr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2F7CC5" w:rsidRPr="0014314B" w:rsidTr="00863962">
        <w:trPr>
          <w:trHeight w:val="936"/>
        </w:trPr>
        <w:tc>
          <w:tcPr>
            <w:tcW w:w="2552" w:type="dxa"/>
            <w:shd w:val="clear" w:color="auto" w:fill="auto"/>
          </w:tcPr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Сроки реализации</w:t>
            </w:r>
          </w:p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 xml:space="preserve">ведомственной программы </w:t>
            </w:r>
          </w:p>
        </w:tc>
        <w:tc>
          <w:tcPr>
            <w:tcW w:w="7087" w:type="dxa"/>
            <w:shd w:val="clear" w:color="auto" w:fill="auto"/>
          </w:tcPr>
          <w:p w:rsidR="002F7CC5" w:rsidRPr="0014314B" w:rsidRDefault="002F7CC5" w:rsidP="00863962">
            <w:pPr>
              <w:jc w:val="both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7-2021</w:t>
            </w:r>
            <w:r w:rsidRPr="0014314B">
              <w:rPr>
                <w:sz w:val="24"/>
                <w:szCs w:val="24"/>
              </w:rPr>
              <w:t xml:space="preserve"> годы </w:t>
            </w:r>
          </w:p>
        </w:tc>
      </w:tr>
      <w:tr w:rsidR="002F7CC5" w:rsidRPr="0014314B" w:rsidTr="00863962">
        <w:tc>
          <w:tcPr>
            <w:tcW w:w="2552" w:type="dxa"/>
            <w:shd w:val="clear" w:color="auto" w:fill="auto"/>
          </w:tcPr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Координатор ведомственной программы</w:t>
            </w:r>
          </w:p>
        </w:tc>
        <w:tc>
          <w:tcPr>
            <w:tcW w:w="7087" w:type="dxa"/>
            <w:shd w:val="clear" w:color="auto" w:fill="auto"/>
          </w:tcPr>
          <w:p w:rsidR="002F7CC5" w:rsidRPr="00A923E6" w:rsidRDefault="002F7CC5" w:rsidP="00863962">
            <w:pPr>
              <w:jc w:val="both"/>
              <w:rPr>
                <w:sz w:val="24"/>
                <w:szCs w:val="24"/>
              </w:rPr>
            </w:pPr>
            <w:r w:rsidRPr="00A923E6">
              <w:rPr>
                <w:sz w:val="24"/>
                <w:szCs w:val="24"/>
              </w:rPr>
              <w:t xml:space="preserve">Департамент финансов Администрации муниципального образования </w:t>
            </w:r>
            <w:r>
              <w:rPr>
                <w:spacing w:val="-4"/>
                <w:sz w:val="24"/>
                <w:szCs w:val="24"/>
              </w:rPr>
              <w:t>"</w:t>
            </w:r>
            <w:r w:rsidRPr="00A923E6">
              <w:rPr>
                <w:sz w:val="24"/>
                <w:szCs w:val="24"/>
              </w:rPr>
              <w:t>Город Архангельск</w:t>
            </w:r>
            <w:r>
              <w:rPr>
                <w:spacing w:val="-4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(далее – департамент финансов)</w:t>
            </w:r>
          </w:p>
        </w:tc>
      </w:tr>
      <w:tr w:rsidR="002F7CC5" w:rsidRPr="0014314B" w:rsidTr="00863962">
        <w:tc>
          <w:tcPr>
            <w:tcW w:w="2552" w:type="dxa"/>
            <w:shd w:val="clear" w:color="auto" w:fill="auto"/>
          </w:tcPr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Заказчики ведомственной программы</w:t>
            </w:r>
          </w:p>
        </w:tc>
        <w:tc>
          <w:tcPr>
            <w:tcW w:w="7087" w:type="dxa"/>
            <w:shd w:val="clear" w:color="auto" w:fill="auto"/>
          </w:tcPr>
          <w:p w:rsidR="002F7CC5" w:rsidRPr="0014314B" w:rsidRDefault="002F7CC5" w:rsidP="00863962">
            <w:pPr>
              <w:jc w:val="both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Департамент финансов</w:t>
            </w:r>
          </w:p>
          <w:p w:rsidR="002F7CC5" w:rsidRPr="0014314B" w:rsidRDefault="002F7CC5" w:rsidP="0086396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2F7CC5" w:rsidRPr="0014314B" w:rsidTr="00863962">
        <w:tc>
          <w:tcPr>
            <w:tcW w:w="2552" w:type="dxa"/>
            <w:shd w:val="clear" w:color="auto" w:fill="auto"/>
          </w:tcPr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Исполнители</w:t>
            </w:r>
          </w:p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ведомственной программы</w:t>
            </w:r>
          </w:p>
        </w:tc>
        <w:tc>
          <w:tcPr>
            <w:tcW w:w="7087" w:type="dxa"/>
            <w:shd w:val="clear" w:color="auto" w:fill="auto"/>
          </w:tcPr>
          <w:p w:rsidR="002F7CC5" w:rsidRPr="0014314B" w:rsidRDefault="002F7CC5" w:rsidP="00863962">
            <w:pPr>
              <w:jc w:val="both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Департамент финансов</w:t>
            </w:r>
          </w:p>
          <w:p w:rsidR="002F7CC5" w:rsidRPr="0014314B" w:rsidRDefault="002F7CC5" w:rsidP="0086396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2F7CC5" w:rsidRPr="0014314B" w:rsidTr="00863962">
        <w:trPr>
          <w:trHeight w:val="507"/>
        </w:trPr>
        <w:tc>
          <w:tcPr>
            <w:tcW w:w="2552" w:type="dxa"/>
            <w:shd w:val="clear" w:color="auto" w:fill="auto"/>
          </w:tcPr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Цели и задачи</w:t>
            </w:r>
          </w:p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ведомственной программы</w:t>
            </w:r>
          </w:p>
        </w:tc>
        <w:tc>
          <w:tcPr>
            <w:tcW w:w="7087" w:type="dxa"/>
            <w:shd w:val="clear" w:color="auto" w:fill="auto"/>
          </w:tcPr>
          <w:p w:rsidR="002F7CC5" w:rsidRPr="0014314B" w:rsidRDefault="002F7CC5" w:rsidP="00863962">
            <w:pPr>
              <w:jc w:val="both"/>
              <w:rPr>
                <w:spacing w:val="-4"/>
                <w:sz w:val="24"/>
                <w:szCs w:val="24"/>
              </w:rPr>
            </w:pPr>
            <w:r w:rsidRPr="0014314B">
              <w:rPr>
                <w:spacing w:val="-4"/>
                <w:sz w:val="24"/>
                <w:szCs w:val="24"/>
              </w:rPr>
              <w:t xml:space="preserve">Цель 1. Совершенствование координации деятельности в области муниципальных финансов муниципального образования </w:t>
            </w:r>
            <w:r>
              <w:rPr>
                <w:spacing w:val="-4"/>
                <w:sz w:val="24"/>
                <w:szCs w:val="24"/>
              </w:rPr>
              <w:t>"</w:t>
            </w:r>
            <w:r w:rsidRPr="0014314B">
              <w:rPr>
                <w:spacing w:val="-4"/>
                <w:sz w:val="24"/>
                <w:szCs w:val="24"/>
              </w:rPr>
              <w:t>Город Архангельск</w:t>
            </w:r>
            <w:r>
              <w:rPr>
                <w:spacing w:val="-4"/>
                <w:sz w:val="24"/>
                <w:szCs w:val="24"/>
              </w:rPr>
              <w:t>"</w:t>
            </w:r>
            <w:r w:rsidRPr="0014314B">
              <w:rPr>
                <w:spacing w:val="-4"/>
                <w:sz w:val="24"/>
                <w:szCs w:val="24"/>
              </w:rPr>
              <w:t>.</w:t>
            </w:r>
          </w:p>
          <w:p w:rsidR="002F7CC5" w:rsidRDefault="002F7CC5" w:rsidP="00863962">
            <w:pPr>
              <w:jc w:val="both"/>
              <w:rPr>
                <w:spacing w:val="-4"/>
                <w:sz w:val="24"/>
                <w:szCs w:val="24"/>
              </w:rPr>
            </w:pPr>
            <w:r w:rsidRPr="0014314B">
              <w:rPr>
                <w:spacing w:val="-4"/>
                <w:sz w:val="24"/>
                <w:szCs w:val="24"/>
              </w:rPr>
              <w:t>Задача 1.1. Обеспечение эффективной деятельности департамента финансов.</w:t>
            </w:r>
          </w:p>
          <w:p w:rsidR="002F7CC5" w:rsidRPr="005512B6" w:rsidRDefault="002F7CC5" w:rsidP="00863962">
            <w:pPr>
              <w:jc w:val="both"/>
              <w:rPr>
                <w:spacing w:val="-4"/>
                <w:sz w:val="24"/>
                <w:szCs w:val="24"/>
              </w:rPr>
            </w:pPr>
            <w:r w:rsidRPr="005512B6">
              <w:rPr>
                <w:sz w:val="24"/>
                <w:szCs w:val="24"/>
              </w:rPr>
              <w:t xml:space="preserve">Задача 1.2. Создание условий для осуществления </w:t>
            </w:r>
            <w:r w:rsidRPr="005512B6">
              <w:rPr>
                <w:bCs/>
                <w:sz w:val="24"/>
                <w:szCs w:val="24"/>
              </w:rPr>
              <w:t xml:space="preserve">бухгалтерского и экономического обслуживания муниципальных учреждений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5512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 (далее – муниципальных учреждений)</w:t>
            </w:r>
            <w:r w:rsidRPr="005512B6">
              <w:rPr>
                <w:sz w:val="24"/>
                <w:szCs w:val="24"/>
              </w:rPr>
              <w:t>.</w:t>
            </w:r>
          </w:p>
          <w:p w:rsidR="002F7CC5" w:rsidRPr="0014314B" w:rsidRDefault="002F7CC5" w:rsidP="00863962">
            <w:pPr>
              <w:jc w:val="both"/>
              <w:rPr>
                <w:spacing w:val="-4"/>
                <w:sz w:val="24"/>
                <w:szCs w:val="24"/>
              </w:rPr>
            </w:pPr>
            <w:r w:rsidRPr="0014314B">
              <w:rPr>
                <w:spacing w:val="-4"/>
                <w:sz w:val="24"/>
                <w:szCs w:val="24"/>
              </w:rPr>
              <w:t xml:space="preserve">Цель 2. Совершенствование механизмов управления </w:t>
            </w:r>
            <w:proofErr w:type="spellStart"/>
            <w:r w:rsidRPr="0014314B">
              <w:rPr>
                <w:spacing w:val="-4"/>
                <w:sz w:val="24"/>
                <w:szCs w:val="24"/>
              </w:rPr>
              <w:t>муниципаль</w:t>
            </w:r>
            <w:r>
              <w:rPr>
                <w:spacing w:val="-4"/>
                <w:sz w:val="24"/>
                <w:szCs w:val="24"/>
              </w:rPr>
              <w:t>-</w:t>
            </w:r>
            <w:r w:rsidRPr="0014314B">
              <w:rPr>
                <w:spacing w:val="-4"/>
                <w:sz w:val="24"/>
                <w:szCs w:val="24"/>
              </w:rPr>
              <w:t>ным</w:t>
            </w:r>
            <w:proofErr w:type="spellEnd"/>
            <w:r w:rsidRPr="0014314B">
              <w:rPr>
                <w:spacing w:val="-4"/>
                <w:sz w:val="24"/>
                <w:szCs w:val="24"/>
              </w:rPr>
              <w:t xml:space="preserve"> долгом муниципального образования  </w:t>
            </w:r>
            <w:r>
              <w:rPr>
                <w:spacing w:val="-4"/>
                <w:sz w:val="24"/>
                <w:szCs w:val="24"/>
              </w:rPr>
              <w:t>"</w:t>
            </w:r>
            <w:r w:rsidRPr="0014314B">
              <w:rPr>
                <w:spacing w:val="-4"/>
                <w:sz w:val="24"/>
                <w:szCs w:val="24"/>
              </w:rPr>
              <w:t>Город Архангельск</w:t>
            </w:r>
            <w:r>
              <w:rPr>
                <w:spacing w:val="-4"/>
                <w:sz w:val="24"/>
                <w:szCs w:val="24"/>
              </w:rPr>
              <w:t>" (далее – муниципальный долг)</w:t>
            </w:r>
            <w:r w:rsidRPr="0014314B">
              <w:rPr>
                <w:spacing w:val="-4"/>
                <w:sz w:val="24"/>
                <w:szCs w:val="24"/>
              </w:rPr>
              <w:t>.</w:t>
            </w:r>
          </w:p>
          <w:p w:rsidR="002F7CC5" w:rsidRPr="0014314B" w:rsidRDefault="002F7CC5" w:rsidP="00863962">
            <w:pPr>
              <w:jc w:val="both"/>
              <w:rPr>
                <w:spacing w:val="-4"/>
                <w:sz w:val="24"/>
                <w:szCs w:val="24"/>
              </w:rPr>
            </w:pPr>
            <w:r w:rsidRPr="0014314B">
              <w:rPr>
                <w:spacing w:val="-4"/>
                <w:sz w:val="24"/>
                <w:szCs w:val="24"/>
              </w:rPr>
              <w:t>Задача 2.1. Обеспечение своевременности и полноты обслуживания  муниципального долга</w:t>
            </w:r>
          </w:p>
        </w:tc>
      </w:tr>
      <w:tr w:rsidR="002F7CC5" w:rsidRPr="0014314B" w:rsidTr="00863962">
        <w:tc>
          <w:tcPr>
            <w:tcW w:w="2552" w:type="dxa"/>
            <w:shd w:val="clear" w:color="auto" w:fill="auto"/>
          </w:tcPr>
          <w:p w:rsidR="002F7CC5" w:rsidRPr="0014314B" w:rsidRDefault="002F7CC5" w:rsidP="00863962">
            <w:pPr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Целевые индикаторы ведомственной программы</w:t>
            </w:r>
          </w:p>
        </w:tc>
        <w:tc>
          <w:tcPr>
            <w:tcW w:w="7087" w:type="dxa"/>
            <w:shd w:val="clear" w:color="auto" w:fill="auto"/>
          </w:tcPr>
          <w:p w:rsidR="002F7CC5" w:rsidRPr="0014314B" w:rsidRDefault="002F7CC5" w:rsidP="00863962">
            <w:pPr>
              <w:jc w:val="both"/>
              <w:rPr>
                <w:spacing w:val="-6"/>
                <w:sz w:val="24"/>
                <w:szCs w:val="24"/>
              </w:rPr>
            </w:pPr>
            <w:r w:rsidRPr="0014314B">
              <w:rPr>
                <w:spacing w:val="-6"/>
                <w:sz w:val="24"/>
                <w:szCs w:val="24"/>
              </w:rPr>
              <w:t xml:space="preserve">Целевой индикатор 1. Значение комплексной оценки качества организации и осуществления бюджетного процесса в </w:t>
            </w:r>
            <w:proofErr w:type="spellStart"/>
            <w:r w:rsidRPr="0014314B">
              <w:rPr>
                <w:spacing w:val="-6"/>
                <w:sz w:val="24"/>
                <w:szCs w:val="24"/>
              </w:rPr>
              <w:t>муници</w:t>
            </w:r>
            <w:r>
              <w:rPr>
                <w:spacing w:val="-6"/>
                <w:sz w:val="24"/>
                <w:szCs w:val="24"/>
              </w:rPr>
              <w:t>-</w:t>
            </w:r>
            <w:r w:rsidRPr="0014314B">
              <w:rPr>
                <w:spacing w:val="-6"/>
                <w:sz w:val="24"/>
                <w:szCs w:val="24"/>
              </w:rPr>
              <w:t>пальном</w:t>
            </w:r>
            <w:proofErr w:type="spellEnd"/>
            <w:r w:rsidRPr="0014314B">
              <w:rPr>
                <w:spacing w:val="-6"/>
                <w:sz w:val="24"/>
                <w:szCs w:val="24"/>
              </w:rPr>
              <w:t xml:space="preserve"> образовании </w:t>
            </w:r>
            <w:r>
              <w:rPr>
                <w:spacing w:val="-6"/>
                <w:sz w:val="24"/>
                <w:szCs w:val="24"/>
              </w:rPr>
              <w:t>"</w:t>
            </w:r>
            <w:r w:rsidRPr="0014314B">
              <w:rPr>
                <w:spacing w:val="-6"/>
                <w:sz w:val="24"/>
                <w:szCs w:val="24"/>
              </w:rPr>
              <w:t>Город Архангельск</w:t>
            </w:r>
            <w:r>
              <w:rPr>
                <w:spacing w:val="-6"/>
                <w:sz w:val="24"/>
                <w:szCs w:val="24"/>
              </w:rPr>
              <w:t>"</w:t>
            </w:r>
            <w:r w:rsidRPr="0014314B">
              <w:rPr>
                <w:spacing w:val="-6"/>
                <w:sz w:val="24"/>
                <w:szCs w:val="24"/>
              </w:rPr>
              <w:t xml:space="preserve"> по результатам мониторинга, проводимого министерством финансов Архангельской области в текущем финансовом году за отчетный финансовый год.</w:t>
            </w:r>
          </w:p>
          <w:p w:rsidR="002F7CC5" w:rsidRDefault="002F7CC5" w:rsidP="00863962">
            <w:pPr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Целевой индикатор 2</w:t>
            </w:r>
            <w:r w:rsidRPr="0014314B">
              <w:rPr>
                <w:spacing w:val="-6"/>
                <w:sz w:val="24"/>
                <w:szCs w:val="24"/>
              </w:rPr>
              <w:t xml:space="preserve">. Количество главных администраторов средств городского бюджета, имеющих итоговую оценку </w:t>
            </w:r>
            <w:r w:rsidRPr="00E971A3">
              <w:rPr>
                <w:spacing w:val="-6"/>
                <w:sz w:val="24"/>
                <w:szCs w:val="24"/>
              </w:rPr>
              <w:t>ниже 50 процентов</w:t>
            </w:r>
            <w:r w:rsidRPr="0014314B">
              <w:rPr>
                <w:spacing w:val="-6"/>
                <w:sz w:val="24"/>
                <w:szCs w:val="24"/>
              </w:rPr>
              <w:t xml:space="preserve"> по результатам годового мониторинга качества финансового менеджмента, проводимого департаментом финансов в текущем финансовом году за отчетный финансовый год.</w:t>
            </w:r>
          </w:p>
          <w:p w:rsidR="002F7CC5" w:rsidRPr="008C466D" w:rsidRDefault="002F7CC5" w:rsidP="00863962">
            <w:pPr>
              <w:jc w:val="both"/>
              <w:rPr>
                <w:i/>
                <w:spacing w:val="-6"/>
                <w:sz w:val="24"/>
                <w:szCs w:val="24"/>
              </w:rPr>
            </w:pPr>
          </w:p>
        </w:tc>
      </w:tr>
    </w:tbl>
    <w:p w:rsidR="002F7CC5" w:rsidRDefault="002F7CC5" w:rsidP="002F7CC5">
      <w:pPr>
        <w:jc w:val="center"/>
      </w:pPr>
      <w:r>
        <w:br w:type="page"/>
      </w:r>
      <w:r>
        <w:lastRenderedPageBreak/>
        <w:t>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4677"/>
      </w:tblGrid>
      <w:tr w:rsidR="002F7CC5" w:rsidRPr="0014314B" w:rsidTr="00863962">
        <w:tc>
          <w:tcPr>
            <w:tcW w:w="2552" w:type="dxa"/>
            <w:shd w:val="clear" w:color="auto" w:fill="auto"/>
          </w:tcPr>
          <w:p w:rsidR="002F7CC5" w:rsidRPr="0014314B" w:rsidRDefault="002F7CC5" w:rsidP="00863962">
            <w:pPr>
              <w:shd w:val="clear" w:color="auto" w:fill="FFFFFF"/>
              <w:ind w:right="-142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:rsidR="002F7CC5" w:rsidRPr="0014314B" w:rsidRDefault="002F7CC5" w:rsidP="002F7CC5">
            <w:pPr>
              <w:jc w:val="both"/>
              <w:rPr>
                <w:spacing w:val="-6"/>
                <w:sz w:val="24"/>
                <w:szCs w:val="24"/>
              </w:rPr>
            </w:pPr>
            <w:r w:rsidRPr="001406ED">
              <w:rPr>
                <w:spacing w:val="-2"/>
                <w:sz w:val="24"/>
                <w:szCs w:val="24"/>
              </w:rPr>
              <w:t>Целевой индикатор 3. Значение итоговой оценки качества финансового менеджмента</w:t>
            </w:r>
            <w:r>
              <w:rPr>
                <w:spacing w:val="-2"/>
                <w:sz w:val="24"/>
                <w:szCs w:val="24"/>
              </w:rPr>
              <w:t xml:space="preserve"> департамента финансов </w:t>
            </w:r>
            <w:r w:rsidRPr="001406ED">
              <w:rPr>
                <w:spacing w:val="-2"/>
                <w:sz w:val="24"/>
                <w:szCs w:val="24"/>
              </w:rPr>
              <w:t xml:space="preserve">по результатам </w:t>
            </w:r>
            <w:r>
              <w:rPr>
                <w:spacing w:val="-2"/>
                <w:sz w:val="24"/>
                <w:szCs w:val="24"/>
              </w:rPr>
              <w:t xml:space="preserve">годового </w:t>
            </w:r>
            <w:r w:rsidRPr="001406ED">
              <w:rPr>
                <w:spacing w:val="-2"/>
                <w:sz w:val="24"/>
                <w:szCs w:val="24"/>
              </w:rPr>
              <w:t>мониторинга главных администраторов средств городского бюджета, проводимого  департаментом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06ED">
              <w:rPr>
                <w:spacing w:val="-2"/>
                <w:sz w:val="24"/>
                <w:szCs w:val="24"/>
              </w:rPr>
              <w:t>финансов   в текущем финансовом году за отчетный финансовый год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2F7CC5" w:rsidRPr="00A923E6" w:rsidRDefault="002F7CC5" w:rsidP="002F7CC5">
            <w:pPr>
              <w:jc w:val="both"/>
              <w:rPr>
                <w:spacing w:val="-6"/>
                <w:sz w:val="24"/>
                <w:szCs w:val="24"/>
              </w:rPr>
            </w:pPr>
            <w:r w:rsidRPr="00A923E6">
              <w:rPr>
                <w:spacing w:val="-6"/>
                <w:sz w:val="24"/>
                <w:szCs w:val="24"/>
              </w:rPr>
              <w:t xml:space="preserve">Целевой индикатор </w:t>
            </w:r>
            <w:r>
              <w:rPr>
                <w:spacing w:val="-6"/>
                <w:sz w:val="24"/>
                <w:szCs w:val="24"/>
              </w:rPr>
              <w:t>4</w:t>
            </w:r>
            <w:r w:rsidRPr="00A923E6">
              <w:rPr>
                <w:spacing w:val="-6"/>
                <w:sz w:val="24"/>
                <w:szCs w:val="24"/>
              </w:rPr>
              <w:t>. Доля муниципальных служащих департамента финансов,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 муниципальных служащих департамента финансов.</w:t>
            </w:r>
          </w:p>
          <w:p w:rsidR="002F7CC5" w:rsidRPr="00A923E6" w:rsidRDefault="002F7CC5" w:rsidP="002F7CC5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A923E6">
              <w:rPr>
                <w:spacing w:val="-6"/>
                <w:sz w:val="24"/>
                <w:szCs w:val="24"/>
              </w:rPr>
              <w:t xml:space="preserve">Целевой индикатор </w:t>
            </w:r>
            <w:r>
              <w:rPr>
                <w:spacing w:val="-6"/>
                <w:sz w:val="24"/>
                <w:szCs w:val="24"/>
              </w:rPr>
              <w:t>5</w:t>
            </w:r>
            <w:r w:rsidRPr="00A923E6">
              <w:rPr>
                <w:spacing w:val="-6"/>
                <w:sz w:val="24"/>
                <w:szCs w:val="24"/>
              </w:rPr>
              <w:t>. Количество нарушений сроков оплаты процентных платежей по муниципальному долгу</w:t>
            </w:r>
            <w:r>
              <w:rPr>
                <w:spacing w:val="-6"/>
                <w:sz w:val="24"/>
                <w:szCs w:val="24"/>
              </w:rPr>
              <w:t>.</w:t>
            </w:r>
          </w:p>
          <w:p w:rsidR="002F7CC5" w:rsidRDefault="002F7CC5" w:rsidP="002F7CC5">
            <w:pPr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Целевой индикатор 6</w:t>
            </w:r>
            <w:r w:rsidRPr="00A923E6">
              <w:rPr>
                <w:spacing w:val="-6"/>
                <w:sz w:val="24"/>
                <w:szCs w:val="24"/>
              </w:rPr>
              <w:t xml:space="preserve">. Удельный вес своевременно исполненных судебных актов по искам к муниципальному образованию </w:t>
            </w:r>
            <w:r>
              <w:rPr>
                <w:spacing w:val="-4"/>
                <w:sz w:val="24"/>
                <w:szCs w:val="24"/>
              </w:rPr>
              <w:t>"</w:t>
            </w:r>
            <w:r w:rsidRPr="00A923E6">
              <w:rPr>
                <w:spacing w:val="-6"/>
                <w:sz w:val="24"/>
                <w:szCs w:val="24"/>
              </w:rPr>
              <w:t>Город Архангельск</w:t>
            </w:r>
            <w:r>
              <w:rPr>
                <w:spacing w:val="-4"/>
                <w:sz w:val="24"/>
                <w:szCs w:val="24"/>
              </w:rPr>
              <w:t>"</w:t>
            </w:r>
            <w:r w:rsidRPr="00A923E6">
              <w:rPr>
                <w:spacing w:val="-6"/>
                <w:sz w:val="24"/>
                <w:szCs w:val="24"/>
              </w:rPr>
              <w:t xml:space="preserve"> о возмещении вреда и о присуждении компенсации за нарушение права на исполнение судебного акта в разумный срок за счет средств городского бюджета</w:t>
            </w:r>
            <w:r>
              <w:rPr>
                <w:spacing w:val="-6"/>
                <w:sz w:val="24"/>
                <w:szCs w:val="24"/>
              </w:rPr>
              <w:t>.</w:t>
            </w:r>
          </w:p>
          <w:p w:rsidR="002F7CC5" w:rsidRPr="0014314B" w:rsidRDefault="002F7CC5" w:rsidP="002F7C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466D">
              <w:rPr>
                <w:spacing w:val="-6"/>
                <w:sz w:val="24"/>
                <w:szCs w:val="24"/>
              </w:rPr>
              <w:t xml:space="preserve">Целевой индикатор 7. </w:t>
            </w:r>
            <w:r w:rsidRPr="008C466D">
              <w:rPr>
                <w:sz w:val="24"/>
                <w:szCs w:val="24"/>
              </w:rPr>
              <w:t xml:space="preserve">Удельный вес муниципальных учреждений, обслуживаемых муниципальным казенным учреждением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8C466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8C4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8C466D">
              <w:rPr>
                <w:bCs/>
                <w:sz w:val="24"/>
                <w:szCs w:val="24"/>
              </w:rPr>
              <w:t>Центр бухгалтерского и экономического обслуживания</w:t>
            </w:r>
            <w:r>
              <w:rPr>
                <w:sz w:val="24"/>
                <w:szCs w:val="24"/>
              </w:rPr>
              <w:t>"</w:t>
            </w:r>
            <w:r w:rsidRPr="008C466D">
              <w:rPr>
                <w:bCs/>
                <w:sz w:val="24"/>
                <w:szCs w:val="24"/>
              </w:rPr>
              <w:t xml:space="preserve"> (далее – МКУ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8C466D">
              <w:rPr>
                <w:bCs/>
                <w:sz w:val="24"/>
                <w:szCs w:val="24"/>
              </w:rPr>
              <w:t>ЦБиЭО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8C466D">
              <w:rPr>
                <w:bCs/>
                <w:sz w:val="24"/>
                <w:szCs w:val="24"/>
              </w:rPr>
              <w:t>)</w:t>
            </w:r>
          </w:p>
        </w:tc>
      </w:tr>
      <w:tr w:rsidR="002F7CC5" w:rsidRPr="0014314B" w:rsidTr="00863962">
        <w:tc>
          <w:tcPr>
            <w:tcW w:w="2552" w:type="dxa"/>
            <w:vMerge w:val="restart"/>
            <w:shd w:val="clear" w:color="auto" w:fill="auto"/>
          </w:tcPr>
          <w:p w:rsidR="002F7CC5" w:rsidRPr="0014314B" w:rsidRDefault="002F7CC5" w:rsidP="00863962">
            <w:pPr>
              <w:shd w:val="clear" w:color="auto" w:fill="FFFFFF"/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Объемы и источники финансового обеспечения реализации</w:t>
            </w:r>
          </w:p>
          <w:p w:rsidR="002F7CC5" w:rsidRPr="0014314B" w:rsidRDefault="002F7CC5" w:rsidP="00863962">
            <w:pPr>
              <w:shd w:val="clear" w:color="auto" w:fill="FFFFFF"/>
              <w:ind w:right="-142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ведомственной программы</w:t>
            </w:r>
          </w:p>
          <w:p w:rsidR="002F7CC5" w:rsidRPr="0014314B" w:rsidRDefault="002F7CC5" w:rsidP="00863962">
            <w:pPr>
              <w:autoSpaceDE w:val="0"/>
              <w:autoSpaceDN w:val="0"/>
              <w:adjustRightInd w:val="0"/>
              <w:ind w:right="-142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 xml:space="preserve">Общий объем финансового обеспечения реализации </w:t>
            </w:r>
            <w:proofErr w:type="spellStart"/>
            <w:r w:rsidRPr="0014314B">
              <w:rPr>
                <w:sz w:val="24"/>
                <w:szCs w:val="24"/>
              </w:rPr>
              <w:t>ведомствен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4314B">
              <w:rPr>
                <w:sz w:val="24"/>
                <w:szCs w:val="24"/>
              </w:rPr>
              <w:t xml:space="preserve">ной программы </w:t>
            </w:r>
            <w:r w:rsidRPr="00A4600F">
              <w:rPr>
                <w:sz w:val="24"/>
                <w:szCs w:val="24"/>
              </w:rPr>
              <w:t xml:space="preserve">составит </w:t>
            </w:r>
            <w:r w:rsidRPr="00F522D0">
              <w:rPr>
                <w:sz w:val="24"/>
                <w:szCs w:val="24"/>
              </w:rPr>
              <w:t>2 275 959,9</w:t>
            </w:r>
            <w:r w:rsidRPr="00733567">
              <w:rPr>
                <w:sz w:val="24"/>
                <w:szCs w:val="24"/>
              </w:rPr>
              <w:t xml:space="preserve"> </w:t>
            </w:r>
            <w:r w:rsidRPr="0014314B">
              <w:rPr>
                <w:sz w:val="24"/>
                <w:szCs w:val="24"/>
              </w:rPr>
              <w:t>тыс. руб., в том числе:</w:t>
            </w:r>
          </w:p>
        </w:tc>
      </w:tr>
      <w:tr w:rsidR="002F7CC5" w:rsidRPr="0014314B" w:rsidTr="00863962">
        <w:tc>
          <w:tcPr>
            <w:tcW w:w="2552" w:type="dxa"/>
            <w:vMerge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F7CC5" w:rsidRPr="0014314B" w:rsidRDefault="002F7CC5" w:rsidP="00863962">
            <w:pPr>
              <w:shd w:val="clear" w:color="auto" w:fill="FFFFFF"/>
              <w:ind w:right="-250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Годы реализации ведомственной программы</w:t>
            </w:r>
          </w:p>
        </w:tc>
        <w:tc>
          <w:tcPr>
            <w:tcW w:w="4677" w:type="dxa"/>
            <w:shd w:val="clear" w:color="auto" w:fill="auto"/>
          </w:tcPr>
          <w:p w:rsidR="002F7CC5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 xml:space="preserve">Источники финансового обеспечения, </w:t>
            </w:r>
          </w:p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тыс. руб.</w:t>
            </w:r>
          </w:p>
        </w:tc>
      </w:tr>
      <w:tr w:rsidR="002F7CC5" w:rsidRPr="0014314B" w:rsidTr="00863962">
        <w:trPr>
          <w:trHeight w:val="585"/>
        </w:trPr>
        <w:tc>
          <w:tcPr>
            <w:tcW w:w="2552" w:type="dxa"/>
            <w:vMerge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2F7CC5" w:rsidRDefault="002F7CC5" w:rsidP="008639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бюджетные ассигнования</w:t>
            </w:r>
          </w:p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городского бюджета</w:t>
            </w:r>
          </w:p>
        </w:tc>
      </w:tr>
      <w:tr w:rsidR="002F7CC5" w:rsidRPr="0014314B" w:rsidTr="00863962">
        <w:tc>
          <w:tcPr>
            <w:tcW w:w="2552" w:type="dxa"/>
            <w:vMerge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2F7CC5" w:rsidRPr="0073356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447 181,5</w:t>
            </w:r>
          </w:p>
        </w:tc>
      </w:tr>
      <w:tr w:rsidR="002F7CC5" w:rsidRPr="0014314B" w:rsidTr="00863962">
        <w:tc>
          <w:tcPr>
            <w:tcW w:w="2552" w:type="dxa"/>
            <w:vMerge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2F7CC5" w:rsidRPr="0073356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73356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194,6</w:t>
            </w:r>
          </w:p>
        </w:tc>
      </w:tr>
      <w:tr w:rsidR="002F7CC5" w:rsidRPr="0014314B" w:rsidTr="00863962">
        <w:tc>
          <w:tcPr>
            <w:tcW w:w="2552" w:type="dxa"/>
            <w:vMerge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4677" w:type="dxa"/>
            <w:shd w:val="clear" w:color="auto" w:fill="auto"/>
          </w:tcPr>
          <w:p w:rsidR="002F7CC5" w:rsidRDefault="002F7CC5" w:rsidP="00863962">
            <w:pPr>
              <w:jc w:val="center"/>
            </w:pPr>
            <w:r w:rsidRPr="0062620F">
              <w:rPr>
                <w:sz w:val="24"/>
                <w:szCs w:val="24"/>
              </w:rPr>
              <w:t>457 194,6</w:t>
            </w:r>
          </w:p>
        </w:tc>
      </w:tr>
      <w:tr w:rsidR="002F7CC5" w:rsidRPr="0014314B" w:rsidTr="00863962">
        <w:tc>
          <w:tcPr>
            <w:tcW w:w="2552" w:type="dxa"/>
            <w:vMerge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4677" w:type="dxa"/>
            <w:shd w:val="clear" w:color="auto" w:fill="auto"/>
          </w:tcPr>
          <w:p w:rsidR="002F7CC5" w:rsidRDefault="002F7CC5" w:rsidP="00863962">
            <w:pPr>
              <w:jc w:val="center"/>
            </w:pPr>
            <w:r w:rsidRPr="0062620F">
              <w:rPr>
                <w:sz w:val="24"/>
                <w:szCs w:val="24"/>
              </w:rPr>
              <w:t>457 194,6</w:t>
            </w:r>
          </w:p>
        </w:tc>
      </w:tr>
      <w:tr w:rsidR="002F7CC5" w:rsidRPr="0014314B" w:rsidTr="00863962">
        <w:trPr>
          <w:trHeight w:val="159"/>
        </w:trPr>
        <w:tc>
          <w:tcPr>
            <w:tcW w:w="2552" w:type="dxa"/>
            <w:vMerge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4677" w:type="dxa"/>
            <w:shd w:val="clear" w:color="auto" w:fill="auto"/>
          </w:tcPr>
          <w:p w:rsidR="002F7CC5" w:rsidRDefault="002F7CC5" w:rsidP="00863962">
            <w:pPr>
              <w:jc w:val="center"/>
            </w:pPr>
            <w:r w:rsidRPr="0062620F">
              <w:rPr>
                <w:sz w:val="24"/>
                <w:szCs w:val="24"/>
              </w:rPr>
              <w:t>457 194,6</w:t>
            </w:r>
          </w:p>
        </w:tc>
      </w:tr>
      <w:tr w:rsidR="002F7CC5" w:rsidRPr="0014314B" w:rsidTr="00863962">
        <w:tc>
          <w:tcPr>
            <w:tcW w:w="2552" w:type="dxa"/>
            <w:vMerge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ind w:right="-142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F7CC5" w:rsidRPr="0014314B" w:rsidRDefault="002F7CC5" w:rsidP="008639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4314B">
              <w:rPr>
                <w:sz w:val="24"/>
                <w:szCs w:val="24"/>
              </w:rPr>
              <w:t>сего</w:t>
            </w:r>
          </w:p>
        </w:tc>
        <w:tc>
          <w:tcPr>
            <w:tcW w:w="4677" w:type="dxa"/>
            <w:shd w:val="clear" w:color="auto" w:fill="auto"/>
          </w:tcPr>
          <w:p w:rsidR="002F7CC5" w:rsidRPr="0073356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2 275 959,9</w:t>
            </w:r>
          </w:p>
        </w:tc>
      </w:tr>
    </w:tbl>
    <w:p w:rsidR="002F7CC5" w:rsidRPr="00EC788B" w:rsidRDefault="002F7CC5" w:rsidP="002F7CC5">
      <w:pPr>
        <w:ind w:right="-143"/>
      </w:pPr>
    </w:p>
    <w:p w:rsidR="002F7CC5" w:rsidRPr="008656EC" w:rsidRDefault="002F7CC5" w:rsidP="002F7CC5">
      <w:pPr>
        <w:ind w:right="-285"/>
        <w:jc w:val="center"/>
        <w:rPr>
          <w:rFonts w:eastAsia="Calibri"/>
          <w:b/>
          <w:szCs w:val="28"/>
          <w:lang w:eastAsia="en-US"/>
        </w:rPr>
      </w:pPr>
      <w:r w:rsidRPr="008656EC">
        <w:rPr>
          <w:b/>
          <w:szCs w:val="28"/>
        </w:rPr>
        <w:t xml:space="preserve">Раздел 1. </w:t>
      </w:r>
      <w:r w:rsidRPr="008656EC">
        <w:rPr>
          <w:rFonts w:eastAsia="Calibri"/>
          <w:b/>
          <w:szCs w:val="28"/>
          <w:lang w:eastAsia="en-US"/>
        </w:rPr>
        <w:t xml:space="preserve">Характеристика текущего состояния сферы реализации </w:t>
      </w:r>
    </w:p>
    <w:p w:rsidR="002F7CC5" w:rsidRPr="008656EC" w:rsidRDefault="002F7CC5" w:rsidP="002F7CC5">
      <w:pPr>
        <w:ind w:right="-285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 xml:space="preserve">ведомственной </w:t>
      </w:r>
      <w:r w:rsidRPr="008656EC">
        <w:rPr>
          <w:rFonts w:eastAsia="Calibri"/>
          <w:b/>
          <w:szCs w:val="28"/>
          <w:lang w:eastAsia="en-US"/>
        </w:rPr>
        <w:t>программы</w:t>
      </w:r>
    </w:p>
    <w:p w:rsidR="002F7CC5" w:rsidRDefault="002F7CC5" w:rsidP="002F7CC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F7CC5" w:rsidRPr="00A44CE4" w:rsidRDefault="002F7CC5" w:rsidP="002F7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4CE4">
        <w:rPr>
          <w:szCs w:val="28"/>
        </w:rPr>
        <w:t xml:space="preserve">Социально-экономическое развитие муниципального образования </w:t>
      </w:r>
      <w:r>
        <w:rPr>
          <w:rFonts w:eastAsiaTheme="minorHAnsi"/>
          <w:bCs/>
          <w:iCs/>
          <w:szCs w:val="28"/>
          <w:lang w:eastAsia="en-US"/>
        </w:rPr>
        <w:t>"</w:t>
      </w:r>
      <w:r w:rsidRPr="00A44CE4">
        <w:rPr>
          <w:szCs w:val="28"/>
        </w:rPr>
        <w:t>Город Архангельск</w:t>
      </w:r>
      <w:r>
        <w:rPr>
          <w:rFonts w:eastAsiaTheme="minorHAnsi"/>
          <w:bCs/>
          <w:iCs/>
          <w:szCs w:val="28"/>
          <w:lang w:eastAsia="en-US"/>
        </w:rPr>
        <w:t>"</w:t>
      </w:r>
      <w:r w:rsidRPr="00A44CE4">
        <w:rPr>
          <w:szCs w:val="28"/>
        </w:rPr>
        <w:t xml:space="preserve"> и</w:t>
      </w:r>
      <w:r>
        <w:rPr>
          <w:szCs w:val="28"/>
        </w:rPr>
        <w:t xml:space="preserve"> уровень жизни населения в нем </w:t>
      </w:r>
      <w:r w:rsidRPr="00A44CE4">
        <w:rPr>
          <w:szCs w:val="28"/>
        </w:rPr>
        <w:t xml:space="preserve">напрямую зависят от качества управления муниципальными финансами в муниципальном образовании </w:t>
      </w:r>
      <w:r>
        <w:rPr>
          <w:rFonts w:eastAsiaTheme="minorHAnsi"/>
          <w:bCs/>
          <w:iCs/>
          <w:szCs w:val="28"/>
          <w:lang w:eastAsia="en-US"/>
        </w:rPr>
        <w:t>"</w:t>
      </w:r>
      <w:r w:rsidRPr="00A44CE4">
        <w:rPr>
          <w:szCs w:val="28"/>
        </w:rPr>
        <w:t>Город Архангельск</w:t>
      </w:r>
      <w:r>
        <w:rPr>
          <w:rFonts w:eastAsiaTheme="minorHAnsi"/>
          <w:bCs/>
          <w:iCs/>
          <w:szCs w:val="28"/>
          <w:lang w:eastAsia="en-US"/>
        </w:rPr>
        <w:t>"</w:t>
      </w:r>
      <w:r w:rsidRPr="00A44CE4">
        <w:rPr>
          <w:szCs w:val="28"/>
        </w:rPr>
        <w:t>.</w:t>
      </w:r>
    </w:p>
    <w:p w:rsidR="002F7CC5" w:rsidRPr="00A44CE4" w:rsidRDefault="002F7CC5" w:rsidP="002F7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4CE4">
        <w:rPr>
          <w:szCs w:val="28"/>
        </w:rPr>
        <w:t xml:space="preserve">Результатами развития бюджетного процесса в муниципальном образовании </w:t>
      </w:r>
      <w:r>
        <w:rPr>
          <w:rFonts w:eastAsiaTheme="minorHAnsi"/>
          <w:bCs/>
          <w:iCs/>
          <w:szCs w:val="28"/>
          <w:lang w:eastAsia="en-US"/>
        </w:rPr>
        <w:t>"</w:t>
      </w:r>
      <w:r w:rsidRPr="00A44CE4">
        <w:rPr>
          <w:szCs w:val="28"/>
        </w:rPr>
        <w:t>Город Архангельск</w:t>
      </w:r>
      <w:r>
        <w:rPr>
          <w:rFonts w:eastAsiaTheme="minorHAnsi"/>
          <w:bCs/>
          <w:iCs/>
          <w:szCs w:val="28"/>
          <w:lang w:eastAsia="en-US"/>
        </w:rPr>
        <w:t>"</w:t>
      </w:r>
      <w:r w:rsidRPr="00A44CE4">
        <w:rPr>
          <w:rFonts w:eastAsiaTheme="minorHAnsi"/>
          <w:bCs/>
          <w:iCs/>
          <w:szCs w:val="28"/>
          <w:lang w:eastAsia="en-US"/>
        </w:rPr>
        <w:t xml:space="preserve"> за 2013 – 2016 годы </w:t>
      </w:r>
      <w:r w:rsidRPr="00A44CE4">
        <w:rPr>
          <w:szCs w:val="28"/>
        </w:rPr>
        <w:t>стали:</w:t>
      </w:r>
    </w:p>
    <w:p w:rsidR="002F7CC5" w:rsidRPr="00A44CE4" w:rsidRDefault="002F7CC5" w:rsidP="002F7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4CE4">
        <w:rPr>
          <w:szCs w:val="28"/>
        </w:rPr>
        <w:t>обеспечение среднесрочной сбалансированности и устойчивости городского бюджета;</w:t>
      </w:r>
    </w:p>
    <w:p w:rsidR="002F7CC5" w:rsidRDefault="002F7CC5" w:rsidP="002F7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4CE4">
        <w:rPr>
          <w:szCs w:val="28"/>
        </w:rPr>
        <w:t>поддержание долговой нагрузки на должном уровне;</w:t>
      </w:r>
    </w:p>
    <w:p w:rsidR="002F7CC5" w:rsidRDefault="002F7CC5">
      <w:pPr>
        <w:jc w:val="center"/>
        <w:rPr>
          <w:szCs w:val="28"/>
        </w:rPr>
      </w:pPr>
      <w:r>
        <w:rPr>
          <w:szCs w:val="28"/>
        </w:rPr>
        <w:br w:type="page"/>
      </w:r>
    </w:p>
    <w:p w:rsidR="002F7CC5" w:rsidRDefault="002F7CC5" w:rsidP="002F7CC5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2F7CC5" w:rsidRPr="00A44CE4" w:rsidRDefault="002F7CC5" w:rsidP="002F7CC5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2F7CC5" w:rsidRPr="00A44CE4" w:rsidRDefault="002F7CC5" w:rsidP="002F7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4CE4">
        <w:rPr>
          <w:szCs w:val="28"/>
        </w:rPr>
        <w:t xml:space="preserve">внедрение программно-целевых методов управления муниципальными финансами и переход на </w:t>
      </w:r>
      <w:r>
        <w:rPr>
          <w:szCs w:val="28"/>
        </w:rPr>
        <w:t>"</w:t>
      </w:r>
      <w:r w:rsidRPr="00A44CE4">
        <w:rPr>
          <w:szCs w:val="28"/>
        </w:rPr>
        <w:t>программный</w:t>
      </w:r>
      <w:r>
        <w:rPr>
          <w:szCs w:val="28"/>
        </w:rPr>
        <w:t>"</w:t>
      </w:r>
      <w:r w:rsidRPr="00A44CE4">
        <w:rPr>
          <w:szCs w:val="28"/>
        </w:rPr>
        <w:t xml:space="preserve"> и трехлетний формат бюджета;</w:t>
      </w:r>
    </w:p>
    <w:p w:rsidR="002F7CC5" w:rsidRPr="00A44CE4" w:rsidRDefault="002F7CC5" w:rsidP="002F7CC5">
      <w:pPr>
        <w:autoSpaceDE w:val="0"/>
        <w:autoSpaceDN w:val="0"/>
        <w:adjustRightInd w:val="0"/>
        <w:ind w:firstLine="709"/>
        <w:jc w:val="both"/>
      </w:pPr>
      <w:r w:rsidRPr="00A44CE4">
        <w:rPr>
          <w:szCs w:val="28"/>
        </w:rPr>
        <w:t xml:space="preserve"> </w:t>
      </w:r>
      <w:r w:rsidRPr="00A44CE4">
        <w:rPr>
          <w:rFonts w:eastAsiaTheme="minorHAnsi"/>
          <w:szCs w:val="28"/>
          <w:lang w:eastAsia="en-US"/>
        </w:rPr>
        <w:t xml:space="preserve">повышение эффективности оказания муниципальных услуг (выполнения работ), в том числе за счет </w:t>
      </w:r>
      <w:r w:rsidRPr="00A44CE4">
        <w:t xml:space="preserve">формирования муниципальных заданий </w:t>
      </w:r>
      <w:proofErr w:type="spellStart"/>
      <w:r w:rsidRPr="00A44CE4">
        <w:t>муници</w:t>
      </w:r>
      <w:r>
        <w:t>-</w:t>
      </w:r>
      <w:r w:rsidRPr="00A44CE4">
        <w:t>пальных</w:t>
      </w:r>
      <w:proofErr w:type="spellEnd"/>
      <w:r w:rsidRPr="00A44CE4">
        <w:t xml:space="preserve"> учреждений на основании ведомственных перечней муниципальных услуг и работ, оказываемых и выполняемых муниципальными учреждениями;</w:t>
      </w:r>
    </w:p>
    <w:p w:rsidR="002F7CC5" w:rsidRPr="00A44CE4" w:rsidRDefault="002F7CC5" w:rsidP="002F7CC5">
      <w:pPr>
        <w:autoSpaceDE w:val="0"/>
        <w:autoSpaceDN w:val="0"/>
        <w:adjustRightInd w:val="0"/>
        <w:ind w:firstLine="709"/>
        <w:jc w:val="both"/>
      </w:pPr>
      <w:r w:rsidRPr="00A44CE4">
        <w:t xml:space="preserve">повышение </w:t>
      </w:r>
      <w:r w:rsidRPr="00A44CE4">
        <w:rPr>
          <w:szCs w:val="28"/>
        </w:rPr>
        <w:t xml:space="preserve">прозрачности и открытости городского бюджета и бюджетного процесса в муниципальном образовании </w:t>
      </w:r>
      <w:r>
        <w:rPr>
          <w:rFonts w:eastAsiaTheme="minorHAnsi"/>
          <w:bCs/>
          <w:iCs/>
          <w:szCs w:val="28"/>
          <w:lang w:eastAsia="en-US"/>
        </w:rPr>
        <w:t>"</w:t>
      </w:r>
      <w:r w:rsidRPr="00A44CE4">
        <w:rPr>
          <w:szCs w:val="28"/>
        </w:rPr>
        <w:t>Город Архангельск</w:t>
      </w:r>
      <w:r>
        <w:rPr>
          <w:rFonts w:eastAsiaTheme="minorHAnsi"/>
          <w:bCs/>
          <w:iCs/>
          <w:szCs w:val="28"/>
          <w:lang w:eastAsia="en-US"/>
        </w:rPr>
        <w:t>"</w:t>
      </w:r>
      <w:r w:rsidRPr="00A44CE4">
        <w:rPr>
          <w:szCs w:val="28"/>
        </w:rPr>
        <w:t xml:space="preserve"> для граждан.</w:t>
      </w:r>
    </w:p>
    <w:p w:rsidR="002F7CC5" w:rsidRPr="00A44CE4" w:rsidRDefault="002F7CC5" w:rsidP="002F7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4CE4">
        <w:rPr>
          <w:bCs/>
          <w:szCs w:val="28"/>
        </w:rPr>
        <w:t>Тем не менее в настоящее время остается актуальной проблема наполняемости доходной части городского бюджета. Н</w:t>
      </w:r>
      <w:r w:rsidRPr="00A44CE4">
        <w:rPr>
          <w:szCs w:val="28"/>
        </w:rPr>
        <w:t xml:space="preserve">естабильность доходных источников городского бюджета и их несоответствие расходным полномочиям муниципального образования </w:t>
      </w:r>
      <w:r>
        <w:rPr>
          <w:szCs w:val="28"/>
        </w:rPr>
        <w:t>"</w:t>
      </w:r>
      <w:r w:rsidRPr="00A44CE4">
        <w:rPr>
          <w:szCs w:val="28"/>
        </w:rPr>
        <w:t>Город Архангельск</w:t>
      </w:r>
      <w:r>
        <w:rPr>
          <w:szCs w:val="28"/>
        </w:rPr>
        <w:t>"</w:t>
      </w:r>
      <w:r w:rsidRPr="00A44CE4">
        <w:rPr>
          <w:szCs w:val="28"/>
        </w:rPr>
        <w:t xml:space="preserve"> привели к планомерному увеличению долговой нагрузки на городской бюджет, а также к существенному росту расходов на обслуживание муниципального долга.</w:t>
      </w:r>
    </w:p>
    <w:p w:rsidR="002F7CC5" w:rsidRPr="00A44CE4" w:rsidRDefault="002F7CC5" w:rsidP="002F7CC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44CE4">
        <w:rPr>
          <w:szCs w:val="28"/>
        </w:rPr>
        <w:t xml:space="preserve">Так верхний предел муниципального долга на 01 января 2017 года установлен в сумме 4 049,4 млн. рублей и составляет 97,3 процента от утвержденного годового объема доходов городского бюджета без учета утвержденного объема безвозмездных поступлений и поступлений налоговых доходов по дополнительным нормативам отчислений, а объем расходов </w:t>
      </w:r>
      <w:r>
        <w:rPr>
          <w:szCs w:val="28"/>
        </w:rPr>
        <w:br/>
      </w:r>
      <w:r w:rsidRPr="00A44CE4">
        <w:rPr>
          <w:szCs w:val="28"/>
        </w:rPr>
        <w:t xml:space="preserve">на обслуживание муниципального долга на 2016 год определен в сумме </w:t>
      </w:r>
      <w:r>
        <w:rPr>
          <w:szCs w:val="28"/>
        </w:rPr>
        <w:t>282,2</w:t>
      </w:r>
      <w:r w:rsidRPr="00A44CE4">
        <w:rPr>
          <w:szCs w:val="28"/>
          <w:lang w:val="en-US"/>
        </w:rPr>
        <w:t> </w:t>
      </w:r>
      <w:r w:rsidRPr="00A44CE4">
        <w:rPr>
          <w:szCs w:val="28"/>
        </w:rPr>
        <w:t xml:space="preserve">млн. рублей, что составляет </w:t>
      </w:r>
      <w:r>
        <w:rPr>
          <w:szCs w:val="28"/>
        </w:rPr>
        <w:t>5,8</w:t>
      </w:r>
      <w:r w:rsidRPr="00A44CE4">
        <w:rPr>
          <w:szCs w:val="28"/>
        </w:rPr>
        <w:t xml:space="preserve"> процента от общего объема расходов городского бюджета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2F7CC5" w:rsidRPr="00A44CE4" w:rsidRDefault="002F7CC5" w:rsidP="002F7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4CE4">
        <w:rPr>
          <w:szCs w:val="28"/>
        </w:rPr>
        <w:t xml:space="preserve">Таким образом, в условиях закономерного роста требований к эффективному, прозрачному и качественному  управлению муниципальными финансами перед муниципальным образованием </w:t>
      </w:r>
      <w:r>
        <w:rPr>
          <w:rFonts w:eastAsiaTheme="minorHAnsi"/>
          <w:bCs/>
          <w:iCs/>
          <w:szCs w:val="28"/>
          <w:lang w:eastAsia="en-US"/>
        </w:rPr>
        <w:t>"</w:t>
      </w:r>
      <w:r w:rsidRPr="00A44CE4">
        <w:rPr>
          <w:szCs w:val="28"/>
        </w:rPr>
        <w:t>Город Архангельск</w:t>
      </w:r>
      <w:r>
        <w:rPr>
          <w:rFonts w:eastAsiaTheme="minorHAnsi"/>
          <w:bCs/>
          <w:iCs/>
          <w:szCs w:val="28"/>
          <w:lang w:eastAsia="en-US"/>
        </w:rPr>
        <w:t>"</w:t>
      </w:r>
      <w:r w:rsidRPr="00A44CE4">
        <w:rPr>
          <w:szCs w:val="28"/>
        </w:rPr>
        <w:t xml:space="preserve"> стоят следующие задачи:</w:t>
      </w:r>
    </w:p>
    <w:p w:rsidR="002F7CC5" w:rsidRPr="00A44CE4" w:rsidRDefault="002F7CC5" w:rsidP="002F7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4CE4">
        <w:rPr>
          <w:szCs w:val="28"/>
        </w:rPr>
        <w:t xml:space="preserve">обеспечение сбалансированности и устойчивости городского бюджета путем консервативного бюджетного планирования исходя из возможностей доходного потенциала и минимизации размера дефицита городского бюджета, сохранение и развитие доходных источников городского бюджета, оптимизация расходных обязательств </w:t>
      </w:r>
      <w:r w:rsidRPr="00A44CE4">
        <w:rPr>
          <w:rFonts w:eastAsiaTheme="minorHAnsi"/>
          <w:bCs/>
          <w:iCs/>
          <w:szCs w:val="28"/>
          <w:lang w:eastAsia="en-US"/>
        </w:rPr>
        <w:t xml:space="preserve">муниципального образования </w:t>
      </w:r>
      <w:r>
        <w:rPr>
          <w:rFonts w:eastAsiaTheme="minorHAnsi"/>
          <w:bCs/>
          <w:iCs/>
          <w:szCs w:val="28"/>
          <w:lang w:eastAsia="en-US"/>
        </w:rPr>
        <w:t>"</w:t>
      </w:r>
      <w:r w:rsidRPr="00A44CE4">
        <w:rPr>
          <w:rFonts w:eastAsiaTheme="minorHAnsi"/>
          <w:bCs/>
          <w:iCs/>
          <w:szCs w:val="28"/>
          <w:lang w:eastAsia="en-US"/>
        </w:rPr>
        <w:t>Город Архангельск</w:t>
      </w:r>
      <w:r>
        <w:rPr>
          <w:rFonts w:eastAsiaTheme="minorHAnsi"/>
          <w:bCs/>
          <w:iCs/>
          <w:szCs w:val="28"/>
          <w:lang w:eastAsia="en-US"/>
        </w:rPr>
        <w:t>"</w:t>
      </w:r>
      <w:r w:rsidRPr="00A44CE4">
        <w:rPr>
          <w:szCs w:val="28"/>
        </w:rPr>
        <w:t xml:space="preserve">, повышение качества управления муниципальным долгом; </w:t>
      </w:r>
    </w:p>
    <w:p w:rsidR="002F7CC5" w:rsidRPr="00A44CE4" w:rsidRDefault="002F7CC5" w:rsidP="002F7CC5">
      <w:pPr>
        <w:pStyle w:val="ConsPlusNormal"/>
        <w:ind w:firstLine="709"/>
        <w:jc w:val="both"/>
        <w:rPr>
          <w:bCs/>
          <w:iCs/>
        </w:rPr>
      </w:pPr>
      <w:r w:rsidRPr="00A44CE4">
        <w:t xml:space="preserve">полноценное внедрение программно-целевого принципа путем дальнейшего совершенствование контроля, мониторинга и оценки эффективности муниципальных программ муниципального образования </w:t>
      </w:r>
      <w:r>
        <w:rPr>
          <w:bCs/>
          <w:iCs/>
        </w:rPr>
        <w:t>"</w:t>
      </w:r>
      <w:r w:rsidRPr="00A44CE4">
        <w:t>Город Архангельск</w:t>
      </w:r>
      <w:r>
        <w:rPr>
          <w:bCs/>
          <w:iCs/>
        </w:rPr>
        <w:t>"</w:t>
      </w:r>
      <w:r w:rsidRPr="00A44CE4">
        <w:t xml:space="preserve">; </w:t>
      </w:r>
    </w:p>
    <w:p w:rsidR="002F7CC5" w:rsidRDefault="002F7CC5" w:rsidP="002F7CC5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2F7CC5" w:rsidSect="002F7CC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44CE4">
        <w:rPr>
          <w:szCs w:val="28"/>
        </w:rPr>
        <w:t xml:space="preserve">совершенствование муниципального контроля путем совершенствования правового регулирования муниципального финансового контроля, создания системы внутреннего финансового контроля  и внутреннего финансового </w:t>
      </w:r>
    </w:p>
    <w:p w:rsidR="002F7CC5" w:rsidRDefault="002F7CC5" w:rsidP="002F7CC5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2F7CC5" w:rsidRDefault="002F7CC5" w:rsidP="002F7CC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F7CC5" w:rsidRPr="00A44CE4" w:rsidRDefault="002F7CC5" w:rsidP="002F7CC5">
      <w:pPr>
        <w:autoSpaceDE w:val="0"/>
        <w:autoSpaceDN w:val="0"/>
        <w:adjustRightInd w:val="0"/>
        <w:jc w:val="both"/>
        <w:rPr>
          <w:szCs w:val="28"/>
        </w:rPr>
      </w:pPr>
      <w:r w:rsidRPr="00A44CE4">
        <w:rPr>
          <w:szCs w:val="28"/>
        </w:rPr>
        <w:t>аудита, а также усиления контроля за деятельностью муниципальных учреждений;</w:t>
      </w:r>
    </w:p>
    <w:p w:rsidR="002F7CC5" w:rsidRPr="00A44CE4" w:rsidRDefault="002F7CC5" w:rsidP="002F7CC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A44CE4">
        <w:rPr>
          <w:szCs w:val="28"/>
        </w:rPr>
        <w:t xml:space="preserve">централизация бюджетного (бухгалтерского) учета и отчетности в муниципальных учреждениях  на базе созданного в октябре 2016 года МКУ </w:t>
      </w:r>
      <w:r>
        <w:rPr>
          <w:rFonts w:eastAsiaTheme="minorHAnsi"/>
          <w:bCs/>
          <w:iCs/>
          <w:szCs w:val="28"/>
          <w:lang w:eastAsia="en-US"/>
        </w:rPr>
        <w:t>"</w:t>
      </w:r>
      <w:proofErr w:type="spellStart"/>
      <w:r w:rsidRPr="00A44CE4">
        <w:rPr>
          <w:szCs w:val="28"/>
        </w:rPr>
        <w:t>ЦБиЭО</w:t>
      </w:r>
      <w:proofErr w:type="spellEnd"/>
      <w:r>
        <w:rPr>
          <w:rFonts w:eastAsiaTheme="minorHAnsi"/>
          <w:bCs/>
          <w:iCs/>
          <w:szCs w:val="28"/>
          <w:lang w:eastAsia="en-US"/>
        </w:rPr>
        <w:t>"</w:t>
      </w:r>
      <w:r w:rsidRPr="00A44CE4">
        <w:rPr>
          <w:rFonts w:eastAsiaTheme="minorHAnsi"/>
          <w:szCs w:val="28"/>
          <w:lang w:eastAsia="en-US"/>
        </w:rPr>
        <w:t>.</w:t>
      </w:r>
      <w:r w:rsidRPr="00A44CE4">
        <w:rPr>
          <w:szCs w:val="28"/>
        </w:rPr>
        <w:t xml:space="preserve">  </w:t>
      </w:r>
    </w:p>
    <w:p w:rsidR="002F7CC5" w:rsidRPr="00A44CE4" w:rsidRDefault="002F7CC5" w:rsidP="002F7CC5">
      <w:pPr>
        <w:autoSpaceDE w:val="0"/>
        <w:autoSpaceDN w:val="0"/>
        <w:adjustRightInd w:val="0"/>
        <w:ind w:firstLine="709"/>
        <w:jc w:val="both"/>
        <w:rPr>
          <w:szCs w:val="28"/>
          <w:u w:val="single"/>
        </w:rPr>
      </w:pPr>
      <w:r w:rsidRPr="00A44CE4">
        <w:rPr>
          <w:szCs w:val="28"/>
        </w:rPr>
        <w:t xml:space="preserve">Решению поставленных задач будет способствовать работа департамента финансов по координации деятельности в области муниципальных финансов </w:t>
      </w:r>
      <w:r w:rsidRPr="00A44CE4">
        <w:rPr>
          <w:bCs/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A44CE4">
        <w:rPr>
          <w:bCs/>
          <w:szCs w:val="28"/>
        </w:rPr>
        <w:t>Город Архангельск</w:t>
      </w:r>
      <w:r>
        <w:rPr>
          <w:szCs w:val="28"/>
        </w:rPr>
        <w:t>"</w:t>
      </w:r>
      <w:r w:rsidRPr="00A44CE4">
        <w:rPr>
          <w:bCs/>
          <w:szCs w:val="28"/>
        </w:rPr>
        <w:t xml:space="preserve"> и  поддержание на должном уровне устойчивости городского бюджета.</w:t>
      </w:r>
    </w:p>
    <w:p w:rsidR="002F7CC5" w:rsidRPr="00A44CE4" w:rsidRDefault="002F7CC5" w:rsidP="002F7CC5">
      <w:pPr>
        <w:ind w:right="-1" w:firstLine="709"/>
        <w:jc w:val="both"/>
        <w:rPr>
          <w:bCs/>
          <w:szCs w:val="28"/>
        </w:rPr>
      </w:pPr>
      <w:r w:rsidRPr="00A44CE4">
        <w:rPr>
          <w:szCs w:val="28"/>
        </w:rPr>
        <w:t>Реализация ведомственной программы будет способствовать совершенствованию координации деятельности в области муниципальных финансов и  механизмов управления муниципальным долгом, что позволит создать необходимые условия для дальнейшего развития муниципальных финансов</w:t>
      </w:r>
      <w:r w:rsidRPr="00A44CE4">
        <w:rPr>
          <w:bCs/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A44CE4">
        <w:rPr>
          <w:bCs/>
          <w:szCs w:val="28"/>
        </w:rPr>
        <w:t>Город Архангельск</w:t>
      </w:r>
      <w:r>
        <w:rPr>
          <w:szCs w:val="28"/>
        </w:rPr>
        <w:t>"</w:t>
      </w:r>
      <w:r w:rsidRPr="00A44CE4">
        <w:rPr>
          <w:bCs/>
          <w:szCs w:val="28"/>
        </w:rPr>
        <w:t>.</w:t>
      </w:r>
    </w:p>
    <w:p w:rsidR="002F7CC5" w:rsidRPr="00A44CE4" w:rsidRDefault="002F7CC5" w:rsidP="002F7CC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4CE4">
        <w:rPr>
          <w:sz w:val="28"/>
          <w:szCs w:val="28"/>
        </w:rPr>
        <w:t>Реализация ведомственной программы будет способствовать достижению цели</w:t>
      </w:r>
      <w:r w:rsidRPr="00A44CE4">
        <w:rPr>
          <w:i/>
          <w:sz w:val="28"/>
          <w:szCs w:val="28"/>
        </w:rPr>
        <w:t xml:space="preserve"> </w:t>
      </w:r>
      <w:r w:rsidRPr="00A44CE4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"</w:t>
      </w:r>
      <w:r w:rsidRPr="00A44CE4">
        <w:rPr>
          <w:sz w:val="28"/>
          <w:szCs w:val="28"/>
        </w:rPr>
        <w:t xml:space="preserve">Совершенствование муниципального управления </w:t>
      </w:r>
      <w:r w:rsidRPr="00A44CE4"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"</w:t>
      </w:r>
      <w:r w:rsidRPr="00A44CE4">
        <w:rPr>
          <w:bCs/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A44CE4">
        <w:rPr>
          <w:sz w:val="28"/>
          <w:szCs w:val="28"/>
        </w:rPr>
        <w:t xml:space="preserve"> – обеспечение эффективности функционирования муниципальной системы управления муниципального образования </w:t>
      </w:r>
      <w:r>
        <w:rPr>
          <w:sz w:val="28"/>
          <w:szCs w:val="28"/>
        </w:rPr>
        <w:t>"</w:t>
      </w:r>
      <w:r w:rsidRPr="00A44CE4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A44CE4">
        <w:rPr>
          <w:sz w:val="28"/>
          <w:szCs w:val="28"/>
        </w:rPr>
        <w:t xml:space="preserve">.   </w:t>
      </w:r>
    </w:p>
    <w:p w:rsidR="002F7CC5" w:rsidRPr="00064554" w:rsidRDefault="002F7CC5" w:rsidP="002F7CC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4CE4">
        <w:rPr>
          <w:sz w:val="28"/>
          <w:szCs w:val="28"/>
        </w:rPr>
        <w:t xml:space="preserve">Сведения о целевых индикаторах и их значениях приведены в </w:t>
      </w:r>
      <w:proofErr w:type="spellStart"/>
      <w:r w:rsidRPr="00A44CE4">
        <w:rPr>
          <w:sz w:val="28"/>
          <w:szCs w:val="28"/>
        </w:rPr>
        <w:t>прило</w:t>
      </w:r>
      <w:r>
        <w:rPr>
          <w:sz w:val="28"/>
          <w:szCs w:val="28"/>
        </w:rPr>
        <w:t>-</w:t>
      </w:r>
      <w:r w:rsidRPr="00A44CE4">
        <w:rPr>
          <w:sz w:val="28"/>
          <w:szCs w:val="28"/>
        </w:rPr>
        <w:t>жении</w:t>
      </w:r>
      <w:proofErr w:type="spellEnd"/>
      <w:r w:rsidRPr="00A44CE4">
        <w:rPr>
          <w:sz w:val="28"/>
          <w:szCs w:val="28"/>
        </w:rPr>
        <w:t xml:space="preserve"> № 1 к ведомственной программе.</w:t>
      </w:r>
    </w:p>
    <w:p w:rsidR="002F7CC5" w:rsidRDefault="002F7CC5" w:rsidP="002F7CC5">
      <w:pPr>
        <w:ind w:right="-285" w:firstLine="709"/>
        <w:jc w:val="center"/>
        <w:rPr>
          <w:b/>
          <w:szCs w:val="28"/>
        </w:rPr>
      </w:pPr>
    </w:p>
    <w:p w:rsidR="002F7CC5" w:rsidRPr="005868D1" w:rsidRDefault="002F7CC5" w:rsidP="002F7CC5">
      <w:pPr>
        <w:ind w:right="-285" w:firstLine="709"/>
        <w:jc w:val="center"/>
        <w:rPr>
          <w:b/>
          <w:szCs w:val="28"/>
        </w:rPr>
      </w:pPr>
      <w:r w:rsidRPr="005868D1">
        <w:rPr>
          <w:b/>
          <w:szCs w:val="28"/>
        </w:rPr>
        <w:t>Раздел 2. Перечень мероп</w:t>
      </w:r>
      <w:r>
        <w:rPr>
          <w:b/>
          <w:szCs w:val="28"/>
        </w:rPr>
        <w:t xml:space="preserve">риятий и финансовое обеспечение </w:t>
      </w:r>
      <w:r w:rsidRPr="005868D1">
        <w:rPr>
          <w:b/>
          <w:szCs w:val="28"/>
        </w:rPr>
        <w:t>реализации ведомственной программы</w:t>
      </w:r>
    </w:p>
    <w:p w:rsidR="002F7CC5" w:rsidRPr="005868D1" w:rsidRDefault="002F7CC5" w:rsidP="002F7CC5">
      <w:pPr>
        <w:ind w:right="-285" w:firstLine="709"/>
        <w:jc w:val="center"/>
        <w:rPr>
          <w:b/>
          <w:szCs w:val="28"/>
        </w:rPr>
      </w:pPr>
    </w:p>
    <w:p w:rsidR="002F7CC5" w:rsidRPr="005868D1" w:rsidRDefault="002F7CC5" w:rsidP="002F7CC5">
      <w:pPr>
        <w:ind w:firstLine="709"/>
        <w:jc w:val="both"/>
        <w:rPr>
          <w:szCs w:val="28"/>
          <w:highlight w:val="yellow"/>
        </w:rPr>
      </w:pPr>
      <w:r w:rsidRPr="005868D1">
        <w:rPr>
          <w:szCs w:val="28"/>
        </w:rPr>
        <w:t xml:space="preserve">Финансовое обеспечение ведомственной программы осуществляется за счет средств городского бюджета. </w:t>
      </w:r>
    </w:p>
    <w:p w:rsidR="002F7CC5" w:rsidRPr="00C9430D" w:rsidRDefault="002F7CC5" w:rsidP="002F7CC5">
      <w:pPr>
        <w:pStyle w:val="a4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C9430D">
        <w:rPr>
          <w:spacing w:val="-6"/>
          <w:sz w:val="28"/>
          <w:szCs w:val="28"/>
        </w:rPr>
        <w:t xml:space="preserve">Для решения поставленных задач и достижения намеченных целей ведомственной программой предусматривается реализация мероприятий по </w:t>
      </w:r>
      <w:r w:rsidRPr="009F73F0">
        <w:rPr>
          <w:spacing w:val="-6"/>
          <w:sz w:val="28"/>
          <w:szCs w:val="28"/>
        </w:rPr>
        <w:t xml:space="preserve">содержанию и обеспечению деятельности департамента финансов </w:t>
      </w:r>
      <w:r w:rsidRPr="009F73F0">
        <w:rPr>
          <w:sz w:val="28"/>
          <w:szCs w:val="28"/>
        </w:rPr>
        <w:t xml:space="preserve">и МКУ </w:t>
      </w:r>
      <w:r>
        <w:rPr>
          <w:rFonts w:eastAsiaTheme="minorHAnsi"/>
          <w:bCs/>
          <w:iCs/>
          <w:szCs w:val="28"/>
          <w:lang w:eastAsia="en-US"/>
        </w:rPr>
        <w:t>"</w:t>
      </w:r>
      <w:proofErr w:type="spellStart"/>
      <w:r w:rsidRPr="009F73F0">
        <w:rPr>
          <w:sz w:val="28"/>
          <w:szCs w:val="28"/>
        </w:rPr>
        <w:t>ЦБиЭО</w:t>
      </w:r>
      <w:proofErr w:type="spellEnd"/>
      <w:r>
        <w:rPr>
          <w:rFonts w:eastAsiaTheme="minorHAnsi"/>
          <w:bCs/>
          <w:iCs/>
          <w:szCs w:val="28"/>
          <w:lang w:eastAsia="en-US"/>
        </w:rPr>
        <w:t>"</w:t>
      </w:r>
      <w:r w:rsidRPr="009F73F0">
        <w:rPr>
          <w:spacing w:val="-6"/>
          <w:sz w:val="28"/>
          <w:szCs w:val="28"/>
        </w:rPr>
        <w:t>, по выплате  процентных платежей по муниципальному долгу, а также</w:t>
      </w:r>
      <w:r w:rsidRPr="00C9430D">
        <w:rPr>
          <w:spacing w:val="-6"/>
          <w:sz w:val="28"/>
          <w:szCs w:val="28"/>
        </w:rPr>
        <w:t xml:space="preserve"> по исполнению судебных актов по искам к муниципальному образованию </w:t>
      </w:r>
      <w:r>
        <w:rPr>
          <w:rFonts w:eastAsiaTheme="minorHAnsi"/>
          <w:bCs/>
          <w:iCs/>
          <w:spacing w:val="-6"/>
          <w:szCs w:val="28"/>
          <w:lang w:eastAsia="en-US"/>
        </w:rPr>
        <w:t>"</w:t>
      </w:r>
      <w:r w:rsidRPr="00C9430D">
        <w:rPr>
          <w:spacing w:val="-6"/>
          <w:sz w:val="28"/>
          <w:szCs w:val="28"/>
        </w:rPr>
        <w:t>Город Архангельск</w:t>
      </w:r>
      <w:r>
        <w:rPr>
          <w:rFonts w:eastAsiaTheme="minorHAnsi"/>
          <w:bCs/>
          <w:iCs/>
          <w:spacing w:val="-6"/>
          <w:szCs w:val="28"/>
          <w:lang w:eastAsia="en-US"/>
        </w:rPr>
        <w:t>"</w:t>
      </w:r>
      <w:r w:rsidRPr="00C9430D">
        <w:rPr>
          <w:spacing w:val="-6"/>
          <w:sz w:val="28"/>
          <w:szCs w:val="28"/>
        </w:rPr>
        <w:t xml:space="preserve"> о возмещении вреда, причиненного гражданину или юридическому лицу в результате незаконных действий (бездействия) органов местного самоуправления муниципального образования </w:t>
      </w:r>
      <w:r>
        <w:rPr>
          <w:rFonts w:eastAsiaTheme="minorHAnsi"/>
          <w:bCs/>
          <w:iCs/>
          <w:spacing w:val="-6"/>
          <w:szCs w:val="28"/>
          <w:lang w:eastAsia="en-US"/>
        </w:rPr>
        <w:t>"</w:t>
      </w:r>
      <w:r w:rsidRPr="00C9430D">
        <w:rPr>
          <w:spacing w:val="-6"/>
          <w:sz w:val="28"/>
          <w:szCs w:val="28"/>
        </w:rPr>
        <w:t>Город Архангельск</w:t>
      </w:r>
      <w:r>
        <w:rPr>
          <w:rFonts w:eastAsiaTheme="minorHAnsi"/>
          <w:bCs/>
          <w:iCs/>
          <w:spacing w:val="-6"/>
          <w:szCs w:val="28"/>
          <w:lang w:eastAsia="en-US"/>
        </w:rPr>
        <w:t>"</w:t>
      </w:r>
      <w:r w:rsidRPr="00C9430D">
        <w:rPr>
          <w:spacing w:val="-6"/>
          <w:sz w:val="28"/>
          <w:szCs w:val="28"/>
        </w:rPr>
        <w:t xml:space="preserve"> либо должностных лиц этих органов,</w:t>
      </w:r>
      <w:r w:rsidRPr="00C9430D">
        <w:rPr>
          <w:spacing w:val="-6"/>
        </w:rPr>
        <w:t xml:space="preserve"> </w:t>
      </w:r>
      <w:r w:rsidRPr="00C9430D">
        <w:rPr>
          <w:spacing w:val="-6"/>
          <w:sz w:val="28"/>
          <w:szCs w:val="28"/>
        </w:rPr>
        <w:t>и о присуждении компенсации за нарушение права на исполнение судебного акта в разумный срок за счет средств городского бюджета.</w:t>
      </w:r>
    </w:p>
    <w:p w:rsidR="002F7CC5" w:rsidRDefault="002F7CC5" w:rsidP="002F7CC5">
      <w:pPr>
        <w:ind w:right="-1" w:firstLine="709"/>
        <w:jc w:val="both"/>
        <w:rPr>
          <w:szCs w:val="28"/>
        </w:rPr>
        <w:sectPr w:rsidR="002F7CC5" w:rsidSect="002F7CC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868D1">
        <w:rPr>
          <w:szCs w:val="28"/>
        </w:rPr>
        <w:t xml:space="preserve">Расходы </w:t>
      </w:r>
      <w:r>
        <w:rPr>
          <w:szCs w:val="28"/>
        </w:rPr>
        <w:t>на обслуживание муниципального долга</w:t>
      </w:r>
      <w:r w:rsidRPr="005868D1">
        <w:rPr>
          <w:szCs w:val="28"/>
        </w:rPr>
        <w:t xml:space="preserve"> носят особый характер и не имеют аналогов в иных ведомственных программах муниципального образования </w:t>
      </w:r>
      <w:r>
        <w:rPr>
          <w:szCs w:val="28"/>
        </w:rPr>
        <w:t>"</w:t>
      </w:r>
      <w:r w:rsidRPr="005868D1">
        <w:rPr>
          <w:szCs w:val="28"/>
        </w:rPr>
        <w:t>Город Архангельск</w:t>
      </w:r>
      <w:r>
        <w:rPr>
          <w:szCs w:val="28"/>
        </w:rPr>
        <w:t>"</w:t>
      </w:r>
      <w:r w:rsidRPr="005868D1">
        <w:rPr>
          <w:szCs w:val="28"/>
        </w:rPr>
        <w:t>, так как предопределяются объемом и структурой муниципального долга, не могут перераспределяться внутри</w:t>
      </w:r>
    </w:p>
    <w:p w:rsidR="002F7CC5" w:rsidRDefault="002F7CC5" w:rsidP="002F7CC5">
      <w:pPr>
        <w:ind w:right="-1"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2F7CC5" w:rsidRDefault="002F7CC5" w:rsidP="002F7CC5">
      <w:pPr>
        <w:ind w:right="-1" w:firstLine="709"/>
        <w:jc w:val="both"/>
        <w:rPr>
          <w:szCs w:val="28"/>
        </w:rPr>
      </w:pPr>
    </w:p>
    <w:p w:rsidR="002F7CC5" w:rsidRDefault="002F7CC5" w:rsidP="002F7CC5">
      <w:pPr>
        <w:ind w:right="-1"/>
        <w:jc w:val="both"/>
        <w:rPr>
          <w:szCs w:val="28"/>
        </w:rPr>
      </w:pPr>
      <w:r w:rsidRPr="005868D1">
        <w:rPr>
          <w:szCs w:val="28"/>
        </w:rPr>
        <w:t>ведомственной программы, а их фактическое исполнение в соответствующем финансовом году зависит от хода исполнения городского бюджета в целом.</w:t>
      </w:r>
    </w:p>
    <w:p w:rsidR="002F7CC5" w:rsidRPr="00B21F3F" w:rsidRDefault="002F7CC5" w:rsidP="002F7CC5">
      <w:pPr>
        <w:ind w:right="-1" w:firstLine="709"/>
        <w:jc w:val="both"/>
        <w:rPr>
          <w:szCs w:val="28"/>
        </w:rPr>
      </w:pPr>
      <w:r w:rsidRPr="005868D1">
        <w:rPr>
          <w:szCs w:val="28"/>
        </w:rPr>
        <w:t>Перечень мероприятий и объемы финансового обеспечения реализации ведомственной программы приведены в приложении № 2 к ведомственной программе.</w:t>
      </w:r>
    </w:p>
    <w:p w:rsidR="002F7CC5" w:rsidRDefault="002F7CC5" w:rsidP="002F7CC5">
      <w:pPr>
        <w:ind w:right="-285"/>
        <w:jc w:val="center"/>
        <w:rPr>
          <w:b/>
          <w:szCs w:val="28"/>
        </w:rPr>
      </w:pPr>
    </w:p>
    <w:p w:rsidR="002F7CC5" w:rsidRDefault="002F7CC5" w:rsidP="002F7CC5">
      <w:pPr>
        <w:ind w:right="-285"/>
        <w:jc w:val="center"/>
        <w:rPr>
          <w:b/>
          <w:szCs w:val="28"/>
        </w:rPr>
      </w:pPr>
    </w:p>
    <w:p w:rsidR="002F7CC5" w:rsidRPr="005868D1" w:rsidRDefault="002F7CC5" w:rsidP="002F7CC5">
      <w:pPr>
        <w:ind w:right="-285"/>
        <w:jc w:val="center"/>
        <w:rPr>
          <w:b/>
          <w:szCs w:val="28"/>
        </w:rPr>
      </w:pPr>
      <w:r>
        <w:rPr>
          <w:b/>
          <w:szCs w:val="28"/>
        </w:rPr>
        <w:t>____________</w:t>
      </w:r>
    </w:p>
    <w:p w:rsidR="002F7CC5" w:rsidRPr="005868D1" w:rsidRDefault="002F7CC5" w:rsidP="002F7CC5">
      <w:pPr>
        <w:ind w:right="-1" w:firstLine="709"/>
        <w:jc w:val="both"/>
        <w:rPr>
          <w:szCs w:val="28"/>
        </w:rPr>
      </w:pPr>
    </w:p>
    <w:p w:rsidR="002F7CC5" w:rsidRDefault="002F7CC5" w:rsidP="002F7CC5">
      <w:pPr>
        <w:ind w:right="-1"/>
        <w:jc w:val="both"/>
        <w:rPr>
          <w:b/>
          <w:szCs w:val="28"/>
        </w:rPr>
        <w:sectPr w:rsidR="002F7CC5" w:rsidSect="002F7CC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F7CC5" w:rsidRDefault="002F7CC5" w:rsidP="002F7CC5">
      <w:pPr>
        <w:ind w:left="10915" w:right="-285"/>
        <w:jc w:val="center"/>
        <w:rPr>
          <w:sz w:val="24"/>
        </w:rPr>
      </w:pPr>
    </w:p>
    <w:p w:rsidR="002F7CC5" w:rsidRPr="004F071A" w:rsidRDefault="002F7CC5" w:rsidP="002F7CC5">
      <w:pPr>
        <w:ind w:left="10915" w:right="-285"/>
        <w:jc w:val="center"/>
        <w:rPr>
          <w:sz w:val="24"/>
        </w:rPr>
      </w:pPr>
      <w:r>
        <w:rPr>
          <w:sz w:val="24"/>
        </w:rPr>
        <w:t>ПРИЛОЖЕНИЕ</w:t>
      </w:r>
      <w:r w:rsidRPr="004F071A">
        <w:rPr>
          <w:sz w:val="24"/>
        </w:rPr>
        <w:t xml:space="preserve"> № 1</w:t>
      </w:r>
    </w:p>
    <w:p w:rsidR="002F7CC5" w:rsidRDefault="002F7CC5" w:rsidP="002F7CC5">
      <w:pPr>
        <w:spacing w:line="240" w:lineRule="exact"/>
        <w:ind w:left="10915" w:right="-284"/>
        <w:jc w:val="center"/>
        <w:rPr>
          <w:bCs/>
          <w:sz w:val="24"/>
        </w:rPr>
      </w:pPr>
      <w:r w:rsidRPr="00481D43">
        <w:rPr>
          <w:bCs/>
          <w:sz w:val="24"/>
        </w:rPr>
        <w:t>к ведомственной целевой</w:t>
      </w:r>
    </w:p>
    <w:p w:rsidR="002F7CC5" w:rsidRDefault="002F7CC5" w:rsidP="002F7CC5">
      <w:pPr>
        <w:spacing w:line="240" w:lineRule="exact"/>
        <w:ind w:left="10915" w:right="-284"/>
        <w:jc w:val="center"/>
        <w:rPr>
          <w:b/>
          <w:szCs w:val="28"/>
        </w:rPr>
      </w:pPr>
      <w:r w:rsidRPr="00481D43">
        <w:rPr>
          <w:bCs/>
          <w:sz w:val="24"/>
        </w:rPr>
        <w:t xml:space="preserve">программе </w:t>
      </w:r>
      <w:r>
        <w:rPr>
          <w:sz w:val="24"/>
        </w:rPr>
        <w:t>"</w:t>
      </w:r>
      <w:r w:rsidRPr="00481D43">
        <w:rPr>
          <w:bCs/>
          <w:sz w:val="24"/>
        </w:rPr>
        <w:t xml:space="preserve">Муниципальные финансы муниципального образования </w:t>
      </w:r>
      <w:r>
        <w:rPr>
          <w:sz w:val="24"/>
        </w:rPr>
        <w:t>"</w:t>
      </w:r>
      <w:r w:rsidRPr="00481D43">
        <w:rPr>
          <w:bCs/>
          <w:sz w:val="24"/>
        </w:rPr>
        <w:t>Город Архангельск</w:t>
      </w:r>
      <w:r>
        <w:rPr>
          <w:sz w:val="24"/>
        </w:rPr>
        <w:t>"</w:t>
      </w:r>
    </w:p>
    <w:p w:rsidR="002F7CC5" w:rsidRDefault="002F7CC5" w:rsidP="002F7CC5">
      <w:pPr>
        <w:jc w:val="center"/>
        <w:rPr>
          <w:b/>
          <w:szCs w:val="28"/>
        </w:rPr>
      </w:pPr>
      <w:r>
        <w:rPr>
          <w:b/>
          <w:sz w:val="24"/>
          <w:szCs w:val="28"/>
        </w:rPr>
        <w:t>СВЕДЕНИЯ</w:t>
      </w:r>
    </w:p>
    <w:p w:rsidR="002F7CC5" w:rsidRPr="00481D43" w:rsidRDefault="002F7CC5" w:rsidP="002F7CC5">
      <w:pPr>
        <w:jc w:val="center"/>
        <w:rPr>
          <w:b/>
          <w:sz w:val="24"/>
          <w:szCs w:val="28"/>
        </w:rPr>
      </w:pPr>
      <w:r w:rsidRPr="00481D43">
        <w:rPr>
          <w:b/>
          <w:sz w:val="24"/>
          <w:szCs w:val="28"/>
        </w:rPr>
        <w:t>о целевых индикаторах ведомственной</w:t>
      </w:r>
      <w:r w:rsidRPr="00481D43">
        <w:rPr>
          <w:sz w:val="24"/>
          <w:szCs w:val="28"/>
        </w:rPr>
        <w:t xml:space="preserve"> </w:t>
      </w:r>
      <w:r w:rsidRPr="00481D43">
        <w:rPr>
          <w:b/>
          <w:sz w:val="24"/>
          <w:szCs w:val="28"/>
        </w:rPr>
        <w:t xml:space="preserve">программы </w:t>
      </w:r>
      <w:r>
        <w:rPr>
          <w:b/>
          <w:sz w:val="24"/>
          <w:szCs w:val="28"/>
        </w:rPr>
        <w:t>"</w:t>
      </w:r>
      <w:r w:rsidRPr="00481D43">
        <w:rPr>
          <w:b/>
          <w:sz w:val="24"/>
          <w:szCs w:val="28"/>
        </w:rPr>
        <w:t xml:space="preserve">Муниципальные финансы </w:t>
      </w:r>
    </w:p>
    <w:p w:rsidR="002F7CC5" w:rsidRDefault="002F7CC5" w:rsidP="002F7CC5">
      <w:pPr>
        <w:jc w:val="center"/>
        <w:rPr>
          <w:b/>
          <w:sz w:val="24"/>
          <w:szCs w:val="28"/>
        </w:rPr>
      </w:pPr>
      <w:r w:rsidRPr="00481D43">
        <w:rPr>
          <w:b/>
          <w:sz w:val="24"/>
          <w:szCs w:val="28"/>
        </w:rPr>
        <w:t xml:space="preserve">муниципального образования </w:t>
      </w:r>
      <w:r>
        <w:rPr>
          <w:b/>
          <w:sz w:val="24"/>
          <w:szCs w:val="28"/>
        </w:rPr>
        <w:t>"</w:t>
      </w:r>
      <w:r w:rsidRPr="00481D43">
        <w:rPr>
          <w:b/>
          <w:sz w:val="24"/>
          <w:szCs w:val="28"/>
        </w:rPr>
        <w:t>Город Архангельск</w:t>
      </w:r>
      <w:r>
        <w:rPr>
          <w:b/>
          <w:sz w:val="24"/>
          <w:szCs w:val="28"/>
        </w:rPr>
        <w:t>"</w:t>
      </w:r>
      <w:r w:rsidRPr="00481D43">
        <w:rPr>
          <w:b/>
          <w:sz w:val="24"/>
          <w:szCs w:val="28"/>
        </w:rPr>
        <w:t xml:space="preserve"> и их значениях</w:t>
      </w:r>
    </w:p>
    <w:p w:rsidR="002F7CC5" w:rsidRDefault="002F7CC5" w:rsidP="002F7CC5">
      <w:pPr>
        <w:jc w:val="center"/>
        <w:rPr>
          <w:b/>
          <w:sz w:val="24"/>
          <w:szCs w:val="28"/>
        </w:rPr>
      </w:pPr>
    </w:p>
    <w:tbl>
      <w:tblPr>
        <w:tblpPr w:leftFromText="180" w:rightFromText="180" w:vertAnchor="text" w:horzAnchor="margin" w:tblpY="-94"/>
        <w:tblW w:w="147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992"/>
        <w:gridCol w:w="1134"/>
        <w:gridCol w:w="1272"/>
        <w:gridCol w:w="1417"/>
        <w:gridCol w:w="1417"/>
        <w:gridCol w:w="1417"/>
        <w:gridCol w:w="1417"/>
        <w:gridCol w:w="1423"/>
      </w:tblGrid>
      <w:tr w:rsidR="002F7CC5" w:rsidRPr="0014314B" w:rsidTr="00863962">
        <w:trPr>
          <w:tblCellSpacing w:w="5" w:type="nil"/>
        </w:trPr>
        <w:tc>
          <w:tcPr>
            <w:tcW w:w="4252" w:type="dxa"/>
            <w:vMerge w:val="restart"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Ед.</w:t>
            </w:r>
          </w:p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изм.</w:t>
            </w:r>
          </w:p>
        </w:tc>
        <w:tc>
          <w:tcPr>
            <w:tcW w:w="9497" w:type="dxa"/>
            <w:gridSpan w:val="7"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2F7CC5" w:rsidRPr="0014314B" w:rsidTr="00863962">
        <w:trPr>
          <w:tblCellSpacing w:w="5" w:type="nil"/>
        </w:trPr>
        <w:tc>
          <w:tcPr>
            <w:tcW w:w="4252" w:type="dxa"/>
            <w:vMerge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14314B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272" w:type="dxa"/>
            <w:vMerge w:val="restart"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14314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1" w:type="dxa"/>
            <w:gridSpan w:val="5"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Годы реализации </w:t>
            </w:r>
            <w:r w:rsidRPr="0014314B">
              <w:rPr>
                <w:sz w:val="24"/>
                <w:szCs w:val="24"/>
              </w:rPr>
              <w:t>ведомственной программы</w:t>
            </w:r>
          </w:p>
        </w:tc>
      </w:tr>
      <w:tr w:rsidR="002F7CC5" w:rsidRPr="0014314B" w:rsidTr="00863962">
        <w:trPr>
          <w:tblCellSpacing w:w="5" w:type="nil"/>
        </w:trPr>
        <w:tc>
          <w:tcPr>
            <w:tcW w:w="4252" w:type="dxa"/>
            <w:vMerge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1431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431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431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23" w:type="dxa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2F7CC5" w:rsidRPr="0014314B" w:rsidTr="00863962">
        <w:trPr>
          <w:tblCellSpacing w:w="5" w:type="nil"/>
        </w:trPr>
        <w:tc>
          <w:tcPr>
            <w:tcW w:w="4252" w:type="dxa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23" w:type="dxa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F7CC5" w:rsidRPr="0014314B" w:rsidTr="00863962">
        <w:trPr>
          <w:trHeight w:val="269"/>
          <w:tblCellSpacing w:w="5" w:type="nil"/>
        </w:trPr>
        <w:tc>
          <w:tcPr>
            <w:tcW w:w="4252" w:type="dxa"/>
          </w:tcPr>
          <w:p w:rsidR="002F7CC5" w:rsidRPr="00153DDF" w:rsidRDefault="002F7CC5" w:rsidP="00863962">
            <w:pPr>
              <w:jc w:val="both"/>
              <w:rPr>
                <w:spacing w:val="-4"/>
                <w:sz w:val="24"/>
                <w:szCs w:val="24"/>
              </w:rPr>
            </w:pPr>
            <w:bookmarkStart w:id="1" w:name="Par346"/>
            <w:bookmarkEnd w:id="1"/>
            <w:r w:rsidRPr="00153DDF">
              <w:rPr>
                <w:spacing w:val="-4"/>
                <w:sz w:val="24"/>
                <w:szCs w:val="24"/>
              </w:rPr>
              <w:t xml:space="preserve">Целевой индикатор 1. Значение комплексной оценки качества организации и осуществления бюджетного процесса в муниципальном образовании </w:t>
            </w:r>
            <w:r>
              <w:rPr>
                <w:spacing w:val="-4"/>
                <w:sz w:val="24"/>
                <w:szCs w:val="24"/>
              </w:rPr>
              <w:t>"</w:t>
            </w:r>
            <w:r w:rsidRPr="00153DDF">
              <w:rPr>
                <w:spacing w:val="-4"/>
                <w:sz w:val="24"/>
                <w:szCs w:val="24"/>
              </w:rPr>
              <w:t>Город Архангельск</w:t>
            </w:r>
            <w:r>
              <w:rPr>
                <w:spacing w:val="-4"/>
                <w:sz w:val="24"/>
                <w:szCs w:val="24"/>
              </w:rPr>
              <w:t>"</w:t>
            </w:r>
            <w:r w:rsidRPr="00153DDF">
              <w:rPr>
                <w:spacing w:val="-4"/>
                <w:sz w:val="24"/>
                <w:szCs w:val="24"/>
              </w:rPr>
              <w:t xml:space="preserve"> по результатам мониторинга, проводимого министерством финансов Архангельской области  в текущем финансовом году за отчетный финансовый год</w:t>
            </w:r>
          </w:p>
        </w:tc>
        <w:tc>
          <w:tcPr>
            <w:tcW w:w="992" w:type="dxa"/>
          </w:tcPr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Балл</w:t>
            </w:r>
          </w:p>
        </w:tc>
        <w:tc>
          <w:tcPr>
            <w:tcW w:w="1134" w:type="dxa"/>
            <w:shd w:val="clear" w:color="auto" w:fill="auto"/>
          </w:tcPr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272" w:type="dxa"/>
            <w:shd w:val="clear" w:color="auto" w:fill="auto"/>
          </w:tcPr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  <w:p w:rsidR="002F7CC5" w:rsidRPr="0014314B" w:rsidRDefault="002F7CC5" w:rsidP="00863962">
            <w:pPr>
              <w:jc w:val="center"/>
              <w:rPr>
                <w:sz w:val="24"/>
                <w:szCs w:val="24"/>
              </w:rPr>
            </w:pPr>
          </w:p>
        </w:tc>
      </w:tr>
      <w:tr w:rsidR="002F7CC5" w:rsidRPr="0014314B" w:rsidTr="00863962">
        <w:trPr>
          <w:trHeight w:val="263"/>
          <w:tblCellSpacing w:w="5" w:type="nil"/>
        </w:trPr>
        <w:tc>
          <w:tcPr>
            <w:tcW w:w="4252" w:type="dxa"/>
          </w:tcPr>
          <w:p w:rsidR="002F7CC5" w:rsidRPr="00153DDF" w:rsidRDefault="002F7CC5" w:rsidP="00863962">
            <w:pPr>
              <w:jc w:val="both"/>
              <w:rPr>
                <w:spacing w:val="-4"/>
                <w:sz w:val="24"/>
                <w:szCs w:val="24"/>
              </w:rPr>
            </w:pPr>
            <w:r w:rsidRPr="00153DDF">
              <w:rPr>
                <w:spacing w:val="-4"/>
                <w:sz w:val="24"/>
                <w:szCs w:val="24"/>
              </w:rPr>
              <w:t>Целевой индикатор 2. Количество главных администраторов средств городского бюджета, имеющих итоговую оценку ниже 50 процентов по результатам годового мониторинга качества финансового менеджмента,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992" w:type="dxa"/>
          </w:tcPr>
          <w:p w:rsidR="002F7CC5" w:rsidRPr="0014314B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F7CC5" w:rsidRPr="0014314B" w:rsidTr="00863962">
        <w:trPr>
          <w:trHeight w:val="263"/>
          <w:tblCellSpacing w:w="5" w:type="nil"/>
        </w:trPr>
        <w:tc>
          <w:tcPr>
            <w:tcW w:w="4252" w:type="dxa"/>
          </w:tcPr>
          <w:p w:rsidR="002F7CC5" w:rsidRPr="00153DDF" w:rsidRDefault="002F7CC5" w:rsidP="00863962">
            <w:pPr>
              <w:jc w:val="both"/>
              <w:rPr>
                <w:spacing w:val="-4"/>
                <w:sz w:val="24"/>
                <w:szCs w:val="24"/>
              </w:rPr>
            </w:pPr>
            <w:r w:rsidRPr="001406ED">
              <w:rPr>
                <w:spacing w:val="-2"/>
                <w:sz w:val="24"/>
                <w:szCs w:val="24"/>
              </w:rPr>
              <w:t>Целевой индикатор 3. Значение итоговой оценки качества финансового менеджмента</w:t>
            </w:r>
            <w:r>
              <w:rPr>
                <w:spacing w:val="-2"/>
                <w:sz w:val="24"/>
                <w:szCs w:val="24"/>
              </w:rPr>
              <w:t xml:space="preserve"> департамента финансов </w:t>
            </w:r>
            <w:r w:rsidRPr="001406ED">
              <w:rPr>
                <w:spacing w:val="-2"/>
                <w:sz w:val="24"/>
                <w:szCs w:val="24"/>
              </w:rPr>
              <w:t xml:space="preserve">по результатам </w:t>
            </w:r>
            <w:r>
              <w:rPr>
                <w:spacing w:val="-2"/>
                <w:sz w:val="24"/>
                <w:szCs w:val="24"/>
              </w:rPr>
              <w:t xml:space="preserve">годового </w:t>
            </w:r>
            <w:r w:rsidRPr="001406ED">
              <w:rPr>
                <w:spacing w:val="-2"/>
                <w:sz w:val="24"/>
                <w:szCs w:val="24"/>
              </w:rPr>
              <w:t xml:space="preserve">мониторинга главных администраторов средств городского бюджета, проводимого  </w:t>
            </w:r>
          </w:p>
        </w:tc>
        <w:tc>
          <w:tcPr>
            <w:tcW w:w="992" w:type="dxa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2F7CC5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</w:t>
            </w:r>
          </w:p>
        </w:tc>
        <w:tc>
          <w:tcPr>
            <w:tcW w:w="1272" w:type="dxa"/>
            <w:shd w:val="clear" w:color="auto" w:fill="auto"/>
          </w:tcPr>
          <w:p w:rsidR="002F7CC5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1417" w:type="dxa"/>
            <w:shd w:val="clear" w:color="auto" w:fill="auto"/>
          </w:tcPr>
          <w:p w:rsidR="002F7CC5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1417" w:type="dxa"/>
            <w:shd w:val="clear" w:color="auto" w:fill="auto"/>
          </w:tcPr>
          <w:p w:rsidR="002F7CC5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1417" w:type="dxa"/>
            <w:shd w:val="clear" w:color="auto" w:fill="auto"/>
          </w:tcPr>
          <w:p w:rsidR="002F7CC5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1417" w:type="dxa"/>
            <w:shd w:val="clear" w:color="auto" w:fill="auto"/>
          </w:tcPr>
          <w:p w:rsidR="002F7CC5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1423" w:type="dxa"/>
            <w:shd w:val="clear" w:color="auto" w:fill="auto"/>
          </w:tcPr>
          <w:p w:rsidR="002F7CC5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</w:tr>
    </w:tbl>
    <w:p w:rsidR="002F7CC5" w:rsidRDefault="002F7CC5" w:rsidP="002F7CC5"/>
    <w:tbl>
      <w:tblPr>
        <w:tblpPr w:leftFromText="180" w:rightFromText="180" w:vertAnchor="text" w:horzAnchor="margin" w:tblpY="-94"/>
        <w:tblW w:w="147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992"/>
        <w:gridCol w:w="1134"/>
        <w:gridCol w:w="1272"/>
        <w:gridCol w:w="1417"/>
        <w:gridCol w:w="1417"/>
        <w:gridCol w:w="1417"/>
        <w:gridCol w:w="1417"/>
        <w:gridCol w:w="1423"/>
      </w:tblGrid>
      <w:tr w:rsidR="002F7CC5" w:rsidRPr="0014314B" w:rsidTr="00863962">
        <w:trPr>
          <w:trHeight w:val="263"/>
          <w:tblCellSpacing w:w="5" w:type="nil"/>
        </w:trPr>
        <w:tc>
          <w:tcPr>
            <w:tcW w:w="4252" w:type="dxa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4B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23" w:type="dxa"/>
            <w:shd w:val="clear" w:color="auto" w:fill="auto"/>
          </w:tcPr>
          <w:p w:rsidR="002F7CC5" w:rsidRPr="0014314B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F7CC5" w:rsidRPr="0014314B" w:rsidTr="00863962">
        <w:trPr>
          <w:trHeight w:val="263"/>
          <w:tblCellSpacing w:w="5" w:type="nil"/>
        </w:trPr>
        <w:tc>
          <w:tcPr>
            <w:tcW w:w="4252" w:type="dxa"/>
          </w:tcPr>
          <w:p w:rsidR="002F7CC5" w:rsidRPr="001406ED" w:rsidRDefault="002F7CC5" w:rsidP="00863962">
            <w:pPr>
              <w:jc w:val="both"/>
              <w:rPr>
                <w:spacing w:val="-2"/>
                <w:sz w:val="24"/>
                <w:szCs w:val="24"/>
              </w:rPr>
            </w:pPr>
            <w:r w:rsidRPr="001406ED">
              <w:rPr>
                <w:spacing w:val="-2"/>
                <w:sz w:val="24"/>
                <w:szCs w:val="24"/>
              </w:rPr>
              <w:t>департаментом</w:t>
            </w:r>
            <w:r>
              <w:rPr>
                <w:spacing w:val="-2"/>
                <w:sz w:val="24"/>
                <w:szCs w:val="24"/>
              </w:rPr>
              <w:t xml:space="preserve"> финансов </w:t>
            </w:r>
            <w:r w:rsidRPr="001406ED">
              <w:rPr>
                <w:spacing w:val="-2"/>
                <w:sz w:val="24"/>
                <w:szCs w:val="24"/>
              </w:rPr>
              <w:t xml:space="preserve"> в текущем финансовом году за отчетный финансовый год</w:t>
            </w:r>
          </w:p>
        </w:tc>
        <w:tc>
          <w:tcPr>
            <w:tcW w:w="992" w:type="dxa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7CC5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2F7CC5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F7CC5" w:rsidRPr="0014314B" w:rsidTr="00863962">
        <w:trPr>
          <w:trHeight w:val="263"/>
          <w:tblCellSpacing w:w="5" w:type="nil"/>
        </w:trPr>
        <w:tc>
          <w:tcPr>
            <w:tcW w:w="4252" w:type="dxa"/>
          </w:tcPr>
          <w:p w:rsidR="002F7CC5" w:rsidRPr="00481D43" w:rsidRDefault="002F7CC5" w:rsidP="008639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4</w:t>
            </w:r>
            <w:r w:rsidRPr="00481D43">
              <w:rPr>
                <w:sz w:val="24"/>
                <w:szCs w:val="24"/>
              </w:rPr>
              <w:t>. Доля муниципальных служащих департамента финансов,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 муниципальных служащих департамента финансов</w:t>
            </w:r>
          </w:p>
        </w:tc>
        <w:tc>
          <w:tcPr>
            <w:tcW w:w="992" w:type="dxa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 w:rsidRPr="00481D43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</w:tc>
        <w:tc>
          <w:tcPr>
            <w:tcW w:w="1272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1417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23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2F7CC5" w:rsidRPr="0014314B" w:rsidTr="00863962">
        <w:trPr>
          <w:trHeight w:val="263"/>
          <w:tblCellSpacing w:w="5" w:type="nil"/>
        </w:trPr>
        <w:tc>
          <w:tcPr>
            <w:tcW w:w="4252" w:type="dxa"/>
          </w:tcPr>
          <w:p w:rsidR="002F7CC5" w:rsidRPr="00481D43" w:rsidRDefault="002F7CC5" w:rsidP="008639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5</w:t>
            </w:r>
            <w:r w:rsidRPr="00481D43">
              <w:rPr>
                <w:sz w:val="24"/>
                <w:szCs w:val="24"/>
              </w:rPr>
              <w:t>. Количество нарушений сроков оплаты процентных платежей по муниципальному долгу</w:t>
            </w:r>
          </w:p>
        </w:tc>
        <w:tc>
          <w:tcPr>
            <w:tcW w:w="992" w:type="dxa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 w:rsidRPr="00481D43">
              <w:rPr>
                <w:sz w:val="24"/>
                <w:szCs w:val="24"/>
              </w:rPr>
              <w:t>Раз</w:t>
            </w:r>
          </w:p>
        </w:tc>
        <w:tc>
          <w:tcPr>
            <w:tcW w:w="1134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81D43"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 w:rsidRPr="00481D4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 w:rsidRPr="00481D4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 w:rsidRPr="00481D4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D4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D43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F7CC5" w:rsidRPr="00481D43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D43">
              <w:rPr>
                <w:sz w:val="24"/>
                <w:szCs w:val="24"/>
              </w:rPr>
              <w:t>0</w:t>
            </w:r>
          </w:p>
        </w:tc>
      </w:tr>
      <w:tr w:rsidR="002F7CC5" w:rsidRPr="0014314B" w:rsidTr="00863962">
        <w:trPr>
          <w:trHeight w:val="263"/>
          <w:tblCellSpacing w:w="5" w:type="nil"/>
        </w:trPr>
        <w:tc>
          <w:tcPr>
            <w:tcW w:w="4252" w:type="dxa"/>
          </w:tcPr>
          <w:p w:rsidR="002F7CC5" w:rsidRPr="00480F13" w:rsidRDefault="002F7CC5" w:rsidP="008639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6</w:t>
            </w:r>
            <w:r w:rsidRPr="00480F13">
              <w:rPr>
                <w:sz w:val="24"/>
                <w:szCs w:val="24"/>
              </w:rPr>
              <w:t xml:space="preserve">. Удельный вес своевременно исполненных судебных актов по искам к муниципальному образованию </w:t>
            </w:r>
            <w:r>
              <w:rPr>
                <w:spacing w:val="-4"/>
                <w:sz w:val="24"/>
                <w:szCs w:val="24"/>
              </w:rPr>
              <w:t>"</w:t>
            </w:r>
            <w:r w:rsidRPr="00480F13">
              <w:rPr>
                <w:sz w:val="24"/>
                <w:szCs w:val="24"/>
              </w:rPr>
              <w:t>Город Архангельск</w:t>
            </w:r>
            <w:r>
              <w:rPr>
                <w:spacing w:val="-4"/>
                <w:sz w:val="24"/>
                <w:szCs w:val="24"/>
              </w:rPr>
              <w:t>"</w:t>
            </w:r>
            <w:r w:rsidRPr="00480F13">
              <w:rPr>
                <w:sz w:val="24"/>
                <w:szCs w:val="24"/>
              </w:rPr>
              <w:t xml:space="preserve"> о возмещении вреда </w:t>
            </w:r>
            <w:r w:rsidRPr="00480F13">
              <w:rPr>
                <w:spacing w:val="-6"/>
                <w:sz w:val="24"/>
                <w:szCs w:val="24"/>
              </w:rPr>
              <w:t xml:space="preserve"> и о присуждении компенсации за нарушение права на исполнение судебного акта в разумный срок за счет средств городского бюджета</w:t>
            </w:r>
          </w:p>
        </w:tc>
        <w:tc>
          <w:tcPr>
            <w:tcW w:w="992" w:type="dxa"/>
          </w:tcPr>
          <w:p w:rsidR="002F7CC5" w:rsidRPr="00480F1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 w:rsidRPr="00480F13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 w:rsidRPr="00480F13"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2F7CC5" w:rsidRPr="001D3360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3360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F13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F13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F13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F13">
              <w:rPr>
                <w:sz w:val="24"/>
                <w:szCs w:val="24"/>
              </w:rPr>
              <w:t>100,0</w:t>
            </w:r>
          </w:p>
        </w:tc>
        <w:tc>
          <w:tcPr>
            <w:tcW w:w="1423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F13">
              <w:rPr>
                <w:sz w:val="24"/>
                <w:szCs w:val="24"/>
              </w:rPr>
              <w:t>100,0</w:t>
            </w:r>
          </w:p>
        </w:tc>
      </w:tr>
      <w:tr w:rsidR="002F7CC5" w:rsidRPr="0014314B" w:rsidTr="00863962">
        <w:trPr>
          <w:trHeight w:val="263"/>
          <w:tblCellSpacing w:w="5" w:type="nil"/>
        </w:trPr>
        <w:tc>
          <w:tcPr>
            <w:tcW w:w="4252" w:type="dxa"/>
          </w:tcPr>
          <w:p w:rsidR="002F7CC5" w:rsidRPr="0072296A" w:rsidRDefault="002F7CC5" w:rsidP="008639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7</w:t>
            </w:r>
            <w:r w:rsidRPr="0072296A">
              <w:rPr>
                <w:sz w:val="24"/>
                <w:szCs w:val="24"/>
              </w:rPr>
              <w:t>. Удельный вес муниципальных учреждений</w:t>
            </w:r>
            <w:r>
              <w:rPr>
                <w:sz w:val="24"/>
                <w:szCs w:val="24"/>
              </w:rPr>
              <w:t xml:space="preserve">, обслуживаемых </w:t>
            </w:r>
            <w:r w:rsidRPr="0072296A">
              <w:rPr>
                <w:sz w:val="24"/>
                <w:szCs w:val="24"/>
              </w:rPr>
              <w:t xml:space="preserve"> МКУ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72296A">
              <w:rPr>
                <w:sz w:val="24"/>
                <w:szCs w:val="24"/>
              </w:rPr>
              <w:t>ЦБиЭО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72296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:rsidR="002F7CC5" w:rsidRPr="00480F1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2F7CC5" w:rsidRPr="001D3360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417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1417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1417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1417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1423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</w:tr>
    </w:tbl>
    <w:p w:rsidR="002F7CC5" w:rsidRDefault="002F7CC5" w:rsidP="002F7CC5">
      <w:pPr>
        <w:jc w:val="both"/>
      </w:pPr>
    </w:p>
    <w:p w:rsidR="002F7CC5" w:rsidRPr="000B6EEE" w:rsidRDefault="002F7CC5" w:rsidP="002F7CC5">
      <w:pPr>
        <w:jc w:val="both"/>
      </w:pPr>
      <w:r w:rsidRPr="000B6EEE">
        <w:t xml:space="preserve">Примечание:  целевые индикаторы </w:t>
      </w:r>
      <w:r>
        <w:t>1 и 2</w:t>
      </w:r>
      <w:r w:rsidRPr="000B6EEE">
        <w:t xml:space="preserve"> являются ключевыми показателями эффективности деятельности департамента финансов.</w:t>
      </w:r>
    </w:p>
    <w:p w:rsidR="002F7CC5" w:rsidRPr="002F7CC5" w:rsidRDefault="002F7CC5" w:rsidP="002F7CC5">
      <w:pPr>
        <w:jc w:val="center"/>
        <w:rPr>
          <w:b/>
        </w:rPr>
      </w:pPr>
      <w:r w:rsidRPr="002F7CC5">
        <w:rPr>
          <w:b/>
        </w:rPr>
        <w:t>___________</w:t>
      </w:r>
    </w:p>
    <w:p w:rsidR="002F7CC5" w:rsidRDefault="002F7CC5" w:rsidP="002F7CC5">
      <w:pPr>
        <w:rPr>
          <w:b/>
          <w:i/>
          <w:color w:val="FF0000"/>
        </w:rPr>
      </w:pPr>
    </w:p>
    <w:p w:rsidR="002F7CC5" w:rsidRDefault="002F7CC5" w:rsidP="002F7CC5">
      <w:pPr>
        <w:rPr>
          <w:b/>
          <w:i/>
          <w:color w:val="FF0000"/>
        </w:rPr>
      </w:pPr>
    </w:p>
    <w:p w:rsidR="002F7CC5" w:rsidRDefault="002F7CC5" w:rsidP="002F7CC5">
      <w:pPr>
        <w:rPr>
          <w:b/>
          <w:i/>
          <w:color w:val="FF0000"/>
        </w:rPr>
      </w:pPr>
    </w:p>
    <w:p w:rsidR="002F7CC5" w:rsidRDefault="002F7CC5" w:rsidP="002F7CC5">
      <w:pPr>
        <w:rPr>
          <w:b/>
          <w:i/>
          <w:color w:val="FF0000"/>
        </w:rPr>
      </w:pPr>
    </w:p>
    <w:p w:rsidR="002F7CC5" w:rsidRPr="004F071A" w:rsidRDefault="002F7CC5" w:rsidP="002F7CC5">
      <w:pPr>
        <w:ind w:left="10915" w:right="-285"/>
        <w:jc w:val="center"/>
        <w:rPr>
          <w:sz w:val="24"/>
        </w:rPr>
      </w:pPr>
      <w:r>
        <w:rPr>
          <w:sz w:val="24"/>
        </w:rPr>
        <w:t>ПРИЛОЖЕНИЕ</w:t>
      </w:r>
      <w:r w:rsidRPr="004F071A">
        <w:rPr>
          <w:sz w:val="24"/>
        </w:rPr>
        <w:t xml:space="preserve"> № 2</w:t>
      </w:r>
    </w:p>
    <w:p w:rsidR="002F7CC5" w:rsidRDefault="002F7CC5" w:rsidP="002F7CC5">
      <w:pPr>
        <w:ind w:left="10915" w:right="-285"/>
        <w:jc w:val="center"/>
        <w:rPr>
          <w:bCs/>
          <w:sz w:val="24"/>
        </w:rPr>
      </w:pPr>
      <w:r w:rsidRPr="00481D43">
        <w:rPr>
          <w:bCs/>
          <w:sz w:val="24"/>
        </w:rPr>
        <w:t>к ведомственной целевой</w:t>
      </w:r>
    </w:p>
    <w:p w:rsidR="002F7CC5" w:rsidRDefault="002F7CC5" w:rsidP="002F7CC5">
      <w:pPr>
        <w:ind w:left="10915" w:right="-285"/>
        <w:jc w:val="center"/>
        <w:rPr>
          <w:b/>
          <w:szCs w:val="28"/>
        </w:rPr>
      </w:pPr>
      <w:r w:rsidRPr="00481D43">
        <w:rPr>
          <w:bCs/>
          <w:sz w:val="24"/>
        </w:rPr>
        <w:t xml:space="preserve">программе </w:t>
      </w:r>
      <w:r>
        <w:rPr>
          <w:sz w:val="24"/>
        </w:rPr>
        <w:t>"</w:t>
      </w:r>
      <w:r w:rsidRPr="00481D43">
        <w:rPr>
          <w:bCs/>
          <w:sz w:val="24"/>
        </w:rPr>
        <w:t xml:space="preserve">Муниципальные финансы муниципального образования </w:t>
      </w:r>
      <w:r>
        <w:rPr>
          <w:sz w:val="24"/>
        </w:rPr>
        <w:t>"</w:t>
      </w:r>
      <w:r w:rsidRPr="00481D43">
        <w:rPr>
          <w:bCs/>
          <w:sz w:val="24"/>
        </w:rPr>
        <w:t>Город Архангельск</w:t>
      </w:r>
      <w:r>
        <w:rPr>
          <w:sz w:val="24"/>
        </w:rPr>
        <w:t>"</w:t>
      </w:r>
    </w:p>
    <w:p w:rsidR="002F7CC5" w:rsidRPr="005868D1" w:rsidRDefault="002F7CC5" w:rsidP="002F7CC5">
      <w:pPr>
        <w:jc w:val="center"/>
        <w:rPr>
          <w:b/>
          <w:szCs w:val="28"/>
        </w:rPr>
      </w:pPr>
    </w:p>
    <w:p w:rsidR="002F7CC5" w:rsidRDefault="002F7CC5" w:rsidP="002F7CC5">
      <w:pPr>
        <w:jc w:val="center"/>
        <w:rPr>
          <w:b/>
          <w:szCs w:val="28"/>
        </w:rPr>
      </w:pPr>
      <w:r>
        <w:rPr>
          <w:b/>
          <w:sz w:val="24"/>
          <w:szCs w:val="28"/>
        </w:rPr>
        <w:t>ПЕРЕЧЕНЬ</w:t>
      </w:r>
    </w:p>
    <w:p w:rsidR="002F7CC5" w:rsidRPr="00F32FF1" w:rsidRDefault="002F7CC5" w:rsidP="002F7CC5">
      <w:pPr>
        <w:jc w:val="center"/>
        <w:rPr>
          <w:b/>
          <w:sz w:val="24"/>
          <w:szCs w:val="28"/>
        </w:rPr>
      </w:pPr>
      <w:r w:rsidRPr="00F32FF1">
        <w:rPr>
          <w:b/>
          <w:sz w:val="24"/>
          <w:szCs w:val="28"/>
        </w:rPr>
        <w:t xml:space="preserve">мероприятий и финансовое обеспечение реализации ведомственной программы </w:t>
      </w:r>
    </w:p>
    <w:p w:rsidR="002F7CC5" w:rsidRPr="00F32FF1" w:rsidRDefault="002F7CC5" w:rsidP="002F7CC5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"</w:t>
      </w:r>
      <w:r w:rsidRPr="00F32FF1">
        <w:rPr>
          <w:b/>
          <w:sz w:val="24"/>
          <w:szCs w:val="28"/>
        </w:rPr>
        <w:t xml:space="preserve">Муниципальные финансы муниципального образования </w:t>
      </w:r>
      <w:r>
        <w:rPr>
          <w:b/>
          <w:sz w:val="24"/>
          <w:szCs w:val="28"/>
        </w:rPr>
        <w:t>"</w:t>
      </w:r>
      <w:r w:rsidRPr="00F32FF1">
        <w:rPr>
          <w:b/>
          <w:sz w:val="24"/>
          <w:szCs w:val="28"/>
        </w:rPr>
        <w:t>Город Архангельск</w:t>
      </w:r>
      <w:r>
        <w:rPr>
          <w:b/>
          <w:sz w:val="24"/>
          <w:szCs w:val="28"/>
        </w:rPr>
        <w:t>"</w:t>
      </w:r>
    </w:p>
    <w:p w:rsidR="002F7CC5" w:rsidRPr="00F32FF1" w:rsidRDefault="002F7CC5" w:rsidP="002F7CC5">
      <w:pPr>
        <w:rPr>
          <w:b/>
          <w:sz w:val="24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119"/>
        <w:gridCol w:w="1559"/>
        <w:gridCol w:w="1276"/>
        <w:gridCol w:w="1276"/>
        <w:gridCol w:w="1275"/>
        <w:gridCol w:w="1276"/>
        <w:gridCol w:w="1276"/>
      </w:tblGrid>
      <w:tr w:rsidR="002F7CC5" w:rsidRPr="00F32FF1" w:rsidTr="00863962">
        <w:tc>
          <w:tcPr>
            <w:tcW w:w="3686" w:type="dxa"/>
            <w:vMerge w:val="restart"/>
            <w:shd w:val="clear" w:color="auto" w:fill="auto"/>
          </w:tcPr>
          <w:p w:rsidR="002F7CC5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Наименование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Заказчики ведомственной</w:t>
            </w:r>
          </w:p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программы/исполнители ведомственной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Источники финансового обеспечения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2F7CC5" w:rsidRPr="00F32FF1" w:rsidRDefault="002F7CC5" w:rsidP="00863962">
            <w:pPr>
              <w:jc w:val="center"/>
              <w:rPr>
                <w:sz w:val="24"/>
              </w:rPr>
            </w:pPr>
            <w:r w:rsidRPr="00F32FF1">
              <w:rPr>
                <w:sz w:val="24"/>
              </w:rPr>
              <w:t xml:space="preserve">Объемы финансового обеспечения, </w:t>
            </w:r>
          </w:p>
          <w:p w:rsidR="002F7CC5" w:rsidRPr="00F32FF1" w:rsidRDefault="002F7CC5" w:rsidP="00863962">
            <w:pPr>
              <w:jc w:val="center"/>
              <w:rPr>
                <w:sz w:val="24"/>
              </w:rPr>
            </w:pPr>
            <w:r w:rsidRPr="00F32FF1">
              <w:rPr>
                <w:sz w:val="24"/>
              </w:rPr>
              <w:t>тыс. руб.</w:t>
            </w:r>
          </w:p>
        </w:tc>
      </w:tr>
      <w:tr w:rsidR="002F7CC5" w:rsidRPr="00F32FF1" w:rsidTr="00863962">
        <w:tc>
          <w:tcPr>
            <w:tcW w:w="3686" w:type="dxa"/>
            <w:vMerge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201</w:t>
            </w:r>
            <w:r>
              <w:rPr>
                <w:sz w:val="24"/>
              </w:rPr>
              <w:t>7</w:t>
            </w:r>
            <w:r w:rsidRPr="00F32FF1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201</w:t>
            </w:r>
            <w:r>
              <w:rPr>
                <w:sz w:val="24"/>
              </w:rPr>
              <w:t>8</w:t>
            </w:r>
            <w:r w:rsidRPr="00F32FF1">
              <w:rPr>
                <w:sz w:val="24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  <w:r w:rsidRPr="00F32FF1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</w:tr>
      <w:tr w:rsidR="002F7CC5" w:rsidRPr="00F32FF1" w:rsidTr="00863962">
        <w:trPr>
          <w:trHeight w:val="193"/>
        </w:trPr>
        <w:tc>
          <w:tcPr>
            <w:tcW w:w="3686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6</w:t>
            </w:r>
          </w:p>
        </w:tc>
        <w:tc>
          <w:tcPr>
            <w:tcW w:w="1276" w:type="dxa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F7CC5" w:rsidRPr="00F32FF1" w:rsidTr="00863962">
        <w:trPr>
          <w:trHeight w:val="594"/>
        </w:trPr>
        <w:tc>
          <w:tcPr>
            <w:tcW w:w="3686" w:type="dxa"/>
            <w:shd w:val="clear" w:color="auto" w:fill="auto"/>
          </w:tcPr>
          <w:p w:rsidR="002F7CC5" w:rsidRPr="00F32FF1" w:rsidRDefault="002F7CC5" w:rsidP="0086396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2FF1">
              <w:rPr>
                <w:sz w:val="24"/>
              </w:rPr>
              <w:t>Мероприятие 1. Содержание и обеспечение деятельности департамента финансов</w:t>
            </w:r>
          </w:p>
        </w:tc>
        <w:tc>
          <w:tcPr>
            <w:tcW w:w="3119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</w:rPr>
            </w:pPr>
            <w:r w:rsidRPr="00F32FF1">
              <w:rPr>
                <w:sz w:val="24"/>
              </w:rPr>
              <w:t>Департамент финансов/ департамент финансов</w:t>
            </w:r>
          </w:p>
        </w:tc>
        <w:tc>
          <w:tcPr>
            <w:tcW w:w="1559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</w:rPr>
            </w:pPr>
            <w:r w:rsidRPr="00F32FF1">
              <w:rPr>
                <w:sz w:val="24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2F7CC5" w:rsidRPr="004442C8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38 991,2</w:t>
            </w:r>
          </w:p>
        </w:tc>
        <w:tc>
          <w:tcPr>
            <w:tcW w:w="1276" w:type="dxa"/>
            <w:shd w:val="clear" w:color="auto" w:fill="auto"/>
          </w:tcPr>
          <w:p w:rsidR="002F7CC5" w:rsidRPr="004442C8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38 991,2</w:t>
            </w:r>
          </w:p>
        </w:tc>
        <w:tc>
          <w:tcPr>
            <w:tcW w:w="1275" w:type="dxa"/>
            <w:shd w:val="clear" w:color="auto" w:fill="auto"/>
          </w:tcPr>
          <w:p w:rsidR="002F7CC5" w:rsidRPr="004442C8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38 991,2</w:t>
            </w:r>
          </w:p>
        </w:tc>
        <w:tc>
          <w:tcPr>
            <w:tcW w:w="1276" w:type="dxa"/>
            <w:shd w:val="clear" w:color="auto" w:fill="auto"/>
          </w:tcPr>
          <w:p w:rsidR="002F7CC5" w:rsidRPr="004442C8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38 991,2</w:t>
            </w:r>
          </w:p>
        </w:tc>
        <w:tc>
          <w:tcPr>
            <w:tcW w:w="1276" w:type="dxa"/>
            <w:shd w:val="clear" w:color="auto" w:fill="auto"/>
          </w:tcPr>
          <w:p w:rsidR="002F7CC5" w:rsidRPr="004442C8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38 991,2</w:t>
            </w:r>
          </w:p>
        </w:tc>
      </w:tr>
      <w:tr w:rsidR="002F7CC5" w:rsidRPr="00F32FF1" w:rsidTr="00863962">
        <w:trPr>
          <w:trHeight w:val="560"/>
        </w:trPr>
        <w:tc>
          <w:tcPr>
            <w:tcW w:w="3686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F32FF1">
              <w:rPr>
                <w:sz w:val="24"/>
              </w:rPr>
              <w:t>Мероприятие 2. Выплата процентных платежей по муниципальному долгу</w:t>
            </w:r>
          </w:p>
        </w:tc>
        <w:tc>
          <w:tcPr>
            <w:tcW w:w="3119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</w:rPr>
            </w:pPr>
            <w:r w:rsidRPr="00F32FF1">
              <w:rPr>
                <w:sz w:val="24"/>
              </w:rPr>
              <w:t>Департамент финансов/ департамент финансов</w:t>
            </w:r>
          </w:p>
        </w:tc>
        <w:tc>
          <w:tcPr>
            <w:tcW w:w="1559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</w:rPr>
            </w:pPr>
            <w:r w:rsidRPr="00F32FF1">
              <w:rPr>
                <w:sz w:val="24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29A7">
              <w:rPr>
                <w:sz w:val="24"/>
              </w:rPr>
              <w:t>372 000,0</w:t>
            </w:r>
          </w:p>
        </w:tc>
        <w:tc>
          <w:tcPr>
            <w:tcW w:w="1276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29A7">
              <w:rPr>
                <w:sz w:val="24"/>
              </w:rPr>
              <w:t>392 000,0</w:t>
            </w:r>
          </w:p>
        </w:tc>
        <w:tc>
          <w:tcPr>
            <w:tcW w:w="1275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29A7">
              <w:rPr>
                <w:sz w:val="24"/>
              </w:rPr>
              <w:t>392 000,0</w:t>
            </w:r>
          </w:p>
        </w:tc>
        <w:tc>
          <w:tcPr>
            <w:tcW w:w="1276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29A7">
              <w:rPr>
                <w:sz w:val="24"/>
              </w:rPr>
              <w:t>392 000,0</w:t>
            </w:r>
          </w:p>
        </w:tc>
        <w:tc>
          <w:tcPr>
            <w:tcW w:w="1276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29A7">
              <w:rPr>
                <w:sz w:val="24"/>
              </w:rPr>
              <w:t>392 000,0</w:t>
            </w:r>
          </w:p>
        </w:tc>
      </w:tr>
      <w:tr w:rsidR="002F7CC5" w:rsidRPr="00F32FF1" w:rsidTr="00863962">
        <w:trPr>
          <w:trHeight w:val="560"/>
        </w:trPr>
        <w:tc>
          <w:tcPr>
            <w:tcW w:w="3686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480F13">
              <w:rPr>
                <w:sz w:val="24"/>
              </w:rPr>
              <w:t xml:space="preserve">Мероприятие 3. Исполнение судебных актов по искам к муниципальному образованию </w:t>
            </w:r>
            <w:r>
              <w:rPr>
                <w:spacing w:val="-4"/>
                <w:sz w:val="24"/>
                <w:szCs w:val="24"/>
              </w:rPr>
              <w:t>"</w:t>
            </w:r>
            <w:r w:rsidRPr="00480F13">
              <w:rPr>
                <w:sz w:val="24"/>
              </w:rPr>
              <w:t>Город Архангельск</w:t>
            </w:r>
            <w:r>
              <w:rPr>
                <w:spacing w:val="-4"/>
                <w:sz w:val="24"/>
                <w:szCs w:val="24"/>
              </w:rPr>
              <w:t>"</w:t>
            </w:r>
            <w:r w:rsidRPr="00480F13">
              <w:rPr>
                <w:sz w:val="24"/>
              </w:rPr>
              <w:t xml:space="preserve"> о возмещении вреда </w:t>
            </w:r>
            <w:r w:rsidRPr="00480F13">
              <w:rPr>
                <w:spacing w:val="-6"/>
                <w:sz w:val="24"/>
                <w:szCs w:val="24"/>
              </w:rPr>
              <w:t>и о присуждении компенсации за нарушение права на исполнение судебного акта в разумный срок за счет средств городского бюджета</w:t>
            </w:r>
          </w:p>
        </w:tc>
        <w:tc>
          <w:tcPr>
            <w:tcW w:w="3119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480F13">
              <w:rPr>
                <w:sz w:val="24"/>
              </w:rPr>
              <w:t>Департамент финансов/ департамент финансов</w:t>
            </w:r>
          </w:p>
        </w:tc>
        <w:tc>
          <w:tcPr>
            <w:tcW w:w="1559" w:type="dxa"/>
            <w:shd w:val="clear" w:color="auto" w:fill="auto"/>
          </w:tcPr>
          <w:p w:rsidR="002F7CC5" w:rsidRPr="00480F13" w:rsidRDefault="002F7CC5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480F13">
              <w:rPr>
                <w:sz w:val="24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29A7">
              <w:rPr>
                <w:sz w:val="24"/>
              </w:rPr>
              <w:t>583,8</w:t>
            </w:r>
          </w:p>
        </w:tc>
        <w:tc>
          <w:tcPr>
            <w:tcW w:w="1276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29A7">
              <w:rPr>
                <w:sz w:val="24"/>
              </w:rPr>
              <w:t>583,8</w:t>
            </w:r>
          </w:p>
        </w:tc>
        <w:tc>
          <w:tcPr>
            <w:tcW w:w="1275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29A7">
              <w:rPr>
                <w:sz w:val="24"/>
              </w:rPr>
              <w:t>583,8</w:t>
            </w:r>
          </w:p>
        </w:tc>
        <w:tc>
          <w:tcPr>
            <w:tcW w:w="1276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29A7">
              <w:rPr>
                <w:sz w:val="24"/>
              </w:rPr>
              <w:t>583,8</w:t>
            </w:r>
          </w:p>
        </w:tc>
        <w:tc>
          <w:tcPr>
            <w:tcW w:w="1276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29A7">
              <w:rPr>
                <w:sz w:val="24"/>
              </w:rPr>
              <w:t>583,8</w:t>
            </w:r>
          </w:p>
        </w:tc>
      </w:tr>
      <w:tr w:rsidR="002F7CC5" w:rsidRPr="00F32FF1" w:rsidTr="00863962">
        <w:trPr>
          <w:trHeight w:val="560"/>
        </w:trPr>
        <w:tc>
          <w:tcPr>
            <w:tcW w:w="3686" w:type="dxa"/>
            <w:shd w:val="clear" w:color="auto" w:fill="auto"/>
          </w:tcPr>
          <w:p w:rsidR="002F7CC5" w:rsidRPr="00FC1EE2" w:rsidRDefault="002F7CC5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 xml:space="preserve">Мероприятие 4. </w:t>
            </w:r>
            <w:r>
              <w:rPr>
                <w:sz w:val="24"/>
                <w:szCs w:val="24"/>
              </w:rPr>
              <w:t>О</w:t>
            </w:r>
            <w:r w:rsidRPr="00FC1EE2"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сп</w:t>
            </w:r>
            <w:r w:rsidRPr="00FC1EE2">
              <w:rPr>
                <w:sz w:val="24"/>
                <w:szCs w:val="24"/>
              </w:rPr>
              <w:t xml:space="preserve">ечение деятельности МКУ </w:t>
            </w: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ЦБиЭО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3119" w:type="dxa"/>
            <w:shd w:val="clear" w:color="auto" w:fill="auto"/>
          </w:tcPr>
          <w:p w:rsidR="002F7CC5" w:rsidRPr="00FC1EE2" w:rsidRDefault="002F7CC5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Департамент финансов/ департамент финансов</w:t>
            </w:r>
          </w:p>
        </w:tc>
        <w:tc>
          <w:tcPr>
            <w:tcW w:w="1559" w:type="dxa"/>
            <w:shd w:val="clear" w:color="auto" w:fill="auto"/>
          </w:tcPr>
          <w:p w:rsidR="002F7CC5" w:rsidRPr="00FC1EE2" w:rsidRDefault="002F7CC5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35 606,5</w:t>
            </w:r>
          </w:p>
        </w:tc>
        <w:tc>
          <w:tcPr>
            <w:tcW w:w="1276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25 619,6</w:t>
            </w:r>
          </w:p>
        </w:tc>
        <w:tc>
          <w:tcPr>
            <w:tcW w:w="1275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25 619,6</w:t>
            </w:r>
          </w:p>
        </w:tc>
        <w:tc>
          <w:tcPr>
            <w:tcW w:w="1276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25 619,6</w:t>
            </w:r>
          </w:p>
        </w:tc>
        <w:tc>
          <w:tcPr>
            <w:tcW w:w="1276" w:type="dxa"/>
            <w:shd w:val="clear" w:color="auto" w:fill="auto"/>
          </w:tcPr>
          <w:p w:rsidR="002F7CC5" w:rsidRPr="009A29A7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25 619,6</w:t>
            </w:r>
          </w:p>
        </w:tc>
      </w:tr>
      <w:tr w:rsidR="002F7CC5" w:rsidRPr="00F32FF1" w:rsidTr="00863962">
        <w:trPr>
          <w:trHeight w:val="297"/>
        </w:trPr>
        <w:tc>
          <w:tcPr>
            <w:tcW w:w="3686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F32FF1">
              <w:rPr>
                <w:sz w:val="24"/>
              </w:rPr>
              <w:br w:type="page"/>
              <w:t>Ведомственная программа</w:t>
            </w:r>
          </w:p>
        </w:tc>
        <w:tc>
          <w:tcPr>
            <w:tcW w:w="3119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F32FF1">
              <w:rPr>
                <w:sz w:val="24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2F7CC5" w:rsidRPr="00F32FF1" w:rsidRDefault="002F7CC5" w:rsidP="0086396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F32FF1">
              <w:rPr>
                <w:sz w:val="24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:rsidR="002F7CC5" w:rsidRPr="00A4600F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447 181,5</w:t>
            </w:r>
          </w:p>
        </w:tc>
        <w:tc>
          <w:tcPr>
            <w:tcW w:w="1276" w:type="dxa"/>
            <w:shd w:val="clear" w:color="auto" w:fill="auto"/>
          </w:tcPr>
          <w:p w:rsidR="002F7CC5" w:rsidRPr="00A4600F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457 194,6</w:t>
            </w:r>
          </w:p>
        </w:tc>
        <w:tc>
          <w:tcPr>
            <w:tcW w:w="1275" w:type="dxa"/>
            <w:shd w:val="clear" w:color="auto" w:fill="auto"/>
          </w:tcPr>
          <w:p w:rsidR="002F7CC5" w:rsidRPr="00A4600F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457 194,6</w:t>
            </w:r>
          </w:p>
        </w:tc>
        <w:tc>
          <w:tcPr>
            <w:tcW w:w="1276" w:type="dxa"/>
            <w:shd w:val="clear" w:color="auto" w:fill="auto"/>
          </w:tcPr>
          <w:p w:rsidR="002F7CC5" w:rsidRPr="00A4600F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457 194,6</w:t>
            </w:r>
          </w:p>
        </w:tc>
        <w:tc>
          <w:tcPr>
            <w:tcW w:w="1276" w:type="dxa"/>
            <w:shd w:val="clear" w:color="auto" w:fill="auto"/>
          </w:tcPr>
          <w:p w:rsidR="002F7CC5" w:rsidRPr="00A4600F" w:rsidRDefault="002F7CC5" w:rsidP="00863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457 194,6</w:t>
            </w:r>
          </w:p>
        </w:tc>
      </w:tr>
    </w:tbl>
    <w:p w:rsidR="002F7CC5" w:rsidRDefault="002F7CC5" w:rsidP="002F7CC5">
      <w:pPr>
        <w:jc w:val="center"/>
        <w:rPr>
          <w:sz w:val="24"/>
        </w:rPr>
      </w:pPr>
    </w:p>
    <w:p w:rsidR="002F7CC5" w:rsidRDefault="002F7CC5" w:rsidP="002F7CC5">
      <w:pPr>
        <w:jc w:val="center"/>
        <w:rPr>
          <w:sz w:val="24"/>
        </w:rPr>
      </w:pPr>
      <w:r>
        <w:rPr>
          <w:sz w:val="24"/>
        </w:rPr>
        <w:t>____________</w:t>
      </w:r>
    </w:p>
    <w:p w:rsidR="00570BF9" w:rsidRDefault="00570BF9"/>
    <w:sectPr w:rsidR="00570BF9" w:rsidSect="002F7CC5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44F9"/>
    <w:multiLevelType w:val="hybridMultilevel"/>
    <w:tmpl w:val="9EC21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DD"/>
    <w:rsid w:val="000040B6"/>
    <w:rsid w:val="000A5B72"/>
    <w:rsid w:val="000A66FD"/>
    <w:rsid w:val="000B222C"/>
    <w:rsid w:val="000F0D05"/>
    <w:rsid w:val="000F0DFA"/>
    <w:rsid w:val="00234552"/>
    <w:rsid w:val="002F7CC5"/>
    <w:rsid w:val="003178B3"/>
    <w:rsid w:val="00531FCD"/>
    <w:rsid w:val="00560159"/>
    <w:rsid w:val="00570BF9"/>
    <w:rsid w:val="00594965"/>
    <w:rsid w:val="00667CCB"/>
    <w:rsid w:val="006B3DB3"/>
    <w:rsid w:val="006C15B0"/>
    <w:rsid w:val="006D447E"/>
    <w:rsid w:val="006E275E"/>
    <w:rsid w:val="006F5389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30FDD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D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30FD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0FDD"/>
    <w:pPr>
      <w:ind w:left="720"/>
      <w:contextualSpacing/>
    </w:pPr>
  </w:style>
  <w:style w:type="paragraph" w:styleId="a4">
    <w:name w:val="Normal (Web)"/>
    <w:basedOn w:val="a"/>
    <w:rsid w:val="002F7C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F7CC5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5">
    <w:name w:val="Balloon Text"/>
    <w:basedOn w:val="a"/>
    <w:link w:val="a6"/>
    <w:uiPriority w:val="99"/>
    <w:semiHidden/>
    <w:unhideWhenUsed/>
    <w:rsid w:val="006F5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3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D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30FD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0FDD"/>
    <w:pPr>
      <w:ind w:left="720"/>
      <w:contextualSpacing/>
    </w:pPr>
  </w:style>
  <w:style w:type="paragraph" w:styleId="a4">
    <w:name w:val="Normal (Web)"/>
    <w:basedOn w:val="a"/>
    <w:rsid w:val="002F7C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F7CC5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5">
    <w:name w:val="Balloon Text"/>
    <w:basedOn w:val="a"/>
    <w:link w:val="a6"/>
    <w:uiPriority w:val="99"/>
    <w:semiHidden/>
    <w:unhideWhenUsed/>
    <w:rsid w:val="006F5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3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1985</Words>
  <Characters>11320</Characters>
  <Application>Microsoft Office Word</Application>
  <DocSecurity>0</DocSecurity>
  <Lines>94</Lines>
  <Paragraphs>26</Paragraphs>
  <ScaleCrop>false</ScaleCrop>
  <Company/>
  <LinksUpToDate>false</LinksUpToDate>
  <CharactersWithSpaces>13279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2016-12-30T06:15:00Z</cp:lastPrinted>
  <dcterms:created xsi:type="dcterms:W3CDTF">2017-01-09T06:55:00Z</dcterms:created>
  <dcterms:modified xsi:type="dcterms:W3CDTF">2017-01-09T06:55:00Z</dcterms:modified>
</cp:coreProperties>
</file>