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F6" w:rsidRPr="00FF67B7" w:rsidRDefault="00FF67B7" w:rsidP="00FF67B7">
      <w:pPr>
        <w:autoSpaceDE w:val="0"/>
        <w:autoSpaceDN w:val="0"/>
        <w:adjustRightInd w:val="0"/>
        <w:spacing w:after="0" w:line="240" w:lineRule="auto"/>
        <w:ind w:left="5245" w:right="-6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FF67B7">
        <w:rPr>
          <w:rFonts w:ascii="Times New Roman" w:hAnsi="Times New Roman"/>
          <w:b/>
          <w:sz w:val="28"/>
          <w:szCs w:val="28"/>
          <w:lang w:eastAsia="ru-RU"/>
        </w:rPr>
        <w:t>УТВЕРЖДЕН</w:t>
      </w:r>
    </w:p>
    <w:p w:rsidR="006F5AF6" w:rsidRDefault="00937693" w:rsidP="00FF67B7">
      <w:pPr>
        <w:autoSpaceDE w:val="0"/>
        <w:autoSpaceDN w:val="0"/>
        <w:adjustRightInd w:val="0"/>
        <w:spacing w:after="0" w:line="240" w:lineRule="auto"/>
        <w:ind w:left="5245" w:right="-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B2B9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FF67B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Администрации</w:t>
      </w:r>
    </w:p>
    <w:p w:rsidR="00937693" w:rsidRPr="003B2B9C" w:rsidRDefault="00FF67B7" w:rsidP="00FF67B7">
      <w:pPr>
        <w:autoSpaceDE w:val="0"/>
        <w:autoSpaceDN w:val="0"/>
        <w:adjustRightInd w:val="0"/>
        <w:spacing w:after="0" w:line="240" w:lineRule="auto"/>
        <w:ind w:left="5245" w:right="-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="00937693" w:rsidRPr="006B56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C788E">
        <w:rPr>
          <w:rFonts w:ascii="Times New Roman" w:hAnsi="Times New Roman"/>
          <w:sz w:val="28"/>
          <w:szCs w:val="28"/>
          <w:lang w:eastAsia="ru-RU"/>
        </w:rPr>
        <w:t>"</w:t>
      </w:r>
      <w:r w:rsidR="00937693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DC788E">
        <w:rPr>
          <w:rFonts w:ascii="Times New Roman" w:hAnsi="Times New Roman"/>
          <w:sz w:val="28"/>
          <w:szCs w:val="28"/>
          <w:lang w:eastAsia="ru-RU"/>
        </w:rPr>
        <w:t>"</w:t>
      </w:r>
    </w:p>
    <w:p w:rsidR="00937693" w:rsidRPr="008302FF" w:rsidRDefault="00937693" w:rsidP="00FF67B7">
      <w:pPr>
        <w:autoSpaceDE w:val="0"/>
        <w:autoSpaceDN w:val="0"/>
        <w:adjustRightInd w:val="0"/>
        <w:spacing w:after="0" w:line="240" w:lineRule="auto"/>
        <w:ind w:left="5245" w:right="-6"/>
        <w:rPr>
          <w:rFonts w:ascii="Times New Roman" w:hAnsi="Times New Roman"/>
          <w:sz w:val="28"/>
          <w:szCs w:val="28"/>
          <w:lang w:val="en-US" w:eastAsia="ru-RU"/>
        </w:rPr>
      </w:pPr>
      <w:r w:rsidRPr="003B2B9C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097A">
        <w:rPr>
          <w:rFonts w:ascii="Times New Roman" w:hAnsi="Times New Roman"/>
          <w:sz w:val="28"/>
          <w:szCs w:val="28"/>
          <w:lang w:eastAsia="ru-RU"/>
        </w:rPr>
        <w:t>13.09.2016 № 1028</w:t>
      </w:r>
    </w:p>
    <w:p w:rsidR="00937693" w:rsidRPr="003B2B9C" w:rsidRDefault="00937693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937693" w:rsidRPr="003B2B9C" w:rsidRDefault="00937693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937693" w:rsidRPr="00CF5897" w:rsidRDefault="00937693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CF5897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Состав </w:t>
      </w:r>
    </w:p>
    <w:p w:rsidR="00937693" w:rsidRDefault="00937693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CF5897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комиссии по проведению городского конкурса </w:t>
      </w:r>
    </w:p>
    <w:p w:rsidR="00A749C6" w:rsidRDefault="00DC788E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"</w:t>
      </w:r>
      <w:r w:rsidR="00937693">
        <w:rPr>
          <w:rFonts w:ascii="Times New Roman" w:hAnsi="Times New Roman"/>
          <w:b/>
          <w:snapToGrid w:val="0"/>
          <w:sz w:val="28"/>
          <w:szCs w:val="28"/>
          <w:lang w:eastAsia="ru-RU"/>
        </w:rPr>
        <w:t>Лучшее предприятие</w:t>
      </w:r>
      <w:r w:rsidR="00937693" w:rsidRPr="00CF5897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="00937693" w:rsidRPr="00D22480">
        <w:rPr>
          <w:rFonts w:ascii="Times New Roman" w:hAnsi="Times New Roman"/>
          <w:b/>
          <w:sz w:val="28"/>
          <w:szCs w:val="28"/>
          <w:lang w:eastAsia="ru-RU"/>
        </w:rPr>
        <w:t>общественного питания</w:t>
      </w: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"</w:t>
      </w:r>
      <w:r w:rsidR="00937693" w:rsidRPr="00CF5897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</w:p>
    <w:p w:rsidR="00937693" w:rsidRDefault="00937693" w:rsidP="00937693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в 2016</w:t>
      </w:r>
      <w:r w:rsidR="00A749C6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году</w:t>
      </w:r>
    </w:p>
    <w:p w:rsidR="00FF67B7" w:rsidRPr="003876EC" w:rsidRDefault="00FF67B7" w:rsidP="00FF67B7">
      <w:pPr>
        <w:spacing w:after="0" w:line="240" w:lineRule="auto"/>
        <w:ind w:right="-6"/>
        <w:jc w:val="both"/>
        <w:rPr>
          <w:rFonts w:ascii="Times New Roman" w:hAnsi="Times New Roman"/>
          <w:snapToGrid w:val="0"/>
          <w:sz w:val="20"/>
          <w:szCs w:val="28"/>
          <w:lang w:eastAsia="ru-RU"/>
        </w:rPr>
      </w:pPr>
    </w:p>
    <w:p w:rsidR="00FF67B7" w:rsidRDefault="00FF67B7" w:rsidP="00FF67B7">
      <w:pPr>
        <w:spacing w:after="0" w:line="240" w:lineRule="auto"/>
        <w:ind w:right="-6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"/>
        <w:gridCol w:w="6459"/>
      </w:tblGrid>
      <w:tr w:rsidR="00FF67B7" w:rsidRPr="00FF67B7" w:rsidTr="00FF67B7">
        <w:tc>
          <w:tcPr>
            <w:tcW w:w="3085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Любова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310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9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начальник управления по торговле и услугам населению Администрации муниципального образования "Город Архангельск" (председатель комиссии)</w:t>
            </w:r>
          </w:p>
        </w:tc>
      </w:tr>
      <w:tr w:rsidR="00FF67B7" w:rsidRPr="00FF67B7" w:rsidTr="00FF67B7">
        <w:tc>
          <w:tcPr>
            <w:tcW w:w="3085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Гнивушевская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Ирина Юрьевна</w:t>
            </w:r>
          </w:p>
        </w:tc>
        <w:tc>
          <w:tcPr>
            <w:tcW w:w="310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9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главный специалист управления по торговле </w:t>
            </w:r>
            <w:r w:rsidR="003876EC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 услугам населению Администрации муници</w:t>
            </w:r>
            <w:r w:rsidR="003876EC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пального образования "Город Архангельск" (секретарь комиссии)</w:t>
            </w:r>
          </w:p>
        </w:tc>
      </w:tr>
      <w:tr w:rsidR="00FF67B7" w:rsidRPr="00FF67B7" w:rsidTr="00FF67B7">
        <w:tc>
          <w:tcPr>
            <w:tcW w:w="3085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Попова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310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9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начальник отдела по торговле и общественному питанию управления по торговле и услугам населению Администрации муниципального образования "Город Архангельск"</w:t>
            </w:r>
          </w:p>
        </w:tc>
      </w:tr>
      <w:tr w:rsidR="00FF67B7" w:rsidRPr="00FF67B7" w:rsidTr="00FF67B7">
        <w:tc>
          <w:tcPr>
            <w:tcW w:w="3085" w:type="dxa"/>
          </w:tcPr>
          <w:p w:rsidR="00FF67B7" w:rsidRPr="00FF67B7" w:rsidRDefault="00FF67B7" w:rsidP="00FF67B7">
            <w:pPr>
              <w:tabs>
                <w:tab w:val="left" w:pos="3106"/>
              </w:tabs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Веселова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Елена Юрьевна</w:t>
            </w:r>
          </w:p>
        </w:tc>
        <w:tc>
          <w:tcPr>
            <w:tcW w:w="310" w:type="dxa"/>
          </w:tcPr>
          <w:p w:rsidR="00FF67B7" w:rsidRPr="00FF67B7" w:rsidRDefault="00FF67B7" w:rsidP="00FF67B7">
            <w:pPr>
              <w:tabs>
                <w:tab w:val="left" w:pos="3106"/>
              </w:tabs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9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ведущий специалист управления по торговле </w:t>
            </w:r>
            <w:r w:rsidR="003876EC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 услугам населению Администрации муници</w:t>
            </w:r>
            <w:r w:rsidR="003876EC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пального образования "Город Архангельск"</w:t>
            </w:r>
          </w:p>
        </w:tc>
      </w:tr>
      <w:tr w:rsidR="00FF67B7" w:rsidRPr="00FF67B7" w:rsidTr="00FF67B7">
        <w:tc>
          <w:tcPr>
            <w:tcW w:w="3085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Ипполитова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Наталия Михайловна     </w:t>
            </w:r>
          </w:p>
        </w:tc>
        <w:tc>
          <w:tcPr>
            <w:tcW w:w="310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9" w:type="dxa"/>
          </w:tcPr>
          <w:p w:rsidR="00FF67B7" w:rsidRPr="00FF67B7" w:rsidRDefault="00FF67B7" w:rsidP="00FF67B7">
            <w:pPr>
              <w:spacing w:after="220" w:line="28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ведущий специалист </w:t>
            </w:r>
            <w:r w:rsidRPr="00FF67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администрации Октябрьского территориального округа</w:t>
            </w:r>
            <w:r w:rsidR="00A749C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749C6"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Администрации муници</w:t>
            </w:r>
            <w:r w:rsidR="00A749C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  <w:r w:rsidR="00A749C6"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пального образования "Город Архангельск"</w:t>
            </w:r>
          </w:p>
        </w:tc>
      </w:tr>
    </w:tbl>
    <w:p w:rsidR="00FF67B7" w:rsidRDefault="00FF67B7" w:rsidP="00FF67B7">
      <w:pPr>
        <w:spacing w:after="0" w:line="240" w:lineRule="auto"/>
        <w:ind w:right="-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876EC" w:rsidRDefault="003876EC" w:rsidP="00FF67B7">
      <w:pPr>
        <w:spacing w:after="0" w:line="240" w:lineRule="auto"/>
        <w:ind w:right="-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876EC" w:rsidRDefault="003876EC" w:rsidP="003876EC">
      <w:pPr>
        <w:spacing w:after="0" w:line="240" w:lineRule="auto"/>
        <w:ind w:right="-6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</w:t>
      </w:r>
    </w:p>
    <w:sectPr w:rsidR="003876EC" w:rsidSect="00DC788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5D7" w:rsidRDefault="003365D7" w:rsidP="004437F2">
      <w:pPr>
        <w:spacing w:after="0" w:line="240" w:lineRule="auto"/>
      </w:pPr>
      <w:r>
        <w:separator/>
      </w:r>
    </w:p>
  </w:endnote>
  <w:endnote w:type="continuationSeparator" w:id="0">
    <w:p w:rsidR="003365D7" w:rsidRDefault="003365D7" w:rsidP="004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5D7" w:rsidRDefault="003365D7" w:rsidP="004437F2">
      <w:pPr>
        <w:spacing w:after="0" w:line="240" w:lineRule="auto"/>
      </w:pPr>
      <w:r>
        <w:separator/>
      </w:r>
    </w:p>
  </w:footnote>
  <w:footnote w:type="continuationSeparator" w:id="0">
    <w:p w:rsidR="003365D7" w:rsidRDefault="003365D7" w:rsidP="004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741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8D8D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167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3EC6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9CA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B8B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D03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1261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E83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D23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45C33"/>
    <w:multiLevelType w:val="hybridMultilevel"/>
    <w:tmpl w:val="CCC66E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A6038AA"/>
    <w:multiLevelType w:val="hybridMultilevel"/>
    <w:tmpl w:val="BB0E963A"/>
    <w:lvl w:ilvl="0" w:tplc="9D8A3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ED4CF2"/>
    <w:multiLevelType w:val="hybridMultilevel"/>
    <w:tmpl w:val="0A92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52878"/>
    <w:multiLevelType w:val="hybridMultilevel"/>
    <w:tmpl w:val="BAB67038"/>
    <w:lvl w:ilvl="0" w:tplc="BCEC59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600403"/>
    <w:multiLevelType w:val="hybridMultilevel"/>
    <w:tmpl w:val="F8382D9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55B4C01"/>
    <w:multiLevelType w:val="hybridMultilevel"/>
    <w:tmpl w:val="F604A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11621"/>
    <w:multiLevelType w:val="hybridMultilevel"/>
    <w:tmpl w:val="0F022B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991B1A"/>
    <w:multiLevelType w:val="hybridMultilevel"/>
    <w:tmpl w:val="AE28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C9"/>
    <w:rsid w:val="00002DF4"/>
    <w:rsid w:val="00015214"/>
    <w:rsid w:val="0001599B"/>
    <w:rsid w:val="00030EEF"/>
    <w:rsid w:val="00044442"/>
    <w:rsid w:val="0005492D"/>
    <w:rsid w:val="00065FEA"/>
    <w:rsid w:val="00082D20"/>
    <w:rsid w:val="00083C94"/>
    <w:rsid w:val="000842FC"/>
    <w:rsid w:val="00085622"/>
    <w:rsid w:val="0009012A"/>
    <w:rsid w:val="0009017D"/>
    <w:rsid w:val="000949DE"/>
    <w:rsid w:val="000A56BE"/>
    <w:rsid w:val="000B075E"/>
    <w:rsid w:val="000B25A4"/>
    <w:rsid w:val="000D2CCD"/>
    <w:rsid w:val="000D7A5F"/>
    <w:rsid w:val="00104565"/>
    <w:rsid w:val="00104DDF"/>
    <w:rsid w:val="001134F6"/>
    <w:rsid w:val="0013144B"/>
    <w:rsid w:val="00133A72"/>
    <w:rsid w:val="00141ED2"/>
    <w:rsid w:val="001458DB"/>
    <w:rsid w:val="0017386B"/>
    <w:rsid w:val="001756B1"/>
    <w:rsid w:val="001C694A"/>
    <w:rsid w:val="001D6F01"/>
    <w:rsid w:val="001E2F88"/>
    <w:rsid w:val="001F345D"/>
    <w:rsid w:val="00226FBF"/>
    <w:rsid w:val="00227BDC"/>
    <w:rsid w:val="00255290"/>
    <w:rsid w:val="00285462"/>
    <w:rsid w:val="00286AE4"/>
    <w:rsid w:val="002B6F9D"/>
    <w:rsid w:val="002C1E7C"/>
    <w:rsid w:val="002D6F62"/>
    <w:rsid w:val="00312AC8"/>
    <w:rsid w:val="003365D7"/>
    <w:rsid w:val="00372A49"/>
    <w:rsid w:val="003876EC"/>
    <w:rsid w:val="00392150"/>
    <w:rsid w:val="00393B5C"/>
    <w:rsid w:val="003940DC"/>
    <w:rsid w:val="00397790"/>
    <w:rsid w:val="003B1627"/>
    <w:rsid w:val="003B2B9C"/>
    <w:rsid w:val="003E5410"/>
    <w:rsid w:val="004025DF"/>
    <w:rsid w:val="004275F9"/>
    <w:rsid w:val="00434216"/>
    <w:rsid w:val="00442110"/>
    <w:rsid w:val="00443584"/>
    <w:rsid w:val="004437F2"/>
    <w:rsid w:val="00453FC0"/>
    <w:rsid w:val="00462170"/>
    <w:rsid w:val="00471052"/>
    <w:rsid w:val="004A540E"/>
    <w:rsid w:val="004A5C16"/>
    <w:rsid w:val="004C2427"/>
    <w:rsid w:val="004D0207"/>
    <w:rsid w:val="004D13D5"/>
    <w:rsid w:val="004D4AAC"/>
    <w:rsid w:val="004D7786"/>
    <w:rsid w:val="00503708"/>
    <w:rsid w:val="00506662"/>
    <w:rsid w:val="005073FE"/>
    <w:rsid w:val="00512035"/>
    <w:rsid w:val="005448CC"/>
    <w:rsid w:val="00551433"/>
    <w:rsid w:val="00560741"/>
    <w:rsid w:val="00572FA6"/>
    <w:rsid w:val="00582316"/>
    <w:rsid w:val="005904CE"/>
    <w:rsid w:val="005920AA"/>
    <w:rsid w:val="005A78C0"/>
    <w:rsid w:val="005B2CBD"/>
    <w:rsid w:val="005C4772"/>
    <w:rsid w:val="005E5ED1"/>
    <w:rsid w:val="005F01F3"/>
    <w:rsid w:val="005F78A1"/>
    <w:rsid w:val="006143E2"/>
    <w:rsid w:val="006223B9"/>
    <w:rsid w:val="00634295"/>
    <w:rsid w:val="00680320"/>
    <w:rsid w:val="006A45A0"/>
    <w:rsid w:val="006A52B3"/>
    <w:rsid w:val="006B3512"/>
    <w:rsid w:val="006B56E0"/>
    <w:rsid w:val="006F5AF6"/>
    <w:rsid w:val="0070039E"/>
    <w:rsid w:val="00720CDE"/>
    <w:rsid w:val="00734742"/>
    <w:rsid w:val="00735165"/>
    <w:rsid w:val="00735D94"/>
    <w:rsid w:val="00753C8A"/>
    <w:rsid w:val="007578E3"/>
    <w:rsid w:val="00760702"/>
    <w:rsid w:val="007627CA"/>
    <w:rsid w:val="00782B5B"/>
    <w:rsid w:val="007B033F"/>
    <w:rsid w:val="007B0B12"/>
    <w:rsid w:val="007B6718"/>
    <w:rsid w:val="007C3C9F"/>
    <w:rsid w:val="007E38F1"/>
    <w:rsid w:val="008302FF"/>
    <w:rsid w:val="00831D6F"/>
    <w:rsid w:val="008331E5"/>
    <w:rsid w:val="008D2876"/>
    <w:rsid w:val="008D2E74"/>
    <w:rsid w:val="008D672A"/>
    <w:rsid w:val="008E3582"/>
    <w:rsid w:val="008E79E0"/>
    <w:rsid w:val="00912C51"/>
    <w:rsid w:val="00914BCF"/>
    <w:rsid w:val="00914D77"/>
    <w:rsid w:val="00920483"/>
    <w:rsid w:val="00924F85"/>
    <w:rsid w:val="009305BE"/>
    <w:rsid w:val="00932A03"/>
    <w:rsid w:val="00935B25"/>
    <w:rsid w:val="00936AED"/>
    <w:rsid w:val="00937693"/>
    <w:rsid w:val="00973476"/>
    <w:rsid w:val="00991D16"/>
    <w:rsid w:val="009B44FB"/>
    <w:rsid w:val="009C02B1"/>
    <w:rsid w:val="009C5C31"/>
    <w:rsid w:val="009E04A3"/>
    <w:rsid w:val="00A03381"/>
    <w:rsid w:val="00A14D25"/>
    <w:rsid w:val="00A265A5"/>
    <w:rsid w:val="00A41D1F"/>
    <w:rsid w:val="00A42FB4"/>
    <w:rsid w:val="00A4454F"/>
    <w:rsid w:val="00A57D3C"/>
    <w:rsid w:val="00A749C6"/>
    <w:rsid w:val="00A85B2E"/>
    <w:rsid w:val="00A97E65"/>
    <w:rsid w:val="00AB2F65"/>
    <w:rsid w:val="00AC2597"/>
    <w:rsid w:val="00AD097A"/>
    <w:rsid w:val="00AD1118"/>
    <w:rsid w:val="00AD72D7"/>
    <w:rsid w:val="00AE1349"/>
    <w:rsid w:val="00AF16B1"/>
    <w:rsid w:val="00AF421A"/>
    <w:rsid w:val="00B04590"/>
    <w:rsid w:val="00B05020"/>
    <w:rsid w:val="00B1684F"/>
    <w:rsid w:val="00B23ED5"/>
    <w:rsid w:val="00B5697D"/>
    <w:rsid w:val="00B81103"/>
    <w:rsid w:val="00B83D36"/>
    <w:rsid w:val="00BB22AC"/>
    <w:rsid w:val="00BD0174"/>
    <w:rsid w:val="00BD34AA"/>
    <w:rsid w:val="00BE2186"/>
    <w:rsid w:val="00BF2962"/>
    <w:rsid w:val="00C008AD"/>
    <w:rsid w:val="00C02966"/>
    <w:rsid w:val="00C10152"/>
    <w:rsid w:val="00C31625"/>
    <w:rsid w:val="00C441CA"/>
    <w:rsid w:val="00C44AD6"/>
    <w:rsid w:val="00C6183E"/>
    <w:rsid w:val="00C61926"/>
    <w:rsid w:val="00C627BC"/>
    <w:rsid w:val="00C72389"/>
    <w:rsid w:val="00C72D7D"/>
    <w:rsid w:val="00C74AFE"/>
    <w:rsid w:val="00C75522"/>
    <w:rsid w:val="00C82F62"/>
    <w:rsid w:val="00C94BA9"/>
    <w:rsid w:val="00C95077"/>
    <w:rsid w:val="00CB0952"/>
    <w:rsid w:val="00CB62D0"/>
    <w:rsid w:val="00CC6ABF"/>
    <w:rsid w:val="00CD0C75"/>
    <w:rsid w:val="00CF3764"/>
    <w:rsid w:val="00CF5897"/>
    <w:rsid w:val="00D12BB7"/>
    <w:rsid w:val="00D149B6"/>
    <w:rsid w:val="00D149E4"/>
    <w:rsid w:val="00D22480"/>
    <w:rsid w:val="00D402A0"/>
    <w:rsid w:val="00D402EC"/>
    <w:rsid w:val="00D54EA0"/>
    <w:rsid w:val="00D742A6"/>
    <w:rsid w:val="00D85504"/>
    <w:rsid w:val="00D94CD1"/>
    <w:rsid w:val="00DA545E"/>
    <w:rsid w:val="00DB0C4F"/>
    <w:rsid w:val="00DC788E"/>
    <w:rsid w:val="00DD20D7"/>
    <w:rsid w:val="00DD29C9"/>
    <w:rsid w:val="00DD2EDF"/>
    <w:rsid w:val="00DD35DF"/>
    <w:rsid w:val="00DD7B74"/>
    <w:rsid w:val="00DE68D7"/>
    <w:rsid w:val="00DF3028"/>
    <w:rsid w:val="00E01473"/>
    <w:rsid w:val="00E02848"/>
    <w:rsid w:val="00E20969"/>
    <w:rsid w:val="00E24A29"/>
    <w:rsid w:val="00E303E6"/>
    <w:rsid w:val="00E37C17"/>
    <w:rsid w:val="00E40228"/>
    <w:rsid w:val="00E45AAB"/>
    <w:rsid w:val="00E47607"/>
    <w:rsid w:val="00E47F0F"/>
    <w:rsid w:val="00E56AD8"/>
    <w:rsid w:val="00E67CB6"/>
    <w:rsid w:val="00E716AB"/>
    <w:rsid w:val="00E82846"/>
    <w:rsid w:val="00E8761A"/>
    <w:rsid w:val="00E901CE"/>
    <w:rsid w:val="00E954DA"/>
    <w:rsid w:val="00EB13F0"/>
    <w:rsid w:val="00EC3ECF"/>
    <w:rsid w:val="00EC5C7A"/>
    <w:rsid w:val="00EF51E1"/>
    <w:rsid w:val="00F2433C"/>
    <w:rsid w:val="00F2639A"/>
    <w:rsid w:val="00F52C8F"/>
    <w:rsid w:val="00F5729D"/>
    <w:rsid w:val="00F75665"/>
    <w:rsid w:val="00F914A1"/>
    <w:rsid w:val="00F97150"/>
    <w:rsid w:val="00FA4F4E"/>
    <w:rsid w:val="00FB13ED"/>
    <w:rsid w:val="00FC6711"/>
    <w:rsid w:val="00FD1F6C"/>
    <w:rsid w:val="00FD1FF2"/>
    <w:rsid w:val="00FE5D95"/>
    <w:rsid w:val="00FF19FB"/>
    <w:rsid w:val="00FF3F4C"/>
    <w:rsid w:val="00FF59A7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67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C67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7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9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E20969"/>
    <w:rPr>
      <w:rFonts w:ascii="Cambria" w:hAnsi="Cambria" w:cs="Times New Roman"/>
      <w:b/>
      <w:i/>
      <w:sz w:val="28"/>
      <w:lang w:eastAsia="en-US"/>
    </w:rPr>
  </w:style>
  <w:style w:type="paragraph" w:styleId="a3">
    <w:name w:val="List Paragraph"/>
    <w:basedOn w:val="a"/>
    <w:uiPriority w:val="99"/>
    <w:qFormat/>
    <w:rsid w:val="000A56B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C671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E20969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FC671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E20969"/>
    <w:rPr>
      <w:rFonts w:cs="Times New Roman"/>
      <w:lang w:eastAsia="en-US"/>
    </w:rPr>
  </w:style>
  <w:style w:type="paragraph" w:styleId="a6">
    <w:name w:val="List"/>
    <w:basedOn w:val="a"/>
    <w:uiPriority w:val="99"/>
    <w:rsid w:val="00FC6711"/>
    <w:pPr>
      <w:ind w:left="283" w:hanging="283"/>
    </w:pPr>
  </w:style>
  <w:style w:type="paragraph" w:styleId="23">
    <w:name w:val="List 2"/>
    <w:basedOn w:val="a"/>
    <w:uiPriority w:val="99"/>
    <w:rsid w:val="00FC6711"/>
    <w:pPr>
      <w:ind w:left="566" w:hanging="283"/>
    </w:pPr>
  </w:style>
  <w:style w:type="paragraph" w:styleId="a7">
    <w:name w:val="Balloon Text"/>
    <w:basedOn w:val="a"/>
    <w:link w:val="a8"/>
    <w:uiPriority w:val="99"/>
    <w:semiHidden/>
    <w:rsid w:val="00226FBF"/>
    <w:rPr>
      <w:rFonts w:ascii="Times New Roman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E20969"/>
    <w:rPr>
      <w:rFonts w:ascii="Times New Roman" w:hAnsi="Times New Roman" w:cs="Times New Roman"/>
      <w:sz w:val="2"/>
      <w:lang w:eastAsia="en-US"/>
    </w:rPr>
  </w:style>
  <w:style w:type="paragraph" w:customStyle="1" w:styleId="a9">
    <w:name w:val="Знак Знак Знак Знак"/>
    <w:basedOn w:val="a"/>
    <w:uiPriority w:val="99"/>
    <w:rsid w:val="00DD35D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437F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437F2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9376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ae">
    <w:name w:val="Table Grid"/>
    <w:basedOn w:val="a1"/>
    <w:locked/>
    <w:rsid w:val="00FF6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67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C67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7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9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E20969"/>
    <w:rPr>
      <w:rFonts w:ascii="Cambria" w:hAnsi="Cambria" w:cs="Times New Roman"/>
      <w:b/>
      <w:i/>
      <w:sz w:val="28"/>
      <w:lang w:eastAsia="en-US"/>
    </w:rPr>
  </w:style>
  <w:style w:type="paragraph" w:styleId="a3">
    <w:name w:val="List Paragraph"/>
    <w:basedOn w:val="a"/>
    <w:uiPriority w:val="99"/>
    <w:qFormat/>
    <w:rsid w:val="000A56B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C671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E20969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FC671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E20969"/>
    <w:rPr>
      <w:rFonts w:cs="Times New Roman"/>
      <w:lang w:eastAsia="en-US"/>
    </w:rPr>
  </w:style>
  <w:style w:type="paragraph" w:styleId="a6">
    <w:name w:val="List"/>
    <w:basedOn w:val="a"/>
    <w:uiPriority w:val="99"/>
    <w:rsid w:val="00FC6711"/>
    <w:pPr>
      <w:ind w:left="283" w:hanging="283"/>
    </w:pPr>
  </w:style>
  <w:style w:type="paragraph" w:styleId="23">
    <w:name w:val="List 2"/>
    <w:basedOn w:val="a"/>
    <w:uiPriority w:val="99"/>
    <w:rsid w:val="00FC6711"/>
    <w:pPr>
      <w:ind w:left="566" w:hanging="283"/>
    </w:pPr>
  </w:style>
  <w:style w:type="paragraph" w:styleId="a7">
    <w:name w:val="Balloon Text"/>
    <w:basedOn w:val="a"/>
    <w:link w:val="a8"/>
    <w:uiPriority w:val="99"/>
    <w:semiHidden/>
    <w:rsid w:val="00226FBF"/>
    <w:rPr>
      <w:rFonts w:ascii="Times New Roman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E20969"/>
    <w:rPr>
      <w:rFonts w:ascii="Times New Roman" w:hAnsi="Times New Roman" w:cs="Times New Roman"/>
      <w:sz w:val="2"/>
      <w:lang w:eastAsia="en-US"/>
    </w:rPr>
  </w:style>
  <w:style w:type="paragraph" w:customStyle="1" w:styleId="a9">
    <w:name w:val="Знак Знак Знак Знак"/>
    <w:basedOn w:val="a"/>
    <w:uiPriority w:val="99"/>
    <w:rsid w:val="00DD35D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437F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437F2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9376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ae">
    <w:name w:val="Table Grid"/>
    <w:basedOn w:val="a1"/>
    <w:locked/>
    <w:rsid w:val="00FF6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2287">
                  <w:marLeft w:val="3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26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6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A99D-A10F-42F7-9D6F-2943A550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Ирина Владимировна Любова</dc:creator>
  <cp:lastModifiedBy>VasilevaAV</cp:lastModifiedBy>
  <cp:revision>3</cp:revision>
  <cp:lastPrinted>2016-09-14T06:48:00Z</cp:lastPrinted>
  <dcterms:created xsi:type="dcterms:W3CDTF">2016-09-14T06:48:00Z</dcterms:created>
  <dcterms:modified xsi:type="dcterms:W3CDTF">2016-09-14T06:48:00Z</dcterms:modified>
</cp:coreProperties>
</file>