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8A" w:rsidRDefault="006B548A">
      <w:pPr>
        <w:pStyle w:val="ConsPlusNormal"/>
        <w:jc w:val="both"/>
        <w:outlineLvl w:val="0"/>
      </w:pPr>
      <w:bookmarkStart w:id="0" w:name="_GoBack"/>
      <w:bookmarkEnd w:id="0"/>
    </w:p>
    <w:p w:rsidR="006B548A" w:rsidRDefault="006B548A">
      <w:pPr>
        <w:pStyle w:val="ConsPlusTitle"/>
        <w:jc w:val="center"/>
        <w:outlineLvl w:val="0"/>
      </w:pPr>
      <w:r>
        <w:t>ГЛАВА АДМИНИСТРАЦИИ АРХАНГЕЛЬСКОЙ ОБЛАСТИ</w:t>
      </w:r>
    </w:p>
    <w:p w:rsidR="006B548A" w:rsidRDefault="006B548A">
      <w:pPr>
        <w:pStyle w:val="ConsPlusTitle"/>
        <w:jc w:val="center"/>
      </w:pPr>
    </w:p>
    <w:p w:rsidR="006B548A" w:rsidRDefault="006B548A">
      <w:pPr>
        <w:pStyle w:val="ConsPlusTitle"/>
        <w:jc w:val="center"/>
      </w:pPr>
      <w:r>
        <w:t>ПОСТАНОВЛЕНИЕ</w:t>
      </w:r>
    </w:p>
    <w:p w:rsidR="006B548A" w:rsidRDefault="006B548A">
      <w:pPr>
        <w:pStyle w:val="ConsPlusTitle"/>
        <w:jc w:val="center"/>
      </w:pPr>
      <w:r>
        <w:t>от 3 декабря 2008 г. N 83</w:t>
      </w:r>
    </w:p>
    <w:p w:rsidR="006B548A" w:rsidRDefault="006B548A">
      <w:pPr>
        <w:pStyle w:val="ConsPlusTitle"/>
        <w:jc w:val="center"/>
      </w:pPr>
    </w:p>
    <w:p w:rsidR="006B548A" w:rsidRDefault="006B548A">
      <w:pPr>
        <w:pStyle w:val="ConsPlusTitle"/>
        <w:jc w:val="center"/>
      </w:pPr>
      <w:r>
        <w:t>ОБ УТВЕРЖДЕНИИ ПОЛОЖЕНИЯ О ЗНАКЕ ОТЛИЧИЯ</w:t>
      </w:r>
    </w:p>
    <w:p w:rsidR="006B548A" w:rsidRDefault="006B548A">
      <w:pPr>
        <w:pStyle w:val="ConsPlusTitle"/>
        <w:jc w:val="center"/>
      </w:pPr>
      <w:r>
        <w:t>"ЗА ЗАСЛУГИ ПЕРЕД АРХАНГЕЛЬСКОЙ ОБЛАСТЬЮ"</w:t>
      </w:r>
    </w:p>
    <w:p w:rsidR="006B548A" w:rsidRDefault="006B548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B548A">
        <w:tc>
          <w:tcPr>
            <w:tcW w:w="60" w:type="dxa"/>
            <w:shd w:val="clear" w:color="auto" w:fill="CED3F1"/>
            <w:tcMar>
              <w:top w:w="0" w:type="dxa"/>
              <w:left w:w="0" w:type="dxa"/>
              <w:bottom w:w="0" w:type="dxa"/>
              <w:right w:w="0" w:type="dxa"/>
            </w:tcMar>
          </w:tcPr>
          <w:p w:rsidR="006B548A" w:rsidRDefault="006B548A">
            <w:pPr>
              <w:pStyle w:val="ConsPlusNormal"/>
            </w:pPr>
          </w:p>
        </w:tc>
        <w:tc>
          <w:tcPr>
            <w:tcW w:w="113" w:type="dxa"/>
            <w:shd w:val="clear" w:color="auto" w:fill="F4F3F8"/>
            <w:tcMar>
              <w:top w:w="0" w:type="dxa"/>
              <w:left w:w="0" w:type="dxa"/>
              <w:bottom w:w="0" w:type="dxa"/>
              <w:right w:w="0" w:type="dxa"/>
            </w:tcMar>
          </w:tcPr>
          <w:p w:rsidR="006B548A" w:rsidRDefault="006B548A">
            <w:pPr>
              <w:pStyle w:val="ConsPlusNormal"/>
            </w:pPr>
          </w:p>
        </w:tc>
        <w:tc>
          <w:tcPr>
            <w:tcW w:w="0" w:type="auto"/>
            <w:shd w:val="clear" w:color="auto" w:fill="F4F3F8"/>
            <w:tcMar>
              <w:top w:w="113" w:type="dxa"/>
              <w:left w:w="0" w:type="dxa"/>
              <w:bottom w:w="113" w:type="dxa"/>
              <w:right w:w="0" w:type="dxa"/>
            </w:tcMar>
          </w:tcPr>
          <w:p w:rsidR="006B548A" w:rsidRDefault="006B548A">
            <w:pPr>
              <w:pStyle w:val="ConsPlusNormal"/>
              <w:jc w:val="center"/>
              <w:rPr>
                <w:color w:val="392C69"/>
              </w:rPr>
            </w:pPr>
            <w:r>
              <w:rPr>
                <w:color w:val="392C69"/>
              </w:rPr>
              <w:t>Список изменяющих документов</w:t>
            </w:r>
          </w:p>
          <w:p w:rsidR="006B548A" w:rsidRDefault="006B548A">
            <w:pPr>
              <w:pStyle w:val="ConsPlusNormal"/>
              <w:jc w:val="center"/>
              <w:rPr>
                <w:color w:val="392C69"/>
              </w:rPr>
            </w:pPr>
            <w:proofErr w:type="gramStart"/>
            <w:r>
              <w:rPr>
                <w:color w:val="392C69"/>
              </w:rPr>
              <w:t xml:space="preserve">(в ред. указов Губернатора Архангельской области от 27.07.2010 </w:t>
            </w:r>
            <w:hyperlink r:id="rId7" w:history="1">
              <w:r>
                <w:rPr>
                  <w:color w:val="0000FF"/>
                </w:rPr>
                <w:t>N 147-у</w:t>
              </w:r>
            </w:hyperlink>
            <w:r>
              <w:rPr>
                <w:color w:val="392C69"/>
              </w:rPr>
              <w:t>,</w:t>
            </w:r>
            <w:proofErr w:type="gramEnd"/>
          </w:p>
          <w:p w:rsidR="006B548A" w:rsidRDefault="006B548A">
            <w:pPr>
              <w:pStyle w:val="ConsPlusNormal"/>
              <w:jc w:val="center"/>
              <w:rPr>
                <w:color w:val="392C69"/>
              </w:rPr>
            </w:pPr>
            <w:r>
              <w:rPr>
                <w:color w:val="392C69"/>
              </w:rPr>
              <w:t xml:space="preserve">от 28.01.2011 </w:t>
            </w:r>
            <w:hyperlink r:id="rId8" w:history="1">
              <w:r>
                <w:rPr>
                  <w:color w:val="0000FF"/>
                </w:rPr>
                <w:t>N 11-у</w:t>
              </w:r>
            </w:hyperlink>
            <w:r>
              <w:rPr>
                <w:color w:val="392C69"/>
              </w:rPr>
              <w:t xml:space="preserve">, от 17.09.2012 </w:t>
            </w:r>
            <w:hyperlink r:id="rId9" w:history="1">
              <w:r>
                <w:rPr>
                  <w:color w:val="0000FF"/>
                </w:rPr>
                <w:t>N 143-у</w:t>
              </w:r>
            </w:hyperlink>
            <w:r>
              <w:rPr>
                <w:color w:val="392C69"/>
              </w:rPr>
              <w:t xml:space="preserve">, от 26.03.2013 </w:t>
            </w:r>
            <w:hyperlink r:id="rId10" w:history="1">
              <w:r>
                <w:rPr>
                  <w:color w:val="0000FF"/>
                </w:rPr>
                <w:t>N 29-у</w:t>
              </w:r>
            </w:hyperlink>
            <w:r>
              <w:rPr>
                <w:color w:val="392C69"/>
              </w:rPr>
              <w:t>,</w:t>
            </w:r>
          </w:p>
          <w:p w:rsidR="006B548A" w:rsidRDefault="006B548A">
            <w:pPr>
              <w:pStyle w:val="ConsPlusNormal"/>
              <w:jc w:val="center"/>
              <w:rPr>
                <w:color w:val="392C69"/>
              </w:rPr>
            </w:pPr>
            <w:r>
              <w:rPr>
                <w:color w:val="392C69"/>
              </w:rPr>
              <w:t xml:space="preserve">от 07.07.2015 </w:t>
            </w:r>
            <w:hyperlink r:id="rId11" w:history="1">
              <w:r>
                <w:rPr>
                  <w:color w:val="0000FF"/>
                </w:rPr>
                <w:t>N 73-у</w:t>
              </w:r>
            </w:hyperlink>
            <w:r>
              <w:rPr>
                <w:color w:val="392C69"/>
              </w:rPr>
              <w:t xml:space="preserve">, от 20.06.2016 </w:t>
            </w:r>
            <w:hyperlink r:id="rId12" w:history="1">
              <w:r>
                <w:rPr>
                  <w:color w:val="0000FF"/>
                </w:rPr>
                <w:t>N 62-у</w:t>
              </w:r>
            </w:hyperlink>
            <w:r>
              <w:rPr>
                <w:color w:val="392C69"/>
              </w:rPr>
              <w:t xml:space="preserve">, от 16.10.2019 </w:t>
            </w:r>
            <w:hyperlink r:id="rId13" w:history="1">
              <w:r>
                <w:rPr>
                  <w:color w:val="0000FF"/>
                </w:rPr>
                <w:t>N 82-у</w:t>
              </w:r>
            </w:hyperlink>
            <w:r>
              <w:rPr>
                <w:color w:val="392C69"/>
              </w:rPr>
              <w:t>,</w:t>
            </w:r>
          </w:p>
          <w:p w:rsidR="006B548A" w:rsidRDefault="006B548A">
            <w:pPr>
              <w:pStyle w:val="ConsPlusNormal"/>
              <w:jc w:val="center"/>
              <w:rPr>
                <w:color w:val="392C69"/>
              </w:rPr>
            </w:pPr>
            <w:r>
              <w:rPr>
                <w:color w:val="392C69"/>
              </w:rPr>
              <w:t xml:space="preserve">от 14.02.2020 </w:t>
            </w:r>
            <w:hyperlink r:id="rId14" w:history="1">
              <w:r>
                <w:rPr>
                  <w:color w:val="0000FF"/>
                </w:rPr>
                <w:t>N 14-у</w:t>
              </w:r>
            </w:hyperlink>
            <w:r>
              <w:rPr>
                <w:color w:val="392C69"/>
              </w:rPr>
              <w:t xml:space="preserve">, от 09.07.2020 </w:t>
            </w:r>
            <w:hyperlink r:id="rId15" w:history="1">
              <w:r>
                <w:rPr>
                  <w:color w:val="0000FF"/>
                </w:rPr>
                <w:t>N 104-у</w:t>
              </w:r>
            </w:hyperlink>
            <w:r>
              <w:rPr>
                <w:color w:val="392C69"/>
              </w:rPr>
              <w:t xml:space="preserve">, от 27.01.2023 </w:t>
            </w:r>
            <w:hyperlink r:id="rId16" w:history="1">
              <w:r>
                <w:rPr>
                  <w:color w:val="0000FF"/>
                </w:rPr>
                <w:t>N 6-у</w:t>
              </w:r>
            </w:hyperlink>
            <w:r>
              <w:rPr>
                <w:color w:val="392C69"/>
              </w:rPr>
              <w:t>)</w:t>
            </w:r>
          </w:p>
        </w:tc>
        <w:tc>
          <w:tcPr>
            <w:tcW w:w="113" w:type="dxa"/>
            <w:shd w:val="clear" w:color="auto" w:fill="F4F3F8"/>
            <w:tcMar>
              <w:top w:w="0" w:type="dxa"/>
              <w:left w:w="0" w:type="dxa"/>
              <w:bottom w:w="0" w:type="dxa"/>
              <w:right w:w="0" w:type="dxa"/>
            </w:tcMar>
          </w:tcPr>
          <w:p w:rsidR="006B548A" w:rsidRDefault="006B548A">
            <w:pPr>
              <w:pStyle w:val="ConsPlusNormal"/>
              <w:jc w:val="center"/>
              <w:rPr>
                <w:color w:val="392C69"/>
              </w:rPr>
            </w:pPr>
          </w:p>
        </w:tc>
      </w:tr>
    </w:tbl>
    <w:p w:rsidR="006B548A" w:rsidRDefault="006B548A">
      <w:pPr>
        <w:pStyle w:val="ConsPlusNormal"/>
        <w:jc w:val="both"/>
      </w:pPr>
    </w:p>
    <w:p w:rsidR="006B548A" w:rsidRDefault="006B548A">
      <w:pPr>
        <w:pStyle w:val="ConsPlusNormal"/>
        <w:ind w:firstLine="540"/>
        <w:jc w:val="both"/>
      </w:pPr>
      <w:r>
        <w:t xml:space="preserve">В соответствии со </w:t>
      </w:r>
      <w:hyperlink r:id="rId17" w:history="1">
        <w:r>
          <w:rPr>
            <w:color w:val="0000FF"/>
          </w:rPr>
          <w:t>статьей 8</w:t>
        </w:r>
      </w:hyperlink>
      <w:r>
        <w:t xml:space="preserve"> областного закона от 23 сентября 2008 года N 567-29-ОЗ "О наградах в Архангельской области" постановляю:</w:t>
      </w:r>
    </w:p>
    <w:p w:rsidR="006B548A" w:rsidRDefault="006B548A">
      <w:pPr>
        <w:pStyle w:val="ConsPlusNormal"/>
        <w:spacing w:before="240"/>
        <w:ind w:firstLine="540"/>
        <w:jc w:val="both"/>
      </w:pPr>
      <w:r>
        <w:t>1. Утвердить прилагаемые:</w:t>
      </w:r>
    </w:p>
    <w:p w:rsidR="006B548A" w:rsidRDefault="00D9330D">
      <w:pPr>
        <w:pStyle w:val="ConsPlusNormal"/>
        <w:spacing w:before="240"/>
        <w:ind w:firstLine="540"/>
        <w:jc w:val="both"/>
      </w:pPr>
      <w:hyperlink w:anchor="Par33" w:tooltip="ПОЛОЖЕНИЕ" w:history="1">
        <w:r w:rsidR="006B548A">
          <w:rPr>
            <w:color w:val="0000FF"/>
          </w:rPr>
          <w:t>Положение</w:t>
        </w:r>
      </w:hyperlink>
      <w:r w:rsidR="006B548A">
        <w:t xml:space="preserve"> о знаке отличия "За заслуги перед Архангельской областью";</w:t>
      </w:r>
    </w:p>
    <w:p w:rsidR="006B548A" w:rsidRDefault="006B548A">
      <w:pPr>
        <w:pStyle w:val="ConsPlusNormal"/>
        <w:spacing w:before="240"/>
        <w:ind w:firstLine="540"/>
        <w:jc w:val="both"/>
      </w:pPr>
      <w:r>
        <w:t>рисунок знака отличия "За заслуги перед Архангельской областью" (не приводится).</w:t>
      </w:r>
    </w:p>
    <w:p w:rsidR="006B548A" w:rsidRDefault="006B548A">
      <w:pPr>
        <w:pStyle w:val="ConsPlusNormal"/>
        <w:jc w:val="both"/>
      </w:pPr>
      <w:r>
        <w:t xml:space="preserve">(п. 1 в ред. </w:t>
      </w:r>
      <w:hyperlink r:id="rId18" w:history="1">
        <w:r>
          <w:rPr>
            <w:color w:val="0000FF"/>
          </w:rPr>
          <w:t>указа</w:t>
        </w:r>
      </w:hyperlink>
      <w:r>
        <w:t xml:space="preserve"> Губернатора Архангельской области от 17.09.2012 N 143-у)</w:t>
      </w:r>
    </w:p>
    <w:p w:rsidR="006B548A" w:rsidRDefault="006B548A">
      <w:pPr>
        <w:pStyle w:val="ConsPlusNormal"/>
        <w:spacing w:before="240"/>
        <w:ind w:firstLine="540"/>
        <w:jc w:val="both"/>
      </w:pPr>
      <w:r>
        <w:t>2. Настоящее постановление вступает в силу со дня его официального опубликования.</w:t>
      </w:r>
    </w:p>
    <w:p w:rsidR="006B548A" w:rsidRDefault="006B548A">
      <w:pPr>
        <w:pStyle w:val="ConsPlusNormal"/>
        <w:jc w:val="both"/>
      </w:pPr>
    </w:p>
    <w:p w:rsidR="006B548A" w:rsidRDefault="006B548A">
      <w:pPr>
        <w:pStyle w:val="ConsPlusNormal"/>
        <w:jc w:val="right"/>
      </w:pPr>
      <w:r>
        <w:t>Глава администрации</w:t>
      </w:r>
    </w:p>
    <w:p w:rsidR="006B548A" w:rsidRDefault="006B548A">
      <w:pPr>
        <w:pStyle w:val="ConsPlusNormal"/>
        <w:jc w:val="right"/>
      </w:pPr>
      <w:r>
        <w:t>И.Ф.МИХАЛЬЧУК</w:t>
      </w: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right"/>
        <w:outlineLvl w:val="0"/>
      </w:pPr>
      <w:r>
        <w:t>Утверждено</w:t>
      </w:r>
    </w:p>
    <w:p w:rsidR="006B548A" w:rsidRDefault="006B548A">
      <w:pPr>
        <w:pStyle w:val="ConsPlusNormal"/>
        <w:jc w:val="right"/>
      </w:pPr>
      <w:r>
        <w:t>постановлением главы администрации</w:t>
      </w:r>
    </w:p>
    <w:p w:rsidR="006B548A" w:rsidRDefault="006B548A">
      <w:pPr>
        <w:pStyle w:val="ConsPlusNormal"/>
        <w:jc w:val="right"/>
      </w:pPr>
      <w:r>
        <w:t>Архангельской области</w:t>
      </w:r>
    </w:p>
    <w:p w:rsidR="006B548A" w:rsidRDefault="006B548A">
      <w:pPr>
        <w:pStyle w:val="ConsPlusNormal"/>
        <w:jc w:val="right"/>
      </w:pPr>
      <w:r>
        <w:t>от 03.12.2008 N 83</w:t>
      </w:r>
    </w:p>
    <w:p w:rsidR="006B548A" w:rsidRDefault="006B548A">
      <w:pPr>
        <w:pStyle w:val="ConsPlusNormal"/>
        <w:jc w:val="both"/>
      </w:pPr>
    </w:p>
    <w:p w:rsidR="006B548A" w:rsidRDefault="006B548A">
      <w:pPr>
        <w:pStyle w:val="ConsPlusTitle"/>
        <w:jc w:val="center"/>
      </w:pPr>
      <w:bookmarkStart w:id="1" w:name="Par33"/>
      <w:bookmarkEnd w:id="1"/>
      <w:r>
        <w:t>ПОЛОЖЕНИЕ</w:t>
      </w:r>
    </w:p>
    <w:p w:rsidR="006B548A" w:rsidRDefault="006B548A">
      <w:pPr>
        <w:pStyle w:val="ConsPlusTitle"/>
        <w:jc w:val="center"/>
      </w:pPr>
      <w:r>
        <w:t>О ЗНАКЕ ОТЛИЧИЯ "ЗА ЗАСЛУГИ ПЕРЕД АРХАНГЕЛЬСКОЙ ОБЛАСТЬЮ"</w:t>
      </w:r>
    </w:p>
    <w:p w:rsidR="006B548A" w:rsidRDefault="006B548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B548A">
        <w:tc>
          <w:tcPr>
            <w:tcW w:w="60" w:type="dxa"/>
            <w:shd w:val="clear" w:color="auto" w:fill="CED3F1"/>
            <w:tcMar>
              <w:top w:w="0" w:type="dxa"/>
              <w:left w:w="0" w:type="dxa"/>
              <w:bottom w:w="0" w:type="dxa"/>
              <w:right w:w="0" w:type="dxa"/>
            </w:tcMar>
          </w:tcPr>
          <w:p w:rsidR="006B548A" w:rsidRDefault="006B548A">
            <w:pPr>
              <w:pStyle w:val="ConsPlusNormal"/>
            </w:pPr>
          </w:p>
        </w:tc>
        <w:tc>
          <w:tcPr>
            <w:tcW w:w="113" w:type="dxa"/>
            <w:shd w:val="clear" w:color="auto" w:fill="F4F3F8"/>
            <w:tcMar>
              <w:top w:w="0" w:type="dxa"/>
              <w:left w:w="0" w:type="dxa"/>
              <w:bottom w:w="0" w:type="dxa"/>
              <w:right w:w="0" w:type="dxa"/>
            </w:tcMar>
          </w:tcPr>
          <w:p w:rsidR="006B548A" w:rsidRDefault="006B548A">
            <w:pPr>
              <w:pStyle w:val="ConsPlusNormal"/>
            </w:pPr>
          </w:p>
        </w:tc>
        <w:tc>
          <w:tcPr>
            <w:tcW w:w="0" w:type="auto"/>
            <w:shd w:val="clear" w:color="auto" w:fill="F4F3F8"/>
            <w:tcMar>
              <w:top w:w="113" w:type="dxa"/>
              <w:left w:w="0" w:type="dxa"/>
              <w:bottom w:w="113" w:type="dxa"/>
              <w:right w:w="0" w:type="dxa"/>
            </w:tcMar>
          </w:tcPr>
          <w:p w:rsidR="006B548A" w:rsidRDefault="006B548A">
            <w:pPr>
              <w:pStyle w:val="ConsPlusNormal"/>
              <w:jc w:val="center"/>
              <w:rPr>
                <w:color w:val="392C69"/>
              </w:rPr>
            </w:pPr>
            <w:r>
              <w:rPr>
                <w:color w:val="392C69"/>
              </w:rPr>
              <w:t>Список изменяющих документов</w:t>
            </w:r>
          </w:p>
          <w:p w:rsidR="006B548A" w:rsidRDefault="006B548A">
            <w:pPr>
              <w:pStyle w:val="ConsPlusNormal"/>
              <w:jc w:val="center"/>
              <w:rPr>
                <w:color w:val="392C69"/>
              </w:rPr>
            </w:pPr>
            <w:proofErr w:type="gramStart"/>
            <w:r>
              <w:rPr>
                <w:color w:val="392C69"/>
              </w:rPr>
              <w:t xml:space="preserve">(в ред. указов Губернатора Архангельской области от 27.07.2010 </w:t>
            </w:r>
            <w:hyperlink r:id="rId19" w:history="1">
              <w:r>
                <w:rPr>
                  <w:color w:val="0000FF"/>
                </w:rPr>
                <w:t>N 147-у</w:t>
              </w:r>
            </w:hyperlink>
            <w:r>
              <w:rPr>
                <w:color w:val="392C69"/>
              </w:rPr>
              <w:t>,</w:t>
            </w:r>
            <w:proofErr w:type="gramEnd"/>
          </w:p>
          <w:p w:rsidR="006B548A" w:rsidRDefault="006B548A">
            <w:pPr>
              <w:pStyle w:val="ConsPlusNormal"/>
              <w:jc w:val="center"/>
              <w:rPr>
                <w:color w:val="392C69"/>
              </w:rPr>
            </w:pPr>
            <w:r>
              <w:rPr>
                <w:color w:val="392C69"/>
              </w:rPr>
              <w:t xml:space="preserve">от 28.01.2011 </w:t>
            </w:r>
            <w:hyperlink r:id="rId20" w:history="1">
              <w:r>
                <w:rPr>
                  <w:color w:val="0000FF"/>
                </w:rPr>
                <w:t>N 11-у</w:t>
              </w:r>
            </w:hyperlink>
            <w:r>
              <w:rPr>
                <w:color w:val="392C69"/>
              </w:rPr>
              <w:t xml:space="preserve">, от 17.09.2012 </w:t>
            </w:r>
            <w:hyperlink r:id="rId21" w:history="1">
              <w:r>
                <w:rPr>
                  <w:color w:val="0000FF"/>
                </w:rPr>
                <w:t>N 143-у</w:t>
              </w:r>
            </w:hyperlink>
            <w:r>
              <w:rPr>
                <w:color w:val="392C69"/>
              </w:rPr>
              <w:t xml:space="preserve">, от 26.03.2013 </w:t>
            </w:r>
            <w:hyperlink r:id="rId22" w:history="1">
              <w:r>
                <w:rPr>
                  <w:color w:val="0000FF"/>
                </w:rPr>
                <w:t>N 29-у</w:t>
              </w:r>
            </w:hyperlink>
            <w:r>
              <w:rPr>
                <w:color w:val="392C69"/>
              </w:rPr>
              <w:t>,</w:t>
            </w:r>
          </w:p>
          <w:p w:rsidR="006B548A" w:rsidRDefault="006B548A">
            <w:pPr>
              <w:pStyle w:val="ConsPlusNormal"/>
              <w:jc w:val="center"/>
              <w:rPr>
                <w:color w:val="392C69"/>
              </w:rPr>
            </w:pPr>
            <w:r>
              <w:rPr>
                <w:color w:val="392C69"/>
              </w:rPr>
              <w:t xml:space="preserve">от 07.07.2015 </w:t>
            </w:r>
            <w:hyperlink r:id="rId23" w:history="1">
              <w:r>
                <w:rPr>
                  <w:color w:val="0000FF"/>
                </w:rPr>
                <w:t>N 73-у</w:t>
              </w:r>
            </w:hyperlink>
            <w:r>
              <w:rPr>
                <w:color w:val="392C69"/>
              </w:rPr>
              <w:t xml:space="preserve">, от 20.06.2016 </w:t>
            </w:r>
            <w:hyperlink r:id="rId24" w:history="1">
              <w:r>
                <w:rPr>
                  <w:color w:val="0000FF"/>
                </w:rPr>
                <w:t>N 62-у</w:t>
              </w:r>
            </w:hyperlink>
            <w:r>
              <w:rPr>
                <w:color w:val="392C69"/>
              </w:rPr>
              <w:t xml:space="preserve">, от 16.10.2019 </w:t>
            </w:r>
            <w:hyperlink r:id="rId25" w:history="1">
              <w:r>
                <w:rPr>
                  <w:color w:val="0000FF"/>
                </w:rPr>
                <w:t>N 82-у</w:t>
              </w:r>
            </w:hyperlink>
            <w:r>
              <w:rPr>
                <w:color w:val="392C69"/>
              </w:rPr>
              <w:t>,</w:t>
            </w:r>
          </w:p>
          <w:p w:rsidR="006B548A" w:rsidRDefault="006B548A">
            <w:pPr>
              <w:pStyle w:val="ConsPlusNormal"/>
              <w:jc w:val="center"/>
              <w:rPr>
                <w:color w:val="392C69"/>
              </w:rPr>
            </w:pPr>
            <w:r>
              <w:rPr>
                <w:color w:val="392C69"/>
              </w:rPr>
              <w:t xml:space="preserve">от 14.02.2020 </w:t>
            </w:r>
            <w:hyperlink r:id="rId26" w:history="1">
              <w:r>
                <w:rPr>
                  <w:color w:val="0000FF"/>
                </w:rPr>
                <w:t>N 14-у</w:t>
              </w:r>
            </w:hyperlink>
            <w:r>
              <w:rPr>
                <w:color w:val="392C69"/>
              </w:rPr>
              <w:t xml:space="preserve">, от 09.07.2020 </w:t>
            </w:r>
            <w:hyperlink r:id="rId27" w:history="1">
              <w:r>
                <w:rPr>
                  <w:color w:val="0000FF"/>
                </w:rPr>
                <w:t>N 104-у</w:t>
              </w:r>
            </w:hyperlink>
            <w:r>
              <w:rPr>
                <w:color w:val="392C69"/>
              </w:rPr>
              <w:t xml:space="preserve">, от 27.01.2023 </w:t>
            </w:r>
            <w:hyperlink r:id="rId28" w:history="1">
              <w:r>
                <w:rPr>
                  <w:color w:val="0000FF"/>
                </w:rPr>
                <w:t>N 6-у</w:t>
              </w:r>
            </w:hyperlink>
            <w:r>
              <w:rPr>
                <w:color w:val="392C69"/>
              </w:rPr>
              <w:t>)</w:t>
            </w:r>
          </w:p>
        </w:tc>
        <w:tc>
          <w:tcPr>
            <w:tcW w:w="113" w:type="dxa"/>
            <w:shd w:val="clear" w:color="auto" w:fill="F4F3F8"/>
            <w:tcMar>
              <w:top w:w="0" w:type="dxa"/>
              <w:left w:w="0" w:type="dxa"/>
              <w:bottom w:w="0" w:type="dxa"/>
              <w:right w:w="0" w:type="dxa"/>
            </w:tcMar>
          </w:tcPr>
          <w:p w:rsidR="006B548A" w:rsidRDefault="006B548A">
            <w:pPr>
              <w:pStyle w:val="ConsPlusNormal"/>
              <w:jc w:val="center"/>
              <w:rPr>
                <w:color w:val="392C69"/>
              </w:rPr>
            </w:pPr>
          </w:p>
        </w:tc>
      </w:tr>
    </w:tbl>
    <w:p w:rsidR="006B548A" w:rsidRDefault="006B548A">
      <w:pPr>
        <w:pStyle w:val="ConsPlusNormal"/>
        <w:jc w:val="both"/>
      </w:pPr>
    </w:p>
    <w:p w:rsidR="006B548A" w:rsidRDefault="006B548A">
      <w:pPr>
        <w:pStyle w:val="ConsPlusNormal"/>
        <w:ind w:firstLine="540"/>
        <w:jc w:val="both"/>
      </w:pPr>
      <w:r>
        <w:t xml:space="preserve">1. Настоящее Положение разработано в соответствии с областным </w:t>
      </w:r>
      <w:hyperlink r:id="rId29" w:history="1">
        <w:r>
          <w:rPr>
            <w:color w:val="0000FF"/>
          </w:rPr>
          <w:t>законом</w:t>
        </w:r>
      </w:hyperlink>
      <w:r>
        <w:t xml:space="preserve"> от 23 сентября 2008 года N 567-29-ОЗ "О наградах в Архангельской области".</w:t>
      </w:r>
    </w:p>
    <w:p w:rsidR="006B548A" w:rsidRDefault="006B548A">
      <w:pPr>
        <w:pStyle w:val="ConsPlusNormal"/>
        <w:spacing w:before="240"/>
        <w:ind w:firstLine="540"/>
        <w:jc w:val="both"/>
      </w:pPr>
      <w:r>
        <w:t>2. Знаком отличия "За заслуги перед Архангельской областью" награждаются:</w:t>
      </w:r>
    </w:p>
    <w:p w:rsidR="006B548A" w:rsidRDefault="006B548A">
      <w:pPr>
        <w:pStyle w:val="ConsPlusNormal"/>
        <w:spacing w:before="240"/>
        <w:ind w:firstLine="540"/>
        <w:jc w:val="both"/>
      </w:pPr>
      <w:r>
        <w:t>граждане за существенный вклад в социально-экономическое и культурное развитие Архангельской области, за заслуги в государственной и общественной деятельности;</w:t>
      </w:r>
    </w:p>
    <w:p w:rsidR="006B548A" w:rsidRDefault="006B548A">
      <w:pPr>
        <w:pStyle w:val="ConsPlusNormal"/>
        <w:spacing w:before="240"/>
        <w:ind w:firstLine="540"/>
        <w:jc w:val="both"/>
      </w:pPr>
      <w:r>
        <w:t xml:space="preserve">коллективы организаций за высокие показатели в социально-экономической и культурной </w:t>
      </w:r>
      <w:r>
        <w:lastRenderedPageBreak/>
        <w:t>деятельности, направленной на повышение уровня и качества жизни населения Архангельской области.</w:t>
      </w:r>
    </w:p>
    <w:p w:rsidR="006B548A" w:rsidRDefault="006B548A">
      <w:pPr>
        <w:pStyle w:val="ConsPlusNormal"/>
        <w:spacing w:before="240"/>
        <w:ind w:firstLine="540"/>
        <w:jc w:val="both"/>
      </w:pPr>
      <w:r>
        <w:t>3. Награждение знаком отличия "За заслуги перед Архангельской областью" повторно одного и того же гражданина (коллектива организации) не производится.</w:t>
      </w:r>
    </w:p>
    <w:p w:rsidR="006B548A" w:rsidRDefault="006B548A">
      <w:pPr>
        <w:pStyle w:val="ConsPlusNormal"/>
        <w:spacing w:before="240"/>
        <w:ind w:firstLine="540"/>
        <w:jc w:val="both"/>
      </w:pPr>
      <w:r>
        <w:t>4. Награждение знаком отличия "За заслуги перед Архангельской областью" не может быть произведено посмертно.</w:t>
      </w:r>
    </w:p>
    <w:p w:rsidR="006B548A" w:rsidRDefault="006B548A">
      <w:pPr>
        <w:pStyle w:val="ConsPlusNormal"/>
        <w:spacing w:before="240"/>
        <w:ind w:firstLine="540"/>
        <w:jc w:val="both"/>
      </w:pPr>
      <w:r>
        <w:t>5. Знаком отличия "За заслуги перед Архангельской областью" не могут быть награждены лица, имеющие неснятую или непогашенную судимость.</w:t>
      </w:r>
    </w:p>
    <w:p w:rsidR="006B548A" w:rsidRDefault="006B548A">
      <w:pPr>
        <w:pStyle w:val="ConsPlusNormal"/>
        <w:spacing w:before="240"/>
        <w:ind w:firstLine="540"/>
        <w:jc w:val="both"/>
      </w:pPr>
      <w:r>
        <w:t>6. Лицам, награжденным знаком отличия "За заслуги перед Архангельской областью", выплачивается единовременное денежное вознаграждение в размере 50000 рублей.</w:t>
      </w:r>
    </w:p>
    <w:p w:rsidR="006B548A" w:rsidRDefault="006B548A">
      <w:pPr>
        <w:pStyle w:val="ConsPlusNormal"/>
        <w:spacing w:before="240"/>
        <w:ind w:firstLine="540"/>
        <w:jc w:val="both"/>
      </w:pPr>
      <w:r>
        <w:t>Коллективам организаций, награжденным знаком отличия "За заслуги перед Архангельской областью", единовременное денежное вознаграждение не выплачивается.</w:t>
      </w:r>
    </w:p>
    <w:p w:rsidR="006B548A" w:rsidRDefault="006B548A">
      <w:pPr>
        <w:pStyle w:val="ConsPlusNormal"/>
        <w:spacing w:before="240"/>
        <w:ind w:firstLine="540"/>
        <w:jc w:val="both"/>
      </w:pPr>
      <w:r>
        <w:t>7. Знаком отличия "За заслуги перед Архангельской областью" награждаются не более чем десять граждан (коллективов организаций) в календарный год.</w:t>
      </w:r>
    </w:p>
    <w:p w:rsidR="006B548A" w:rsidRDefault="006B548A">
      <w:pPr>
        <w:pStyle w:val="ConsPlusNormal"/>
        <w:spacing w:before="240"/>
        <w:ind w:firstLine="540"/>
        <w:jc w:val="both"/>
      </w:pPr>
      <w:r>
        <w:t>8. Ходатайства о награждении знаком отличия "За заслуги перед Архангельской областью" могут быть представлены органами государственной власти Архангельской области, главами муниципальных образований Архангельской области, представительными органами муниципальных образований Архангельской области, руководителями государственных учреждений Архангельской области, государственных унитарных предприятий Архангельской области, общественными объединениями, иными организациями в Архангельской области, а также коллективами организаций.</w:t>
      </w:r>
    </w:p>
    <w:p w:rsidR="006B548A" w:rsidRDefault="006B548A">
      <w:pPr>
        <w:pStyle w:val="ConsPlusNormal"/>
        <w:spacing w:before="240"/>
        <w:ind w:firstLine="540"/>
        <w:jc w:val="both"/>
      </w:pPr>
      <w:bookmarkStart w:id="2" w:name="Par52"/>
      <w:bookmarkEnd w:id="2"/>
      <w:r>
        <w:t>9. К ходатайству о представлении к награждению граждан знаком отличия "За заслуги перед Архангельской областью" прилагаются следующие наградные материалы:</w:t>
      </w:r>
    </w:p>
    <w:p w:rsidR="006B548A" w:rsidRDefault="006B548A">
      <w:pPr>
        <w:pStyle w:val="ConsPlusNormal"/>
        <w:spacing w:before="240"/>
        <w:ind w:firstLine="540"/>
        <w:jc w:val="both"/>
      </w:pPr>
      <w:r>
        <w:t xml:space="preserve">1) наградной </w:t>
      </w:r>
      <w:hyperlink w:anchor="Par120" w:tooltip="                              НАГРАДНОЙ ЛИСТ" w:history="1">
        <w:r>
          <w:rPr>
            <w:color w:val="0000FF"/>
          </w:rPr>
          <w:t>лист</w:t>
        </w:r>
      </w:hyperlink>
      <w:r>
        <w:t xml:space="preserve"> по форме согласно приложению N 1 к настоящему Положению (с развернутой характеристикой, отражающей конкретные заслуги кандидата перед Архангельской областью);</w:t>
      </w:r>
    </w:p>
    <w:p w:rsidR="006B548A" w:rsidRDefault="006B548A">
      <w:pPr>
        <w:pStyle w:val="ConsPlusNormal"/>
        <w:spacing w:before="240"/>
        <w:ind w:firstLine="540"/>
        <w:jc w:val="both"/>
      </w:pPr>
      <w:r>
        <w:t>2) протокол заседания трудового коллектива или выписка из него за подписями председателя и секретаря собрания, заверенные печатью организации (при наличии печати);</w:t>
      </w:r>
    </w:p>
    <w:p w:rsidR="006B548A" w:rsidRDefault="006B548A">
      <w:pPr>
        <w:pStyle w:val="ConsPlusNormal"/>
        <w:jc w:val="both"/>
      </w:pPr>
      <w:r>
        <w:t xml:space="preserve">(в ред. </w:t>
      </w:r>
      <w:hyperlink r:id="rId30" w:history="1">
        <w:r>
          <w:rPr>
            <w:color w:val="0000FF"/>
          </w:rPr>
          <w:t>указа</w:t>
        </w:r>
      </w:hyperlink>
      <w:r>
        <w:t xml:space="preserve"> Губернатора Архангельской области от 07.07.2015 N 73-у)</w:t>
      </w:r>
    </w:p>
    <w:p w:rsidR="006B548A" w:rsidRDefault="006B548A">
      <w:pPr>
        <w:pStyle w:val="ConsPlusNormal"/>
        <w:spacing w:before="240"/>
        <w:ind w:firstLine="540"/>
        <w:jc w:val="both"/>
      </w:pPr>
      <w:r>
        <w:t>3) справка налоговых органов об уплате организацией налогов и сборов в бюджеты бюджетной системы Российской Федерации;</w:t>
      </w:r>
    </w:p>
    <w:p w:rsidR="006B548A" w:rsidRDefault="006B548A">
      <w:pPr>
        <w:pStyle w:val="ConsPlusNormal"/>
        <w:jc w:val="both"/>
      </w:pPr>
      <w:r>
        <w:t xml:space="preserve">(в ред. указов Губернатора Архангельской области от 17.09.2012 </w:t>
      </w:r>
      <w:hyperlink r:id="rId31" w:history="1">
        <w:r>
          <w:rPr>
            <w:color w:val="0000FF"/>
          </w:rPr>
          <w:t>N 143-у</w:t>
        </w:r>
      </w:hyperlink>
      <w:r>
        <w:t xml:space="preserve">, от 20.06.2016 </w:t>
      </w:r>
      <w:hyperlink r:id="rId32" w:history="1">
        <w:r>
          <w:rPr>
            <w:color w:val="0000FF"/>
          </w:rPr>
          <w:t>N 62-у</w:t>
        </w:r>
      </w:hyperlink>
      <w:r>
        <w:t>)</w:t>
      </w:r>
    </w:p>
    <w:p w:rsidR="006B548A" w:rsidRDefault="006B548A">
      <w:pPr>
        <w:pStyle w:val="ConsPlusNormal"/>
        <w:spacing w:before="240"/>
        <w:ind w:firstLine="540"/>
        <w:jc w:val="both"/>
      </w:pPr>
      <w:r>
        <w:t>4) справка о своевременности выплаты работникам заработной платы за подписями руководителя организации и главного бухгалтера;</w:t>
      </w:r>
    </w:p>
    <w:p w:rsidR="006B548A" w:rsidRDefault="006B548A">
      <w:pPr>
        <w:pStyle w:val="ConsPlusNormal"/>
        <w:spacing w:before="240"/>
        <w:ind w:firstLine="540"/>
        <w:jc w:val="both"/>
      </w:pPr>
      <w:r>
        <w:t>5) дополнительные сведения, которые необходимы для объективной оценки (по усмотрению представляющей организации).</w:t>
      </w:r>
    </w:p>
    <w:p w:rsidR="006B548A" w:rsidRDefault="006B548A">
      <w:pPr>
        <w:pStyle w:val="ConsPlusNormal"/>
        <w:spacing w:before="240"/>
        <w:ind w:firstLine="540"/>
        <w:jc w:val="both"/>
      </w:pPr>
      <w:r>
        <w:t xml:space="preserve">При рассмотрении вопроса о награждении знаком отличия "За заслуги перед Архангельской областью" руководителя, его заместителя, главного инженера, главного экономиста и главного бухгалтера хозяйствующего субъекта к указанным в </w:t>
      </w:r>
      <w:hyperlink w:anchor="Par52" w:tooltip="9. К ходатайству о представлении к награждению граждан знаком отличия &quot;За заслуги перед Архангельской областью&quot; прилагаются следующие наградные материалы:" w:history="1">
        <w:r>
          <w:rPr>
            <w:color w:val="0000FF"/>
          </w:rPr>
          <w:t>пункте 9</w:t>
        </w:r>
      </w:hyperlink>
      <w:r>
        <w:t xml:space="preserve"> настоящего Положения наградным материалам также прилагаются:</w:t>
      </w:r>
    </w:p>
    <w:p w:rsidR="006B548A" w:rsidRDefault="00D9330D">
      <w:pPr>
        <w:pStyle w:val="ConsPlusNormal"/>
        <w:spacing w:before="240"/>
        <w:ind w:firstLine="540"/>
        <w:jc w:val="both"/>
      </w:pPr>
      <w:hyperlink w:anchor="Par368" w:tooltip="СПРАВКА" w:history="1">
        <w:r w:rsidR="006B548A">
          <w:rPr>
            <w:color w:val="0000FF"/>
          </w:rPr>
          <w:t>справка</w:t>
        </w:r>
      </w:hyperlink>
      <w:r w:rsidR="006B548A">
        <w:t xml:space="preserve"> о финансово-экономическом состоянии хозяйствующего субъекта в динамике за трехлетний период (с разбивкой по каждому году) и истекшие месяцы текущего года, </w:t>
      </w:r>
      <w:r w:rsidR="006B548A">
        <w:lastRenderedPageBreak/>
        <w:t>предшествующие дате внесения ходатайства, по форме согласно приложению N 2 к настоящему Положению (организации социальной сферы представляют справки по основным направлениям деятельности и видам услуг, предоставляемых населению);</w:t>
      </w:r>
    </w:p>
    <w:p w:rsidR="006B548A" w:rsidRDefault="006B548A">
      <w:pPr>
        <w:pStyle w:val="ConsPlusNormal"/>
        <w:spacing w:before="240"/>
        <w:ind w:firstLine="540"/>
        <w:jc w:val="both"/>
      </w:pPr>
      <w:r>
        <w:t>заключения контролирующих органов и иных органов государственного регулирования, осуществляющих контроль и надзор за деятельностью организаций по отраслевому принципу.</w:t>
      </w:r>
    </w:p>
    <w:p w:rsidR="006B548A" w:rsidRDefault="006B548A">
      <w:pPr>
        <w:pStyle w:val="ConsPlusNormal"/>
        <w:jc w:val="both"/>
      </w:pPr>
      <w:r>
        <w:t xml:space="preserve">(в ред. </w:t>
      </w:r>
      <w:hyperlink r:id="rId33" w:history="1">
        <w:r>
          <w:rPr>
            <w:color w:val="0000FF"/>
          </w:rPr>
          <w:t>указа</w:t>
        </w:r>
      </w:hyperlink>
      <w:r>
        <w:t xml:space="preserve"> Губернатора Архангельской области от 20.06.2016 N 62-у)</w:t>
      </w:r>
    </w:p>
    <w:p w:rsidR="006B548A" w:rsidRDefault="006B548A">
      <w:pPr>
        <w:pStyle w:val="ConsPlusNormal"/>
        <w:spacing w:before="240"/>
        <w:ind w:firstLine="540"/>
        <w:jc w:val="both"/>
      </w:pPr>
      <w:proofErr w:type="gramStart"/>
      <w:r>
        <w:t>Отдел наград департамента государственной гражданской службы и кадров администрации Губернатора Архангельской области и Правительства Архангельской области в течение 10 дней со дня поступления ходатайства о награждении гражданина знаком отличия "За заслуги перед Архангельской областью" представляет первому заместителю Губернатора Архангельской области - руководителю администрации Губернатора Архангельской области и Правительства Архангельской области запросы о проведении проверок в отношении гражданина, представляемого к награждению знаком</w:t>
      </w:r>
      <w:proofErr w:type="gramEnd"/>
      <w:r>
        <w:t xml:space="preserve">, </w:t>
      </w:r>
      <w:proofErr w:type="gramStart"/>
      <w:r>
        <w:t>которые направляются в правоохранительные и таможенные органы.</w:t>
      </w:r>
      <w:proofErr w:type="gramEnd"/>
    </w:p>
    <w:p w:rsidR="006B548A" w:rsidRDefault="006B548A">
      <w:pPr>
        <w:pStyle w:val="ConsPlusNormal"/>
        <w:jc w:val="both"/>
      </w:pPr>
      <w:r>
        <w:t xml:space="preserve">(в ред. </w:t>
      </w:r>
      <w:hyperlink r:id="rId34" w:history="1">
        <w:r>
          <w:rPr>
            <w:color w:val="0000FF"/>
          </w:rPr>
          <w:t>указа</w:t>
        </w:r>
      </w:hyperlink>
      <w:r>
        <w:t xml:space="preserve"> Губернатора Архангельской области от 27.01.2023 N 6-у)</w:t>
      </w:r>
    </w:p>
    <w:p w:rsidR="006B548A" w:rsidRDefault="006B548A">
      <w:pPr>
        <w:pStyle w:val="ConsPlusNormal"/>
        <w:spacing w:before="240"/>
        <w:ind w:firstLine="540"/>
        <w:jc w:val="both"/>
      </w:pPr>
      <w:r>
        <w:t>Заключения о результатах проведения проверок по базам данных правоохранительных и таможенных органов прилагаются к наградным материалам.</w:t>
      </w:r>
    </w:p>
    <w:p w:rsidR="006B548A" w:rsidRDefault="006B548A">
      <w:pPr>
        <w:pStyle w:val="ConsPlusNormal"/>
        <w:jc w:val="both"/>
      </w:pPr>
      <w:r>
        <w:t xml:space="preserve">(в ред. </w:t>
      </w:r>
      <w:hyperlink r:id="rId35" w:history="1">
        <w:r>
          <w:rPr>
            <w:color w:val="0000FF"/>
          </w:rPr>
          <w:t>указа</w:t>
        </w:r>
      </w:hyperlink>
      <w:r>
        <w:t xml:space="preserve"> Губернатора Архангельской области от 20.06.2016 N 62-у)</w:t>
      </w:r>
    </w:p>
    <w:p w:rsidR="006B548A" w:rsidRDefault="006B548A">
      <w:pPr>
        <w:pStyle w:val="ConsPlusNormal"/>
        <w:spacing w:before="240"/>
        <w:ind w:firstLine="540"/>
        <w:jc w:val="both"/>
      </w:pPr>
      <w:r>
        <w:t>10. К ходатайству о награждении знаком отличия "За заслуги перед Архангельской областью" коллектива организации прилагаются следующие наградные материалы:</w:t>
      </w:r>
    </w:p>
    <w:p w:rsidR="006B548A" w:rsidRDefault="006B548A">
      <w:pPr>
        <w:pStyle w:val="ConsPlusNormal"/>
        <w:spacing w:before="240"/>
        <w:ind w:firstLine="540"/>
        <w:jc w:val="both"/>
      </w:pPr>
      <w:r>
        <w:t xml:space="preserve">1) наградной </w:t>
      </w:r>
      <w:hyperlink w:anchor="Par503" w:tooltip="                              НАГРАДНОЙ ЛИСТ" w:history="1">
        <w:r>
          <w:rPr>
            <w:color w:val="0000FF"/>
          </w:rPr>
          <w:t>лист</w:t>
        </w:r>
      </w:hyperlink>
      <w:r>
        <w:t xml:space="preserve"> по форме согласно приложению N 3 к настоящему Положению с расширенной информацией о конкретном вкладе организации в социально-экономическое развитие Архангельской области;</w:t>
      </w:r>
    </w:p>
    <w:p w:rsidR="006B548A" w:rsidRDefault="006B548A">
      <w:pPr>
        <w:pStyle w:val="ConsPlusNormal"/>
        <w:spacing w:before="240"/>
        <w:ind w:firstLine="540"/>
        <w:jc w:val="both"/>
      </w:pPr>
      <w:r>
        <w:t>2) справка налоговых органов об уплате организацией налогов и сборов в бюджеты бюджетной системы Российской Федерации;</w:t>
      </w:r>
    </w:p>
    <w:p w:rsidR="006B548A" w:rsidRDefault="006B548A">
      <w:pPr>
        <w:pStyle w:val="ConsPlusNormal"/>
        <w:jc w:val="both"/>
      </w:pPr>
      <w:r>
        <w:t xml:space="preserve">(в ред. указов Губернатора Архангельской области от 17.09.2012 </w:t>
      </w:r>
      <w:hyperlink r:id="rId36" w:history="1">
        <w:r>
          <w:rPr>
            <w:color w:val="0000FF"/>
          </w:rPr>
          <w:t>N 143-у</w:t>
        </w:r>
      </w:hyperlink>
      <w:r>
        <w:t xml:space="preserve">, от 20.06.2016 </w:t>
      </w:r>
      <w:hyperlink r:id="rId37" w:history="1">
        <w:r>
          <w:rPr>
            <w:color w:val="0000FF"/>
          </w:rPr>
          <w:t>N 62-у</w:t>
        </w:r>
      </w:hyperlink>
      <w:r>
        <w:t>)</w:t>
      </w:r>
    </w:p>
    <w:p w:rsidR="006B548A" w:rsidRDefault="006B548A">
      <w:pPr>
        <w:pStyle w:val="ConsPlusNormal"/>
        <w:spacing w:before="240"/>
        <w:ind w:firstLine="540"/>
        <w:jc w:val="both"/>
      </w:pPr>
      <w:r>
        <w:t>3) справка о своевременности выплаты работникам заработной платы за подписями руководителя организации и главного бухгалтера;</w:t>
      </w:r>
    </w:p>
    <w:p w:rsidR="006B548A" w:rsidRDefault="006B548A">
      <w:pPr>
        <w:pStyle w:val="ConsPlusNormal"/>
        <w:spacing w:before="240"/>
        <w:ind w:firstLine="540"/>
        <w:jc w:val="both"/>
      </w:pPr>
      <w:r>
        <w:t xml:space="preserve">4) </w:t>
      </w:r>
      <w:hyperlink w:anchor="Par368" w:tooltip="СПРАВКА" w:history="1">
        <w:r>
          <w:rPr>
            <w:color w:val="0000FF"/>
          </w:rPr>
          <w:t>справка</w:t>
        </w:r>
      </w:hyperlink>
      <w:r>
        <w:t xml:space="preserve"> о финансово-экономическом состоянии хозяйствующего субъекта в динамике за трехлетний период (с разбивкой по каждому году) и истекшие месяцы текущего года, предшествующие дате внесения ходатайства, по форме согласно приложению N 2 к настоящему Положению (организации социальной сферы представляют справки по основным направлениям деятельности и видам услуг, предоставляемых населению);</w:t>
      </w:r>
    </w:p>
    <w:p w:rsidR="006B548A" w:rsidRDefault="006B548A">
      <w:pPr>
        <w:pStyle w:val="ConsPlusNormal"/>
        <w:spacing w:before="240"/>
        <w:ind w:firstLine="540"/>
        <w:jc w:val="both"/>
      </w:pPr>
      <w:r>
        <w:t>5) сведения о юридическом лице:</w:t>
      </w:r>
    </w:p>
    <w:p w:rsidR="006B548A" w:rsidRDefault="006B548A">
      <w:pPr>
        <w:pStyle w:val="ConsPlusNormal"/>
        <w:spacing w:before="240"/>
        <w:ind w:firstLine="540"/>
        <w:jc w:val="both"/>
      </w:pPr>
      <w:r>
        <w:t>место регистрации юридического лица;</w:t>
      </w:r>
    </w:p>
    <w:p w:rsidR="006B548A" w:rsidRDefault="006B548A">
      <w:pPr>
        <w:pStyle w:val="ConsPlusNormal"/>
        <w:spacing w:before="240"/>
        <w:ind w:firstLine="540"/>
        <w:jc w:val="both"/>
      </w:pPr>
      <w:r>
        <w:t>доля государства в уставном капитале хозяйствующего субъекта;</w:t>
      </w:r>
    </w:p>
    <w:p w:rsidR="006B548A" w:rsidRDefault="006B548A">
      <w:pPr>
        <w:pStyle w:val="ConsPlusNormal"/>
        <w:spacing w:before="240"/>
        <w:ind w:firstLine="540"/>
        <w:jc w:val="both"/>
      </w:pPr>
      <w:r>
        <w:t>наличие иностранного капитала в хозяйствующем субъекте, зависимость деятельности предприятия от иностранного влияния;</w:t>
      </w:r>
    </w:p>
    <w:p w:rsidR="006B548A" w:rsidRDefault="006B548A">
      <w:pPr>
        <w:pStyle w:val="ConsPlusNormal"/>
        <w:spacing w:before="240"/>
        <w:ind w:firstLine="540"/>
        <w:jc w:val="both"/>
      </w:pPr>
      <w:r>
        <w:t>востребованность продукции хозяйствующего субъекта со стороны государства (наличие государственного заказа, его выполняемость, пропорции выпуска государственно значимой продукции к иной);</w:t>
      </w:r>
    </w:p>
    <w:p w:rsidR="006B548A" w:rsidRDefault="006B548A">
      <w:pPr>
        <w:pStyle w:val="ConsPlusNormal"/>
        <w:spacing w:before="240"/>
        <w:ind w:firstLine="540"/>
        <w:jc w:val="both"/>
      </w:pPr>
      <w:r>
        <w:t>6) заключения контролирующих органов и иных органов государственного регулирования, осуществляющих контроль и надзор за деятельностью организаций по отраслевому принципу;</w:t>
      </w:r>
    </w:p>
    <w:p w:rsidR="006B548A" w:rsidRDefault="006B548A">
      <w:pPr>
        <w:pStyle w:val="ConsPlusNormal"/>
        <w:jc w:val="both"/>
      </w:pPr>
      <w:r>
        <w:t xml:space="preserve">(п. 6 в ред. </w:t>
      </w:r>
      <w:hyperlink r:id="rId38" w:history="1">
        <w:r>
          <w:rPr>
            <w:color w:val="0000FF"/>
          </w:rPr>
          <w:t>указа</w:t>
        </w:r>
      </w:hyperlink>
      <w:r>
        <w:t xml:space="preserve"> Губернатора Архангельской области от 20.06.2016 N 62-у)</w:t>
      </w:r>
    </w:p>
    <w:p w:rsidR="006B548A" w:rsidRDefault="006B548A">
      <w:pPr>
        <w:pStyle w:val="ConsPlusNormal"/>
        <w:spacing w:before="240"/>
        <w:ind w:firstLine="540"/>
        <w:jc w:val="both"/>
      </w:pPr>
      <w:r>
        <w:lastRenderedPageBreak/>
        <w:t>7) заключение уполномоченного федерального органа исполнительной власти по контролю и надзору в сфере финансовых рынков о состоянии деятельности в сфере обращения ценных бумаг (для хозяйствующих субъектов-участников финансовых рынков);</w:t>
      </w:r>
    </w:p>
    <w:p w:rsidR="006B548A" w:rsidRDefault="006B548A">
      <w:pPr>
        <w:pStyle w:val="ConsPlusNormal"/>
        <w:spacing w:before="240"/>
        <w:ind w:firstLine="540"/>
        <w:jc w:val="both"/>
      </w:pPr>
      <w:r>
        <w:t>8) в случаях представления к награждению в связи с юбилейной датой организации (50, 100, 150 и т.д.) прилагается архивная справка, подтверждающая факт образования организации;</w:t>
      </w:r>
    </w:p>
    <w:p w:rsidR="006B548A" w:rsidRDefault="006B548A">
      <w:pPr>
        <w:pStyle w:val="ConsPlusNormal"/>
        <w:spacing w:before="240"/>
        <w:ind w:firstLine="540"/>
        <w:jc w:val="both"/>
      </w:pPr>
      <w:r>
        <w:t>9) дополнительные сведения, которые необходимы для объективной оценки.</w:t>
      </w:r>
    </w:p>
    <w:p w:rsidR="006B548A" w:rsidRDefault="006B548A">
      <w:pPr>
        <w:pStyle w:val="ConsPlusNormal"/>
        <w:spacing w:before="240"/>
        <w:ind w:firstLine="540"/>
        <w:jc w:val="both"/>
      </w:pPr>
      <w:r>
        <w:t>11. Ходатайства о награждении знаком отличия "За заслуги перед Архангельской областью" направляются Губернатору Архангельской области до 15 августа текущего года.</w:t>
      </w:r>
    </w:p>
    <w:p w:rsidR="006B548A" w:rsidRDefault="006B548A">
      <w:pPr>
        <w:pStyle w:val="ConsPlusNormal"/>
        <w:jc w:val="both"/>
      </w:pPr>
      <w:r>
        <w:t>(</w:t>
      </w:r>
      <w:proofErr w:type="gramStart"/>
      <w:r>
        <w:t>в</w:t>
      </w:r>
      <w:proofErr w:type="gramEnd"/>
      <w:r>
        <w:t xml:space="preserve"> ред. указов Губернатора Архангельской области от 27.07.2010 </w:t>
      </w:r>
      <w:hyperlink r:id="rId39" w:history="1">
        <w:r>
          <w:rPr>
            <w:color w:val="0000FF"/>
          </w:rPr>
          <w:t>N 147-у</w:t>
        </w:r>
      </w:hyperlink>
      <w:r>
        <w:t xml:space="preserve">, от 17.09.2012 </w:t>
      </w:r>
      <w:hyperlink r:id="rId40" w:history="1">
        <w:r>
          <w:rPr>
            <w:color w:val="0000FF"/>
          </w:rPr>
          <w:t>N 143-у</w:t>
        </w:r>
      </w:hyperlink>
      <w:r>
        <w:t xml:space="preserve">, от 16.10.2019 </w:t>
      </w:r>
      <w:hyperlink r:id="rId41" w:history="1">
        <w:r>
          <w:rPr>
            <w:color w:val="0000FF"/>
          </w:rPr>
          <w:t>N 82-у</w:t>
        </w:r>
      </w:hyperlink>
      <w:r>
        <w:t>)</w:t>
      </w:r>
    </w:p>
    <w:p w:rsidR="006B548A" w:rsidRDefault="006B548A">
      <w:pPr>
        <w:pStyle w:val="ConsPlusNormal"/>
        <w:spacing w:before="240"/>
        <w:ind w:firstLine="540"/>
        <w:jc w:val="both"/>
      </w:pPr>
      <w:r>
        <w:t>12. Комиссия по наградам Архангельской области при Губернаторе Архангельской области (далее - комиссия по наградам) не позднее 15 октября рассматривает ходатайства о награждении знаком отличия "За заслуги перед Архангельской областью", поступившие Губернатору Архангельской области, и принимает мотивированное решение о поддержке или об отклонении представленных ходатайств.</w:t>
      </w:r>
    </w:p>
    <w:p w:rsidR="006B548A" w:rsidRDefault="006B548A">
      <w:pPr>
        <w:pStyle w:val="ConsPlusNormal"/>
        <w:jc w:val="both"/>
      </w:pPr>
      <w:r>
        <w:t>(</w:t>
      </w:r>
      <w:proofErr w:type="gramStart"/>
      <w:r>
        <w:t>в</w:t>
      </w:r>
      <w:proofErr w:type="gramEnd"/>
      <w:r>
        <w:t xml:space="preserve"> ред. указов Губернатора Архангельской области от 27.07.2010 </w:t>
      </w:r>
      <w:hyperlink r:id="rId42" w:history="1">
        <w:r>
          <w:rPr>
            <w:color w:val="0000FF"/>
          </w:rPr>
          <w:t>N 147-у</w:t>
        </w:r>
      </w:hyperlink>
      <w:r>
        <w:t xml:space="preserve">, от 17.09.2012 </w:t>
      </w:r>
      <w:hyperlink r:id="rId43" w:history="1">
        <w:r>
          <w:rPr>
            <w:color w:val="0000FF"/>
          </w:rPr>
          <w:t>N 143-у</w:t>
        </w:r>
      </w:hyperlink>
      <w:r>
        <w:t>)</w:t>
      </w:r>
    </w:p>
    <w:p w:rsidR="006B548A" w:rsidRDefault="006B548A">
      <w:pPr>
        <w:pStyle w:val="ConsPlusNormal"/>
        <w:spacing w:before="240"/>
        <w:ind w:firstLine="540"/>
        <w:jc w:val="both"/>
      </w:pPr>
      <w:r>
        <w:t>13. Отдел наград департамента государственной гражданской службы и кадров администрации Губернатора Архангельской области и Правительства Архангельской области на основании решения комиссии по наградам в течение пяти календарных дней готовит проект представления к награждению знаком отличия "За заслуги перед Архангельской областью" либо направляет мотивированный отказ инициатору ходатайства.</w:t>
      </w:r>
    </w:p>
    <w:p w:rsidR="006B548A" w:rsidRDefault="006B548A">
      <w:pPr>
        <w:pStyle w:val="ConsPlusNormal"/>
        <w:jc w:val="both"/>
      </w:pPr>
      <w:r>
        <w:t>(</w:t>
      </w:r>
      <w:proofErr w:type="gramStart"/>
      <w:r>
        <w:t>в</w:t>
      </w:r>
      <w:proofErr w:type="gramEnd"/>
      <w:r>
        <w:t xml:space="preserve"> ред. </w:t>
      </w:r>
      <w:hyperlink r:id="rId44" w:history="1">
        <w:r>
          <w:rPr>
            <w:color w:val="0000FF"/>
          </w:rPr>
          <w:t>указа</w:t>
        </w:r>
      </w:hyperlink>
      <w:r>
        <w:t xml:space="preserve"> Губернатора Архангельской области от 27.07.2010 N 147-у)</w:t>
      </w:r>
    </w:p>
    <w:p w:rsidR="006B548A" w:rsidRDefault="006B548A">
      <w:pPr>
        <w:pStyle w:val="ConsPlusNormal"/>
        <w:spacing w:before="240"/>
        <w:ind w:firstLine="540"/>
        <w:jc w:val="both"/>
      </w:pPr>
      <w:r>
        <w:t>14. Проект представления к награждению знаком отличия "За заслуги перед Архангельской областью" вносится председателем комиссии по наградам Губернатору Архангельской области не позднее 30 дней до даты вручения.</w:t>
      </w:r>
    </w:p>
    <w:p w:rsidR="006B548A" w:rsidRDefault="006B548A">
      <w:pPr>
        <w:pStyle w:val="ConsPlusNormal"/>
        <w:jc w:val="both"/>
      </w:pPr>
      <w:r>
        <w:t>(</w:t>
      </w:r>
      <w:proofErr w:type="gramStart"/>
      <w:r>
        <w:t>в</w:t>
      </w:r>
      <w:proofErr w:type="gramEnd"/>
      <w:r>
        <w:t xml:space="preserve"> ред. </w:t>
      </w:r>
      <w:hyperlink r:id="rId45" w:history="1">
        <w:r>
          <w:rPr>
            <w:color w:val="0000FF"/>
          </w:rPr>
          <w:t>указа</w:t>
        </w:r>
      </w:hyperlink>
      <w:r>
        <w:t xml:space="preserve"> Губернатора Архангельской области от 27.07.2010 N 147-у)</w:t>
      </w:r>
    </w:p>
    <w:p w:rsidR="006B548A" w:rsidRDefault="006B548A">
      <w:pPr>
        <w:pStyle w:val="ConsPlusNormal"/>
        <w:spacing w:before="240"/>
        <w:ind w:firstLine="540"/>
        <w:jc w:val="both"/>
      </w:pPr>
      <w:r>
        <w:t>15. Решение о награждении знаком отличия "За заслуги перед Архангельской областью" принимается Губернатором Архангельской области и оформляется распоряжением Губернатора Архангельской области.</w:t>
      </w:r>
    </w:p>
    <w:p w:rsidR="006B548A" w:rsidRDefault="006B548A">
      <w:pPr>
        <w:pStyle w:val="ConsPlusNormal"/>
        <w:jc w:val="both"/>
      </w:pPr>
      <w:r>
        <w:t>(</w:t>
      </w:r>
      <w:proofErr w:type="gramStart"/>
      <w:r>
        <w:t>п</w:t>
      </w:r>
      <w:proofErr w:type="gramEnd"/>
      <w:r>
        <w:t xml:space="preserve">. 15 в ред. </w:t>
      </w:r>
      <w:hyperlink r:id="rId46" w:history="1">
        <w:r>
          <w:rPr>
            <w:color w:val="0000FF"/>
          </w:rPr>
          <w:t>указа</w:t>
        </w:r>
      </w:hyperlink>
      <w:r>
        <w:t xml:space="preserve"> Губернатора Архангельской области от 27.07.2010 N 147-у)</w:t>
      </w:r>
    </w:p>
    <w:p w:rsidR="006B548A" w:rsidRDefault="006B548A">
      <w:pPr>
        <w:pStyle w:val="ConsPlusNormal"/>
        <w:spacing w:before="240"/>
        <w:ind w:firstLine="540"/>
        <w:jc w:val="both"/>
      </w:pPr>
      <w:r>
        <w:t>16. Знак отличия "За заслуги перед Архангельской областью" и удостоверение к нему вручаются награжденному в торжественной обстановке Губернатором Архангельской области либо другим должностным лицом по его поручению.</w:t>
      </w:r>
    </w:p>
    <w:p w:rsidR="006B548A" w:rsidRDefault="006B548A">
      <w:pPr>
        <w:pStyle w:val="ConsPlusNormal"/>
        <w:jc w:val="both"/>
      </w:pPr>
      <w:r>
        <w:t>(</w:t>
      </w:r>
      <w:proofErr w:type="gramStart"/>
      <w:r>
        <w:t>в</w:t>
      </w:r>
      <w:proofErr w:type="gramEnd"/>
      <w:r>
        <w:t xml:space="preserve"> ред. указов Губернатора Архангельской области от 27.07.2010 </w:t>
      </w:r>
      <w:hyperlink r:id="rId47" w:history="1">
        <w:r>
          <w:rPr>
            <w:color w:val="0000FF"/>
          </w:rPr>
          <w:t>N 147-у</w:t>
        </w:r>
      </w:hyperlink>
      <w:r>
        <w:t xml:space="preserve">, от 17.09.2012 </w:t>
      </w:r>
      <w:hyperlink r:id="rId48" w:history="1">
        <w:r>
          <w:rPr>
            <w:color w:val="0000FF"/>
          </w:rPr>
          <w:t>N 143-у</w:t>
        </w:r>
      </w:hyperlink>
      <w:r>
        <w:t>)</w:t>
      </w:r>
    </w:p>
    <w:p w:rsidR="006B548A" w:rsidRDefault="006B548A">
      <w:pPr>
        <w:pStyle w:val="ConsPlusNormal"/>
        <w:spacing w:before="240"/>
        <w:ind w:firstLine="540"/>
        <w:jc w:val="both"/>
      </w:pPr>
      <w:r>
        <w:t>В случае награждения знаком отличия "За заслуги перед Архангельской областью" коллектива организации знак отличия и грамота к нему вручаются уполномоченному представителю организации.</w:t>
      </w:r>
    </w:p>
    <w:p w:rsidR="006B548A" w:rsidRDefault="006B548A">
      <w:pPr>
        <w:pStyle w:val="ConsPlusNormal"/>
        <w:spacing w:before="240"/>
        <w:ind w:firstLine="540"/>
        <w:jc w:val="both"/>
      </w:pPr>
      <w:r>
        <w:t>17. Выплата единовременного денежного вознаграждения осуществляется министерством труда, занятости и социального развития Архангельской области на основании распоряжения Губернатора Архангельской области.</w:t>
      </w:r>
    </w:p>
    <w:p w:rsidR="006B548A" w:rsidRDefault="006B548A">
      <w:pPr>
        <w:pStyle w:val="ConsPlusNormal"/>
        <w:jc w:val="both"/>
      </w:pPr>
      <w:r>
        <w:t>(</w:t>
      </w:r>
      <w:proofErr w:type="gramStart"/>
      <w:r>
        <w:t>в</w:t>
      </w:r>
      <w:proofErr w:type="gramEnd"/>
      <w:r>
        <w:t xml:space="preserve"> ред. указов Губернатора Архангельской области от 27.07.2010 </w:t>
      </w:r>
      <w:hyperlink r:id="rId49" w:history="1">
        <w:r>
          <w:rPr>
            <w:color w:val="0000FF"/>
          </w:rPr>
          <w:t>N 147-у</w:t>
        </w:r>
      </w:hyperlink>
      <w:r>
        <w:t xml:space="preserve">, от 17.09.2012 </w:t>
      </w:r>
      <w:hyperlink r:id="rId50" w:history="1">
        <w:r>
          <w:rPr>
            <w:color w:val="0000FF"/>
          </w:rPr>
          <w:t>N 143-у</w:t>
        </w:r>
      </w:hyperlink>
      <w:r>
        <w:t xml:space="preserve">, от 26.03.2013 </w:t>
      </w:r>
      <w:hyperlink r:id="rId51" w:history="1">
        <w:r>
          <w:rPr>
            <w:color w:val="0000FF"/>
          </w:rPr>
          <w:t>N 29-у</w:t>
        </w:r>
      </w:hyperlink>
      <w:r>
        <w:t>)</w:t>
      </w:r>
    </w:p>
    <w:p w:rsidR="006B548A" w:rsidRDefault="006B548A">
      <w:pPr>
        <w:pStyle w:val="ConsPlusNormal"/>
        <w:spacing w:before="240"/>
        <w:ind w:firstLine="540"/>
        <w:jc w:val="both"/>
      </w:pPr>
      <w:r>
        <w:t>18. Министерство финансов Архангельской области перечисляет средства на выплату единовременного денежного вознаграждения министерству труда, занятости и социального развития Архангельской области в пределах бюджетных ассигнований, утвержденных на текущий финансовый год.</w:t>
      </w:r>
    </w:p>
    <w:p w:rsidR="006B548A" w:rsidRDefault="006B548A">
      <w:pPr>
        <w:pStyle w:val="ConsPlusNormal"/>
        <w:jc w:val="both"/>
      </w:pPr>
      <w:r>
        <w:lastRenderedPageBreak/>
        <w:t>(</w:t>
      </w:r>
      <w:proofErr w:type="gramStart"/>
      <w:r>
        <w:t>в</w:t>
      </w:r>
      <w:proofErr w:type="gramEnd"/>
      <w:r>
        <w:t xml:space="preserve"> ред. указов Губернатора Архангельской области от 27.07.2010 </w:t>
      </w:r>
      <w:hyperlink r:id="rId52" w:history="1">
        <w:r>
          <w:rPr>
            <w:color w:val="0000FF"/>
          </w:rPr>
          <w:t>N 147-у</w:t>
        </w:r>
      </w:hyperlink>
      <w:r>
        <w:t xml:space="preserve">, от 17.09.2012 </w:t>
      </w:r>
      <w:hyperlink r:id="rId53" w:history="1">
        <w:r>
          <w:rPr>
            <w:color w:val="0000FF"/>
          </w:rPr>
          <w:t>N 143-у</w:t>
        </w:r>
      </w:hyperlink>
      <w:r>
        <w:t xml:space="preserve">, от 26.03.2013 </w:t>
      </w:r>
      <w:hyperlink r:id="rId54" w:history="1">
        <w:r>
          <w:rPr>
            <w:color w:val="0000FF"/>
          </w:rPr>
          <w:t>N 29-у</w:t>
        </w:r>
      </w:hyperlink>
      <w:r>
        <w:t>)</w:t>
      </w:r>
    </w:p>
    <w:p w:rsidR="006B548A" w:rsidRDefault="006B548A">
      <w:pPr>
        <w:pStyle w:val="ConsPlusNormal"/>
        <w:spacing w:before="240"/>
        <w:ind w:firstLine="540"/>
        <w:jc w:val="both"/>
      </w:pPr>
      <w:r>
        <w:t>19. Министерство труда, занятости и социального развития Архангельской области производит выплату единовременного денежного вознаграждения платежными поручениями на лицевые счета получателей выплат, открытые в кредитных организациях, либо через отделения федеральной почтовой связи, либо через кассу министерства труда, занятости и социального развития Архангельской области.</w:t>
      </w:r>
    </w:p>
    <w:p w:rsidR="006B548A" w:rsidRDefault="006B548A">
      <w:pPr>
        <w:pStyle w:val="ConsPlusNormal"/>
        <w:jc w:val="both"/>
      </w:pPr>
      <w:r>
        <w:t>(</w:t>
      </w:r>
      <w:proofErr w:type="gramStart"/>
      <w:r>
        <w:t>в</w:t>
      </w:r>
      <w:proofErr w:type="gramEnd"/>
      <w:r>
        <w:t xml:space="preserve"> ред. указов Губернатора Архангельской области от 27.07.2010 </w:t>
      </w:r>
      <w:hyperlink r:id="rId55" w:history="1">
        <w:r>
          <w:rPr>
            <w:color w:val="0000FF"/>
          </w:rPr>
          <w:t>N 147-у</w:t>
        </w:r>
      </w:hyperlink>
      <w:r>
        <w:t xml:space="preserve">, от 17.09.2012 </w:t>
      </w:r>
      <w:hyperlink r:id="rId56" w:history="1">
        <w:r>
          <w:rPr>
            <w:color w:val="0000FF"/>
          </w:rPr>
          <w:t>N 143-у</w:t>
        </w:r>
      </w:hyperlink>
      <w:r>
        <w:t xml:space="preserve">, от 26.03.2013 </w:t>
      </w:r>
      <w:hyperlink r:id="rId57" w:history="1">
        <w:r>
          <w:rPr>
            <w:color w:val="0000FF"/>
          </w:rPr>
          <w:t>N 29-у</w:t>
        </w:r>
      </w:hyperlink>
      <w:r>
        <w:t>)</w:t>
      </w:r>
    </w:p>
    <w:p w:rsidR="006B548A" w:rsidRDefault="006B548A">
      <w:pPr>
        <w:pStyle w:val="ConsPlusNormal"/>
        <w:spacing w:before="240"/>
        <w:ind w:firstLine="540"/>
        <w:jc w:val="both"/>
      </w:pPr>
      <w:r>
        <w:t xml:space="preserve">20. В случае смерти награжденного знак отличия "За заслуги перед Архангельской областью", удостоверение к нему, денежное вознаграждение передаются близким родственникам (в порядке наследования, предусмотренном Гражданским </w:t>
      </w:r>
      <w:hyperlink r:id="rId58" w:history="1">
        <w:r>
          <w:rPr>
            <w:color w:val="0000FF"/>
          </w:rPr>
          <w:t>кодексом</w:t>
        </w:r>
      </w:hyperlink>
      <w:r>
        <w:t xml:space="preserve"> Российской Федерации) без права ношения знака отличия.</w:t>
      </w:r>
    </w:p>
    <w:p w:rsidR="006B548A" w:rsidRDefault="006B548A">
      <w:pPr>
        <w:pStyle w:val="ConsPlusNormal"/>
        <w:spacing w:before="240"/>
        <w:ind w:firstLine="540"/>
        <w:jc w:val="both"/>
      </w:pPr>
      <w:r>
        <w:t xml:space="preserve">21. Исключен. - </w:t>
      </w:r>
      <w:hyperlink r:id="rId59" w:history="1">
        <w:r>
          <w:rPr>
            <w:color w:val="0000FF"/>
          </w:rPr>
          <w:t>Указ</w:t>
        </w:r>
      </w:hyperlink>
      <w:r>
        <w:t xml:space="preserve"> Губернатора Архангельской области от 28.01.2011 N 11-у.</w:t>
      </w:r>
    </w:p>
    <w:p w:rsidR="006B548A" w:rsidRDefault="006B548A">
      <w:pPr>
        <w:pStyle w:val="ConsPlusNormal"/>
        <w:spacing w:before="240"/>
        <w:ind w:firstLine="540"/>
        <w:jc w:val="both"/>
      </w:pPr>
      <w:r>
        <w:t>22. Знак отличия "За заслуги перед Архангельской областью" носится на левой стороне груди и при наличии государственных наград Российской Федерации и (или) СССР располагается ниже их.</w:t>
      </w:r>
    </w:p>
    <w:p w:rsidR="006B548A" w:rsidRDefault="006B548A">
      <w:pPr>
        <w:pStyle w:val="ConsPlusNormal"/>
        <w:jc w:val="both"/>
      </w:pPr>
    </w:p>
    <w:p w:rsidR="006B548A" w:rsidRDefault="006B548A">
      <w:pPr>
        <w:pStyle w:val="ConsPlusNormal"/>
        <w:jc w:val="both"/>
      </w:pPr>
    </w:p>
    <w:p w:rsidR="006B548A" w:rsidRDefault="006B548A">
      <w:pPr>
        <w:pStyle w:val="ConsPlusNormal"/>
        <w:jc w:val="right"/>
        <w:outlineLvl w:val="1"/>
      </w:pPr>
      <w:r>
        <w:t>Приложение N 1</w:t>
      </w:r>
    </w:p>
    <w:p w:rsidR="006B548A" w:rsidRDefault="006B548A">
      <w:pPr>
        <w:pStyle w:val="ConsPlusNormal"/>
        <w:jc w:val="right"/>
      </w:pPr>
      <w:r>
        <w:t>к Положению о знаке отличия</w:t>
      </w:r>
    </w:p>
    <w:p w:rsidR="006B548A" w:rsidRDefault="006B548A">
      <w:pPr>
        <w:pStyle w:val="ConsPlusNormal"/>
        <w:jc w:val="right"/>
      </w:pPr>
      <w:r>
        <w:t xml:space="preserve">"За заслуги </w:t>
      </w:r>
      <w:proofErr w:type="gramStart"/>
      <w:r>
        <w:t>перед</w:t>
      </w:r>
      <w:proofErr w:type="gramEnd"/>
    </w:p>
    <w:p w:rsidR="006B548A" w:rsidRDefault="006B548A">
      <w:pPr>
        <w:pStyle w:val="ConsPlusNormal"/>
        <w:jc w:val="right"/>
      </w:pPr>
      <w:r>
        <w:t>Архангельской областью"</w:t>
      </w:r>
    </w:p>
    <w:p w:rsidR="006B548A" w:rsidRDefault="006B548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B548A">
        <w:tc>
          <w:tcPr>
            <w:tcW w:w="60" w:type="dxa"/>
            <w:shd w:val="clear" w:color="auto" w:fill="CED3F1"/>
            <w:tcMar>
              <w:top w:w="0" w:type="dxa"/>
              <w:left w:w="0" w:type="dxa"/>
              <w:bottom w:w="0" w:type="dxa"/>
              <w:right w:w="0" w:type="dxa"/>
            </w:tcMar>
          </w:tcPr>
          <w:p w:rsidR="006B548A" w:rsidRDefault="006B548A">
            <w:pPr>
              <w:pStyle w:val="ConsPlusNormal"/>
            </w:pPr>
          </w:p>
        </w:tc>
        <w:tc>
          <w:tcPr>
            <w:tcW w:w="113" w:type="dxa"/>
            <w:shd w:val="clear" w:color="auto" w:fill="F4F3F8"/>
            <w:tcMar>
              <w:top w:w="0" w:type="dxa"/>
              <w:left w:w="0" w:type="dxa"/>
              <w:bottom w:w="0" w:type="dxa"/>
              <w:right w:w="0" w:type="dxa"/>
            </w:tcMar>
          </w:tcPr>
          <w:p w:rsidR="006B548A" w:rsidRDefault="006B548A">
            <w:pPr>
              <w:pStyle w:val="ConsPlusNormal"/>
            </w:pPr>
          </w:p>
        </w:tc>
        <w:tc>
          <w:tcPr>
            <w:tcW w:w="0" w:type="auto"/>
            <w:shd w:val="clear" w:color="auto" w:fill="F4F3F8"/>
            <w:tcMar>
              <w:top w:w="113" w:type="dxa"/>
              <w:left w:w="0" w:type="dxa"/>
              <w:bottom w:w="113" w:type="dxa"/>
              <w:right w:w="0" w:type="dxa"/>
            </w:tcMar>
          </w:tcPr>
          <w:p w:rsidR="006B548A" w:rsidRDefault="006B548A">
            <w:pPr>
              <w:pStyle w:val="ConsPlusNormal"/>
              <w:jc w:val="center"/>
              <w:rPr>
                <w:color w:val="392C69"/>
              </w:rPr>
            </w:pPr>
            <w:r>
              <w:rPr>
                <w:color w:val="392C69"/>
              </w:rPr>
              <w:t>Список изменяющих документов</w:t>
            </w:r>
          </w:p>
          <w:p w:rsidR="006B548A" w:rsidRDefault="006B548A">
            <w:pPr>
              <w:pStyle w:val="ConsPlusNormal"/>
              <w:jc w:val="center"/>
              <w:rPr>
                <w:color w:val="392C69"/>
              </w:rPr>
            </w:pPr>
            <w:proofErr w:type="gramStart"/>
            <w:r>
              <w:rPr>
                <w:color w:val="392C69"/>
              </w:rPr>
              <w:t xml:space="preserve">(в ред. указов Губернатора Архангельской области от 27.07.2010 </w:t>
            </w:r>
            <w:hyperlink r:id="rId60" w:history="1">
              <w:r>
                <w:rPr>
                  <w:color w:val="0000FF"/>
                </w:rPr>
                <w:t>N 147-у</w:t>
              </w:r>
            </w:hyperlink>
            <w:r>
              <w:rPr>
                <w:color w:val="392C69"/>
              </w:rPr>
              <w:t>,</w:t>
            </w:r>
            <w:proofErr w:type="gramEnd"/>
          </w:p>
          <w:p w:rsidR="006B548A" w:rsidRDefault="006B548A">
            <w:pPr>
              <w:pStyle w:val="ConsPlusNormal"/>
              <w:jc w:val="center"/>
              <w:rPr>
                <w:color w:val="392C69"/>
              </w:rPr>
            </w:pPr>
            <w:r>
              <w:rPr>
                <w:color w:val="392C69"/>
              </w:rPr>
              <w:t xml:space="preserve">от 26.03.2013 </w:t>
            </w:r>
            <w:hyperlink r:id="rId61" w:history="1">
              <w:r>
                <w:rPr>
                  <w:color w:val="0000FF"/>
                </w:rPr>
                <w:t>N 29-у</w:t>
              </w:r>
            </w:hyperlink>
            <w:r>
              <w:rPr>
                <w:color w:val="392C69"/>
              </w:rPr>
              <w:t xml:space="preserve">, от 07.07.2015 </w:t>
            </w:r>
            <w:hyperlink r:id="rId62" w:history="1">
              <w:r>
                <w:rPr>
                  <w:color w:val="0000FF"/>
                </w:rPr>
                <w:t>N 73-у</w:t>
              </w:r>
            </w:hyperlink>
            <w:r>
              <w:rPr>
                <w:color w:val="392C69"/>
              </w:rPr>
              <w:t xml:space="preserve">, от 20.06.2016 </w:t>
            </w:r>
            <w:hyperlink r:id="rId63" w:history="1">
              <w:r>
                <w:rPr>
                  <w:color w:val="0000FF"/>
                </w:rPr>
                <w:t>N 62-у</w:t>
              </w:r>
            </w:hyperlink>
            <w:r>
              <w:rPr>
                <w:color w:val="392C69"/>
              </w:rPr>
              <w:t>,</w:t>
            </w:r>
          </w:p>
          <w:p w:rsidR="006B548A" w:rsidRDefault="006B548A">
            <w:pPr>
              <w:pStyle w:val="ConsPlusNormal"/>
              <w:jc w:val="center"/>
              <w:rPr>
                <w:color w:val="392C69"/>
              </w:rPr>
            </w:pPr>
            <w:r>
              <w:rPr>
                <w:color w:val="392C69"/>
              </w:rPr>
              <w:t xml:space="preserve">от 14.02.2020 </w:t>
            </w:r>
            <w:hyperlink r:id="rId64" w:history="1">
              <w:r>
                <w:rPr>
                  <w:color w:val="0000FF"/>
                </w:rPr>
                <w:t>N 14-у</w:t>
              </w:r>
            </w:hyperlink>
            <w:r>
              <w:rPr>
                <w:color w:val="392C69"/>
              </w:rPr>
              <w:t xml:space="preserve">, от 27.01.2023 </w:t>
            </w:r>
            <w:hyperlink r:id="rId65" w:history="1">
              <w:r>
                <w:rPr>
                  <w:color w:val="0000FF"/>
                </w:rPr>
                <w:t>N 6-у</w:t>
              </w:r>
            </w:hyperlink>
            <w:r>
              <w:rPr>
                <w:color w:val="392C69"/>
              </w:rPr>
              <w:t>)</w:t>
            </w:r>
          </w:p>
        </w:tc>
        <w:tc>
          <w:tcPr>
            <w:tcW w:w="113" w:type="dxa"/>
            <w:shd w:val="clear" w:color="auto" w:fill="F4F3F8"/>
            <w:tcMar>
              <w:top w:w="0" w:type="dxa"/>
              <w:left w:w="0" w:type="dxa"/>
              <w:bottom w:w="0" w:type="dxa"/>
              <w:right w:w="0" w:type="dxa"/>
            </w:tcMar>
          </w:tcPr>
          <w:p w:rsidR="006B548A" w:rsidRDefault="006B548A">
            <w:pPr>
              <w:pStyle w:val="ConsPlusNormal"/>
              <w:jc w:val="center"/>
              <w:rPr>
                <w:color w:val="392C69"/>
              </w:rPr>
            </w:pPr>
          </w:p>
        </w:tc>
      </w:tr>
    </w:tbl>
    <w:p w:rsidR="006B548A" w:rsidRDefault="006B548A">
      <w:pPr>
        <w:pStyle w:val="ConsPlusNormal"/>
        <w:jc w:val="both"/>
      </w:pPr>
    </w:p>
    <w:p w:rsidR="006B548A" w:rsidRDefault="006B548A">
      <w:pPr>
        <w:pStyle w:val="ConsPlusNonformat"/>
        <w:jc w:val="both"/>
      </w:pPr>
      <w:bookmarkStart w:id="3" w:name="Par120"/>
      <w:bookmarkEnd w:id="3"/>
      <w:r>
        <w:t xml:space="preserve">                              НАГРАДНОЙ ЛИСТ</w:t>
      </w:r>
    </w:p>
    <w:p w:rsidR="006B548A" w:rsidRDefault="006B548A">
      <w:pPr>
        <w:pStyle w:val="ConsPlusNonformat"/>
        <w:jc w:val="both"/>
      </w:pPr>
    </w:p>
    <w:p w:rsidR="006B548A" w:rsidRDefault="006B548A">
      <w:pPr>
        <w:pStyle w:val="ConsPlusNonformat"/>
        <w:jc w:val="both"/>
      </w:pPr>
      <w:r>
        <w:t xml:space="preserve">                                          знак отличия "За заслуги</w:t>
      </w:r>
    </w:p>
    <w:p w:rsidR="006B548A" w:rsidRDefault="006B548A">
      <w:pPr>
        <w:pStyle w:val="ConsPlusNonformat"/>
        <w:jc w:val="both"/>
      </w:pPr>
      <w:r>
        <w:t xml:space="preserve">                                  _________________________________________</w:t>
      </w:r>
    </w:p>
    <w:p w:rsidR="006B548A" w:rsidRDefault="006B548A">
      <w:pPr>
        <w:pStyle w:val="ConsPlusNonformat"/>
        <w:jc w:val="both"/>
      </w:pPr>
      <w:r>
        <w:t xml:space="preserve">                                        перед Архангельской областью</w:t>
      </w:r>
    </w:p>
    <w:p w:rsidR="006B548A" w:rsidRDefault="006B548A">
      <w:pPr>
        <w:pStyle w:val="ConsPlusNonformat"/>
        <w:jc w:val="both"/>
      </w:pPr>
      <w:r>
        <w:t xml:space="preserve">                                  _________________________________________</w:t>
      </w:r>
    </w:p>
    <w:p w:rsidR="006B548A" w:rsidRDefault="006B548A">
      <w:pPr>
        <w:pStyle w:val="ConsPlusNonformat"/>
        <w:jc w:val="both"/>
      </w:pPr>
      <w:r>
        <w:t xml:space="preserve">                                         (наименование района, города)</w:t>
      </w:r>
    </w:p>
    <w:p w:rsidR="006B548A" w:rsidRDefault="006B548A">
      <w:pPr>
        <w:pStyle w:val="ConsPlusNonformat"/>
        <w:jc w:val="both"/>
      </w:pPr>
      <w:r>
        <w:t xml:space="preserve">                                  _________________________________________</w:t>
      </w:r>
    </w:p>
    <w:p w:rsidR="006B548A" w:rsidRDefault="006B548A">
      <w:pPr>
        <w:pStyle w:val="ConsPlusNonformat"/>
        <w:jc w:val="both"/>
      </w:pPr>
    </w:p>
    <w:p w:rsidR="006B548A" w:rsidRDefault="006B548A">
      <w:pPr>
        <w:pStyle w:val="ConsPlusNonformat"/>
        <w:jc w:val="both"/>
      </w:pPr>
      <w:r>
        <w:t>1. Фамилия ________________________________________________________________</w:t>
      </w:r>
    </w:p>
    <w:p w:rsidR="006B548A" w:rsidRDefault="006B548A">
      <w:pPr>
        <w:pStyle w:val="ConsPlusNonformat"/>
        <w:jc w:val="both"/>
      </w:pPr>
      <w:r>
        <w:t>имя, отчество (при наличии) _______________________________________________</w:t>
      </w:r>
    </w:p>
    <w:p w:rsidR="006B548A" w:rsidRDefault="006B548A">
      <w:pPr>
        <w:pStyle w:val="ConsPlusNonformat"/>
        <w:jc w:val="both"/>
      </w:pPr>
      <w:r>
        <w:t>2. Должность, место работы ________________________________________________</w:t>
      </w:r>
    </w:p>
    <w:p w:rsidR="006B548A" w:rsidRDefault="006B548A">
      <w:pPr>
        <w:pStyle w:val="ConsPlusNonformat"/>
        <w:jc w:val="both"/>
      </w:pPr>
      <w:r>
        <w:t xml:space="preserve">                            </w:t>
      </w:r>
      <w:proofErr w:type="gramStart"/>
      <w:r>
        <w:t>(точное наименование предприятия, учреждения,</w:t>
      </w:r>
      <w:proofErr w:type="gramEnd"/>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организации, министерства, агентства, службы)</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3.  Дата рождения _________________________________________________________</w:t>
      </w:r>
    </w:p>
    <w:p w:rsidR="006B548A" w:rsidRDefault="006B548A">
      <w:pPr>
        <w:pStyle w:val="ConsPlusNonformat"/>
        <w:jc w:val="both"/>
      </w:pPr>
      <w:r>
        <w:t xml:space="preserve">                                    (число, месяц, год)</w:t>
      </w:r>
    </w:p>
    <w:p w:rsidR="006B548A" w:rsidRDefault="006B548A">
      <w:pPr>
        <w:pStyle w:val="ConsPlusNonformat"/>
        <w:jc w:val="both"/>
      </w:pPr>
      <w:r>
        <w:t>4. Место рождения _________________________________________________________</w:t>
      </w:r>
    </w:p>
    <w:p w:rsidR="006B548A" w:rsidRDefault="006B548A">
      <w:pPr>
        <w:pStyle w:val="ConsPlusNonformat"/>
        <w:jc w:val="both"/>
      </w:pPr>
      <w:r>
        <w:t xml:space="preserve">                     </w:t>
      </w:r>
      <w:proofErr w:type="gramStart"/>
      <w:r>
        <w:t>(республика, край, область, город, район, поселок.</w:t>
      </w:r>
      <w:proofErr w:type="gramEnd"/>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село, деревня)</w:t>
      </w:r>
    </w:p>
    <w:p w:rsidR="006B548A" w:rsidRDefault="006B548A">
      <w:pPr>
        <w:pStyle w:val="ConsPlusNonformat"/>
        <w:jc w:val="both"/>
      </w:pPr>
      <w:r>
        <w:t>5. Образование ____________________________________________________________</w:t>
      </w:r>
    </w:p>
    <w:p w:rsidR="006B548A" w:rsidRDefault="006B548A">
      <w:pPr>
        <w:pStyle w:val="ConsPlusNonformat"/>
        <w:jc w:val="both"/>
      </w:pPr>
      <w:r>
        <w:t xml:space="preserve">                </w:t>
      </w:r>
      <w:proofErr w:type="gramStart"/>
      <w:r>
        <w:t>(специальность по образованию, наименование образовательной</w:t>
      </w:r>
      <w:proofErr w:type="gramEnd"/>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организации, год окончания)</w:t>
      </w:r>
    </w:p>
    <w:p w:rsidR="006B548A" w:rsidRDefault="006B548A">
      <w:pPr>
        <w:pStyle w:val="ConsPlusNonformat"/>
        <w:jc w:val="both"/>
      </w:pPr>
      <w:r>
        <w:lastRenderedPageBreak/>
        <w:t>6.  Ученая  степень,  ученое звание _______________________________________</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7.  Какими  государственными,  министерскими  (отраслевыми),  региональными</w:t>
      </w:r>
    </w:p>
    <w:p w:rsidR="006B548A" w:rsidRDefault="006B548A">
      <w:pPr>
        <w:pStyle w:val="ConsPlusNonformat"/>
        <w:jc w:val="both"/>
      </w:pPr>
      <w:r>
        <w:t>наградами награжде</w:t>
      </w:r>
      <w:proofErr w:type="gramStart"/>
      <w:r>
        <w:t>н(</w:t>
      </w:r>
      <w:proofErr w:type="gramEnd"/>
      <w:r>
        <w:t>а) и даты награждений</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8. Домашний адрес _________________________________________________________</w:t>
      </w:r>
    </w:p>
    <w:p w:rsidR="006B548A" w:rsidRDefault="006B548A">
      <w:pPr>
        <w:pStyle w:val="ConsPlusNonformat"/>
        <w:jc w:val="both"/>
      </w:pPr>
      <w:r>
        <w:t>9. Общий стаж работы _____________ Стаж работы в отрасли __________________</w:t>
      </w:r>
    </w:p>
    <w:p w:rsidR="006B548A" w:rsidRDefault="006B548A">
      <w:pPr>
        <w:pStyle w:val="ConsPlusNonformat"/>
        <w:jc w:val="both"/>
      </w:pPr>
      <w:r>
        <w:t>Стаж работы в данном коллективе ___________________________________________</w:t>
      </w:r>
    </w:p>
    <w:p w:rsidR="006B548A" w:rsidRDefault="006B548A">
      <w:pPr>
        <w:pStyle w:val="ConsPlusNonformat"/>
        <w:jc w:val="both"/>
      </w:pPr>
      <w:bookmarkStart w:id="4" w:name="Par157"/>
      <w:bookmarkEnd w:id="4"/>
      <w:r>
        <w:t xml:space="preserve">10. </w:t>
      </w:r>
      <w:proofErr w:type="gramStart"/>
      <w:r>
        <w:t>Трудовая деятельность (включая учебу в профессиональных образовательных</w:t>
      </w:r>
      <w:proofErr w:type="gramEnd"/>
    </w:p>
    <w:p w:rsidR="006B548A" w:rsidRDefault="006B548A">
      <w:pPr>
        <w:pStyle w:val="ConsPlusNonformat"/>
        <w:jc w:val="both"/>
      </w:pPr>
      <w:r>
        <w:t xml:space="preserve">организациях  и  образовательных организациях высшего образования), </w:t>
      </w:r>
      <w:proofErr w:type="gramStart"/>
      <w:r>
        <w:t>военную</w:t>
      </w:r>
      <w:proofErr w:type="gramEnd"/>
    </w:p>
    <w:p w:rsidR="006B548A" w:rsidRDefault="006B548A">
      <w:pPr>
        <w:pStyle w:val="ConsPlusNonformat"/>
        <w:jc w:val="both"/>
      </w:pPr>
      <w:r>
        <w:t>службу)</w:t>
      </w:r>
    </w:p>
    <w:p w:rsidR="006B548A" w:rsidRDefault="006B54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31"/>
        <w:gridCol w:w="3402"/>
        <w:gridCol w:w="3118"/>
      </w:tblGrid>
      <w:tr w:rsidR="006B548A">
        <w:tc>
          <w:tcPr>
            <w:tcW w:w="3062" w:type="dxa"/>
            <w:gridSpan w:val="2"/>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Месяц и год</w:t>
            </w:r>
          </w:p>
        </w:tc>
        <w:tc>
          <w:tcPr>
            <w:tcW w:w="3402" w:type="dxa"/>
            <w:vMerge w:val="restart"/>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Должность с указанием предприятия, учреждения, организации</w:t>
            </w:r>
          </w:p>
        </w:tc>
        <w:tc>
          <w:tcPr>
            <w:tcW w:w="3118" w:type="dxa"/>
            <w:vMerge w:val="restart"/>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Местонахождение предприятия, учреждения, организации</w:t>
            </w: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поступления</w:t>
            </w: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увольнения</w:t>
            </w:r>
          </w:p>
        </w:tc>
        <w:tc>
          <w:tcPr>
            <w:tcW w:w="3402" w:type="dxa"/>
            <w:vMerge/>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bl>
    <w:p w:rsidR="006B548A" w:rsidRDefault="006B548A">
      <w:pPr>
        <w:pStyle w:val="ConsPlusNormal"/>
        <w:jc w:val="both"/>
      </w:pPr>
    </w:p>
    <w:p w:rsidR="006B548A" w:rsidRDefault="006B548A">
      <w:pPr>
        <w:pStyle w:val="ConsPlusNonformat"/>
        <w:jc w:val="both"/>
      </w:pPr>
      <w:r>
        <w:t xml:space="preserve">    Сведения  в  </w:t>
      </w:r>
      <w:hyperlink w:anchor="Par157" w:tooltip="10. Трудовая деятельность (включая учебу в профессиональных образовательных" w:history="1">
        <w:r>
          <w:rPr>
            <w:color w:val="0000FF"/>
          </w:rPr>
          <w:t>пункте  10</w:t>
        </w:r>
      </w:hyperlink>
      <w:r>
        <w:t xml:space="preserve">  соответствуют  данным  трудовой книжки и (или)</w:t>
      </w:r>
    </w:p>
    <w:p w:rsidR="006B548A" w:rsidRDefault="006B548A">
      <w:pPr>
        <w:pStyle w:val="ConsPlusNonformat"/>
        <w:jc w:val="both"/>
      </w:pPr>
      <w:proofErr w:type="gramStart"/>
      <w:r>
        <w:t>основной   информации   о   трудовой   деятельности  и  трудовом  стаже  (в</w:t>
      </w:r>
      <w:proofErr w:type="gramEnd"/>
    </w:p>
    <w:p w:rsidR="006B548A" w:rsidRDefault="006B548A">
      <w:pPr>
        <w:pStyle w:val="ConsPlusNonformat"/>
        <w:jc w:val="both"/>
      </w:pPr>
      <w:proofErr w:type="gramStart"/>
      <w:r>
        <w:t>соответствии</w:t>
      </w:r>
      <w:proofErr w:type="gramEnd"/>
      <w:r>
        <w:t xml:space="preserve"> со </w:t>
      </w:r>
      <w:hyperlink r:id="rId66" w:history="1">
        <w:r>
          <w:rPr>
            <w:color w:val="0000FF"/>
          </w:rPr>
          <w:t>статьей 66.1</w:t>
        </w:r>
      </w:hyperlink>
      <w:r>
        <w:t xml:space="preserve"> Трудового кодекса Российской Федерации)</w:t>
      </w:r>
    </w:p>
    <w:p w:rsidR="006B548A" w:rsidRDefault="006B548A">
      <w:pPr>
        <w:pStyle w:val="ConsPlusNonformat"/>
        <w:jc w:val="both"/>
      </w:pPr>
      <w:r>
        <w:t xml:space="preserve">М.П. </w:t>
      </w:r>
      <w:hyperlink w:anchor="Par319" w:tooltip="    &lt;*&gt; При наличии печати." w:history="1">
        <w:r>
          <w:rPr>
            <w:color w:val="0000FF"/>
          </w:rPr>
          <w:t>&lt;*&gt;</w:t>
        </w:r>
      </w:hyperlink>
      <w:r>
        <w:t xml:space="preserve"> __________________________________________________________________</w:t>
      </w:r>
    </w:p>
    <w:p w:rsidR="006B548A" w:rsidRDefault="006B548A">
      <w:pPr>
        <w:pStyle w:val="ConsPlusNonformat"/>
        <w:jc w:val="both"/>
      </w:pPr>
      <w:r>
        <w:t xml:space="preserve">                  (должность, подпись, фамилия, инициалы)</w:t>
      </w:r>
    </w:p>
    <w:p w:rsidR="00AD6482" w:rsidRDefault="00AD6482">
      <w:pPr>
        <w:pStyle w:val="ConsPlusNonformat"/>
        <w:jc w:val="both"/>
      </w:pPr>
    </w:p>
    <w:p w:rsidR="00AD6482" w:rsidRDefault="00AD6482">
      <w:pPr>
        <w:pStyle w:val="ConsPlusNonformat"/>
        <w:jc w:val="both"/>
      </w:pPr>
    </w:p>
    <w:p w:rsidR="006B548A" w:rsidRDefault="006B548A">
      <w:pPr>
        <w:pStyle w:val="ConsPlusNonformat"/>
        <w:jc w:val="both"/>
      </w:pPr>
      <w:r>
        <w:t xml:space="preserve">11.   Характеристика   с  указанием  конкретных  заслуг  </w:t>
      </w:r>
      <w:proofErr w:type="gramStart"/>
      <w:r>
        <w:t>представляемого</w:t>
      </w:r>
      <w:proofErr w:type="gramEnd"/>
      <w:r>
        <w:t xml:space="preserve">  к</w:t>
      </w:r>
    </w:p>
    <w:p w:rsidR="006B548A" w:rsidRDefault="006B548A">
      <w:pPr>
        <w:pStyle w:val="ConsPlusNonformat"/>
        <w:jc w:val="both"/>
      </w:pPr>
      <w:r>
        <w:t>награждению (с обоснованием представления к данному виду поощрения)</w:t>
      </w:r>
    </w:p>
    <w:p w:rsidR="006B548A" w:rsidRDefault="006B548A">
      <w:pPr>
        <w:pStyle w:val="ConsPlusNonformat"/>
        <w:jc w:val="both"/>
      </w:pPr>
      <w:r>
        <w:t>12. Кандидатура _____________________________________________ рекомендована</w:t>
      </w:r>
    </w:p>
    <w:p w:rsidR="006B548A" w:rsidRDefault="006B548A">
      <w:pPr>
        <w:pStyle w:val="ConsPlusNonformat"/>
        <w:jc w:val="both"/>
      </w:pPr>
      <w:proofErr w:type="gramStart"/>
      <w:r>
        <w:t>___________________________________________________________________________</w:t>
      </w:r>
      <w:proofErr w:type="gramEnd"/>
    </w:p>
    <w:p w:rsidR="006B548A" w:rsidRDefault="006B548A">
      <w:pPr>
        <w:pStyle w:val="ConsPlusNonformat"/>
        <w:jc w:val="both"/>
      </w:pPr>
      <w:r>
        <w:t xml:space="preserve">        </w:t>
      </w:r>
      <w:proofErr w:type="gramStart"/>
      <w:r>
        <w:t>(наименование органа, предприятия, учреждения, организации,</w:t>
      </w:r>
      <w:proofErr w:type="gramEnd"/>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lastRenderedPageBreak/>
        <w:t xml:space="preserve">                     дата обсуждения, номер протокола)</w:t>
      </w:r>
    </w:p>
    <w:p w:rsidR="006B548A" w:rsidRDefault="006B548A">
      <w:pPr>
        <w:pStyle w:val="ConsPlusNonformat"/>
        <w:jc w:val="both"/>
      </w:pPr>
      <w:r>
        <w:t>Руководитель организации, органа местного  Председатель собрания коллектива</w:t>
      </w:r>
    </w:p>
    <w:p w:rsidR="006B548A" w:rsidRDefault="006B548A">
      <w:pPr>
        <w:pStyle w:val="ConsPlusNonformat"/>
        <w:jc w:val="both"/>
      </w:pPr>
      <w:r>
        <w:t>самоуправления сельского поселения         или его совета</w:t>
      </w:r>
    </w:p>
    <w:p w:rsidR="006B548A" w:rsidRDefault="006B548A">
      <w:pPr>
        <w:pStyle w:val="ConsPlusNonformat"/>
        <w:jc w:val="both"/>
      </w:pPr>
      <w:r>
        <w:t>___________________________________      __________________________________</w:t>
      </w:r>
    </w:p>
    <w:p w:rsidR="006B548A" w:rsidRDefault="006B548A">
      <w:pPr>
        <w:pStyle w:val="ConsPlusNonformat"/>
        <w:jc w:val="both"/>
      </w:pPr>
      <w:r>
        <w:t xml:space="preserve">             (подпись)                               (подпись)</w:t>
      </w:r>
    </w:p>
    <w:p w:rsidR="006B548A" w:rsidRDefault="006B548A">
      <w:pPr>
        <w:pStyle w:val="ConsPlusNonformat"/>
        <w:jc w:val="both"/>
      </w:pPr>
      <w:r>
        <w:t>___________________________________      __________________________________</w:t>
      </w:r>
    </w:p>
    <w:p w:rsidR="006B548A" w:rsidRDefault="006B548A">
      <w:pPr>
        <w:pStyle w:val="ConsPlusNonformat"/>
        <w:jc w:val="both"/>
      </w:pPr>
      <w:r>
        <w:t xml:space="preserve">       (фамилия и инициалы)                     (фамилия и инициалы)</w:t>
      </w:r>
    </w:p>
    <w:p w:rsidR="006B548A" w:rsidRDefault="006B548A">
      <w:pPr>
        <w:pStyle w:val="ConsPlusNonformat"/>
        <w:jc w:val="both"/>
      </w:pPr>
      <w:r>
        <w:t xml:space="preserve">    М.П. </w:t>
      </w:r>
      <w:hyperlink w:anchor="Par319" w:tooltip="    &lt;*&gt; При наличии печати." w:history="1">
        <w:r>
          <w:rPr>
            <w:color w:val="0000FF"/>
          </w:rPr>
          <w:t>&lt;*&gt;</w:t>
        </w:r>
      </w:hyperlink>
    </w:p>
    <w:p w:rsidR="006B548A" w:rsidRDefault="006B548A">
      <w:pPr>
        <w:pStyle w:val="ConsPlusNonformat"/>
        <w:jc w:val="both"/>
      </w:pPr>
      <w:r>
        <w:t xml:space="preserve">    --------------------------------</w:t>
      </w:r>
    </w:p>
    <w:p w:rsidR="006B548A" w:rsidRDefault="006B548A">
      <w:pPr>
        <w:pStyle w:val="ConsPlusNonformat"/>
        <w:jc w:val="both"/>
      </w:pPr>
      <w:bookmarkStart w:id="5" w:name="Par319"/>
      <w:bookmarkEnd w:id="5"/>
      <w:r>
        <w:t xml:space="preserve">    &lt;*&gt; При наличии печати.</w:t>
      </w:r>
    </w:p>
    <w:p w:rsidR="006B548A" w:rsidRDefault="006B548A">
      <w:pPr>
        <w:pStyle w:val="ConsPlusNonformat"/>
        <w:jc w:val="both"/>
      </w:pPr>
      <w:r>
        <w:t>"_____" _________________ 20___ г.</w:t>
      </w:r>
    </w:p>
    <w:p w:rsidR="006B548A" w:rsidRDefault="006B548A">
      <w:pPr>
        <w:pStyle w:val="ConsPlusNonformat"/>
        <w:jc w:val="both"/>
      </w:pPr>
      <w:r>
        <w:t>13. Кандидатура ______________________________________________ представлена</w:t>
      </w:r>
    </w:p>
    <w:p w:rsidR="006B548A" w:rsidRDefault="006B548A">
      <w:pPr>
        <w:pStyle w:val="ConsPlusNonformat"/>
        <w:jc w:val="both"/>
      </w:pPr>
      <w:proofErr w:type="gramStart"/>
      <w:r>
        <w:t>___________________________________________________________________________</w:t>
      </w:r>
      <w:proofErr w:type="gramEnd"/>
    </w:p>
    <w:p w:rsidR="006B548A" w:rsidRDefault="006B548A">
      <w:pPr>
        <w:pStyle w:val="ConsPlusNonformat"/>
        <w:jc w:val="both"/>
      </w:pPr>
      <w:r>
        <w:t xml:space="preserve">           </w:t>
      </w:r>
      <w:proofErr w:type="gramStart"/>
      <w:r>
        <w:t>(должность руководителя органа государственной власти</w:t>
      </w:r>
      <w:proofErr w:type="gramEnd"/>
    </w:p>
    <w:p w:rsidR="006B548A" w:rsidRDefault="006B548A">
      <w:pPr>
        <w:pStyle w:val="ConsPlusNonformat"/>
        <w:jc w:val="both"/>
      </w:pPr>
      <w:r>
        <w:t xml:space="preserve">               либо местного самоуправления района, города)</w:t>
      </w:r>
    </w:p>
    <w:p w:rsidR="006B548A" w:rsidRDefault="006B548A">
      <w:pPr>
        <w:pStyle w:val="ConsPlusNonformat"/>
        <w:jc w:val="both"/>
      </w:pPr>
      <w:r>
        <w:t>___________________________________      __________________________________</w:t>
      </w:r>
    </w:p>
    <w:p w:rsidR="006B548A" w:rsidRDefault="006B548A">
      <w:pPr>
        <w:pStyle w:val="ConsPlusNonformat"/>
        <w:jc w:val="both"/>
      </w:pPr>
      <w:r>
        <w:t xml:space="preserve">             (подпись)                          (фамилия и инициалы)</w:t>
      </w:r>
    </w:p>
    <w:p w:rsidR="006B548A" w:rsidRDefault="006B548A">
      <w:pPr>
        <w:pStyle w:val="ConsPlusNonformat"/>
        <w:jc w:val="both"/>
      </w:pPr>
      <w:r>
        <w:t xml:space="preserve">    М.П.</w:t>
      </w:r>
    </w:p>
    <w:p w:rsidR="006B548A" w:rsidRDefault="006B548A">
      <w:pPr>
        <w:pStyle w:val="ConsPlusNonformat"/>
        <w:jc w:val="both"/>
      </w:pPr>
      <w:r>
        <w:t>"_____" _________________ 20___ г.</w:t>
      </w:r>
    </w:p>
    <w:p w:rsidR="006B548A" w:rsidRDefault="006B548A">
      <w:pPr>
        <w:pStyle w:val="ConsPlusNonformat"/>
        <w:jc w:val="both"/>
      </w:pPr>
      <w:r>
        <w:t>14. Кандидатура _______________________________________________ согласована</w:t>
      </w:r>
    </w:p>
    <w:p w:rsidR="006B548A" w:rsidRDefault="006B548A">
      <w:pPr>
        <w:pStyle w:val="ConsPlusNonformat"/>
        <w:jc w:val="both"/>
      </w:pPr>
      <w:proofErr w:type="gramStart"/>
      <w:r>
        <w:t>___________________________________________________________________________</w:t>
      </w:r>
      <w:proofErr w:type="gramEnd"/>
    </w:p>
    <w:p w:rsidR="006B548A" w:rsidRDefault="006B548A">
      <w:pPr>
        <w:pStyle w:val="ConsPlusNonformat"/>
        <w:jc w:val="both"/>
      </w:pPr>
      <w:proofErr w:type="gramStart"/>
      <w:r>
        <w:t>(должность руководителя отраслевого исполнительного органа государственной</w:t>
      </w:r>
      <w:proofErr w:type="gramEnd"/>
    </w:p>
    <w:p w:rsidR="006B548A" w:rsidRDefault="006B548A">
      <w:pPr>
        <w:pStyle w:val="ConsPlusNonformat"/>
        <w:jc w:val="both"/>
      </w:pPr>
      <w:r>
        <w:t xml:space="preserve">                       власти Архангельской области)</w:t>
      </w:r>
    </w:p>
    <w:p w:rsidR="006B548A" w:rsidRDefault="006B548A">
      <w:pPr>
        <w:pStyle w:val="ConsPlusNonformat"/>
        <w:jc w:val="both"/>
      </w:pPr>
      <w:r>
        <w:t>___________________________________      __________________________________</w:t>
      </w:r>
    </w:p>
    <w:p w:rsidR="006B548A" w:rsidRDefault="006B548A">
      <w:pPr>
        <w:pStyle w:val="ConsPlusNonformat"/>
        <w:jc w:val="both"/>
      </w:pPr>
      <w:r>
        <w:t xml:space="preserve">             (подпись)                          (фамилия и инициалы)</w:t>
      </w:r>
    </w:p>
    <w:p w:rsidR="006B548A" w:rsidRDefault="006B548A">
      <w:pPr>
        <w:pStyle w:val="ConsPlusNonformat"/>
        <w:jc w:val="both"/>
      </w:pPr>
      <w:r>
        <w:t xml:space="preserve">    М.П.</w:t>
      </w:r>
    </w:p>
    <w:p w:rsidR="006B548A" w:rsidRDefault="006B548A">
      <w:pPr>
        <w:pStyle w:val="ConsPlusNonformat"/>
        <w:jc w:val="both"/>
      </w:pPr>
      <w:r>
        <w:t>"_____" _________________ 20___ г.</w:t>
      </w:r>
    </w:p>
    <w:p w:rsidR="006B548A" w:rsidRDefault="006B548A">
      <w:pPr>
        <w:pStyle w:val="ConsPlusNonformat"/>
        <w:jc w:val="both"/>
      </w:pPr>
      <w:r>
        <w:t>15. Кандидатура _______________________________________________ согласована</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w:t>
      </w:r>
      <w:proofErr w:type="gramStart"/>
      <w:r>
        <w:t>(первый заместитель Губернатора Архангельской области - председатель</w:t>
      </w:r>
      <w:proofErr w:type="gramEnd"/>
    </w:p>
    <w:p w:rsidR="006B548A" w:rsidRDefault="006B548A">
      <w:pPr>
        <w:pStyle w:val="ConsPlusNonformat"/>
        <w:jc w:val="both"/>
      </w:pPr>
      <w:r>
        <w:t xml:space="preserve">    Правительства Архангельской области, первый заместитель Губернатора</w:t>
      </w:r>
    </w:p>
    <w:p w:rsidR="006B548A" w:rsidRDefault="006B548A">
      <w:pPr>
        <w:pStyle w:val="ConsPlusNonformat"/>
        <w:jc w:val="both"/>
      </w:pPr>
      <w:r>
        <w:t xml:space="preserve">   Архангельской области, заместитель Губернатора Архангельской области,</w:t>
      </w:r>
    </w:p>
    <w:p w:rsidR="006B548A" w:rsidRDefault="006B548A">
      <w:pPr>
        <w:pStyle w:val="ConsPlusNonformat"/>
        <w:jc w:val="both"/>
      </w:pPr>
      <w:r>
        <w:t xml:space="preserve"> заместитель председателя Правительства Архангельской области, курирующий</w:t>
      </w:r>
    </w:p>
    <w:p w:rsidR="006B548A" w:rsidRDefault="006B548A">
      <w:pPr>
        <w:pStyle w:val="ConsPlusNonformat"/>
        <w:jc w:val="both"/>
      </w:pPr>
      <w:r>
        <w:t xml:space="preserve">   данную сферу деятельности в соответствии со структурой </w:t>
      </w:r>
      <w:proofErr w:type="gramStart"/>
      <w:r>
        <w:t>исполнительных</w:t>
      </w:r>
      <w:proofErr w:type="gramEnd"/>
    </w:p>
    <w:p w:rsidR="006B548A" w:rsidRDefault="006B548A">
      <w:pPr>
        <w:pStyle w:val="ConsPlusNonformat"/>
        <w:jc w:val="both"/>
      </w:pPr>
      <w:r>
        <w:t xml:space="preserve"> органов государственной власти Архангельской области, утвержденной указом</w:t>
      </w:r>
    </w:p>
    <w:p w:rsidR="006B548A" w:rsidRDefault="006B548A">
      <w:pPr>
        <w:pStyle w:val="ConsPlusNonformat"/>
        <w:jc w:val="both"/>
      </w:pPr>
      <w:r>
        <w:t xml:space="preserve">                    </w:t>
      </w:r>
      <w:proofErr w:type="gramStart"/>
      <w:r>
        <w:t>Губернатора Архангельской области)</w:t>
      </w:r>
      <w:proofErr w:type="gramEnd"/>
    </w:p>
    <w:p w:rsidR="006B548A" w:rsidRDefault="006B548A">
      <w:pPr>
        <w:pStyle w:val="ConsPlusNonformat"/>
        <w:jc w:val="both"/>
      </w:pPr>
      <w:r>
        <w:t>___________________________________      __________________________________</w:t>
      </w:r>
    </w:p>
    <w:p w:rsidR="006B548A" w:rsidRDefault="006B548A">
      <w:pPr>
        <w:pStyle w:val="ConsPlusNonformat"/>
        <w:jc w:val="both"/>
      </w:pPr>
      <w:r>
        <w:t xml:space="preserve">             (подпись)                          (фамилия и инициалы)</w:t>
      </w:r>
    </w:p>
    <w:p w:rsidR="006B548A" w:rsidRDefault="006B548A">
      <w:pPr>
        <w:pStyle w:val="ConsPlusNonformat"/>
        <w:jc w:val="both"/>
      </w:pPr>
      <w:r>
        <w:t xml:space="preserve">    М.П.</w:t>
      </w:r>
    </w:p>
    <w:p w:rsidR="006B548A" w:rsidRDefault="006B548A">
      <w:pPr>
        <w:pStyle w:val="ConsPlusNonformat"/>
        <w:jc w:val="both"/>
      </w:pPr>
      <w:r>
        <w:t>"_____" _________________ 20___ г.</w:t>
      </w:r>
    </w:p>
    <w:p w:rsidR="006B548A" w:rsidRDefault="006B548A">
      <w:pPr>
        <w:pStyle w:val="ConsPlusNonformat"/>
        <w:jc w:val="both"/>
      </w:pPr>
      <w:r>
        <w:t>Дата приема документов "____" ___________ _________ года</w:t>
      </w:r>
    </w:p>
    <w:p w:rsidR="006B548A" w:rsidRDefault="006B548A">
      <w:pPr>
        <w:pStyle w:val="ConsPlusNonformat"/>
        <w:jc w:val="both"/>
      </w:pPr>
      <w:r>
        <w:t>Документы приняты _________________________________________________________</w:t>
      </w:r>
    </w:p>
    <w:p w:rsidR="006B548A" w:rsidRDefault="006B548A">
      <w:pPr>
        <w:pStyle w:val="ConsPlusNonformat"/>
        <w:jc w:val="both"/>
      </w:pPr>
      <w:r>
        <w:t xml:space="preserve">                               </w:t>
      </w:r>
      <w:proofErr w:type="gramStart"/>
      <w:r>
        <w:t>(подпись, фамилия, инициалы,</w:t>
      </w:r>
      <w:proofErr w:type="gramEnd"/>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должность сотрудника уполномоченного структурного подразделения</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администрации Губернатора Архангельской области и</w:t>
      </w:r>
    </w:p>
    <w:p w:rsidR="006B548A" w:rsidRDefault="006B548A">
      <w:pPr>
        <w:pStyle w:val="ConsPlusNonformat"/>
        <w:jc w:val="both"/>
      </w:pPr>
      <w:r>
        <w:t xml:space="preserve">                   </w:t>
      </w:r>
      <w:proofErr w:type="gramStart"/>
      <w:r>
        <w:t>Правительства Архангельской области)</w:t>
      </w:r>
      <w:proofErr w:type="gramEnd"/>
    </w:p>
    <w:p w:rsidR="006B548A" w:rsidRDefault="006B548A">
      <w:pPr>
        <w:pStyle w:val="ConsPlusNormal"/>
        <w:jc w:val="both"/>
      </w:pPr>
    </w:p>
    <w:p w:rsidR="006B548A" w:rsidRDefault="006B548A">
      <w:pPr>
        <w:pStyle w:val="ConsPlusNormal"/>
        <w:jc w:val="right"/>
        <w:outlineLvl w:val="1"/>
      </w:pPr>
      <w:r>
        <w:t>Приложение N 2</w:t>
      </w:r>
    </w:p>
    <w:p w:rsidR="006B548A" w:rsidRDefault="006B548A">
      <w:pPr>
        <w:pStyle w:val="ConsPlusNormal"/>
        <w:jc w:val="right"/>
      </w:pPr>
      <w:r>
        <w:t>к Положению о знаке отличия</w:t>
      </w:r>
    </w:p>
    <w:p w:rsidR="006B548A" w:rsidRDefault="006B548A">
      <w:pPr>
        <w:pStyle w:val="ConsPlusNormal"/>
        <w:jc w:val="right"/>
      </w:pPr>
      <w:r>
        <w:t xml:space="preserve">"За заслуги </w:t>
      </w:r>
      <w:proofErr w:type="gramStart"/>
      <w:r>
        <w:t>перед</w:t>
      </w:r>
      <w:proofErr w:type="gramEnd"/>
    </w:p>
    <w:p w:rsidR="006B548A" w:rsidRDefault="006B548A">
      <w:pPr>
        <w:pStyle w:val="ConsPlusNormal"/>
        <w:jc w:val="right"/>
      </w:pPr>
      <w:r>
        <w:t>Архангельской области"</w:t>
      </w:r>
    </w:p>
    <w:p w:rsidR="006B548A" w:rsidRDefault="006B548A">
      <w:pPr>
        <w:pStyle w:val="ConsPlusNormal"/>
        <w:jc w:val="both"/>
      </w:pPr>
    </w:p>
    <w:p w:rsidR="006B548A" w:rsidRDefault="006B548A">
      <w:pPr>
        <w:pStyle w:val="ConsPlusNormal"/>
        <w:jc w:val="center"/>
      </w:pPr>
      <w:bookmarkStart w:id="6" w:name="Par368"/>
      <w:bookmarkEnd w:id="6"/>
      <w:r>
        <w:t>СПРАВКА</w:t>
      </w:r>
    </w:p>
    <w:p w:rsidR="006B548A" w:rsidRDefault="006B548A">
      <w:pPr>
        <w:pStyle w:val="ConsPlusNormal"/>
        <w:jc w:val="center"/>
      </w:pPr>
      <w:r>
        <w:t>О ФИНАНСОВО-ЭКОНОМИЧЕСКОМ СОСТОЯНИИ</w:t>
      </w:r>
    </w:p>
    <w:p w:rsidR="006B548A" w:rsidRDefault="006B548A">
      <w:pPr>
        <w:pStyle w:val="ConsPlusNormal"/>
        <w:jc w:val="both"/>
      </w:pPr>
    </w:p>
    <w:p w:rsidR="006B548A" w:rsidRDefault="006B548A">
      <w:pPr>
        <w:pStyle w:val="ConsPlusNormal"/>
        <w:sectPr w:rsidR="006B548A" w:rsidSect="00AD6482">
          <w:pgSz w:w="11906" w:h="16838"/>
          <w:pgMar w:top="709" w:right="566" w:bottom="709"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5"/>
        <w:gridCol w:w="1373"/>
        <w:gridCol w:w="1417"/>
        <w:gridCol w:w="1418"/>
        <w:gridCol w:w="1559"/>
      </w:tblGrid>
      <w:tr w:rsidR="006B548A" w:rsidTr="00AD6482">
        <w:tc>
          <w:tcPr>
            <w:tcW w:w="4785" w:type="dxa"/>
            <w:vMerge w:val="restart"/>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lastRenderedPageBreak/>
              <w:t>Финансово-экономические показатели организации</w:t>
            </w:r>
          </w:p>
        </w:tc>
        <w:tc>
          <w:tcPr>
            <w:tcW w:w="5767" w:type="dxa"/>
            <w:gridSpan w:val="4"/>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Отчетные периоды (по годам)</w:t>
            </w:r>
          </w:p>
        </w:tc>
      </w:tr>
      <w:tr w:rsidR="006B548A" w:rsidTr="00AD6482">
        <w:tc>
          <w:tcPr>
            <w:tcW w:w="4785" w:type="dxa"/>
            <w:vMerge/>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первый год</w:t>
            </w: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второй год</w:t>
            </w: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третий год</w:t>
            </w: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текущий год</w:t>
            </w: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1</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3</w:t>
            </w: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4</w:t>
            </w: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jc w:val="center"/>
            </w:pPr>
            <w:r>
              <w:t>5</w:t>
            </w: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1. Стоимость основных фондов и средств, величина активов (тыс. руб.)</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2. Численность работающих (чел.)</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3. Объем реализации продукции, работ, услуг в физическом выражении</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4. Объем реализации продукции, работ, услуг в стоимостном выражении (тыс. руб.)</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5. Чистая прибыль (тыс. руб.)</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6. Рентабельность предприятия</w:t>
            </w:r>
            <w:proofErr w:type="gramStart"/>
            <w:r>
              <w:t xml:space="preserve"> (%)</w:t>
            </w:r>
            <w:proofErr w:type="gramEnd"/>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7. Среднемесячная заработная плата (руб.)</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8. Сумма уплаченных налогов (тыс. руб.):</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в федеральный бюджет</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в областной бюджет</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в государственные внебюджетные фонды</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 xml:space="preserve">9. Наличие и размер просроченной задолженности по платежам (тыс. руб.): </w:t>
            </w:r>
            <w:hyperlink w:anchor="Par489" w:tooltip="&lt;*&gt; При наличии реструктурированной задолженности по налоговым и иным обязательным платежам представлять документы, подтверждающие факт реструктуризации задолженности, а также сведения о динамике ее погашения в соответствии с учрежденным графиком." w:history="1">
              <w:r>
                <w:rPr>
                  <w:color w:val="0000FF"/>
                </w:rPr>
                <w:t>&lt;*&gt;</w:t>
              </w:r>
            </w:hyperlink>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в федеральный бюджет</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в областной бюджет</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в государственные внебюджетные фонды</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по заработной плате</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10. Кредиторская задолженность (тыс. руб.),</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 xml:space="preserve">в том числе </w:t>
            </w:r>
            <w:proofErr w:type="gramStart"/>
            <w:r>
              <w:t>просроченная</w:t>
            </w:r>
            <w:proofErr w:type="gramEnd"/>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11. Дебиторская задолженность (тыс. руб.),</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 xml:space="preserve">в том числе </w:t>
            </w:r>
            <w:proofErr w:type="gramStart"/>
            <w:r>
              <w:t>просроченная</w:t>
            </w:r>
            <w:proofErr w:type="gramEnd"/>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r w:rsidR="006B548A" w:rsidTr="00AD6482">
        <w:tc>
          <w:tcPr>
            <w:tcW w:w="4785"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r>
              <w:t>12. Сумма уплаченных штрафов за нарушения, выявленные органами технического (неналогового) регулирования (тыс. руб.)</w:t>
            </w:r>
          </w:p>
        </w:tc>
        <w:tc>
          <w:tcPr>
            <w:tcW w:w="1373"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B548A" w:rsidRDefault="006B548A">
            <w:pPr>
              <w:pStyle w:val="ConsPlusNormal"/>
            </w:pPr>
          </w:p>
        </w:tc>
      </w:tr>
    </w:tbl>
    <w:p w:rsidR="006B548A" w:rsidRDefault="006B548A">
      <w:pPr>
        <w:pStyle w:val="ConsPlusNormal"/>
        <w:ind w:firstLine="540"/>
        <w:jc w:val="both"/>
      </w:pPr>
      <w:r>
        <w:t>--------------------------------</w:t>
      </w:r>
    </w:p>
    <w:p w:rsidR="006B548A" w:rsidRDefault="006B548A">
      <w:pPr>
        <w:pStyle w:val="ConsPlusNormal"/>
        <w:spacing w:before="240"/>
        <w:ind w:firstLine="540"/>
        <w:jc w:val="both"/>
      </w:pPr>
      <w:bookmarkStart w:id="7" w:name="Par489"/>
      <w:bookmarkEnd w:id="7"/>
      <w:r>
        <w:t>&lt;*&gt; При наличии реструктурированной задолженности по налоговым и иным обязательным платежам представлять документы, подтверждающие факт реструктуризации задолженности, а также сведения о динамике ее погашения в соответствии с учрежденным графиком.</w:t>
      </w:r>
    </w:p>
    <w:p w:rsidR="006B548A" w:rsidRDefault="006B548A">
      <w:pPr>
        <w:pStyle w:val="ConsPlusNormal"/>
        <w:jc w:val="both"/>
      </w:pPr>
    </w:p>
    <w:p w:rsidR="006B548A" w:rsidRDefault="006B548A">
      <w:pPr>
        <w:pStyle w:val="ConsPlusNormal"/>
        <w:jc w:val="right"/>
        <w:outlineLvl w:val="1"/>
      </w:pPr>
      <w:r>
        <w:lastRenderedPageBreak/>
        <w:t>Приложение N 3</w:t>
      </w:r>
    </w:p>
    <w:p w:rsidR="006B548A" w:rsidRDefault="006B548A">
      <w:pPr>
        <w:pStyle w:val="ConsPlusNormal"/>
        <w:jc w:val="right"/>
      </w:pPr>
      <w:r>
        <w:t>к Положению о знаке отличия</w:t>
      </w:r>
    </w:p>
    <w:p w:rsidR="006B548A" w:rsidRDefault="006B548A">
      <w:pPr>
        <w:pStyle w:val="ConsPlusNormal"/>
        <w:jc w:val="right"/>
      </w:pPr>
      <w:r>
        <w:t xml:space="preserve">"За заслуги </w:t>
      </w:r>
      <w:proofErr w:type="gramStart"/>
      <w:r>
        <w:t>перед</w:t>
      </w:r>
      <w:proofErr w:type="gramEnd"/>
    </w:p>
    <w:p w:rsidR="006B548A" w:rsidRDefault="006B548A">
      <w:pPr>
        <w:pStyle w:val="ConsPlusNormal"/>
        <w:jc w:val="right"/>
      </w:pPr>
      <w:r>
        <w:t>Архангельской областью"</w:t>
      </w:r>
    </w:p>
    <w:p w:rsidR="006B548A" w:rsidRDefault="006B548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B548A">
        <w:tc>
          <w:tcPr>
            <w:tcW w:w="60" w:type="dxa"/>
            <w:shd w:val="clear" w:color="auto" w:fill="CED3F1"/>
            <w:tcMar>
              <w:top w:w="0" w:type="dxa"/>
              <w:left w:w="0" w:type="dxa"/>
              <w:bottom w:w="0" w:type="dxa"/>
              <w:right w:w="0" w:type="dxa"/>
            </w:tcMar>
          </w:tcPr>
          <w:p w:rsidR="006B548A" w:rsidRDefault="006B548A">
            <w:pPr>
              <w:pStyle w:val="ConsPlusNormal"/>
            </w:pPr>
          </w:p>
        </w:tc>
        <w:tc>
          <w:tcPr>
            <w:tcW w:w="113" w:type="dxa"/>
            <w:shd w:val="clear" w:color="auto" w:fill="F4F3F8"/>
            <w:tcMar>
              <w:top w:w="0" w:type="dxa"/>
              <w:left w:w="0" w:type="dxa"/>
              <w:bottom w:w="0" w:type="dxa"/>
              <w:right w:w="0" w:type="dxa"/>
            </w:tcMar>
          </w:tcPr>
          <w:p w:rsidR="006B548A" w:rsidRDefault="006B548A">
            <w:pPr>
              <w:pStyle w:val="ConsPlusNormal"/>
            </w:pPr>
          </w:p>
        </w:tc>
        <w:tc>
          <w:tcPr>
            <w:tcW w:w="0" w:type="auto"/>
            <w:shd w:val="clear" w:color="auto" w:fill="F4F3F8"/>
            <w:tcMar>
              <w:top w:w="113" w:type="dxa"/>
              <w:left w:w="0" w:type="dxa"/>
              <w:bottom w:w="113" w:type="dxa"/>
              <w:right w:w="0" w:type="dxa"/>
            </w:tcMar>
          </w:tcPr>
          <w:p w:rsidR="006B548A" w:rsidRDefault="006B548A">
            <w:pPr>
              <w:pStyle w:val="ConsPlusNormal"/>
              <w:jc w:val="center"/>
              <w:rPr>
                <w:color w:val="392C69"/>
              </w:rPr>
            </w:pPr>
            <w:r>
              <w:rPr>
                <w:color w:val="392C69"/>
              </w:rPr>
              <w:t>Список изменяющих документов</w:t>
            </w:r>
          </w:p>
          <w:p w:rsidR="006B548A" w:rsidRDefault="006B548A">
            <w:pPr>
              <w:pStyle w:val="ConsPlusNormal"/>
              <w:jc w:val="center"/>
              <w:rPr>
                <w:color w:val="392C69"/>
              </w:rPr>
            </w:pPr>
            <w:proofErr w:type="gramStart"/>
            <w:r>
              <w:rPr>
                <w:color w:val="392C69"/>
              </w:rPr>
              <w:t xml:space="preserve">(в ред. указов Губернатора Архангельской области от 27.07.2010 </w:t>
            </w:r>
            <w:hyperlink r:id="rId67" w:history="1">
              <w:r>
                <w:rPr>
                  <w:color w:val="0000FF"/>
                </w:rPr>
                <w:t>N 147-у</w:t>
              </w:r>
            </w:hyperlink>
            <w:r>
              <w:rPr>
                <w:color w:val="392C69"/>
              </w:rPr>
              <w:t>,</w:t>
            </w:r>
            <w:proofErr w:type="gramEnd"/>
          </w:p>
          <w:p w:rsidR="006B548A" w:rsidRDefault="006B548A">
            <w:pPr>
              <w:pStyle w:val="ConsPlusNormal"/>
              <w:jc w:val="center"/>
              <w:rPr>
                <w:color w:val="392C69"/>
              </w:rPr>
            </w:pPr>
            <w:r>
              <w:rPr>
                <w:color w:val="392C69"/>
              </w:rPr>
              <w:t xml:space="preserve">от 07.07.2015 </w:t>
            </w:r>
            <w:hyperlink r:id="rId68" w:history="1">
              <w:r>
                <w:rPr>
                  <w:color w:val="0000FF"/>
                </w:rPr>
                <w:t>N 73-у</w:t>
              </w:r>
            </w:hyperlink>
            <w:r>
              <w:rPr>
                <w:color w:val="392C69"/>
              </w:rPr>
              <w:t xml:space="preserve">, от 20.06.2016 </w:t>
            </w:r>
            <w:hyperlink r:id="rId69" w:history="1">
              <w:r>
                <w:rPr>
                  <w:color w:val="0000FF"/>
                </w:rPr>
                <w:t>N 62-у</w:t>
              </w:r>
            </w:hyperlink>
            <w:r>
              <w:rPr>
                <w:color w:val="392C69"/>
              </w:rPr>
              <w:t>)</w:t>
            </w:r>
          </w:p>
        </w:tc>
        <w:tc>
          <w:tcPr>
            <w:tcW w:w="113" w:type="dxa"/>
            <w:shd w:val="clear" w:color="auto" w:fill="F4F3F8"/>
            <w:tcMar>
              <w:top w:w="0" w:type="dxa"/>
              <w:left w:w="0" w:type="dxa"/>
              <w:bottom w:w="0" w:type="dxa"/>
              <w:right w:w="0" w:type="dxa"/>
            </w:tcMar>
          </w:tcPr>
          <w:p w:rsidR="006B548A" w:rsidRDefault="006B548A">
            <w:pPr>
              <w:pStyle w:val="ConsPlusNormal"/>
              <w:jc w:val="center"/>
              <w:rPr>
                <w:color w:val="392C69"/>
              </w:rPr>
            </w:pPr>
          </w:p>
        </w:tc>
      </w:tr>
    </w:tbl>
    <w:p w:rsidR="006B548A" w:rsidRDefault="006B548A">
      <w:pPr>
        <w:pStyle w:val="ConsPlusNormal"/>
        <w:jc w:val="both"/>
      </w:pPr>
    </w:p>
    <w:p w:rsidR="006B548A" w:rsidRDefault="006B548A">
      <w:pPr>
        <w:pStyle w:val="ConsPlusNonformat"/>
        <w:jc w:val="both"/>
      </w:pPr>
      <w:bookmarkStart w:id="8" w:name="Par503"/>
      <w:bookmarkEnd w:id="8"/>
      <w:r>
        <w:t xml:space="preserve">                              НАГРАДНОЙ ЛИСТ</w:t>
      </w:r>
    </w:p>
    <w:p w:rsidR="006B548A" w:rsidRDefault="006B548A">
      <w:pPr>
        <w:pStyle w:val="ConsPlusNonformat"/>
        <w:jc w:val="both"/>
      </w:pPr>
    </w:p>
    <w:p w:rsidR="006B548A" w:rsidRDefault="006B548A">
      <w:pPr>
        <w:pStyle w:val="ConsPlusNonformat"/>
        <w:jc w:val="both"/>
      </w:pPr>
      <w:r>
        <w:t xml:space="preserve">                                          знак отличия "За заслуги</w:t>
      </w:r>
    </w:p>
    <w:p w:rsidR="006B548A" w:rsidRDefault="006B548A">
      <w:pPr>
        <w:pStyle w:val="ConsPlusNonformat"/>
        <w:jc w:val="both"/>
      </w:pPr>
      <w:r>
        <w:t xml:space="preserve">                                  _________________________________________</w:t>
      </w:r>
    </w:p>
    <w:p w:rsidR="006B548A" w:rsidRDefault="006B548A">
      <w:pPr>
        <w:pStyle w:val="ConsPlusNonformat"/>
        <w:jc w:val="both"/>
      </w:pPr>
      <w:r>
        <w:t xml:space="preserve">                                        перед Архангельской областью"</w:t>
      </w:r>
    </w:p>
    <w:p w:rsidR="006B548A" w:rsidRDefault="006B548A">
      <w:pPr>
        <w:pStyle w:val="ConsPlusNonformat"/>
        <w:jc w:val="both"/>
      </w:pPr>
      <w:r>
        <w:t xml:space="preserve">                                  _________________________________________</w:t>
      </w:r>
    </w:p>
    <w:p w:rsidR="006B548A" w:rsidRDefault="006B548A">
      <w:pPr>
        <w:pStyle w:val="ConsPlusNonformat"/>
        <w:jc w:val="both"/>
      </w:pPr>
      <w:r>
        <w:t xml:space="preserve">                                         (наименование района, города)</w:t>
      </w:r>
    </w:p>
    <w:p w:rsidR="006B548A" w:rsidRDefault="006B548A">
      <w:pPr>
        <w:pStyle w:val="ConsPlusNonformat"/>
        <w:jc w:val="both"/>
      </w:pPr>
      <w:r>
        <w:t xml:space="preserve">                                  _________________________________________</w:t>
      </w:r>
    </w:p>
    <w:p w:rsidR="006B548A" w:rsidRDefault="006B548A">
      <w:pPr>
        <w:pStyle w:val="ConsPlusNonformat"/>
        <w:jc w:val="both"/>
      </w:pPr>
    </w:p>
    <w:p w:rsidR="006B548A" w:rsidRDefault="006B548A">
      <w:pPr>
        <w:pStyle w:val="ConsPlusNonformat"/>
        <w:jc w:val="both"/>
      </w:pPr>
      <w:r>
        <w:t>1. Точное наименование организации, министерства, агентства, службы</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2. Фамилия, имя, отчество руководителя организации, должность</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3.  Дата образования организации __________________________________________</w:t>
      </w:r>
    </w:p>
    <w:p w:rsidR="006B548A" w:rsidRDefault="006B548A">
      <w:pPr>
        <w:pStyle w:val="ConsPlusNonformat"/>
        <w:jc w:val="both"/>
      </w:pPr>
      <w:r>
        <w:t>4.  Какими  государственными,  министерскими  (отраслевыми),  региональными</w:t>
      </w:r>
    </w:p>
    <w:p w:rsidR="006B548A" w:rsidRDefault="006B548A">
      <w:pPr>
        <w:pStyle w:val="ConsPlusNonformat"/>
        <w:jc w:val="both"/>
      </w:pPr>
      <w:r>
        <w:t>наградами награждена организация и даты награждений</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5. Юридический адрес организации __________________________________________</w:t>
      </w:r>
    </w:p>
    <w:p w:rsidR="006B548A" w:rsidRDefault="006B548A">
      <w:pPr>
        <w:pStyle w:val="ConsPlusNonformat"/>
        <w:jc w:val="both"/>
      </w:pPr>
      <w:r>
        <w:t xml:space="preserve">6.  Информация  о  конкретном  вкладе организации в </w:t>
      </w:r>
      <w:proofErr w:type="gramStart"/>
      <w:r>
        <w:t>социально-экономическое</w:t>
      </w:r>
      <w:proofErr w:type="gramEnd"/>
    </w:p>
    <w:p w:rsidR="006B548A" w:rsidRDefault="006B548A">
      <w:pPr>
        <w:pStyle w:val="ConsPlusNonformat"/>
        <w:jc w:val="both"/>
      </w:pPr>
      <w:r>
        <w:t>развитие Архангельской области</w:t>
      </w:r>
    </w:p>
    <w:p w:rsidR="006B548A" w:rsidRDefault="006B548A">
      <w:pPr>
        <w:pStyle w:val="ConsPlusNonformat"/>
        <w:jc w:val="both"/>
      </w:pPr>
      <w:r>
        <w:t>7. Представление к награждению ____________________________________________</w:t>
      </w:r>
    </w:p>
    <w:p w:rsidR="006B548A" w:rsidRDefault="006B548A">
      <w:pPr>
        <w:pStyle w:val="ConsPlusNonformat"/>
        <w:jc w:val="both"/>
      </w:pPr>
      <w:r>
        <w:t xml:space="preserve">                                        (наименование организации)</w:t>
      </w:r>
    </w:p>
    <w:p w:rsidR="006B548A" w:rsidRDefault="006B548A">
      <w:pPr>
        <w:pStyle w:val="ConsPlusNonformat"/>
        <w:jc w:val="both"/>
      </w:pPr>
      <w:r>
        <w:t>___________________________________________________________________ внесено</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w:t>
      </w:r>
      <w:proofErr w:type="gramStart"/>
      <w:r>
        <w:t>(должность руководителя органа государственной власти либо местного</w:t>
      </w:r>
      <w:proofErr w:type="gramEnd"/>
    </w:p>
    <w:p w:rsidR="006B548A" w:rsidRDefault="006B548A">
      <w:pPr>
        <w:pStyle w:val="ConsPlusNonformat"/>
        <w:jc w:val="both"/>
      </w:pPr>
      <w:r>
        <w:t xml:space="preserve">                      самоуправления района, города)</w:t>
      </w:r>
    </w:p>
    <w:p w:rsidR="006B548A" w:rsidRDefault="006B548A">
      <w:pPr>
        <w:pStyle w:val="ConsPlusNonformat"/>
        <w:jc w:val="both"/>
      </w:pPr>
      <w:r>
        <w:t>______________________________          ___________________________________</w:t>
      </w:r>
    </w:p>
    <w:p w:rsidR="006B548A" w:rsidRDefault="006B548A">
      <w:pPr>
        <w:pStyle w:val="ConsPlusNonformat"/>
        <w:jc w:val="both"/>
      </w:pPr>
      <w:r>
        <w:t xml:space="preserve">         (подпись)                             (фамилия и инициалы)</w:t>
      </w:r>
    </w:p>
    <w:p w:rsidR="006B548A" w:rsidRDefault="006B548A">
      <w:pPr>
        <w:pStyle w:val="ConsPlusNonformat"/>
        <w:jc w:val="both"/>
      </w:pPr>
      <w:r>
        <w:t xml:space="preserve">    М.П.</w:t>
      </w:r>
    </w:p>
    <w:p w:rsidR="006B548A" w:rsidRDefault="006B548A">
      <w:pPr>
        <w:pStyle w:val="ConsPlusNonformat"/>
        <w:jc w:val="both"/>
      </w:pPr>
      <w:r>
        <w:t>"_____" ____________ 20__ г.</w:t>
      </w:r>
    </w:p>
    <w:p w:rsidR="006B548A" w:rsidRDefault="006B548A">
      <w:pPr>
        <w:pStyle w:val="ConsPlusNonformat"/>
        <w:jc w:val="both"/>
      </w:pPr>
      <w:r>
        <w:t xml:space="preserve">                                Представление согласовано:</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w:t>
      </w:r>
      <w:proofErr w:type="gramStart"/>
      <w:r>
        <w:t>(должность руководителя отраслевого органа</w:t>
      </w:r>
      <w:proofErr w:type="gramEnd"/>
    </w:p>
    <w:p w:rsidR="006B548A" w:rsidRDefault="006B548A">
      <w:pPr>
        <w:pStyle w:val="ConsPlusNonformat"/>
        <w:jc w:val="both"/>
      </w:pPr>
      <w:r>
        <w:t xml:space="preserve">               исполнительной власти Архангельской области)</w:t>
      </w:r>
    </w:p>
    <w:p w:rsidR="006B548A" w:rsidRDefault="006B548A">
      <w:pPr>
        <w:pStyle w:val="ConsPlusNonformat"/>
        <w:jc w:val="both"/>
      </w:pPr>
      <w:r>
        <w:t>______________________________          ___________________________________</w:t>
      </w:r>
    </w:p>
    <w:p w:rsidR="006B548A" w:rsidRDefault="006B548A">
      <w:pPr>
        <w:pStyle w:val="ConsPlusNonformat"/>
        <w:jc w:val="both"/>
      </w:pPr>
      <w:r>
        <w:t xml:space="preserve">         (подпись)                             (фамилия и инициалы)</w:t>
      </w:r>
    </w:p>
    <w:p w:rsidR="006B548A" w:rsidRDefault="006B548A">
      <w:pPr>
        <w:pStyle w:val="ConsPlusNonformat"/>
        <w:jc w:val="both"/>
      </w:pPr>
      <w:r>
        <w:t xml:space="preserve">    М.П.</w:t>
      </w:r>
    </w:p>
    <w:p w:rsidR="006B548A" w:rsidRDefault="006B548A">
      <w:pPr>
        <w:pStyle w:val="ConsPlusNonformat"/>
        <w:jc w:val="both"/>
      </w:pPr>
      <w:r>
        <w:t>"_____" ____________ 20__ г.</w:t>
      </w:r>
    </w:p>
    <w:p w:rsidR="006B548A" w:rsidRDefault="006B548A">
      <w:pPr>
        <w:pStyle w:val="ConsPlusNonformat"/>
        <w:jc w:val="both"/>
      </w:pPr>
      <w:r>
        <w:t xml:space="preserve">                        Представление согласовано:</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w:t>
      </w:r>
      <w:proofErr w:type="gramStart"/>
      <w:r>
        <w:t>(первый заместитель Губернатора Архангельской области - председатель</w:t>
      </w:r>
      <w:proofErr w:type="gramEnd"/>
    </w:p>
    <w:p w:rsidR="006B548A" w:rsidRDefault="006B548A">
      <w:pPr>
        <w:pStyle w:val="ConsPlusNonformat"/>
        <w:jc w:val="both"/>
      </w:pPr>
      <w:r>
        <w:t xml:space="preserve">    Правительства Архангельской области, первый заместитель Губернатора</w:t>
      </w:r>
    </w:p>
    <w:p w:rsidR="006B548A" w:rsidRDefault="006B548A">
      <w:pPr>
        <w:pStyle w:val="ConsPlusNonformat"/>
        <w:jc w:val="both"/>
      </w:pPr>
      <w:r>
        <w:t xml:space="preserve">   Архангельской области, заместитель Губернатора Архангельской области,</w:t>
      </w:r>
    </w:p>
    <w:p w:rsidR="006B548A" w:rsidRDefault="006B548A">
      <w:pPr>
        <w:pStyle w:val="ConsPlusNonformat"/>
        <w:jc w:val="both"/>
      </w:pPr>
      <w:r>
        <w:t xml:space="preserve"> заместитель председателя Правительства Архангельской области, курирующий</w:t>
      </w:r>
    </w:p>
    <w:p w:rsidR="006B548A" w:rsidRDefault="006B548A">
      <w:pPr>
        <w:pStyle w:val="ConsPlusNonformat"/>
        <w:jc w:val="both"/>
      </w:pPr>
      <w:r>
        <w:t xml:space="preserve">   данную сферу деятельности в соответствии со структурой </w:t>
      </w:r>
      <w:proofErr w:type="gramStart"/>
      <w:r>
        <w:t>исполнительных</w:t>
      </w:r>
      <w:proofErr w:type="gramEnd"/>
    </w:p>
    <w:p w:rsidR="006B548A" w:rsidRDefault="006B548A">
      <w:pPr>
        <w:pStyle w:val="ConsPlusNonformat"/>
        <w:jc w:val="both"/>
      </w:pPr>
      <w:r>
        <w:t xml:space="preserve"> органов государственной власти Архангельской области, утвержденной указом</w:t>
      </w:r>
    </w:p>
    <w:p w:rsidR="006B548A" w:rsidRDefault="006B548A">
      <w:pPr>
        <w:pStyle w:val="ConsPlusNonformat"/>
        <w:jc w:val="both"/>
      </w:pPr>
      <w:r>
        <w:t xml:space="preserve">                    </w:t>
      </w:r>
      <w:proofErr w:type="gramStart"/>
      <w:r>
        <w:t>Губернатора Архангельской области)</w:t>
      </w:r>
      <w:proofErr w:type="gramEnd"/>
    </w:p>
    <w:p w:rsidR="006B548A" w:rsidRDefault="006B548A">
      <w:pPr>
        <w:pStyle w:val="ConsPlusNonformat"/>
        <w:jc w:val="both"/>
      </w:pPr>
      <w:r>
        <w:t>______________________________          ___________________________________</w:t>
      </w:r>
    </w:p>
    <w:p w:rsidR="006B548A" w:rsidRDefault="006B548A">
      <w:pPr>
        <w:pStyle w:val="ConsPlusNonformat"/>
        <w:jc w:val="both"/>
      </w:pPr>
      <w:r>
        <w:t xml:space="preserve">         (подпись)                             (фамилия и инициалы)</w:t>
      </w:r>
    </w:p>
    <w:p w:rsidR="006B548A" w:rsidRDefault="006B548A">
      <w:pPr>
        <w:pStyle w:val="ConsPlusNonformat"/>
        <w:jc w:val="both"/>
      </w:pPr>
      <w:r>
        <w:t xml:space="preserve">  М.П.</w:t>
      </w:r>
    </w:p>
    <w:p w:rsidR="006B548A" w:rsidRDefault="006B548A">
      <w:pPr>
        <w:pStyle w:val="ConsPlusNonformat"/>
        <w:jc w:val="both"/>
      </w:pPr>
      <w:r>
        <w:t>"_____" ____________ 20__ г.</w:t>
      </w:r>
    </w:p>
    <w:p w:rsidR="006B548A" w:rsidRDefault="006B548A">
      <w:pPr>
        <w:pStyle w:val="ConsPlusNonformat"/>
        <w:jc w:val="both"/>
      </w:pPr>
      <w:r>
        <w:t>Дата приема документов "___" ______________ ________ года</w:t>
      </w:r>
    </w:p>
    <w:p w:rsidR="006B548A" w:rsidRDefault="006B548A">
      <w:pPr>
        <w:pStyle w:val="ConsPlusNonformat"/>
        <w:jc w:val="both"/>
      </w:pPr>
      <w:r>
        <w:lastRenderedPageBreak/>
        <w:t>Документы приняты _________________________________________________________</w:t>
      </w:r>
    </w:p>
    <w:p w:rsidR="006B548A" w:rsidRDefault="006B548A">
      <w:pPr>
        <w:pStyle w:val="ConsPlusNonformat"/>
        <w:jc w:val="both"/>
      </w:pPr>
      <w:r>
        <w:t xml:space="preserve">                               </w:t>
      </w:r>
      <w:proofErr w:type="gramStart"/>
      <w:r>
        <w:t>(подпись, фамилия, инициалы,</w:t>
      </w:r>
      <w:proofErr w:type="gramEnd"/>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должность сотрудника уполномоченного структурного</w:t>
      </w:r>
    </w:p>
    <w:p w:rsidR="006B548A" w:rsidRDefault="006B548A">
      <w:pPr>
        <w:pStyle w:val="ConsPlusNonformat"/>
        <w:jc w:val="both"/>
      </w:pPr>
      <w:r>
        <w:t>___________________________________________________________________________</w:t>
      </w:r>
    </w:p>
    <w:p w:rsidR="006B548A" w:rsidRDefault="006B548A">
      <w:pPr>
        <w:pStyle w:val="ConsPlusNonformat"/>
        <w:jc w:val="both"/>
      </w:pPr>
      <w:r>
        <w:t xml:space="preserve">      подразделения администрации Губернатора Архангельской области и</w:t>
      </w:r>
    </w:p>
    <w:p w:rsidR="006B548A" w:rsidRDefault="006B548A">
      <w:pPr>
        <w:pStyle w:val="ConsPlusNonformat"/>
        <w:jc w:val="both"/>
      </w:pPr>
      <w:r>
        <w:t xml:space="preserve">                   </w:t>
      </w:r>
      <w:proofErr w:type="gramStart"/>
      <w:r>
        <w:t>Правительства Архангельской области)</w:t>
      </w:r>
      <w:proofErr w:type="gramEnd"/>
    </w:p>
    <w:p w:rsidR="006B548A" w:rsidRDefault="006B548A">
      <w:pPr>
        <w:pStyle w:val="ConsPlusNormal"/>
        <w:jc w:val="both"/>
      </w:pPr>
    </w:p>
    <w:p w:rsidR="006B548A" w:rsidRDefault="006B548A">
      <w:pPr>
        <w:pStyle w:val="ConsPlusNormal"/>
        <w:jc w:val="both"/>
      </w:pPr>
    </w:p>
    <w:p w:rsidR="006B548A" w:rsidRDefault="006B548A">
      <w:pPr>
        <w:pStyle w:val="ConsPlusNormal"/>
        <w:pBdr>
          <w:top w:val="single" w:sz="6" w:space="0" w:color="auto"/>
        </w:pBdr>
        <w:spacing w:before="100" w:after="100"/>
        <w:jc w:val="both"/>
        <w:rPr>
          <w:sz w:val="2"/>
          <w:szCs w:val="2"/>
        </w:rPr>
      </w:pPr>
    </w:p>
    <w:sectPr w:rsidR="006B548A" w:rsidSect="00AD6482">
      <w:headerReference w:type="default" r:id="rId70"/>
      <w:footerReference w:type="default" r:id="rId71"/>
      <w:pgSz w:w="11906" w:h="16838"/>
      <w:pgMar w:top="851" w:right="566" w:bottom="568"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0D" w:rsidRDefault="00D9330D">
      <w:pPr>
        <w:spacing w:after="0" w:line="240" w:lineRule="auto"/>
      </w:pPr>
      <w:r>
        <w:separator/>
      </w:r>
    </w:p>
  </w:endnote>
  <w:endnote w:type="continuationSeparator" w:id="0">
    <w:p w:rsidR="00D9330D" w:rsidRDefault="00D9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8A" w:rsidRPr="00AD6482" w:rsidRDefault="006B548A" w:rsidP="00AD64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0D" w:rsidRDefault="00D9330D">
      <w:pPr>
        <w:spacing w:after="0" w:line="240" w:lineRule="auto"/>
      </w:pPr>
      <w:r>
        <w:separator/>
      </w:r>
    </w:p>
  </w:footnote>
  <w:footnote w:type="continuationSeparator" w:id="0">
    <w:p w:rsidR="00D9330D" w:rsidRDefault="00D93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8A" w:rsidRPr="00AD6482" w:rsidRDefault="006B548A" w:rsidP="00AD6482">
    <w:pPr>
      <w:pStyle w:val="a3"/>
    </w:pPr>
    <w:r w:rsidRPr="00AD648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82"/>
    <w:rsid w:val="001F30DF"/>
    <w:rsid w:val="006B548A"/>
    <w:rsid w:val="007B4B8A"/>
    <w:rsid w:val="00A65751"/>
    <w:rsid w:val="00AD6482"/>
    <w:rsid w:val="00D9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D6482"/>
    <w:pPr>
      <w:tabs>
        <w:tab w:val="center" w:pos="4677"/>
        <w:tab w:val="right" w:pos="9355"/>
      </w:tabs>
    </w:pPr>
  </w:style>
  <w:style w:type="character" w:customStyle="1" w:styleId="a4">
    <w:name w:val="Верхний колонтитул Знак"/>
    <w:basedOn w:val="a0"/>
    <w:link w:val="a3"/>
    <w:uiPriority w:val="99"/>
    <w:locked/>
    <w:rsid w:val="00AD6482"/>
    <w:rPr>
      <w:rFonts w:cs="Times New Roman"/>
    </w:rPr>
  </w:style>
  <w:style w:type="paragraph" w:styleId="a5">
    <w:name w:val="footer"/>
    <w:basedOn w:val="a"/>
    <w:link w:val="a6"/>
    <w:uiPriority w:val="99"/>
    <w:unhideWhenUsed/>
    <w:rsid w:val="00AD6482"/>
    <w:pPr>
      <w:tabs>
        <w:tab w:val="center" w:pos="4677"/>
        <w:tab w:val="right" w:pos="9355"/>
      </w:tabs>
    </w:pPr>
  </w:style>
  <w:style w:type="character" w:customStyle="1" w:styleId="a6">
    <w:name w:val="Нижний колонтитул Знак"/>
    <w:basedOn w:val="a0"/>
    <w:link w:val="a5"/>
    <w:uiPriority w:val="99"/>
    <w:locked/>
    <w:rsid w:val="00AD648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D6482"/>
    <w:pPr>
      <w:tabs>
        <w:tab w:val="center" w:pos="4677"/>
        <w:tab w:val="right" w:pos="9355"/>
      </w:tabs>
    </w:pPr>
  </w:style>
  <w:style w:type="character" w:customStyle="1" w:styleId="a4">
    <w:name w:val="Верхний колонтитул Знак"/>
    <w:basedOn w:val="a0"/>
    <w:link w:val="a3"/>
    <w:uiPriority w:val="99"/>
    <w:locked/>
    <w:rsid w:val="00AD6482"/>
    <w:rPr>
      <w:rFonts w:cs="Times New Roman"/>
    </w:rPr>
  </w:style>
  <w:style w:type="paragraph" w:styleId="a5">
    <w:name w:val="footer"/>
    <w:basedOn w:val="a"/>
    <w:link w:val="a6"/>
    <w:uiPriority w:val="99"/>
    <w:unhideWhenUsed/>
    <w:rsid w:val="00AD6482"/>
    <w:pPr>
      <w:tabs>
        <w:tab w:val="center" w:pos="4677"/>
        <w:tab w:val="right" w:pos="9355"/>
      </w:tabs>
    </w:pPr>
  </w:style>
  <w:style w:type="character" w:customStyle="1" w:styleId="a6">
    <w:name w:val="Нижний колонтитул Знак"/>
    <w:basedOn w:val="a0"/>
    <w:link w:val="a5"/>
    <w:uiPriority w:val="99"/>
    <w:locked/>
    <w:rsid w:val="00AD64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08370&amp;date=19.07.2023&amp;dst=100011&amp;field=134" TargetMode="External"/><Relationship Id="rId21" Type="http://schemas.openxmlformats.org/officeDocument/2006/relationships/hyperlink" Target="https://login.consultant.ru/link/?req=doc&amp;base=RLAW013&amp;n=49314&amp;date=19.07.2023&amp;dst=100010&amp;field=134" TargetMode="External"/><Relationship Id="rId42" Type="http://schemas.openxmlformats.org/officeDocument/2006/relationships/hyperlink" Target="https://login.consultant.ru/link/?req=doc&amp;base=RLAW013&amp;n=38584&amp;date=19.07.2023&amp;dst=100034&amp;field=134" TargetMode="External"/><Relationship Id="rId47" Type="http://schemas.openxmlformats.org/officeDocument/2006/relationships/hyperlink" Target="https://login.consultant.ru/link/?req=doc&amp;base=RLAW013&amp;n=38584&amp;date=19.07.2023&amp;dst=100040&amp;field=134" TargetMode="External"/><Relationship Id="rId63" Type="http://schemas.openxmlformats.org/officeDocument/2006/relationships/hyperlink" Target="https://login.consultant.ru/link/?req=doc&amp;base=RLAW013&amp;n=79345&amp;date=19.07.2023&amp;dst=100029&amp;field=134" TargetMode="External"/><Relationship Id="rId68" Type="http://schemas.openxmlformats.org/officeDocument/2006/relationships/hyperlink" Target="https://login.consultant.ru/link/?req=doc&amp;base=RLAW013&amp;n=71009&amp;date=19.07.2023&amp;dst=100023&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013&amp;n=130114&amp;date=19.07.2023&amp;dst=100010&amp;field=134" TargetMode="External"/><Relationship Id="rId29" Type="http://schemas.openxmlformats.org/officeDocument/2006/relationships/hyperlink" Target="https://login.consultant.ru/link/?req=doc&amp;base=RLAW013&amp;n=129500&amp;date=19.07.2023" TargetMode="External"/><Relationship Id="rId11" Type="http://schemas.openxmlformats.org/officeDocument/2006/relationships/hyperlink" Target="https://login.consultant.ru/link/?req=doc&amp;base=RLAW013&amp;n=71009&amp;date=19.07.2023&amp;dst=100010&amp;field=134" TargetMode="External"/><Relationship Id="rId24" Type="http://schemas.openxmlformats.org/officeDocument/2006/relationships/hyperlink" Target="https://login.consultant.ru/link/?req=doc&amp;base=RLAW013&amp;n=79345&amp;date=19.07.2023&amp;dst=100018&amp;field=134" TargetMode="External"/><Relationship Id="rId32" Type="http://schemas.openxmlformats.org/officeDocument/2006/relationships/hyperlink" Target="https://login.consultant.ru/link/?req=doc&amp;base=RLAW013&amp;n=79345&amp;date=19.07.2023&amp;dst=100020&amp;field=134" TargetMode="External"/><Relationship Id="rId37" Type="http://schemas.openxmlformats.org/officeDocument/2006/relationships/hyperlink" Target="https://login.consultant.ru/link/?req=doc&amp;base=RLAW013&amp;n=79345&amp;date=19.07.2023&amp;dst=100026&amp;field=134" TargetMode="External"/><Relationship Id="rId40" Type="http://schemas.openxmlformats.org/officeDocument/2006/relationships/hyperlink" Target="https://login.consultant.ru/link/?req=doc&amp;base=RLAW013&amp;n=49314&amp;date=19.07.2023&amp;dst=100012&amp;field=134" TargetMode="External"/><Relationship Id="rId45" Type="http://schemas.openxmlformats.org/officeDocument/2006/relationships/hyperlink" Target="https://login.consultant.ru/link/?req=doc&amp;base=RLAW013&amp;n=38584&amp;date=19.07.2023&amp;dst=100037&amp;field=134" TargetMode="External"/><Relationship Id="rId53" Type="http://schemas.openxmlformats.org/officeDocument/2006/relationships/hyperlink" Target="https://login.consultant.ru/link/?req=doc&amp;base=RLAW013&amp;n=49314&amp;date=19.07.2023&amp;dst=100011&amp;field=134" TargetMode="External"/><Relationship Id="rId58" Type="http://schemas.openxmlformats.org/officeDocument/2006/relationships/hyperlink" Target="https://login.consultant.ru/link/?req=doc&amp;base=LAW&amp;n=438471&amp;date=19.07.2023" TargetMode="External"/><Relationship Id="rId66" Type="http://schemas.openxmlformats.org/officeDocument/2006/relationships/hyperlink" Target="https://login.consultant.ru/link/?req=doc&amp;base=LAW&amp;n=449555&amp;date=19.07.2023&amp;dst=2360&amp;field=134" TargetMode="External"/><Relationship Id="rId5" Type="http://schemas.openxmlformats.org/officeDocument/2006/relationships/footnotes" Target="footnotes.xml"/><Relationship Id="rId61" Type="http://schemas.openxmlformats.org/officeDocument/2006/relationships/hyperlink" Target="https://login.consultant.ru/link/?req=doc&amp;base=RLAW013&amp;n=54162&amp;date=19.07.2023&amp;dst=100013&amp;field=134" TargetMode="External"/><Relationship Id="rId19" Type="http://schemas.openxmlformats.org/officeDocument/2006/relationships/hyperlink" Target="https://login.consultant.ru/link/?req=doc&amp;base=RLAW013&amp;n=38584&amp;date=19.07.2023&amp;dst=100030&amp;field=134" TargetMode="External"/><Relationship Id="rId14" Type="http://schemas.openxmlformats.org/officeDocument/2006/relationships/hyperlink" Target="https://login.consultant.ru/link/?req=doc&amp;base=RLAW013&amp;n=108370&amp;date=19.07.2023&amp;dst=100011&amp;field=134" TargetMode="External"/><Relationship Id="rId22" Type="http://schemas.openxmlformats.org/officeDocument/2006/relationships/hyperlink" Target="https://login.consultant.ru/link/?req=doc&amp;base=RLAW013&amp;n=54162&amp;date=19.07.2023&amp;dst=100011&amp;field=134" TargetMode="External"/><Relationship Id="rId27" Type="http://schemas.openxmlformats.org/officeDocument/2006/relationships/hyperlink" Target="https://login.consultant.ru/link/?req=doc&amp;base=RLAW013&amp;n=111034&amp;date=19.07.2023&amp;dst=100010&amp;field=134" TargetMode="External"/><Relationship Id="rId30" Type="http://schemas.openxmlformats.org/officeDocument/2006/relationships/hyperlink" Target="https://login.consultant.ru/link/?req=doc&amp;base=RLAW013&amp;n=71009&amp;date=19.07.2023&amp;dst=100011&amp;field=134" TargetMode="External"/><Relationship Id="rId35" Type="http://schemas.openxmlformats.org/officeDocument/2006/relationships/hyperlink" Target="https://login.consultant.ru/link/?req=doc&amp;base=RLAW013&amp;n=79345&amp;date=19.07.2023&amp;dst=100024&amp;field=134" TargetMode="External"/><Relationship Id="rId43" Type="http://schemas.openxmlformats.org/officeDocument/2006/relationships/hyperlink" Target="https://login.consultant.ru/link/?req=doc&amp;base=RLAW013&amp;n=49314&amp;date=19.07.2023&amp;dst=100013&amp;field=134" TargetMode="External"/><Relationship Id="rId48" Type="http://schemas.openxmlformats.org/officeDocument/2006/relationships/hyperlink" Target="https://login.consultant.ru/link/?req=doc&amp;base=RLAW013&amp;n=49314&amp;date=19.07.2023&amp;dst=100014&amp;field=134" TargetMode="External"/><Relationship Id="rId56" Type="http://schemas.openxmlformats.org/officeDocument/2006/relationships/hyperlink" Target="https://login.consultant.ru/link/?req=doc&amp;base=RLAW013&amp;n=49314&amp;date=19.07.2023&amp;dst=100011&amp;field=134" TargetMode="External"/><Relationship Id="rId64" Type="http://schemas.openxmlformats.org/officeDocument/2006/relationships/hyperlink" Target="https://login.consultant.ru/link/?req=doc&amp;base=RLAW013&amp;n=108370&amp;date=19.07.2023&amp;dst=100011&amp;field=134" TargetMode="External"/><Relationship Id="rId69" Type="http://schemas.openxmlformats.org/officeDocument/2006/relationships/hyperlink" Target="https://login.consultant.ru/link/?req=doc&amp;base=RLAW013&amp;n=79345&amp;date=19.07.2023&amp;dst=100030&amp;field=134" TargetMode="External"/><Relationship Id="rId8" Type="http://schemas.openxmlformats.org/officeDocument/2006/relationships/hyperlink" Target="https://login.consultant.ru/link/?req=doc&amp;base=RLAW013&amp;n=41477&amp;date=19.07.2023&amp;dst=100012&amp;field=134" TargetMode="External"/><Relationship Id="rId51" Type="http://schemas.openxmlformats.org/officeDocument/2006/relationships/hyperlink" Target="https://login.consultant.ru/link/?req=doc&amp;base=RLAW013&amp;n=54162&amp;date=19.07.2023&amp;dst=100012&amp;field=13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013&amp;n=79345&amp;date=19.07.2023&amp;dst=100018&amp;field=134" TargetMode="External"/><Relationship Id="rId17" Type="http://schemas.openxmlformats.org/officeDocument/2006/relationships/hyperlink" Target="https://login.consultant.ru/link/?req=doc&amp;base=RLAW013&amp;n=129500&amp;date=19.07.2023&amp;dst=100064&amp;field=134" TargetMode="External"/><Relationship Id="rId25" Type="http://schemas.openxmlformats.org/officeDocument/2006/relationships/hyperlink" Target="https://login.consultant.ru/link/?req=doc&amp;base=RLAW013&amp;n=105433&amp;date=19.07.2023&amp;dst=100006&amp;field=134" TargetMode="External"/><Relationship Id="rId33" Type="http://schemas.openxmlformats.org/officeDocument/2006/relationships/hyperlink" Target="https://login.consultant.ru/link/?req=doc&amp;base=RLAW013&amp;n=79345&amp;date=19.07.2023&amp;dst=100021&amp;field=134" TargetMode="External"/><Relationship Id="rId38" Type="http://schemas.openxmlformats.org/officeDocument/2006/relationships/hyperlink" Target="https://login.consultant.ru/link/?req=doc&amp;base=RLAW013&amp;n=79345&amp;date=19.07.2023&amp;dst=100027&amp;field=134" TargetMode="External"/><Relationship Id="rId46" Type="http://schemas.openxmlformats.org/officeDocument/2006/relationships/hyperlink" Target="https://login.consultant.ru/link/?req=doc&amp;base=RLAW013&amp;n=38584&amp;date=19.07.2023&amp;dst=100038&amp;field=134" TargetMode="External"/><Relationship Id="rId59" Type="http://schemas.openxmlformats.org/officeDocument/2006/relationships/hyperlink" Target="https://login.consultant.ru/link/?req=doc&amp;base=RLAW013&amp;n=41477&amp;date=19.07.2023&amp;dst=100012&amp;field=134" TargetMode="External"/><Relationship Id="rId67" Type="http://schemas.openxmlformats.org/officeDocument/2006/relationships/hyperlink" Target="https://login.consultant.ru/link/?req=doc&amp;base=RLAW013&amp;n=38584&amp;date=19.07.2023&amp;dst=100051&amp;field=134" TargetMode="External"/><Relationship Id="rId20" Type="http://schemas.openxmlformats.org/officeDocument/2006/relationships/hyperlink" Target="https://login.consultant.ru/link/?req=doc&amp;base=RLAW013&amp;n=41477&amp;date=19.07.2023&amp;dst=100012&amp;field=134" TargetMode="External"/><Relationship Id="rId41" Type="http://schemas.openxmlformats.org/officeDocument/2006/relationships/hyperlink" Target="https://login.consultant.ru/link/?req=doc&amp;base=RLAW013&amp;n=105433&amp;date=19.07.2023&amp;dst=100006&amp;field=134" TargetMode="External"/><Relationship Id="rId54" Type="http://schemas.openxmlformats.org/officeDocument/2006/relationships/hyperlink" Target="https://login.consultant.ru/link/?req=doc&amp;base=RLAW013&amp;n=54162&amp;date=19.07.2023&amp;dst=100012&amp;field=134" TargetMode="External"/><Relationship Id="rId62" Type="http://schemas.openxmlformats.org/officeDocument/2006/relationships/hyperlink" Target="https://login.consultant.ru/link/?req=doc&amp;base=RLAW013&amp;n=71009&amp;date=19.07.2023&amp;dst=100012&amp;field=134" TargetMode="External"/><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013&amp;n=111034&amp;date=19.07.2023&amp;dst=100010&amp;field=134" TargetMode="External"/><Relationship Id="rId23" Type="http://schemas.openxmlformats.org/officeDocument/2006/relationships/hyperlink" Target="https://login.consultant.ru/link/?req=doc&amp;base=RLAW013&amp;n=71009&amp;date=19.07.2023&amp;dst=100010&amp;field=134" TargetMode="External"/><Relationship Id="rId28" Type="http://schemas.openxmlformats.org/officeDocument/2006/relationships/hyperlink" Target="https://login.consultant.ru/link/?req=doc&amp;base=RLAW013&amp;n=130114&amp;date=19.07.2023&amp;dst=100010&amp;field=134" TargetMode="External"/><Relationship Id="rId36" Type="http://schemas.openxmlformats.org/officeDocument/2006/relationships/hyperlink" Target="https://login.consultant.ru/link/?req=doc&amp;base=RLAW013&amp;n=49314&amp;date=19.07.2023&amp;dst=100011&amp;field=134" TargetMode="External"/><Relationship Id="rId49" Type="http://schemas.openxmlformats.org/officeDocument/2006/relationships/hyperlink" Target="https://login.consultant.ru/link/?req=doc&amp;base=RLAW013&amp;n=38584&amp;date=19.07.2023&amp;dst=100041&amp;field=134" TargetMode="External"/><Relationship Id="rId57" Type="http://schemas.openxmlformats.org/officeDocument/2006/relationships/hyperlink" Target="https://login.consultant.ru/link/?req=doc&amp;base=RLAW013&amp;n=54162&amp;date=19.07.2023&amp;dst=100012&amp;field=134" TargetMode="External"/><Relationship Id="rId10" Type="http://schemas.openxmlformats.org/officeDocument/2006/relationships/hyperlink" Target="https://login.consultant.ru/link/?req=doc&amp;base=RLAW013&amp;n=54162&amp;date=19.07.2023&amp;dst=100011&amp;field=134" TargetMode="External"/><Relationship Id="rId31" Type="http://schemas.openxmlformats.org/officeDocument/2006/relationships/hyperlink" Target="https://login.consultant.ru/link/?req=doc&amp;base=RLAW013&amp;n=49314&amp;date=19.07.2023&amp;dst=100011&amp;field=134" TargetMode="External"/><Relationship Id="rId44" Type="http://schemas.openxmlformats.org/officeDocument/2006/relationships/hyperlink" Target="https://login.consultant.ru/link/?req=doc&amp;base=RLAW013&amp;n=38584&amp;date=19.07.2023&amp;dst=100036&amp;field=134" TargetMode="External"/><Relationship Id="rId52" Type="http://schemas.openxmlformats.org/officeDocument/2006/relationships/hyperlink" Target="https://login.consultant.ru/link/?req=doc&amp;base=RLAW013&amp;n=38584&amp;date=19.07.2023&amp;dst=100044&amp;field=134" TargetMode="External"/><Relationship Id="rId60" Type="http://schemas.openxmlformats.org/officeDocument/2006/relationships/hyperlink" Target="https://login.consultant.ru/link/?req=doc&amp;base=RLAW013&amp;n=38584&amp;date=19.07.2023&amp;dst=100047&amp;field=134" TargetMode="External"/><Relationship Id="rId65" Type="http://schemas.openxmlformats.org/officeDocument/2006/relationships/hyperlink" Target="https://login.consultant.ru/link/?req=doc&amp;base=RLAW013&amp;n=130114&amp;date=19.07.2023&amp;dst=100013&amp;field=134"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13&amp;n=49314&amp;date=19.07.2023&amp;dst=100005&amp;field=134" TargetMode="External"/><Relationship Id="rId13" Type="http://schemas.openxmlformats.org/officeDocument/2006/relationships/hyperlink" Target="https://login.consultant.ru/link/?req=doc&amp;base=RLAW013&amp;n=105433&amp;date=19.07.2023&amp;dst=100006&amp;field=134" TargetMode="External"/><Relationship Id="rId18" Type="http://schemas.openxmlformats.org/officeDocument/2006/relationships/hyperlink" Target="https://login.consultant.ru/link/?req=doc&amp;base=RLAW013&amp;n=49314&amp;date=19.07.2023&amp;dst=100006&amp;field=134" TargetMode="External"/><Relationship Id="rId39" Type="http://schemas.openxmlformats.org/officeDocument/2006/relationships/hyperlink" Target="https://login.consultant.ru/link/?req=doc&amp;base=RLAW013&amp;n=38584&amp;date=19.07.2023&amp;dst=100033&amp;field=134" TargetMode="External"/><Relationship Id="rId34" Type="http://schemas.openxmlformats.org/officeDocument/2006/relationships/hyperlink" Target="https://login.consultant.ru/link/?req=doc&amp;base=RLAW013&amp;n=130114&amp;date=19.07.2023&amp;dst=100011&amp;field=134" TargetMode="External"/><Relationship Id="rId50" Type="http://schemas.openxmlformats.org/officeDocument/2006/relationships/hyperlink" Target="https://login.consultant.ru/link/?req=doc&amp;base=RLAW013&amp;n=49314&amp;date=19.07.2023&amp;dst=100011&amp;field=134" TargetMode="External"/><Relationship Id="rId55" Type="http://schemas.openxmlformats.org/officeDocument/2006/relationships/hyperlink" Target="https://login.consultant.ru/link/?req=doc&amp;base=RLAW013&amp;n=38584&amp;date=19.07.2023&amp;dst=100046&amp;field=134" TargetMode="External"/><Relationship Id="rId7" Type="http://schemas.openxmlformats.org/officeDocument/2006/relationships/hyperlink" Target="https://login.consultant.ru/link/?req=doc&amp;base=RLAW013&amp;n=38584&amp;date=19.07.2023&amp;dst=100030&amp;field=134" TargetMode="Externa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4965</Words>
  <Characters>28307</Characters>
  <Application>Microsoft Office Word</Application>
  <DocSecurity>2</DocSecurity>
  <Lines>235</Lines>
  <Paragraphs>66</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 Архангельской обл. от 03.12.2008 N 83(ред. от 27.01.2023)"Об утверждении Положения о знаке отличия "За заслуги перед Архангельской областью"</vt:lpstr>
    </vt:vector>
  </TitlesOfParts>
  <Company>КонсультантПлюс Версия 4022.00.55</Company>
  <LinksUpToDate>false</LinksUpToDate>
  <CharactersWithSpaces>33206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 Архангельской обл. от 03.12.2008 N 83(ред. от 27.01.2023)"Об утверждении Положения о знаке отличия "За заслуги перед Архангельской областью"</dc:title>
  <dc:creator>Кобелева Светлана Борисовна</dc:creator>
  <cp:lastModifiedBy>Мальханова Лариса Павловна</cp:lastModifiedBy>
  <cp:revision>2</cp:revision>
  <cp:lastPrinted>2023-07-19T06:32:00Z</cp:lastPrinted>
  <dcterms:created xsi:type="dcterms:W3CDTF">2024-09-13T09:23:00Z</dcterms:created>
  <dcterms:modified xsi:type="dcterms:W3CDTF">2024-09-13T09:23:00Z</dcterms:modified>
</cp:coreProperties>
</file>