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E676C" w14:textId="77777777" w:rsidR="00BE358F" w:rsidRPr="00D441AD" w:rsidRDefault="00BE358F" w:rsidP="00BE358F">
      <w:pPr>
        <w:tabs>
          <w:tab w:val="left" w:pos="2325"/>
          <w:tab w:val="center" w:pos="4961"/>
        </w:tabs>
        <w:jc w:val="center"/>
        <w:rPr>
          <w:rFonts w:ascii="Arial" w:hAnsi="Arial" w:cs="Arial"/>
          <w:sz w:val="28"/>
          <w:szCs w:val="28"/>
        </w:rPr>
      </w:pPr>
      <w:bookmarkStart w:id="0" w:name="_Toc335840459"/>
      <w:r w:rsidRPr="00D441AD">
        <w:rPr>
          <w:rFonts w:ascii="Arial" w:hAnsi="Arial" w:cs="Arial"/>
          <w:noProof/>
          <w:sz w:val="28"/>
          <w:szCs w:val="28"/>
        </w:rPr>
        <w:drawing>
          <wp:anchor distT="0" distB="0" distL="114300" distR="114300" simplePos="0" relativeHeight="251661312" behindDoc="0" locked="0" layoutInCell="1" allowOverlap="1" wp14:anchorId="4D565745" wp14:editId="045EDABF">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00182001">
        <w:rPr>
          <w:rFonts w:ascii="Arial" w:hAnsi="Arial" w:cs="Arial"/>
          <w:bCs/>
          <w:sz w:val="28"/>
          <w:szCs w:val="28"/>
        </w:rPr>
        <w:t xml:space="preserve"> </w:t>
      </w:r>
      <w:r w:rsidRPr="00D441AD">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3EA27CC4" w14:textId="77777777" w:rsidR="00BE358F" w:rsidRPr="00D441AD" w:rsidRDefault="00BE358F" w:rsidP="00BE358F">
      <w:pPr>
        <w:ind w:right="-2"/>
        <w:jc w:val="right"/>
        <w:rPr>
          <w:rFonts w:ascii="Arial" w:hAnsi="Arial" w:cs="Arial"/>
          <w:sz w:val="30"/>
          <w:szCs w:val="30"/>
        </w:rPr>
      </w:pPr>
      <w:r w:rsidRPr="00D441AD">
        <w:rPr>
          <w:rFonts w:ascii="Arial" w:hAnsi="Arial" w:cs="Arial"/>
          <w:noProof/>
          <w:sz w:val="30"/>
          <w:szCs w:val="30"/>
        </w:rPr>
        <mc:AlternateContent>
          <mc:Choice Requires="wps">
            <w:drawing>
              <wp:anchor distT="0" distB="0" distL="114300" distR="114300" simplePos="0" relativeHeight="251662336" behindDoc="0" locked="0" layoutInCell="0" allowOverlap="1" wp14:anchorId="45FA7B59" wp14:editId="355AD462">
                <wp:simplePos x="0" y="0"/>
                <wp:positionH relativeFrom="column">
                  <wp:posOffset>-396875</wp:posOffset>
                </wp:positionH>
                <wp:positionV relativeFrom="paragraph">
                  <wp:posOffset>67310</wp:posOffset>
                </wp:positionV>
                <wp:extent cx="6400800" cy="0"/>
                <wp:effectExtent l="16510" t="15875" r="21590" b="222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558D9"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" o:allowincell="f" strokeweight="2.25pt"/>
            </w:pict>
          </mc:Fallback>
        </mc:AlternateContent>
      </w:r>
      <w:r w:rsidRPr="00D441AD">
        <w:rPr>
          <w:rFonts w:ascii="Arial" w:hAnsi="Arial" w:cs="Arial"/>
          <w:noProof/>
          <w:sz w:val="30"/>
          <w:szCs w:val="30"/>
        </w:rPr>
        <w:drawing>
          <wp:anchor distT="0" distB="0" distL="114300" distR="114300" simplePos="0" relativeHeight="251660288" behindDoc="1" locked="0" layoutInCell="1" allowOverlap="0" wp14:anchorId="78927F47" wp14:editId="2729B22B">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7A993F92" w14:textId="77777777" w:rsidR="00BE358F" w:rsidRPr="00D441AD" w:rsidRDefault="00BE358F" w:rsidP="00BE358F">
      <w:pPr>
        <w:jc w:val="right"/>
        <w:rPr>
          <w:rFonts w:ascii="Arial" w:hAnsi="Arial" w:cs="Arial"/>
          <w:b/>
          <w:bCs/>
          <w:sz w:val="30"/>
          <w:szCs w:val="30"/>
        </w:rPr>
      </w:pPr>
    </w:p>
    <w:p w14:paraId="6428B21B" w14:textId="77777777" w:rsidR="00BE358F" w:rsidRPr="00D441AD" w:rsidRDefault="00BE358F" w:rsidP="00BE358F">
      <w:pPr>
        <w:jc w:val="right"/>
        <w:rPr>
          <w:rFonts w:ascii="Arial" w:hAnsi="Arial" w:cs="Arial"/>
          <w:b/>
          <w:bCs/>
          <w:sz w:val="30"/>
          <w:szCs w:val="30"/>
        </w:rPr>
      </w:pPr>
    </w:p>
    <w:p w14:paraId="0845AF92" w14:textId="77777777" w:rsidR="00BE358F" w:rsidRPr="00D441AD" w:rsidRDefault="00BE358F" w:rsidP="00BE358F">
      <w:pPr>
        <w:ind w:left="4248"/>
        <w:rPr>
          <w:rFonts w:ascii="Arial" w:hAnsi="Arial" w:cs="Arial"/>
          <w:bCs/>
        </w:rPr>
      </w:pPr>
    </w:p>
    <w:p w14:paraId="746D2DE1" w14:textId="77777777" w:rsidR="00933904" w:rsidRPr="009B5F4A" w:rsidRDefault="00933904" w:rsidP="00933904">
      <w:pPr>
        <w:ind w:left="5664"/>
        <w:rPr>
          <w:rFonts w:ascii="Arial" w:hAnsi="Arial" w:cs="Arial"/>
        </w:rPr>
      </w:pPr>
      <w:r w:rsidRPr="009B5F4A">
        <w:rPr>
          <w:rFonts w:ascii="Arial" w:hAnsi="Arial" w:cs="Arial"/>
        </w:rPr>
        <w:t>УТВЕРЖДЕНА</w:t>
      </w:r>
    </w:p>
    <w:p w14:paraId="1B8619A3" w14:textId="77777777" w:rsidR="00933904" w:rsidRPr="009B5F4A" w:rsidRDefault="00933904" w:rsidP="00933904">
      <w:pPr>
        <w:ind w:left="5664"/>
        <w:rPr>
          <w:rFonts w:ascii="Arial" w:hAnsi="Arial" w:cs="Arial"/>
        </w:rPr>
      </w:pPr>
      <w:r w:rsidRPr="009B5F4A">
        <w:rPr>
          <w:rFonts w:ascii="Arial" w:hAnsi="Arial" w:cs="Arial"/>
        </w:rPr>
        <w:t>постановлением министерства</w:t>
      </w:r>
    </w:p>
    <w:p w14:paraId="0292304D" w14:textId="77777777" w:rsidR="00933904" w:rsidRPr="009B5F4A" w:rsidRDefault="00933904" w:rsidP="00933904">
      <w:pPr>
        <w:ind w:left="5664"/>
        <w:rPr>
          <w:rFonts w:ascii="Arial" w:hAnsi="Arial" w:cs="Arial"/>
        </w:rPr>
      </w:pPr>
      <w:r w:rsidRPr="009B5F4A">
        <w:rPr>
          <w:rFonts w:ascii="Arial" w:hAnsi="Arial" w:cs="Arial"/>
        </w:rPr>
        <w:t>строительства и архитектуры</w:t>
      </w:r>
    </w:p>
    <w:p w14:paraId="3D53A249" w14:textId="77777777" w:rsidR="00933904" w:rsidRPr="009B5F4A" w:rsidRDefault="00933904" w:rsidP="00933904">
      <w:pPr>
        <w:ind w:left="5664"/>
        <w:rPr>
          <w:rFonts w:ascii="Arial" w:hAnsi="Arial" w:cs="Arial"/>
        </w:rPr>
      </w:pPr>
      <w:r w:rsidRPr="009B5F4A">
        <w:rPr>
          <w:rFonts w:ascii="Arial" w:hAnsi="Arial" w:cs="Arial"/>
        </w:rPr>
        <w:t>Архангельской области</w:t>
      </w:r>
    </w:p>
    <w:p w14:paraId="4C8599B8" w14:textId="77777777" w:rsidR="00933904" w:rsidRDefault="00933904" w:rsidP="00933904">
      <w:pPr>
        <w:ind w:left="5664"/>
        <w:rPr>
          <w:rFonts w:ascii="Arial" w:hAnsi="Arial" w:cs="Arial"/>
          <w:bCs/>
        </w:rPr>
      </w:pPr>
      <w:r w:rsidRPr="009B5F4A">
        <w:rPr>
          <w:rFonts w:ascii="Arial" w:hAnsi="Arial" w:cs="Arial"/>
        </w:rPr>
        <w:t>от 2 апреля 2020 года № 37-п</w:t>
      </w:r>
    </w:p>
    <w:p w14:paraId="3C671876" w14:textId="77777777" w:rsidR="00933904" w:rsidRDefault="00933904" w:rsidP="00BE358F">
      <w:pPr>
        <w:ind w:left="5664"/>
        <w:rPr>
          <w:rFonts w:ascii="Arial" w:hAnsi="Arial" w:cs="Arial"/>
          <w:bCs/>
        </w:rPr>
      </w:pPr>
    </w:p>
    <w:p w14:paraId="5A2240EE" w14:textId="77777777" w:rsidR="00BE358F" w:rsidRPr="00D441AD" w:rsidRDefault="00BE358F" w:rsidP="00BE358F">
      <w:pPr>
        <w:ind w:left="5664"/>
        <w:rPr>
          <w:rFonts w:ascii="Arial" w:hAnsi="Arial" w:cs="Arial"/>
          <w:bCs/>
        </w:rPr>
      </w:pPr>
      <w:r w:rsidRPr="00D441AD">
        <w:rPr>
          <w:rFonts w:ascii="Arial" w:hAnsi="Arial" w:cs="Arial"/>
          <w:bCs/>
        </w:rPr>
        <w:t>Заказчик:</w:t>
      </w:r>
    </w:p>
    <w:p w14:paraId="6F21D109" w14:textId="77777777" w:rsidR="00BE358F" w:rsidRPr="00D441AD" w:rsidRDefault="00BE358F" w:rsidP="00BE358F">
      <w:pPr>
        <w:ind w:left="5664"/>
        <w:rPr>
          <w:rFonts w:ascii="Arial" w:hAnsi="Arial" w:cs="Arial"/>
        </w:rPr>
      </w:pPr>
      <w:r w:rsidRPr="00D441AD">
        <w:rPr>
          <w:rFonts w:ascii="Arial" w:hAnsi="Arial" w:cs="Arial"/>
        </w:rPr>
        <w:t xml:space="preserve">Администрация </w:t>
      </w:r>
    </w:p>
    <w:p w14:paraId="7F5D39A8" w14:textId="77777777" w:rsidR="00BE358F" w:rsidRPr="00D441AD" w:rsidRDefault="00BE358F" w:rsidP="00BE358F">
      <w:pPr>
        <w:ind w:left="5664"/>
        <w:rPr>
          <w:rFonts w:ascii="Arial" w:hAnsi="Arial" w:cs="Arial"/>
        </w:rPr>
      </w:pPr>
      <w:r w:rsidRPr="00D441AD">
        <w:rPr>
          <w:rFonts w:ascii="Arial" w:hAnsi="Arial" w:cs="Arial"/>
        </w:rPr>
        <w:t xml:space="preserve">муниципального образования </w:t>
      </w:r>
    </w:p>
    <w:p w14:paraId="3679D7BF" w14:textId="77777777" w:rsidR="00BE358F" w:rsidRPr="00D441AD" w:rsidRDefault="00BE358F" w:rsidP="00BE358F">
      <w:pPr>
        <w:ind w:left="5664"/>
        <w:rPr>
          <w:rFonts w:ascii="Arial" w:hAnsi="Arial" w:cs="Arial"/>
        </w:rPr>
      </w:pPr>
      <w:r w:rsidRPr="00D441AD">
        <w:rPr>
          <w:rFonts w:ascii="Arial" w:hAnsi="Arial" w:cs="Arial"/>
        </w:rPr>
        <w:t>«Город Архангельск»</w:t>
      </w:r>
    </w:p>
    <w:p w14:paraId="7B567BA5" w14:textId="77777777" w:rsidR="00BE358F" w:rsidRPr="00D441AD" w:rsidRDefault="00BE358F" w:rsidP="00BE358F">
      <w:pPr>
        <w:jc w:val="right"/>
        <w:rPr>
          <w:rFonts w:ascii="Arial" w:hAnsi="Arial" w:cs="Arial"/>
        </w:rPr>
      </w:pPr>
    </w:p>
    <w:p w14:paraId="3FD27129" w14:textId="77777777" w:rsidR="00BE358F" w:rsidRPr="00D441AD" w:rsidRDefault="00BE358F" w:rsidP="00BE358F">
      <w:pPr>
        <w:ind w:left="5664"/>
        <w:rPr>
          <w:rFonts w:ascii="Arial" w:hAnsi="Arial" w:cs="Arial"/>
          <w:bCs/>
        </w:rPr>
      </w:pPr>
      <w:r w:rsidRPr="00D441AD">
        <w:rPr>
          <w:rFonts w:ascii="Arial" w:hAnsi="Arial" w:cs="Arial"/>
          <w:bCs/>
          <w:spacing w:val="2"/>
        </w:rPr>
        <w:t>Муниципальный контракт</w:t>
      </w:r>
      <w:r w:rsidRPr="00D441AD">
        <w:rPr>
          <w:rFonts w:ascii="Arial" w:hAnsi="Arial" w:cs="Arial"/>
          <w:bCs/>
        </w:rPr>
        <w:t>:</w:t>
      </w:r>
    </w:p>
    <w:p w14:paraId="074C146E" w14:textId="77777777" w:rsidR="00BE358F" w:rsidRPr="00D441AD" w:rsidRDefault="00BE358F" w:rsidP="001F3363">
      <w:pPr>
        <w:tabs>
          <w:tab w:val="left" w:pos="8322"/>
        </w:tabs>
        <w:ind w:left="5664"/>
        <w:rPr>
          <w:rFonts w:ascii="Arial" w:hAnsi="Arial" w:cs="Arial"/>
          <w:bCs/>
        </w:rPr>
      </w:pPr>
      <w:r w:rsidRPr="00D441AD">
        <w:rPr>
          <w:rFonts w:ascii="Arial" w:hAnsi="Arial" w:cs="Arial"/>
          <w:bCs/>
        </w:rPr>
        <w:t>№ 78 от 31.07</w:t>
      </w:r>
      <w:r w:rsidRPr="00D441AD">
        <w:rPr>
          <w:rFonts w:ascii="Arial" w:hAnsi="Arial" w:cs="Arial"/>
          <w:spacing w:val="-8"/>
        </w:rPr>
        <w:t>.201</w:t>
      </w:r>
      <w:r w:rsidRPr="00D441AD">
        <w:rPr>
          <w:rFonts w:ascii="Arial" w:hAnsi="Arial" w:cs="Arial"/>
          <w:spacing w:val="-13"/>
        </w:rPr>
        <w:t xml:space="preserve">8 </w:t>
      </w:r>
      <w:r w:rsidR="001F3363" w:rsidRPr="00D441AD">
        <w:rPr>
          <w:rFonts w:ascii="Arial" w:hAnsi="Arial" w:cs="Arial"/>
          <w:spacing w:val="-13"/>
        </w:rPr>
        <w:tab/>
      </w:r>
    </w:p>
    <w:p w14:paraId="0CB86DF8" w14:textId="77777777" w:rsidR="00BE358F" w:rsidRPr="00D441AD" w:rsidRDefault="00BE358F" w:rsidP="00BE358F">
      <w:pPr>
        <w:jc w:val="center"/>
        <w:rPr>
          <w:rFonts w:ascii="Arial" w:hAnsi="Arial" w:cs="Arial"/>
          <w:b/>
          <w:sz w:val="32"/>
          <w:szCs w:val="32"/>
        </w:rPr>
      </w:pPr>
    </w:p>
    <w:p w14:paraId="1A5F8ACE" w14:textId="77777777" w:rsidR="00806FF1" w:rsidRPr="00D441AD" w:rsidRDefault="00BE358F" w:rsidP="00BE358F">
      <w:pPr>
        <w:jc w:val="center"/>
        <w:rPr>
          <w:rFonts w:ascii="Arial" w:hAnsi="Arial" w:cs="Arial"/>
          <w:b/>
          <w:sz w:val="28"/>
          <w:szCs w:val="28"/>
        </w:rPr>
      </w:pPr>
      <w:r w:rsidRPr="00D441AD">
        <w:rPr>
          <w:rFonts w:ascii="Arial" w:hAnsi="Arial" w:cs="Arial"/>
          <w:b/>
          <w:sz w:val="28"/>
          <w:szCs w:val="28"/>
        </w:rPr>
        <w:t xml:space="preserve">Проект генерального плана муниципального образования </w:t>
      </w:r>
    </w:p>
    <w:p w14:paraId="5E5CADCB" w14:textId="77777777" w:rsidR="00BE358F" w:rsidRPr="00D441AD" w:rsidRDefault="00BE358F" w:rsidP="00BE358F">
      <w:pPr>
        <w:jc w:val="center"/>
        <w:rPr>
          <w:rFonts w:ascii="Arial" w:hAnsi="Arial" w:cs="Arial"/>
          <w:b/>
          <w:sz w:val="28"/>
          <w:szCs w:val="28"/>
        </w:rPr>
      </w:pPr>
      <w:r w:rsidRPr="00D441AD">
        <w:rPr>
          <w:rFonts w:ascii="Arial" w:hAnsi="Arial" w:cs="Arial"/>
          <w:b/>
          <w:sz w:val="28"/>
          <w:szCs w:val="28"/>
        </w:rPr>
        <w:t>«Город Архангельск»</w:t>
      </w:r>
    </w:p>
    <w:p w14:paraId="24841DFD" w14:textId="77777777" w:rsidR="00BE358F" w:rsidRPr="00D441AD" w:rsidRDefault="00BE358F" w:rsidP="00BE358F">
      <w:pPr>
        <w:jc w:val="center"/>
        <w:rPr>
          <w:rFonts w:ascii="Arial" w:hAnsi="Arial" w:cs="Arial"/>
          <w:b/>
          <w:sz w:val="36"/>
          <w:szCs w:val="36"/>
        </w:rPr>
      </w:pPr>
    </w:p>
    <w:p w14:paraId="7B7F3332" w14:textId="77777777" w:rsidR="00BE358F" w:rsidRPr="00D441AD" w:rsidRDefault="00BE358F" w:rsidP="00BE358F">
      <w:pPr>
        <w:jc w:val="center"/>
        <w:rPr>
          <w:rFonts w:ascii="Arial" w:hAnsi="Arial" w:cs="Arial"/>
          <w:b/>
          <w:sz w:val="36"/>
          <w:szCs w:val="36"/>
        </w:rPr>
      </w:pPr>
    </w:p>
    <w:p w14:paraId="59DBFF85" w14:textId="77777777" w:rsidR="00BE358F" w:rsidRPr="00D441AD" w:rsidRDefault="00BE358F" w:rsidP="00BE358F">
      <w:pPr>
        <w:jc w:val="center"/>
        <w:rPr>
          <w:rFonts w:ascii="Arial" w:hAnsi="Arial" w:cs="Arial"/>
          <w:b/>
          <w:sz w:val="32"/>
          <w:szCs w:val="32"/>
        </w:rPr>
      </w:pPr>
    </w:p>
    <w:p w14:paraId="67E682FB" w14:textId="77777777" w:rsidR="00BE358F" w:rsidRPr="00D441AD" w:rsidRDefault="00BE358F" w:rsidP="00BE358F">
      <w:pPr>
        <w:jc w:val="center"/>
        <w:rPr>
          <w:rFonts w:ascii="Arial" w:hAnsi="Arial" w:cs="Arial"/>
          <w:b/>
          <w:sz w:val="32"/>
          <w:szCs w:val="32"/>
        </w:rPr>
      </w:pPr>
    </w:p>
    <w:p w14:paraId="113BC615" w14:textId="77777777" w:rsidR="00BE358F" w:rsidRPr="00D441AD" w:rsidRDefault="00BE358F" w:rsidP="00BE358F">
      <w:pPr>
        <w:jc w:val="center"/>
        <w:rPr>
          <w:rFonts w:ascii="Arial" w:hAnsi="Arial" w:cs="Arial"/>
          <w:b/>
          <w:sz w:val="32"/>
          <w:szCs w:val="32"/>
        </w:rPr>
      </w:pPr>
      <w:r w:rsidRPr="00D441AD">
        <w:rPr>
          <w:rFonts w:ascii="Arial" w:hAnsi="Arial" w:cs="Arial"/>
          <w:b/>
          <w:sz w:val="32"/>
          <w:szCs w:val="32"/>
        </w:rPr>
        <w:t>Том 2</w:t>
      </w:r>
    </w:p>
    <w:p w14:paraId="3D2AC083" w14:textId="77777777" w:rsidR="00BE358F" w:rsidRPr="00D441AD" w:rsidRDefault="00BE358F" w:rsidP="00BE358F">
      <w:pPr>
        <w:jc w:val="center"/>
        <w:rPr>
          <w:rFonts w:ascii="Arial" w:hAnsi="Arial" w:cs="Arial"/>
          <w:b/>
          <w:sz w:val="36"/>
          <w:szCs w:val="36"/>
        </w:rPr>
      </w:pPr>
    </w:p>
    <w:p w14:paraId="2C2833DD" w14:textId="77777777" w:rsidR="00BE358F" w:rsidRPr="00D441AD" w:rsidRDefault="00BE358F" w:rsidP="00BE358F">
      <w:pPr>
        <w:jc w:val="center"/>
        <w:rPr>
          <w:rFonts w:ascii="Arial Narrow" w:hAnsi="Arial Narrow" w:cs="Arial"/>
          <w:b/>
          <w:bCs/>
          <w:sz w:val="32"/>
          <w:szCs w:val="32"/>
        </w:rPr>
      </w:pPr>
      <w:r w:rsidRPr="00D441AD">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1D5A69B2"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 xml:space="preserve"> </w:t>
      </w:r>
    </w:p>
    <w:p w14:paraId="3095A549"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Книга 1</w:t>
      </w:r>
    </w:p>
    <w:p w14:paraId="77F2B044" w14:textId="77777777" w:rsidR="00BE358F" w:rsidRPr="00D441AD" w:rsidRDefault="00BE358F" w:rsidP="00BE358F">
      <w:pPr>
        <w:jc w:val="center"/>
        <w:rPr>
          <w:rFonts w:ascii="Arial" w:hAnsi="Arial" w:cs="Arial"/>
          <w:b/>
          <w:bCs/>
          <w:sz w:val="30"/>
          <w:szCs w:val="30"/>
        </w:rPr>
      </w:pPr>
    </w:p>
    <w:p w14:paraId="34611D3C" w14:textId="77777777" w:rsidR="00BE358F" w:rsidRPr="00D441AD" w:rsidRDefault="00BE358F" w:rsidP="00BE358F">
      <w:pPr>
        <w:jc w:val="center"/>
        <w:rPr>
          <w:rFonts w:ascii="Arial" w:hAnsi="Arial" w:cs="Arial"/>
          <w:b/>
          <w:bCs/>
          <w:sz w:val="30"/>
          <w:szCs w:val="30"/>
        </w:rPr>
      </w:pPr>
    </w:p>
    <w:p w14:paraId="0CAB5C72" w14:textId="77777777" w:rsidR="00BE358F" w:rsidRPr="00D441AD" w:rsidRDefault="00BE358F" w:rsidP="00BE358F">
      <w:pPr>
        <w:jc w:val="center"/>
        <w:rPr>
          <w:rFonts w:ascii="Arial" w:hAnsi="Arial" w:cs="Arial"/>
          <w:b/>
          <w:bCs/>
          <w:sz w:val="30"/>
          <w:szCs w:val="30"/>
        </w:rPr>
      </w:pPr>
    </w:p>
    <w:p w14:paraId="25062622" w14:textId="77777777" w:rsidR="00BE358F" w:rsidRPr="00D441AD" w:rsidRDefault="00BE358F" w:rsidP="00BE358F">
      <w:pPr>
        <w:jc w:val="center"/>
        <w:rPr>
          <w:rFonts w:ascii="Arial" w:hAnsi="Arial" w:cs="Arial"/>
          <w:b/>
          <w:bCs/>
          <w:sz w:val="30"/>
          <w:szCs w:val="30"/>
        </w:rPr>
      </w:pPr>
    </w:p>
    <w:p w14:paraId="77F199F9" w14:textId="77777777" w:rsidR="00BE358F" w:rsidRPr="00D441AD" w:rsidRDefault="00BE358F" w:rsidP="00BE358F">
      <w:pPr>
        <w:jc w:val="both"/>
        <w:rPr>
          <w:rFonts w:ascii="Arial" w:hAnsi="Arial" w:cs="Arial"/>
          <w:b/>
          <w:sz w:val="30"/>
          <w:szCs w:val="30"/>
        </w:rPr>
      </w:pPr>
    </w:p>
    <w:p w14:paraId="0AACEB6F" w14:textId="77777777" w:rsidR="00BE358F" w:rsidRPr="00D441AD" w:rsidRDefault="00BE358F" w:rsidP="00BE358F">
      <w:pPr>
        <w:jc w:val="both"/>
        <w:rPr>
          <w:rFonts w:ascii="Arial" w:hAnsi="Arial" w:cs="Arial"/>
          <w:b/>
          <w:sz w:val="30"/>
          <w:szCs w:val="30"/>
        </w:rPr>
      </w:pPr>
    </w:p>
    <w:p w14:paraId="26D0AC1C" w14:textId="77777777" w:rsidR="00933904" w:rsidRDefault="00933904" w:rsidP="00BE358F">
      <w:pPr>
        <w:jc w:val="both"/>
        <w:rPr>
          <w:rFonts w:ascii="Arial" w:hAnsi="Arial" w:cs="Arial"/>
          <w:b/>
          <w:sz w:val="30"/>
          <w:szCs w:val="30"/>
        </w:rPr>
      </w:pPr>
    </w:p>
    <w:p w14:paraId="2E677D26" w14:textId="77777777" w:rsidR="001E0A2B" w:rsidRPr="00D441AD" w:rsidRDefault="001E0A2B" w:rsidP="00BE358F">
      <w:pPr>
        <w:jc w:val="both"/>
        <w:rPr>
          <w:rFonts w:ascii="Arial" w:hAnsi="Arial" w:cs="Arial"/>
          <w:b/>
          <w:sz w:val="30"/>
          <w:szCs w:val="30"/>
        </w:rPr>
      </w:pPr>
    </w:p>
    <w:p w14:paraId="5338DF83" w14:textId="77777777" w:rsidR="00BE358F" w:rsidRPr="00D441AD" w:rsidRDefault="0071667D" w:rsidP="00BE358F">
      <w:pPr>
        <w:jc w:val="center"/>
        <w:rPr>
          <w:rFonts w:ascii="Arial" w:hAnsi="Arial" w:cs="Arial"/>
          <w:bCs/>
          <w:sz w:val="30"/>
          <w:szCs w:val="30"/>
        </w:rPr>
      </w:pPr>
      <w:r w:rsidRPr="00D441AD">
        <w:rPr>
          <w:sz w:val="28"/>
          <w:szCs w:val="28"/>
        </w:rPr>
        <w:t>Москва</w:t>
      </w:r>
      <w:r w:rsidR="008B0A07">
        <w:rPr>
          <w:sz w:val="28"/>
          <w:szCs w:val="28"/>
        </w:rPr>
        <w:t xml:space="preserve">, </w:t>
      </w:r>
      <w:r w:rsidR="00BE358F" w:rsidRPr="00D441AD">
        <w:rPr>
          <w:sz w:val="28"/>
          <w:szCs w:val="28"/>
        </w:rPr>
        <w:t>20</w:t>
      </w:r>
      <w:r w:rsidR="00A6219E">
        <w:rPr>
          <w:sz w:val="28"/>
          <w:szCs w:val="28"/>
        </w:rPr>
        <w:t>19</w:t>
      </w:r>
      <w:r w:rsidR="00BE358F" w:rsidRPr="00D441AD">
        <w:rPr>
          <w:sz w:val="28"/>
          <w:szCs w:val="28"/>
        </w:rPr>
        <w:t xml:space="preserve"> г. </w:t>
      </w:r>
      <w:r w:rsidR="00BE358F" w:rsidRPr="00D441AD">
        <w:rPr>
          <w:rFonts w:ascii="Arial" w:hAnsi="Arial" w:cs="Arial"/>
          <w:bCs/>
          <w:sz w:val="30"/>
          <w:szCs w:val="30"/>
        </w:rPr>
        <w:br w:type="page"/>
      </w:r>
    </w:p>
    <w:p w14:paraId="47E39415" w14:textId="77777777" w:rsidR="00BE358F" w:rsidRPr="00D441AD" w:rsidRDefault="00BE358F" w:rsidP="00BE358F">
      <w:pPr>
        <w:jc w:val="center"/>
        <w:rPr>
          <w:rFonts w:ascii="Arial" w:hAnsi="Arial" w:cs="Arial"/>
          <w:sz w:val="28"/>
          <w:szCs w:val="28"/>
        </w:rPr>
      </w:pPr>
      <w:r w:rsidRPr="00D441AD">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00B4CE43" w14:textId="77777777" w:rsidR="00BE358F" w:rsidRPr="00D441AD" w:rsidRDefault="00BE358F" w:rsidP="00BE358F">
      <w:pPr>
        <w:ind w:right="-2"/>
        <w:jc w:val="right"/>
        <w:rPr>
          <w:rFonts w:ascii="Arial" w:hAnsi="Arial" w:cs="Arial"/>
          <w:sz w:val="30"/>
          <w:szCs w:val="30"/>
        </w:rPr>
      </w:pPr>
      <w:r w:rsidRPr="00D441AD">
        <w:rPr>
          <w:rFonts w:ascii="Arial" w:hAnsi="Arial" w:cs="Arial"/>
          <w:noProof/>
          <w:sz w:val="30"/>
          <w:szCs w:val="30"/>
        </w:rPr>
        <mc:AlternateContent>
          <mc:Choice Requires="wps">
            <w:drawing>
              <wp:anchor distT="0" distB="0" distL="114300" distR="114300" simplePos="0" relativeHeight="251663360" behindDoc="0" locked="0" layoutInCell="0" allowOverlap="1" wp14:anchorId="05A4DA57" wp14:editId="2058F05B">
                <wp:simplePos x="0" y="0"/>
                <wp:positionH relativeFrom="column">
                  <wp:posOffset>-408305</wp:posOffset>
                </wp:positionH>
                <wp:positionV relativeFrom="paragraph">
                  <wp:posOffset>67310</wp:posOffset>
                </wp:positionV>
                <wp:extent cx="6445250" cy="0"/>
                <wp:effectExtent l="14605" t="15875" r="17145" b="222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1808" id="Прямая соединительная линия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" o:allowincell="f" strokeweight="2.25pt"/>
            </w:pict>
          </mc:Fallback>
        </mc:AlternateContent>
      </w:r>
      <w:r w:rsidRPr="00D441AD">
        <w:rPr>
          <w:rFonts w:ascii="Arial" w:hAnsi="Arial" w:cs="Arial"/>
          <w:noProof/>
          <w:sz w:val="30"/>
          <w:szCs w:val="30"/>
        </w:rPr>
        <w:drawing>
          <wp:anchor distT="0" distB="0" distL="114300" distR="114300" simplePos="0" relativeHeight="251659264" behindDoc="1" locked="0" layoutInCell="1" allowOverlap="0" wp14:anchorId="0F09A81B" wp14:editId="0082CD82">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335991A5" w14:textId="77777777" w:rsidR="00BE358F" w:rsidRPr="00D441AD" w:rsidRDefault="00BE358F" w:rsidP="00BE358F">
      <w:pPr>
        <w:jc w:val="right"/>
        <w:rPr>
          <w:rFonts w:ascii="Arial" w:hAnsi="Arial" w:cs="Arial"/>
          <w:b/>
          <w:bCs/>
          <w:sz w:val="30"/>
          <w:szCs w:val="30"/>
        </w:rPr>
      </w:pPr>
    </w:p>
    <w:p w14:paraId="0E352E5A" w14:textId="77777777" w:rsidR="00BE358F" w:rsidRPr="00D441AD" w:rsidRDefault="00BE358F" w:rsidP="00BE358F">
      <w:pPr>
        <w:jc w:val="right"/>
        <w:rPr>
          <w:rFonts w:ascii="Arial" w:hAnsi="Arial" w:cs="Arial"/>
          <w:b/>
          <w:bCs/>
          <w:sz w:val="30"/>
          <w:szCs w:val="30"/>
        </w:rPr>
      </w:pPr>
    </w:p>
    <w:p w14:paraId="293FF5A5" w14:textId="77777777" w:rsidR="00BE358F" w:rsidRPr="00D441AD" w:rsidRDefault="00BE358F" w:rsidP="00BE358F">
      <w:pPr>
        <w:ind w:left="5664"/>
        <w:rPr>
          <w:rFonts w:ascii="Arial" w:hAnsi="Arial" w:cs="Arial"/>
          <w:bCs/>
        </w:rPr>
      </w:pPr>
      <w:r w:rsidRPr="00D441AD">
        <w:rPr>
          <w:rFonts w:ascii="Arial" w:hAnsi="Arial" w:cs="Arial"/>
          <w:bCs/>
        </w:rPr>
        <w:t>Заказчик:</w:t>
      </w:r>
    </w:p>
    <w:p w14:paraId="15BF8CF4" w14:textId="77777777" w:rsidR="00BE358F" w:rsidRPr="00D441AD" w:rsidRDefault="00BE358F" w:rsidP="00BE358F">
      <w:pPr>
        <w:ind w:left="5664"/>
        <w:rPr>
          <w:rFonts w:ascii="Arial" w:hAnsi="Arial" w:cs="Arial"/>
        </w:rPr>
      </w:pPr>
      <w:r w:rsidRPr="00D441AD">
        <w:rPr>
          <w:rFonts w:ascii="Arial" w:hAnsi="Arial" w:cs="Arial"/>
        </w:rPr>
        <w:t xml:space="preserve">Администрация </w:t>
      </w:r>
    </w:p>
    <w:p w14:paraId="708F2BD7" w14:textId="77777777" w:rsidR="00BE358F" w:rsidRPr="00D441AD" w:rsidRDefault="00BE358F" w:rsidP="00BE358F">
      <w:pPr>
        <w:ind w:left="5664"/>
        <w:rPr>
          <w:rFonts w:ascii="Arial" w:hAnsi="Arial" w:cs="Arial"/>
        </w:rPr>
      </w:pPr>
      <w:r w:rsidRPr="00D441AD">
        <w:rPr>
          <w:rFonts w:ascii="Arial" w:hAnsi="Arial" w:cs="Arial"/>
        </w:rPr>
        <w:t xml:space="preserve">муниципального образования </w:t>
      </w:r>
    </w:p>
    <w:p w14:paraId="3F91CC55" w14:textId="77777777" w:rsidR="00BE358F" w:rsidRPr="00D441AD" w:rsidRDefault="00BE358F" w:rsidP="00BE358F">
      <w:pPr>
        <w:ind w:left="5664"/>
        <w:rPr>
          <w:rFonts w:ascii="Arial" w:hAnsi="Arial" w:cs="Arial"/>
        </w:rPr>
      </w:pPr>
      <w:r w:rsidRPr="00D441AD">
        <w:rPr>
          <w:rFonts w:ascii="Arial" w:hAnsi="Arial" w:cs="Arial"/>
        </w:rPr>
        <w:t>«Город Архангельск»</w:t>
      </w:r>
    </w:p>
    <w:p w14:paraId="5758A66E" w14:textId="77777777" w:rsidR="00BE358F" w:rsidRPr="00D441AD" w:rsidRDefault="00BE358F" w:rsidP="00BE358F">
      <w:pPr>
        <w:jc w:val="right"/>
        <w:rPr>
          <w:rFonts w:ascii="Arial" w:hAnsi="Arial" w:cs="Arial"/>
        </w:rPr>
      </w:pPr>
    </w:p>
    <w:p w14:paraId="7EF5A3B9" w14:textId="77777777" w:rsidR="00BE358F" w:rsidRPr="00D441AD" w:rsidRDefault="00BE358F" w:rsidP="00BE358F">
      <w:pPr>
        <w:jc w:val="right"/>
        <w:rPr>
          <w:rFonts w:ascii="Arial" w:hAnsi="Arial" w:cs="Arial"/>
        </w:rPr>
      </w:pPr>
    </w:p>
    <w:p w14:paraId="3096E146" w14:textId="77777777" w:rsidR="00BE358F" w:rsidRPr="00D441AD" w:rsidRDefault="00BE358F" w:rsidP="00BE358F">
      <w:pPr>
        <w:ind w:left="5664"/>
        <w:rPr>
          <w:rFonts w:ascii="Arial" w:hAnsi="Arial" w:cs="Arial"/>
          <w:bCs/>
        </w:rPr>
      </w:pPr>
      <w:r w:rsidRPr="00D441AD">
        <w:rPr>
          <w:rFonts w:ascii="Arial" w:hAnsi="Arial" w:cs="Arial"/>
          <w:bCs/>
          <w:spacing w:val="2"/>
        </w:rPr>
        <w:t>Муниципальный контракт</w:t>
      </w:r>
      <w:r w:rsidRPr="00D441AD">
        <w:rPr>
          <w:rFonts w:ascii="Arial" w:hAnsi="Arial" w:cs="Arial"/>
          <w:bCs/>
        </w:rPr>
        <w:t>:</w:t>
      </w:r>
    </w:p>
    <w:p w14:paraId="274D1804" w14:textId="77777777" w:rsidR="00BE358F" w:rsidRPr="00D441AD" w:rsidRDefault="00BE358F" w:rsidP="00BE358F">
      <w:pPr>
        <w:ind w:left="5664"/>
        <w:rPr>
          <w:rFonts w:ascii="Arial" w:hAnsi="Arial" w:cs="Arial"/>
          <w:bCs/>
        </w:rPr>
      </w:pPr>
      <w:r w:rsidRPr="00D441AD">
        <w:rPr>
          <w:rFonts w:ascii="Arial" w:hAnsi="Arial" w:cs="Arial"/>
          <w:bCs/>
        </w:rPr>
        <w:t>№ 78 от 31.07</w:t>
      </w:r>
      <w:r w:rsidRPr="00D441AD">
        <w:rPr>
          <w:rFonts w:ascii="Arial" w:hAnsi="Arial" w:cs="Arial"/>
          <w:spacing w:val="-8"/>
        </w:rPr>
        <w:t>.</w:t>
      </w:r>
      <w:r w:rsidRPr="00D441AD">
        <w:rPr>
          <w:rFonts w:ascii="Arial" w:hAnsi="Arial" w:cs="Arial"/>
          <w:spacing w:val="-13"/>
        </w:rPr>
        <w:t>2018</w:t>
      </w:r>
    </w:p>
    <w:p w14:paraId="539F2645" w14:textId="77777777" w:rsidR="00BE358F" w:rsidRPr="00D441AD" w:rsidRDefault="00BE358F" w:rsidP="00BE358F">
      <w:pPr>
        <w:jc w:val="center"/>
        <w:rPr>
          <w:rFonts w:ascii="Arial" w:hAnsi="Arial" w:cs="Arial"/>
          <w:b/>
          <w:sz w:val="32"/>
          <w:szCs w:val="32"/>
        </w:rPr>
      </w:pPr>
    </w:p>
    <w:p w14:paraId="1B8C1696" w14:textId="77777777" w:rsidR="00BE358F" w:rsidRPr="00D441AD" w:rsidRDefault="00BE358F" w:rsidP="00BE358F">
      <w:pPr>
        <w:jc w:val="center"/>
        <w:rPr>
          <w:rFonts w:ascii="Arial" w:hAnsi="Arial" w:cs="Arial"/>
          <w:b/>
          <w:sz w:val="32"/>
          <w:szCs w:val="32"/>
        </w:rPr>
      </w:pPr>
    </w:p>
    <w:p w14:paraId="684B3315" w14:textId="77777777" w:rsidR="00BE358F" w:rsidRPr="00D441AD" w:rsidRDefault="00BE358F" w:rsidP="00BE358F">
      <w:pPr>
        <w:jc w:val="center"/>
        <w:rPr>
          <w:rFonts w:ascii="Arial" w:hAnsi="Arial" w:cs="Arial"/>
          <w:b/>
          <w:sz w:val="32"/>
          <w:szCs w:val="32"/>
        </w:rPr>
      </w:pPr>
    </w:p>
    <w:p w14:paraId="27F3AE7B" w14:textId="77777777" w:rsidR="00BE358F" w:rsidRPr="00D441AD" w:rsidRDefault="00BE358F" w:rsidP="00BE358F">
      <w:pPr>
        <w:jc w:val="center"/>
        <w:rPr>
          <w:rFonts w:ascii="Arial" w:hAnsi="Arial" w:cs="Arial"/>
          <w:b/>
          <w:sz w:val="32"/>
          <w:szCs w:val="32"/>
        </w:rPr>
      </w:pPr>
    </w:p>
    <w:p w14:paraId="4A797635" w14:textId="77777777" w:rsidR="00BE358F" w:rsidRPr="00D441AD" w:rsidRDefault="00BE358F" w:rsidP="00BE358F">
      <w:pPr>
        <w:jc w:val="center"/>
        <w:rPr>
          <w:rFonts w:ascii="Arial" w:hAnsi="Arial" w:cs="Arial"/>
          <w:b/>
          <w:sz w:val="32"/>
          <w:szCs w:val="32"/>
        </w:rPr>
      </w:pPr>
    </w:p>
    <w:p w14:paraId="30B89AB5" w14:textId="77777777" w:rsidR="0097108A" w:rsidRPr="00D441AD" w:rsidRDefault="00BE358F" w:rsidP="00BE358F">
      <w:pPr>
        <w:jc w:val="center"/>
        <w:rPr>
          <w:rFonts w:ascii="Arial" w:hAnsi="Arial" w:cs="Arial"/>
          <w:b/>
          <w:sz w:val="28"/>
          <w:szCs w:val="28"/>
        </w:rPr>
      </w:pPr>
      <w:r w:rsidRPr="00D441AD">
        <w:rPr>
          <w:rFonts w:ascii="Arial" w:hAnsi="Arial" w:cs="Arial"/>
          <w:b/>
          <w:sz w:val="28"/>
          <w:szCs w:val="28"/>
        </w:rPr>
        <w:t xml:space="preserve">Проект генерального плана муниципального образования </w:t>
      </w:r>
    </w:p>
    <w:p w14:paraId="3513E839" w14:textId="77777777" w:rsidR="00BE358F" w:rsidRPr="00D441AD" w:rsidRDefault="00BE358F" w:rsidP="00BE358F">
      <w:pPr>
        <w:jc w:val="center"/>
        <w:rPr>
          <w:rFonts w:ascii="Arial" w:hAnsi="Arial" w:cs="Arial"/>
          <w:b/>
          <w:sz w:val="28"/>
          <w:szCs w:val="28"/>
        </w:rPr>
      </w:pPr>
      <w:r w:rsidRPr="00D441AD">
        <w:rPr>
          <w:rFonts w:ascii="Arial" w:hAnsi="Arial" w:cs="Arial"/>
          <w:b/>
          <w:sz w:val="28"/>
          <w:szCs w:val="28"/>
        </w:rPr>
        <w:t>«Город Архангельск»</w:t>
      </w:r>
    </w:p>
    <w:p w14:paraId="57C09DB6" w14:textId="77777777" w:rsidR="00BE358F" w:rsidRPr="00D441AD" w:rsidRDefault="00BE358F" w:rsidP="00BE358F">
      <w:pPr>
        <w:jc w:val="center"/>
        <w:rPr>
          <w:rFonts w:ascii="Arial" w:hAnsi="Arial" w:cs="Arial"/>
          <w:b/>
          <w:sz w:val="36"/>
          <w:szCs w:val="36"/>
        </w:rPr>
      </w:pPr>
    </w:p>
    <w:p w14:paraId="136F2224" w14:textId="77777777" w:rsidR="00BE358F" w:rsidRPr="00D441AD" w:rsidRDefault="00BE358F" w:rsidP="00BE358F">
      <w:pPr>
        <w:jc w:val="center"/>
        <w:rPr>
          <w:rFonts w:ascii="Arial" w:hAnsi="Arial" w:cs="Arial"/>
          <w:b/>
          <w:sz w:val="36"/>
          <w:szCs w:val="36"/>
        </w:rPr>
      </w:pPr>
    </w:p>
    <w:p w14:paraId="297D7C72" w14:textId="77777777" w:rsidR="00BE358F" w:rsidRPr="00D441AD" w:rsidRDefault="00BE358F" w:rsidP="00BE358F">
      <w:pPr>
        <w:jc w:val="center"/>
        <w:rPr>
          <w:rFonts w:ascii="Arial" w:hAnsi="Arial" w:cs="Arial"/>
          <w:b/>
          <w:sz w:val="36"/>
          <w:szCs w:val="36"/>
        </w:rPr>
      </w:pPr>
    </w:p>
    <w:p w14:paraId="4E1BF230" w14:textId="77777777" w:rsidR="00BE358F" w:rsidRPr="00D441AD" w:rsidRDefault="00BE358F" w:rsidP="00BE358F">
      <w:pPr>
        <w:jc w:val="center"/>
        <w:rPr>
          <w:rFonts w:ascii="Arial" w:hAnsi="Arial" w:cs="Arial"/>
          <w:b/>
          <w:sz w:val="32"/>
          <w:szCs w:val="32"/>
        </w:rPr>
      </w:pPr>
    </w:p>
    <w:p w14:paraId="2126EDF0" w14:textId="77777777" w:rsidR="00BE358F" w:rsidRPr="00D441AD" w:rsidRDefault="00BE358F" w:rsidP="00BE358F">
      <w:pPr>
        <w:jc w:val="center"/>
        <w:rPr>
          <w:rFonts w:ascii="Arial" w:hAnsi="Arial" w:cs="Arial"/>
          <w:b/>
          <w:sz w:val="32"/>
          <w:szCs w:val="32"/>
        </w:rPr>
      </w:pPr>
      <w:r w:rsidRPr="00D441AD">
        <w:rPr>
          <w:rFonts w:ascii="Arial" w:hAnsi="Arial" w:cs="Arial"/>
          <w:b/>
          <w:sz w:val="32"/>
          <w:szCs w:val="32"/>
        </w:rPr>
        <w:t>Том 2</w:t>
      </w:r>
    </w:p>
    <w:p w14:paraId="6D82C323" w14:textId="77777777" w:rsidR="00BE358F" w:rsidRPr="00D441AD" w:rsidRDefault="00BE358F" w:rsidP="00BE358F">
      <w:pPr>
        <w:jc w:val="center"/>
        <w:rPr>
          <w:rFonts w:ascii="Arial" w:hAnsi="Arial" w:cs="Arial"/>
          <w:b/>
          <w:sz w:val="36"/>
          <w:szCs w:val="36"/>
        </w:rPr>
      </w:pPr>
    </w:p>
    <w:p w14:paraId="4C850356" w14:textId="77777777" w:rsidR="00BE358F" w:rsidRPr="00D441AD" w:rsidRDefault="00BE358F" w:rsidP="00BE358F">
      <w:pPr>
        <w:jc w:val="center"/>
        <w:rPr>
          <w:rFonts w:ascii="Arial Narrow" w:hAnsi="Arial Narrow" w:cs="Arial"/>
          <w:b/>
          <w:bCs/>
          <w:sz w:val="32"/>
          <w:szCs w:val="32"/>
        </w:rPr>
      </w:pPr>
      <w:r w:rsidRPr="00D441AD">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25DDCA31" w14:textId="77777777" w:rsidR="00BE358F" w:rsidRPr="00D441AD" w:rsidRDefault="00BE358F" w:rsidP="00BE358F">
      <w:pPr>
        <w:jc w:val="center"/>
        <w:rPr>
          <w:rFonts w:ascii="Arial" w:hAnsi="Arial" w:cs="Arial"/>
          <w:b/>
          <w:bCs/>
          <w:sz w:val="30"/>
          <w:szCs w:val="30"/>
        </w:rPr>
      </w:pPr>
    </w:p>
    <w:p w14:paraId="48A28C5F"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Книга 1</w:t>
      </w:r>
    </w:p>
    <w:p w14:paraId="1EEFF8CC" w14:textId="77777777" w:rsidR="00BE358F" w:rsidRPr="00D441AD" w:rsidRDefault="00BE358F" w:rsidP="00BE358F">
      <w:pPr>
        <w:jc w:val="center"/>
        <w:rPr>
          <w:rFonts w:ascii="Arial" w:hAnsi="Arial" w:cs="Arial"/>
          <w:b/>
          <w:bCs/>
          <w:sz w:val="30"/>
          <w:szCs w:val="30"/>
        </w:rPr>
      </w:pPr>
    </w:p>
    <w:p w14:paraId="77286D3E" w14:textId="77777777" w:rsidR="00BE358F" w:rsidRPr="00D441AD" w:rsidRDefault="00BE358F" w:rsidP="00BE358F">
      <w:pPr>
        <w:jc w:val="center"/>
        <w:rPr>
          <w:rFonts w:ascii="Arial" w:hAnsi="Arial" w:cs="Arial"/>
          <w:b/>
          <w:bCs/>
          <w:sz w:val="30"/>
          <w:szCs w:val="30"/>
        </w:rPr>
      </w:pPr>
    </w:p>
    <w:p w14:paraId="64F3DA22" w14:textId="77777777" w:rsidR="00BE358F" w:rsidRPr="00D441AD" w:rsidRDefault="00BE358F" w:rsidP="00BE358F">
      <w:pPr>
        <w:jc w:val="center"/>
        <w:rPr>
          <w:rFonts w:ascii="Arial" w:hAnsi="Arial" w:cs="Arial"/>
          <w:b/>
          <w:bCs/>
          <w:sz w:val="30"/>
          <w:szCs w:val="30"/>
        </w:rPr>
      </w:pPr>
    </w:p>
    <w:p w14:paraId="7A0438DE" w14:textId="77777777" w:rsidR="00BE358F" w:rsidRPr="00D441AD" w:rsidRDefault="00BE358F" w:rsidP="00BE358F">
      <w:pPr>
        <w:jc w:val="center"/>
        <w:rPr>
          <w:rFonts w:ascii="Arial" w:hAnsi="Arial" w:cs="Arial"/>
          <w:b/>
          <w:bCs/>
          <w:sz w:val="30"/>
          <w:szCs w:val="30"/>
        </w:rPr>
      </w:pPr>
    </w:p>
    <w:p w14:paraId="0F0699C8" w14:textId="77777777" w:rsidR="00BE358F" w:rsidRPr="00D441AD" w:rsidRDefault="00BE358F" w:rsidP="00BE358F">
      <w:pPr>
        <w:jc w:val="both"/>
        <w:rPr>
          <w:rFonts w:ascii="Arial" w:hAnsi="Arial" w:cs="Arial"/>
          <w:b/>
          <w:bCs/>
          <w:sz w:val="30"/>
          <w:szCs w:val="30"/>
        </w:rPr>
      </w:pPr>
    </w:p>
    <w:p w14:paraId="0B464E53" w14:textId="77777777" w:rsidR="00BE358F" w:rsidRPr="00D441AD" w:rsidRDefault="00BE358F" w:rsidP="00BE358F">
      <w:pPr>
        <w:jc w:val="center"/>
        <w:rPr>
          <w:rFonts w:ascii="Arial" w:hAnsi="Arial" w:cs="Arial"/>
          <w:bCs/>
          <w:sz w:val="30"/>
          <w:szCs w:val="30"/>
        </w:rPr>
      </w:pPr>
    </w:p>
    <w:p w14:paraId="23377044" w14:textId="77777777" w:rsidR="00BE358F" w:rsidRDefault="00933904" w:rsidP="00BE358F">
      <w:pPr>
        <w:spacing w:after="120"/>
        <w:jc w:val="both"/>
        <w:rPr>
          <w:sz w:val="28"/>
          <w:szCs w:val="28"/>
        </w:rPr>
      </w:pPr>
      <w:r>
        <w:rPr>
          <w:sz w:val="28"/>
          <w:szCs w:val="28"/>
        </w:rPr>
        <w:t>Генеральный</w:t>
      </w:r>
      <w:r w:rsidR="0097108A" w:rsidRPr="00D441AD">
        <w:rPr>
          <w:sz w:val="28"/>
          <w:szCs w:val="28"/>
        </w:rPr>
        <w:t xml:space="preserve"> директор</w:t>
      </w:r>
      <w:r w:rsidR="0097108A" w:rsidRPr="00D441AD">
        <w:rPr>
          <w:sz w:val="28"/>
          <w:szCs w:val="28"/>
        </w:rPr>
        <w:tab/>
      </w:r>
      <w:r w:rsidR="0097108A" w:rsidRPr="00D441AD">
        <w:rPr>
          <w:sz w:val="28"/>
          <w:szCs w:val="28"/>
        </w:rPr>
        <w:tab/>
      </w:r>
      <w:r w:rsidR="0097108A" w:rsidRPr="00D441AD">
        <w:rPr>
          <w:sz w:val="28"/>
          <w:szCs w:val="28"/>
        </w:rPr>
        <w:tab/>
      </w:r>
      <w:r w:rsidR="0097108A" w:rsidRPr="00D441AD">
        <w:rPr>
          <w:sz w:val="28"/>
          <w:szCs w:val="28"/>
        </w:rPr>
        <w:tab/>
      </w:r>
      <w:r w:rsidR="008B0A07">
        <w:rPr>
          <w:sz w:val="28"/>
          <w:szCs w:val="28"/>
        </w:rPr>
        <w:tab/>
      </w:r>
      <w:r w:rsidR="008B0A07">
        <w:rPr>
          <w:sz w:val="28"/>
          <w:szCs w:val="28"/>
        </w:rPr>
        <w:tab/>
      </w:r>
      <w:r w:rsidR="008B0A07">
        <w:rPr>
          <w:sz w:val="28"/>
          <w:szCs w:val="28"/>
        </w:rPr>
        <w:tab/>
      </w:r>
      <w:r w:rsidR="0097108A" w:rsidRPr="00D441AD">
        <w:rPr>
          <w:sz w:val="28"/>
          <w:szCs w:val="28"/>
        </w:rPr>
        <w:t>Е.С. Чугуевская</w:t>
      </w:r>
    </w:p>
    <w:p w14:paraId="20DA9754" w14:textId="77777777" w:rsidR="00742A47" w:rsidRPr="00D441AD" w:rsidRDefault="00742A47" w:rsidP="00BE358F">
      <w:pPr>
        <w:spacing w:after="120"/>
        <w:jc w:val="both"/>
        <w:rPr>
          <w:sz w:val="28"/>
          <w:szCs w:val="28"/>
        </w:rPr>
      </w:pPr>
    </w:p>
    <w:p w14:paraId="7CEC34F3" w14:textId="77777777" w:rsidR="00BE358F" w:rsidRPr="00D441AD" w:rsidRDefault="00BE358F" w:rsidP="00BE358F">
      <w:pPr>
        <w:jc w:val="both"/>
        <w:rPr>
          <w:sz w:val="28"/>
          <w:szCs w:val="28"/>
        </w:rPr>
      </w:pPr>
      <w:r w:rsidRPr="00D441AD">
        <w:rPr>
          <w:sz w:val="28"/>
          <w:szCs w:val="28"/>
        </w:rPr>
        <w:t xml:space="preserve">Начальник МТП-1, </w:t>
      </w:r>
    </w:p>
    <w:p w14:paraId="0CB83A67" w14:textId="77777777" w:rsidR="00BE358F" w:rsidRPr="00D441AD" w:rsidRDefault="00BE358F" w:rsidP="00BE358F">
      <w:pPr>
        <w:jc w:val="both"/>
        <w:rPr>
          <w:bCs/>
        </w:rPr>
      </w:pPr>
      <w:r w:rsidRPr="00D441AD">
        <w:rPr>
          <w:sz w:val="28"/>
          <w:szCs w:val="28"/>
        </w:rPr>
        <w:t>руководитель проекта</w:t>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t>Е.Г. Кузьмина</w:t>
      </w:r>
    </w:p>
    <w:p w14:paraId="12A53918" w14:textId="77777777" w:rsidR="00BE358F" w:rsidRPr="00D441AD" w:rsidRDefault="00BE358F" w:rsidP="00BE358F">
      <w:pPr>
        <w:spacing w:after="120"/>
        <w:jc w:val="center"/>
        <w:rPr>
          <w:b/>
        </w:rPr>
        <w:sectPr w:rsidR="00BE358F" w:rsidRPr="00D441AD">
          <w:footerReference w:type="default" r:id="rId10"/>
          <w:pgSz w:w="11906" w:h="16838"/>
          <w:pgMar w:top="1134" w:right="850" w:bottom="1134" w:left="1701" w:header="708" w:footer="708" w:gutter="0"/>
          <w:cols w:space="708"/>
          <w:docGrid w:linePitch="360"/>
        </w:sectPr>
      </w:pPr>
    </w:p>
    <w:p w14:paraId="678BFF9E" w14:textId="77777777" w:rsidR="00BE358F" w:rsidRPr="00D441AD" w:rsidRDefault="00BE358F" w:rsidP="00BE358F">
      <w:pPr>
        <w:spacing w:after="120"/>
        <w:jc w:val="center"/>
        <w:rPr>
          <w:b/>
        </w:rPr>
      </w:pPr>
    </w:p>
    <w:p w14:paraId="00DA4F8E" w14:textId="77777777" w:rsidR="004F3178" w:rsidRPr="00D441AD" w:rsidRDefault="004F3178" w:rsidP="004F3178">
      <w:pPr>
        <w:spacing w:after="120"/>
        <w:jc w:val="center"/>
        <w:outlineLvl w:val="0"/>
        <w:rPr>
          <w:b/>
          <w:bCs/>
          <w:kern w:val="32"/>
        </w:rPr>
      </w:pPr>
      <w:bookmarkStart w:id="1" w:name="_Toc80608816"/>
      <w:bookmarkStart w:id="2" w:name="_Toc80609028"/>
      <w:bookmarkStart w:id="3" w:name="_Toc80609215"/>
      <w:r w:rsidRPr="00D441AD">
        <w:rPr>
          <w:b/>
          <w:bCs/>
          <w:kern w:val="32"/>
        </w:rPr>
        <w:t>СОСТАВ ПРОЕКТНЫХ МАТЕРИАЛОВ</w:t>
      </w:r>
      <w:bookmarkEnd w:id="1"/>
      <w:bookmarkEnd w:id="2"/>
      <w:bookmarkEnd w:id="3"/>
    </w:p>
    <w:p w14:paraId="522AB76D" w14:textId="77777777" w:rsidR="004F3178" w:rsidRPr="00D441AD" w:rsidRDefault="004F3178" w:rsidP="004F3178">
      <w:pPr>
        <w:spacing w:after="120"/>
        <w:rPr>
          <w:rFonts w:eastAsiaTheme="minorHAnsi"/>
          <w:b/>
          <w:lang w:eastAsia="en-US"/>
        </w:rPr>
      </w:pPr>
      <w:r w:rsidRPr="00D441AD">
        <w:rPr>
          <w:rFonts w:eastAsiaTheme="minorHAnsi"/>
          <w:b/>
          <w:lang w:eastAsia="en-US"/>
        </w:rPr>
        <w:t>Материалы утверждаемой части проекта:</w:t>
      </w:r>
    </w:p>
    <w:p w14:paraId="4BCBBD52" w14:textId="77777777" w:rsidR="004F3178" w:rsidRPr="00D441AD" w:rsidRDefault="004F3178" w:rsidP="004F3178">
      <w:pPr>
        <w:spacing w:after="120"/>
        <w:jc w:val="both"/>
        <w:rPr>
          <w:rFonts w:eastAsiaTheme="minorHAnsi"/>
          <w:u w:val="single"/>
          <w:lang w:eastAsia="en-US"/>
        </w:rPr>
      </w:pPr>
      <w:r w:rsidRPr="00D441AD">
        <w:rPr>
          <w:rFonts w:eastAsiaTheme="minorHAnsi"/>
          <w:u w:val="single"/>
          <w:lang w:eastAsia="en-US"/>
        </w:rPr>
        <w:t>Текстовые материалы</w:t>
      </w:r>
    </w:p>
    <w:p w14:paraId="622AC73B" w14:textId="77777777" w:rsidR="004F3178" w:rsidRPr="00D441AD" w:rsidRDefault="004F3178" w:rsidP="004F3178">
      <w:pPr>
        <w:spacing w:after="120"/>
        <w:jc w:val="both"/>
        <w:rPr>
          <w:rFonts w:eastAsiaTheme="minorHAnsi"/>
          <w:b/>
          <w:lang w:eastAsia="en-US"/>
        </w:rPr>
      </w:pPr>
      <w:r w:rsidRPr="00D441AD">
        <w:rPr>
          <w:rFonts w:eastAsiaTheme="minorHAnsi"/>
          <w:lang w:eastAsia="en-US"/>
        </w:rPr>
        <w:t>Том 1. Положение о территориальном планировании (пояснительная записка), н/с</w:t>
      </w:r>
    </w:p>
    <w:p w14:paraId="1E2A1779" w14:textId="77777777" w:rsidR="004F3178" w:rsidRPr="00D441AD" w:rsidRDefault="004F3178" w:rsidP="004F3178">
      <w:pPr>
        <w:spacing w:after="200"/>
        <w:jc w:val="both"/>
        <w:rPr>
          <w:rFonts w:eastAsiaTheme="minorHAnsi"/>
          <w:u w:val="single"/>
          <w:lang w:eastAsia="en-US"/>
        </w:rPr>
      </w:pPr>
      <w:r w:rsidRPr="00D441AD">
        <w:rPr>
          <w:rFonts w:eastAsiaTheme="minorHAnsi"/>
          <w:u w:val="single"/>
          <w:lang w:eastAsia="en-US"/>
        </w:rPr>
        <w:t>Графические материалы:</w:t>
      </w:r>
    </w:p>
    <w:p w14:paraId="4FD34C28" w14:textId="77777777" w:rsidR="004F3178" w:rsidRPr="00D441AD" w:rsidRDefault="004F3178" w:rsidP="004F3178">
      <w:pPr>
        <w:numPr>
          <w:ilvl w:val="0"/>
          <w:numId w:val="1"/>
        </w:numPr>
        <w:spacing w:after="60" w:line="276" w:lineRule="auto"/>
        <w:jc w:val="both"/>
      </w:pPr>
      <w:r w:rsidRPr="00D441AD">
        <w:t>Карта границ населенных пунктов, входящих в состав муниципального образования «Город Архангельск», М 1:10 000, н/с;</w:t>
      </w:r>
    </w:p>
    <w:p w14:paraId="781D7424" w14:textId="77777777" w:rsidR="004F3178" w:rsidRPr="00D441AD" w:rsidRDefault="004F3178" w:rsidP="004F3178">
      <w:pPr>
        <w:numPr>
          <w:ilvl w:val="0"/>
          <w:numId w:val="1"/>
        </w:numPr>
        <w:spacing w:after="60" w:line="276" w:lineRule="auto"/>
        <w:jc w:val="both"/>
      </w:pPr>
      <w:r w:rsidRPr="00D441AD">
        <w:t>Карта функциональных зон муниципального образования «Город Архангельск»,           М 1:10 000, н/с;</w:t>
      </w:r>
    </w:p>
    <w:p w14:paraId="1CFD9293"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46ECD0DE" w14:textId="77777777" w:rsidR="004F3178" w:rsidRPr="00D441AD" w:rsidRDefault="004F3178" w:rsidP="004F3178">
      <w:pPr>
        <w:numPr>
          <w:ilvl w:val="0"/>
          <w:numId w:val="1"/>
        </w:numPr>
        <w:spacing w:after="60" w:line="276" w:lineRule="auto"/>
        <w:jc w:val="both"/>
      </w:pPr>
      <w:r w:rsidRPr="00D441AD">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0615A8B9"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электроснабжения населения,                   М 1:10 000, н/с;</w:t>
      </w:r>
    </w:p>
    <w:p w14:paraId="07F66D0B"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теплоснабжения населения,                          М 1:10 000, н/с;</w:t>
      </w:r>
    </w:p>
    <w:p w14:paraId="13C1FC71"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13FE2C6E"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водоснабжения населения,                     М 1:10 000 (секретно);</w:t>
      </w:r>
    </w:p>
    <w:p w14:paraId="18FB4657"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водоотведения, М 1:10 000, н/с;</w:t>
      </w:r>
    </w:p>
    <w:p w14:paraId="7AC62AEE"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F69D690"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3A590D95" w14:textId="77777777" w:rsidR="004F3178" w:rsidRPr="00D441AD" w:rsidRDefault="004F3178" w:rsidP="004F3178">
      <w:pPr>
        <w:numPr>
          <w:ilvl w:val="0"/>
          <w:numId w:val="1"/>
        </w:numPr>
        <w:spacing w:after="240" w:line="276" w:lineRule="auto"/>
        <w:jc w:val="both"/>
      </w:pPr>
      <w:r w:rsidRPr="00D441AD">
        <w:t>Сводная карта планируемого размещения объектов местного значения муниципального образования «Город Архангельск», М 1:10 000, н/с.</w:t>
      </w:r>
    </w:p>
    <w:p w14:paraId="056ADA9C" w14:textId="77777777" w:rsidR="004F3178" w:rsidRPr="00D441AD" w:rsidRDefault="004F3178" w:rsidP="004F3178">
      <w:pPr>
        <w:spacing w:after="120"/>
        <w:rPr>
          <w:rFonts w:eastAsiaTheme="minorHAnsi"/>
          <w:b/>
          <w:lang w:eastAsia="en-US"/>
        </w:rPr>
      </w:pPr>
      <w:r w:rsidRPr="00D441AD">
        <w:rPr>
          <w:rFonts w:eastAsiaTheme="minorHAnsi"/>
          <w:b/>
          <w:lang w:eastAsia="en-US"/>
        </w:rPr>
        <w:lastRenderedPageBreak/>
        <w:t xml:space="preserve">Материалы по обоснованию проекта: </w:t>
      </w:r>
    </w:p>
    <w:p w14:paraId="6F513F1A" w14:textId="77777777" w:rsidR="004F3178" w:rsidRPr="00D441AD" w:rsidRDefault="004F3178" w:rsidP="004F3178">
      <w:pPr>
        <w:spacing w:after="120"/>
        <w:jc w:val="both"/>
        <w:rPr>
          <w:rFonts w:eastAsiaTheme="minorHAnsi"/>
          <w:u w:val="single"/>
          <w:lang w:eastAsia="en-US"/>
        </w:rPr>
      </w:pPr>
      <w:r w:rsidRPr="00D441AD">
        <w:rPr>
          <w:rFonts w:eastAsiaTheme="minorHAnsi"/>
          <w:u w:val="single"/>
          <w:lang w:eastAsia="en-US"/>
        </w:rPr>
        <w:t>Текстовые материалы</w:t>
      </w:r>
    </w:p>
    <w:p w14:paraId="1AEEBDA3" w14:textId="77777777" w:rsidR="004F3178" w:rsidRPr="00D441AD" w:rsidRDefault="004F3178" w:rsidP="004F3178">
      <w:pPr>
        <w:spacing w:after="120"/>
        <w:jc w:val="both"/>
        <w:rPr>
          <w:rFonts w:eastAsiaTheme="minorHAnsi"/>
          <w:lang w:eastAsia="en-US"/>
        </w:rPr>
      </w:pPr>
      <w:r w:rsidRPr="00D441AD">
        <w:rPr>
          <w:rFonts w:eastAsiaTheme="minorHAnsi"/>
          <w:lang w:eastAsia="en-US"/>
        </w:rPr>
        <w:t>Том 2. Материалы по обоснованию (пояснительная записка) Книга, 1, Книга 2, Книга 3, Книга 4, н/с, Книга 5 (секретно)</w:t>
      </w:r>
    </w:p>
    <w:p w14:paraId="53EDCCFD" w14:textId="77777777" w:rsidR="004F3178" w:rsidRPr="00D441AD" w:rsidRDefault="004F3178" w:rsidP="004F3178">
      <w:pPr>
        <w:spacing w:after="120"/>
        <w:jc w:val="both"/>
        <w:rPr>
          <w:rFonts w:eastAsiaTheme="minorHAnsi"/>
          <w:lang w:eastAsia="x-none"/>
        </w:rPr>
      </w:pPr>
      <w:r w:rsidRPr="00D441AD">
        <w:rPr>
          <w:rFonts w:eastAsiaTheme="minorHAnsi"/>
          <w:lang w:eastAsia="en-US"/>
        </w:rPr>
        <w:t>Приложение 1. Сведения о границах населенных пунктов,</w:t>
      </w:r>
      <w:r w:rsidRPr="00D441AD">
        <w:rPr>
          <w:rFonts w:eastAsiaTheme="minorHAnsi"/>
          <w:lang w:val="x-none" w:eastAsia="x-none"/>
        </w:rPr>
        <w:t xml:space="preserve"> входящих в состав муниципального образования "Город Архангельск"</w:t>
      </w:r>
      <w:r w:rsidRPr="00D441AD">
        <w:rPr>
          <w:rFonts w:eastAsiaTheme="minorHAnsi"/>
          <w:lang w:eastAsia="x-none"/>
        </w:rPr>
        <w:t>, н/с</w:t>
      </w:r>
    </w:p>
    <w:p w14:paraId="64DDD748" w14:textId="77777777" w:rsidR="009E6E67" w:rsidRPr="00D441AD" w:rsidRDefault="009E6E67" w:rsidP="009E6E67">
      <w:pPr>
        <w:spacing w:after="120"/>
        <w:jc w:val="both"/>
        <w:rPr>
          <w:rFonts w:eastAsiaTheme="minorHAnsi"/>
          <w:lang w:eastAsia="x-none"/>
        </w:rPr>
      </w:pPr>
      <w:r w:rsidRPr="00D441AD">
        <w:rPr>
          <w:lang w:eastAsia="x-none"/>
        </w:rPr>
        <w:t>Приложение 2. Описание электронного проекта , н/с</w:t>
      </w:r>
    </w:p>
    <w:p w14:paraId="2D98C90A" w14:textId="77777777" w:rsidR="009E6E67" w:rsidRPr="00D441AD" w:rsidRDefault="009E6E67" w:rsidP="004F3178">
      <w:pPr>
        <w:spacing w:after="120"/>
        <w:jc w:val="both"/>
        <w:rPr>
          <w:rFonts w:eastAsiaTheme="minorHAnsi"/>
          <w:lang w:eastAsia="x-none"/>
        </w:rPr>
      </w:pPr>
    </w:p>
    <w:p w14:paraId="59653CFA" w14:textId="77777777" w:rsidR="004F3178" w:rsidRPr="00D441AD" w:rsidRDefault="004F3178" w:rsidP="004F3178">
      <w:pPr>
        <w:spacing w:after="200"/>
        <w:jc w:val="both"/>
        <w:rPr>
          <w:rFonts w:eastAsiaTheme="minorHAnsi"/>
          <w:lang w:eastAsia="en-US"/>
        </w:rPr>
      </w:pPr>
      <w:r w:rsidRPr="00D441AD">
        <w:rPr>
          <w:rFonts w:eastAsiaTheme="minorHAnsi"/>
          <w:u w:val="single"/>
          <w:lang w:eastAsia="en-US"/>
        </w:rPr>
        <w:t>Графические материалы</w:t>
      </w:r>
      <w:r w:rsidRPr="00D441AD">
        <w:rPr>
          <w:rFonts w:eastAsiaTheme="minorHAnsi"/>
          <w:lang w:eastAsia="en-US"/>
        </w:rPr>
        <w:t>:</w:t>
      </w:r>
    </w:p>
    <w:p w14:paraId="1BE13371" w14:textId="77777777" w:rsidR="004F3178" w:rsidRPr="00D441AD" w:rsidRDefault="004F3178" w:rsidP="004F3178">
      <w:pPr>
        <w:numPr>
          <w:ilvl w:val="0"/>
          <w:numId w:val="2"/>
        </w:numPr>
        <w:spacing w:after="60" w:line="276" w:lineRule="auto"/>
        <w:jc w:val="both"/>
      </w:pPr>
      <w:r w:rsidRPr="00D441AD">
        <w:t>Карта границ муниципального образования муниципального образования «Город Архангельск», М 1:10 000, н/с;</w:t>
      </w:r>
    </w:p>
    <w:p w14:paraId="297F29C1" w14:textId="77777777" w:rsidR="004F3178" w:rsidRPr="00D441AD" w:rsidRDefault="004F3178" w:rsidP="004F3178">
      <w:pPr>
        <w:numPr>
          <w:ilvl w:val="0"/>
          <w:numId w:val="2"/>
        </w:numPr>
        <w:spacing w:after="60" w:line="276" w:lineRule="auto"/>
        <w:jc w:val="both"/>
      </w:pPr>
      <w:r w:rsidRPr="00D441AD">
        <w:t>Карта местоположения объектов социальной инфраструктуры местного значения муниципального образования «Город Архангельск», М 1:10 000, н/с;</w:t>
      </w:r>
    </w:p>
    <w:p w14:paraId="0E719155" w14:textId="77777777" w:rsidR="004F3178" w:rsidRPr="00D441AD" w:rsidRDefault="004F3178" w:rsidP="004F3178">
      <w:pPr>
        <w:numPr>
          <w:ilvl w:val="0"/>
          <w:numId w:val="2"/>
        </w:numPr>
        <w:spacing w:after="60" w:line="276" w:lineRule="auto"/>
        <w:jc w:val="both"/>
      </w:pPr>
      <w:r w:rsidRPr="00D441AD">
        <w:t>Карта зон с особыми условиями использования территории городского округа,                   М 1:10 000, н/с;</w:t>
      </w:r>
    </w:p>
    <w:p w14:paraId="35E1108B" w14:textId="77777777" w:rsidR="004F3178" w:rsidRPr="00D441AD" w:rsidRDefault="004F3178" w:rsidP="004F3178">
      <w:pPr>
        <w:numPr>
          <w:ilvl w:val="0"/>
          <w:numId w:val="2"/>
        </w:numPr>
        <w:spacing w:after="60" w:line="276" w:lineRule="auto"/>
        <w:jc w:val="both"/>
      </w:pPr>
      <w:r w:rsidRPr="00D441AD">
        <w:t>Карта территорий, подверженных риску возникновения чрезвычайных ситуаций природного и техногенного характера, М 1:10 000, н/с;</w:t>
      </w:r>
    </w:p>
    <w:p w14:paraId="164473D9" w14:textId="77777777" w:rsidR="004F3178" w:rsidRPr="00D441AD" w:rsidRDefault="004F3178" w:rsidP="004F3178">
      <w:pPr>
        <w:numPr>
          <w:ilvl w:val="0"/>
          <w:numId w:val="2"/>
        </w:numPr>
        <w:spacing w:after="60" w:line="276" w:lineRule="auto"/>
        <w:jc w:val="both"/>
      </w:pPr>
      <w:r w:rsidRPr="00D441AD">
        <w:t>Карта зон современного функционального использования территории городского округа, М 1:10 000, н/с;</w:t>
      </w:r>
    </w:p>
    <w:p w14:paraId="5B1D0D05" w14:textId="77777777" w:rsidR="004F3178" w:rsidRPr="00D441AD" w:rsidRDefault="004F3178" w:rsidP="004F3178">
      <w:pPr>
        <w:numPr>
          <w:ilvl w:val="0"/>
          <w:numId w:val="2"/>
        </w:numPr>
        <w:spacing w:after="60" w:line="276" w:lineRule="auto"/>
      </w:pPr>
      <w:r w:rsidRPr="00D441AD">
        <w:t>Карта размещения объектов транспортной инфраструктуры, М 1:10 000, н/с;</w:t>
      </w:r>
    </w:p>
    <w:p w14:paraId="048953B5" w14:textId="77777777" w:rsidR="004F3178" w:rsidRPr="00D441AD" w:rsidRDefault="004F3178" w:rsidP="004F3178">
      <w:pPr>
        <w:numPr>
          <w:ilvl w:val="0"/>
          <w:numId w:val="2"/>
        </w:numPr>
        <w:spacing w:after="60" w:line="276" w:lineRule="auto"/>
      </w:pPr>
      <w:r w:rsidRPr="00D441AD">
        <w:t>Карта размещения объектов электроснабжения, М 1:10 000, н/с;</w:t>
      </w:r>
    </w:p>
    <w:p w14:paraId="235D06E5" w14:textId="77777777" w:rsidR="004F3178" w:rsidRPr="00D441AD" w:rsidRDefault="004F3178" w:rsidP="004F3178">
      <w:pPr>
        <w:numPr>
          <w:ilvl w:val="0"/>
          <w:numId w:val="2"/>
        </w:numPr>
        <w:spacing w:after="60" w:line="276" w:lineRule="auto"/>
      </w:pPr>
      <w:r w:rsidRPr="00D441AD">
        <w:t>Карта размещения объектов теплоснабжения и газоснабжения, М 1:10 000, н/с;</w:t>
      </w:r>
    </w:p>
    <w:p w14:paraId="42DE4540" w14:textId="77777777" w:rsidR="004F3178" w:rsidRPr="00D441AD" w:rsidRDefault="004F3178" w:rsidP="004F3178">
      <w:pPr>
        <w:numPr>
          <w:ilvl w:val="0"/>
          <w:numId w:val="2"/>
        </w:numPr>
        <w:spacing w:after="60" w:line="276" w:lineRule="auto"/>
      </w:pPr>
      <w:r w:rsidRPr="00D441AD">
        <w:t>Карта размещения объектов водоснабжения, М 1:10 000 (секретно);</w:t>
      </w:r>
    </w:p>
    <w:p w14:paraId="64137BB8" w14:textId="77777777" w:rsidR="004F3178" w:rsidRPr="00D441AD" w:rsidRDefault="004F3178" w:rsidP="004F3178">
      <w:pPr>
        <w:numPr>
          <w:ilvl w:val="0"/>
          <w:numId w:val="2"/>
        </w:numPr>
        <w:spacing w:after="60" w:line="276" w:lineRule="auto"/>
      </w:pPr>
      <w:r w:rsidRPr="00D441AD">
        <w:t>Карта размещения объектов водоотведения, М 1:10 000, н/с;</w:t>
      </w:r>
    </w:p>
    <w:p w14:paraId="5A7E2905" w14:textId="77777777" w:rsidR="004F3178" w:rsidRPr="00D441AD" w:rsidRDefault="004F3178" w:rsidP="004F3178">
      <w:pPr>
        <w:numPr>
          <w:ilvl w:val="0"/>
          <w:numId w:val="2"/>
        </w:numPr>
        <w:spacing w:after="240" w:line="276" w:lineRule="auto"/>
      </w:pPr>
      <w:r w:rsidRPr="00D441AD">
        <w:t>Карта инженерной подготовки территории, М 1:10 000, н/с.</w:t>
      </w:r>
    </w:p>
    <w:p w14:paraId="34F8833A" w14:textId="77777777" w:rsidR="004F3178" w:rsidRPr="00D441AD" w:rsidRDefault="004F3178" w:rsidP="004F3178">
      <w:pPr>
        <w:spacing w:after="120"/>
        <w:rPr>
          <w:rFonts w:eastAsiaTheme="minorHAnsi"/>
          <w:lang w:eastAsia="x-none"/>
        </w:rPr>
      </w:pPr>
    </w:p>
    <w:p w14:paraId="3CCF1CD1" w14:textId="77777777" w:rsidR="00BE358F" w:rsidRPr="00D441AD" w:rsidRDefault="00BE358F" w:rsidP="00BE358F">
      <w:pPr>
        <w:spacing w:after="200"/>
        <w:rPr>
          <w:b/>
        </w:rPr>
      </w:pPr>
      <w:r w:rsidRPr="00D441AD">
        <w:rPr>
          <w:b/>
        </w:rPr>
        <w:br w:type="page"/>
      </w:r>
    </w:p>
    <w:p w14:paraId="7091421C" w14:textId="77777777" w:rsidR="00BE358F" w:rsidRPr="00D441AD" w:rsidRDefault="00BE358F" w:rsidP="00BE358F">
      <w:pPr>
        <w:spacing w:after="120"/>
        <w:jc w:val="center"/>
        <w:rPr>
          <w:b/>
        </w:rPr>
      </w:pPr>
      <w:r w:rsidRPr="00D441AD">
        <w:rPr>
          <w:b/>
        </w:rPr>
        <w:lastRenderedPageBreak/>
        <w:t>СОДЕРЖАНИЕ</w:t>
      </w:r>
    </w:p>
    <w:p w14:paraId="0FA21141" w14:textId="77777777" w:rsidR="00BE358F" w:rsidRPr="00D441AD" w:rsidRDefault="00BE358F" w:rsidP="00BE358F">
      <w:pPr>
        <w:rPr>
          <w:sz w:val="22"/>
          <w:szCs w:val="22"/>
        </w:rPr>
      </w:pPr>
    </w:p>
    <w:sdt>
      <w:sdtPr>
        <w:rPr>
          <w:rFonts w:ascii="Times New Roman" w:eastAsia="Times New Roman" w:hAnsi="Times New Roman" w:cs="Times New Roman"/>
          <w:b w:val="0"/>
          <w:bCs w:val="0"/>
          <w:color w:val="auto"/>
          <w:sz w:val="24"/>
          <w:szCs w:val="24"/>
        </w:rPr>
        <w:id w:val="964468350"/>
        <w:docPartObj>
          <w:docPartGallery w:val="Table of Contents"/>
          <w:docPartUnique/>
        </w:docPartObj>
      </w:sdtPr>
      <w:sdtEndPr/>
      <w:sdtContent>
        <w:p w14:paraId="577C9F70" w14:textId="77777777" w:rsidR="00561B1C" w:rsidRDefault="00561B1C">
          <w:pPr>
            <w:pStyle w:val="affa"/>
          </w:pPr>
        </w:p>
        <w:p w14:paraId="62FD67B3" w14:textId="77777777" w:rsidR="00561B1C" w:rsidRPr="00561B1C" w:rsidRDefault="00561B1C" w:rsidP="00561B1C">
          <w:pPr>
            <w:pStyle w:val="18"/>
            <w:tabs>
              <w:tab w:val="right" w:leader="dot" w:pos="9345"/>
            </w:tabs>
            <w:spacing w:after="0"/>
            <w:rPr>
              <w:rFonts w:asciiTheme="minorHAnsi" w:eastAsiaTheme="minorEastAsia" w:hAnsiTheme="minorHAnsi" w:cstheme="minorBidi"/>
              <w:noProof/>
              <w:sz w:val="22"/>
              <w:szCs w:val="22"/>
            </w:rPr>
          </w:pPr>
          <w:r w:rsidRPr="00561B1C">
            <w:fldChar w:fldCharType="begin"/>
          </w:r>
          <w:r w:rsidRPr="00561B1C">
            <w:instrText xml:space="preserve"> TOC \o "1-3" \h \z \u </w:instrText>
          </w:r>
          <w:r w:rsidRPr="00561B1C">
            <w:fldChar w:fldCharType="separate"/>
          </w:r>
          <w:hyperlink w:anchor="_Toc80609216" w:history="1">
            <w:r w:rsidRPr="00561B1C">
              <w:rPr>
                <w:rStyle w:val="ac"/>
                <w:rFonts w:eastAsiaTheme="majorEastAsia" w:cstheme="majorBidi"/>
                <w:bCs/>
                <w:noProof/>
              </w:rPr>
              <w:t>ВВЕДЕНИЕ</w:t>
            </w:r>
            <w:r w:rsidRPr="00561B1C">
              <w:rPr>
                <w:noProof/>
                <w:webHidden/>
              </w:rPr>
              <w:tab/>
            </w:r>
            <w:r w:rsidRPr="00561B1C">
              <w:rPr>
                <w:noProof/>
                <w:webHidden/>
              </w:rPr>
              <w:fldChar w:fldCharType="begin"/>
            </w:r>
            <w:r w:rsidRPr="00561B1C">
              <w:rPr>
                <w:noProof/>
                <w:webHidden/>
              </w:rPr>
              <w:instrText xml:space="preserve"> PAGEREF _Toc80609216 \h </w:instrText>
            </w:r>
            <w:r w:rsidRPr="00561B1C">
              <w:rPr>
                <w:noProof/>
                <w:webHidden/>
              </w:rPr>
            </w:r>
            <w:r w:rsidRPr="00561B1C">
              <w:rPr>
                <w:noProof/>
                <w:webHidden/>
              </w:rPr>
              <w:fldChar w:fldCharType="separate"/>
            </w:r>
            <w:r w:rsidRPr="00561B1C">
              <w:rPr>
                <w:noProof/>
                <w:webHidden/>
              </w:rPr>
              <w:t>7</w:t>
            </w:r>
            <w:r w:rsidRPr="00561B1C">
              <w:rPr>
                <w:noProof/>
                <w:webHidden/>
              </w:rPr>
              <w:fldChar w:fldCharType="end"/>
            </w:r>
          </w:hyperlink>
        </w:p>
        <w:p w14:paraId="2E8019F7" w14:textId="77777777" w:rsidR="00561B1C" w:rsidRPr="00561B1C" w:rsidRDefault="006D7E8A" w:rsidP="00561B1C">
          <w:pPr>
            <w:pStyle w:val="18"/>
            <w:tabs>
              <w:tab w:val="right" w:leader="dot" w:pos="9345"/>
            </w:tabs>
            <w:spacing w:after="0"/>
            <w:rPr>
              <w:rFonts w:asciiTheme="minorHAnsi" w:eastAsiaTheme="minorEastAsia" w:hAnsiTheme="minorHAnsi" w:cstheme="minorBidi"/>
              <w:noProof/>
              <w:sz w:val="22"/>
              <w:szCs w:val="22"/>
            </w:rPr>
          </w:pPr>
          <w:hyperlink w:anchor="_Toc80609217" w:history="1">
            <w:r w:rsidR="00561B1C" w:rsidRPr="00561B1C">
              <w:rPr>
                <w:rStyle w:val="ac"/>
                <w:rFonts w:eastAsiaTheme="majorEastAsia" w:cstheme="majorBidi"/>
                <w:bCs/>
                <w:noProof/>
              </w:rPr>
              <w:t>1.АНАЛИЗ И РЕАЛИЗАЦИИ ПРЕДЫДУЩЕГО ГЕНЕРАЛЬНОГО ПЛАНА 2009г.</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_Toc80609217 \h </w:instrText>
            </w:r>
            <w:r w:rsidR="00561B1C" w:rsidRPr="00561B1C">
              <w:rPr>
                <w:noProof/>
                <w:webHidden/>
              </w:rPr>
            </w:r>
            <w:r w:rsidR="00561B1C" w:rsidRPr="00561B1C">
              <w:rPr>
                <w:noProof/>
                <w:webHidden/>
              </w:rPr>
              <w:fldChar w:fldCharType="separate"/>
            </w:r>
            <w:r w:rsidR="00561B1C" w:rsidRPr="00561B1C">
              <w:rPr>
                <w:noProof/>
                <w:webHidden/>
              </w:rPr>
              <w:t>12</w:t>
            </w:r>
            <w:r w:rsidR="00561B1C" w:rsidRPr="00561B1C">
              <w:rPr>
                <w:noProof/>
                <w:webHidden/>
              </w:rPr>
              <w:fldChar w:fldCharType="end"/>
            </w:r>
          </w:hyperlink>
        </w:p>
        <w:p w14:paraId="0370EDB4" w14:textId="77777777" w:rsidR="00561B1C" w:rsidRPr="00561B1C" w:rsidRDefault="006D7E8A" w:rsidP="00561B1C">
          <w:pPr>
            <w:pStyle w:val="18"/>
            <w:tabs>
              <w:tab w:val="right" w:leader="dot" w:pos="9345"/>
            </w:tabs>
            <w:spacing w:after="0"/>
            <w:rPr>
              <w:rFonts w:asciiTheme="minorHAnsi" w:eastAsiaTheme="minorEastAsia" w:hAnsiTheme="minorHAnsi" w:cstheme="minorBidi"/>
              <w:noProof/>
              <w:sz w:val="22"/>
              <w:szCs w:val="22"/>
            </w:rPr>
          </w:pPr>
          <w:hyperlink w:anchor="_Toc80609218" w:history="1">
            <w:r w:rsidR="00561B1C" w:rsidRPr="00561B1C">
              <w:rPr>
                <w:rStyle w:val="ac"/>
                <w:rFonts w:eastAsiaTheme="majorEastAsia" w:cstheme="majorBidi"/>
                <w:bCs/>
                <w:noProof/>
              </w:rPr>
              <w:t>2.СВЕДЕНИЯ О СТРАТЕГИЧЕСКИХ И ПРОГРАММНЫХ ДОКУМЕНТАХ</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_Toc80609218 \h </w:instrText>
            </w:r>
            <w:r w:rsidR="00561B1C" w:rsidRPr="00561B1C">
              <w:rPr>
                <w:noProof/>
                <w:webHidden/>
              </w:rPr>
            </w:r>
            <w:r w:rsidR="00561B1C" w:rsidRPr="00561B1C">
              <w:rPr>
                <w:noProof/>
                <w:webHidden/>
              </w:rPr>
              <w:fldChar w:fldCharType="separate"/>
            </w:r>
            <w:r w:rsidR="00561B1C" w:rsidRPr="00561B1C">
              <w:rPr>
                <w:noProof/>
                <w:webHidden/>
              </w:rPr>
              <w:t>14</w:t>
            </w:r>
            <w:r w:rsidR="00561B1C" w:rsidRPr="00561B1C">
              <w:rPr>
                <w:noProof/>
                <w:webHidden/>
              </w:rPr>
              <w:fldChar w:fldCharType="end"/>
            </w:r>
          </w:hyperlink>
        </w:p>
        <w:p w14:paraId="1E5BC51F" w14:textId="77777777" w:rsidR="00561B1C" w:rsidRPr="00561B1C" w:rsidRDefault="006D7E8A" w:rsidP="00561B1C">
          <w:pPr>
            <w:pStyle w:val="18"/>
            <w:tabs>
              <w:tab w:val="right" w:leader="dot" w:pos="9345"/>
            </w:tabs>
            <w:spacing w:after="0"/>
            <w:rPr>
              <w:rFonts w:asciiTheme="minorHAnsi" w:eastAsiaTheme="minorEastAsia" w:hAnsiTheme="minorHAnsi" w:cstheme="minorBidi"/>
              <w:noProof/>
              <w:sz w:val="22"/>
              <w:szCs w:val="22"/>
            </w:rPr>
          </w:pPr>
          <w:hyperlink w:anchor="_Toc80609223" w:history="1">
            <w:r w:rsidR="00561B1C" w:rsidRPr="00561B1C">
              <w:rPr>
                <w:rStyle w:val="ac"/>
                <w:rFonts w:eastAsiaTheme="majorEastAsia" w:cstheme="majorBidi"/>
                <w:bCs/>
                <w:noProof/>
              </w:rPr>
              <w:t>3. АРХАНГЕЛЬСК – ИСТОРИЯ ОСНОВАНИЯ И РАЗВИТИЯ ГОРОДА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_Toc80609223 \h </w:instrText>
            </w:r>
            <w:r w:rsidR="00561B1C" w:rsidRPr="00561B1C">
              <w:rPr>
                <w:noProof/>
                <w:webHidden/>
              </w:rPr>
            </w:r>
            <w:r w:rsidR="00561B1C" w:rsidRPr="00561B1C">
              <w:rPr>
                <w:noProof/>
                <w:webHidden/>
              </w:rPr>
              <w:fldChar w:fldCharType="separate"/>
            </w:r>
            <w:r w:rsidR="00561B1C" w:rsidRPr="00561B1C">
              <w:rPr>
                <w:noProof/>
                <w:webHidden/>
              </w:rPr>
              <w:t>46</w:t>
            </w:r>
            <w:r w:rsidR="00561B1C" w:rsidRPr="00561B1C">
              <w:rPr>
                <w:noProof/>
                <w:webHidden/>
              </w:rPr>
              <w:fldChar w:fldCharType="end"/>
            </w:r>
          </w:hyperlink>
        </w:p>
        <w:p w14:paraId="41A5E89D" w14:textId="77777777" w:rsidR="00561B1C" w:rsidRPr="00561B1C" w:rsidRDefault="006D7E8A" w:rsidP="00561B1C">
          <w:pPr>
            <w:pStyle w:val="18"/>
            <w:tabs>
              <w:tab w:val="right" w:leader="dot" w:pos="9345"/>
            </w:tabs>
            <w:spacing w:after="0"/>
            <w:rPr>
              <w:rFonts w:asciiTheme="minorHAnsi" w:eastAsiaTheme="minorEastAsia" w:hAnsiTheme="minorHAnsi" w:cstheme="minorBidi"/>
              <w:noProof/>
              <w:sz w:val="22"/>
              <w:szCs w:val="22"/>
            </w:rPr>
          </w:pPr>
          <w:hyperlink w:anchor="_Toc80609224" w:history="1">
            <w:r w:rsidR="00561B1C" w:rsidRPr="00561B1C">
              <w:rPr>
                <w:rStyle w:val="ac"/>
                <w:rFonts w:eastAsiaTheme="majorEastAsia" w:cstheme="majorBidi"/>
                <w:bCs/>
                <w:noProof/>
              </w:rPr>
              <w:t>4. ОСОБЕННОСТИ ЭКОНОМИКО-ГЕОГРАФИЧЕСКОГО ПОЛОЖЕНИЯ МУНИЦИПАЛЬНОГО ОБРАЗОВАНИЯ «ГОРОД АРХАНГЕЛЬСК»</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_Toc80609224 \h </w:instrText>
            </w:r>
            <w:r w:rsidR="00561B1C" w:rsidRPr="00561B1C">
              <w:rPr>
                <w:noProof/>
                <w:webHidden/>
              </w:rPr>
            </w:r>
            <w:r w:rsidR="00561B1C" w:rsidRPr="00561B1C">
              <w:rPr>
                <w:noProof/>
                <w:webHidden/>
              </w:rPr>
              <w:fldChar w:fldCharType="separate"/>
            </w:r>
            <w:r w:rsidR="00561B1C" w:rsidRPr="00561B1C">
              <w:rPr>
                <w:noProof/>
                <w:webHidden/>
              </w:rPr>
              <w:t>50</w:t>
            </w:r>
            <w:r w:rsidR="00561B1C" w:rsidRPr="00561B1C">
              <w:rPr>
                <w:noProof/>
                <w:webHidden/>
              </w:rPr>
              <w:fldChar w:fldCharType="end"/>
            </w:r>
          </w:hyperlink>
        </w:p>
        <w:p w14:paraId="14D9AB46" w14:textId="77777777" w:rsidR="00561B1C" w:rsidRPr="00561B1C" w:rsidRDefault="006D7E8A" w:rsidP="00561B1C">
          <w:pPr>
            <w:pStyle w:val="18"/>
            <w:tabs>
              <w:tab w:val="right" w:leader="dot" w:pos="9345"/>
            </w:tabs>
            <w:spacing w:after="0"/>
            <w:rPr>
              <w:rFonts w:asciiTheme="minorHAnsi" w:eastAsiaTheme="minorEastAsia" w:hAnsiTheme="minorHAnsi" w:cstheme="minorBidi"/>
              <w:noProof/>
              <w:sz w:val="22"/>
              <w:szCs w:val="22"/>
            </w:rPr>
          </w:pPr>
          <w:hyperlink w:anchor="_Toc80609225" w:history="1">
            <w:r w:rsidR="00561B1C" w:rsidRPr="00561B1C">
              <w:rPr>
                <w:rStyle w:val="ac"/>
                <w:rFonts w:eastAsiaTheme="majorEastAsia" w:cstheme="majorBidi"/>
                <w:bCs/>
                <w:noProof/>
              </w:rPr>
              <w:t>5. АНАЛИЗ СОВРЕМЕННОГО СОСТОЯНИЯ ТЕРРИТОРИИ МУНИЦИПАЛЬНОГО ОБРАЗОВАНИЯ «ГОРОД АРХАНГЕЛЬСК»</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_Toc80609225 \h </w:instrText>
            </w:r>
            <w:r w:rsidR="00561B1C" w:rsidRPr="00561B1C">
              <w:rPr>
                <w:noProof/>
                <w:webHidden/>
              </w:rPr>
            </w:r>
            <w:r w:rsidR="00561B1C" w:rsidRPr="00561B1C">
              <w:rPr>
                <w:noProof/>
                <w:webHidden/>
              </w:rPr>
              <w:fldChar w:fldCharType="separate"/>
            </w:r>
            <w:r w:rsidR="00561B1C" w:rsidRPr="00561B1C">
              <w:rPr>
                <w:noProof/>
                <w:webHidden/>
              </w:rPr>
              <w:t>52</w:t>
            </w:r>
            <w:r w:rsidR="00561B1C" w:rsidRPr="00561B1C">
              <w:rPr>
                <w:noProof/>
                <w:webHidden/>
              </w:rPr>
              <w:fldChar w:fldCharType="end"/>
            </w:r>
          </w:hyperlink>
        </w:p>
        <w:p w14:paraId="7D8C66E8"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26" w:history="1">
            <w:r w:rsidR="00561B1C" w:rsidRPr="00561B1C">
              <w:rPr>
                <w:rStyle w:val="ac"/>
                <w:noProof/>
              </w:rPr>
              <w:t>5.1. Административно-территориальное устройство города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_Toc80609226 \h </w:instrText>
            </w:r>
            <w:r w:rsidR="00561B1C" w:rsidRPr="00561B1C">
              <w:rPr>
                <w:noProof/>
                <w:webHidden/>
              </w:rPr>
            </w:r>
            <w:r w:rsidR="00561B1C" w:rsidRPr="00561B1C">
              <w:rPr>
                <w:noProof/>
                <w:webHidden/>
              </w:rPr>
              <w:fldChar w:fldCharType="separate"/>
            </w:r>
            <w:r w:rsidR="00561B1C" w:rsidRPr="00561B1C">
              <w:rPr>
                <w:noProof/>
                <w:webHidden/>
              </w:rPr>
              <w:t>52</w:t>
            </w:r>
            <w:r w:rsidR="00561B1C" w:rsidRPr="00561B1C">
              <w:rPr>
                <w:noProof/>
                <w:webHidden/>
              </w:rPr>
              <w:fldChar w:fldCharType="end"/>
            </w:r>
          </w:hyperlink>
        </w:p>
        <w:p w14:paraId="0E54C141"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27" w:history="1">
            <w:r w:rsidR="00561B1C" w:rsidRPr="00561B1C">
              <w:rPr>
                <w:rStyle w:val="ac"/>
                <w:noProof/>
              </w:rPr>
              <w:t>5.2. Природные условия развития территории</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_Toc80609227 \h </w:instrText>
            </w:r>
            <w:r w:rsidR="00561B1C" w:rsidRPr="00561B1C">
              <w:rPr>
                <w:noProof/>
                <w:webHidden/>
              </w:rPr>
            </w:r>
            <w:r w:rsidR="00561B1C" w:rsidRPr="00561B1C">
              <w:rPr>
                <w:noProof/>
                <w:webHidden/>
              </w:rPr>
              <w:fldChar w:fldCharType="separate"/>
            </w:r>
            <w:r w:rsidR="00561B1C" w:rsidRPr="00561B1C">
              <w:rPr>
                <w:noProof/>
                <w:webHidden/>
              </w:rPr>
              <w:t>54</w:t>
            </w:r>
            <w:r w:rsidR="00561B1C" w:rsidRPr="00561B1C">
              <w:rPr>
                <w:noProof/>
                <w:webHidden/>
              </w:rPr>
              <w:fldChar w:fldCharType="end"/>
            </w:r>
          </w:hyperlink>
        </w:p>
        <w:p w14:paraId="64868E89"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28" w:history="1">
            <w:r w:rsidR="00561B1C" w:rsidRPr="00561B1C">
              <w:rPr>
                <w:rStyle w:val="ac"/>
                <w:noProof/>
              </w:rPr>
              <w:t>5.2.1. Географическое положение</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_Toc80609228 \h </w:instrText>
            </w:r>
            <w:r w:rsidR="00561B1C" w:rsidRPr="00561B1C">
              <w:rPr>
                <w:noProof/>
                <w:webHidden/>
              </w:rPr>
            </w:r>
            <w:r w:rsidR="00561B1C" w:rsidRPr="00561B1C">
              <w:rPr>
                <w:noProof/>
                <w:webHidden/>
              </w:rPr>
              <w:fldChar w:fldCharType="separate"/>
            </w:r>
            <w:r w:rsidR="00561B1C" w:rsidRPr="00561B1C">
              <w:rPr>
                <w:noProof/>
                <w:webHidden/>
              </w:rPr>
              <w:t>54</w:t>
            </w:r>
            <w:r w:rsidR="00561B1C" w:rsidRPr="00561B1C">
              <w:rPr>
                <w:noProof/>
                <w:webHidden/>
              </w:rPr>
              <w:fldChar w:fldCharType="end"/>
            </w:r>
          </w:hyperlink>
        </w:p>
        <w:p w14:paraId="19171941"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29" w:history="1">
            <w:r w:rsidR="00561B1C" w:rsidRPr="00561B1C">
              <w:rPr>
                <w:rStyle w:val="ac"/>
                <w:noProof/>
              </w:rPr>
              <w:t>5.2.2. Климат</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_Toc80609229 \h </w:instrText>
            </w:r>
            <w:r w:rsidR="00561B1C" w:rsidRPr="00561B1C">
              <w:rPr>
                <w:noProof/>
                <w:webHidden/>
              </w:rPr>
            </w:r>
            <w:r w:rsidR="00561B1C" w:rsidRPr="00561B1C">
              <w:rPr>
                <w:noProof/>
                <w:webHidden/>
              </w:rPr>
              <w:fldChar w:fldCharType="separate"/>
            </w:r>
            <w:r w:rsidR="00561B1C" w:rsidRPr="00561B1C">
              <w:rPr>
                <w:noProof/>
                <w:webHidden/>
              </w:rPr>
              <w:t>55</w:t>
            </w:r>
            <w:r w:rsidR="00561B1C" w:rsidRPr="00561B1C">
              <w:rPr>
                <w:noProof/>
                <w:webHidden/>
              </w:rPr>
              <w:fldChar w:fldCharType="end"/>
            </w:r>
          </w:hyperlink>
        </w:p>
        <w:p w14:paraId="26309347"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0" w:history="1">
            <w:r w:rsidR="00561B1C" w:rsidRPr="00561B1C">
              <w:rPr>
                <w:rStyle w:val="ac"/>
                <w:noProof/>
              </w:rPr>
              <w:t>5.2.3. Почвы</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_Toc80609230 \h </w:instrText>
            </w:r>
            <w:r w:rsidR="00561B1C" w:rsidRPr="00561B1C">
              <w:rPr>
                <w:noProof/>
                <w:webHidden/>
              </w:rPr>
            </w:r>
            <w:r w:rsidR="00561B1C" w:rsidRPr="00561B1C">
              <w:rPr>
                <w:noProof/>
                <w:webHidden/>
              </w:rPr>
              <w:fldChar w:fldCharType="separate"/>
            </w:r>
            <w:r w:rsidR="00561B1C" w:rsidRPr="00561B1C">
              <w:rPr>
                <w:noProof/>
                <w:webHidden/>
              </w:rPr>
              <w:t>58</w:t>
            </w:r>
            <w:r w:rsidR="00561B1C" w:rsidRPr="00561B1C">
              <w:rPr>
                <w:noProof/>
                <w:webHidden/>
              </w:rPr>
              <w:fldChar w:fldCharType="end"/>
            </w:r>
          </w:hyperlink>
        </w:p>
        <w:p w14:paraId="308EDB44"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1" w:history="1">
            <w:r w:rsidR="00561B1C" w:rsidRPr="00561B1C">
              <w:rPr>
                <w:rStyle w:val="ac"/>
                <w:noProof/>
              </w:rPr>
              <w:t>5.2.4. Растительность</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_Toc80609231 \h </w:instrText>
            </w:r>
            <w:r w:rsidR="00561B1C" w:rsidRPr="00561B1C">
              <w:rPr>
                <w:noProof/>
                <w:webHidden/>
              </w:rPr>
            </w:r>
            <w:r w:rsidR="00561B1C" w:rsidRPr="00561B1C">
              <w:rPr>
                <w:noProof/>
                <w:webHidden/>
              </w:rPr>
              <w:fldChar w:fldCharType="separate"/>
            </w:r>
            <w:r w:rsidR="00561B1C" w:rsidRPr="00561B1C">
              <w:rPr>
                <w:noProof/>
                <w:webHidden/>
              </w:rPr>
              <w:t>59</w:t>
            </w:r>
            <w:r w:rsidR="00561B1C" w:rsidRPr="00561B1C">
              <w:rPr>
                <w:noProof/>
                <w:webHidden/>
              </w:rPr>
              <w:fldChar w:fldCharType="end"/>
            </w:r>
          </w:hyperlink>
        </w:p>
        <w:p w14:paraId="737E9CB0"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2" w:history="1">
            <w:r w:rsidR="00561B1C" w:rsidRPr="00561B1C">
              <w:rPr>
                <w:rStyle w:val="ac"/>
                <w:noProof/>
              </w:rPr>
              <w:t>5.2.5. Гидрография и гидрология</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_Toc80609232 \h </w:instrText>
            </w:r>
            <w:r w:rsidR="00561B1C" w:rsidRPr="00561B1C">
              <w:rPr>
                <w:noProof/>
                <w:webHidden/>
              </w:rPr>
            </w:r>
            <w:r w:rsidR="00561B1C" w:rsidRPr="00561B1C">
              <w:rPr>
                <w:noProof/>
                <w:webHidden/>
              </w:rPr>
              <w:fldChar w:fldCharType="separate"/>
            </w:r>
            <w:r w:rsidR="00561B1C" w:rsidRPr="00561B1C">
              <w:rPr>
                <w:noProof/>
                <w:webHidden/>
              </w:rPr>
              <w:t>63</w:t>
            </w:r>
            <w:r w:rsidR="00561B1C" w:rsidRPr="00561B1C">
              <w:rPr>
                <w:noProof/>
                <w:webHidden/>
              </w:rPr>
              <w:fldChar w:fldCharType="end"/>
            </w:r>
          </w:hyperlink>
        </w:p>
        <w:p w14:paraId="5B4DF5BC"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3" w:history="1">
            <w:r w:rsidR="00561B1C" w:rsidRPr="00561B1C">
              <w:rPr>
                <w:rStyle w:val="ac"/>
                <w:noProof/>
              </w:rPr>
              <w:t>5.2.6. Инженерно-геологические условия</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_Toc80609233 \h </w:instrText>
            </w:r>
            <w:r w:rsidR="00561B1C" w:rsidRPr="00561B1C">
              <w:rPr>
                <w:noProof/>
                <w:webHidden/>
              </w:rPr>
            </w:r>
            <w:r w:rsidR="00561B1C" w:rsidRPr="00561B1C">
              <w:rPr>
                <w:noProof/>
                <w:webHidden/>
              </w:rPr>
              <w:fldChar w:fldCharType="separate"/>
            </w:r>
            <w:r w:rsidR="00561B1C" w:rsidRPr="00561B1C">
              <w:rPr>
                <w:noProof/>
                <w:webHidden/>
              </w:rPr>
              <w:t>71</w:t>
            </w:r>
            <w:r w:rsidR="00561B1C" w:rsidRPr="00561B1C">
              <w:rPr>
                <w:noProof/>
                <w:webHidden/>
              </w:rPr>
              <w:fldChar w:fldCharType="end"/>
            </w:r>
          </w:hyperlink>
        </w:p>
        <w:p w14:paraId="58D9196B"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34" w:history="1">
            <w:r w:rsidR="00561B1C" w:rsidRPr="00561B1C">
              <w:rPr>
                <w:rStyle w:val="ac"/>
                <w:noProof/>
              </w:rPr>
              <w:t>5.3. Состояние окружающей среды</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_Toc80609234 \h </w:instrText>
            </w:r>
            <w:r w:rsidR="00561B1C" w:rsidRPr="00561B1C">
              <w:rPr>
                <w:noProof/>
                <w:webHidden/>
              </w:rPr>
            </w:r>
            <w:r w:rsidR="00561B1C" w:rsidRPr="00561B1C">
              <w:rPr>
                <w:noProof/>
                <w:webHidden/>
              </w:rPr>
              <w:fldChar w:fldCharType="separate"/>
            </w:r>
            <w:r w:rsidR="00561B1C" w:rsidRPr="00561B1C">
              <w:rPr>
                <w:noProof/>
                <w:webHidden/>
              </w:rPr>
              <w:t>89</w:t>
            </w:r>
            <w:r w:rsidR="00561B1C" w:rsidRPr="00561B1C">
              <w:rPr>
                <w:noProof/>
                <w:webHidden/>
              </w:rPr>
              <w:fldChar w:fldCharType="end"/>
            </w:r>
          </w:hyperlink>
        </w:p>
        <w:p w14:paraId="1BB0FBD5"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5" w:history="1">
            <w:r w:rsidR="00561B1C" w:rsidRPr="00561B1C">
              <w:rPr>
                <w:rStyle w:val="ac"/>
                <w:noProof/>
              </w:rPr>
              <w:t>5.3.1. Техногенная нагрузка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_Toc80609235 \h </w:instrText>
            </w:r>
            <w:r w:rsidR="00561B1C" w:rsidRPr="00561B1C">
              <w:rPr>
                <w:noProof/>
                <w:webHidden/>
              </w:rPr>
            </w:r>
            <w:r w:rsidR="00561B1C" w:rsidRPr="00561B1C">
              <w:rPr>
                <w:noProof/>
                <w:webHidden/>
              </w:rPr>
              <w:fldChar w:fldCharType="separate"/>
            </w:r>
            <w:r w:rsidR="00561B1C" w:rsidRPr="00561B1C">
              <w:rPr>
                <w:noProof/>
                <w:webHidden/>
              </w:rPr>
              <w:t>91</w:t>
            </w:r>
            <w:r w:rsidR="00561B1C" w:rsidRPr="00561B1C">
              <w:rPr>
                <w:noProof/>
                <w:webHidden/>
              </w:rPr>
              <w:fldChar w:fldCharType="end"/>
            </w:r>
          </w:hyperlink>
        </w:p>
        <w:p w14:paraId="6FB9EBAC"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6" w:history="1">
            <w:r w:rsidR="00561B1C" w:rsidRPr="00561B1C">
              <w:rPr>
                <w:rStyle w:val="ac"/>
                <w:noProof/>
              </w:rPr>
              <w:t>5.3.2. Состояние геологической среды</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_Toc80609236 \h </w:instrText>
            </w:r>
            <w:r w:rsidR="00561B1C" w:rsidRPr="00561B1C">
              <w:rPr>
                <w:noProof/>
                <w:webHidden/>
              </w:rPr>
            </w:r>
            <w:r w:rsidR="00561B1C" w:rsidRPr="00561B1C">
              <w:rPr>
                <w:noProof/>
                <w:webHidden/>
              </w:rPr>
              <w:fldChar w:fldCharType="separate"/>
            </w:r>
            <w:r w:rsidR="00561B1C" w:rsidRPr="00561B1C">
              <w:rPr>
                <w:noProof/>
                <w:webHidden/>
              </w:rPr>
              <w:t>91</w:t>
            </w:r>
            <w:r w:rsidR="00561B1C" w:rsidRPr="00561B1C">
              <w:rPr>
                <w:noProof/>
                <w:webHidden/>
              </w:rPr>
              <w:fldChar w:fldCharType="end"/>
            </w:r>
          </w:hyperlink>
        </w:p>
        <w:p w14:paraId="4A9328C2"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7" w:history="1">
            <w:r w:rsidR="00561B1C" w:rsidRPr="00561B1C">
              <w:rPr>
                <w:rStyle w:val="ac"/>
                <w:noProof/>
              </w:rPr>
              <w:t>5.3.3. Состояние атмосферного воздуха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_Toc80609237 \h </w:instrText>
            </w:r>
            <w:r w:rsidR="00561B1C" w:rsidRPr="00561B1C">
              <w:rPr>
                <w:noProof/>
                <w:webHidden/>
              </w:rPr>
            </w:r>
            <w:r w:rsidR="00561B1C" w:rsidRPr="00561B1C">
              <w:rPr>
                <w:noProof/>
                <w:webHidden/>
              </w:rPr>
              <w:fldChar w:fldCharType="separate"/>
            </w:r>
            <w:r w:rsidR="00561B1C" w:rsidRPr="00561B1C">
              <w:rPr>
                <w:noProof/>
                <w:webHidden/>
              </w:rPr>
              <w:t>93</w:t>
            </w:r>
            <w:r w:rsidR="00561B1C" w:rsidRPr="00561B1C">
              <w:rPr>
                <w:noProof/>
                <w:webHidden/>
              </w:rPr>
              <w:fldChar w:fldCharType="end"/>
            </w:r>
          </w:hyperlink>
        </w:p>
        <w:p w14:paraId="0A8F7D50"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8" w:history="1">
            <w:r w:rsidR="00561B1C" w:rsidRPr="00561B1C">
              <w:rPr>
                <w:rStyle w:val="ac"/>
                <w:rFonts w:eastAsia="TimesNewRoman,Bold"/>
                <w:noProof/>
              </w:rPr>
              <w:t>5.3.4. Состояние поверхностных и подземных вод</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_Toc80609238 \h </w:instrText>
            </w:r>
            <w:r w:rsidR="00561B1C" w:rsidRPr="00561B1C">
              <w:rPr>
                <w:noProof/>
                <w:webHidden/>
              </w:rPr>
            </w:r>
            <w:r w:rsidR="00561B1C" w:rsidRPr="00561B1C">
              <w:rPr>
                <w:noProof/>
                <w:webHidden/>
              </w:rPr>
              <w:fldChar w:fldCharType="separate"/>
            </w:r>
            <w:r w:rsidR="00561B1C" w:rsidRPr="00561B1C">
              <w:rPr>
                <w:noProof/>
                <w:webHidden/>
              </w:rPr>
              <w:t>100</w:t>
            </w:r>
            <w:r w:rsidR="00561B1C" w:rsidRPr="00561B1C">
              <w:rPr>
                <w:noProof/>
                <w:webHidden/>
              </w:rPr>
              <w:fldChar w:fldCharType="end"/>
            </w:r>
          </w:hyperlink>
        </w:p>
        <w:p w14:paraId="3DC70994"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39" w:history="1">
            <w:r w:rsidR="00561B1C" w:rsidRPr="00561B1C">
              <w:rPr>
                <w:rStyle w:val="ac"/>
                <w:rFonts w:eastAsia="MinionPro-Regular"/>
                <w:noProof/>
              </w:rPr>
              <w:t>5.3.5. Состояние почв</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_Toc80609239 \h </w:instrText>
            </w:r>
            <w:r w:rsidR="00561B1C" w:rsidRPr="00561B1C">
              <w:rPr>
                <w:noProof/>
                <w:webHidden/>
              </w:rPr>
            </w:r>
            <w:r w:rsidR="00561B1C" w:rsidRPr="00561B1C">
              <w:rPr>
                <w:noProof/>
                <w:webHidden/>
              </w:rPr>
              <w:fldChar w:fldCharType="separate"/>
            </w:r>
            <w:r w:rsidR="00561B1C" w:rsidRPr="00561B1C">
              <w:rPr>
                <w:noProof/>
                <w:webHidden/>
              </w:rPr>
              <w:t>106</w:t>
            </w:r>
            <w:r w:rsidR="00561B1C" w:rsidRPr="00561B1C">
              <w:rPr>
                <w:noProof/>
                <w:webHidden/>
              </w:rPr>
              <w:fldChar w:fldCharType="end"/>
            </w:r>
          </w:hyperlink>
        </w:p>
        <w:p w14:paraId="17C7505B"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0" w:history="1">
            <w:r w:rsidR="00561B1C" w:rsidRPr="00561B1C">
              <w:rPr>
                <w:rStyle w:val="ac"/>
                <w:noProof/>
              </w:rPr>
              <w:t>5.3.6. Состояние растительного и животного мира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_Toc80609240 \h </w:instrText>
            </w:r>
            <w:r w:rsidR="00561B1C" w:rsidRPr="00561B1C">
              <w:rPr>
                <w:noProof/>
                <w:webHidden/>
              </w:rPr>
            </w:r>
            <w:r w:rsidR="00561B1C" w:rsidRPr="00561B1C">
              <w:rPr>
                <w:noProof/>
                <w:webHidden/>
              </w:rPr>
              <w:fldChar w:fldCharType="separate"/>
            </w:r>
            <w:r w:rsidR="00561B1C" w:rsidRPr="00561B1C">
              <w:rPr>
                <w:noProof/>
                <w:webHidden/>
              </w:rPr>
              <w:t>112</w:t>
            </w:r>
            <w:r w:rsidR="00561B1C" w:rsidRPr="00561B1C">
              <w:rPr>
                <w:noProof/>
                <w:webHidden/>
              </w:rPr>
              <w:fldChar w:fldCharType="end"/>
            </w:r>
          </w:hyperlink>
        </w:p>
        <w:p w14:paraId="54626183"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1" w:history="1">
            <w:r w:rsidR="00561B1C" w:rsidRPr="00561B1C">
              <w:rPr>
                <w:rStyle w:val="ac"/>
                <w:noProof/>
              </w:rPr>
              <w:t>5.3.7. Воздействие физических полей</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_Toc80609241 \h </w:instrText>
            </w:r>
            <w:r w:rsidR="00561B1C" w:rsidRPr="00561B1C">
              <w:rPr>
                <w:noProof/>
                <w:webHidden/>
              </w:rPr>
            </w:r>
            <w:r w:rsidR="00561B1C" w:rsidRPr="00561B1C">
              <w:rPr>
                <w:noProof/>
                <w:webHidden/>
              </w:rPr>
              <w:fldChar w:fldCharType="separate"/>
            </w:r>
            <w:r w:rsidR="00561B1C" w:rsidRPr="00561B1C">
              <w:rPr>
                <w:noProof/>
                <w:webHidden/>
              </w:rPr>
              <w:t>114</w:t>
            </w:r>
            <w:r w:rsidR="00561B1C" w:rsidRPr="00561B1C">
              <w:rPr>
                <w:noProof/>
                <w:webHidden/>
              </w:rPr>
              <w:fldChar w:fldCharType="end"/>
            </w:r>
          </w:hyperlink>
        </w:p>
        <w:p w14:paraId="5D43D01B"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42" w:history="1">
            <w:r w:rsidR="00561B1C" w:rsidRPr="00561B1C">
              <w:rPr>
                <w:rStyle w:val="ac"/>
                <w:noProof/>
              </w:rPr>
              <w:t>5.4. Демографические и трудовые ресурсы</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_Toc80609242 \h </w:instrText>
            </w:r>
            <w:r w:rsidR="00561B1C" w:rsidRPr="00561B1C">
              <w:rPr>
                <w:noProof/>
                <w:webHidden/>
              </w:rPr>
            </w:r>
            <w:r w:rsidR="00561B1C" w:rsidRPr="00561B1C">
              <w:rPr>
                <w:noProof/>
                <w:webHidden/>
              </w:rPr>
              <w:fldChar w:fldCharType="separate"/>
            </w:r>
            <w:r w:rsidR="00561B1C" w:rsidRPr="00561B1C">
              <w:rPr>
                <w:noProof/>
                <w:webHidden/>
              </w:rPr>
              <w:t>148</w:t>
            </w:r>
            <w:r w:rsidR="00561B1C" w:rsidRPr="00561B1C">
              <w:rPr>
                <w:noProof/>
                <w:webHidden/>
              </w:rPr>
              <w:fldChar w:fldCharType="end"/>
            </w:r>
          </w:hyperlink>
        </w:p>
        <w:p w14:paraId="0D937CC5"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43" w:history="1">
            <w:r w:rsidR="00561B1C" w:rsidRPr="00561B1C">
              <w:rPr>
                <w:rStyle w:val="ac"/>
                <w:noProof/>
              </w:rPr>
              <w:t>5.5. Экономическая база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_Toc80609243 \h </w:instrText>
            </w:r>
            <w:r w:rsidR="00561B1C" w:rsidRPr="00561B1C">
              <w:rPr>
                <w:noProof/>
                <w:webHidden/>
              </w:rPr>
            </w:r>
            <w:r w:rsidR="00561B1C" w:rsidRPr="00561B1C">
              <w:rPr>
                <w:noProof/>
                <w:webHidden/>
              </w:rPr>
              <w:fldChar w:fldCharType="separate"/>
            </w:r>
            <w:r w:rsidR="00561B1C" w:rsidRPr="00561B1C">
              <w:rPr>
                <w:noProof/>
                <w:webHidden/>
              </w:rPr>
              <w:t>156</w:t>
            </w:r>
            <w:r w:rsidR="00561B1C" w:rsidRPr="00561B1C">
              <w:rPr>
                <w:noProof/>
                <w:webHidden/>
              </w:rPr>
              <w:fldChar w:fldCharType="end"/>
            </w:r>
          </w:hyperlink>
        </w:p>
        <w:p w14:paraId="6E2646B0"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4" w:history="1">
            <w:r w:rsidR="00561B1C" w:rsidRPr="00561B1C">
              <w:rPr>
                <w:rStyle w:val="ac"/>
                <w:noProof/>
              </w:rPr>
              <w:t>5.5.1. Производственная сфера. Транспорт и логистика.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_Toc80609244 \h </w:instrText>
            </w:r>
            <w:r w:rsidR="00561B1C" w:rsidRPr="00561B1C">
              <w:rPr>
                <w:noProof/>
                <w:webHidden/>
              </w:rPr>
            </w:r>
            <w:r w:rsidR="00561B1C" w:rsidRPr="00561B1C">
              <w:rPr>
                <w:noProof/>
                <w:webHidden/>
              </w:rPr>
              <w:fldChar w:fldCharType="separate"/>
            </w:r>
            <w:r w:rsidR="00561B1C" w:rsidRPr="00561B1C">
              <w:rPr>
                <w:noProof/>
                <w:webHidden/>
              </w:rPr>
              <w:t>156</w:t>
            </w:r>
            <w:r w:rsidR="00561B1C" w:rsidRPr="00561B1C">
              <w:rPr>
                <w:noProof/>
                <w:webHidden/>
              </w:rPr>
              <w:fldChar w:fldCharType="end"/>
            </w:r>
          </w:hyperlink>
        </w:p>
        <w:p w14:paraId="4D72C5D3"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5" w:history="1">
            <w:r w:rsidR="00561B1C" w:rsidRPr="00561B1C">
              <w:rPr>
                <w:rStyle w:val="ac"/>
                <w:noProof/>
              </w:rPr>
              <w:t>5.5.2. Научно-образовательная деятельность</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_Toc80609245 \h </w:instrText>
            </w:r>
            <w:r w:rsidR="00561B1C" w:rsidRPr="00561B1C">
              <w:rPr>
                <w:noProof/>
                <w:webHidden/>
              </w:rPr>
            </w:r>
            <w:r w:rsidR="00561B1C" w:rsidRPr="00561B1C">
              <w:rPr>
                <w:noProof/>
                <w:webHidden/>
              </w:rPr>
              <w:fldChar w:fldCharType="separate"/>
            </w:r>
            <w:r w:rsidR="00561B1C" w:rsidRPr="00561B1C">
              <w:rPr>
                <w:noProof/>
                <w:webHidden/>
              </w:rPr>
              <w:t>178</w:t>
            </w:r>
            <w:r w:rsidR="00561B1C" w:rsidRPr="00561B1C">
              <w:rPr>
                <w:noProof/>
                <w:webHidden/>
              </w:rPr>
              <w:fldChar w:fldCharType="end"/>
            </w:r>
          </w:hyperlink>
        </w:p>
        <w:p w14:paraId="471BFB1B"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6" w:history="1">
            <w:r w:rsidR="00561B1C" w:rsidRPr="00561B1C">
              <w:rPr>
                <w:rStyle w:val="ac"/>
                <w:noProof/>
              </w:rPr>
              <w:t>5.5.3. Туризм</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_Toc80609246 \h </w:instrText>
            </w:r>
            <w:r w:rsidR="00561B1C" w:rsidRPr="00561B1C">
              <w:rPr>
                <w:noProof/>
                <w:webHidden/>
              </w:rPr>
            </w:r>
            <w:r w:rsidR="00561B1C" w:rsidRPr="00561B1C">
              <w:rPr>
                <w:noProof/>
                <w:webHidden/>
              </w:rPr>
              <w:fldChar w:fldCharType="separate"/>
            </w:r>
            <w:r w:rsidR="00561B1C" w:rsidRPr="00561B1C">
              <w:rPr>
                <w:noProof/>
                <w:webHidden/>
              </w:rPr>
              <w:t>179</w:t>
            </w:r>
            <w:r w:rsidR="00561B1C" w:rsidRPr="00561B1C">
              <w:rPr>
                <w:noProof/>
                <w:webHidden/>
              </w:rPr>
              <w:fldChar w:fldCharType="end"/>
            </w:r>
          </w:hyperlink>
        </w:p>
        <w:p w14:paraId="177D1147"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47" w:history="1">
            <w:r w:rsidR="00561B1C" w:rsidRPr="00561B1C">
              <w:rPr>
                <w:rStyle w:val="ac"/>
                <w:noProof/>
              </w:rPr>
              <w:t>5.6. Социальная инфраструктура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_Toc80609247 \h </w:instrText>
            </w:r>
            <w:r w:rsidR="00561B1C" w:rsidRPr="00561B1C">
              <w:rPr>
                <w:noProof/>
                <w:webHidden/>
              </w:rPr>
            </w:r>
            <w:r w:rsidR="00561B1C" w:rsidRPr="00561B1C">
              <w:rPr>
                <w:noProof/>
                <w:webHidden/>
              </w:rPr>
              <w:fldChar w:fldCharType="separate"/>
            </w:r>
            <w:r w:rsidR="00561B1C" w:rsidRPr="00561B1C">
              <w:rPr>
                <w:noProof/>
                <w:webHidden/>
              </w:rPr>
              <w:t>182</w:t>
            </w:r>
            <w:r w:rsidR="00561B1C" w:rsidRPr="00561B1C">
              <w:rPr>
                <w:noProof/>
                <w:webHidden/>
              </w:rPr>
              <w:fldChar w:fldCharType="end"/>
            </w:r>
          </w:hyperlink>
        </w:p>
        <w:p w14:paraId="340C9BCC"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8" w:history="1">
            <w:r w:rsidR="00561B1C" w:rsidRPr="00561B1C">
              <w:rPr>
                <w:rStyle w:val="ac"/>
                <w:noProof/>
              </w:rPr>
              <w:t>5.6.1. Образование</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_Toc80609248 \h </w:instrText>
            </w:r>
            <w:r w:rsidR="00561B1C" w:rsidRPr="00561B1C">
              <w:rPr>
                <w:noProof/>
                <w:webHidden/>
              </w:rPr>
            </w:r>
            <w:r w:rsidR="00561B1C" w:rsidRPr="00561B1C">
              <w:rPr>
                <w:noProof/>
                <w:webHidden/>
              </w:rPr>
              <w:fldChar w:fldCharType="separate"/>
            </w:r>
            <w:r w:rsidR="00561B1C" w:rsidRPr="00561B1C">
              <w:rPr>
                <w:noProof/>
                <w:webHidden/>
              </w:rPr>
              <w:t>182</w:t>
            </w:r>
            <w:r w:rsidR="00561B1C" w:rsidRPr="00561B1C">
              <w:rPr>
                <w:noProof/>
                <w:webHidden/>
              </w:rPr>
              <w:fldChar w:fldCharType="end"/>
            </w:r>
          </w:hyperlink>
        </w:p>
        <w:p w14:paraId="62C1B421"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49" w:history="1">
            <w:r w:rsidR="00561B1C" w:rsidRPr="00561B1C">
              <w:rPr>
                <w:rStyle w:val="ac"/>
                <w:noProof/>
              </w:rPr>
              <w:t>5.6.2. Здравоохранение</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_Toc80609249 \h </w:instrText>
            </w:r>
            <w:r w:rsidR="00561B1C" w:rsidRPr="00561B1C">
              <w:rPr>
                <w:noProof/>
                <w:webHidden/>
              </w:rPr>
            </w:r>
            <w:r w:rsidR="00561B1C" w:rsidRPr="00561B1C">
              <w:rPr>
                <w:noProof/>
                <w:webHidden/>
              </w:rPr>
              <w:fldChar w:fldCharType="separate"/>
            </w:r>
            <w:r w:rsidR="00561B1C" w:rsidRPr="00561B1C">
              <w:rPr>
                <w:noProof/>
                <w:webHidden/>
              </w:rPr>
              <w:t>184</w:t>
            </w:r>
            <w:r w:rsidR="00561B1C" w:rsidRPr="00561B1C">
              <w:rPr>
                <w:noProof/>
                <w:webHidden/>
              </w:rPr>
              <w:fldChar w:fldCharType="end"/>
            </w:r>
          </w:hyperlink>
        </w:p>
        <w:p w14:paraId="3C2839B8"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50" w:history="1">
            <w:r w:rsidR="00561B1C" w:rsidRPr="00561B1C">
              <w:rPr>
                <w:rStyle w:val="ac"/>
                <w:noProof/>
              </w:rPr>
              <w:t>5.6.3. Социальная защита</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_Toc80609250 \h </w:instrText>
            </w:r>
            <w:r w:rsidR="00561B1C" w:rsidRPr="00561B1C">
              <w:rPr>
                <w:noProof/>
                <w:webHidden/>
              </w:rPr>
            </w:r>
            <w:r w:rsidR="00561B1C" w:rsidRPr="00561B1C">
              <w:rPr>
                <w:noProof/>
                <w:webHidden/>
              </w:rPr>
              <w:fldChar w:fldCharType="separate"/>
            </w:r>
            <w:r w:rsidR="00561B1C" w:rsidRPr="00561B1C">
              <w:rPr>
                <w:noProof/>
                <w:webHidden/>
              </w:rPr>
              <w:t>184</w:t>
            </w:r>
            <w:r w:rsidR="00561B1C" w:rsidRPr="00561B1C">
              <w:rPr>
                <w:noProof/>
                <w:webHidden/>
              </w:rPr>
              <w:fldChar w:fldCharType="end"/>
            </w:r>
          </w:hyperlink>
        </w:p>
        <w:p w14:paraId="6E3B189D"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51" w:history="1">
            <w:r w:rsidR="00561B1C" w:rsidRPr="00561B1C">
              <w:rPr>
                <w:rStyle w:val="ac"/>
                <w:noProof/>
              </w:rPr>
              <w:t>5.6.4. Культура и искусство</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_Toc80609251 \h </w:instrText>
            </w:r>
            <w:r w:rsidR="00561B1C" w:rsidRPr="00561B1C">
              <w:rPr>
                <w:noProof/>
                <w:webHidden/>
              </w:rPr>
            </w:r>
            <w:r w:rsidR="00561B1C" w:rsidRPr="00561B1C">
              <w:rPr>
                <w:noProof/>
                <w:webHidden/>
              </w:rPr>
              <w:fldChar w:fldCharType="separate"/>
            </w:r>
            <w:r w:rsidR="00561B1C" w:rsidRPr="00561B1C">
              <w:rPr>
                <w:noProof/>
                <w:webHidden/>
              </w:rPr>
              <w:t>185</w:t>
            </w:r>
            <w:r w:rsidR="00561B1C" w:rsidRPr="00561B1C">
              <w:rPr>
                <w:noProof/>
                <w:webHidden/>
              </w:rPr>
              <w:fldChar w:fldCharType="end"/>
            </w:r>
          </w:hyperlink>
        </w:p>
        <w:p w14:paraId="6C2C37E4" w14:textId="77777777" w:rsidR="00561B1C" w:rsidRPr="00561B1C" w:rsidRDefault="006D7E8A" w:rsidP="00561B1C">
          <w:pPr>
            <w:pStyle w:val="37"/>
            <w:tabs>
              <w:tab w:val="right" w:leader="dot" w:pos="9345"/>
            </w:tabs>
            <w:spacing w:after="0"/>
            <w:rPr>
              <w:rFonts w:asciiTheme="minorHAnsi" w:eastAsiaTheme="minorEastAsia" w:hAnsiTheme="minorHAnsi" w:cstheme="minorBidi"/>
              <w:noProof/>
              <w:sz w:val="22"/>
              <w:szCs w:val="22"/>
            </w:rPr>
          </w:pPr>
          <w:hyperlink w:anchor="_Toc80609252" w:history="1">
            <w:r w:rsidR="00561B1C" w:rsidRPr="00561B1C">
              <w:rPr>
                <w:rStyle w:val="ac"/>
                <w:noProof/>
              </w:rPr>
              <w:t>5.6.5. Физическая культура и спорт</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_Toc80609252 \h </w:instrText>
            </w:r>
            <w:r w:rsidR="00561B1C" w:rsidRPr="00561B1C">
              <w:rPr>
                <w:noProof/>
                <w:webHidden/>
              </w:rPr>
            </w:r>
            <w:r w:rsidR="00561B1C" w:rsidRPr="00561B1C">
              <w:rPr>
                <w:noProof/>
                <w:webHidden/>
              </w:rPr>
              <w:fldChar w:fldCharType="separate"/>
            </w:r>
            <w:r w:rsidR="00561B1C" w:rsidRPr="00561B1C">
              <w:rPr>
                <w:noProof/>
                <w:webHidden/>
              </w:rPr>
              <w:t>186</w:t>
            </w:r>
            <w:r w:rsidR="00561B1C" w:rsidRPr="00561B1C">
              <w:rPr>
                <w:noProof/>
                <w:webHidden/>
              </w:rPr>
              <w:fldChar w:fldCharType="end"/>
            </w:r>
          </w:hyperlink>
        </w:p>
        <w:p w14:paraId="77692594" w14:textId="77777777" w:rsidR="00561B1C" w:rsidRPr="00561B1C" w:rsidRDefault="006D7E8A" w:rsidP="00561B1C">
          <w:pPr>
            <w:pStyle w:val="2b"/>
            <w:tabs>
              <w:tab w:val="right" w:leader="dot" w:pos="9345"/>
            </w:tabs>
            <w:spacing w:after="0"/>
            <w:rPr>
              <w:rFonts w:asciiTheme="minorHAnsi" w:eastAsiaTheme="minorEastAsia" w:hAnsiTheme="minorHAnsi" w:cstheme="minorBidi"/>
              <w:noProof/>
              <w:sz w:val="22"/>
              <w:szCs w:val="22"/>
            </w:rPr>
          </w:pPr>
          <w:hyperlink w:anchor="_Toc80609253" w:history="1">
            <w:r w:rsidR="00561B1C" w:rsidRPr="00561B1C">
              <w:rPr>
                <w:rStyle w:val="ac"/>
                <w:noProof/>
              </w:rPr>
              <w:t>5.7. Жилищный фонд</w:t>
            </w:r>
            <w:r w:rsidR="00561B1C" w:rsidRPr="00561B1C">
              <w:rPr>
                <w:noProof/>
                <w:webHidden/>
              </w:rPr>
              <w:tab/>
            </w:r>
            <w:r w:rsidR="00561B1C" w:rsidRPr="00561B1C">
              <w:rPr>
                <w:noProof/>
                <w:webHidden/>
              </w:rPr>
              <w:fldChar w:fldCharType="begin"/>
            </w:r>
            <w:r w:rsidR="00561B1C" w:rsidRPr="00561B1C">
              <w:rPr>
                <w:noProof/>
                <w:webHidden/>
              </w:rPr>
              <w:instrText xml:space="preserve"> PAGEREF _Toc80609253 \h </w:instrText>
            </w:r>
            <w:r w:rsidR="00561B1C" w:rsidRPr="00561B1C">
              <w:rPr>
                <w:noProof/>
                <w:webHidden/>
              </w:rPr>
            </w:r>
            <w:r w:rsidR="00561B1C" w:rsidRPr="00561B1C">
              <w:rPr>
                <w:noProof/>
                <w:webHidden/>
              </w:rPr>
              <w:fldChar w:fldCharType="separate"/>
            </w:r>
            <w:r w:rsidR="00561B1C" w:rsidRPr="00561B1C">
              <w:rPr>
                <w:noProof/>
                <w:webHidden/>
              </w:rPr>
              <w:t>187</w:t>
            </w:r>
            <w:r w:rsidR="00561B1C" w:rsidRPr="00561B1C">
              <w:rPr>
                <w:noProof/>
                <w:webHidden/>
              </w:rPr>
              <w:fldChar w:fldCharType="end"/>
            </w:r>
          </w:hyperlink>
        </w:p>
        <w:p w14:paraId="17D3936F" w14:textId="77777777" w:rsidR="00561B1C" w:rsidRPr="00561B1C" w:rsidRDefault="00561B1C" w:rsidP="00561B1C">
          <w:r w:rsidRPr="00561B1C">
            <w:rPr>
              <w:bCs/>
            </w:rPr>
            <w:fldChar w:fldCharType="end"/>
          </w:r>
        </w:p>
      </w:sdtContent>
    </w:sdt>
    <w:p w14:paraId="2ACBB5C2" w14:textId="77777777" w:rsidR="00BE358F" w:rsidRPr="00D441AD" w:rsidRDefault="00BE358F" w:rsidP="00BE358F">
      <w:pPr>
        <w:spacing w:after="200"/>
        <w:rPr>
          <w:b/>
        </w:rPr>
      </w:pPr>
      <w:r w:rsidRPr="00D441AD">
        <w:rPr>
          <w:b/>
        </w:rPr>
        <w:br w:type="page"/>
      </w:r>
    </w:p>
    <w:p w14:paraId="6408A24D" w14:textId="77777777" w:rsidR="001B7233" w:rsidRPr="00561B1C" w:rsidRDefault="00561B1C" w:rsidP="00561B1C">
      <w:pPr>
        <w:spacing w:after="120"/>
        <w:jc w:val="both"/>
        <w:outlineLvl w:val="0"/>
        <w:rPr>
          <w:rStyle w:val="10"/>
        </w:rPr>
      </w:pPr>
      <w:bookmarkStart w:id="4" w:name="_Toc80609216"/>
      <w:r w:rsidRPr="00561B1C">
        <w:rPr>
          <w:rStyle w:val="10"/>
        </w:rPr>
        <w:lastRenderedPageBreak/>
        <w:t>ВВЕДЕНИЕ</w:t>
      </w:r>
      <w:bookmarkEnd w:id="4"/>
      <w:r w:rsidRPr="00561B1C">
        <w:rPr>
          <w:rStyle w:val="10"/>
        </w:rPr>
        <w:t xml:space="preserve"> </w:t>
      </w:r>
    </w:p>
    <w:p w14:paraId="3A47411C" w14:textId="77777777" w:rsidR="001B7233" w:rsidRPr="00D441AD" w:rsidRDefault="001B7233" w:rsidP="001B7233">
      <w:pPr>
        <w:ind w:firstLine="709"/>
        <w:jc w:val="both"/>
      </w:pPr>
      <w:r w:rsidRPr="00D441AD">
        <w:rPr>
          <w:lang w:eastAsia="x-none"/>
        </w:rPr>
        <w:t xml:space="preserve">Материалы по обоснованию проекта </w:t>
      </w:r>
      <w:r w:rsidRPr="00D441AD">
        <w:t>генерального плана муниципального образования «Город Архангельск» до 2040 года (далее Проект) были выполнены в составе общей документации проекта, в соответствии с Муниципальным контрактом №78 от 31.07.2018.</w:t>
      </w:r>
    </w:p>
    <w:p w14:paraId="5A99A08B" w14:textId="77777777" w:rsidR="001B7233" w:rsidRPr="00D441AD" w:rsidRDefault="001B7233" w:rsidP="001B7233">
      <w:pPr>
        <w:ind w:firstLine="709"/>
        <w:jc w:val="both"/>
      </w:pPr>
      <w:r w:rsidRPr="00D441AD">
        <w:t xml:space="preserve">Документация по подготовке Проекта была разработана </w:t>
      </w:r>
      <w:r w:rsidRPr="00D441AD">
        <w:rPr>
          <w:lang w:val="x-none" w:eastAsia="x-none"/>
        </w:rPr>
        <w:t>в соответствии с требованиями действующих законодательных документов Российской Федерации – Градостроительн</w:t>
      </w:r>
      <w:r w:rsidRPr="00D441AD">
        <w:rPr>
          <w:lang w:eastAsia="x-none"/>
        </w:rPr>
        <w:t>ого</w:t>
      </w:r>
      <w:r w:rsidRPr="00D441AD">
        <w:rPr>
          <w:lang w:val="x-none" w:eastAsia="x-none"/>
        </w:rPr>
        <w:t xml:space="preserve"> кодек</w:t>
      </w:r>
      <w:r w:rsidRPr="00D441AD">
        <w:rPr>
          <w:lang w:eastAsia="x-none"/>
        </w:rPr>
        <w:t>са</w:t>
      </w:r>
      <w:r w:rsidRPr="00D441AD">
        <w:rPr>
          <w:lang w:val="x-none" w:eastAsia="x-none"/>
        </w:rPr>
        <w:t xml:space="preserve"> РФ, Земельн</w:t>
      </w:r>
      <w:r w:rsidRPr="00D441AD">
        <w:rPr>
          <w:lang w:eastAsia="x-none"/>
        </w:rPr>
        <w:t xml:space="preserve">ого </w:t>
      </w:r>
      <w:r w:rsidRPr="00D441AD">
        <w:rPr>
          <w:lang w:val="x-none" w:eastAsia="x-none"/>
        </w:rPr>
        <w:t>кодекс</w:t>
      </w:r>
      <w:r w:rsidRPr="00D441AD">
        <w:rPr>
          <w:lang w:eastAsia="x-none"/>
        </w:rPr>
        <w:t>а</w:t>
      </w:r>
      <w:r w:rsidRPr="00D441AD">
        <w:rPr>
          <w:lang w:val="x-none" w:eastAsia="x-none"/>
        </w:rPr>
        <w:t xml:space="preserve"> РФ, Водн</w:t>
      </w:r>
      <w:r w:rsidRPr="00D441AD">
        <w:rPr>
          <w:lang w:eastAsia="x-none"/>
        </w:rPr>
        <w:t>ого</w:t>
      </w:r>
      <w:r w:rsidRPr="00D441AD">
        <w:rPr>
          <w:lang w:val="x-none" w:eastAsia="x-none"/>
        </w:rPr>
        <w:t xml:space="preserve"> кодекс</w:t>
      </w:r>
      <w:r w:rsidRPr="00D441AD">
        <w:rPr>
          <w:lang w:eastAsia="x-none"/>
        </w:rPr>
        <w:t>а</w:t>
      </w:r>
      <w:r w:rsidRPr="00D441AD">
        <w:rPr>
          <w:lang w:val="x-none" w:eastAsia="x-none"/>
        </w:rPr>
        <w:t xml:space="preserve"> РФ, иных нормативных правовых актов </w:t>
      </w:r>
      <w:r w:rsidRPr="00D441AD">
        <w:rPr>
          <w:lang w:eastAsia="x-none"/>
        </w:rPr>
        <w:t>федерального</w:t>
      </w:r>
      <w:r w:rsidRPr="00D441AD">
        <w:rPr>
          <w:lang w:val="x-none" w:eastAsia="x-none"/>
        </w:rPr>
        <w:t xml:space="preserve">, </w:t>
      </w:r>
      <w:r w:rsidRPr="00D441AD">
        <w:rPr>
          <w:lang w:eastAsia="x-none"/>
        </w:rPr>
        <w:t xml:space="preserve">а также </w:t>
      </w:r>
      <w:r w:rsidRPr="00D441AD">
        <w:rPr>
          <w:lang w:val="x-none" w:eastAsia="x-none"/>
        </w:rPr>
        <w:t>регионального и муниципального значения.</w:t>
      </w:r>
      <w:r w:rsidRPr="00D441AD">
        <w:rPr>
          <w:lang w:eastAsia="x-none"/>
        </w:rPr>
        <w:t xml:space="preserve"> Кроме того, в работе б</w:t>
      </w:r>
      <w:r w:rsidRPr="00D441AD">
        <w:t xml:space="preserve">ыли использованы стратегические и программные документы федерального, регионального и муниципального уровня, в том числе по социально-экономическому развитию Арктической зоны Российской Федерации, Архангельской области и муниципального образования «Город Архангельск», а также картографические материалы, региональная и муниципальная статистика, материалы Интернет-ресурса. </w:t>
      </w:r>
    </w:p>
    <w:p w14:paraId="52B0D860" w14:textId="77777777" w:rsidR="001F3DA2" w:rsidRPr="00D441AD" w:rsidRDefault="001F3DA2" w:rsidP="001F3DA2">
      <w:pPr>
        <w:ind w:firstLine="709"/>
        <w:jc w:val="both"/>
      </w:pPr>
      <w:r w:rsidRPr="00D441AD">
        <w:t xml:space="preserve">Материалы по обоснованию проекта генерального плана муниципального образования «Город Архангельск» до 2040 г., в </w:t>
      </w:r>
      <w:r w:rsidR="00962309" w:rsidRPr="00D441AD">
        <w:t>главном</w:t>
      </w:r>
      <w:r w:rsidRPr="00D441AD">
        <w:t xml:space="preserve"> не противоречат и соответствуют основным положениям «Стратегии социально-экономического развития Архангельской области до 2035 года, утвержденной законом Архангельской области от 18 февраля 2019 года № 57-5-03.</w:t>
      </w:r>
    </w:p>
    <w:p w14:paraId="6569B995" w14:textId="77777777" w:rsidR="001B7233" w:rsidRPr="00D441AD" w:rsidRDefault="001B7233" w:rsidP="001B7233">
      <w:pPr>
        <w:ind w:firstLine="709"/>
        <w:jc w:val="both"/>
      </w:pPr>
      <w:r w:rsidRPr="00D441AD">
        <w:t>В Проекте отражена Миссия города, стратегические цели и задачи, направления и приоритеты развития, увязанные с государственными интересами и геополитикой в области активного освоения Арктики, Северного Морского пути, социально-экономического развития российской зоны Арктики.</w:t>
      </w:r>
    </w:p>
    <w:p w14:paraId="240179C0" w14:textId="77777777" w:rsidR="001B7233" w:rsidRPr="00D441AD" w:rsidRDefault="001B7233" w:rsidP="001B7233">
      <w:pPr>
        <w:ind w:firstLine="709"/>
        <w:jc w:val="both"/>
      </w:pPr>
      <w:r w:rsidRPr="00D441AD">
        <w:t>В работе реализован исторический подход к развитию территории города, с учётом развития и трансформации  градообразующих функций, а также комплексный подход, с учётом развития всех подсистем города.</w:t>
      </w:r>
    </w:p>
    <w:p w14:paraId="67A86E73" w14:textId="77777777" w:rsidR="001B7233" w:rsidRPr="00D441AD" w:rsidRDefault="001B7233" w:rsidP="001B7233">
      <w:pPr>
        <w:ind w:firstLine="709"/>
        <w:jc w:val="both"/>
      </w:pPr>
      <w:r w:rsidRPr="00D441AD">
        <w:t xml:space="preserve">В работе выполнены комплексная оценка территории и </w:t>
      </w:r>
      <w:r w:rsidRPr="00D441AD">
        <w:rPr>
          <w:lang w:val="en-US"/>
        </w:rPr>
        <w:t>SWOT</w:t>
      </w:r>
      <w:r w:rsidRPr="00D441AD">
        <w:t xml:space="preserve">-анализ, с оценкой конкурентных преимуществ территории и ограничений для социально-экономического и территориального развития города. </w:t>
      </w:r>
    </w:p>
    <w:p w14:paraId="43A2185B" w14:textId="77777777" w:rsidR="001B7233" w:rsidRPr="00D441AD" w:rsidRDefault="001B7233" w:rsidP="001B7233">
      <w:pPr>
        <w:ind w:firstLine="709"/>
        <w:jc w:val="both"/>
      </w:pPr>
      <w:r w:rsidRPr="00D441AD">
        <w:t>Экономические аспекты работы базируются на основных положениях «Стратегии социально-экономического развития муниципального образования «Город Архангельск на период до 202</w:t>
      </w:r>
      <w:r w:rsidR="00D161FC" w:rsidRPr="00D441AD">
        <w:t xml:space="preserve">0 </w:t>
      </w:r>
      <w:r w:rsidRPr="00D441AD">
        <w:t>г</w:t>
      </w:r>
      <w:r w:rsidR="00D161FC" w:rsidRPr="00D441AD">
        <w:t>ода</w:t>
      </w:r>
      <w:r w:rsidRPr="00D441AD">
        <w:t>», прежде всего, сценарии развития города, ориентированного на формирование опорной базы освоения Российской зоны Арктики и СМП.</w:t>
      </w:r>
    </w:p>
    <w:p w14:paraId="3C8D2816" w14:textId="77777777" w:rsidR="001B7233" w:rsidRPr="00D441AD" w:rsidRDefault="001B7233" w:rsidP="001B7233">
      <w:pPr>
        <w:ind w:firstLine="709"/>
        <w:jc w:val="both"/>
      </w:pPr>
      <w:r w:rsidRPr="00D441AD">
        <w:t xml:space="preserve">На перспективу </w:t>
      </w:r>
      <w:r w:rsidR="00FD6A6A" w:rsidRPr="00D441AD">
        <w:t>муниципальное образование «Г</w:t>
      </w:r>
      <w:r w:rsidRPr="00D441AD">
        <w:t>ород Архангельск</w:t>
      </w:r>
      <w:r w:rsidR="00FD6A6A" w:rsidRPr="00D441AD">
        <w:t>»</w:t>
      </w:r>
      <w:r w:rsidRPr="00D441AD">
        <w:t xml:space="preserve"> формируется и развивается как многофункциональный столичный центр Архангельской области,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0E47A358" w14:textId="77777777" w:rsidR="001B7233" w:rsidRPr="00D441AD" w:rsidRDefault="001B7233" w:rsidP="001B7233">
      <w:pPr>
        <w:ind w:firstLine="708"/>
        <w:jc w:val="both"/>
      </w:pPr>
      <w:r w:rsidRPr="00D441AD">
        <w:t xml:space="preserve">Главные </w:t>
      </w:r>
      <w:r w:rsidRPr="00D441AD">
        <w:rPr>
          <w:i/>
        </w:rPr>
        <w:t>градостроительные идеи</w:t>
      </w:r>
      <w:r w:rsidRPr="00D441AD">
        <w:t xml:space="preserve"> Проекта:</w:t>
      </w:r>
    </w:p>
    <w:p w14:paraId="6D522827" w14:textId="77777777" w:rsidR="001B7233" w:rsidRPr="00D441AD" w:rsidRDefault="001B7233" w:rsidP="00C977A6">
      <w:pPr>
        <w:numPr>
          <w:ilvl w:val="0"/>
          <w:numId w:val="20"/>
        </w:numPr>
        <w:ind w:left="714" w:hanging="357"/>
        <w:jc w:val="both"/>
      </w:pPr>
      <w:r w:rsidRPr="00D441AD">
        <w:t xml:space="preserve">создание благоприятных градостроительных условий для реализации Миссии города: «Опорный город развития Арктики в </w:t>
      </w:r>
      <w:r w:rsidRPr="00D441AD">
        <w:rPr>
          <w:lang w:val="en-US"/>
        </w:rPr>
        <w:t>XXI</w:t>
      </w:r>
      <w:r w:rsidRPr="00D441AD">
        <w:t xml:space="preserve"> веке и столица Русского Севера»;</w:t>
      </w:r>
    </w:p>
    <w:p w14:paraId="03DB616C" w14:textId="77777777" w:rsidR="001B7233" w:rsidRPr="00D441AD" w:rsidRDefault="001B7233" w:rsidP="00C977A6">
      <w:pPr>
        <w:numPr>
          <w:ilvl w:val="0"/>
          <w:numId w:val="20"/>
        </w:numPr>
        <w:ind w:left="714" w:hanging="357"/>
        <w:jc w:val="both"/>
      </w:pPr>
      <w:r w:rsidRPr="00D441AD">
        <w:t>развитие города в границах городского округа, с максимальным использованием внутренних территориальных ресурсов;</w:t>
      </w:r>
    </w:p>
    <w:p w14:paraId="12352C73" w14:textId="77777777" w:rsidR="001B7233" w:rsidRPr="00D441AD" w:rsidRDefault="001B7233" w:rsidP="00C977A6">
      <w:pPr>
        <w:numPr>
          <w:ilvl w:val="0"/>
          <w:numId w:val="20"/>
        </w:numPr>
        <w:ind w:left="714" w:hanging="357"/>
        <w:jc w:val="both"/>
      </w:pPr>
      <w:r w:rsidRPr="00D441AD">
        <w:t>преимущественное направление развития территории – реконструкция и модернизация территории, с ареалами нового строительства;</w:t>
      </w:r>
    </w:p>
    <w:p w14:paraId="1CF704CE" w14:textId="77777777" w:rsidR="001B7233" w:rsidRPr="00D441AD" w:rsidRDefault="001B7233" w:rsidP="00C977A6">
      <w:pPr>
        <w:numPr>
          <w:ilvl w:val="0"/>
          <w:numId w:val="20"/>
        </w:numPr>
        <w:ind w:left="714" w:hanging="357"/>
        <w:jc w:val="both"/>
      </w:pPr>
      <w:r w:rsidRPr="00D441AD">
        <w:t>многовекторное развитие территории города;</w:t>
      </w:r>
    </w:p>
    <w:p w14:paraId="4B80222F" w14:textId="77777777" w:rsidR="001B7233" w:rsidRPr="00D441AD" w:rsidRDefault="001B7233" w:rsidP="00C977A6">
      <w:pPr>
        <w:numPr>
          <w:ilvl w:val="0"/>
          <w:numId w:val="20"/>
        </w:numPr>
        <w:ind w:left="714" w:hanging="357"/>
        <w:jc w:val="both"/>
      </w:pPr>
      <w:r w:rsidRPr="00D441AD">
        <w:t>рациональное использование градостро</w:t>
      </w:r>
      <w:r w:rsidR="00962309" w:rsidRPr="00D441AD">
        <w:t>ительного потенциала территории;</w:t>
      </w:r>
      <w:r w:rsidRPr="00D441AD">
        <w:t xml:space="preserve"> </w:t>
      </w:r>
    </w:p>
    <w:p w14:paraId="0DAC4CA1" w14:textId="77777777" w:rsidR="001B7233" w:rsidRPr="00D441AD" w:rsidRDefault="001B7233" w:rsidP="00C977A6">
      <w:pPr>
        <w:numPr>
          <w:ilvl w:val="0"/>
          <w:numId w:val="20"/>
        </w:numPr>
        <w:ind w:left="714" w:hanging="357"/>
        <w:jc w:val="both"/>
      </w:pPr>
      <w:r w:rsidRPr="00D441AD">
        <w:lastRenderedPageBreak/>
        <w:t>смягчение  (нивелирование) территориальных диспропорций в развитии города;</w:t>
      </w:r>
    </w:p>
    <w:p w14:paraId="26047104" w14:textId="77777777" w:rsidR="001B7233" w:rsidRPr="00D441AD" w:rsidRDefault="001B7233" w:rsidP="00C977A6">
      <w:pPr>
        <w:numPr>
          <w:ilvl w:val="0"/>
          <w:numId w:val="20"/>
        </w:numPr>
        <w:spacing w:after="60"/>
        <w:ind w:left="714" w:hanging="357"/>
        <w:jc w:val="both"/>
      </w:pPr>
      <w:r w:rsidRPr="00D441AD">
        <w:t>развитие города в системе Архангельской агломерации.</w:t>
      </w:r>
    </w:p>
    <w:p w14:paraId="13706698" w14:textId="77777777" w:rsidR="001B7233" w:rsidRPr="00D441AD" w:rsidRDefault="001B7233" w:rsidP="001B7233">
      <w:pPr>
        <w:ind w:firstLine="709"/>
        <w:jc w:val="both"/>
      </w:pPr>
      <w:r w:rsidRPr="00D441AD">
        <w:t>Материалы по обоснованию проекта генерального плана муниципального образования «Город Архангельск» до 2040 года содержат:</w:t>
      </w:r>
    </w:p>
    <w:p w14:paraId="5A1C9B47" w14:textId="77777777" w:rsidR="001B7233" w:rsidRPr="00D441AD" w:rsidRDefault="001B7233" w:rsidP="00C977A6">
      <w:pPr>
        <w:numPr>
          <w:ilvl w:val="0"/>
          <w:numId w:val="20"/>
        </w:numPr>
        <w:ind w:left="714" w:hanging="357"/>
        <w:jc w:val="both"/>
      </w:pPr>
      <w:r w:rsidRPr="00D441AD">
        <w:t>Научно-аналитические исследования в области социально-экономического и пространственно-территориального развития города</w:t>
      </w:r>
      <w:r w:rsidR="009E2292" w:rsidRPr="00D441AD">
        <w:t>;</w:t>
      </w:r>
    </w:p>
    <w:p w14:paraId="167DC644" w14:textId="77777777" w:rsidR="001B7233" w:rsidRPr="00D441AD" w:rsidRDefault="001B7233" w:rsidP="00C977A6">
      <w:pPr>
        <w:numPr>
          <w:ilvl w:val="0"/>
          <w:numId w:val="20"/>
        </w:numPr>
        <w:ind w:left="714" w:hanging="357"/>
        <w:jc w:val="both"/>
      </w:pPr>
      <w:r w:rsidRPr="00D441AD">
        <w:t xml:space="preserve">Концептуальные основы пространственной организации территории города, с набором сценариев развития (в соответствии со </w:t>
      </w:r>
      <w:r w:rsidR="00D161FC" w:rsidRPr="00D441AD">
        <w:t>«Стратегией социально-экономического развития муниципального образования «Город Архангельск на период до 2020 года»;</w:t>
      </w:r>
    </w:p>
    <w:p w14:paraId="722BDF83" w14:textId="77777777" w:rsidR="001B7233" w:rsidRPr="00D441AD" w:rsidRDefault="001B7233" w:rsidP="00C977A6">
      <w:pPr>
        <w:numPr>
          <w:ilvl w:val="0"/>
          <w:numId w:val="20"/>
        </w:numPr>
        <w:spacing w:after="60"/>
        <w:ind w:left="714" w:hanging="357"/>
        <w:jc w:val="both"/>
      </w:pPr>
      <w:r w:rsidRPr="00D441AD">
        <w:t>Перспективы пространственно-территориального и социально-экономического развития города.</w:t>
      </w:r>
    </w:p>
    <w:p w14:paraId="182AA95E" w14:textId="77777777" w:rsidR="001B7233" w:rsidRPr="00D441AD" w:rsidRDefault="001B7233" w:rsidP="001B7233">
      <w:pPr>
        <w:pStyle w:val="a5"/>
        <w:tabs>
          <w:tab w:val="left" w:pos="725"/>
        </w:tabs>
        <w:ind w:left="0" w:firstLine="726"/>
        <w:contextualSpacing w:val="0"/>
        <w:jc w:val="both"/>
      </w:pPr>
      <w:r w:rsidRPr="00D441AD">
        <w:t>На перспективу предложены и определены:</w:t>
      </w:r>
    </w:p>
    <w:p w14:paraId="37B02988" w14:textId="77777777" w:rsidR="001B7233" w:rsidRPr="00D441AD" w:rsidRDefault="001B7233" w:rsidP="00C977A6">
      <w:pPr>
        <w:numPr>
          <w:ilvl w:val="0"/>
          <w:numId w:val="20"/>
        </w:numPr>
        <w:ind w:left="714" w:hanging="357"/>
        <w:jc w:val="both"/>
      </w:pPr>
      <w:r w:rsidRPr="00D441AD">
        <w:t>в области экономической базы – новая парадигма ее развития, с трансформацией функций, с набором устойчиво работающих предприятий и организаций и перечнем не действующих предприятий (как резервных территорий города)</w:t>
      </w:r>
      <w:r w:rsidRPr="00D441AD">
        <w:rPr>
          <w:b/>
        </w:rPr>
        <w:t>;</w:t>
      </w:r>
    </w:p>
    <w:p w14:paraId="7C360A96" w14:textId="77777777" w:rsidR="001B7233" w:rsidRPr="00D441AD" w:rsidRDefault="001B7233" w:rsidP="00C977A6">
      <w:pPr>
        <w:numPr>
          <w:ilvl w:val="0"/>
          <w:numId w:val="20"/>
        </w:numPr>
        <w:ind w:left="714" w:hanging="357"/>
        <w:jc w:val="both"/>
      </w:pPr>
      <w:r w:rsidRPr="00D441AD">
        <w:t>в области жилищного строительства – объёмы ввода нового жилого фонда и территории перспективного жилищного строительства, с ликвидацией аварийного и ветхого жилого фонда, в том числе методом реновации;</w:t>
      </w:r>
    </w:p>
    <w:p w14:paraId="404127EF" w14:textId="77777777" w:rsidR="001B7233" w:rsidRPr="00D441AD" w:rsidRDefault="001B7233" w:rsidP="00C977A6">
      <w:pPr>
        <w:numPr>
          <w:ilvl w:val="0"/>
          <w:numId w:val="20"/>
        </w:numPr>
        <w:ind w:left="714" w:hanging="357"/>
        <w:jc w:val="both"/>
      </w:pPr>
      <w:r w:rsidRPr="00D441AD">
        <w:t>перспективы развития социальной, транспортной и инженерной инфраструктур города, мероприятия по обеспечению экологической безопасности, по повышению качества городской среды и развитию системы озеленения;</w:t>
      </w:r>
    </w:p>
    <w:p w14:paraId="1EA5D704" w14:textId="77777777" w:rsidR="001B7233" w:rsidRPr="00D441AD" w:rsidRDefault="001B7233" w:rsidP="00C977A6">
      <w:pPr>
        <w:numPr>
          <w:ilvl w:val="0"/>
          <w:numId w:val="20"/>
        </w:numPr>
        <w:spacing w:after="120"/>
        <w:ind w:left="714" w:hanging="357"/>
        <w:jc w:val="both"/>
      </w:pPr>
      <w:r w:rsidRPr="00D441AD">
        <w:t>в области функционального зонирования территории города – оптимальные соотношения, размещение и площади функциональных зон, обеспечивающих повышение эффективности использования территории, с учетом перспектив развития общественных, жилых, производственных функций и логистики.</w:t>
      </w:r>
    </w:p>
    <w:p w14:paraId="5B366A1A" w14:textId="77777777" w:rsidR="001B7233" w:rsidRPr="00D441AD" w:rsidRDefault="001B7233" w:rsidP="001B7233">
      <w:pPr>
        <w:pStyle w:val="a5"/>
        <w:tabs>
          <w:tab w:val="left" w:pos="725"/>
        </w:tabs>
        <w:ind w:left="0" w:firstLine="726"/>
        <w:contextualSpacing w:val="0"/>
        <w:jc w:val="both"/>
      </w:pPr>
      <w:r w:rsidRPr="00906CE3">
        <w:t xml:space="preserve">В работе предложена система высокотехнологичных форм организации территории: ТОСЭР, индустриальных парков, технопарков, ОЭ </w:t>
      </w:r>
      <w:r w:rsidR="00FD6A6A" w:rsidRPr="00906CE3">
        <w:t>П</w:t>
      </w:r>
      <w:r w:rsidRPr="00906CE3">
        <w:t>ортовой зоны, а также зон инвестиционной активности и территорий экономического роста муниципального образования и его агломерации.</w:t>
      </w:r>
    </w:p>
    <w:p w14:paraId="51914362" w14:textId="77777777" w:rsidR="001B7233" w:rsidRPr="00D441AD" w:rsidRDefault="001B7233" w:rsidP="001B7233">
      <w:pPr>
        <w:pStyle w:val="a5"/>
        <w:tabs>
          <w:tab w:val="left" w:pos="725"/>
        </w:tabs>
        <w:ind w:left="0" w:firstLine="726"/>
        <w:contextualSpacing w:val="0"/>
        <w:jc w:val="both"/>
      </w:pPr>
      <w:r w:rsidRPr="00D441AD">
        <w:t>В Материалах по обоснованию рассмотрены реализуемые и планируемые инвестиционные проекты всех уровней управления, а также объекты капитального строительства по основным отраслям экономики.</w:t>
      </w:r>
    </w:p>
    <w:p w14:paraId="4CD2DB92" w14:textId="77777777" w:rsidR="00CD4D09" w:rsidRPr="00D441AD" w:rsidRDefault="00CD4D09" w:rsidP="001B7233">
      <w:pPr>
        <w:pStyle w:val="a5"/>
        <w:tabs>
          <w:tab w:val="left" w:pos="725"/>
        </w:tabs>
        <w:ind w:left="0" w:firstLine="726"/>
        <w:contextualSpacing w:val="0"/>
        <w:jc w:val="both"/>
      </w:pPr>
      <w:r w:rsidRPr="00D441AD">
        <w:t>Муниципальное образование «Город Архангельск» имеет статус Арктической сухопутной территории и входит в состав Архангельской опорной зоны социально-экономического развития Арктической зоны Российской Федерации.</w:t>
      </w:r>
    </w:p>
    <w:p w14:paraId="503E4921" w14:textId="77777777" w:rsidR="00764002" w:rsidRPr="00D441AD" w:rsidRDefault="00764002" w:rsidP="00F06DE3">
      <w:pPr>
        <w:pStyle w:val="a5"/>
        <w:tabs>
          <w:tab w:val="left" w:pos="725"/>
        </w:tabs>
        <w:ind w:left="0" w:firstLine="726"/>
        <w:contextualSpacing w:val="0"/>
        <w:jc w:val="both"/>
      </w:pPr>
      <w:r w:rsidRPr="00D441AD">
        <w:t xml:space="preserve">Эта существенная специфика города, и в Генеральном плане должна получить отражение при учёте государственных интересов на территории муниципального образования. </w:t>
      </w:r>
    </w:p>
    <w:p w14:paraId="00884FB5" w14:textId="77777777" w:rsidR="001B7233" w:rsidRPr="00D441AD" w:rsidRDefault="001B7233" w:rsidP="001B7233">
      <w:pPr>
        <w:pStyle w:val="a5"/>
        <w:tabs>
          <w:tab w:val="left" w:pos="725"/>
        </w:tabs>
        <w:ind w:left="0" w:firstLine="726"/>
        <w:contextualSpacing w:val="0"/>
        <w:jc w:val="both"/>
        <w:rPr>
          <w:rFonts w:eastAsia="Calibri"/>
          <w:lang w:val="x-none" w:eastAsia="x-none"/>
        </w:rPr>
      </w:pPr>
      <w:r w:rsidRPr="00D441AD">
        <w:t xml:space="preserve">Материалы по обоснованию Проекта отражают как ретроспективный период развития города, так и перспективные сроки реализации проекта: </w:t>
      </w:r>
      <w:r w:rsidRPr="00D441AD">
        <w:rPr>
          <w:rFonts w:eastAsia="Calibri"/>
          <w:lang w:val="x-none" w:eastAsia="x-none"/>
        </w:rPr>
        <w:t>до 3 лет (2023 год</w:t>
      </w:r>
      <w:r w:rsidRPr="00D441AD">
        <w:rPr>
          <w:rFonts w:eastAsia="Calibri"/>
          <w:lang w:eastAsia="x-none"/>
        </w:rPr>
        <w:t>, краткосрочная перспектива);</w:t>
      </w:r>
      <w:r w:rsidRPr="00D441AD">
        <w:rPr>
          <w:rFonts w:eastAsia="Calibri"/>
          <w:lang w:val="x-none" w:eastAsia="x-none"/>
        </w:rPr>
        <w:t xml:space="preserve"> до 10 лет (2030 год</w:t>
      </w:r>
      <w:r w:rsidRPr="00D441AD">
        <w:rPr>
          <w:rFonts w:eastAsia="Calibri"/>
          <w:lang w:eastAsia="x-none"/>
        </w:rPr>
        <w:t>, среднесрочная перспектива)</w:t>
      </w:r>
      <w:r w:rsidRPr="00D441AD">
        <w:rPr>
          <w:rFonts w:eastAsia="Calibri"/>
          <w:lang w:val="x-none" w:eastAsia="x-none"/>
        </w:rPr>
        <w:t xml:space="preserve"> и на</w:t>
      </w:r>
      <w:r w:rsidRPr="00D441AD">
        <w:rPr>
          <w:rFonts w:eastAsia="Calibri"/>
          <w:lang w:eastAsia="x-none"/>
        </w:rPr>
        <w:t xml:space="preserve"> </w:t>
      </w:r>
      <w:r w:rsidRPr="00D441AD">
        <w:rPr>
          <w:rFonts w:eastAsia="Calibri"/>
          <w:lang w:val="x-none" w:eastAsia="x-none"/>
        </w:rPr>
        <w:t xml:space="preserve">расчетный срок </w:t>
      </w:r>
      <w:r w:rsidRPr="00D441AD">
        <w:rPr>
          <w:rFonts w:eastAsia="Calibri"/>
          <w:lang w:eastAsia="x-none"/>
        </w:rPr>
        <w:t xml:space="preserve">– </w:t>
      </w:r>
      <w:r w:rsidRPr="00D441AD">
        <w:rPr>
          <w:rFonts w:eastAsia="Calibri"/>
          <w:lang w:val="x-none" w:eastAsia="x-none"/>
        </w:rPr>
        <w:t>до 20 лет (2040 год</w:t>
      </w:r>
      <w:r w:rsidRPr="00D441AD">
        <w:rPr>
          <w:rFonts w:eastAsia="Calibri"/>
          <w:lang w:eastAsia="x-none"/>
        </w:rPr>
        <w:t>, долгосрочная перспектива).</w:t>
      </w:r>
    </w:p>
    <w:p w14:paraId="086688A2" w14:textId="77777777" w:rsidR="001B7233" w:rsidRPr="00D441AD" w:rsidRDefault="001B7233" w:rsidP="001B7233">
      <w:pPr>
        <w:shd w:val="clear" w:color="auto" w:fill="FFFFFF"/>
        <w:tabs>
          <w:tab w:val="left" w:pos="125"/>
        </w:tabs>
        <w:ind w:firstLine="709"/>
        <w:jc w:val="both"/>
      </w:pPr>
      <w:r w:rsidRPr="00D441AD">
        <w:t>Материалы по обоснованию Проекта также содержат г</w:t>
      </w:r>
      <w:r w:rsidRPr="00D441AD">
        <w:rPr>
          <w:kern w:val="32"/>
        </w:rPr>
        <w:t xml:space="preserve">рафические материалы (карты), </w:t>
      </w:r>
      <w:r w:rsidRPr="00D441AD">
        <w:t xml:space="preserve">выполненные в электронном виде в программной среде </w:t>
      </w:r>
      <w:r w:rsidRPr="00D441AD">
        <w:rPr>
          <w:lang w:val="en-US"/>
        </w:rPr>
        <w:t>MapInfo</w:t>
      </w:r>
      <w:r w:rsidRPr="00D441AD">
        <w:t xml:space="preserve">, в масштабе                1:10 000, в соответствии с Требованиями к описанию и отображению в документах </w:t>
      </w:r>
      <w:r w:rsidRPr="00D441AD">
        <w:lastRenderedPageBreak/>
        <w:t>территориального планирования объектов федерального значения, объектов регионального значения, объектов местного значения (Приказ №10 от 09.01.2018).</w:t>
      </w:r>
    </w:p>
    <w:p w14:paraId="609452F7" w14:textId="77777777" w:rsidR="00BE358F" w:rsidRPr="00561B1C" w:rsidRDefault="00BE358F" w:rsidP="00906CE3">
      <w:pPr>
        <w:spacing w:before="60" w:after="60"/>
        <w:ind w:left="181"/>
        <w:jc w:val="both"/>
        <w:rPr>
          <w:rStyle w:val="10"/>
        </w:rPr>
      </w:pPr>
      <w:r w:rsidRPr="00561B1C">
        <w:rPr>
          <w:rStyle w:val="10"/>
        </w:rPr>
        <w:t>Понятийный аппарат. Градостроительные термины и определения</w:t>
      </w:r>
    </w:p>
    <w:p w14:paraId="353FC834" w14:textId="77777777" w:rsidR="00BE358F" w:rsidRPr="00D441AD" w:rsidRDefault="00BE358F" w:rsidP="00BE358F">
      <w:pPr>
        <w:spacing w:before="60" w:after="60"/>
        <w:ind w:left="181"/>
        <w:jc w:val="both"/>
      </w:pPr>
      <w:r w:rsidRPr="00D441AD">
        <w:rPr>
          <w:b/>
          <w:bCs/>
        </w:rPr>
        <w:t>Город и его структурные элементы</w:t>
      </w:r>
    </w:p>
    <w:p w14:paraId="6AF0356D" w14:textId="77777777" w:rsidR="00BE358F" w:rsidRPr="00D441AD" w:rsidRDefault="00BE358F" w:rsidP="00BE358F">
      <w:pPr>
        <w:spacing w:before="60" w:after="60"/>
        <w:ind w:left="181"/>
        <w:jc w:val="both"/>
      </w:pPr>
      <w:r w:rsidRPr="00D441AD">
        <w:rPr>
          <w:b/>
          <w:bCs/>
        </w:rPr>
        <w:t>Городское поселение</w:t>
      </w:r>
      <w:r w:rsidRPr="00D441AD">
        <w:t> – город с прилегающими населёнными пунктами, в которых местное самоуправление осуществляется населением непосредственно и (или) через выборные и иные органы местного самоуправления (Федеральный закон от 06.10.2003 № 131 ФЗ (в действующей редакции) «Об общих принципах местного самоуправления»). Городское поселение объединяет в своих границах территории центральной части города, его отдалённых районов, некоторых прилегающих сельских населённых пунктов с межселенными территориями.</w:t>
      </w:r>
    </w:p>
    <w:p w14:paraId="1C3E7BD4" w14:textId="77777777" w:rsidR="00BE358F" w:rsidRPr="00D441AD" w:rsidRDefault="00BE358F" w:rsidP="00BE358F">
      <w:pPr>
        <w:spacing w:before="60" w:after="60"/>
        <w:ind w:left="181"/>
        <w:jc w:val="both"/>
      </w:pPr>
      <w:r w:rsidRPr="00D441AD">
        <w:rPr>
          <w:b/>
        </w:rPr>
        <w:t>Городской округ</w:t>
      </w:r>
      <w:r w:rsidRPr="00D441AD">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(в ред. Федерального </w:t>
      </w:r>
      <w:hyperlink r:id="rId11" w:anchor="dst100010" w:history="1">
        <w:r w:rsidRPr="00D441AD">
          <w:t>закона</w:t>
        </w:r>
      </w:hyperlink>
      <w:r w:rsidRPr="00D441AD">
        <w:t> от 03.04.2017 N 62-ФЗ).</w:t>
      </w:r>
    </w:p>
    <w:p w14:paraId="242136C7" w14:textId="77777777" w:rsidR="00BE358F" w:rsidRPr="00D441AD" w:rsidRDefault="00BE358F" w:rsidP="00BE358F">
      <w:pPr>
        <w:spacing w:before="60" w:after="60"/>
        <w:ind w:left="181"/>
        <w:jc w:val="both"/>
      </w:pPr>
      <w:r w:rsidRPr="00D441AD">
        <w:rPr>
          <w:b/>
          <w:bCs/>
        </w:rPr>
        <w:t xml:space="preserve">Населённый пункт </w:t>
      </w:r>
      <w:r w:rsidRPr="00D441AD">
        <w:t>– локальное место, имеющее устойчивые внутренние и внешние связи сосредоточения и формирования людских, трудовых, интеллектуальных и материальных ресурсов человеческого общества, организованное в пространстве и обустроенное для проживания, приложения труда, отдыха и предоставления услуг населению.</w:t>
      </w:r>
    </w:p>
    <w:p w14:paraId="293F4411" w14:textId="77777777" w:rsidR="00BE358F" w:rsidRPr="00D441AD" w:rsidRDefault="00BE358F" w:rsidP="00BE358F">
      <w:pPr>
        <w:spacing w:before="60" w:after="60"/>
        <w:ind w:left="181"/>
        <w:jc w:val="both"/>
      </w:pPr>
      <w:r w:rsidRPr="00D441AD">
        <w:rPr>
          <w:b/>
          <w:bCs/>
        </w:rPr>
        <w:t xml:space="preserve">Планировочный район – </w:t>
      </w:r>
      <w:r w:rsidRPr="00D441AD">
        <w:t>самый крупный структурный элемент селитебной территории города площадью от 250 га до 1000 га, ограниченный красными линиями магистральных улиц городского значения, линиями железных дорог, а также естественными рубежами (лесом, рекой, озером или оврагом), который включает </w:t>
      </w:r>
      <w:r w:rsidRPr="00D441AD">
        <w:rPr>
          <w:u w:val="single"/>
        </w:rPr>
        <w:t>несколько жилых районов</w:t>
      </w:r>
      <w:r w:rsidRPr="00D441AD">
        <w:t>, объединённых общим центром объектов эпизодического использования (театр, стадион, зрелищно-развлекательные учреждения и иные объекты административно-делового назначения).</w:t>
      </w:r>
    </w:p>
    <w:p w14:paraId="7B22F67F" w14:textId="77777777" w:rsidR="00B93FEF" w:rsidRPr="00D441AD" w:rsidRDefault="00BE358F" w:rsidP="00BE358F">
      <w:pPr>
        <w:spacing w:before="60" w:after="60"/>
        <w:ind w:left="181"/>
        <w:jc w:val="both"/>
      </w:pPr>
      <w:r w:rsidRPr="00D441AD">
        <w:rPr>
          <w:b/>
          <w:bCs/>
        </w:rPr>
        <w:t>Жилой район</w:t>
      </w:r>
      <w:r w:rsidRPr="00D441AD">
        <w:t xml:space="preserve"> – </w:t>
      </w:r>
      <w:r w:rsidR="00B93FEF" w:rsidRPr="00D441AD">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07575A6E" w14:textId="77777777" w:rsidR="00B93FEF" w:rsidRPr="00D441AD" w:rsidRDefault="00B93FEF" w:rsidP="00BE358F">
      <w:pPr>
        <w:spacing w:before="60" w:after="60"/>
        <w:ind w:left="181"/>
        <w:jc w:val="both"/>
      </w:pPr>
      <w:r w:rsidRPr="00D441AD">
        <w:rPr>
          <w:b/>
          <w:bCs/>
        </w:rPr>
        <w:t xml:space="preserve">Микрорайон (квартал) </w:t>
      </w:r>
      <w:r w:rsidRPr="00D441AD">
        <w:t>– планировочная единица застройки в границах красных линий, ограниченная магистральными или жилыми улицами;</w:t>
      </w:r>
    </w:p>
    <w:p w14:paraId="3D34DDD7" w14:textId="77777777" w:rsidR="00BE358F" w:rsidRPr="00D441AD" w:rsidRDefault="00BE358F" w:rsidP="00BE358F">
      <w:pPr>
        <w:spacing w:before="60" w:after="60"/>
        <w:ind w:left="181"/>
        <w:jc w:val="both"/>
      </w:pPr>
      <w:r w:rsidRPr="00D441AD">
        <w:rPr>
          <w:b/>
          <w:bCs/>
        </w:rPr>
        <w:t>Квартал</w:t>
      </w:r>
      <w:r w:rsidRPr="00D441AD">
        <w:t> – простой структурный элемент городской застройки, планировочная единица застройки в границах красных линий магистральных или жилых улиц.</w:t>
      </w:r>
    </w:p>
    <w:p w14:paraId="302F5D91" w14:textId="77777777" w:rsidR="00BE358F" w:rsidRPr="00D441AD" w:rsidRDefault="00BE358F" w:rsidP="00BE358F">
      <w:pPr>
        <w:spacing w:before="60" w:after="60"/>
        <w:ind w:left="181"/>
        <w:jc w:val="both"/>
      </w:pPr>
      <w:r w:rsidRPr="00D441AD">
        <w:rPr>
          <w:b/>
          <w:bCs/>
        </w:rPr>
        <w:t>Планировочные элементы города</w:t>
      </w:r>
    </w:p>
    <w:p w14:paraId="24256310" w14:textId="77777777" w:rsidR="00BE358F" w:rsidRPr="00D441AD" w:rsidRDefault="00BE358F" w:rsidP="00BE358F">
      <w:pPr>
        <w:spacing w:before="60" w:after="60"/>
        <w:ind w:left="181"/>
        <w:jc w:val="both"/>
      </w:pPr>
      <w:r w:rsidRPr="00D441AD">
        <w:rPr>
          <w:b/>
          <w:bCs/>
        </w:rPr>
        <w:t xml:space="preserve">Улица, площадь – </w:t>
      </w:r>
      <w:r w:rsidRPr="00D441AD">
        <w:t>территория общего пользования, ограниченная красными линиями улично-дорожной сети города;</w:t>
      </w:r>
    </w:p>
    <w:p w14:paraId="4956190E" w14:textId="77777777" w:rsidR="00B93FEF" w:rsidRPr="00D441AD" w:rsidRDefault="00B93FEF" w:rsidP="00BE358F">
      <w:pPr>
        <w:spacing w:before="60" w:after="60"/>
        <w:ind w:left="181"/>
        <w:jc w:val="both"/>
      </w:pPr>
      <w:r w:rsidRPr="00D441AD">
        <w:rPr>
          <w:b/>
          <w:bCs/>
        </w:rPr>
        <w:t xml:space="preserve">Красная линия </w:t>
      </w:r>
      <w:r w:rsidRPr="00D441AD">
        <w:t>–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p w14:paraId="070C096D" w14:textId="77777777" w:rsidR="00BE358F" w:rsidRPr="00D441AD" w:rsidRDefault="00BE358F" w:rsidP="00BE358F">
      <w:pPr>
        <w:spacing w:before="60" w:after="60"/>
        <w:ind w:left="181"/>
        <w:jc w:val="both"/>
      </w:pPr>
      <w:r w:rsidRPr="00D441AD">
        <w:rPr>
          <w:b/>
          <w:bCs/>
        </w:rPr>
        <w:lastRenderedPageBreak/>
        <w:t xml:space="preserve">Линия регулирования застройки </w:t>
      </w:r>
      <w:r w:rsidRPr="00D441AD">
        <w:t>– граница застройки, устанавливаемая при размещении зданий, строений и сооружений, с отступом от красной линии или от границ земельного участка.</w:t>
      </w:r>
    </w:p>
    <w:p w14:paraId="73D25E2E" w14:textId="77777777" w:rsidR="00BE358F" w:rsidRPr="00D441AD" w:rsidRDefault="00BE358F" w:rsidP="00BE358F">
      <w:pPr>
        <w:spacing w:before="60" w:after="60"/>
        <w:ind w:left="181"/>
        <w:jc w:val="both"/>
      </w:pPr>
      <w:r w:rsidRPr="00D441AD">
        <w:rPr>
          <w:b/>
          <w:bCs/>
        </w:rPr>
        <w:t>Планировочные ограничения</w:t>
      </w:r>
      <w:r w:rsidRPr="00D441AD">
        <w:t> – ограничения использования территории для заданных функций по каким</w:t>
      </w:r>
      <w:r w:rsidRPr="00D441AD">
        <w:noBreakHyphen/>
        <w:t>либо объективным основаниям (экологическим, техническим, по основаниям безопасности).</w:t>
      </w:r>
    </w:p>
    <w:p w14:paraId="687404C4" w14:textId="77777777" w:rsidR="00BE358F" w:rsidRPr="00D441AD" w:rsidRDefault="00BE358F" w:rsidP="00BE358F">
      <w:pPr>
        <w:spacing w:before="60" w:after="60"/>
        <w:ind w:left="181"/>
        <w:jc w:val="both"/>
      </w:pPr>
      <w:r w:rsidRPr="00D441AD">
        <w:rPr>
          <w:b/>
          <w:bCs/>
        </w:rPr>
        <w:t>Планировочный каркас</w:t>
      </w:r>
      <w:r w:rsidRPr="00D441AD">
        <w:t> – иерархически построенная сеть планировочных центров (общегородских центров, центров районов и микрорайонов) и связывающих их улично-дорожных коммуникаций, образующая структурообразующую материальную основу использования и развития их территории.</w:t>
      </w:r>
    </w:p>
    <w:p w14:paraId="45E7CF5C" w14:textId="77777777" w:rsidR="00BE358F" w:rsidRPr="00D441AD" w:rsidRDefault="00BE358F" w:rsidP="00BE358F">
      <w:pPr>
        <w:spacing w:before="60" w:after="60"/>
        <w:ind w:left="181"/>
        <w:jc w:val="both"/>
      </w:pPr>
      <w:r w:rsidRPr="00D441AD">
        <w:rPr>
          <w:b/>
          <w:bCs/>
        </w:rPr>
        <w:t xml:space="preserve">Природный каркас территории или экологический каркас </w:t>
      </w:r>
      <w:r w:rsidRPr="00D441AD">
        <w:t>–</w:t>
      </w:r>
      <w:r w:rsidRPr="00D441AD">
        <w:rPr>
          <w:b/>
          <w:bCs/>
        </w:rPr>
        <w:t xml:space="preserve"> </w:t>
      </w:r>
      <w:r w:rsidRPr="00D441AD">
        <w:t>структурообразующая природная основа экологически устойчивого состояния ландшафта в условиях обустройства и использования занимающим его человеческим сообществом (система площадных, узловых и линейных экологически взаимосвязанных средообразующих природных компонентов территории – парков, скверов, бульваров, лесопарков и лесов).</w:t>
      </w:r>
    </w:p>
    <w:p w14:paraId="690AD56F" w14:textId="77777777" w:rsidR="00BE358F" w:rsidRPr="00D441AD" w:rsidRDefault="00BE358F" w:rsidP="00BE358F">
      <w:pPr>
        <w:spacing w:before="60" w:after="60"/>
        <w:ind w:left="181"/>
        <w:jc w:val="both"/>
      </w:pPr>
      <w:r w:rsidRPr="00D441AD">
        <w:rPr>
          <w:b/>
          <w:bCs/>
        </w:rPr>
        <w:t>Планировочные оси</w:t>
      </w:r>
      <w:r w:rsidRPr="00D441AD">
        <w:t> - линейные компоненты планировочного каркаса, коммуникации или коридоры коммуникаций, связывающие планировочные центры.</w:t>
      </w:r>
    </w:p>
    <w:p w14:paraId="5FAAFB6F" w14:textId="77777777" w:rsidR="00BE358F" w:rsidRPr="00D441AD" w:rsidRDefault="00BE358F" w:rsidP="00BE358F">
      <w:pPr>
        <w:spacing w:before="60" w:after="60"/>
        <w:ind w:left="181"/>
        <w:jc w:val="both"/>
      </w:pPr>
      <w:r w:rsidRPr="00D441AD">
        <w:rPr>
          <w:b/>
          <w:bCs/>
        </w:rPr>
        <w:t>Планировочные узлы</w:t>
      </w:r>
      <w:r w:rsidRPr="00D441AD">
        <w:t> – площадные объекты, которые формируются городскими центрами, центрами районов и микрорайонов, а также комплексами объектов внешнего транспорта – автовокзалами, аэропортами, железнодорожными вокзалами, речными и морскими портами.</w:t>
      </w:r>
    </w:p>
    <w:p w14:paraId="3D7CB1AF" w14:textId="77777777" w:rsidR="00BE358F" w:rsidRPr="00D441AD" w:rsidRDefault="00BE358F" w:rsidP="00BE358F">
      <w:pPr>
        <w:spacing w:before="60" w:after="60"/>
        <w:ind w:left="181"/>
        <w:jc w:val="both"/>
      </w:pPr>
      <w:r w:rsidRPr="00D441AD">
        <w:rPr>
          <w:b/>
          <w:bCs/>
        </w:rPr>
        <w:t>Городской центр</w:t>
      </w:r>
      <w:r w:rsidRPr="00D441AD">
        <w:t> – это комплекс объектов обслуживания, включающий учреждения эпизодического использования (стадион, оперный театр, киноконцертный зал, здание правительства, музей).</w:t>
      </w:r>
    </w:p>
    <w:p w14:paraId="73B950AD" w14:textId="77777777" w:rsidR="00BE358F" w:rsidRPr="00D441AD" w:rsidRDefault="00BE358F" w:rsidP="00BE358F">
      <w:pPr>
        <w:spacing w:before="60" w:after="60"/>
        <w:ind w:left="181"/>
        <w:jc w:val="both"/>
      </w:pPr>
      <w:r w:rsidRPr="00D441AD">
        <w:rPr>
          <w:b/>
          <w:bCs/>
        </w:rPr>
        <w:t xml:space="preserve">Центр жилого района </w:t>
      </w:r>
      <w:r w:rsidRPr="00D441AD">
        <w:t>– это комплекс объектов обслуживания, включающий учреждения периодического использования (библиотека, торговый центр, спорткомплекс).</w:t>
      </w:r>
    </w:p>
    <w:p w14:paraId="2758EF57" w14:textId="77777777" w:rsidR="00BE358F" w:rsidRPr="00D441AD" w:rsidRDefault="00BE358F" w:rsidP="00BE358F">
      <w:pPr>
        <w:spacing w:before="60" w:after="60"/>
        <w:ind w:left="181"/>
        <w:jc w:val="both"/>
      </w:pPr>
      <w:r w:rsidRPr="00D441AD">
        <w:rPr>
          <w:b/>
          <w:bCs/>
        </w:rPr>
        <w:t xml:space="preserve">Центр жилого микрорайона </w:t>
      </w:r>
      <w:r w:rsidRPr="00D441AD">
        <w:t>– это комплекс объектов обслуживания, включающий учреждения повседневного спроса (детский сад, школа, гастроном).</w:t>
      </w:r>
    </w:p>
    <w:p w14:paraId="19E2A510" w14:textId="77777777" w:rsidR="00BE358F" w:rsidRPr="00D441AD" w:rsidRDefault="00BE358F" w:rsidP="00BE358F">
      <w:pPr>
        <w:spacing w:before="60" w:after="60"/>
        <w:ind w:left="181"/>
        <w:jc w:val="both"/>
      </w:pPr>
      <w:r w:rsidRPr="00D441AD">
        <w:rPr>
          <w:b/>
          <w:bCs/>
        </w:rPr>
        <w:t>Территории и зоны города</w:t>
      </w:r>
    </w:p>
    <w:p w14:paraId="26E32317" w14:textId="77777777" w:rsidR="00BE358F" w:rsidRPr="00D441AD" w:rsidRDefault="00BE358F" w:rsidP="00BE358F">
      <w:pPr>
        <w:spacing w:before="60" w:after="60"/>
        <w:ind w:left="181"/>
        <w:jc w:val="both"/>
      </w:pPr>
      <w:r w:rsidRPr="00D441AD">
        <w:rPr>
          <w:b/>
          <w:bCs/>
        </w:rPr>
        <w:t>Особо охраняемые природные территории</w:t>
      </w:r>
      <w:r w:rsidRPr="00D441AD">
        <w:rPr>
          <w:bCs/>
        </w:rPr>
        <w:t xml:space="preserve"> </w:t>
      </w:r>
      <w:r w:rsidRPr="00D441AD">
        <w:rPr>
          <w:b/>
          <w:bCs/>
        </w:rPr>
        <w:t xml:space="preserve">– </w:t>
      </w:r>
      <w:r w:rsidRPr="00D441AD">
        <w:t>это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природный заказник, памятник природы, городской лес или лесопарк, водоохранная зона и другие категории особо охраняемых природных территорий;</w:t>
      </w:r>
    </w:p>
    <w:p w14:paraId="72C5FFBF" w14:textId="77777777" w:rsidR="00BE358F" w:rsidRPr="00D441AD" w:rsidRDefault="00BE358F" w:rsidP="00BE358F">
      <w:pPr>
        <w:spacing w:before="60" w:after="60"/>
        <w:ind w:left="181"/>
        <w:jc w:val="both"/>
      </w:pPr>
      <w:r w:rsidRPr="00D441AD">
        <w:rPr>
          <w:b/>
          <w:bCs/>
        </w:rPr>
        <w:t xml:space="preserve">Селитебная территория </w:t>
      </w:r>
      <w:r w:rsidRPr="00D441AD">
        <w:t>– часть территории населённого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воздействия, требующего специальных санитарно-защитных зон. Селитебная территория состоит из нескольких разных функциональных зон.</w:t>
      </w:r>
    </w:p>
    <w:p w14:paraId="30F12CC9" w14:textId="77777777" w:rsidR="00BE358F" w:rsidRPr="00D441AD" w:rsidRDefault="00BE358F" w:rsidP="00BE358F">
      <w:pPr>
        <w:spacing w:before="60" w:after="60"/>
        <w:ind w:left="181"/>
        <w:jc w:val="both"/>
      </w:pPr>
      <w:r w:rsidRPr="00D441AD">
        <w:rPr>
          <w:b/>
          <w:bCs/>
        </w:rPr>
        <w:t>Функциональная зона</w:t>
      </w:r>
      <w:r w:rsidRPr="00D441AD">
        <w:t xml:space="preserve"> – совокупность структурных элементов города (районов, микрорайонов, кварталов), предназначенных для осуществления определённого </w:t>
      </w:r>
      <w:r w:rsidRPr="00D441AD">
        <w:lastRenderedPageBreak/>
        <w:t>процесса (проживание, облуживание, производство, отдых). Для каждой такой функциональной зоны в генеральном плане определены границы (размеры, площадь) и функциональное назначение. Каждая функциональная зона состоит из территориальных зон.</w:t>
      </w:r>
    </w:p>
    <w:p w14:paraId="2F4FF22A" w14:textId="77777777" w:rsidR="00BE358F" w:rsidRPr="00D441AD" w:rsidRDefault="00BE358F" w:rsidP="00BE358F">
      <w:pPr>
        <w:spacing w:before="60" w:after="60"/>
        <w:ind w:left="181"/>
        <w:jc w:val="both"/>
      </w:pPr>
      <w:r w:rsidRPr="00D441AD">
        <w:rPr>
          <w:b/>
          <w:bCs/>
        </w:rPr>
        <w:t xml:space="preserve">Территориальная зона </w:t>
      </w:r>
      <w:r w:rsidRPr="00D441AD">
        <w:t>– часть территории какой-либо функциональной зоны, для этой части территории установлен свой особый правовым режимом использования земельных участков, то есть, установлены градостроительные регламенты (тип зданий и сооружений, предельно возможные размеры этих зданий и сооружений, предельная этажность, плотность и площадь застройки).</w:t>
      </w:r>
    </w:p>
    <w:p w14:paraId="2909F240" w14:textId="77777777" w:rsidR="00BE358F" w:rsidRPr="00D441AD" w:rsidRDefault="00BE358F" w:rsidP="00BE358F">
      <w:pPr>
        <w:spacing w:before="60" w:after="60"/>
        <w:ind w:left="181"/>
        <w:jc w:val="both"/>
      </w:pPr>
      <w:r w:rsidRPr="00D441AD">
        <w:rPr>
          <w:b/>
          <w:bCs/>
        </w:rPr>
        <w:t>Зоны с особыми условиями использования территории</w:t>
      </w:r>
      <w:r w:rsidRPr="00D441AD">
        <w:t xml:space="preserve"> – это охранные зоны;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14:paraId="7D9F558A" w14:textId="77777777" w:rsidR="00BE358F" w:rsidRPr="00D441AD" w:rsidRDefault="00BE358F" w:rsidP="00BE358F">
      <w:pPr>
        <w:spacing w:after="200"/>
        <w:rPr>
          <w:kern w:val="32"/>
        </w:rPr>
      </w:pPr>
    </w:p>
    <w:p w14:paraId="64A19C98" w14:textId="77777777" w:rsidR="00BE358F" w:rsidRPr="00D441AD" w:rsidRDefault="00BE358F" w:rsidP="00BE358F">
      <w:pPr>
        <w:spacing w:after="200"/>
        <w:rPr>
          <w:kern w:val="32"/>
        </w:rPr>
      </w:pPr>
      <w:r w:rsidRPr="00D441AD">
        <w:rPr>
          <w:kern w:val="32"/>
        </w:rPr>
        <w:br w:type="page"/>
      </w:r>
    </w:p>
    <w:p w14:paraId="27017106" w14:textId="77777777" w:rsidR="00BE358F" w:rsidRPr="00561B1C" w:rsidRDefault="00561B1C" w:rsidP="00561B1C">
      <w:pPr>
        <w:spacing w:after="120"/>
        <w:jc w:val="both"/>
        <w:outlineLvl w:val="0"/>
        <w:rPr>
          <w:rStyle w:val="10"/>
        </w:rPr>
      </w:pPr>
      <w:bookmarkStart w:id="5" w:name="dst410"/>
      <w:bookmarkStart w:id="6" w:name="_Toc80609217"/>
      <w:bookmarkEnd w:id="0"/>
      <w:bookmarkEnd w:id="5"/>
      <w:r>
        <w:rPr>
          <w:rStyle w:val="10"/>
        </w:rPr>
        <w:lastRenderedPageBreak/>
        <w:t>1.</w:t>
      </w:r>
      <w:r w:rsidR="00BE358F" w:rsidRPr="00561B1C">
        <w:rPr>
          <w:rStyle w:val="10"/>
        </w:rPr>
        <w:t xml:space="preserve">АНАЛИЗ </w:t>
      </w:r>
      <w:r w:rsidR="00DE4791" w:rsidRPr="00561B1C">
        <w:rPr>
          <w:rStyle w:val="10"/>
        </w:rPr>
        <w:t xml:space="preserve">И </w:t>
      </w:r>
      <w:r w:rsidR="00BE358F" w:rsidRPr="00561B1C">
        <w:rPr>
          <w:rStyle w:val="10"/>
        </w:rPr>
        <w:t xml:space="preserve">РЕАЛИЗАЦИИ </w:t>
      </w:r>
      <w:r w:rsidR="00DE4791" w:rsidRPr="00561B1C">
        <w:rPr>
          <w:rStyle w:val="10"/>
        </w:rPr>
        <w:t xml:space="preserve">ПРЕДЫДУЩЕГО </w:t>
      </w:r>
      <w:r w:rsidR="00BE358F" w:rsidRPr="00561B1C">
        <w:rPr>
          <w:rStyle w:val="10"/>
        </w:rPr>
        <w:t>ГЕНЕРАЛЬНОГО ПЛАНА 2009г.</w:t>
      </w:r>
      <w:bookmarkEnd w:id="6"/>
    </w:p>
    <w:p w14:paraId="7D59CC0B" w14:textId="77777777" w:rsidR="00DE4791" w:rsidRPr="00D441AD" w:rsidRDefault="00DE4791" w:rsidP="00DE4791">
      <w:pPr>
        <w:ind w:firstLine="709"/>
        <w:jc w:val="both"/>
      </w:pPr>
      <w:r w:rsidRPr="00D441AD">
        <w:t>Предыдущий генеральный план города Архангельска был разработан проектным институтом «НижегородгражданНИИпроект» в 2009 г.</w:t>
      </w:r>
    </w:p>
    <w:p w14:paraId="78F5AC2B" w14:textId="77777777" w:rsidR="00DE4791" w:rsidRPr="00D441AD" w:rsidRDefault="00DE4791" w:rsidP="00DE4791">
      <w:pPr>
        <w:ind w:firstLine="709"/>
        <w:jc w:val="both"/>
      </w:pPr>
      <w:r w:rsidRPr="00D441AD">
        <w:t xml:space="preserve">Анализ реализации генерального плана выполнен с учетом сравнения количественных показателей развития города, с намеченными в проектной документации, и хода реализации основных проектных решений. </w:t>
      </w:r>
    </w:p>
    <w:p w14:paraId="03DAD64D" w14:textId="77777777" w:rsidR="00DE4791" w:rsidRPr="00D441AD" w:rsidRDefault="00DE4791" w:rsidP="00DE4791">
      <w:pPr>
        <w:ind w:firstLine="709"/>
        <w:jc w:val="both"/>
      </w:pPr>
      <w:r w:rsidRPr="00D441AD">
        <w:t>На основании проведенного сравнения можно сделать следующие выводы:</w:t>
      </w:r>
    </w:p>
    <w:p w14:paraId="7D5BF201" w14:textId="77777777" w:rsidR="00DE4791" w:rsidRPr="00D441AD" w:rsidRDefault="00DE4791" w:rsidP="00C977A6">
      <w:pPr>
        <w:pStyle w:val="a5"/>
        <w:numPr>
          <w:ilvl w:val="0"/>
          <w:numId w:val="19"/>
        </w:numPr>
        <w:jc w:val="both"/>
      </w:pPr>
      <w:r w:rsidRPr="00D441AD">
        <w:t xml:space="preserve">заложенный в предыдущем генеральном плане города рост численности населения </w:t>
      </w:r>
      <w:r w:rsidR="00FD6A6A" w:rsidRPr="00D441AD">
        <w:t>муниципального образования «Город Архангельск»</w:t>
      </w:r>
      <w:r w:rsidRPr="00D441AD">
        <w:t xml:space="preserve"> на расчетный срок не оправдался и фактически с 2016 года рост населения города приостановился. Такая сложная демографическая ситуация связана </w:t>
      </w:r>
      <w:r w:rsidR="00E30EA2" w:rsidRPr="00D441AD">
        <w:t>с естественной убылью населения</w:t>
      </w:r>
      <w:r w:rsidRPr="00D441AD">
        <w:t>;</w:t>
      </w:r>
    </w:p>
    <w:p w14:paraId="4B600CBE" w14:textId="77777777" w:rsidR="00DE4791" w:rsidRPr="00D441AD" w:rsidRDefault="00DE4791" w:rsidP="00C977A6">
      <w:pPr>
        <w:pStyle w:val="a5"/>
        <w:numPr>
          <w:ilvl w:val="0"/>
          <w:numId w:val="19"/>
        </w:numPr>
        <w:jc w:val="both"/>
      </w:pPr>
      <w:r w:rsidRPr="00D441AD">
        <w:t>наблюдается падение ежегодного объема планируемого ввода построенного нового жилья;</w:t>
      </w:r>
    </w:p>
    <w:p w14:paraId="3ED5C2F2" w14:textId="77777777" w:rsidR="00DE4791" w:rsidRPr="00D441AD" w:rsidRDefault="00DE4791" w:rsidP="00C977A6">
      <w:pPr>
        <w:pStyle w:val="a5"/>
        <w:numPr>
          <w:ilvl w:val="0"/>
          <w:numId w:val="19"/>
        </w:numPr>
        <w:jc w:val="both"/>
      </w:pPr>
      <w:r w:rsidRPr="00D441AD">
        <w:t>планируемое увеличение, почти в два раза, строительства многоэтажного жилья, за счет сноса деревянных 2х этажных жилых домов, не выполнено до конца планируемого срока;</w:t>
      </w:r>
    </w:p>
    <w:p w14:paraId="29A4834D" w14:textId="77777777" w:rsidR="00112EC8" w:rsidRPr="00D441AD" w:rsidRDefault="00112EC8" w:rsidP="00C977A6">
      <w:pPr>
        <w:pStyle w:val="a5"/>
        <w:numPr>
          <w:ilvl w:val="0"/>
          <w:numId w:val="19"/>
        </w:numPr>
        <w:jc w:val="both"/>
      </w:pPr>
      <w:r w:rsidRPr="00D441AD">
        <w:t>обеспеченность жилым фондом на одного человека увеличилось не только за счет нового строительства, но и за счет сокращения численности населения, в том числе отточной миграции;</w:t>
      </w:r>
    </w:p>
    <w:p w14:paraId="274DDC18" w14:textId="77777777" w:rsidR="00DE4791" w:rsidRPr="00D441AD" w:rsidRDefault="00DE4791" w:rsidP="00C977A6">
      <w:pPr>
        <w:pStyle w:val="a5"/>
        <w:numPr>
          <w:ilvl w:val="0"/>
          <w:numId w:val="19"/>
        </w:numPr>
        <w:jc w:val="both"/>
      </w:pPr>
      <w:r w:rsidRPr="00D441AD">
        <w:t xml:space="preserve">не подтвердился прогноз на увеличение зеленых насаждений общего пользования и в настоящее время составляет в 10 раз меньше запланированного; </w:t>
      </w:r>
    </w:p>
    <w:p w14:paraId="71014441" w14:textId="77777777" w:rsidR="00DE4791" w:rsidRPr="00D441AD" w:rsidRDefault="00DE4791" w:rsidP="00C977A6">
      <w:pPr>
        <w:pStyle w:val="a5"/>
        <w:numPr>
          <w:ilvl w:val="0"/>
          <w:numId w:val="19"/>
        </w:numPr>
        <w:spacing w:after="120"/>
        <w:jc w:val="both"/>
      </w:pPr>
      <w:r w:rsidRPr="00D441AD">
        <w:t>не достигнут запланированный уровень развития сети культурно-бытового обслуживания населения, по всем видам учреждений, исключение составляют предприятия торговли. Такое положение связано не только с сократившейся потребностью из-за значительного уменьшения численности населения, а з</w:t>
      </w:r>
      <w:r w:rsidR="00D111EC">
        <w:t>а счет невысоких темпов строите</w:t>
      </w:r>
      <w:r w:rsidRPr="00D441AD">
        <w:t>льства объектов культурно-бытового обслуживания.</w:t>
      </w:r>
    </w:p>
    <w:p w14:paraId="58A47303" w14:textId="77777777" w:rsidR="00DE4791" w:rsidRPr="00D441AD" w:rsidRDefault="00DE4791" w:rsidP="00DE4791">
      <w:pPr>
        <w:ind w:firstLine="709"/>
        <w:jc w:val="both"/>
      </w:pPr>
      <w:r w:rsidRPr="00D441AD">
        <w:t>Редакция предыдущего генерального плана предполагала развитие как внешних, так и внутренних транспортных связей. В частности, был частично реализован проект по реконструкции аэропорта Архангельск «Талаги».</w:t>
      </w:r>
    </w:p>
    <w:p w14:paraId="37DD2E9B" w14:textId="77777777" w:rsidR="00DE4791" w:rsidRPr="00D441AD" w:rsidRDefault="00DE4791" w:rsidP="00DE4791">
      <w:pPr>
        <w:ind w:firstLine="709"/>
        <w:jc w:val="both"/>
      </w:pPr>
      <w:r w:rsidRPr="00D441AD">
        <w:t>Мероприятия в области внешнего железнодорожного транспорта также были реализованы частично. Была проведена реконструкция некоторых участков сети, однако не были проведены работы по электрификации примыкающих к Архангельску участков железных дорог общего пользования.</w:t>
      </w:r>
    </w:p>
    <w:p w14:paraId="3B51B518" w14:textId="77777777" w:rsidR="00DE4791" w:rsidRPr="00D441AD" w:rsidRDefault="00DE4791" w:rsidP="00DE4791">
      <w:pPr>
        <w:ind w:firstLine="709"/>
        <w:jc w:val="both"/>
      </w:pPr>
      <w:r w:rsidRPr="00D441AD">
        <w:t>Большинство мероприятий в области внутреннего водного транспорта не были реализованы. Возможная причина – их высокая капиталоёмкость и в целом низкая рентабельность данного вида транспорта.</w:t>
      </w:r>
    </w:p>
    <w:p w14:paraId="489D29D1" w14:textId="77777777" w:rsidR="00DE4791" w:rsidRPr="00D441AD" w:rsidRDefault="00DE4791" w:rsidP="00DE4791">
      <w:pPr>
        <w:ind w:firstLine="709"/>
        <w:jc w:val="both"/>
      </w:pPr>
      <w:r w:rsidRPr="00D441AD">
        <w:t>В области автомобильного транспорта и дорожного хозяйства не были реализованы крупные проекты строительства мостов через реки Северная Двина и Кузнечиха. Предлагаемый проект создания сети велодорожек вдоль основных городских улиц (на первую очередь реализации генерального плана) также не был реализован.</w:t>
      </w:r>
    </w:p>
    <w:p w14:paraId="505A176F" w14:textId="77777777" w:rsidR="00DE4791" w:rsidRPr="00D441AD" w:rsidRDefault="00DE4791" w:rsidP="00DE4791">
      <w:pPr>
        <w:ind w:firstLine="709"/>
        <w:jc w:val="both"/>
      </w:pPr>
      <w:r w:rsidRPr="00D441AD">
        <w:t>Не было реализовано проектное решение по восстановлению городского электротранспорта.</w:t>
      </w:r>
    </w:p>
    <w:p w14:paraId="2B41D55E" w14:textId="77777777" w:rsidR="00DE4791" w:rsidRPr="00D441AD" w:rsidRDefault="00DE4791" w:rsidP="00DE4791">
      <w:pPr>
        <w:ind w:firstLine="709"/>
        <w:jc w:val="both"/>
      </w:pPr>
      <w:r w:rsidRPr="00D441AD">
        <w:t xml:space="preserve">Однако необходимо отметить, что значительная часть предлагаемых проектных решений должна быть реализована на расчётный срок генерального плана 2009 г. – до 2025 г. </w:t>
      </w:r>
    </w:p>
    <w:p w14:paraId="17A33B09" w14:textId="77777777" w:rsidR="00DE4791" w:rsidRPr="00D441AD" w:rsidRDefault="00DE4791" w:rsidP="00DE4791">
      <w:pPr>
        <w:ind w:firstLine="709"/>
        <w:jc w:val="both"/>
      </w:pPr>
      <w:r w:rsidRPr="00D441AD">
        <w:t xml:space="preserve">Положительным моментом можно отметить полную реализацию по строительству АЗС, СТО и гаражей. Хотя АЗС и СТО построили не благодаря генплану, а скорей их </w:t>
      </w:r>
      <w:r w:rsidRPr="00D441AD">
        <w:lastRenderedPageBreak/>
        <w:t>экономической привлекательности, о чем свидетельствует их расположение в местах, отличных от указанных в проекте. Что касается гаражей, то их расположение крайне неудобно для использования, поскольку слишком удалены от многоэтажной жилой застройки. В тоже время массовое строительство больших площадок одноэтажными металлическими гаражами просто нерационально использовали свободную территорию, пригодную для будущей многоэтажной жилой застройки.</w:t>
      </w:r>
    </w:p>
    <w:p w14:paraId="6C1C9179" w14:textId="77777777" w:rsidR="00DE4791" w:rsidRPr="00D441AD" w:rsidRDefault="00DE4791" w:rsidP="00DE4791">
      <w:pPr>
        <w:ind w:firstLine="709"/>
        <w:jc w:val="both"/>
      </w:pPr>
      <w:r w:rsidRPr="00D441AD">
        <w:t>Предыдущие генеральные планы нацеливали город на массовую жилищную застройку новых жилых районов зданиями повышенной этажности в восточной части города, в районе Майской Горки, за кольцевой дорогой. Однако массовое строительство на этой территории потребует проведение значительных работ по инженерной подготовке территории, таких как: ликвидация городской свалки, осушение болот, расторфовывание, рекультивация большей части земель, строительства новых дорог, подведение новых инженерных коммуникаций.</w:t>
      </w:r>
    </w:p>
    <w:p w14:paraId="1F05BA8E" w14:textId="77777777" w:rsidR="00DE4791" w:rsidRPr="00D441AD" w:rsidRDefault="00DE4791" w:rsidP="00DE4791">
      <w:pPr>
        <w:ind w:firstLine="709"/>
        <w:jc w:val="both"/>
      </w:pPr>
      <w:r w:rsidRPr="00D441AD">
        <w:t>Учитывая современное состояние экономики города, отсутствие целевых средств, незаинтересованность строительных инвесторов нести большие затраты на освоение новых площадок, освоить новую жилую территорию, намеченную предыдущим генеральным планом, восточнее окружной дороги, в ближайшие 10-15 лет нереально.</w:t>
      </w:r>
    </w:p>
    <w:p w14:paraId="39D2AD22" w14:textId="77777777" w:rsidR="00DE4791" w:rsidRPr="00D441AD" w:rsidRDefault="00DE4791" w:rsidP="00DE4791">
      <w:pPr>
        <w:ind w:firstLine="851"/>
        <w:jc w:val="both"/>
      </w:pPr>
    </w:p>
    <w:p w14:paraId="6248B922" w14:textId="77777777" w:rsidR="00DE4791" w:rsidRPr="00D441AD" w:rsidRDefault="00DE4791" w:rsidP="00BE358F">
      <w:pPr>
        <w:pStyle w:val="a5"/>
        <w:spacing w:after="120"/>
        <w:contextualSpacing w:val="0"/>
        <w:rPr>
          <w:b/>
        </w:rPr>
        <w:sectPr w:rsidR="00DE4791" w:rsidRPr="00D441AD">
          <w:headerReference w:type="default" r:id="rId12"/>
          <w:footerReference w:type="default" r:id="rId13"/>
          <w:pgSz w:w="11906" w:h="16838"/>
          <w:pgMar w:top="1134" w:right="850" w:bottom="1134" w:left="1701" w:header="708" w:footer="708" w:gutter="0"/>
          <w:cols w:space="708"/>
          <w:docGrid w:linePitch="360"/>
        </w:sectPr>
      </w:pPr>
    </w:p>
    <w:p w14:paraId="1AF327A5" w14:textId="77777777" w:rsidR="00BE358F" w:rsidRPr="00906CE3" w:rsidRDefault="00561B1C" w:rsidP="00561B1C">
      <w:pPr>
        <w:spacing w:after="120"/>
        <w:jc w:val="both"/>
        <w:outlineLvl w:val="0"/>
        <w:rPr>
          <w:rStyle w:val="10"/>
        </w:rPr>
      </w:pPr>
      <w:bookmarkStart w:id="7" w:name="_Toc80609218"/>
      <w:r>
        <w:rPr>
          <w:rStyle w:val="10"/>
        </w:rPr>
        <w:lastRenderedPageBreak/>
        <w:t>2.</w:t>
      </w:r>
      <w:r w:rsidR="00BE358F" w:rsidRPr="00906CE3">
        <w:rPr>
          <w:rStyle w:val="10"/>
        </w:rPr>
        <w:t>СВЕДЕНИЯ О СТРАТЕГИЧЕСКИХ И ПРОГРАММНЫХ ДОКУМЕНТАХ</w:t>
      </w:r>
      <w:bookmarkEnd w:id="7"/>
    </w:p>
    <w:tbl>
      <w:tblPr>
        <w:tblStyle w:val="ad"/>
        <w:tblW w:w="5000" w:type="pct"/>
        <w:tblLook w:val="04A0" w:firstRow="1" w:lastRow="0" w:firstColumn="1" w:lastColumn="0" w:noHBand="0" w:noVBand="1"/>
      </w:tblPr>
      <w:tblGrid>
        <w:gridCol w:w="522"/>
        <w:gridCol w:w="2202"/>
        <w:gridCol w:w="4602"/>
        <w:gridCol w:w="3652"/>
        <w:gridCol w:w="3808"/>
      </w:tblGrid>
      <w:tr w:rsidR="00D441AD" w:rsidRPr="00D441AD" w14:paraId="2BA788AA" w14:textId="77777777" w:rsidTr="00906CE3">
        <w:trPr>
          <w:tblHeader/>
        </w:trPr>
        <w:tc>
          <w:tcPr>
            <w:tcW w:w="172" w:type="pct"/>
          </w:tcPr>
          <w:p w14:paraId="7D4493B1" w14:textId="77777777" w:rsidR="00BE358F" w:rsidRPr="00D441AD" w:rsidRDefault="00BE358F" w:rsidP="001779CF">
            <w:pPr>
              <w:ind w:left="-57" w:right="-57"/>
              <w:jc w:val="center"/>
              <w:rPr>
                <w:bCs/>
                <w:sz w:val="22"/>
                <w:szCs w:val="22"/>
              </w:rPr>
            </w:pPr>
            <w:r w:rsidRPr="00D441AD">
              <w:rPr>
                <w:bCs/>
                <w:sz w:val="22"/>
                <w:szCs w:val="22"/>
              </w:rPr>
              <w:t>№№ п/п</w:t>
            </w:r>
          </w:p>
        </w:tc>
        <w:tc>
          <w:tcPr>
            <w:tcW w:w="838" w:type="pct"/>
            <w:vAlign w:val="center"/>
          </w:tcPr>
          <w:p w14:paraId="4AE2FAB1" w14:textId="77777777" w:rsidR="00BE358F" w:rsidRPr="00D441AD" w:rsidRDefault="00BE358F" w:rsidP="001779CF">
            <w:pPr>
              <w:jc w:val="center"/>
              <w:rPr>
                <w:sz w:val="22"/>
                <w:szCs w:val="22"/>
              </w:rPr>
            </w:pPr>
            <w:r w:rsidRPr="00D441AD">
              <w:rPr>
                <w:sz w:val="22"/>
                <w:szCs w:val="22"/>
              </w:rPr>
              <w:t>Программы</w:t>
            </w:r>
          </w:p>
        </w:tc>
        <w:tc>
          <w:tcPr>
            <w:tcW w:w="1763" w:type="pct"/>
            <w:vAlign w:val="center"/>
          </w:tcPr>
          <w:p w14:paraId="00B828DA" w14:textId="77777777" w:rsidR="00BE358F" w:rsidRPr="00D441AD" w:rsidRDefault="00BE358F" w:rsidP="001779CF">
            <w:pPr>
              <w:jc w:val="center"/>
              <w:rPr>
                <w:sz w:val="22"/>
                <w:szCs w:val="22"/>
              </w:rPr>
            </w:pPr>
            <w:r w:rsidRPr="00D441AD">
              <w:rPr>
                <w:sz w:val="22"/>
                <w:szCs w:val="22"/>
              </w:rPr>
              <w:t>Цели программы</w:t>
            </w:r>
          </w:p>
        </w:tc>
        <w:tc>
          <w:tcPr>
            <w:tcW w:w="789" w:type="pct"/>
            <w:vAlign w:val="center"/>
          </w:tcPr>
          <w:p w14:paraId="3403F0CA" w14:textId="77777777" w:rsidR="00BE358F" w:rsidRPr="00D441AD" w:rsidRDefault="00BE358F" w:rsidP="001779CF">
            <w:pPr>
              <w:jc w:val="center"/>
              <w:rPr>
                <w:sz w:val="22"/>
                <w:szCs w:val="22"/>
              </w:rPr>
            </w:pPr>
            <w:r w:rsidRPr="00D441AD">
              <w:rPr>
                <w:sz w:val="22"/>
                <w:szCs w:val="22"/>
              </w:rPr>
              <w:t>Подпрограммы</w:t>
            </w:r>
          </w:p>
        </w:tc>
        <w:tc>
          <w:tcPr>
            <w:tcW w:w="1438" w:type="pct"/>
            <w:vAlign w:val="center"/>
          </w:tcPr>
          <w:p w14:paraId="163934B4" w14:textId="77777777" w:rsidR="00BE358F" w:rsidRPr="00D441AD" w:rsidRDefault="00BE358F" w:rsidP="001779CF">
            <w:pPr>
              <w:ind w:left="445" w:hanging="445"/>
              <w:jc w:val="center"/>
              <w:rPr>
                <w:sz w:val="22"/>
                <w:szCs w:val="22"/>
              </w:rPr>
            </w:pPr>
            <w:r w:rsidRPr="00D441AD">
              <w:rPr>
                <w:sz w:val="22"/>
                <w:szCs w:val="22"/>
              </w:rPr>
              <w:t>Объекты, вошедшие в программу</w:t>
            </w:r>
            <w:r w:rsidRPr="00D441AD">
              <w:rPr>
                <w:rStyle w:val="af1"/>
                <w:sz w:val="22"/>
                <w:szCs w:val="22"/>
              </w:rPr>
              <w:footnoteReference w:id="1"/>
            </w:r>
          </w:p>
        </w:tc>
      </w:tr>
      <w:tr w:rsidR="00D441AD" w:rsidRPr="00D441AD" w14:paraId="12DCE627" w14:textId="77777777" w:rsidTr="00906CE3">
        <w:tc>
          <w:tcPr>
            <w:tcW w:w="5000" w:type="pct"/>
            <w:gridSpan w:val="5"/>
          </w:tcPr>
          <w:p w14:paraId="5532A47B" w14:textId="77777777" w:rsidR="00BE358F" w:rsidRPr="00D441AD" w:rsidRDefault="00BE358F" w:rsidP="001779CF">
            <w:pPr>
              <w:jc w:val="center"/>
              <w:rPr>
                <w:b/>
                <w:sz w:val="22"/>
                <w:szCs w:val="22"/>
              </w:rPr>
            </w:pPr>
            <w:r w:rsidRPr="00D441AD">
              <w:rPr>
                <w:b/>
                <w:sz w:val="22"/>
                <w:szCs w:val="22"/>
              </w:rPr>
              <w:t>Стратегические документы</w:t>
            </w:r>
          </w:p>
        </w:tc>
      </w:tr>
      <w:tr w:rsidR="00D441AD" w:rsidRPr="00D441AD" w14:paraId="73E9A398" w14:textId="77777777" w:rsidTr="00906CE3">
        <w:tc>
          <w:tcPr>
            <w:tcW w:w="172" w:type="pct"/>
          </w:tcPr>
          <w:p w14:paraId="3F7631B2" w14:textId="77777777" w:rsidR="00E30EA2" w:rsidRPr="00D441AD" w:rsidRDefault="00E30EA2" w:rsidP="001779CF">
            <w:pPr>
              <w:ind w:left="-57" w:right="-57"/>
              <w:rPr>
                <w:bCs/>
                <w:sz w:val="22"/>
                <w:szCs w:val="22"/>
              </w:rPr>
            </w:pPr>
            <w:r w:rsidRPr="00D441AD">
              <w:rPr>
                <w:bCs/>
                <w:sz w:val="22"/>
                <w:szCs w:val="22"/>
              </w:rPr>
              <w:t>1.</w:t>
            </w:r>
          </w:p>
        </w:tc>
        <w:tc>
          <w:tcPr>
            <w:tcW w:w="838" w:type="pct"/>
          </w:tcPr>
          <w:p w14:paraId="345D571A" w14:textId="77777777" w:rsidR="00E30EA2" w:rsidRPr="00D441AD" w:rsidRDefault="00E30EA2" w:rsidP="00E30EA2">
            <w:pPr>
              <w:rPr>
                <w:sz w:val="22"/>
                <w:szCs w:val="22"/>
              </w:rPr>
            </w:pPr>
            <w:r w:rsidRPr="00D441AD">
              <w:rPr>
                <w:sz w:val="22"/>
                <w:szCs w:val="22"/>
              </w:rPr>
              <w:t>Стратегия пространственного развития Российской Федерации на период до 2025года</w:t>
            </w:r>
          </w:p>
        </w:tc>
        <w:tc>
          <w:tcPr>
            <w:tcW w:w="1763" w:type="pct"/>
          </w:tcPr>
          <w:p w14:paraId="7BE34753" w14:textId="77777777" w:rsidR="00E30EA2" w:rsidRPr="00D441AD" w:rsidRDefault="00E30EA2" w:rsidP="001779CF">
            <w:pPr>
              <w:rPr>
                <w:sz w:val="22"/>
                <w:szCs w:val="22"/>
              </w:rPr>
            </w:pPr>
            <w:r w:rsidRPr="00D441AD">
              <w:rPr>
                <w:sz w:val="22"/>
                <w:szCs w:val="22"/>
              </w:rPr>
              <w:t xml:space="preserve">Определение  </w:t>
            </w:r>
            <w:r w:rsidRPr="00D441AD">
              <w:rPr>
                <w:iCs/>
                <w:sz w:val="22"/>
                <w:szCs w:val="22"/>
              </w:rPr>
              <w:t>значительного повышения эффективности использования пространственного фактора в усилении конкурентных позиций России в глобальной экономике с учетом сохранения и упрочения основ национальной безопасности страны в изменяющемся мире</w:t>
            </w:r>
          </w:p>
        </w:tc>
        <w:tc>
          <w:tcPr>
            <w:tcW w:w="789" w:type="pct"/>
            <w:vAlign w:val="center"/>
          </w:tcPr>
          <w:p w14:paraId="593434E9" w14:textId="77777777" w:rsidR="00E30EA2" w:rsidRPr="00D441AD" w:rsidRDefault="00E30EA2" w:rsidP="00E30EA2">
            <w:pPr>
              <w:jc w:val="center"/>
            </w:pPr>
            <w:r w:rsidRPr="00D441AD">
              <w:rPr>
                <w:b/>
                <w:sz w:val="22"/>
                <w:szCs w:val="22"/>
              </w:rPr>
              <w:t>-</w:t>
            </w:r>
          </w:p>
        </w:tc>
        <w:tc>
          <w:tcPr>
            <w:tcW w:w="1438" w:type="pct"/>
            <w:vAlign w:val="center"/>
          </w:tcPr>
          <w:p w14:paraId="42DEAEED" w14:textId="77777777" w:rsidR="00E30EA2" w:rsidRPr="00D441AD" w:rsidRDefault="00E30EA2" w:rsidP="00B11D60">
            <w:pPr>
              <w:jc w:val="center"/>
              <w:rPr>
                <w:b/>
                <w:sz w:val="22"/>
                <w:szCs w:val="22"/>
              </w:rPr>
            </w:pPr>
            <w:r w:rsidRPr="00D441AD">
              <w:rPr>
                <w:b/>
                <w:sz w:val="22"/>
                <w:szCs w:val="22"/>
              </w:rPr>
              <w:t>-</w:t>
            </w:r>
          </w:p>
        </w:tc>
      </w:tr>
      <w:tr w:rsidR="00D441AD" w:rsidRPr="00D441AD" w14:paraId="641A1234" w14:textId="77777777" w:rsidTr="00906CE3">
        <w:tc>
          <w:tcPr>
            <w:tcW w:w="172" w:type="pct"/>
          </w:tcPr>
          <w:p w14:paraId="6535F4D4" w14:textId="77777777" w:rsidR="003B0068" w:rsidRPr="00D441AD" w:rsidRDefault="003B0068" w:rsidP="001779CF">
            <w:pPr>
              <w:ind w:left="-57" w:right="-57"/>
              <w:rPr>
                <w:bCs/>
                <w:sz w:val="22"/>
                <w:szCs w:val="22"/>
              </w:rPr>
            </w:pPr>
            <w:r w:rsidRPr="00D441AD">
              <w:rPr>
                <w:bCs/>
                <w:sz w:val="22"/>
                <w:szCs w:val="22"/>
              </w:rPr>
              <w:t>2.</w:t>
            </w:r>
          </w:p>
        </w:tc>
        <w:tc>
          <w:tcPr>
            <w:tcW w:w="838" w:type="pct"/>
          </w:tcPr>
          <w:p w14:paraId="61FE5788" w14:textId="77777777" w:rsidR="003B0068" w:rsidRPr="00D441AD" w:rsidRDefault="003B0068" w:rsidP="003B0068">
            <w:pPr>
              <w:rPr>
                <w:sz w:val="22"/>
                <w:szCs w:val="22"/>
              </w:rPr>
            </w:pPr>
            <w:r w:rsidRPr="00D441AD">
              <w:rPr>
                <w:rStyle w:val="11pt"/>
                <w:rFonts w:eastAsiaTheme="minorHAnsi"/>
                <w:color w:val="auto"/>
              </w:rPr>
              <w:t>Стратегия социально-экономического развития Архангельской области до 2035 года</w:t>
            </w:r>
          </w:p>
        </w:tc>
        <w:tc>
          <w:tcPr>
            <w:tcW w:w="1763" w:type="pct"/>
          </w:tcPr>
          <w:p w14:paraId="7570F989" w14:textId="77777777" w:rsidR="003B0068" w:rsidRPr="00D441AD" w:rsidRDefault="003B0068" w:rsidP="003B0068">
            <w:pPr>
              <w:rPr>
                <w:sz w:val="22"/>
                <w:szCs w:val="22"/>
              </w:rPr>
            </w:pPr>
            <w:r w:rsidRPr="00D441AD">
              <w:rPr>
                <w:sz w:val="22"/>
                <w:szCs w:val="22"/>
              </w:rPr>
              <w:t>Определение стратегического видения, приоритетных направлений социально-экономического развития Архангельской области, согласованные с целями и задачами социально-экономического развития Архангельской области на долгосрочную перспективу</w:t>
            </w:r>
          </w:p>
        </w:tc>
        <w:tc>
          <w:tcPr>
            <w:tcW w:w="789" w:type="pct"/>
            <w:vAlign w:val="center"/>
          </w:tcPr>
          <w:p w14:paraId="0A21E3A6" w14:textId="77777777" w:rsidR="003B0068" w:rsidRPr="00D441AD" w:rsidRDefault="003B0068" w:rsidP="00E30EA2">
            <w:pPr>
              <w:jc w:val="center"/>
              <w:rPr>
                <w:b/>
                <w:sz w:val="22"/>
                <w:szCs w:val="22"/>
              </w:rPr>
            </w:pPr>
          </w:p>
        </w:tc>
        <w:tc>
          <w:tcPr>
            <w:tcW w:w="1438" w:type="pct"/>
            <w:vAlign w:val="center"/>
          </w:tcPr>
          <w:p w14:paraId="512719EA" w14:textId="77777777" w:rsidR="003B0068" w:rsidRPr="00D441AD" w:rsidRDefault="003B0068" w:rsidP="00B11D60">
            <w:pPr>
              <w:jc w:val="center"/>
              <w:rPr>
                <w:b/>
                <w:sz w:val="22"/>
                <w:szCs w:val="22"/>
              </w:rPr>
            </w:pPr>
          </w:p>
        </w:tc>
      </w:tr>
      <w:tr w:rsidR="00D441AD" w:rsidRPr="00D441AD" w14:paraId="34D63A48" w14:textId="77777777" w:rsidTr="00906CE3">
        <w:tc>
          <w:tcPr>
            <w:tcW w:w="172" w:type="pct"/>
          </w:tcPr>
          <w:p w14:paraId="573939D1" w14:textId="77777777" w:rsidR="00E30EA2" w:rsidRPr="00D441AD" w:rsidRDefault="003B0068" w:rsidP="001779CF">
            <w:pPr>
              <w:ind w:left="-57" w:right="-57"/>
              <w:rPr>
                <w:bCs/>
                <w:sz w:val="22"/>
                <w:szCs w:val="22"/>
              </w:rPr>
            </w:pPr>
            <w:r w:rsidRPr="00D441AD">
              <w:rPr>
                <w:bCs/>
                <w:sz w:val="22"/>
                <w:szCs w:val="22"/>
              </w:rPr>
              <w:t>3</w:t>
            </w:r>
            <w:r w:rsidR="00E30EA2" w:rsidRPr="00D441AD">
              <w:rPr>
                <w:bCs/>
                <w:sz w:val="22"/>
                <w:szCs w:val="22"/>
              </w:rPr>
              <w:t>.</w:t>
            </w:r>
          </w:p>
        </w:tc>
        <w:tc>
          <w:tcPr>
            <w:tcW w:w="838" w:type="pct"/>
          </w:tcPr>
          <w:p w14:paraId="496BFA77" w14:textId="77777777" w:rsidR="00E30EA2" w:rsidRPr="00D441AD" w:rsidRDefault="00E30EA2" w:rsidP="001779CF">
            <w:pPr>
              <w:rPr>
                <w:b/>
                <w:sz w:val="22"/>
                <w:szCs w:val="22"/>
              </w:rPr>
            </w:pPr>
            <w:r w:rsidRPr="00D441AD">
              <w:rPr>
                <w:sz w:val="22"/>
                <w:szCs w:val="22"/>
              </w:rPr>
              <w:t>Стратегия социально-экономического развития муниципального образования «Город Архангельск» на период до 2020 года</w:t>
            </w:r>
          </w:p>
        </w:tc>
        <w:tc>
          <w:tcPr>
            <w:tcW w:w="1763" w:type="pct"/>
          </w:tcPr>
          <w:p w14:paraId="4E748484" w14:textId="77777777" w:rsidR="00E30EA2" w:rsidRPr="00D441AD" w:rsidRDefault="00E30EA2" w:rsidP="001779CF">
            <w:pPr>
              <w:rPr>
                <w:b/>
                <w:sz w:val="22"/>
                <w:szCs w:val="22"/>
              </w:rPr>
            </w:pPr>
            <w:r w:rsidRPr="00D441AD">
              <w:rPr>
                <w:sz w:val="22"/>
                <w:szCs w:val="22"/>
              </w:rPr>
              <w:t>Определение стратегических ориентиров социально-экономического развития муниципального образования «Город Архангельск», повышение качества жизни горожан, создание благоприятных социальных, экономических, экологических и других условий их жизнедеятельности</w:t>
            </w:r>
          </w:p>
        </w:tc>
        <w:tc>
          <w:tcPr>
            <w:tcW w:w="789" w:type="pct"/>
            <w:vAlign w:val="center"/>
          </w:tcPr>
          <w:p w14:paraId="670C9B43" w14:textId="77777777" w:rsidR="00E30EA2" w:rsidRPr="00D441AD" w:rsidRDefault="00E30EA2" w:rsidP="00E30EA2">
            <w:pPr>
              <w:jc w:val="center"/>
            </w:pPr>
            <w:r w:rsidRPr="00D441AD">
              <w:rPr>
                <w:b/>
                <w:sz w:val="22"/>
                <w:szCs w:val="22"/>
              </w:rPr>
              <w:t>-</w:t>
            </w:r>
          </w:p>
        </w:tc>
        <w:tc>
          <w:tcPr>
            <w:tcW w:w="1438" w:type="pct"/>
            <w:vAlign w:val="center"/>
          </w:tcPr>
          <w:p w14:paraId="69AD34FA" w14:textId="77777777" w:rsidR="00E30EA2" w:rsidRPr="00D441AD" w:rsidRDefault="00E30EA2" w:rsidP="00B11D60">
            <w:pPr>
              <w:jc w:val="center"/>
              <w:rPr>
                <w:b/>
                <w:sz w:val="22"/>
                <w:szCs w:val="22"/>
              </w:rPr>
            </w:pPr>
            <w:r w:rsidRPr="00D441AD">
              <w:rPr>
                <w:b/>
                <w:sz w:val="22"/>
                <w:szCs w:val="22"/>
              </w:rPr>
              <w:t>-</w:t>
            </w:r>
          </w:p>
        </w:tc>
      </w:tr>
      <w:tr w:rsidR="00D441AD" w:rsidRPr="00D441AD" w14:paraId="1D4C4769" w14:textId="77777777" w:rsidTr="00906CE3">
        <w:tc>
          <w:tcPr>
            <w:tcW w:w="172" w:type="pct"/>
          </w:tcPr>
          <w:p w14:paraId="19869F5F" w14:textId="77777777" w:rsidR="00BE358F" w:rsidRPr="00D441AD" w:rsidRDefault="003B0068" w:rsidP="001779CF">
            <w:pPr>
              <w:ind w:left="-57" w:right="-57"/>
              <w:rPr>
                <w:bCs/>
                <w:sz w:val="22"/>
                <w:szCs w:val="22"/>
              </w:rPr>
            </w:pPr>
            <w:r w:rsidRPr="00D441AD">
              <w:rPr>
                <w:bCs/>
                <w:sz w:val="22"/>
                <w:szCs w:val="22"/>
              </w:rPr>
              <w:t>4.</w:t>
            </w:r>
          </w:p>
        </w:tc>
        <w:tc>
          <w:tcPr>
            <w:tcW w:w="838" w:type="pct"/>
          </w:tcPr>
          <w:p w14:paraId="5C9CB05D" w14:textId="77777777" w:rsidR="00BE358F" w:rsidRPr="00D441AD" w:rsidRDefault="00BE358F" w:rsidP="001779CF">
            <w:pPr>
              <w:pStyle w:val="1"/>
              <w:outlineLvl w:val="0"/>
              <w:rPr>
                <w:b w:val="0"/>
                <w:sz w:val="22"/>
                <w:szCs w:val="22"/>
              </w:rPr>
            </w:pPr>
            <w:bookmarkStart w:id="8" w:name="_Toc80608817"/>
            <w:bookmarkStart w:id="9" w:name="_Toc80609032"/>
            <w:bookmarkStart w:id="10" w:name="_Toc80609219"/>
            <w:r w:rsidRPr="00D441AD">
              <w:rPr>
                <w:b w:val="0"/>
                <w:sz w:val="22"/>
                <w:szCs w:val="22"/>
              </w:rPr>
              <w:t>План мероприятий по реализации Стратегии социально-</w:t>
            </w:r>
            <w:r w:rsidRPr="00D441AD">
              <w:rPr>
                <w:b w:val="0"/>
                <w:sz w:val="22"/>
                <w:szCs w:val="22"/>
              </w:rPr>
              <w:lastRenderedPageBreak/>
              <w:t>экономического развития муниципального образования "Город Архангельск" на период до 2020 года</w:t>
            </w:r>
            <w:bookmarkEnd w:id="8"/>
            <w:bookmarkEnd w:id="9"/>
            <w:bookmarkEnd w:id="10"/>
          </w:p>
          <w:p w14:paraId="0226CA1D" w14:textId="77777777" w:rsidR="00BE358F" w:rsidRPr="00D441AD" w:rsidRDefault="00BE358F" w:rsidP="001779CF">
            <w:pPr>
              <w:rPr>
                <w:sz w:val="22"/>
                <w:szCs w:val="22"/>
              </w:rPr>
            </w:pPr>
          </w:p>
        </w:tc>
        <w:tc>
          <w:tcPr>
            <w:tcW w:w="2552" w:type="pct"/>
            <w:gridSpan w:val="2"/>
          </w:tcPr>
          <w:p w14:paraId="25246459" w14:textId="77777777" w:rsidR="00BE358F" w:rsidRPr="00D441AD" w:rsidRDefault="00BE358F" w:rsidP="001779CF">
            <w:pPr>
              <w:rPr>
                <w:rFonts w:eastAsiaTheme="minorHAnsi"/>
                <w:sz w:val="22"/>
                <w:szCs w:val="22"/>
                <w:lang w:eastAsia="en-US"/>
              </w:rPr>
            </w:pPr>
            <w:r w:rsidRPr="00D441AD">
              <w:rPr>
                <w:rFonts w:eastAsiaTheme="minorHAnsi"/>
                <w:bCs/>
                <w:i/>
                <w:sz w:val="22"/>
                <w:szCs w:val="22"/>
                <w:lang w:eastAsia="en-US"/>
              </w:rPr>
              <w:lastRenderedPageBreak/>
              <w:t>Стратегический проект №1</w:t>
            </w:r>
            <w:r w:rsidRPr="00D441AD">
              <w:rPr>
                <w:rFonts w:eastAsiaTheme="minorHAnsi"/>
                <w:b/>
                <w:bCs/>
                <w:sz w:val="22"/>
                <w:szCs w:val="22"/>
                <w:lang w:eastAsia="en-US"/>
              </w:rPr>
              <w:t xml:space="preserve"> </w:t>
            </w:r>
            <w:r w:rsidRPr="00D441AD">
              <w:rPr>
                <w:rFonts w:eastAsiaTheme="minorHAnsi"/>
                <w:sz w:val="22"/>
                <w:szCs w:val="22"/>
                <w:lang w:eastAsia="en-US"/>
              </w:rPr>
              <w:t>«Комплексный проект создания и развития Северного (Арктического) федерального университета»</w:t>
            </w:r>
          </w:p>
          <w:p w14:paraId="002A6B74"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7668DF55" w14:textId="77777777" w:rsidR="00BE358F" w:rsidRPr="00D441AD" w:rsidRDefault="00BE358F" w:rsidP="001779CF">
            <w:pPr>
              <w:rPr>
                <w:rFonts w:eastAsiaTheme="minorHAnsi"/>
                <w:bCs/>
                <w:sz w:val="22"/>
                <w:szCs w:val="22"/>
                <w:lang w:eastAsia="en-US"/>
              </w:rPr>
            </w:pPr>
            <w:r w:rsidRPr="00D441AD">
              <w:rPr>
                <w:rFonts w:eastAsiaTheme="minorHAnsi"/>
                <w:bCs/>
                <w:sz w:val="22"/>
                <w:szCs w:val="22"/>
                <w:lang w:eastAsia="en-US"/>
              </w:rPr>
              <w:t>- «Развитие системы подготовки студентов по широкому кругу специальностей»;</w:t>
            </w:r>
          </w:p>
          <w:p w14:paraId="304CC7CD"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lastRenderedPageBreak/>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«Создание системы научно-внедренческих лабораторий</w:t>
            </w:r>
            <w:r w:rsidR="00E30EA2" w:rsidRPr="00D441AD">
              <w:rPr>
                <w:rFonts w:ascii="Times New Roman" w:hAnsi="Times New Roman" w:cs="Times New Roman"/>
                <w:bCs/>
                <w:color w:val="auto"/>
                <w:sz w:val="22"/>
                <w:szCs w:val="22"/>
              </w:rPr>
              <w:t xml:space="preserve"> для</w:t>
            </w:r>
            <w:r w:rsidR="00E30EA2" w:rsidRPr="00D441AD">
              <w:rPr>
                <w:rFonts w:ascii="Times New Roman" w:hAnsi="Times New Roman"/>
                <w:b/>
                <w:color w:val="auto"/>
                <w:sz w:val="20"/>
                <w:szCs w:val="20"/>
              </w:rPr>
              <w:t xml:space="preserve"> </w:t>
            </w:r>
            <w:r w:rsidR="00E30EA2" w:rsidRPr="00D441AD">
              <w:rPr>
                <w:rFonts w:ascii="Times New Roman" w:hAnsi="Times New Roman"/>
                <w:color w:val="auto"/>
                <w:sz w:val="22"/>
                <w:szCs w:val="22"/>
              </w:rPr>
              <w:t>создания и отработки инновационных технологических, инженерных и иных инновационных решений, применяемых в рамках проектов нового освоения Русского Севера и Арктической зоны»</w:t>
            </w:r>
            <w:r w:rsidRPr="00D441AD">
              <w:rPr>
                <w:rFonts w:ascii="Times New Roman" w:hAnsi="Times New Roman" w:cs="Times New Roman"/>
                <w:bCs/>
                <w:color w:val="auto"/>
                <w:sz w:val="22"/>
                <w:szCs w:val="22"/>
              </w:rPr>
              <w:t>»;</w:t>
            </w:r>
          </w:p>
          <w:p w14:paraId="0C99D85F" w14:textId="77777777" w:rsidR="00E30EA2" w:rsidRPr="00D441AD" w:rsidRDefault="00E30EA2" w:rsidP="001779CF">
            <w:pPr>
              <w:pStyle w:val="Default"/>
              <w:rPr>
                <w:rFonts w:ascii="Times New Roman" w:hAnsi="Times New Roman" w:cs="Times New Roman"/>
                <w:color w:val="auto"/>
                <w:sz w:val="22"/>
                <w:szCs w:val="22"/>
              </w:rPr>
            </w:pPr>
            <w:r w:rsidRPr="00D441AD">
              <w:rPr>
                <w:rFonts w:ascii="Times New Roman" w:hAnsi="Times New Roman" w:cs="Times New Roman"/>
                <w:bCs/>
                <w:color w:val="auto"/>
                <w:sz w:val="22"/>
                <w:szCs w:val="22"/>
              </w:rPr>
              <w:t>- «Международное сотрудничество»;</w:t>
            </w:r>
          </w:p>
          <w:p w14:paraId="050E6046" w14:textId="77777777" w:rsidR="00BE358F" w:rsidRPr="00D441AD" w:rsidRDefault="00BE358F" w:rsidP="001779CF">
            <w:pPr>
              <w:rPr>
                <w:sz w:val="22"/>
                <w:szCs w:val="22"/>
              </w:rPr>
            </w:pPr>
            <w:r w:rsidRPr="00D441AD">
              <w:rPr>
                <w:i/>
                <w:sz w:val="22"/>
                <w:szCs w:val="22"/>
              </w:rPr>
              <w:t>Стратегический проект №2</w:t>
            </w:r>
            <w:r w:rsidRPr="00D441AD">
              <w:rPr>
                <w:sz w:val="22"/>
                <w:szCs w:val="22"/>
              </w:rPr>
              <w:t xml:space="preserve"> «Медицина и биотехнологии»</w:t>
            </w:r>
          </w:p>
          <w:p w14:paraId="139013E8"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195860C8" w14:textId="77777777" w:rsidR="00BE358F" w:rsidRPr="00D441AD" w:rsidRDefault="00BE358F"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«Развитие сети лечебно-диагностических учреждений</w:t>
            </w:r>
            <w:r w:rsidR="00F9242C" w:rsidRPr="00D441AD">
              <w:rPr>
                <w:rFonts w:ascii="Times New Roman" w:hAnsi="Times New Roman" w:cs="Times New Roman"/>
                <w:b/>
                <w:color w:val="auto"/>
                <w:sz w:val="20"/>
                <w:szCs w:val="20"/>
              </w:rPr>
              <w:t xml:space="preserve"> </w:t>
            </w:r>
            <w:r w:rsidR="00F9242C" w:rsidRPr="00D441AD">
              <w:rPr>
                <w:rFonts w:ascii="Times New Roman" w:hAnsi="Times New Roman" w:cs="Times New Roman"/>
                <w:color w:val="auto"/>
                <w:sz w:val="22"/>
                <w:szCs w:val="22"/>
              </w:rPr>
              <w:t>для оказания медицинских услуг мирового уровня пациентам, проживающим и занятым на территориях Русского Севера и Арктической зоны России, «медицинским туристам», а также для обеспечения медицинского обслуживания населения в труднодоступных районах Арктической зоны России»</w:t>
            </w:r>
            <w:r w:rsidR="00F9242C" w:rsidRPr="00D441AD">
              <w:rPr>
                <w:rFonts w:ascii="Times New Roman" w:hAnsi="Times New Roman" w:cs="Times New Roman"/>
                <w:bCs/>
                <w:color w:val="auto"/>
                <w:sz w:val="22"/>
                <w:szCs w:val="22"/>
              </w:rPr>
              <w:t>;</w:t>
            </w:r>
          </w:p>
          <w:p w14:paraId="6E85A6A7" w14:textId="77777777" w:rsidR="00BE358F" w:rsidRPr="00D441AD" w:rsidRDefault="00BE358F" w:rsidP="001779CF">
            <w:pPr>
              <w:rPr>
                <w:bCs/>
                <w:sz w:val="22"/>
                <w:szCs w:val="22"/>
              </w:rPr>
            </w:pPr>
            <w:r w:rsidRPr="00D441AD">
              <w:rPr>
                <w:bCs/>
                <w:sz w:val="22"/>
                <w:szCs w:val="22"/>
              </w:rPr>
              <w:t>- «Формирование биомедицинского кластера для оказания реабилитационно-оздоровительных услуг</w:t>
            </w:r>
            <w:r w:rsidR="00F9242C" w:rsidRPr="00D441AD">
              <w:rPr>
                <w:b/>
                <w:sz w:val="20"/>
                <w:szCs w:val="20"/>
              </w:rPr>
              <w:t xml:space="preserve">,  </w:t>
            </w:r>
            <w:r w:rsidR="00F9242C" w:rsidRPr="00D441AD">
              <w:rPr>
                <w:sz w:val="22"/>
                <w:szCs w:val="22"/>
              </w:rPr>
              <w:t>в том числе специального центра профилактики старения»</w:t>
            </w:r>
            <w:r w:rsidR="00F9242C" w:rsidRPr="00D441AD">
              <w:rPr>
                <w:bCs/>
                <w:sz w:val="22"/>
                <w:szCs w:val="22"/>
              </w:rPr>
              <w:t>;</w:t>
            </w:r>
          </w:p>
          <w:p w14:paraId="1857583F" w14:textId="77777777" w:rsidR="002B0AA1"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«Развитие существующих и формирование новых производств биотехнологической продукции, ориентированных на косметологию и фармацевтику</w:t>
            </w:r>
            <w:r w:rsidR="002B0AA1" w:rsidRPr="00D441AD">
              <w:rPr>
                <w:rFonts w:ascii="Times New Roman" w:hAnsi="Times New Roman" w:cs="Times New Roman"/>
                <w:bCs/>
                <w:color w:val="auto"/>
                <w:sz w:val="22"/>
                <w:szCs w:val="22"/>
              </w:rPr>
              <w:t>»;</w:t>
            </w:r>
          </w:p>
          <w:p w14:paraId="69E11ADD" w14:textId="77777777" w:rsidR="002B0AA1" w:rsidRPr="00D441AD" w:rsidRDefault="00BE358F" w:rsidP="001779CF">
            <w:pPr>
              <w:rPr>
                <w:sz w:val="22"/>
                <w:szCs w:val="22"/>
              </w:rPr>
            </w:pPr>
            <w:r w:rsidRPr="00D441AD">
              <w:rPr>
                <w:bCs/>
                <w:sz w:val="22"/>
                <w:szCs w:val="22"/>
              </w:rPr>
              <w:t>-</w:t>
            </w:r>
            <w:r w:rsidRPr="00D441AD">
              <w:rPr>
                <w:sz w:val="22"/>
                <w:szCs w:val="22"/>
              </w:rPr>
              <w:t xml:space="preserve"> </w:t>
            </w:r>
            <w:r w:rsidR="002B0AA1" w:rsidRPr="00D441AD">
              <w:rPr>
                <w:sz w:val="22"/>
                <w:szCs w:val="22"/>
              </w:rPr>
              <w:t xml:space="preserve">«Создание национального научно-образовательного центра комплексных медицинских исследований в Арктике, в том числе </w:t>
            </w:r>
            <w:r w:rsidR="002B0AA1" w:rsidRPr="00D441AD">
              <w:rPr>
                <w:sz w:val="22"/>
                <w:szCs w:val="22"/>
              </w:rPr>
              <w:br/>
              <w:t>на основе внедрения трансляционной медицины»;</w:t>
            </w:r>
          </w:p>
          <w:p w14:paraId="7BD0700A" w14:textId="77777777" w:rsidR="00BE358F" w:rsidRPr="00D441AD" w:rsidRDefault="00BE358F" w:rsidP="001779CF">
            <w:pPr>
              <w:rPr>
                <w:sz w:val="22"/>
                <w:szCs w:val="22"/>
              </w:rPr>
            </w:pPr>
            <w:r w:rsidRPr="00D441AD">
              <w:rPr>
                <w:bCs/>
                <w:sz w:val="22"/>
                <w:szCs w:val="22"/>
              </w:rPr>
              <w:t>- «Организация системы подготовки и переподготовки медицинских кадров</w:t>
            </w:r>
            <w:r w:rsidR="002B0AA1" w:rsidRPr="00D441AD">
              <w:rPr>
                <w:sz w:val="22"/>
                <w:szCs w:val="22"/>
              </w:rPr>
              <w:t>, востребованных в рамках программ нового освоения Русского Севера и Арктической зоны, в том числе осуществление экспорта образовательных услуг»</w:t>
            </w:r>
            <w:r w:rsidR="002B0AA1" w:rsidRPr="00D441AD">
              <w:rPr>
                <w:bCs/>
                <w:sz w:val="22"/>
                <w:szCs w:val="22"/>
              </w:rPr>
              <w:t>;</w:t>
            </w:r>
          </w:p>
          <w:p w14:paraId="06673515" w14:textId="77777777" w:rsidR="00BE358F" w:rsidRPr="00D441AD" w:rsidRDefault="00BE358F" w:rsidP="001779CF">
            <w:pPr>
              <w:rPr>
                <w:rFonts w:eastAsiaTheme="minorHAnsi"/>
                <w:sz w:val="22"/>
                <w:szCs w:val="22"/>
                <w:lang w:eastAsia="en-US"/>
              </w:rPr>
            </w:pPr>
            <w:r w:rsidRPr="00D441AD">
              <w:rPr>
                <w:rFonts w:eastAsiaTheme="minorHAnsi"/>
                <w:i/>
                <w:sz w:val="22"/>
                <w:szCs w:val="22"/>
                <w:lang w:eastAsia="en-US"/>
              </w:rPr>
              <w:t>Стратегический проект №3</w:t>
            </w:r>
            <w:r w:rsidRPr="00D441AD">
              <w:rPr>
                <w:rFonts w:eastAsiaTheme="minorHAnsi"/>
                <w:sz w:val="22"/>
                <w:szCs w:val="22"/>
                <w:lang w:eastAsia="en-US"/>
              </w:rPr>
              <w:t xml:space="preserve"> «Развитие культурно-образовательного, культурно-развлекательного и туристского потенциала «Столица Русского Севера»</w:t>
            </w:r>
            <w:r w:rsidR="002B0AA1" w:rsidRPr="00D441AD">
              <w:rPr>
                <w:rFonts w:eastAsiaTheme="minorHAnsi"/>
                <w:sz w:val="22"/>
                <w:szCs w:val="22"/>
                <w:lang w:eastAsia="en-US"/>
              </w:rPr>
              <w:t>;</w:t>
            </w:r>
          </w:p>
          <w:p w14:paraId="406C2D70"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1117EE1E" w14:textId="77777777" w:rsidR="00BE358F" w:rsidRPr="00D441AD" w:rsidRDefault="00BE358F" w:rsidP="001779CF">
            <w:pPr>
              <w:tabs>
                <w:tab w:val="left" w:pos="7688"/>
              </w:tabs>
              <w:rPr>
                <w:bCs/>
                <w:sz w:val="22"/>
                <w:szCs w:val="22"/>
              </w:rPr>
            </w:pPr>
            <w:r w:rsidRPr="00D441AD">
              <w:rPr>
                <w:bCs/>
                <w:sz w:val="22"/>
                <w:szCs w:val="22"/>
              </w:rPr>
              <w:t>- «Сохранение и совершенствование накопленного культурного потенциала города Архангельска»</w:t>
            </w:r>
          </w:p>
          <w:p w14:paraId="5E16B2DD" w14:textId="77777777" w:rsidR="002B0AA1" w:rsidRPr="00D441AD" w:rsidRDefault="00BE358F" w:rsidP="001779CF">
            <w:pPr>
              <w:tabs>
                <w:tab w:val="left" w:pos="7688"/>
              </w:tabs>
              <w:rPr>
                <w:bCs/>
                <w:sz w:val="22"/>
                <w:szCs w:val="22"/>
              </w:rPr>
            </w:pPr>
            <w:r w:rsidRPr="00D441AD">
              <w:rPr>
                <w:bCs/>
                <w:sz w:val="22"/>
                <w:szCs w:val="22"/>
              </w:rPr>
              <w:t xml:space="preserve">- </w:t>
            </w:r>
            <w:r w:rsidR="002B0AA1" w:rsidRPr="00D441AD">
              <w:rPr>
                <w:sz w:val="22"/>
                <w:szCs w:val="22"/>
              </w:rPr>
              <w:t>«Обеспечение единства и доступности культурного и туристического пространства для всех социально-демографических и социально-профессиональных групп жителей и гостей города с учетом их интересов и потребностей»;</w:t>
            </w:r>
          </w:p>
          <w:p w14:paraId="27D8AA71" w14:textId="77777777" w:rsidR="00BE358F" w:rsidRPr="00D441AD" w:rsidRDefault="00BE358F" w:rsidP="001779CF">
            <w:pPr>
              <w:tabs>
                <w:tab w:val="left" w:pos="7688"/>
              </w:tabs>
              <w:rPr>
                <w:bCs/>
                <w:sz w:val="22"/>
                <w:szCs w:val="22"/>
              </w:rPr>
            </w:pPr>
            <w:r w:rsidRPr="00D441AD">
              <w:rPr>
                <w:bCs/>
                <w:sz w:val="22"/>
                <w:szCs w:val="22"/>
              </w:rPr>
              <w:lastRenderedPageBreak/>
              <w:t>- «Создание условий для культурной деятельности в городе Архангельске»</w:t>
            </w:r>
            <w:r w:rsidR="002B0AA1" w:rsidRPr="00D441AD">
              <w:rPr>
                <w:bCs/>
                <w:sz w:val="22"/>
                <w:szCs w:val="22"/>
              </w:rPr>
              <w:t>;</w:t>
            </w:r>
          </w:p>
          <w:p w14:paraId="3E0F88F1" w14:textId="77777777" w:rsidR="002B0AA1" w:rsidRPr="00D441AD" w:rsidRDefault="00BE358F" w:rsidP="001779CF">
            <w:pPr>
              <w:tabs>
                <w:tab w:val="left" w:pos="7688"/>
              </w:tabs>
              <w:rPr>
                <w:sz w:val="22"/>
                <w:szCs w:val="22"/>
              </w:rPr>
            </w:pPr>
            <w:r w:rsidRPr="00D441AD">
              <w:rPr>
                <w:bCs/>
                <w:sz w:val="22"/>
                <w:szCs w:val="22"/>
              </w:rPr>
              <w:t xml:space="preserve">- </w:t>
            </w:r>
            <w:r w:rsidR="002B0AA1" w:rsidRPr="00D441AD">
              <w:rPr>
                <w:sz w:val="22"/>
                <w:szCs w:val="22"/>
              </w:rPr>
              <w:t>«Сохранение и пропаганда культурно-исторического наследия города как столицы Русского Севера и формирование его положительного имиджа в регионе, стране и мировом пространстве, развитие системы востребованных событийных мероприятий»;</w:t>
            </w:r>
          </w:p>
          <w:p w14:paraId="750561DC" w14:textId="77777777" w:rsidR="00BE358F" w:rsidRPr="00D441AD" w:rsidRDefault="00BE358F" w:rsidP="001779CF">
            <w:pPr>
              <w:tabs>
                <w:tab w:val="left" w:pos="7688"/>
              </w:tabs>
              <w:rPr>
                <w:bCs/>
                <w:sz w:val="22"/>
                <w:szCs w:val="22"/>
              </w:rPr>
            </w:pPr>
            <w:r w:rsidRPr="00D441AD">
              <w:rPr>
                <w:bCs/>
                <w:sz w:val="22"/>
                <w:szCs w:val="22"/>
              </w:rPr>
              <w:t>- «Создание условий для активной продуктивной культурно-творческой деятельности в городе Архангельске»</w:t>
            </w:r>
            <w:r w:rsidR="002B0AA1" w:rsidRPr="00D441AD">
              <w:rPr>
                <w:bCs/>
                <w:sz w:val="22"/>
                <w:szCs w:val="22"/>
              </w:rPr>
              <w:t>;</w:t>
            </w:r>
          </w:p>
          <w:p w14:paraId="6A882CBB" w14:textId="77777777" w:rsidR="00BE358F" w:rsidRPr="00D441AD" w:rsidRDefault="00BE358F" w:rsidP="001779CF">
            <w:pPr>
              <w:tabs>
                <w:tab w:val="left" w:pos="7688"/>
              </w:tabs>
              <w:rPr>
                <w:bCs/>
                <w:sz w:val="22"/>
                <w:szCs w:val="22"/>
              </w:rPr>
            </w:pPr>
            <w:r w:rsidRPr="00D441AD">
              <w:rPr>
                <w:bCs/>
                <w:sz w:val="22"/>
                <w:szCs w:val="22"/>
              </w:rPr>
              <w:t xml:space="preserve">- «Создание системы выявления, привлечения и продвижения одаренных и самобытных деятелей культуры, талантливой и перспективной молодежи </w:t>
            </w:r>
          </w:p>
          <w:p w14:paraId="0528ECDC" w14:textId="77777777" w:rsidR="00BE358F" w:rsidRPr="00D441AD" w:rsidRDefault="00BE358F" w:rsidP="001779CF">
            <w:pPr>
              <w:tabs>
                <w:tab w:val="left" w:pos="7688"/>
              </w:tabs>
              <w:rPr>
                <w:sz w:val="22"/>
                <w:szCs w:val="22"/>
              </w:rPr>
            </w:pPr>
            <w:r w:rsidRPr="00D441AD">
              <w:rPr>
                <w:bCs/>
                <w:sz w:val="22"/>
                <w:szCs w:val="22"/>
              </w:rPr>
              <w:t>в городе Архангельске»</w:t>
            </w:r>
            <w:r w:rsidR="002B0AA1" w:rsidRPr="00D441AD">
              <w:rPr>
                <w:bCs/>
                <w:sz w:val="22"/>
                <w:szCs w:val="22"/>
              </w:rPr>
              <w:t>;</w:t>
            </w:r>
          </w:p>
          <w:p w14:paraId="0E136F1E" w14:textId="77777777" w:rsidR="00BE358F" w:rsidRPr="00D441AD" w:rsidRDefault="00BE358F" w:rsidP="001779CF">
            <w:pPr>
              <w:tabs>
                <w:tab w:val="left" w:pos="7688"/>
              </w:tabs>
              <w:rPr>
                <w:sz w:val="22"/>
                <w:szCs w:val="22"/>
              </w:rPr>
            </w:pPr>
            <w:r w:rsidRPr="00D441AD">
              <w:rPr>
                <w:i/>
                <w:sz w:val="22"/>
                <w:szCs w:val="22"/>
              </w:rPr>
              <w:t>Стратегический проект №4</w:t>
            </w:r>
            <w:r w:rsidRPr="00D441AD">
              <w:rPr>
                <w:sz w:val="22"/>
                <w:szCs w:val="22"/>
              </w:rPr>
              <w:t xml:space="preserve"> «Промышленный и транспортно- логистический потенциал формирования основ интеллектуальной экономики»</w:t>
            </w:r>
          </w:p>
          <w:p w14:paraId="1A9A9869"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37D5A4B3" w14:textId="77777777" w:rsidR="00BE358F" w:rsidRPr="00D441AD" w:rsidRDefault="00BE358F" w:rsidP="001779CF">
            <w:pPr>
              <w:tabs>
                <w:tab w:val="left" w:pos="7688"/>
              </w:tabs>
              <w:rPr>
                <w:bCs/>
                <w:sz w:val="22"/>
                <w:szCs w:val="22"/>
              </w:rPr>
            </w:pPr>
            <w:r w:rsidRPr="00D441AD">
              <w:rPr>
                <w:bCs/>
                <w:sz w:val="22"/>
                <w:szCs w:val="22"/>
              </w:rPr>
              <w:t xml:space="preserve">- </w:t>
            </w:r>
            <w:r w:rsidR="002B0AA1" w:rsidRPr="00D441AD">
              <w:rPr>
                <w:sz w:val="22"/>
                <w:szCs w:val="22"/>
              </w:rPr>
              <w:t>«Обеспечение транспортной доступности объектов, включая модернизацию ключевых транспортных магистралей, капитальный ремонт мостов, дноуглубление главного судового канала Северной Двины»;</w:t>
            </w:r>
          </w:p>
          <w:p w14:paraId="1A1C357B" w14:textId="77777777" w:rsidR="00BE358F" w:rsidRPr="00D441AD" w:rsidRDefault="00BE358F" w:rsidP="001779CF">
            <w:pPr>
              <w:tabs>
                <w:tab w:val="left" w:pos="7688"/>
              </w:tabs>
              <w:rPr>
                <w:bCs/>
                <w:sz w:val="22"/>
                <w:szCs w:val="22"/>
              </w:rPr>
            </w:pPr>
            <w:r w:rsidRPr="00D441AD">
              <w:rPr>
                <w:bCs/>
                <w:sz w:val="22"/>
                <w:szCs w:val="22"/>
              </w:rPr>
              <w:t>- «Газификация промышленных зон и модернизация коммунальной инфраструктуры города»;</w:t>
            </w:r>
          </w:p>
          <w:p w14:paraId="473C69FA" w14:textId="77777777" w:rsidR="00BE358F" w:rsidRPr="00D441AD" w:rsidRDefault="00BE358F" w:rsidP="001779CF">
            <w:pPr>
              <w:tabs>
                <w:tab w:val="left" w:pos="7688"/>
              </w:tabs>
              <w:rPr>
                <w:bCs/>
                <w:sz w:val="22"/>
                <w:szCs w:val="22"/>
              </w:rPr>
            </w:pPr>
            <w:r w:rsidRPr="00D441AD">
              <w:rPr>
                <w:bCs/>
                <w:sz w:val="22"/>
                <w:szCs w:val="22"/>
              </w:rPr>
              <w:t>- «Создание механизма поддержки предпринимателей, создающих и продвигающих инновационные проекты»;</w:t>
            </w:r>
          </w:p>
          <w:p w14:paraId="73BA81CB" w14:textId="77777777" w:rsidR="00BE358F" w:rsidRPr="00D441AD" w:rsidRDefault="00BE358F" w:rsidP="001779CF">
            <w:pPr>
              <w:tabs>
                <w:tab w:val="left" w:pos="7688"/>
              </w:tabs>
              <w:rPr>
                <w:bCs/>
                <w:sz w:val="22"/>
                <w:szCs w:val="22"/>
              </w:rPr>
            </w:pPr>
            <w:r w:rsidRPr="00D441AD">
              <w:rPr>
                <w:bCs/>
                <w:sz w:val="22"/>
                <w:szCs w:val="22"/>
              </w:rPr>
              <w:t>- «Содействие внедрению высокоэкологичных и энергоэффективных технологий в области строительства и жилищно-коммунального хозяйства»;</w:t>
            </w:r>
          </w:p>
          <w:p w14:paraId="5512511D" w14:textId="77777777" w:rsidR="00BE358F" w:rsidRPr="00D441AD" w:rsidRDefault="00BE358F" w:rsidP="001779CF">
            <w:pPr>
              <w:tabs>
                <w:tab w:val="left" w:pos="7688"/>
              </w:tabs>
              <w:rPr>
                <w:bCs/>
                <w:sz w:val="22"/>
                <w:szCs w:val="22"/>
              </w:rPr>
            </w:pPr>
            <w:r w:rsidRPr="00D441AD">
              <w:rPr>
                <w:bCs/>
                <w:sz w:val="22"/>
                <w:szCs w:val="22"/>
              </w:rPr>
              <w:t>- «Содействие внедрению и организации производств»;</w:t>
            </w:r>
          </w:p>
          <w:p w14:paraId="3ABEB5DA" w14:textId="77777777" w:rsidR="00BE358F" w:rsidRPr="00D441AD" w:rsidRDefault="00BE358F" w:rsidP="001779CF">
            <w:pPr>
              <w:tabs>
                <w:tab w:val="left" w:pos="7688"/>
              </w:tabs>
              <w:rPr>
                <w:bCs/>
                <w:sz w:val="22"/>
                <w:szCs w:val="22"/>
              </w:rPr>
            </w:pPr>
            <w:r w:rsidRPr="00D441AD">
              <w:rPr>
                <w:bCs/>
                <w:sz w:val="22"/>
                <w:szCs w:val="22"/>
              </w:rPr>
              <w:t>- «Модернизация производств лесопромышленного комплекса, в том числе в рамках лесопромышленного кластера»;</w:t>
            </w:r>
          </w:p>
          <w:p w14:paraId="415350C0" w14:textId="77777777" w:rsidR="00BE358F" w:rsidRPr="00D441AD" w:rsidRDefault="00BE358F" w:rsidP="001779CF">
            <w:pPr>
              <w:tabs>
                <w:tab w:val="left" w:pos="7688"/>
              </w:tabs>
              <w:rPr>
                <w:bCs/>
                <w:sz w:val="22"/>
                <w:szCs w:val="22"/>
              </w:rPr>
            </w:pPr>
            <w:r w:rsidRPr="00D441AD">
              <w:rPr>
                <w:bCs/>
                <w:sz w:val="22"/>
                <w:szCs w:val="22"/>
              </w:rPr>
              <w:t>- «Реконструкция и техническое перевооружение производственных мощностей судоремонтных организаций»;</w:t>
            </w:r>
          </w:p>
          <w:p w14:paraId="344DA673" w14:textId="77777777" w:rsidR="00BE358F" w:rsidRPr="00D441AD" w:rsidRDefault="00BE358F" w:rsidP="001779CF">
            <w:pPr>
              <w:tabs>
                <w:tab w:val="left" w:pos="7688"/>
              </w:tabs>
              <w:rPr>
                <w:bCs/>
                <w:sz w:val="22"/>
                <w:szCs w:val="22"/>
              </w:rPr>
            </w:pPr>
            <w:r w:rsidRPr="00D441AD">
              <w:rPr>
                <w:bCs/>
                <w:sz w:val="22"/>
                <w:szCs w:val="22"/>
              </w:rPr>
              <w:t>- «Обновление рыбопромыслового флота и модернизация производственных мощностей»</w:t>
            </w:r>
          </w:p>
          <w:p w14:paraId="21F7554F" w14:textId="77777777" w:rsidR="00BE358F" w:rsidRPr="00D441AD" w:rsidRDefault="00BE358F" w:rsidP="001779CF">
            <w:pPr>
              <w:tabs>
                <w:tab w:val="left" w:pos="7688"/>
              </w:tabs>
              <w:rPr>
                <w:bCs/>
                <w:sz w:val="22"/>
                <w:szCs w:val="22"/>
              </w:rPr>
            </w:pPr>
            <w:r w:rsidRPr="00D441AD">
              <w:rPr>
                <w:bCs/>
                <w:sz w:val="22"/>
                <w:szCs w:val="22"/>
              </w:rPr>
              <w:t>- «Расширение спектра логистических услуг»;</w:t>
            </w:r>
          </w:p>
          <w:p w14:paraId="28906EC6" w14:textId="77777777" w:rsidR="00BE358F" w:rsidRPr="00D441AD" w:rsidRDefault="00BE358F" w:rsidP="001779CF">
            <w:pPr>
              <w:tabs>
                <w:tab w:val="left" w:pos="7688"/>
              </w:tabs>
              <w:rPr>
                <w:bCs/>
                <w:sz w:val="22"/>
                <w:szCs w:val="22"/>
              </w:rPr>
            </w:pPr>
            <w:r w:rsidRPr="00D441AD">
              <w:rPr>
                <w:bCs/>
                <w:sz w:val="22"/>
                <w:szCs w:val="22"/>
              </w:rPr>
              <w:t xml:space="preserve">- «Архангельск - постоянная площадка для проведения международных </w:t>
            </w:r>
            <w:r w:rsidRPr="00D441AD">
              <w:rPr>
                <w:bCs/>
                <w:sz w:val="22"/>
                <w:szCs w:val="22"/>
              </w:rPr>
              <w:lastRenderedPageBreak/>
              <w:t>мероприятий по развитию Арктики, включая проведение Международного Арктического форума»;</w:t>
            </w:r>
          </w:p>
          <w:p w14:paraId="47F668D0" w14:textId="77777777" w:rsidR="00BE358F" w:rsidRPr="00D441AD" w:rsidRDefault="00BE358F" w:rsidP="001779CF">
            <w:pPr>
              <w:tabs>
                <w:tab w:val="left" w:pos="7688"/>
              </w:tabs>
              <w:rPr>
                <w:sz w:val="22"/>
                <w:szCs w:val="22"/>
              </w:rPr>
            </w:pPr>
            <w:r w:rsidRPr="00D441AD">
              <w:rPr>
                <w:i/>
                <w:sz w:val="22"/>
                <w:szCs w:val="22"/>
              </w:rPr>
              <w:t>Стратегический проект №5</w:t>
            </w:r>
            <w:r w:rsidRPr="00D441AD">
              <w:rPr>
                <w:sz w:val="22"/>
                <w:szCs w:val="22"/>
              </w:rPr>
              <w:t xml:space="preserve"> «Совершенствование системы муниципального управления на территории муниципального образования «Город Архангельск»</w:t>
            </w:r>
          </w:p>
          <w:p w14:paraId="531FC6F5"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05208537"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Совершенствование структуры органов местного самоуправления»;</w:t>
            </w:r>
          </w:p>
          <w:p w14:paraId="4BA34B26"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 xml:space="preserve">«Совершенствование </w:t>
            </w:r>
            <w:r w:rsidR="002B0AA1" w:rsidRPr="00D441AD">
              <w:rPr>
                <w:rFonts w:ascii="Times New Roman" w:hAnsi="Times New Roman" w:cs="Times New Roman"/>
                <w:bCs/>
                <w:color w:val="auto"/>
                <w:sz w:val="22"/>
                <w:szCs w:val="22"/>
              </w:rPr>
              <w:t>территориальной организации</w:t>
            </w:r>
            <w:r w:rsidRPr="00D441AD">
              <w:rPr>
                <w:rFonts w:ascii="Times New Roman" w:hAnsi="Times New Roman" w:cs="Times New Roman"/>
                <w:bCs/>
                <w:color w:val="auto"/>
                <w:sz w:val="22"/>
                <w:szCs w:val="22"/>
              </w:rPr>
              <w:t xml:space="preserve"> местного самоуправления»;</w:t>
            </w:r>
          </w:p>
          <w:p w14:paraId="5286C52C"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«Повышение эффективности деятельности органов местного самоуправления»;</w:t>
            </w:r>
          </w:p>
        </w:tc>
        <w:tc>
          <w:tcPr>
            <w:tcW w:w="1438" w:type="pct"/>
            <w:vAlign w:val="center"/>
          </w:tcPr>
          <w:p w14:paraId="1747170F" w14:textId="77777777" w:rsidR="00BE358F" w:rsidRPr="00D441AD" w:rsidRDefault="00B11D60" w:rsidP="00B11D60">
            <w:pPr>
              <w:jc w:val="center"/>
              <w:rPr>
                <w:b/>
                <w:sz w:val="22"/>
                <w:szCs w:val="22"/>
              </w:rPr>
            </w:pPr>
            <w:r w:rsidRPr="00D441AD">
              <w:rPr>
                <w:b/>
                <w:sz w:val="22"/>
                <w:szCs w:val="22"/>
              </w:rPr>
              <w:lastRenderedPageBreak/>
              <w:t>-</w:t>
            </w:r>
          </w:p>
        </w:tc>
      </w:tr>
      <w:tr w:rsidR="00D441AD" w:rsidRPr="00D441AD" w14:paraId="772AB877" w14:textId="77777777" w:rsidTr="00906CE3">
        <w:tc>
          <w:tcPr>
            <w:tcW w:w="5000" w:type="pct"/>
            <w:gridSpan w:val="5"/>
          </w:tcPr>
          <w:p w14:paraId="125C3A06" w14:textId="77777777" w:rsidR="00BE358F" w:rsidRPr="00D441AD" w:rsidRDefault="00BE358F" w:rsidP="001779CF">
            <w:pPr>
              <w:jc w:val="center"/>
              <w:rPr>
                <w:b/>
                <w:sz w:val="22"/>
                <w:szCs w:val="22"/>
              </w:rPr>
            </w:pPr>
            <w:r w:rsidRPr="00D441AD">
              <w:rPr>
                <w:b/>
                <w:sz w:val="22"/>
                <w:szCs w:val="22"/>
              </w:rPr>
              <w:lastRenderedPageBreak/>
              <w:t xml:space="preserve">Федеральные </w:t>
            </w:r>
            <w:r w:rsidR="00B11D60" w:rsidRPr="00D441AD">
              <w:rPr>
                <w:b/>
                <w:sz w:val="22"/>
                <w:szCs w:val="22"/>
              </w:rPr>
              <w:t xml:space="preserve">целевые </w:t>
            </w:r>
            <w:r w:rsidRPr="00D441AD">
              <w:rPr>
                <w:b/>
                <w:sz w:val="22"/>
                <w:szCs w:val="22"/>
              </w:rPr>
              <w:t>программы</w:t>
            </w:r>
          </w:p>
        </w:tc>
      </w:tr>
      <w:tr w:rsidR="00D441AD" w:rsidRPr="00D441AD" w14:paraId="734D9EAF" w14:textId="77777777" w:rsidTr="00906CE3">
        <w:tc>
          <w:tcPr>
            <w:tcW w:w="172" w:type="pct"/>
          </w:tcPr>
          <w:p w14:paraId="3CF3A797" w14:textId="77777777" w:rsidR="00BE358F" w:rsidRPr="00D441AD" w:rsidRDefault="00B11D60" w:rsidP="001779CF">
            <w:pPr>
              <w:ind w:left="-57" w:right="-57"/>
              <w:rPr>
                <w:bCs/>
                <w:sz w:val="22"/>
                <w:szCs w:val="22"/>
              </w:rPr>
            </w:pPr>
            <w:r w:rsidRPr="00D441AD">
              <w:rPr>
                <w:bCs/>
                <w:sz w:val="22"/>
                <w:szCs w:val="22"/>
              </w:rPr>
              <w:t>1</w:t>
            </w:r>
            <w:r w:rsidR="00BE358F" w:rsidRPr="00D441AD">
              <w:rPr>
                <w:bCs/>
                <w:sz w:val="22"/>
                <w:szCs w:val="22"/>
              </w:rPr>
              <w:t>.</w:t>
            </w:r>
          </w:p>
        </w:tc>
        <w:tc>
          <w:tcPr>
            <w:tcW w:w="838" w:type="pct"/>
          </w:tcPr>
          <w:p w14:paraId="6A711728" w14:textId="77777777" w:rsidR="00BE358F" w:rsidRPr="00D441AD" w:rsidRDefault="00BE358F" w:rsidP="001779CF">
            <w:pPr>
              <w:rPr>
                <w:sz w:val="22"/>
                <w:szCs w:val="22"/>
              </w:rPr>
            </w:pPr>
            <w:r w:rsidRPr="00D441AD">
              <w:rPr>
                <w:sz w:val="22"/>
                <w:szCs w:val="22"/>
              </w:rPr>
              <w:t>«Развитие судебной  системы России на 2013-2020 гг.»</w:t>
            </w:r>
          </w:p>
        </w:tc>
        <w:tc>
          <w:tcPr>
            <w:tcW w:w="1763" w:type="pct"/>
          </w:tcPr>
          <w:p w14:paraId="0F92486E"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 xml:space="preserve">Повышение качества осуществления правосудия; </w:t>
            </w:r>
          </w:p>
          <w:p w14:paraId="79F150D7"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совершенствование судебной защиты прав и законных интересов граждан и организаций</w:t>
            </w:r>
          </w:p>
        </w:tc>
        <w:tc>
          <w:tcPr>
            <w:tcW w:w="789" w:type="pct"/>
          </w:tcPr>
          <w:p w14:paraId="39B740BE" w14:textId="77777777" w:rsidR="00BE358F" w:rsidRPr="00D441AD" w:rsidRDefault="00BE358F" w:rsidP="001779CF">
            <w:pPr>
              <w:jc w:val="center"/>
              <w:rPr>
                <w:sz w:val="22"/>
                <w:szCs w:val="22"/>
              </w:rPr>
            </w:pPr>
            <w:r w:rsidRPr="00D441AD">
              <w:rPr>
                <w:sz w:val="22"/>
                <w:szCs w:val="22"/>
              </w:rPr>
              <w:t>-</w:t>
            </w:r>
          </w:p>
        </w:tc>
        <w:tc>
          <w:tcPr>
            <w:tcW w:w="1438" w:type="pct"/>
          </w:tcPr>
          <w:p w14:paraId="463B7D95" w14:textId="77777777" w:rsidR="00BE358F" w:rsidRPr="00D441AD" w:rsidRDefault="00BE358F" w:rsidP="001779CF">
            <w:pPr>
              <w:rPr>
                <w:sz w:val="22"/>
                <w:szCs w:val="22"/>
              </w:rPr>
            </w:pPr>
            <w:r w:rsidRPr="00D441AD">
              <w:rPr>
                <w:sz w:val="22"/>
                <w:szCs w:val="22"/>
              </w:rPr>
              <w:t>Строительство административного здания Управления Федеральной службы судебных приставов по Архангельской области, г. Архангельск</w:t>
            </w:r>
          </w:p>
        </w:tc>
      </w:tr>
      <w:tr w:rsidR="00D441AD" w:rsidRPr="00D441AD" w14:paraId="7098EDBC" w14:textId="77777777" w:rsidTr="00906CE3">
        <w:tc>
          <w:tcPr>
            <w:tcW w:w="172" w:type="pct"/>
          </w:tcPr>
          <w:p w14:paraId="03CD8C73" w14:textId="77777777" w:rsidR="00BE358F" w:rsidRPr="00D441AD" w:rsidRDefault="00B11D60" w:rsidP="001779CF">
            <w:pPr>
              <w:ind w:left="-57" w:right="-57"/>
              <w:rPr>
                <w:bCs/>
                <w:sz w:val="22"/>
                <w:szCs w:val="22"/>
              </w:rPr>
            </w:pPr>
            <w:r w:rsidRPr="00D441AD">
              <w:rPr>
                <w:bCs/>
                <w:sz w:val="22"/>
                <w:szCs w:val="22"/>
              </w:rPr>
              <w:t>2</w:t>
            </w:r>
            <w:r w:rsidR="00BE358F" w:rsidRPr="00D441AD">
              <w:rPr>
                <w:bCs/>
                <w:sz w:val="22"/>
                <w:szCs w:val="22"/>
              </w:rPr>
              <w:t>.</w:t>
            </w:r>
          </w:p>
        </w:tc>
        <w:tc>
          <w:tcPr>
            <w:tcW w:w="838" w:type="pct"/>
          </w:tcPr>
          <w:p w14:paraId="7F91C867" w14:textId="77777777" w:rsidR="00BE358F" w:rsidRPr="00D441AD" w:rsidRDefault="00BE358F" w:rsidP="001779CF">
            <w:pPr>
              <w:rPr>
                <w:sz w:val="22"/>
                <w:szCs w:val="22"/>
              </w:rPr>
            </w:pPr>
            <w:r w:rsidRPr="00D441AD">
              <w:rPr>
                <w:bCs/>
                <w:sz w:val="22"/>
                <w:szCs w:val="22"/>
              </w:rPr>
              <w:t>«Развитие водохозяйственного комплекса РФ в 2012-2020 гг.»</w:t>
            </w:r>
          </w:p>
        </w:tc>
        <w:tc>
          <w:tcPr>
            <w:tcW w:w="1763" w:type="pct"/>
          </w:tcPr>
          <w:p w14:paraId="16C21334"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Повышение эксплуатационной надежности гидротехнических сооружений путем их приведения к безопасному техническому состоянию;</w:t>
            </w:r>
          </w:p>
          <w:p w14:paraId="2E676811"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обеспечение защищенности населения и объектов экономики от негативного воздействия вод сооружениями инженерной защиты;</w:t>
            </w:r>
          </w:p>
        </w:tc>
        <w:tc>
          <w:tcPr>
            <w:tcW w:w="789" w:type="pct"/>
          </w:tcPr>
          <w:p w14:paraId="5010142A" w14:textId="77777777" w:rsidR="00BE358F" w:rsidRPr="00D441AD" w:rsidRDefault="00BE358F" w:rsidP="001779CF">
            <w:pPr>
              <w:jc w:val="center"/>
              <w:rPr>
                <w:sz w:val="22"/>
                <w:szCs w:val="22"/>
              </w:rPr>
            </w:pPr>
            <w:r w:rsidRPr="00D441AD">
              <w:rPr>
                <w:sz w:val="22"/>
                <w:szCs w:val="22"/>
              </w:rPr>
              <w:t>-</w:t>
            </w:r>
          </w:p>
        </w:tc>
        <w:tc>
          <w:tcPr>
            <w:tcW w:w="1438" w:type="pct"/>
          </w:tcPr>
          <w:p w14:paraId="13E26DBF" w14:textId="77777777" w:rsidR="00BE358F" w:rsidRPr="00D441AD" w:rsidRDefault="00BE358F" w:rsidP="001779CF">
            <w:pPr>
              <w:rPr>
                <w:sz w:val="22"/>
                <w:szCs w:val="22"/>
              </w:rPr>
            </w:pPr>
            <w:r w:rsidRPr="00D441AD">
              <w:rPr>
                <w:rStyle w:val="tdetailed"/>
                <w:sz w:val="22"/>
                <w:szCs w:val="22"/>
              </w:rPr>
              <w:t>Реконструкция причалов отстоя и обслуживания судов № 134 и № 135 "Северное управление по гидрометеорологии и мониторингу окружающей среды", г. Архангельск</w:t>
            </w:r>
          </w:p>
        </w:tc>
      </w:tr>
      <w:tr w:rsidR="00D441AD" w:rsidRPr="00D441AD" w14:paraId="170C33DC" w14:textId="77777777" w:rsidTr="00906CE3">
        <w:tc>
          <w:tcPr>
            <w:tcW w:w="172" w:type="pct"/>
          </w:tcPr>
          <w:p w14:paraId="35E52BBA" w14:textId="77777777" w:rsidR="00BE358F" w:rsidRPr="00D441AD" w:rsidRDefault="00BE358F" w:rsidP="001779CF">
            <w:pPr>
              <w:ind w:left="-57" w:right="-57"/>
              <w:jc w:val="center"/>
              <w:rPr>
                <w:bCs/>
                <w:sz w:val="22"/>
                <w:szCs w:val="22"/>
              </w:rPr>
            </w:pPr>
          </w:p>
        </w:tc>
        <w:tc>
          <w:tcPr>
            <w:tcW w:w="4828" w:type="pct"/>
            <w:gridSpan w:val="4"/>
          </w:tcPr>
          <w:p w14:paraId="33CB3DBC" w14:textId="77777777" w:rsidR="00BE358F" w:rsidRPr="00D441AD" w:rsidRDefault="00BE358F" w:rsidP="00B11D60">
            <w:pPr>
              <w:jc w:val="center"/>
              <w:rPr>
                <w:rStyle w:val="tdetailed"/>
                <w:sz w:val="22"/>
                <w:szCs w:val="22"/>
              </w:rPr>
            </w:pPr>
            <w:r w:rsidRPr="00D441AD">
              <w:rPr>
                <w:b/>
                <w:bCs/>
                <w:sz w:val="22"/>
                <w:szCs w:val="22"/>
              </w:rPr>
              <w:t xml:space="preserve">Государственные программы Российской Федерации </w:t>
            </w:r>
          </w:p>
        </w:tc>
      </w:tr>
      <w:tr w:rsidR="00D441AD" w:rsidRPr="00D441AD" w14:paraId="29E95297" w14:textId="77777777" w:rsidTr="00906CE3">
        <w:tc>
          <w:tcPr>
            <w:tcW w:w="172" w:type="pct"/>
          </w:tcPr>
          <w:p w14:paraId="4A2E3B3D" w14:textId="77777777" w:rsidR="00BE358F" w:rsidRPr="00D441AD" w:rsidRDefault="00FD6A6A" w:rsidP="001779CF">
            <w:pPr>
              <w:ind w:left="-57" w:right="-57"/>
              <w:jc w:val="both"/>
              <w:rPr>
                <w:bCs/>
                <w:sz w:val="22"/>
                <w:szCs w:val="22"/>
              </w:rPr>
            </w:pPr>
            <w:r w:rsidRPr="00D441AD">
              <w:rPr>
                <w:bCs/>
                <w:sz w:val="22"/>
                <w:szCs w:val="22"/>
              </w:rPr>
              <w:t>1</w:t>
            </w:r>
            <w:r w:rsidR="00BE358F" w:rsidRPr="00D441AD">
              <w:rPr>
                <w:bCs/>
                <w:sz w:val="22"/>
                <w:szCs w:val="22"/>
              </w:rPr>
              <w:t>.</w:t>
            </w:r>
          </w:p>
        </w:tc>
        <w:tc>
          <w:tcPr>
            <w:tcW w:w="838" w:type="pct"/>
          </w:tcPr>
          <w:p w14:paraId="6AA37577" w14:textId="77777777" w:rsidR="00BE358F" w:rsidRPr="00D441AD" w:rsidRDefault="00BE358F" w:rsidP="001779CF">
            <w:pPr>
              <w:rPr>
                <w:sz w:val="22"/>
                <w:szCs w:val="22"/>
              </w:rPr>
            </w:pPr>
            <w:r w:rsidRPr="00D441AD">
              <w:rPr>
                <w:sz w:val="22"/>
                <w:szCs w:val="22"/>
              </w:rPr>
              <w:t>"Социально-экономическое развитие Арктической зоны Российской Федерации"</w:t>
            </w:r>
          </w:p>
          <w:p w14:paraId="1BDE3C10" w14:textId="77777777" w:rsidR="00BE358F" w:rsidRPr="00D441AD" w:rsidRDefault="00BE358F" w:rsidP="0073103B">
            <w:pPr>
              <w:rPr>
                <w:bCs/>
                <w:sz w:val="22"/>
                <w:szCs w:val="22"/>
              </w:rPr>
            </w:pPr>
            <w:r w:rsidRPr="00D441AD">
              <w:rPr>
                <w:sz w:val="22"/>
                <w:szCs w:val="22"/>
              </w:rPr>
              <w:t>(на период до 202</w:t>
            </w:r>
            <w:r w:rsidR="0073103B" w:rsidRPr="00D441AD">
              <w:rPr>
                <w:sz w:val="22"/>
                <w:szCs w:val="22"/>
              </w:rPr>
              <w:t>5</w:t>
            </w:r>
            <w:r w:rsidRPr="00D441AD">
              <w:rPr>
                <w:sz w:val="22"/>
                <w:szCs w:val="22"/>
              </w:rPr>
              <w:t xml:space="preserve"> г.)</w:t>
            </w:r>
          </w:p>
        </w:tc>
        <w:tc>
          <w:tcPr>
            <w:tcW w:w="1763" w:type="pct"/>
          </w:tcPr>
          <w:p w14:paraId="37B2DF85"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Повышение уровня социально-экономического развития Арктической зоны Российской Федерации</w:t>
            </w:r>
          </w:p>
        </w:tc>
        <w:tc>
          <w:tcPr>
            <w:tcW w:w="789" w:type="pct"/>
          </w:tcPr>
          <w:p w14:paraId="6435C383" w14:textId="77777777" w:rsidR="00BE358F" w:rsidRPr="00D441AD" w:rsidRDefault="006D7E8A" w:rsidP="001779CF">
            <w:pPr>
              <w:rPr>
                <w:sz w:val="22"/>
                <w:szCs w:val="22"/>
              </w:rPr>
            </w:pPr>
            <w:hyperlink r:id="rId14" w:history="1">
              <w:r w:rsidR="00BE358F" w:rsidRPr="00D441AD">
                <w:rPr>
                  <w:rStyle w:val="ac"/>
                  <w:color w:val="auto"/>
                  <w:sz w:val="22"/>
                  <w:szCs w:val="22"/>
                  <w:u w:val="none"/>
                </w:rPr>
                <w:t>1."Формирование опорных зон развития и обеспечение их функционирования, создание условий для ускоренного социально-экономического развития Арктической зоны Российской Федерации"</w:t>
              </w:r>
            </w:hyperlink>
          </w:p>
          <w:p w14:paraId="7D9A5C64" w14:textId="77777777" w:rsidR="00BE358F" w:rsidRPr="00D441AD" w:rsidRDefault="00BE358F" w:rsidP="001779CF">
            <w:pPr>
              <w:rPr>
                <w:sz w:val="22"/>
                <w:szCs w:val="22"/>
              </w:rPr>
            </w:pPr>
            <w:r w:rsidRPr="00D441AD">
              <w:rPr>
                <w:sz w:val="22"/>
                <w:szCs w:val="22"/>
              </w:rPr>
              <w:t xml:space="preserve">2."Развитие Северного морского </w:t>
            </w:r>
            <w:r w:rsidRPr="00D441AD">
              <w:rPr>
                <w:sz w:val="22"/>
                <w:szCs w:val="22"/>
              </w:rPr>
              <w:lastRenderedPageBreak/>
              <w:t xml:space="preserve">пути и обеспечение судоходства в Арктике" </w:t>
            </w:r>
          </w:p>
          <w:p w14:paraId="25D7666F" w14:textId="77777777" w:rsidR="00BE358F" w:rsidRPr="00D441AD" w:rsidRDefault="00BE358F" w:rsidP="001779CF">
            <w:pPr>
              <w:rPr>
                <w:sz w:val="22"/>
                <w:szCs w:val="22"/>
              </w:rPr>
            </w:pPr>
            <w:r w:rsidRPr="00D441AD">
              <w:rPr>
                <w:sz w:val="22"/>
                <w:szCs w:val="22"/>
              </w:rPr>
              <w:t>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w:t>
            </w:r>
          </w:p>
        </w:tc>
        <w:tc>
          <w:tcPr>
            <w:tcW w:w="1438" w:type="pct"/>
            <w:vAlign w:val="center"/>
          </w:tcPr>
          <w:p w14:paraId="53817EC6" w14:textId="77777777" w:rsidR="00BE358F" w:rsidRPr="00D441AD" w:rsidRDefault="00B11D60" w:rsidP="00B11D60">
            <w:pPr>
              <w:jc w:val="center"/>
              <w:rPr>
                <w:rStyle w:val="tdetailed"/>
                <w:sz w:val="22"/>
                <w:szCs w:val="22"/>
              </w:rPr>
            </w:pPr>
            <w:r w:rsidRPr="00D441AD">
              <w:rPr>
                <w:rStyle w:val="tdetailed"/>
                <w:sz w:val="22"/>
                <w:szCs w:val="22"/>
              </w:rPr>
              <w:lastRenderedPageBreak/>
              <w:t>-</w:t>
            </w:r>
          </w:p>
        </w:tc>
      </w:tr>
      <w:tr w:rsidR="00D441AD" w:rsidRPr="00D441AD" w14:paraId="6687A791" w14:textId="77777777" w:rsidTr="00906CE3">
        <w:tc>
          <w:tcPr>
            <w:tcW w:w="172" w:type="pct"/>
          </w:tcPr>
          <w:p w14:paraId="77122A77" w14:textId="77777777" w:rsidR="00B11D60" w:rsidRPr="00D441AD" w:rsidRDefault="00FD6A6A" w:rsidP="001779CF">
            <w:pPr>
              <w:ind w:left="-57" w:right="-57"/>
              <w:jc w:val="both"/>
              <w:rPr>
                <w:bCs/>
                <w:sz w:val="22"/>
                <w:szCs w:val="22"/>
              </w:rPr>
            </w:pPr>
            <w:r w:rsidRPr="00D441AD">
              <w:rPr>
                <w:bCs/>
                <w:sz w:val="22"/>
                <w:szCs w:val="22"/>
              </w:rPr>
              <w:t>2</w:t>
            </w:r>
            <w:r w:rsidR="00B11D60" w:rsidRPr="00D441AD">
              <w:rPr>
                <w:bCs/>
                <w:sz w:val="22"/>
                <w:szCs w:val="22"/>
              </w:rPr>
              <w:t>.</w:t>
            </w:r>
          </w:p>
        </w:tc>
        <w:tc>
          <w:tcPr>
            <w:tcW w:w="838" w:type="pct"/>
          </w:tcPr>
          <w:p w14:paraId="0EF41F9A"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"Охрана окружающей среды" на 2012-2020 годы</w:t>
            </w:r>
            <w:r w:rsidR="0073103B" w:rsidRPr="00D441AD">
              <w:rPr>
                <w:rFonts w:ascii="Times New Roman" w:hAnsi="Times New Roman" w:cs="Times New Roman"/>
                <w:i w:val="0"/>
                <w:color w:val="auto"/>
              </w:rPr>
              <w:t>»</w:t>
            </w:r>
          </w:p>
        </w:tc>
        <w:tc>
          <w:tcPr>
            <w:tcW w:w="1763" w:type="pct"/>
          </w:tcPr>
          <w:p w14:paraId="466D20E6" w14:textId="77777777" w:rsidR="00B11D60" w:rsidRPr="00D441AD" w:rsidRDefault="00B11D60" w:rsidP="001779CF">
            <w:pPr>
              <w:outlineLvl w:val="4"/>
              <w:rPr>
                <w:b/>
                <w:bCs/>
                <w:sz w:val="22"/>
                <w:szCs w:val="22"/>
              </w:rPr>
            </w:pPr>
            <w:r w:rsidRPr="00D441AD">
              <w:rPr>
                <w:sz w:val="22"/>
                <w:szCs w:val="22"/>
              </w:rPr>
              <w:t>Повышение уровня экологической безопасности и сохранение природных систем</w:t>
            </w:r>
          </w:p>
        </w:tc>
        <w:tc>
          <w:tcPr>
            <w:tcW w:w="789" w:type="pct"/>
          </w:tcPr>
          <w:p w14:paraId="6393FC1B" w14:textId="77777777" w:rsidR="00B11D60" w:rsidRPr="00D441AD" w:rsidRDefault="006D7E8A" w:rsidP="001779CF">
            <w:pPr>
              <w:outlineLvl w:val="4"/>
              <w:rPr>
                <w:sz w:val="22"/>
                <w:szCs w:val="22"/>
              </w:rPr>
            </w:pPr>
            <w:hyperlink r:id="rId15" w:history="1">
              <w:r w:rsidR="00B11D60" w:rsidRPr="00D441AD">
                <w:rPr>
                  <w:rStyle w:val="ac"/>
                  <w:color w:val="auto"/>
                  <w:sz w:val="22"/>
                  <w:szCs w:val="22"/>
                  <w:u w:val="none"/>
                </w:rPr>
                <w:t>1. "Регулирование качества окружающей среды"</w:t>
              </w:r>
            </w:hyperlink>
          </w:p>
          <w:p w14:paraId="3F3B8EDF" w14:textId="77777777" w:rsidR="00B11D60" w:rsidRPr="00D441AD" w:rsidRDefault="006D7E8A" w:rsidP="001779CF">
            <w:pPr>
              <w:outlineLvl w:val="4"/>
              <w:rPr>
                <w:b/>
                <w:bCs/>
                <w:sz w:val="22"/>
                <w:szCs w:val="22"/>
              </w:rPr>
            </w:pPr>
            <w:hyperlink r:id="rId16" w:history="1">
              <w:r w:rsidR="00B11D60" w:rsidRPr="00D441AD">
                <w:rPr>
                  <w:rStyle w:val="ac"/>
                  <w:color w:val="auto"/>
                  <w:sz w:val="22"/>
                  <w:szCs w:val="22"/>
                  <w:u w:val="none"/>
                </w:rPr>
                <w:t>2 ."Биологическое разнообразие России"</w:t>
              </w:r>
            </w:hyperlink>
            <w:r w:rsidR="00B11D60" w:rsidRPr="00D441AD">
              <w:rPr>
                <w:sz w:val="22"/>
                <w:szCs w:val="22"/>
              </w:rPr>
              <w:br/>
            </w:r>
            <w:hyperlink r:id="rId17" w:history="1">
              <w:r w:rsidR="00B11D60" w:rsidRPr="00D441AD">
                <w:rPr>
                  <w:rStyle w:val="ac"/>
                  <w:color w:val="auto"/>
                  <w:sz w:val="22"/>
                  <w:szCs w:val="22"/>
                  <w:u w:val="none"/>
                </w:rPr>
                <w:t>3. "Гидрометеорология и мониторинг окружающей среды"</w:t>
              </w:r>
            </w:hyperlink>
            <w:r w:rsidR="00B11D60" w:rsidRPr="00D441AD">
              <w:rPr>
                <w:sz w:val="22"/>
                <w:szCs w:val="22"/>
              </w:rPr>
              <w:br/>
            </w:r>
            <w:hyperlink r:id="rId18" w:history="1">
              <w:r w:rsidR="00B11D60" w:rsidRPr="00D441AD">
                <w:rPr>
                  <w:rStyle w:val="ac"/>
                  <w:color w:val="auto"/>
                  <w:sz w:val="22"/>
                  <w:szCs w:val="22"/>
                  <w:u w:val="none"/>
                </w:rPr>
                <w:t>4. "Организация и обеспечение работ и научных исследований в Арктике и Антарктике"</w:t>
              </w:r>
            </w:hyperlink>
            <w:r w:rsidR="00B11D60" w:rsidRPr="00D441AD">
              <w:rPr>
                <w:sz w:val="22"/>
                <w:szCs w:val="22"/>
              </w:rPr>
              <w:br/>
            </w:r>
            <w:hyperlink r:id="rId19" w:history="1">
              <w:r w:rsidR="00B11D60" w:rsidRPr="00D441AD">
                <w:rPr>
                  <w:rStyle w:val="ac"/>
                  <w:color w:val="auto"/>
                  <w:sz w:val="22"/>
                  <w:szCs w:val="22"/>
                  <w:u w:val="none"/>
                </w:rPr>
                <w:t>5."Приоритетный проект "Чистая страна"</w:t>
              </w:r>
            </w:hyperlink>
            <w:r w:rsidR="00B11D60" w:rsidRPr="00D441AD">
              <w:rPr>
                <w:sz w:val="22"/>
                <w:szCs w:val="22"/>
              </w:rPr>
              <w:t xml:space="preserve"> (начало реализации подпрограммы – 2017 год)</w:t>
            </w:r>
          </w:p>
        </w:tc>
        <w:tc>
          <w:tcPr>
            <w:tcW w:w="1438" w:type="pct"/>
            <w:vAlign w:val="center"/>
          </w:tcPr>
          <w:p w14:paraId="6AE4CC8A" w14:textId="77777777" w:rsidR="00B11D60" w:rsidRPr="00D441AD" w:rsidRDefault="00B11D60" w:rsidP="00AC7F2D">
            <w:pPr>
              <w:jc w:val="center"/>
              <w:rPr>
                <w:rStyle w:val="tdetailed"/>
                <w:sz w:val="22"/>
                <w:szCs w:val="22"/>
              </w:rPr>
            </w:pPr>
            <w:r w:rsidRPr="00D441AD">
              <w:rPr>
                <w:rStyle w:val="tdetailed"/>
                <w:sz w:val="22"/>
                <w:szCs w:val="22"/>
              </w:rPr>
              <w:t>-</w:t>
            </w:r>
          </w:p>
        </w:tc>
      </w:tr>
      <w:tr w:rsidR="00D441AD" w:rsidRPr="00D441AD" w14:paraId="1FFF94F4" w14:textId="77777777" w:rsidTr="00906CE3">
        <w:tc>
          <w:tcPr>
            <w:tcW w:w="172" w:type="pct"/>
          </w:tcPr>
          <w:p w14:paraId="7D3452FE" w14:textId="77777777" w:rsidR="00B11D60" w:rsidRPr="00D441AD" w:rsidRDefault="00FD6A6A" w:rsidP="001779CF">
            <w:pPr>
              <w:ind w:left="-57" w:right="-57"/>
              <w:jc w:val="both"/>
              <w:rPr>
                <w:bCs/>
                <w:sz w:val="22"/>
                <w:szCs w:val="22"/>
              </w:rPr>
            </w:pPr>
            <w:r w:rsidRPr="00D441AD">
              <w:rPr>
                <w:bCs/>
                <w:sz w:val="22"/>
                <w:szCs w:val="22"/>
              </w:rPr>
              <w:t>3</w:t>
            </w:r>
            <w:r w:rsidR="00B11D60" w:rsidRPr="00D441AD">
              <w:rPr>
                <w:bCs/>
                <w:sz w:val="22"/>
                <w:szCs w:val="22"/>
              </w:rPr>
              <w:t>.</w:t>
            </w:r>
          </w:p>
        </w:tc>
        <w:tc>
          <w:tcPr>
            <w:tcW w:w="838" w:type="pct"/>
          </w:tcPr>
          <w:p w14:paraId="5B60DB00" w14:textId="77777777" w:rsidR="00B11D60" w:rsidRPr="00D441AD" w:rsidRDefault="00B11D60" w:rsidP="00DE2A62">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w:t>
            </w:r>
            <w:r w:rsidR="00DE2A62" w:rsidRPr="00D441AD">
              <w:rPr>
                <w:rFonts w:ascii="Times New Roman" w:hAnsi="Times New Roman" w:cs="Times New Roman"/>
                <w:i w:val="0"/>
                <w:color w:val="auto"/>
              </w:rPr>
              <w:t>Научно-технологическое развитие Российской Федерации»</w:t>
            </w:r>
          </w:p>
        </w:tc>
        <w:tc>
          <w:tcPr>
            <w:tcW w:w="1763" w:type="pct"/>
          </w:tcPr>
          <w:p w14:paraId="2DBE6B3D" w14:textId="77777777" w:rsidR="00B11D60" w:rsidRPr="00D441AD" w:rsidRDefault="00DE2A62" w:rsidP="001779CF">
            <w:pPr>
              <w:outlineLvl w:val="4"/>
              <w:rPr>
                <w:b/>
                <w:bCs/>
                <w:sz w:val="22"/>
                <w:szCs w:val="22"/>
              </w:rPr>
            </w:pPr>
            <w:r w:rsidRPr="00D441AD">
              <w:rPr>
                <w:sz w:val="22"/>
                <w:szCs w:val="22"/>
              </w:rPr>
              <w:t>Развитие интеллектуального потенциала нации; научно-техническое и интеллектуальное обеспечение структурных изменений в экономике; эффективная организация и технологическое обновление научной, научно-технической и инновационной (высокотехнологичной) деятельности</w:t>
            </w:r>
          </w:p>
        </w:tc>
        <w:tc>
          <w:tcPr>
            <w:tcW w:w="789" w:type="pct"/>
          </w:tcPr>
          <w:p w14:paraId="7D24CDA3" w14:textId="77777777" w:rsidR="00DE2A62" w:rsidRPr="00D441AD" w:rsidRDefault="00DE2A62" w:rsidP="00DE2A62">
            <w:pPr>
              <w:pStyle w:val="a5"/>
              <w:ind w:left="34" w:hanging="34"/>
              <w:outlineLvl w:val="4"/>
              <w:rPr>
                <w:sz w:val="22"/>
                <w:szCs w:val="22"/>
              </w:rPr>
            </w:pPr>
            <w:r w:rsidRPr="00D441AD">
              <w:rPr>
                <w:sz w:val="22"/>
                <w:szCs w:val="22"/>
              </w:rPr>
              <w:t xml:space="preserve">1."Развитие национального интеллектуального капитала"; </w:t>
            </w:r>
          </w:p>
          <w:p w14:paraId="07F1D530" w14:textId="77777777" w:rsidR="00DE2A62" w:rsidRPr="00D441AD" w:rsidRDefault="00DE2A62" w:rsidP="00DE2A62">
            <w:pPr>
              <w:pStyle w:val="a5"/>
              <w:ind w:left="34" w:hanging="34"/>
              <w:outlineLvl w:val="4"/>
              <w:rPr>
                <w:b/>
                <w:bCs/>
                <w:sz w:val="22"/>
                <w:szCs w:val="22"/>
              </w:rPr>
            </w:pPr>
            <w:r w:rsidRPr="00D441AD">
              <w:rPr>
                <w:sz w:val="22"/>
                <w:szCs w:val="22"/>
              </w:rPr>
              <w:t xml:space="preserve">2."Обеспечение глобальной конкурентоспособности российского высшего образования"; </w:t>
            </w:r>
          </w:p>
          <w:p w14:paraId="638C465C" w14:textId="77777777" w:rsidR="00DE2A62" w:rsidRPr="00D441AD" w:rsidRDefault="00DE2A62" w:rsidP="00DE2A62">
            <w:pPr>
              <w:pStyle w:val="a5"/>
              <w:ind w:left="34" w:hanging="34"/>
              <w:outlineLvl w:val="4"/>
              <w:rPr>
                <w:sz w:val="22"/>
                <w:szCs w:val="22"/>
              </w:rPr>
            </w:pPr>
            <w:r w:rsidRPr="00D441AD">
              <w:rPr>
                <w:sz w:val="22"/>
                <w:szCs w:val="22"/>
              </w:rPr>
              <w:t xml:space="preserve">3. "Фундаментальные научные исследования для долгосрочного развития и обеспечения конкурентоспособности общества и </w:t>
            </w:r>
            <w:r w:rsidRPr="00D441AD">
              <w:rPr>
                <w:sz w:val="22"/>
                <w:szCs w:val="22"/>
              </w:rPr>
              <w:lastRenderedPageBreak/>
              <w:t xml:space="preserve">государства"; </w:t>
            </w:r>
          </w:p>
          <w:p w14:paraId="177432E8" w14:textId="77777777" w:rsidR="00DE2A62" w:rsidRPr="00D441AD" w:rsidRDefault="00DE2A62" w:rsidP="00DE2A62">
            <w:pPr>
              <w:pStyle w:val="a5"/>
              <w:ind w:left="34" w:hanging="34"/>
              <w:outlineLvl w:val="4"/>
              <w:rPr>
                <w:sz w:val="22"/>
                <w:szCs w:val="22"/>
              </w:rPr>
            </w:pPr>
            <w:r w:rsidRPr="00D441AD">
              <w:rPr>
                <w:sz w:val="22"/>
                <w:szCs w:val="22"/>
              </w:rPr>
              <w:t xml:space="preserve">4. "Формирование и реализация комплексных научно-технических программ по приоритетам Стратегии научно-технологического развития Российской Федерации, а также научное, технологическое и инновационное развитие по широкому спектру направлений"; </w:t>
            </w:r>
          </w:p>
          <w:p w14:paraId="5FD1AEF1" w14:textId="77777777" w:rsidR="00B11D60" w:rsidRPr="00D441AD" w:rsidRDefault="00DE2A62" w:rsidP="00DE2A62">
            <w:pPr>
              <w:pStyle w:val="a5"/>
              <w:ind w:left="34" w:hanging="34"/>
              <w:outlineLvl w:val="4"/>
              <w:rPr>
                <w:b/>
                <w:bCs/>
                <w:sz w:val="22"/>
                <w:szCs w:val="22"/>
              </w:rPr>
            </w:pPr>
            <w:r w:rsidRPr="00D441AD">
              <w:rPr>
                <w:sz w:val="22"/>
                <w:szCs w:val="22"/>
              </w:rPr>
              <w:t>5. "Инфраструктура научной, научно-технической и инновационной деятельности";</w:t>
            </w:r>
            <w:r w:rsidRPr="00D441AD">
              <w:t xml:space="preserve"> </w:t>
            </w:r>
          </w:p>
        </w:tc>
        <w:tc>
          <w:tcPr>
            <w:tcW w:w="1438" w:type="pct"/>
            <w:vAlign w:val="center"/>
          </w:tcPr>
          <w:p w14:paraId="0A314A64" w14:textId="77777777" w:rsidR="00B11D60" w:rsidRPr="00D441AD" w:rsidRDefault="00DE2A62" w:rsidP="00DE2A62">
            <w:pPr>
              <w:jc w:val="center"/>
              <w:outlineLvl w:val="4"/>
              <w:rPr>
                <w:b/>
                <w:bCs/>
                <w:sz w:val="22"/>
                <w:szCs w:val="22"/>
              </w:rPr>
            </w:pPr>
            <w:r w:rsidRPr="00D441AD">
              <w:rPr>
                <w:sz w:val="22"/>
                <w:szCs w:val="22"/>
              </w:rPr>
              <w:lastRenderedPageBreak/>
              <w:t>-</w:t>
            </w:r>
          </w:p>
        </w:tc>
      </w:tr>
      <w:tr w:rsidR="00D441AD" w:rsidRPr="00D441AD" w14:paraId="6BC24F55" w14:textId="77777777" w:rsidTr="00906CE3">
        <w:tc>
          <w:tcPr>
            <w:tcW w:w="172" w:type="pct"/>
          </w:tcPr>
          <w:p w14:paraId="2B021814" w14:textId="77777777" w:rsidR="00B11D60" w:rsidRPr="00D441AD" w:rsidRDefault="00FD6A6A" w:rsidP="001779CF">
            <w:pPr>
              <w:ind w:left="-57" w:right="-57"/>
              <w:jc w:val="both"/>
              <w:rPr>
                <w:bCs/>
                <w:sz w:val="22"/>
                <w:szCs w:val="22"/>
              </w:rPr>
            </w:pPr>
            <w:r w:rsidRPr="00D441AD">
              <w:rPr>
                <w:bCs/>
                <w:sz w:val="22"/>
                <w:szCs w:val="22"/>
              </w:rPr>
              <w:t>4</w:t>
            </w:r>
            <w:r w:rsidR="00B11D60" w:rsidRPr="00D441AD">
              <w:rPr>
                <w:bCs/>
                <w:sz w:val="22"/>
                <w:szCs w:val="22"/>
              </w:rPr>
              <w:t>.</w:t>
            </w:r>
          </w:p>
        </w:tc>
        <w:tc>
          <w:tcPr>
            <w:tcW w:w="838" w:type="pct"/>
          </w:tcPr>
          <w:p w14:paraId="0A627D07"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"Экономическое развитие и инновационная экономика"</w:t>
            </w:r>
          </w:p>
          <w:p w14:paraId="7F632D23" w14:textId="77777777" w:rsidR="00B11D60" w:rsidRPr="00D441AD" w:rsidRDefault="00B11D60" w:rsidP="00DE2A62">
            <w:pPr>
              <w:rPr>
                <w:sz w:val="22"/>
                <w:szCs w:val="22"/>
                <w:lang w:eastAsia="en-US"/>
              </w:rPr>
            </w:pPr>
            <w:r w:rsidRPr="00D441AD">
              <w:rPr>
                <w:sz w:val="22"/>
                <w:szCs w:val="22"/>
                <w:lang w:eastAsia="en-US"/>
              </w:rPr>
              <w:t>(на период 201</w:t>
            </w:r>
            <w:r w:rsidR="00DE2A62" w:rsidRPr="00D441AD">
              <w:rPr>
                <w:sz w:val="22"/>
                <w:szCs w:val="22"/>
                <w:lang w:eastAsia="en-US"/>
              </w:rPr>
              <w:t>9</w:t>
            </w:r>
            <w:r w:rsidRPr="00D441AD">
              <w:rPr>
                <w:sz w:val="22"/>
                <w:szCs w:val="22"/>
                <w:lang w:eastAsia="en-US"/>
              </w:rPr>
              <w:t>-2020 гг.)</w:t>
            </w:r>
          </w:p>
        </w:tc>
        <w:tc>
          <w:tcPr>
            <w:tcW w:w="1763" w:type="pct"/>
          </w:tcPr>
          <w:p w14:paraId="1AC78F61" w14:textId="77777777" w:rsidR="00B11D60" w:rsidRPr="00D441AD" w:rsidRDefault="00B11D60" w:rsidP="001779CF">
            <w:pPr>
              <w:outlineLvl w:val="4"/>
              <w:rPr>
                <w:sz w:val="22"/>
                <w:szCs w:val="22"/>
              </w:rPr>
            </w:pPr>
            <w:r w:rsidRPr="00D441AD">
              <w:rPr>
                <w:sz w:val="22"/>
                <w:szCs w:val="22"/>
              </w:rPr>
              <w:t>Создание благоприятного предпринимательского климата и условий для ведения бизнеса;</w:t>
            </w:r>
            <w:r w:rsidRPr="00D441AD">
              <w:rPr>
                <w:sz w:val="22"/>
                <w:szCs w:val="22"/>
              </w:rPr>
              <w:br/>
              <w:t>Повышение инновационной активности бизнеса;</w:t>
            </w:r>
            <w:r w:rsidRPr="00D441AD">
              <w:rPr>
                <w:sz w:val="22"/>
                <w:szCs w:val="22"/>
              </w:rPr>
              <w:br/>
              <w:t>Повышение эффективности государственного управления</w:t>
            </w:r>
          </w:p>
        </w:tc>
        <w:tc>
          <w:tcPr>
            <w:tcW w:w="789" w:type="pct"/>
          </w:tcPr>
          <w:p w14:paraId="74D432DC"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«Инвестиционный климат»</w:t>
            </w:r>
          </w:p>
          <w:p w14:paraId="0BB00BB9"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«Развитие малого и среднего предпринимательства»</w:t>
            </w:r>
          </w:p>
          <w:p w14:paraId="7BBE7DF6"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«Государственная  регистрация прав, кадастр и картография»</w:t>
            </w:r>
          </w:p>
          <w:p w14:paraId="55F34AB1"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«Совершенствование системы государственного управления»</w:t>
            </w:r>
          </w:p>
          <w:p w14:paraId="718539BF"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«Стимулирование инноваций»</w:t>
            </w:r>
          </w:p>
          <w:p w14:paraId="1F053F3D"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«Развитие антимонопольного и тарифного регулирования, конкуренции и повышение эффективности антимонопольного контроля»</w:t>
            </w:r>
          </w:p>
        </w:tc>
        <w:tc>
          <w:tcPr>
            <w:tcW w:w="1438" w:type="pct"/>
          </w:tcPr>
          <w:p w14:paraId="2757BB89" w14:textId="77777777" w:rsidR="00B11D60" w:rsidRPr="00D441AD" w:rsidRDefault="00B11D60" w:rsidP="001779CF">
            <w:pPr>
              <w:outlineLvl w:val="4"/>
              <w:rPr>
                <w:sz w:val="22"/>
                <w:szCs w:val="22"/>
              </w:rPr>
            </w:pPr>
            <w:r w:rsidRPr="00D441AD">
              <w:rPr>
                <w:bCs/>
                <w:sz w:val="22"/>
                <w:szCs w:val="22"/>
              </w:rPr>
              <w:t>Картографо-геодезические работы в Арктике, создание национального атласа Арктики</w:t>
            </w:r>
          </w:p>
        </w:tc>
      </w:tr>
      <w:tr w:rsidR="00D441AD" w:rsidRPr="00D441AD" w14:paraId="63BABBCA" w14:textId="77777777" w:rsidTr="00906CE3">
        <w:tc>
          <w:tcPr>
            <w:tcW w:w="172" w:type="pct"/>
          </w:tcPr>
          <w:p w14:paraId="186A648C" w14:textId="77777777" w:rsidR="00B11D60" w:rsidRPr="00D441AD" w:rsidRDefault="00FD6A6A" w:rsidP="001779CF">
            <w:pPr>
              <w:ind w:left="-57" w:right="-57"/>
              <w:jc w:val="both"/>
              <w:rPr>
                <w:bCs/>
                <w:sz w:val="22"/>
                <w:szCs w:val="22"/>
              </w:rPr>
            </w:pPr>
            <w:r w:rsidRPr="00D441AD">
              <w:rPr>
                <w:bCs/>
                <w:sz w:val="22"/>
                <w:szCs w:val="22"/>
              </w:rPr>
              <w:t>5</w:t>
            </w:r>
            <w:r w:rsidR="00B11D60" w:rsidRPr="00D441AD">
              <w:rPr>
                <w:bCs/>
                <w:sz w:val="22"/>
                <w:szCs w:val="22"/>
              </w:rPr>
              <w:t>.</w:t>
            </w:r>
          </w:p>
        </w:tc>
        <w:tc>
          <w:tcPr>
            <w:tcW w:w="838" w:type="pct"/>
          </w:tcPr>
          <w:p w14:paraId="449FFB4B" w14:textId="77777777" w:rsidR="00B11D60" w:rsidRPr="00D441AD" w:rsidRDefault="00B11D60" w:rsidP="000725A1">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судостроения и техники для освоения шельф</w:t>
            </w:r>
            <w:r w:rsidR="000725A1">
              <w:rPr>
                <w:rFonts w:ascii="Times New Roman" w:hAnsi="Times New Roman" w:cs="Times New Roman"/>
                <w:i w:val="0"/>
                <w:color w:val="auto"/>
              </w:rPr>
              <w:t xml:space="preserve">овых </w:t>
            </w:r>
            <w:r w:rsidR="000725A1">
              <w:rPr>
                <w:rFonts w:ascii="Times New Roman" w:hAnsi="Times New Roman" w:cs="Times New Roman"/>
                <w:i w:val="0"/>
                <w:color w:val="auto"/>
              </w:rPr>
              <w:lastRenderedPageBreak/>
              <w:t>месторождений»</w:t>
            </w:r>
          </w:p>
        </w:tc>
        <w:tc>
          <w:tcPr>
            <w:tcW w:w="1763" w:type="pct"/>
          </w:tcPr>
          <w:p w14:paraId="48783B12" w14:textId="77777777" w:rsidR="00B11D60" w:rsidRPr="00D441AD" w:rsidRDefault="00B11D60" w:rsidP="001779CF">
            <w:pPr>
              <w:autoSpaceDE w:val="0"/>
              <w:autoSpaceDN w:val="0"/>
              <w:adjustRightInd w:val="0"/>
              <w:rPr>
                <w:b/>
                <w:bCs/>
                <w:sz w:val="22"/>
                <w:szCs w:val="22"/>
              </w:rPr>
            </w:pPr>
            <w:r w:rsidRPr="00D441AD">
              <w:rPr>
                <w:rFonts w:eastAsiaTheme="minorHAnsi"/>
                <w:sz w:val="22"/>
                <w:szCs w:val="22"/>
              </w:rPr>
              <w:lastRenderedPageBreak/>
              <w:t xml:space="preserve">Повышение конкурентоспособности судостроительной отрасли Российской Федерации в мире и обеспечение частичного удовлетворения потребностей государства и отечественного бизнеса в современной </w:t>
            </w:r>
            <w:r w:rsidRPr="00D441AD">
              <w:rPr>
                <w:rFonts w:eastAsiaTheme="minorHAnsi"/>
                <w:sz w:val="22"/>
                <w:szCs w:val="22"/>
              </w:rPr>
              <w:lastRenderedPageBreak/>
              <w:t>продукции судостроения</w:t>
            </w:r>
          </w:p>
        </w:tc>
        <w:tc>
          <w:tcPr>
            <w:tcW w:w="789" w:type="pct"/>
          </w:tcPr>
          <w:p w14:paraId="477EFEAD"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lastRenderedPageBreak/>
              <w:t>«Развитие судостроительной науки»</w:t>
            </w:r>
          </w:p>
          <w:p w14:paraId="6DFD0438"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«Развитие гражданской морской и речной техники»</w:t>
            </w:r>
          </w:p>
          <w:p w14:paraId="1E97BC3A"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 xml:space="preserve">«Развитие производственных </w:t>
            </w:r>
            <w:r w:rsidRPr="00D441AD">
              <w:rPr>
                <w:bCs/>
                <w:sz w:val="22"/>
                <w:szCs w:val="22"/>
              </w:rPr>
              <w:lastRenderedPageBreak/>
              <w:t xml:space="preserve">мощностей гражданского судостроения и материально-технической базы отрасли» </w:t>
            </w:r>
          </w:p>
          <w:p w14:paraId="3E1CB57E"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«Государственная поддержка»</w:t>
            </w:r>
          </w:p>
          <w:p w14:paraId="6E6B73FE"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«Обеспечение реализации государственной программы»</w:t>
            </w:r>
          </w:p>
        </w:tc>
        <w:tc>
          <w:tcPr>
            <w:tcW w:w="1438" w:type="pct"/>
          </w:tcPr>
          <w:p w14:paraId="2B4DD395" w14:textId="77777777" w:rsidR="00B11D60" w:rsidRPr="00D441AD" w:rsidRDefault="00B11D60" w:rsidP="001779CF">
            <w:pPr>
              <w:outlineLvl w:val="4"/>
              <w:rPr>
                <w:b/>
                <w:bCs/>
                <w:sz w:val="22"/>
                <w:szCs w:val="22"/>
              </w:rPr>
            </w:pPr>
            <w:r w:rsidRPr="00D441AD">
              <w:rPr>
                <w:sz w:val="22"/>
                <w:szCs w:val="22"/>
              </w:rPr>
              <w:lastRenderedPageBreak/>
              <w:t xml:space="preserve">Эффективное и экологически безопасное освоение морских месторождений углеводородов на континентальном шельфе в Арктической зоне Российской </w:t>
            </w:r>
            <w:r w:rsidRPr="00D441AD">
              <w:rPr>
                <w:sz w:val="22"/>
                <w:szCs w:val="22"/>
              </w:rPr>
              <w:lastRenderedPageBreak/>
              <w:t>Федерации</w:t>
            </w:r>
          </w:p>
        </w:tc>
      </w:tr>
      <w:tr w:rsidR="00D441AD" w:rsidRPr="00D441AD" w14:paraId="64473A7D" w14:textId="77777777" w:rsidTr="00906CE3">
        <w:tc>
          <w:tcPr>
            <w:tcW w:w="172" w:type="pct"/>
          </w:tcPr>
          <w:p w14:paraId="0DC32B39" w14:textId="77777777" w:rsidR="00B11D60" w:rsidRPr="00D441AD" w:rsidRDefault="00FD6A6A" w:rsidP="001779CF">
            <w:pPr>
              <w:ind w:left="-57" w:right="-57"/>
              <w:jc w:val="both"/>
              <w:rPr>
                <w:bCs/>
                <w:sz w:val="22"/>
                <w:szCs w:val="22"/>
              </w:rPr>
            </w:pPr>
            <w:r w:rsidRPr="00D441AD">
              <w:rPr>
                <w:bCs/>
                <w:sz w:val="22"/>
                <w:szCs w:val="22"/>
              </w:rPr>
              <w:lastRenderedPageBreak/>
              <w:t>6</w:t>
            </w:r>
            <w:r w:rsidR="00B11D60" w:rsidRPr="00D441AD">
              <w:rPr>
                <w:bCs/>
                <w:sz w:val="22"/>
                <w:szCs w:val="22"/>
              </w:rPr>
              <w:t>.</w:t>
            </w:r>
          </w:p>
        </w:tc>
        <w:tc>
          <w:tcPr>
            <w:tcW w:w="838" w:type="pct"/>
          </w:tcPr>
          <w:p w14:paraId="135DE055"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рыбохозяйственного комплекса"</w:t>
            </w:r>
          </w:p>
          <w:p w14:paraId="1373E051" w14:textId="77777777" w:rsidR="00B11D60" w:rsidRPr="00D441AD" w:rsidRDefault="00B11D60" w:rsidP="006C4E16">
            <w:pPr>
              <w:rPr>
                <w:sz w:val="22"/>
                <w:szCs w:val="22"/>
                <w:lang w:eastAsia="en-US"/>
              </w:rPr>
            </w:pPr>
            <w:r w:rsidRPr="00D441AD">
              <w:rPr>
                <w:sz w:val="22"/>
                <w:szCs w:val="22"/>
                <w:lang w:eastAsia="en-US"/>
              </w:rPr>
              <w:t>(на период 201</w:t>
            </w:r>
            <w:r w:rsidR="006C4E16" w:rsidRPr="00D441AD">
              <w:rPr>
                <w:sz w:val="22"/>
                <w:szCs w:val="22"/>
                <w:lang w:eastAsia="en-US"/>
              </w:rPr>
              <w:t>8</w:t>
            </w:r>
            <w:r w:rsidRPr="00D441AD">
              <w:rPr>
                <w:sz w:val="22"/>
                <w:szCs w:val="22"/>
                <w:lang w:eastAsia="en-US"/>
              </w:rPr>
              <w:t>-2020 гг.)</w:t>
            </w:r>
          </w:p>
        </w:tc>
        <w:tc>
          <w:tcPr>
            <w:tcW w:w="1763" w:type="pct"/>
          </w:tcPr>
          <w:p w14:paraId="5F71492F" w14:textId="77777777" w:rsidR="00B11D60" w:rsidRPr="00D441AD" w:rsidRDefault="00B11D60" w:rsidP="001779CF">
            <w:pPr>
              <w:outlineLvl w:val="4"/>
              <w:rPr>
                <w:sz w:val="22"/>
                <w:szCs w:val="22"/>
              </w:rPr>
            </w:pPr>
            <w:r w:rsidRPr="00D441AD">
              <w:rPr>
                <w:sz w:val="22"/>
                <w:szCs w:val="22"/>
              </w:rPr>
              <w:t>Обеспечение перехода от экспортно-сырьевого типа к инновационному типу развития на основе сохранения, воспроизводства, рационального использования водных биологических ресурсов, внедрения новых технологий, развития импортозамещающих подотраслей;</w:t>
            </w:r>
          </w:p>
          <w:p w14:paraId="18116E09" w14:textId="77777777" w:rsidR="00B11D60" w:rsidRPr="00D441AD" w:rsidRDefault="00B11D60" w:rsidP="001779CF">
            <w:pPr>
              <w:outlineLvl w:val="4"/>
              <w:rPr>
                <w:sz w:val="22"/>
                <w:szCs w:val="22"/>
              </w:rPr>
            </w:pPr>
            <w:r w:rsidRPr="00D441AD">
              <w:rPr>
                <w:sz w:val="22"/>
                <w:szCs w:val="22"/>
              </w:rPr>
              <w:t xml:space="preserve">Обеспечение удельного веса отечественной рыбной продукции в параметрах, заданных </w:t>
            </w:r>
            <w:hyperlink r:id="rId20" w:history="1">
              <w:r w:rsidRPr="00D441AD">
                <w:rPr>
                  <w:rStyle w:val="ac"/>
                  <w:color w:val="auto"/>
                  <w:sz w:val="22"/>
                  <w:szCs w:val="22"/>
                  <w:u w:val="none"/>
                </w:rPr>
                <w:t>Доктриной продовольственной безопасности Российской Федерации</w:t>
              </w:r>
            </w:hyperlink>
            <w:r w:rsidRPr="00D441AD">
              <w:rPr>
                <w:sz w:val="22"/>
                <w:szCs w:val="22"/>
              </w:rPr>
              <w:t>;</w:t>
            </w:r>
          </w:p>
          <w:p w14:paraId="6FB72090" w14:textId="77777777" w:rsidR="00B11D60" w:rsidRPr="00D441AD" w:rsidRDefault="00B11D60" w:rsidP="001779CF">
            <w:pPr>
              <w:outlineLvl w:val="4"/>
              <w:rPr>
                <w:b/>
                <w:bCs/>
                <w:sz w:val="22"/>
                <w:szCs w:val="22"/>
              </w:rPr>
            </w:pPr>
            <w:r w:rsidRPr="00D441AD">
              <w:rPr>
                <w:sz w:val="22"/>
                <w:szCs w:val="22"/>
              </w:rPr>
              <w:t>Обеспечение конкурентоспособности российской рыбной продукции на внутреннем и внешнем рынках;</w:t>
            </w:r>
          </w:p>
        </w:tc>
        <w:tc>
          <w:tcPr>
            <w:tcW w:w="789" w:type="pct"/>
          </w:tcPr>
          <w:p w14:paraId="5F693796" w14:textId="77777777" w:rsidR="00B11D60" w:rsidRPr="00D441AD" w:rsidRDefault="006D7E8A" w:rsidP="001779CF">
            <w:pPr>
              <w:outlineLvl w:val="4"/>
              <w:rPr>
                <w:b/>
                <w:bCs/>
                <w:sz w:val="22"/>
                <w:szCs w:val="22"/>
              </w:rPr>
            </w:pPr>
            <w:hyperlink r:id="rId21" w:history="1">
              <w:r w:rsidR="00B11D60" w:rsidRPr="00D441AD">
                <w:rPr>
                  <w:rStyle w:val="ac"/>
                  <w:color w:val="auto"/>
                  <w:sz w:val="22"/>
                  <w:szCs w:val="22"/>
                  <w:u w:val="none"/>
                </w:rPr>
                <w:t>1. "Организация рыболовства"</w:t>
              </w:r>
            </w:hyperlink>
            <w:r w:rsidR="00B11D60" w:rsidRPr="00D441AD">
              <w:rPr>
                <w:sz w:val="22"/>
                <w:szCs w:val="22"/>
              </w:rPr>
              <w:br/>
            </w:r>
            <w:hyperlink r:id="rId22" w:history="1">
              <w:r w:rsidR="00B11D60" w:rsidRPr="00D441AD">
                <w:rPr>
                  <w:rStyle w:val="ac"/>
                  <w:color w:val="auto"/>
                  <w:sz w:val="22"/>
                  <w:szCs w:val="22"/>
                  <w:u w:val="none"/>
                </w:rPr>
                <w:t>2. "Развитие аквакультуры"</w:t>
              </w:r>
            </w:hyperlink>
            <w:r w:rsidR="00B11D60" w:rsidRPr="00D441AD">
              <w:rPr>
                <w:sz w:val="22"/>
                <w:szCs w:val="22"/>
              </w:rPr>
              <w:br/>
            </w:r>
            <w:hyperlink r:id="rId23" w:history="1">
              <w:r w:rsidR="00B11D60" w:rsidRPr="00D441AD">
                <w:rPr>
                  <w:rStyle w:val="ac"/>
                  <w:color w:val="auto"/>
                  <w:sz w:val="22"/>
                  <w:szCs w:val="22"/>
                  <w:u w:val="none"/>
                </w:rPr>
                <w:t>3. "Наука и инновации"</w:t>
              </w:r>
            </w:hyperlink>
            <w:r w:rsidR="00B11D60" w:rsidRPr="00D441AD">
              <w:rPr>
                <w:sz w:val="22"/>
                <w:szCs w:val="22"/>
              </w:rPr>
              <w:br/>
            </w:r>
            <w:hyperlink r:id="rId24" w:history="1">
              <w:r w:rsidR="00B11D60" w:rsidRPr="00D441AD">
                <w:rPr>
                  <w:rStyle w:val="ac"/>
                  <w:color w:val="auto"/>
                  <w:sz w:val="22"/>
                  <w:szCs w:val="22"/>
                  <w:u w:val="none"/>
                </w:rPr>
                <w:t>4. "Охрана и контроль"</w:t>
              </w:r>
            </w:hyperlink>
            <w:r w:rsidR="00B11D60" w:rsidRPr="00D441AD">
              <w:rPr>
                <w:sz w:val="22"/>
                <w:szCs w:val="22"/>
              </w:rPr>
              <w:br/>
            </w:r>
            <w:hyperlink r:id="rId25" w:history="1">
              <w:r w:rsidR="00B11D60" w:rsidRPr="00D441AD">
                <w:rPr>
                  <w:rStyle w:val="ac"/>
                  <w:color w:val="auto"/>
                  <w:sz w:val="22"/>
                  <w:szCs w:val="22"/>
                  <w:u w:val="none"/>
                </w:rPr>
                <w:t>5. "Модернизация и стимулирование"</w:t>
              </w:r>
            </w:hyperlink>
            <w:r w:rsidR="00B11D60" w:rsidRPr="00D441AD">
              <w:rPr>
                <w:sz w:val="22"/>
                <w:szCs w:val="22"/>
              </w:rPr>
              <w:br/>
            </w:r>
            <w:hyperlink r:id="rId26" w:history="1">
              <w:r w:rsidR="00B11D60" w:rsidRPr="00D441AD">
                <w:rPr>
                  <w:rStyle w:val="ac"/>
                  <w:color w:val="auto"/>
                  <w:sz w:val="22"/>
                  <w:szCs w:val="22"/>
                  <w:u w:val="none"/>
                </w:rPr>
                <w:t>6. "Обеспечение реализации государственной программы"</w:t>
              </w:r>
            </w:hyperlink>
            <w:r w:rsidR="00B11D60" w:rsidRPr="00D441AD">
              <w:rPr>
                <w:sz w:val="22"/>
                <w:szCs w:val="22"/>
              </w:rPr>
              <w:br/>
            </w:r>
            <w:hyperlink r:id="rId27" w:history="1">
              <w:r w:rsidR="00B11D60" w:rsidRPr="00D441AD">
                <w:rPr>
                  <w:rStyle w:val="ac"/>
                  <w:color w:val="auto"/>
                  <w:sz w:val="22"/>
                  <w:szCs w:val="22"/>
                  <w:u w:val="none"/>
                </w:rPr>
                <w:t>7. "Повышение эффективности использования и развитие ресурсного потенциала рыбохозяйственного комплекса"</w:t>
              </w:r>
            </w:hyperlink>
            <w:r w:rsidR="00B11D60" w:rsidRPr="00D441AD">
              <w:rPr>
                <w:sz w:val="22"/>
                <w:szCs w:val="22"/>
              </w:rPr>
              <w:br/>
            </w:r>
            <w:hyperlink r:id="rId28" w:history="1">
              <w:r w:rsidR="00B11D60" w:rsidRPr="00D441AD">
                <w:rPr>
                  <w:rStyle w:val="ac"/>
                  <w:color w:val="auto"/>
                  <w:sz w:val="22"/>
                  <w:szCs w:val="22"/>
                  <w:u w:val="none"/>
                </w:rPr>
                <w:t>8. "Развитие осетрового хозяйства"</w:t>
              </w:r>
            </w:hyperlink>
          </w:p>
        </w:tc>
        <w:tc>
          <w:tcPr>
            <w:tcW w:w="1438" w:type="pct"/>
          </w:tcPr>
          <w:p w14:paraId="62865852" w14:textId="77777777" w:rsidR="00B11D60" w:rsidRPr="00D441AD" w:rsidRDefault="00B11D60" w:rsidP="001779CF">
            <w:pPr>
              <w:outlineLvl w:val="4"/>
              <w:rPr>
                <w:sz w:val="22"/>
                <w:szCs w:val="22"/>
              </w:rPr>
            </w:pPr>
            <w:r w:rsidRPr="00D441AD">
              <w:rPr>
                <w:sz w:val="22"/>
                <w:szCs w:val="22"/>
              </w:rPr>
              <w:t>Обеспечение приоритетного доступа коренных малочисленных народов Севера к водным биологическим ресурсам и реализация их законных прав на сохранение самобытного образа жизни</w:t>
            </w:r>
          </w:p>
          <w:p w14:paraId="56F73208" w14:textId="77777777" w:rsidR="00B11D60" w:rsidRPr="00D441AD" w:rsidRDefault="00B11D60" w:rsidP="001779CF">
            <w:pPr>
              <w:outlineLvl w:val="4"/>
              <w:rPr>
                <w:b/>
                <w:bCs/>
                <w:sz w:val="22"/>
                <w:szCs w:val="22"/>
              </w:rPr>
            </w:pPr>
          </w:p>
        </w:tc>
      </w:tr>
      <w:tr w:rsidR="00D441AD" w:rsidRPr="00D441AD" w14:paraId="6299DCE3" w14:textId="77777777" w:rsidTr="00906CE3">
        <w:tc>
          <w:tcPr>
            <w:tcW w:w="172" w:type="pct"/>
          </w:tcPr>
          <w:p w14:paraId="1B9BC898" w14:textId="77777777" w:rsidR="00B11D60" w:rsidRPr="00D441AD" w:rsidRDefault="00FD6A6A" w:rsidP="001779CF">
            <w:pPr>
              <w:ind w:left="-57" w:right="-57"/>
              <w:jc w:val="both"/>
              <w:rPr>
                <w:bCs/>
                <w:sz w:val="22"/>
                <w:szCs w:val="22"/>
              </w:rPr>
            </w:pPr>
            <w:r w:rsidRPr="00D441AD">
              <w:rPr>
                <w:bCs/>
                <w:sz w:val="22"/>
                <w:szCs w:val="22"/>
              </w:rPr>
              <w:t>7</w:t>
            </w:r>
            <w:r w:rsidR="00B11D60" w:rsidRPr="00D441AD">
              <w:rPr>
                <w:bCs/>
                <w:sz w:val="22"/>
                <w:szCs w:val="22"/>
              </w:rPr>
              <w:t>.</w:t>
            </w:r>
          </w:p>
        </w:tc>
        <w:tc>
          <w:tcPr>
            <w:tcW w:w="838" w:type="pct"/>
          </w:tcPr>
          <w:p w14:paraId="426B3A5F"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транспортной системы"</w:t>
            </w:r>
          </w:p>
          <w:p w14:paraId="26AB2F79" w14:textId="77777777" w:rsidR="00B11D60" w:rsidRPr="00D441AD" w:rsidRDefault="00B11D60" w:rsidP="006C4E16">
            <w:pPr>
              <w:rPr>
                <w:sz w:val="22"/>
                <w:szCs w:val="22"/>
                <w:lang w:eastAsia="en-US"/>
              </w:rPr>
            </w:pPr>
            <w:r w:rsidRPr="00D441AD">
              <w:rPr>
                <w:sz w:val="22"/>
                <w:szCs w:val="22"/>
                <w:lang w:eastAsia="en-US"/>
              </w:rPr>
              <w:t>(на период 201</w:t>
            </w:r>
            <w:r w:rsidR="006C4E16" w:rsidRPr="00D441AD">
              <w:rPr>
                <w:sz w:val="22"/>
                <w:szCs w:val="22"/>
                <w:lang w:eastAsia="en-US"/>
              </w:rPr>
              <w:t>8</w:t>
            </w:r>
            <w:r w:rsidRPr="00D441AD">
              <w:rPr>
                <w:sz w:val="22"/>
                <w:szCs w:val="22"/>
                <w:lang w:eastAsia="en-US"/>
              </w:rPr>
              <w:t>-2021 гг.)</w:t>
            </w:r>
          </w:p>
        </w:tc>
        <w:tc>
          <w:tcPr>
            <w:tcW w:w="1763" w:type="pct"/>
          </w:tcPr>
          <w:p w14:paraId="1048EA16" w14:textId="77777777" w:rsidR="00B11D60" w:rsidRPr="00D441AD" w:rsidRDefault="00B11D60" w:rsidP="001779CF">
            <w:pPr>
              <w:outlineLvl w:val="4"/>
              <w:rPr>
                <w:sz w:val="22"/>
                <w:szCs w:val="22"/>
              </w:rPr>
            </w:pPr>
            <w:r w:rsidRPr="00D441AD">
              <w:rPr>
                <w:sz w:val="22"/>
                <w:szCs w:val="22"/>
              </w:rPr>
              <w:t>Ускорение товародвижения, снижение транспортоемкости экономики;</w:t>
            </w:r>
          </w:p>
          <w:p w14:paraId="5848F926" w14:textId="77777777" w:rsidR="00B11D60" w:rsidRPr="00D441AD" w:rsidRDefault="00B11D60" w:rsidP="001779CF">
            <w:pPr>
              <w:outlineLvl w:val="4"/>
              <w:rPr>
                <w:sz w:val="22"/>
                <w:szCs w:val="22"/>
              </w:rPr>
            </w:pPr>
            <w:r w:rsidRPr="00D441AD">
              <w:rPr>
                <w:sz w:val="22"/>
                <w:szCs w:val="22"/>
              </w:rPr>
              <w:t>Повышение доступности качественных транспортных услуг для обеспечения транспортной подвижности населения;</w:t>
            </w:r>
          </w:p>
          <w:p w14:paraId="028B18A0" w14:textId="77777777" w:rsidR="00B11D60" w:rsidRPr="00D441AD" w:rsidRDefault="00B11D60" w:rsidP="001779CF">
            <w:pPr>
              <w:outlineLvl w:val="4"/>
              <w:rPr>
                <w:sz w:val="22"/>
                <w:szCs w:val="22"/>
              </w:rPr>
            </w:pPr>
            <w:r w:rsidRPr="00D441AD">
              <w:rPr>
                <w:sz w:val="22"/>
                <w:szCs w:val="22"/>
              </w:rPr>
              <w:t>Повышение конкурентоспособности транспортной системы России на мировом рынке транспортных услуг и рост экспорта транспортных услуг;</w:t>
            </w:r>
          </w:p>
          <w:p w14:paraId="2D3C623B" w14:textId="77777777" w:rsidR="00B11D60" w:rsidRPr="00D441AD" w:rsidRDefault="00B11D60" w:rsidP="001779CF">
            <w:pPr>
              <w:outlineLvl w:val="4"/>
              <w:rPr>
                <w:sz w:val="22"/>
                <w:szCs w:val="22"/>
              </w:rPr>
            </w:pPr>
            <w:r w:rsidRPr="00D441AD">
              <w:rPr>
                <w:sz w:val="22"/>
                <w:szCs w:val="22"/>
              </w:rPr>
              <w:t xml:space="preserve">Повышение комплексной безопасности и устойчивости транспортной системы с целью </w:t>
            </w:r>
            <w:r w:rsidRPr="00D441AD">
              <w:rPr>
                <w:sz w:val="22"/>
                <w:szCs w:val="22"/>
              </w:rPr>
              <w:lastRenderedPageBreak/>
              <w:t>сокращения числа происшествий на транспорте;</w:t>
            </w:r>
          </w:p>
          <w:p w14:paraId="00913C71" w14:textId="77777777" w:rsidR="00B11D60" w:rsidRPr="00D441AD" w:rsidRDefault="00B11D60" w:rsidP="001779CF">
            <w:pPr>
              <w:outlineLvl w:val="4"/>
              <w:rPr>
                <w:b/>
                <w:bCs/>
                <w:sz w:val="22"/>
                <w:szCs w:val="22"/>
              </w:rPr>
            </w:pPr>
            <w:r w:rsidRPr="00D441AD">
              <w:rPr>
                <w:sz w:val="22"/>
                <w:szCs w:val="22"/>
              </w:rPr>
              <w:t>Снижение доли протяженности дорожной сети городских агломераций, работающих в режиме перегрузки в "час-пик"</w:t>
            </w:r>
          </w:p>
        </w:tc>
        <w:tc>
          <w:tcPr>
            <w:tcW w:w="789" w:type="pct"/>
          </w:tcPr>
          <w:p w14:paraId="5EC87EB6" w14:textId="77777777" w:rsidR="00B11D60" w:rsidRPr="00D441AD" w:rsidRDefault="00B11D60" w:rsidP="001779CF">
            <w:pPr>
              <w:outlineLvl w:val="4"/>
              <w:rPr>
                <w:b/>
                <w:bCs/>
                <w:sz w:val="22"/>
                <w:szCs w:val="22"/>
              </w:rPr>
            </w:pPr>
            <w:r w:rsidRPr="00D441AD">
              <w:rPr>
                <w:sz w:val="22"/>
                <w:szCs w:val="22"/>
              </w:rPr>
              <w:lastRenderedPageBreak/>
              <w:t>1."Железнодорожный транспорт"</w:t>
            </w:r>
            <w:r w:rsidRPr="00D441AD">
              <w:rPr>
                <w:sz w:val="22"/>
                <w:szCs w:val="22"/>
              </w:rPr>
              <w:br/>
              <w:t>2."Дорожное хозяйство"</w:t>
            </w:r>
            <w:r w:rsidRPr="00D441AD">
              <w:rPr>
                <w:sz w:val="22"/>
                <w:szCs w:val="22"/>
              </w:rPr>
              <w:br/>
              <w:t>3. "Гражданская авиация и аэронавигационное обслуживание"</w:t>
            </w:r>
            <w:r w:rsidRPr="00D441AD">
              <w:rPr>
                <w:sz w:val="22"/>
                <w:szCs w:val="22"/>
              </w:rPr>
              <w:br/>
              <w:t>4."Морской и речной транспорт"</w:t>
            </w:r>
            <w:r w:rsidRPr="00D441AD">
              <w:rPr>
                <w:sz w:val="22"/>
                <w:szCs w:val="22"/>
              </w:rPr>
              <w:br/>
              <w:t>5."Надзор в сфере транспорта"</w:t>
            </w:r>
            <w:r w:rsidRPr="00D441AD">
              <w:rPr>
                <w:sz w:val="22"/>
                <w:szCs w:val="22"/>
              </w:rPr>
              <w:br/>
              <w:t>6."Комплексное развитие транспортных узлов"</w:t>
            </w:r>
            <w:r w:rsidRPr="00D441AD">
              <w:rPr>
                <w:sz w:val="22"/>
                <w:szCs w:val="22"/>
              </w:rPr>
              <w:br/>
              <w:t xml:space="preserve">7."Обеспечение реализации государственной программы Российской Федерации "Развитие </w:t>
            </w:r>
            <w:r w:rsidRPr="00D441AD">
              <w:rPr>
                <w:sz w:val="22"/>
                <w:szCs w:val="22"/>
              </w:rPr>
              <w:lastRenderedPageBreak/>
              <w:t>транспортной системы"</w:t>
            </w:r>
          </w:p>
        </w:tc>
        <w:tc>
          <w:tcPr>
            <w:tcW w:w="1438" w:type="pct"/>
          </w:tcPr>
          <w:p w14:paraId="4CB1E6C8" w14:textId="77777777" w:rsidR="00B11D60" w:rsidRPr="00D441AD" w:rsidRDefault="00B11D60" w:rsidP="001779CF">
            <w:pPr>
              <w:outlineLvl w:val="4"/>
              <w:rPr>
                <w:bCs/>
                <w:sz w:val="22"/>
                <w:szCs w:val="22"/>
              </w:rPr>
            </w:pPr>
            <w:r w:rsidRPr="00D441AD">
              <w:rPr>
                <w:bCs/>
                <w:sz w:val="22"/>
                <w:szCs w:val="22"/>
              </w:rPr>
              <w:lastRenderedPageBreak/>
              <w:t>Строительство и реконструкция участков автомобильной дороги М-8 «Холмогоры» Москва-Ярославль-Архангельск;</w:t>
            </w:r>
          </w:p>
          <w:p w14:paraId="5FEF63B7" w14:textId="77777777" w:rsidR="00B11D60" w:rsidRPr="00D441AD" w:rsidRDefault="00B11D60" w:rsidP="001779CF">
            <w:pPr>
              <w:outlineLvl w:val="4"/>
              <w:rPr>
                <w:bCs/>
                <w:sz w:val="22"/>
                <w:szCs w:val="22"/>
              </w:rPr>
            </w:pPr>
            <w:r w:rsidRPr="00D441AD">
              <w:rPr>
                <w:bCs/>
                <w:sz w:val="22"/>
                <w:szCs w:val="22"/>
              </w:rPr>
              <w:t>Строительство объектов Глобальной связи при бедствии на трассах Северного морского пути</w:t>
            </w:r>
          </w:p>
          <w:p w14:paraId="7DD1543E" w14:textId="77777777" w:rsidR="006C4E16" w:rsidRPr="00D441AD" w:rsidRDefault="006C4E16" w:rsidP="001779CF">
            <w:pPr>
              <w:outlineLvl w:val="4"/>
              <w:rPr>
                <w:bCs/>
                <w:sz w:val="22"/>
                <w:szCs w:val="22"/>
              </w:rPr>
            </w:pPr>
            <w:r w:rsidRPr="00D441AD">
              <w:rPr>
                <w:sz w:val="22"/>
                <w:szCs w:val="22"/>
              </w:rPr>
              <w:t>Навигационно-гидрографическое обеспечение судоходства на трассах Северного морского пути</w:t>
            </w:r>
            <w:r w:rsidR="000459C5" w:rsidRPr="00D441AD">
              <w:rPr>
                <w:sz w:val="22"/>
                <w:szCs w:val="22"/>
              </w:rPr>
              <w:t>.</w:t>
            </w:r>
          </w:p>
        </w:tc>
      </w:tr>
      <w:tr w:rsidR="00D441AD" w:rsidRPr="00D441AD" w14:paraId="724C5949" w14:textId="77777777" w:rsidTr="00906CE3">
        <w:tc>
          <w:tcPr>
            <w:tcW w:w="172" w:type="pct"/>
          </w:tcPr>
          <w:p w14:paraId="43BBCECD" w14:textId="77777777" w:rsidR="00B11D60" w:rsidRPr="00D441AD" w:rsidRDefault="00FD6A6A" w:rsidP="001779CF">
            <w:pPr>
              <w:ind w:left="-57" w:right="-57"/>
              <w:jc w:val="both"/>
              <w:rPr>
                <w:bCs/>
                <w:sz w:val="22"/>
                <w:szCs w:val="22"/>
              </w:rPr>
            </w:pPr>
            <w:r w:rsidRPr="00D441AD">
              <w:rPr>
                <w:bCs/>
                <w:sz w:val="22"/>
                <w:szCs w:val="22"/>
              </w:rPr>
              <w:t>8</w:t>
            </w:r>
            <w:r w:rsidR="00B11D60" w:rsidRPr="00D441AD">
              <w:rPr>
                <w:bCs/>
                <w:sz w:val="22"/>
                <w:szCs w:val="22"/>
              </w:rPr>
              <w:t>.</w:t>
            </w:r>
          </w:p>
        </w:tc>
        <w:tc>
          <w:tcPr>
            <w:tcW w:w="838" w:type="pct"/>
          </w:tcPr>
          <w:p w14:paraId="16F95C40"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"Защита населения и территорий от чрезвычайных ситуаций, обеспечение пожарной безопасности и безопасности людей на водных объектах"</w:t>
            </w:r>
          </w:p>
          <w:p w14:paraId="7754CB8E" w14:textId="77777777" w:rsidR="00B11D60" w:rsidRPr="00D441AD" w:rsidRDefault="00B11D60" w:rsidP="00066F35">
            <w:pPr>
              <w:rPr>
                <w:sz w:val="22"/>
                <w:szCs w:val="22"/>
                <w:lang w:eastAsia="en-US"/>
              </w:rPr>
            </w:pPr>
            <w:r w:rsidRPr="00D441AD">
              <w:rPr>
                <w:sz w:val="22"/>
                <w:szCs w:val="22"/>
                <w:lang w:eastAsia="en-US"/>
              </w:rPr>
              <w:t>(на период 20</w:t>
            </w:r>
            <w:r w:rsidR="00066F35" w:rsidRPr="00D441AD">
              <w:rPr>
                <w:sz w:val="22"/>
                <w:szCs w:val="22"/>
                <w:lang w:eastAsia="en-US"/>
              </w:rPr>
              <w:t>13</w:t>
            </w:r>
            <w:r w:rsidRPr="00D441AD">
              <w:rPr>
                <w:sz w:val="22"/>
                <w:szCs w:val="22"/>
                <w:lang w:eastAsia="en-US"/>
              </w:rPr>
              <w:t>-20</w:t>
            </w:r>
            <w:r w:rsidR="00066F35" w:rsidRPr="00D441AD">
              <w:rPr>
                <w:sz w:val="22"/>
                <w:szCs w:val="22"/>
                <w:lang w:eastAsia="en-US"/>
              </w:rPr>
              <w:t>3</w:t>
            </w:r>
            <w:r w:rsidRPr="00D441AD">
              <w:rPr>
                <w:sz w:val="22"/>
                <w:szCs w:val="22"/>
                <w:lang w:eastAsia="en-US"/>
              </w:rPr>
              <w:t>0 гг.)</w:t>
            </w:r>
          </w:p>
        </w:tc>
        <w:tc>
          <w:tcPr>
            <w:tcW w:w="1763" w:type="pct"/>
          </w:tcPr>
          <w:p w14:paraId="0B11EB4B" w14:textId="77777777" w:rsidR="00B11D60" w:rsidRPr="00D441AD" w:rsidRDefault="00B11D60" w:rsidP="001779CF">
            <w:pPr>
              <w:outlineLvl w:val="4"/>
              <w:rPr>
                <w:b/>
                <w:bCs/>
                <w:sz w:val="22"/>
                <w:szCs w:val="22"/>
              </w:rPr>
            </w:pPr>
            <w:r w:rsidRPr="00D441AD">
              <w:rPr>
                <w:sz w:val="22"/>
                <w:szCs w:val="22"/>
              </w:rPr>
              <w:t>Минимизация социального, экономического и экологического ущерба, наносимого населению, экономике и природной среде от ведения и вследствие ведения военных конфликтов, совершения террористических актов, чрезвычайных ситуаций природного и техногенного характера, пожаров и происшествий на водных объектах</w:t>
            </w:r>
          </w:p>
        </w:tc>
        <w:tc>
          <w:tcPr>
            <w:tcW w:w="789" w:type="pct"/>
          </w:tcPr>
          <w:p w14:paraId="497C5484" w14:textId="77777777" w:rsidR="000438A7" w:rsidRPr="00561B1C" w:rsidRDefault="000438A7" w:rsidP="00561B1C">
            <w:pPr>
              <w:outlineLvl w:val="4"/>
              <w:rPr>
                <w:sz w:val="22"/>
                <w:szCs w:val="22"/>
              </w:rPr>
            </w:pPr>
            <w:bookmarkStart w:id="11" w:name="_Toc80608818"/>
            <w:r w:rsidRPr="00561B1C">
              <w:rPr>
                <w:sz w:val="22"/>
                <w:szCs w:val="22"/>
              </w:rPr>
              <w:t>1."Предупреждение, спасение, помощь";</w:t>
            </w:r>
            <w:bookmarkEnd w:id="11"/>
            <w:r w:rsidRPr="00561B1C">
              <w:rPr>
                <w:sz w:val="22"/>
                <w:szCs w:val="22"/>
              </w:rPr>
              <w:t xml:space="preserve"> </w:t>
            </w:r>
          </w:p>
          <w:p w14:paraId="41C3359A" w14:textId="77777777" w:rsidR="000438A7" w:rsidRPr="00561B1C" w:rsidRDefault="000438A7" w:rsidP="00561B1C">
            <w:pPr>
              <w:outlineLvl w:val="4"/>
              <w:rPr>
                <w:sz w:val="22"/>
                <w:szCs w:val="22"/>
              </w:rPr>
            </w:pPr>
            <w:bookmarkStart w:id="12" w:name="_Toc80608819"/>
            <w:r w:rsidRPr="00561B1C">
              <w:rPr>
                <w:sz w:val="22"/>
                <w:szCs w:val="22"/>
              </w:rPr>
              <w:t>2. "Обеспечение и управление";</w:t>
            </w:r>
            <w:bookmarkEnd w:id="12"/>
            <w:r w:rsidRPr="00561B1C">
              <w:rPr>
                <w:sz w:val="22"/>
                <w:szCs w:val="22"/>
              </w:rPr>
              <w:t xml:space="preserve"> </w:t>
            </w:r>
          </w:p>
          <w:p w14:paraId="78EC3321" w14:textId="77777777" w:rsidR="000438A7" w:rsidRPr="00561B1C" w:rsidRDefault="000438A7" w:rsidP="00561B1C">
            <w:pPr>
              <w:outlineLvl w:val="4"/>
              <w:rPr>
                <w:sz w:val="22"/>
                <w:szCs w:val="22"/>
              </w:rPr>
            </w:pPr>
            <w:bookmarkStart w:id="13" w:name="_Toc80608820"/>
            <w:r w:rsidRPr="00561B1C">
              <w:rPr>
                <w:sz w:val="22"/>
                <w:szCs w:val="22"/>
              </w:rPr>
              <w:t>3. "Развитие системы обеспечения промышленной безопасности";</w:t>
            </w:r>
            <w:bookmarkEnd w:id="13"/>
          </w:p>
          <w:p w14:paraId="18725F31" w14:textId="77777777" w:rsidR="00B11D60" w:rsidRPr="00D441AD" w:rsidRDefault="00B11D60" w:rsidP="000438A7">
            <w:pPr>
              <w:pStyle w:val="3"/>
              <w:spacing w:before="0" w:line="240" w:lineRule="auto"/>
              <w:ind w:left="34"/>
              <w:outlineLvl w:val="2"/>
              <w:rPr>
                <w:rFonts w:cs="Times New Roman"/>
                <w:b w:val="0"/>
              </w:rPr>
            </w:pPr>
          </w:p>
        </w:tc>
        <w:tc>
          <w:tcPr>
            <w:tcW w:w="1438" w:type="pct"/>
          </w:tcPr>
          <w:p w14:paraId="76BAAB58" w14:textId="77777777" w:rsidR="00B11D60" w:rsidRPr="00D441AD" w:rsidRDefault="00B11D60" w:rsidP="001779CF">
            <w:pPr>
              <w:outlineLvl w:val="4"/>
              <w:rPr>
                <w:bCs/>
                <w:sz w:val="22"/>
                <w:szCs w:val="22"/>
              </w:rPr>
            </w:pPr>
            <w:r w:rsidRPr="00D441AD">
              <w:rPr>
                <w:bCs/>
                <w:sz w:val="22"/>
                <w:szCs w:val="22"/>
              </w:rPr>
              <w:t>Построение и развитие аппаратно-программного комплекса «Безопасный город»</w:t>
            </w:r>
          </w:p>
        </w:tc>
      </w:tr>
      <w:tr w:rsidR="00D441AD" w:rsidRPr="00D441AD" w14:paraId="38674A14" w14:textId="77777777" w:rsidTr="00906CE3">
        <w:tc>
          <w:tcPr>
            <w:tcW w:w="172" w:type="pct"/>
          </w:tcPr>
          <w:p w14:paraId="760A2B58" w14:textId="77777777" w:rsidR="00B11D60" w:rsidRPr="00D441AD" w:rsidRDefault="00FD6A6A" w:rsidP="001779CF">
            <w:pPr>
              <w:ind w:left="-57" w:right="-57"/>
              <w:jc w:val="both"/>
              <w:rPr>
                <w:bCs/>
                <w:sz w:val="22"/>
                <w:szCs w:val="22"/>
              </w:rPr>
            </w:pPr>
            <w:r w:rsidRPr="00D441AD">
              <w:rPr>
                <w:bCs/>
                <w:sz w:val="22"/>
                <w:szCs w:val="22"/>
              </w:rPr>
              <w:t>9.</w:t>
            </w:r>
          </w:p>
        </w:tc>
        <w:tc>
          <w:tcPr>
            <w:tcW w:w="838" w:type="pct"/>
          </w:tcPr>
          <w:p w14:paraId="7F2DC979" w14:textId="77777777" w:rsidR="00B11D60" w:rsidRPr="00D441AD" w:rsidRDefault="00B11D60" w:rsidP="000725A1">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 xml:space="preserve">«Развитие </w:t>
            </w:r>
            <w:r w:rsidR="000725A1">
              <w:rPr>
                <w:rFonts w:ascii="Times New Roman" w:hAnsi="Times New Roman" w:cs="Times New Roman"/>
                <w:i w:val="0"/>
                <w:color w:val="auto"/>
              </w:rPr>
              <w:t xml:space="preserve"> культуры  и туризма»</w:t>
            </w:r>
          </w:p>
        </w:tc>
        <w:tc>
          <w:tcPr>
            <w:tcW w:w="1763" w:type="pct"/>
          </w:tcPr>
          <w:p w14:paraId="1A972690" w14:textId="77777777" w:rsidR="00B11D60" w:rsidRPr="00D441AD" w:rsidRDefault="003F5045" w:rsidP="001779CF">
            <w:pPr>
              <w:outlineLvl w:val="4"/>
              <w:rPr>
                <w:sz w:val="22"/>
                <w:szCs w:val="22"/>
              </w:rPr>
            </w:pPr>
            <w:r w:rsidRPr="00D441AD">
              <w:rPr>
                <w:sz w:val="22"/>
                <w:szCs w:val="22"/>
              </w:rPr>
              <w:t>Реализация стратегической роли культуры как духовно-нравственного основания для формирования гармонично развитой личности, укрепления единства российского общества и гражданской идентичности, а также комплексное развитие туризма для приобщения граждан к культурному и природному наследию с учетом обеспечения экономического и социокультурного прогресса в регионах Российской Федерации</w:t>
            </w:r>
          </w:p>
        </w:tc>
        <w:tc>
          <w:tcPr>
            <w:tcW w:w="789" w:type="pct"/>
          </w:tcPr>
          <w:p w14:paraId="33AF22AD" w14:textId="77777777" w:rsidR="003F5045" w:rsidRPr="00561B1C" w:rsidRDefault="003F5045" w:rsidP="00561B1C">
            <w:pPr>
              <w:outlineLvl w:val="4"/>
              <w:rPr>
                <w:sz w:val="22"/>
                <w:szCs w:val="22"/>
              </w:rPr>
            </w:pPr>
            <w:r w:rsidRPr="00561B1C">
              <w:rPr>
                <w:sz w:val="22"/>
                <w:szCs w:val="22"/>
              </w:rPr>
              <w:t>1. Наследие (Министерство культуры Российской Федерации),</w:t>
            </w:r>
          </w:p>
          <w:p w14:paraId="60D221CF" w14:textId="77777777" w:rsidR="003F5045" w:rsidRPr="00561B1C" w:rsidRDefault="003F5045" w:rsidP="00561B1C">
            <w:pPr>
              <w:outlineLvl w:val="4"/>
              <w:rPr>
                <w:sz w:val="22"/>
                <w:szCs w:val="22"/>
              </w:rPr>
            </w:pPr>
            <w:r w:rsidRPr="00561B1C">
              <w:rPr>
                <w:sz w:val="22"/>
                <w:szCs w:val="22"/>
              </w:rPr>
              <w:t>2. Искусство (Министерство культуры Российской Федерации),</w:t>
            </w:r>
          </w:p>
          <w:p w14:paraId="7867EFAB" w14:textId="77777777" w:rsidR="003F5045" w:rsidRPr="00561B1C" w:rsidRDefault="003F5045" w:rsidP="00561B1C">
            <w:pPr>
              <w:outlineLvl w:val="4"/>
              <w:rPr>
                <w:sz w:val="22"/>
                <w:szCs w:val="22"/>
              </w:rPr>
            </w:pPr>
            <w:r w:rsidRPr="00561B1C">
              <w:rPr>
                <w:sz w:val="22"/>
                <w:szCs w:val="22"/>
              </w:rPr>
              <w:t>3. Туризм (Министерство культуры Российской Федерации),</w:t>
            </w:r>
          </w:p>
          <w:p w14:paraId="46625B6C" w14:textId="77777777" w:rsidR="003F5045" w:rsidRPr="00561B1C" w:rsidRDefault="003F5045" w:rsidP="00561B1C">
            <w:pPr>
              <w:outlineLvl w:val="4"/>
              <w:rPr>
                <w:sz w:val="22"/>
                <w:szCs w:val="22"/>
              </w:rPr>
            </w:pPr>
            <w:r w:rsidRPr="00561B1C">
              <w:rPr>
                <w:sz w:val="22"/>
                <w:szCs w:val="22"/>
              </w:rPr>
              <w:t>4. Обеспечение условий реализации государственной программы Российской Федерации "Развитие культуры и туризма" (Министерство культуры Российской Федерации),</w:t>
            </w:r>
          </w:p>
          <w:p w14:paraId="465A1214" w14:textId="77777777" w:rsidR="003F5045" w:rsidRPr="00561B1C" w:rsidRDefault="003F5045" w:rsidP="00561B1C">
            <w:pPr>
              <w:outlineLvl w:val="4"/>
              <w:rPr>
                <w:sz w:val="22"/>
                <w:szCs w:val="22"/>
              </w:rPr>
            </w:pPr>
            <w:r w:rsidRPr="00561B1C">
              <w:rPr>
                <w:sz w:val="22"/>
                <w:szCs w:val="22"/>
              </w:rPr>
              <w:t xml:space="preserve">5. Федеральная целевая программа «Культура России (2012 - 2018 годы)»  (Министерство культуры </w:t>
            </w:r>
            <w:r w:rsidRPr="00561B1C">
              <w:rPr>
                <w:sz w:val="22"/>
                <w:szCs w:val="22"/>
              </w:rPr>
              <w:lastRenderedPageBreak/>
              <w:t>Российской Федерации),</w:t>
            </w:r>
          </w:p>
          <w:p w14:paraId="08746CED" w14:textId="77777777" w:rsidR="003F5045" w:rsidRPr="00561B1C" w:rsidRDefault="003F5045" w:rsidP="00561B1C">
            <w:pPr>
              <w:outlineLvl w:val="4"/>
              <w:rPr>
                <w:sz w:val="22"/>
                <w:szCs w:val="22"/>
              </w:rPr>
            </w:pPr>
            <w:r w:rsidRPr="00561B1C">
              <w:rPr>
                <w:sz w:val="22"/>
                <w:szCs w:val="22"/>
              </w:rPr>
              <w:t>6. Федеральная целевая программа «Развитие внутреннего и въездного туризма в Российской Федерации(2011 - 2018 годы)» (Федеральное агентство по туризму),</w:t>
            </w:r>
          </w:p>
          <w:p w14:paraId="75836389" w14:textId="77777777" w:rsidR="003F5045" w:rsidRPr="00561B1C" w:rsidRDefault="003F5045" w:rsidP="00561B1C">
            <w:pPr>
              <w:outlineLvl w:val="4"/>
              <w:rPr>
                <w:sz w:val="22"/>
                <w:szCs w:val="22"/>
              </w:rPr>
            </w:pPr>
            <w:r w:rsidRPr="00561B1C">
              <w:rPr>
                <w:sz w:val="22"/>
                <w:szCs w:val="22"/>
              </w:rPr>
              <w:t>7. Укрепление единства российской нации и этнокультурное развитие народов России (Федеральное агентство по делам национальностей),</w:t>
            </w:r>
          </w:p>
          <w:p w14:paraId="4C8E7BC0" w14:textId="77777777" w:rsidR="00B11D60" w:rsidRPr="00561B1C" w:rsidRDefault="003F5045" w:rsidP="00561B1C">
            <w:pPr>
              <w:outlineLvl w:val="4"/>
              <w:rPr>
                <w:sz w:val="22"/>
                <w:szCs w:val="22"/>
              </w:rPr>
            </w:pPr>
            <w:bookmarkStart w:id="14" w:name="_Toc80608821"/>
            <w:r w:rsidRPr="00561B1C">
              <w:rPr>
                <w:sz w:val="22"/>
                <w:szCs w:val="22"/>
              </w:rPr>
              <w:t>8. Укрепление единства российской нации и этнокультурное развитие народов России (2014 - 2020 годы) (Федеральное агентство по делам национальностей)</w:t>
            </w:r>
            <w:bookmarkEnd w:id="14"/>
          </w:p>
        </w:tc>
        <w:tc>
          <w:tcPr>
            <w:tcW w:w="1438" w:type="pct"/>
            <w:vAlign w:val="center"/>
          </w:tcPr>
          <w:p w14:paraId="112E4DB1" w14:textId="77777777" w:rsidR="00B11D60" w:rsidRPr="00D441AD" w:rsidRDefault="003F5045" w:rsidP="003F5045">
            <w:pPr>
              <w:jc w:val="center"/>
              <w:outlineLvl w:val="4"/>
              <w:rPr>
                <w:bCs/>
                <w:sz w:val="22"/>
                <w:szCs w:val="22"/>
              </w:rPr>
            </w:pPr>
            <w:r w:rsidRPr="00D441AD">
              <w:rPr>
                <w:bCs/>
                <w:sz w:val="22"/>
                <w:szCs w:val="22"/>
              </w:rPr>
              <w:lastRenderedPageBreak/>
              <w:t>-</w:t>
            </w:r>
          </w:p>
        </w:tc>
      </w:tr>
      <w:tr w:rsidR="00D441AD" w:rsidRPr="00D441AD" w14:paraId="0C5BFA1F" w14:textId="77777777" w:rsidTr="00906CE3">
        <w:tc>
          <w:tcPr>
            <w:tcW w:w="5000" w:type="pct"/>
            <w:gridSpan w:val="5"/>
          </w:tcPr>
          <w:p w14:paraId="6D91C5BE" w14:textId="77777777" w:rsidR="00B11D60" w:rsidRPr="00D441AD" w:rsidRDefault="00E221C6" w:rsidP="0066202C">
            <w:pPr>
              <w:jc w:val="center"/>
              <w:rPr>
                <w:rStyle w:val="tdetailed"/>
                <w:sz w:val="22"/>
                <w:szCs w:val="22"/>
              </w:rPr>
            </w:pPr>
            <w:r w:rsidRPr="00D441AD">
              <w:rPr>
                <w:b/>
                <w:sz w:val="22"/>
                <w:szCs w:val="22"/>
              </w:rPr>
              <w:t xml:space="preserve">Государственные программы </w:t>
            </w:r>
            <w:r w:rsidR="0066202C" w:rsidRPr="00D441AD">
              <w:rPr>
                <w:b/>
                <w:sz w:val="22"/>
                <w:szCs w:val="22"/>
              </w:rPr>
              <w:t>Архангельской области</w:t>
            </w:r>
          </w:p>
        </w:tc>
      </w:tr>
      <w:tr w:rsidR="00D441AD" w:rsidRPr="00D441AD" w14:paraId="51326826" w14:textId="77777777" w:rsidTr="00906CE3">
        <w:tc>
          <w:tcPr>
            <w:tcW w:w="172" w:type="pct"/>
          </w:tcPr>
          <w:p w14:paraId="3F97208C" w14:textId="77777777" w:rsidR="00B11D60" w:rsidRPr="00D441AD" w:rsidRDefault="00B11D60" w:rsidP="00FD6A6A">
            <w:pPr>
              <w:ind w:left="-57" w:right="-57"/>
              <w:jc w:val="both"/>
              <w:rPr>
                <w:bCs/>
                <w:sz w:val="22"/>
                <w:szCs w:val="22"/>
              </w:rPr>
            </w:pPr>
            <w:r w:rsidRPr="00D441AD">
              <w:rPr>
                <w:bCs/>
                <w:sz w:val="22"/>
                <w:szCs w:val="22"/>
              </w:rPr>
              <w:t>1.</w:t>
            </w:r>
          </w:p>
        </w:tc>
        <w:tc>
          <w:tcPr>
            <w:tcW w:w="838" w:type="pct"/>
          </w:tcPr>
          <w:p w14:paraId="23C877EC" w14:textId="77777777" w:rsidR="00B11D60" w:rsidRPr="00D441AD" w:rsidRDefault="00B11D60" w:rsidP="000725A1">
            <w:pPr>
              <w:rPr>
                <w:sz w:val="22"/>
                <w:szCs w:val="22"/>
              </w:rPr>
            </w:pPr>
            <w:r w:rsidRPr="00D441AD">
              <w:rPr>
                <w:sz w:val="22"/>
                <w:szCs w:val="22"/>
              </w:rPr>
              <w:t>«Развитие образовани</w:t>
            </w:r>
            <w:r w:rsidR="000725A1">
              <w:rPr>
                <w:sz w:val="22"/>
                <w:szCs w:val="22"/>
              </w:rPr>
              <w:t>я и науки Архангельской области»</w:t>
            </w:r>
          </w:p>
        </w:tc>
        <w:tc>
          <w:tcPr>
            <w:tcW w:w="1763" w:type="pct"/>
          </w:tcPr>
          <w:p w14:paraId="5CAD6323" w14:textId="77777777" w:rsidR="00B11D60" w:rsidRPr="00D441AD" w:rsidRDefault="00B11D60" w:rsidP="001779CF">
            <w:pPr>
              <w:rPr>
                <w:sz w:val="22"/>
                <w:szCs w:val="22"/>
              </w:rPr>
            </w:pPr>
            <w:r w:rsidRPr="00D441AD">
              <w:rPr>
                <w:sz w:val="22"/>
                <w:szCs w:val="22"/>
              </w:rPr>
              <w:t>Повышение доступности, качества и эффективности образования в Архангельской области с учетом запросов личности, общества и государства</w:t>
            </w:r>
          </w:p>
          <w:p w14:paraId="02C11DB8" w14:textId="77777777" w:rsidR="00B11D60" w:rsidRPr="00D441AD" w:rsidRDefault="00B11D60" w:rsidP="001779CF">
            <w:pPr>
              <w:rPr>
                <w:sz w:val="22"/>
                <w:szCs w:val="22"/>
              </w:rPr>
            </w:pPr>
          </w:p>
        </w:tc>
        <w:tc>
          <w:tcPr>
            <w:tcW w:w="789" w:type="pct"/>
          </w:tcPr>
          <w:p w14:paraId="459DD3D1" w14:textId="77777777" w:rsidR="00B11D60" w:rsidRPr="00D441AD" w:rsidRDefault="00B11D60" w:rsidP="001779CF">
            <w:pPr>
              <w:rPr>
                <w:sz w:val="22"/>
                <w:szCs w:val="22"/>
              </w:rPr>
            </w:pPr>
            <w:r w:rsidRPr="00D441AD">
              <w:rPr>
                <w:sz w:val="22"/>
                <w:szCs w:val="22"/>
              </w:rPr>
              <w:t>1.«Развитие дошкольного, общего и дополнительного образования детей»;</w:t>
            </w:r>
          </w:p>
          <w:p w14:paraId="52D3C6B4" w14:textId="77777777" w:rsidR="00B11D60" w:rsidRPr="00D441AD" w:rsidRDefault="00B11D60" w:rsidP="001779CF">
            <w:pPr>
              <w:rPr>
                <w:sz w:val="22"/>
                <w:szCs w:val="22"/>
              </w:rPr>
            </w:pPr>
            <w:r w:rsidRPr="00D441AD">
              <w:rPr>
                <w:sz w:val="22"/>
                <w:szCs w:val="22"/>
              </w:rPr>
              <w:t>2.«Содержание, обучение, воспитание и социальное обеспечение детей-сирот и детей, оставшихся без попечения родителей, лиц из числа детей-сирот и детей, оставшихся без попечения родителей, детей с ограниченными возможностями здоровья»;</w:t>
            </w:r>
          </w:p>
          <w:p w14:paraId="217AC6B4" w14:textId="77777777" w:rsidR="000B6AB2" w:rsidRPr="00D441AD" w:rsidRDefault="00B11D60" w:rsidP="000B6AB2">
            <w:pPr>
              <w:rPr>
                <w:sz w:val="22"/>
                <w:szCs w:val="22"/>
              </w:rPr>
            </w:pPr>
            <w:r w:rsidRPr="00D441AD">
              <w:rPr>
                <w:sz w:val="22"/>
                <w:szCs w:val="22"/>
              </w:rPr>
              <w:t>3</w:t>
            </w:r>
            <w:r w:rsidR="000B6AB2" w:rsidRPr="00D441AD">
              <w:rPr>
                <w:sz w:val="22"/>
                <w:szCs w:val="22"/>
              </w:rPr>
              <w:t xml:space="preserve">."Развитие среднего </w:t>
            </w:r>
            <w:r w:rsidR="000B6AB2" w:rsidRPr="00D441AD">
              <w:rPr>
                <w:sz w:val="22"/>
                <w:szCs w:val="22"/>
              </w:rPr>
              <w:lastRenderedPageBreak/>
              <w:t xml:space="preserve">профессионального образования"; </w:t>
            </w:r>
          </w:p>
          <w:p w14:paraId="7E259CA9" w14:textId="77777777" w:rsidR="00B11D60" w:rsidRPr="00D441AD" w:rsidRDefault="00B11D60" w:rsidP="001779CF">
            <w:pPr>
              <w:rPr>
                <w:sz w:val="22"/>
                <w:szCs w:val="22"/>
              </w:rPr>
            </w:pPr>
            <w:r w:rsidRPr="00D441AD">
              <w:rPr>
                <w:sz w:val="22"/>
                <w:szCs w:val="22"/>
              </w:rPr>
              <w:t xml:space="preserve">4. «Совершенствование системы предоставления услуг в сфере образования» </w:t>
            </w:r>
          </w:p>
          <w:p w14:paraId="03F80538" w14:textId="77777777" w:rsidR="000B6AB2" w:rsidRPr="00D441AD" w:rsidRDefault="00B11D60" w:rsidP="000B6AB2">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5</w:t>
            </w:r>
            <w:r w:rsidR="000B6AB2" w:rsidRPr="00D441AD">
              <w:rPr>
                <w:rFonts w:ascii="Times New Roman" w:hAnsi="Times New Roman" w:cs="Times New Roman"/>
                <w:color w:val="auto"/>
                <w:sz w:val="22"/>
                <w:szCs w:val="22"/>
              </w:rPr>
              <w:t xml:space="preserve">."Развитие научного потенциала Архангельской области" </w:t>
            </w:r>
          </w:p>
          <w:tbl>
            <w:tblPr>
              <w:tblW w:w="3436" w:type="dxa"/>
              <w:tblBorders>
                <w:top w:val="nil"/>
                <w:left w:val="nil"/>
                <w:bottom w:val="nil"/>
                <w:right w:val="nil"/>
              </w:tblBorders>
              <w:tblLook w:val="0000" w:firstRow="0" w:lastRow="0" w:firstColumn="0" w:lastColumn="0" w:noHBand="0" w:noVBand="0"/>
            </w:tblPr>
            <w:tblGrid>
              <w:gridCol w:w="3436"/>
            </w:tblGrid>
            <w:tr w:rsidR="00D441AD" w:rsidRPr="00D441AD" w14:paraId="0A0DF68C" w14:textId="77777777" w:rsidTr="00906CE3">
              <w:trPr>
                <w:trHeight w:val="377"/>
              </w:trPr>
              <w:tc>
                <w:tcPr>
                  <w:tcW w:w="3436" w:type="dxa"/>
                </w:tcPr>
                <w:p w14:paraId="5CECF8B4" w14:textId="77777777" w:rsidR="000B6AB2" w:rsidRPr="00D441AD" w:rsidRDefault="000B6AB2" w:rsidP="000B6AB2">
                  <w:pPr>
                    <w:autoSpaceDE w:val="0"/>
                    <w:autoSpaceDN w:val="0"/>
                    <w:adjustRightInd w:val="0"/>
                    <w:jc w:val="both"/>
                    <w:rPr>
                      <w:rFonts w:eastAsiaTheme="minorHAnsi"/>
                      <w:sz w:val="22"/>
                      <w:szCs w:val="22"/>
                      <w:lang w:eastAsia="en-US"/>
                    </w:rPr>
                  </w:pPr>
                  <w:r w:rsidRPr="00D441AD">
                    <w:rPr>
                      <w:rFonts w:eastAsiaTheme="minorHAnsi"/>
                      <w:sz w:val="22"/>
                      <w:szCs w:val="22"/>
                      <w:lang w:eastAsia="en-US"/>
                    </w:rPr>
                    <w:t xml:space="preserve">6."Наследие М.В.Ломоносова в социально-экономическом и социокультурном развитии Архангельской области"; </w:t>
                  </w:r>
                </w:p>
              </w:tc>
            </w:tr>
            <w:tr w:rsidR="00D441AD" w:rsidRPr="00D441AD" w14:paraId="34FA42B0" w14:textId="77777777" w:rsidTr="00906CE3">
              <w:trPr>
                <w:trHeight w:val="244"/>
              </w:trPr>
              <w:tc>
                <w:tcPr>
                  <w:tcW w:w="3436" w:type="dxa"/>
                </w:tcPr>
                <w:p w14:paraId="54B81494" w14:textId="77777777" w:rsidR="000B6AB2" w:rsidRPr="00D441AD" w:rsidRDefault="000B6AB2" w:rsidP="000B6AB2">
                  <w:pPr>
                    <w:tabs>
                      <w:tab w:val="left" w:pos="3375"/>
                      <w:tab w:val="left" w:pos="3645"/>
                    </w:tabs>
                    <w:autoSpaceDE w:val="0"/>
                    <w:autoSpaceDN w:val="0"/>
                    <w:adjustRightInd w:val="0"/>
                    <w:jc w:val="both"/>
                    <w:rPr>
                      <w:rFonts w:eastAsiaTheme="minorHAnsi"/>
                      <w:sz w:val="22"/>
                      <w:szCs w:val="22"/>
                      <w:lang w:eastAsia="en-US"/>
                    </w:rPr>
                  </w:pPr>
                  <w:r w:rsidRPr="00D441AD">
                    <w:rPr>
                      <w:rFonts w:eastAsiaTheme="minorHAnsi"/>
                      <w:sz w:val="22"/>
                      <w:szCs w:val="22"/>
                      <w:lang w:eastAsia="en-US"/>
                    </w:rPr>
                    <w:t xml:space="preserve">7 ."Строительство и капитальный ремонт объектов инфраструктуры системы образования в Архангельской области" </w:t>
                  </w:r>
                </w:p>
              </w:tc>
            </w:tr>
          </w:tbl>
          <w:p w14:paraId="7FDD3A5E" w14:textId="77777777" w:rsidR="00B11D60" w:rsidRPr="00D441AD" w:rsidRDefault="00B11D60" w:rsidP="001779CF">
            <w:pPr>
              <w:pStyle w:val="Default"/>
              <w:rPr>
                <w:rFonts w:ascii="Times New Roman" w:hAnsi="Times New Roman" w:cs="Times New Roman"/>
                <w:color w:val="auto"/>
                <w:sz w:val="22"/>
                <w:szCs w:val="22"/>
              </w:rPr>
            </w:pPr>
          </w:p>
        </w:tc>
        <w:tc>
          <w:tcPr>
            <w:tcW w:w="1438" w:type="pct"/>
          </w:tcPr>
          <w:p w14:paraId="65151F95"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lastRenderedPageBreak/>
              <w:t>1</w:t>
            </w:r>
            <w:r w:rsidR="00B11D60" w:rsidRPr="00D441AD">
              <w:rPr>
                <w:rFonts w:ascii="Times New Roman" w:hAnsi="Times New Roman" w:cs="Times New Roman"/>
                <w:color w:val="auto"/>
                <w:sz w:val="22"/>
                <w:szCs w:val="22"/>
              </w:rPr>
              <w:t>.</w:t>
            </w:r>
            <w:r w:rsidR="00E221C6" w:rsidRPr="00D441AD">
              <w:rPr>
                <w:rFonts w:ascii="Times New Roman" w:hAnsi="Times New Roman" w:cs="Times New Roman"/>
                <w:color w:val="auto"/>
                <w:sz w:val="22"/>
                <w:szCs w:val="22"/>
              </w:rPr>
              <w:t>Строительство</w:t>
            </w:r>
            <w:r w:rsidR="00B11D60" w:rsidRPr="00D441AD">
              <w:rPr>
                <w:rFonts w:ascii="Times New Roman" w:hAnsi="Times New Roman" w:cs="Times New Roman"/>
                <w:color w:val="auto"/>
                <w:sz w:val="22"/>
                <w:szCs w:val="22"/>
              </w:rPr>
              <w:t xml:space="preserve"> детского сада на 280 мест в Соломбальском округе г. Архангельска </w:t>
            </w:r>
          </w:p>
          <w:p w14:paraId="766985A5"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2</w:t>
            </w:r>
            <w:r w:rsidR="00B11D60" w:rsidRPr="00D441AD">
              <w:rPr>
                <w:rFonts w:ascii="Times New Roman" w:hAnsi="Times New Roman" w:cs="Times New Roman"/>
                <w:color w:val="auto"/>
                <w:sz w:val="22"/>
                <w:szCs w:val="22"/>
              </w:rPr>
              <w:t>.</w:t>
            </w:r>
            <w:r w:rsidR="00E221C6" w:rsidRPr="00D441AD">
              <w:rPr>
                <w:rFonts w:ascii="Times New Roman" w:hAnsi="Times New Roman" w:cs="Times New Roman"/>
                <w:color w:val="auto"/>
                <w:sz w:val="22"/>
                <w:szCs w:val="22"/>
              </w:rPr>
              <w:t>Приобретение</w:t>
            </w:r>
            <w:r w:rsidR="00B11D60" w:rsidRPr="00D441AD">
              <w:rPr>
                <w:rFonts w:ascii="Times New Roman" w:hAnsi="Times New Roman" w:cs="Times New Roman"/>
                <w:color w:val="auto"/>
                <w:sz w:val="22"/>
                <w:szCs w:val="22"/>
              </w:rPr>
              <w:t xml:space="preserve"> детского сада на 280 мест в г. Архангельске</w:t>
            </w:r>
          </w:p>
          <w:p w14:paraId="49390812"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3</w:t>
            </w:r>
            <w:r w:rsidR="00B11D60" w:rsidRPr="00D441AD">
              <w:rPr>
                <w:rFonts w:ascii="Times New Roman" w:hAnsi="Times New Roman" w:cs="Times New Roman"/>
                <w:color w:val="auto"/>
                <w:sz w:val="22"/>
                <w:szCs w:val="22"/>
              </w:rPr>
              <w:t xml:space="preserve">. Реставрация исторического здания по адресу: г. Архангельск, ул. Набережная Северной Двины, д. 82/2, с последующим приспособлением под </w:t>
            </w:r>
            <w:r w:rsidR="002C7BD3" w:rsidRPr="00D441AD">
              <w:rPr>
                <w:rFonts w:ascii="Times New Roman" w:hAnsi="Times New Roman" w:cs="Times New Roman"/>
                <w:color w:val="auto"/>
                <w:sz w:val="22"/>
                <w:szCs w:val="22"/>
              </w:rPr>
              <w:t xml:space="preserve">государственное бюджетное учреждение </w:t>
            </w:r>
            <w:r w:rsidR="00B11D60" w:rsidRPr="00D441AD">
              <w:rPr>
                <w:rFonts w:ascii="Times New Roman" w:hAnsi="Times New Roman" w:cs="Times New Roman"/>
                <w:color w:val="auto"/>
                <w:sz w:val="22"/>
                <w:szCs w:val="22"/>
              </w:rPr>
              <w:t xml:space="preserve">дополнительного образования </w:t>
            </w:r>
            <w:r w:rsidR="002C7BD3" w:rsidRPr="00D441AD">
              <w:rPr>
                <w:rFonts w:ascii="Times New Roman" w:hAnsi="Times New Roman" w:cs="Times New Roman"/>
                <w:color w:val="auto"/>
                <w:sz w:val="22"/>
                <w:szCs w:val="22"/>
              </w:rPr>
              <w:t>Архангельской области</w:t>
            </w:r>
            <w:r w:rsidR="00D111EC">
              <w:rPr>
                <w:rFonts w:ascii="Times New Roman" w:hAnsi="Times New Roman" w:cs="Times New Roman"/>
                <w:color w:val="auto"/>
                <w:sz w:val="22"/>
                <w:szCs w:val="22"/>
              </w:rPr>
              <w:t xml:space="preserve"> «</w:t>
            </w:r>
            <w:r w:rsidR="002C7BD3" w:rsidRPr="00D441AD">
              <w:rPr>
                <w:rFonts w:ascii="Times New Roman" w:hAnsi="Times New Roman" w:cs="Times New Roman"/>
                <w:color w:val="auto"/>
                <w:sz w:val="22"/>
                <w:szCs w:val="22"/>
              </w:rPr>
              <w:t xml:space="preserve">Детская музыкальная школа </w:t>
            </w:r>
            <w:r w:rsidR="00D111EC">
              <w:rPr>
                <w:rFonts w:ascii="Times New Roman" w:hAnsi="Times New Roman" w:cs="Times New Roman"/>
                <w:color w:val="auto"/>
                <w:sz w:val="22"/>
                <w:szCs w:val="22"/>
              </w:rPr>
              <w:t>№</w:t>
            </w:r>
            <w:r w:rsidR="002C7BD3" w:rsidRPr="00D441AD">
              <w:rPr>
                <w:rFonts w:ascii="Times New Roman" w:hAnsi="Times New Roman" w:cs="Times New Roman"/>
                <w:color w:val="auto"/>
                <w:sz w:val="22"/>
                <w:szCs w:val="22"/>
              </w:rPr>
              <w:t xml:space="preserve">1 </w:t>
            </w:r>
            <w:r w:rsidR="002C7BD3" w:rsidRPr="00D441AD">
              <w:rPr>
                <w:rFonts w:ascii="Times New Roman" w:hAnsi="Times New Roman" w:cs="Times New Roman"/>
                <w:color w:val="auto"/>
                <w:sz w:val="22"/>
                <w:szCs w:val="22"/>
              </w:rPr>
              <w:lastRenderedPageBreak/>
              <w:t>Баренц</w:t>
            </w:r>
            <w:r w:rsidR="00D111EC">
              <w:rPr>
                <w:rFonts w:ascii="Times New Roman" w:hAnsi="Times New Roman" w:cs="Times New Roman"/>
                <w:color w:val="auto"/>
                <w:sz w:val="22"/>
                <w:szCs w:val="22"/>
              </w:rPr>
              <w:t>е</w:t>
            </w:r>
            <w:r w:rsidR="002C7BD3" w:rsidRPr="00D441AD">
              <w:rPr>
                <w:rFonts w:ascii="Times New Roman" w:hAnsi="Times New Roman" w:cs="Times New Roman"/>
                <w:color w:val="auto"/>
                <w:sz w:val="22"/>
                <w:szCs w:val="22"/>
              </w:rPr>
              <w:t>ва региона»</w:t>
            </w:r>
            <w:r w:rsidR="00B11D60" w:rsidRPr="00D441AD">
              <w:rPr>
                <w:rFonts w:ascii="Times New Roman" w:hAnsi="Times New Roman" w:cs="Times New Roman"/>
                <w:color w:val="auto"/>
                <w:sz w:val="22"/>
                <w:szCs w:val="22"/>
              </w:rPr>
              <w:t xml:space="preserve">, осуществление строительного контроля и авторского надзора за реставрацией объекта, проведение ремонтно-реставрационных работ, проектирование, проведение экспертизы проектной документации, техническое оснащение, уплата земельного налога, коммунальных и прочих услуг </w:t>
            </w:r>
          </w:p>
          <w:p w14:paraId="2BF78191" w14:textId="77777777" w:rsidR="00B11D60" w:rsidRPr="00D441AD" w:rsidRDefault="00B11D60" w:rsidP="001779CF">
            <w:pPr>
              <w:pStyle w:val="Default"/>
              <w:rPr>
                <w:rFonts w:ascii="Times New Roman" w:hAnsi="Times New Roman" w:cs="Times New Roman"/>
                <w:color w:val="auto"/>
                <w:sz w:val="22"/>
                <w:szCs w:val="22"/>
              </w:rPr>
            </w:pPr>
          </w:p>
        </w:tc>
      </w:tr>
      <w:tr w:rsidR="00D441AD" w:rsidRPr="00D441AD" w14:paraId="26734A93" w14:textId="77777777" w:rsidTr="00906CE3">
        <w:tc>
          <w:tcPr>
            <w:tcW w:w="172" w:type="pct"/>
          </w:tcPr>
          <w:p w14:paraId="15D256CB" w14:textId="77777777" w:rsidR="00B11D60" w:rsidRPr="00D441AD" w:rsidRDefault="00FD6A6A" w:rsidP="00FD6A6A">
            <w:pPr>
              <w:jc w:val="both"/>
              <w:rPr>
                <w:sz w:val="22"/>
                <w:szCs w:val="22"/>
              </w:rPr>
            </w:pPr>
            <w:r w:rsidRPr="00D441AD">
              <w:rPr>
                <w:sz w:val="22"/>
                <w:szCs w:val="22"/>
              </w:rPr>
              <w:lastRenderedPageBreak/>
              <w:t>2</w:t>
            </w:r>
            <w:r w:rsidR="00B11D60" w:rsidRPr="00D441AD">
              <w:rPr>
                <w:sz w:val="22"/>
                <w:szCs w:val="22"/>
              </w:rPr>
              <w:t>.</w:t>
            </w:r>
          </w:p>
        </w:tc>
        <w:tc>
          <w:tcPr>
            <w:tcW w:w="838" w:type="pct"/>
          </w:tcPr>
          <w:p w14:paraId="41586D2F" w14:textId="77777777" w:rsidR="00B11D60" w:rsidRPr="00D441AD" w:rsidRDefault="00B11D60" w:rsidP="00906CE3">
            <w:pPr>
              <w:pStyle w:val="2"/>
              <w:spacing w:before="0" w:line="240" w:lineRule="auto"/>
              <w:outlineLvl w:val="1"/>
              <w:rPr>
                <w:rFonts w:cs="Times New Roman"/>
                <w:b w:val="0"/>
                <w:color w:val="auto"/>
                <w:sz w:val="22"/>
                <w:szCs w:val="22"/>
              </w:rPr>
            </w:pPr>
            <w:bookmarkStart w:id="15" w:name="_Toc80608822"/>
            <w:bookmarkStart w:id="16" w:name="_Toc80609033"/>
            <w:bookmarkStart w:id="17" w:name="_Toc80609220"/>
            <w:r w:rsidRPr="00D441AD">
              <w:rPr>
                <w:rFonts w:cs="Times New Roman"/>
                <w:b w:val="0"/>
                <w:color w:val="auto"/>
                <w:sz w:val="22"/>
                <w:szCs w:val="22"/>
              </w:rPr>
              <w:t>«Патриотическое воспитание, развитие физической культуры, спорта, туризма и повышение эффективности реализации молодежной п</w:t>
            </w:r>
            <w:r w:rsidR="00906CE3">
              <w:rPr>
                <w:rFonts w:cs="Times New Roman"/>
                <w:b w:val="0"/>
                <w:color w:val="auto"/>
                <w:sz w:val="22"/>
                <w:szCs w:val="22"/>
              </w:rPr>
              <w:t>олитики в Архангельской области»</w:t>
            </w:r>
            <w:bookmarkEnd w:id="15"/>
            <w:bookmarkEnd w:id="16"/>
            <w:bookmarkEnd w:id="17"/>
          </w:p>
        </w:tc>
        <w:tc>
          <w:tcPr>
            <w:tcW w:w="1763" w:type="pct"/>
          </w:tcPr>
          <w:p w14:paraId="786169D4" w14:textId="77777777" w:rsidR="00B11D60" w:rsidRPr="00D441AD" w:rsidRDefault="00B11D60" w:rsidP="001779CF">
            <w:pPr>
              <w:rPr>
                <w:sz w:val="22"/>
                <w:szCs w:val="22"/>
              </w:rPr>
            </w:pPr>
            <w:r w:rsidRPr="00D441AD">
              <w:rPr>
                <w:sz w:val="22"/>
                <w:szCs w:val="22"/>
              </w:rPr>
              <w:t>Активизация участия жителей Архангельской области в развитии и продвижении территории через создание оптимальных условий в сфере реализации молодежной политики, физической культуры, спорта и туризма</w:t>
            </w:r>
          </w:p>
        </w:tc>
        <w:tc>
          <w:tcPr>
            <w:tcW w:w="789" w:type="pct"/>
          </w:tcPr>
          <w:p w14:paraId="4C25EE57" w14:textId="77777777" w:rsidR="00B11D60" w:rsidRPr="00D441AD" w:rsidRDefault="00B11D60" w:rsidP="001779CF">
            <w:pPr>
              <w:rPr>
                <w:sz w:val="22"/>
                <w:szCs w:val="22"/>
              </w:rPr>
            </w:pPr>
            <w:r w:rsidRPr="00D441AD">
              <w:rPr>
                <w:sz w:val="22"/>
                <w:szCs w:val="22"/>
              </w:rPr>
              <w:t>«Спорт Беломорья (2014 – 2020 годы)»</w:t>
            </w:r>
          </w:p>
        </w:tc>
        <w:tc>
          <w:tcPr>
            <w:tcW w:w="1438" w:type="pct"/>
          </w:tcPr>
          <w:p w14:paraId="6635510D" w14:textId="77777777" w:rsidR="00B11D60" w:rsidRPr="00D441AD" w:rsidRDefault="00B11D60" w:rsidP="001779CF">
            <w:pPr>
              <w:rPr>
                <w:sz w:val="22"/>
                <w:szCs w:val="22"/>
              </w:rPr>
            </w:pPr>
            <w:r w:rsidRPr="00D441AD">
              <w:rPr>
                <w:sz w:val="22"/>
                <w:szCs w:val="22"/>
              </w:rPr>
              <w:t>Проведение текущего ремонта бассейна и кровли на объекте ГАУ АО "Водник" (Здание центра развития спорта "Норд Арена")</w:t>
            </w:r>
          </w:p>
        </w:tc>
      </w:tr>
      <w:tr w:rsidR="00D441AD" w:rsidRPr="00D441AD" w14:paraId="770DABC2" w14:textId="77777777" w:rsidTr="00906CE3">
        <w:tc>
          <w:tcPr>
            <w:tcW w:w="172" w:type="pct"/>
          </w:tcPr>
          <w:p w14:paraId="30009DA1" w14:textId="77777777" w:rsidR="00B11D60" w:rsidRPr="00D441AD" w:rsidRDefault="00FD6A6A" w:rsidP="00FD6A6A">
            <w:pPr>
              <w:jc w:val="both"/>
              <w:rPr>
                <w:sz w:val="22"/>
                <w:szCs w:val="22"/>
              </w:rPr>
            </w:pPr>
            <w:r w:rsidRPr="00D441AD">
              <w:rPr>
                <w:sz w:val="22"/>
                <w:szCs w:val="22"/>
              </w:rPr>
              <w:t>3</w:t>
            </w:r>
            <w:r w:rsidR="00B11D60" w:rsidRPr="00D441AD">
              <w:rPr>
                <w:sz w:val="22"/>
                <w:szCs w:val="22"/>
              </w:rPr>
              <w:t>.</w:t>
            </w:r>
          </w:p>
        </w:tc>
        <w:tc>
          <w:tcPr>
            <w:tcW w:w="838" w:type="pct"/>
          </w:tcPr>
          <w:p w14:paraId="22ABF41E" w14:textId="77777777" w:rsidR="00B11D60" w:rsidRPr="00D441AD" w:rsidRDefault="00B11D60" w:rsidP="001779CF">
            <w:pPr>
              <w:autoSpaceDE w:val="0"/>
              <w:autoSpaceDN w:val="0"/>
              <w:adjustRightInd w:val="0"/>
              <w:outlineLvl w:val="1"/>
              <w:rPr>
                <w:sz w:val="22"/>
                <w:szCs w:val="22"/>
              </w:rPr>
            </w:pPr>
            <w:bookmarkStart w:id="18" w:name="_Toc80608823"/>
            <w:bookmarkStart w:id="19" w:name="_Toc80609034"/>
            <w:bookmarkStart w:id="20" w:name="_Toc80609221"/>
            <w:r w:rsidRPr="00D441AD">
              <w:rPr>
                <w:sz w:val="22"/>
                <w:szCs w:val="22"/>
              </w:rPr>
              <w:t>«Культура Русского Севера»</w:t>
            </w:r>
            <w:bookmarkEnd w:id="18"/>
            <w:bookmarkEnd w:id="19"/>
            <w:bookmarkEnd w:id="20"/>
          </w:p>
          <w:p w14:paraId="39C0F971" w14:textId="77777777" w:rsidR="00B11D60" w:rsidRPr="00D441AD" w:rsidRDefault="00B11D60" w:rsidP="001779CF">
            <w:pPr>
              <w:rPr>
                <w:sz w:val="22"/>
                <w:szCs w:val="22"/>
              </w:rPr>
            </w:pPr>
          </w:p>
        </w:tc>
        <w:tc>
          <w:tcPr>
            <w:tcW w:w="1763" w:type="pct"/>
          </w:tcPr>
          <w:p w14:paraId="3B2E3606" w14:textId="77777777" w:rsidR="00B11D60" w:rsidRPr="00D441AD" w:rsidRDefault="00B11D60" w:rsidP="001779CF">
            <w:pPr>
              <w:rPr>
                <w:sz w:val="22"/>
                <w:szCs w:val="22"/>
              </w:rPr>
            </w:pPr>
            <w:r w:rsidRPr="00D441AD">
              <w:rPr>
                <w:sz w:val="22"/>
                <w:szCs w:val="22"/>
              </w:rPr>
              <w:t>Сохранение и развитие культурного потенциала и культурного наследия Архангельской области</w:t>
            </w:r>
          </w:p>
        </w:tc>
        <w:tc>
          <w:tcPr>
            <w:tcW w:w="789" w:type="pct"/>
            <w:vAlign w:val="center"/>
          </w:tcPr>
          <w:p w14:paraId="76DB5313" w14:textId="77777777" w:rsidR="00B11D60" w:rsidRPr="00D441AD" w:rsidRDefault="00B11D60" w:rsidP="001779CF">
            <w:pPr>
              <w:jc w:val="center"/>
              <w:rPr>
                <w:sz w:val="22"/>
                <w:szCs w:val="22"/>
              </w:rPr>
            </w:pPr>
            <w:r w:rsidRPr="00D441AD">
              <w:rPr>
                <w:sz w:val="22"/>
                <w:szCs w:val="22"/>
              </w:rPr>
              <w:t>-</w:t>
            </w:r>
          </w:p>
        </w:tc>
        <w:tc>
          <w:tcPr>
            <w:tcW w:w="1438" w:type="pct"/>
          </w:tcPr>
          <w:p w14:paraId="570F0A5E" w14:textId="77777777" w:rsidR="00B11D60" w:rsidRPr="00D441AD" w:rsidRDefault="00B11D60" w:rsidP="001779CF">
            <w:pPr>
              <w:rPr>
                <w:sz w:val="22"/>
                <w:szCs w:val="22"/>
              </w:rPr>
            </w:pPr>
            <w:r w:rsidRPr="00D441AD">
              <w:rPr>
                <w:sz w:val="22"/>
                <w:szCs w:val="22"/>
              </w:rPr>
              <w:t xml:space="preserve">Строительство здания фондохранилища государственного бюджетного учреждения культуры </w:t>
            </w:r>
            <w:r w:rsidRPr="00D441AD">
              <w:rPr>
                <w:sz w:val="22"/>
                <w:szCs w:val="22"/>
              </w:rPr>
              <w:lastRenderedPageBreak/>
              <w:t>Архангельской области "Государственное музейное объединение "Художественная культура Русского Севера" в г. Архангельске</w:t>
            </w:r>
          </w:p>
        </w:tc>
      </w:tr>
      <w:tr w:rsidR="00D441AD" w:rsidRPr="00D441AD" w14:paraId="3F773486" w14:textId="77777777" w:rsidTr="00906CE3">
        <w:tc>
          <w:tcPr>
            <w:tcW w:w="172" w:type="pct"/>
          </w:tcPr>
          <w:p w14:paraId="62833C18" w14:textId="77777777" w:rsidR="00B11D60" w:rsidRPr="00D441AD" w:rsidRDefault="00FD6A6A" w:rsidP="00FD6A6A">
            <w:pPr>
              <w:jc w:val="both"/>
              <w:rPr>
                <w:sz w:val="22"/>
                <w:szCs w:val="22"/>
              </w:rPr>
            </w:pPr>
            <w:r w:rsidRPr="00D441AD">
              <w:rPr>
                <w:sz w:val="22"/>
                <w:szCs w:val="22"/>
              </w:rPr>
              <w:lastRenderedPageBreak/>
              <w:t>4</w:t>
            </w:r>
            <w:r w:rsidR="00B11D60" w:rsidRPr="00D441AD">
              <w:rPr>
                <w:sz w:val="22"/>
                <w:szCs w:val="22"/>
              </w:rPr>
              <w:t>.</w:t>
            </w:r>
          </w:p>
        </w:tc>
        <w:tc>
          <w:tcPr>
            <w:tcW w:w="838" w:type="pct"/>
          </w:tcPr>
          <w:p w14:paraId="5FA5400E" w14:textId="77777777" w:rsidR="00B11D60" w:rsidRPr="00D441AD" w:rsidRDefault="00B11D60" w:rsidP="000B6AB2">
            <w:pPr>
              <w:pStyle w:val="2"/>
              <w:spacing w:before="0" w:line="240" w:lineRule="auto"/>
              <w:outlineLvl w:val="1"/>
              <w:rPr>
                <w:rFonts w:cs="Times New Roman"/>
                <w:b w:val="0"/>
                <w:color w:val="auto"/>
                <w:sz w:val="22"/>
                <w:szCs w:val="22"/>
              </w:rPr>
            </w:pPr>
            <w:bookmarkStart w:id="21" w:name="_Toc80608824"/>
            <w:bookmarkStart w:id="22" w:name="_Toc80609035"/>
            <w:bookmarkStart w:id="23" w:name="_Toc80609222"/>
            <w:r w:rsidRPr="00D441AD">
              <w:rPr>
                <w:rFonts w:cs="Times New Roman"/>
                <w:b w:val="0"/>
                <w:color w:val="auto"/>
                <w:sz w:val="22"/>
                <w:szCs w:val="22"/>
              </w:rPr>
              <w:t>«Развитие здравоохранения</w:t>
            </w:r>
            <w:r w:rsidR="000725A1">
              <w:rPr>
                <w:rFonts w:cs="Times New Roman"/>
                <w:b w:val="0"/>
                <w:color w:val="auto"/>
                <w:sz w:val="22"/>
                <w:szCs w:val="22"/>
              </w:rPr>
              <w:t xml:space="preserve"> Архангельской области</w:t>
            </w:r>
            <w:r w:rsidRPr="00D441AD">
              <w:rPr>
                <w:rFonts w:cs="Times New Roman"/>
                <w:b w:val="0"/>
                <w:color w:val="auto"/>
                <w:sz w:val="22"/>
                <w:szCs w:val="22"/>
              </w:rPr>
              <w:t>»</w:t>
            </w:r>
            <w:bookmarkEnd w:id="21"/>
            <w:bookmarkEnd w:id="22"/>
            <w:bookmarkEnd w:id="23"/>
          </w:p>
        </w:tc>
        <w:tc>
          <w:tcPr>
            <w:tcW w:w="1763" w:type="pct"/>
          </w:tcPr>
          <w:p w14:paraId="61974308" w14:textId="77777777" w:rsidR="00B11D60" w:rsidRPr="00D441AD" w:rsidRDefault="00B11D60" w:rsidP="001779CF">
            <w:pPr>
              <w:rPr>
                <w:sz w:val="22"/>
                <w:szCs w:val="22"/>
              </w:rPr>
            </w:pPr>
            <w:r w:rsidRPr="00D441AD">
              <w:rPr>
                <w:sz w:val="22"/>
                <w:szCs w:val="22"/>
              </w:rPr>
              <w:t>Улучшение состояния здоровья населения Архангельской области на основе повышения качества и доступности оказания медицинской помощи</w:t>
            </w:r>
          </w:p>
        </w:tc>
        <w:tc>
          <w:tcPr>
            <w:tcW w:w="789" w:type="pct"/>
          </w:tcPr>
          <w:p w14:paraId="02F383F8" w14:textId="77777777" w:rsidR="00B11D60" w:rsidRPr="00D441AD" w:rsidRDefault="00B11D60"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Совершенствование системы территориального планирования Архангельской области</w:t>
            </w:r>
          </w:p>
        </w:tc>
        <w:tc>
          <w:tcPr>
            <w:tcW w:w="1438" w:type="pct"/>
          </w:tcPr>
          <w:p w14:paraId="531A7073" w14:textId="77777777" w:rsidR="00B11D60" w:rsidRPr="00D441AD" w:rsidRDefault="00B11D60"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Реконструкция объекта "Областной онкологический диспансер, г. Архангельск"</w:t>
            </w:r>
          </w:p>
          <w:p w14:paraId="3858BDD4" w14:textId="77777777" w:rsidR="00B11D60" w:rsidRPr="00D441AD" w:rsidRDefault="00B11D60" w:rsidP="001779CF">
            <w:pPr>
              <w:rPr>
                <w:sz w:val="22"/>
                <w:szCs w:val="22"/>
              </w:rPr>
            </w:pPr>
          </w:p>
        </w:tc>
      </w:tr>
      <w:tr w:rsidR="00D441AD" w:rsidRPr="00D441AD" w14:paraId="7AF6EF07" w14:textId="77777777" w:rsidTr="00906CE3">
        <w:tc>
          <w:tcPr>
            <w:tcW w:w="5000" w:type="pct"/>
            <w:gridSpan w:val="5"/>
          </w:tcPr>
          <w:p w14:paraId="5B26CF98" w14:textId="77777777" w:rsidR="00B11D60" w:rsidRPr="00D441AD" w:rsidRDefault="00B11D60" w:rsidP="001779CF">
            <w:pPr>
              <w:jc w:val="center"/>
              <w:rPr>
                <w:sz w:val="22"/>
                <w:szCs w:val="22"/>
              </w:rPr>
            </w:pPr>
            <w:r w:rsidRPr="00D441AD">
              <w:rPr>
                <w:b/>
                <w:sz w:val="22"/>
                <w:szCs w:val="22"/>
              </w:rPr>
              <w:t>Муниципальные программы</w:t>
            </w:r>
            <w:r w:rsidR="0066202C" w:rsidRPr="00D441AD">
              <w:rPr>
                <w:b/>
                <w:sz w:val="22"/>
                <w:szCs w:val="22"/>
              </w:rPr>
              <w:t xml:space="preserve"> муниципального образования «Город Архангельск»</w:t>
            </w:r>
          </w:p>
        </w:tc>
      </w:tr>
      <w:tr w:rsidR="00D441AD" w:rsidRPr="00D441AD" w14:paraId="7F61B143" w14:textId="77777777" w:rsidTr="00906CE3">
        <w:tc>
          <w:tcPr>
            <w:tcW w:w="172" w:type="pct"/>
          </w:tcPr>
          <w:p w14:paraId="6E3CE690" w14:textId="77777777" w:rsidR="00B11D60" w:rsidRPr="00D441AD" w:rsidRDefault="00FD6A6A" w:rsidP="001779CF">
            <w:pPr>
              <w:ind w:left="-57" w:right="-57"/>
              <w:jc w:val="both"/>
              <w:rPr>
                <w:bCs/>
                <w:sz w:val="22"/>
                <w:szCs w:val="22"/>
              </w:rPr>
            </w:pPr>
            <w:r w:rsidRPr="00D441AD">
              <w:rPr>
                <w:bCs/>
                <w:sz w:val="22"/>
                <w:szCs w:val="22"/>
              </w:rPr>
              <w:t>1</w:t>
            </w:r>
            <w:r w:rsidR="00B11D60" w:rsidRPr="00D441AD">
              <w:rPr>
                <w:bCs/>
                <w:sz w:val="22"/>
                <w:szCs w:val="22"/>
              </w:rPr>
              <w:t>.</w:t>
            </w:r>
          </w:p>
        </w:tc>
        <w:tc>
          <w:tcPr>
            <w:tcW w:w="838" w:type="pct"/>
          </w:tcPr>
          <w:p w14:paraId="31660871" w14:textId="77777777" w:rsidR="00B11D60" w:rsidRPr="00D441AD" w:rsidRDefault="00B11D60" w:rsidP="001779CF">
            <w:pPr>
              <w:shd w:val="clear" w:color="auto" w:fill="FFFFFF"/>
              <w:textAlignment w:val="baseline"/>
              <w:rPr>
                <w:spacing w:val="2"/>
                <w:sz w:val="22"/>
                <w:szCs w:val="22"/>
              </w:rPr>
            </w:pPr>
            <w:r w:rsidRPr="00D441AD">
              <w:rPr>
                <w:spacing w:val="2"/>
                <w:sz w:val="22"/>
                <w:szCs w:val="22"/>
              </w:rPr>
              <w:t>"Комплексное развитие территории муниципального образования "Город Архангельск"</w:t>
            </w:r>
          </w:p>
          <w:p w14:paraId="325EA0B5" w14:textId="77777777" w:rsidR="00B11D60" w:rsidRPr="00D441AD" w:rsidRDefault="00B11D60" w:rsidP="000459C5">
            <w:pPr>
              <w:shd w:val="clear" w:color="auto" w:fill="FFFFFF"/>
              <w:textAlignment w:val="baseline"/>
              <w:rPr>
                <w:sz w:val="22"/>
                <w:szCs w:val="22"/>
              </w:rPr>
            </w:pPr>
            <w:r w:rsidRPr="00D441AD">
              <w:rPr>
                <w:spacing w:val="2"/>
                <w:sz w:val="22"/>
                <w:szCs w:val="22"/>
              </w:rPr>
              <w:t>(</w:t>
            </w:r>
            <w:r w:rsidR="000459C5" w:rsidRPr="00D441AD">
              <w:rPr>
                <w:spacing w:val="2"/>
                <w:sz w:val="22"/>
                <w:szCs w:val="22"/>
              </w:rPr>
              <w:t>на период 2015-2021гг</w:t>
            </w:r>
            <w:r w:rsidRPr="00D441AD">
              <w:rPr>
                <w:spacing w:val="2"/>
                <w:sz w:val="22"/>
                <w:szCs w:val="22"/>
              </w:rPr>
              <w:t>.)</w:t>
            </w:r>
          </w:p>
        </w:tc>
        <w:tc>
          <w:tcPr>
            <w:tcW w:w="1763" w:type="pct"/>
          </w:tcPr>
          <w:p w14:paraId="7348086E" w14:textId="77777777" w:rsidR="00B11D60" w:rsidRPr="00D441AD" w:rsidRDefault="00B11D60" w:rsidP="001779CF">
            <w:pPr>
              <w:rPr>
                <w:sz w:val="22"/>
                <w:szCs w:val="22"/>
              </w:rPr>
            </w:pPr>
            <w:r w:rsidRPr="00D441AD">
              <w:rPr>
                <w:sz w:val="22"/>
                <w:szCs w:val="22"/>
              </w:rPr>
              <w:t>Обеспечение комплексного решения вопросов, связанных с развитием территории муниципального образования "Город Архангельск"</w:t>
            </w:r>
          </w:p>
        </w:tc>
        <w:tc>
          <w:tcPr>
            <w:tcW w:w="789" w:type="pct"/>
          </w:tcPr>
          <w:p w14:paraId="2D786B82" w14:textId="77777777" w:rsidR="00B11D60" w:rsidRPr="00D441AD" w:rsidRDefault="00B11D60" w:rsidP="001779CF">
            <w:pPr>
              <w:rPr>
                <w:sz w:val="22"/>
                <w:szCs w:val="22"/>
              </w:rPr>
            </w:pPr>
            <w:r w:rsidRPr="00D441AD">
              <w:rPr>
                <w:sz w:val="22"/>
                <w:szCs w:val="22"/>
              </w:rPr>
              <w:t>1. "Развитие городского пассажирского транспорта муниципального образования "Город Архангельск"</w:t>
            </w:r>
          </w:p>
          <w:p w14:paraId="7FC12454" w14:textId="77777777" w:rsidR="00B11D60" w:rsidRPr="00D441AD" w:rsidRDefault="00B11D60" w:rsidP="001779CF">
            <w:pPr>
              <w:rPr>
                <w:sz w:val="22"/>
                <w:szCs w:val="22"/>
              </w:rPr>
            </w:pPr>
            <w:r w:rsidRPr="00D441AD">
              <w:rPr>
                <w:sz w:val="22"/>
                <w:szCs w:val="22"/>
              </w:rPr>
              <w:t>2. "Развитие городского хозяйства на территории муниципального образования "Город Архангельск"</w:t>
            </w:r>
          </w:p>
          <w:p w14:paraId="2F9B9D02" w14:textId="77777777" w:rsidR="00B11D60" w:rsidRPr="00D441AD" w:rsidRDefault="00B11D60" w:rsidP="001779CF">
            <w:pPr>
              <w:rPr>
                <w:sz w:val="22"/>
                <w:szCs w:val="22"/>
              </w:rPr>
            </w:pPr>
            <w:r w:rsidRPr="00D441AD">
              <w:rPr>
                <w:sz w:val="22"/>
                <w:szCs w:val="22"/>
              </w:rPr>
              <w:t>3. "Капитальный ремонт объектов муниципального образования "Город Архангельск"</w:t>
            </w:r>
          </w:p>
          <w:p w14:paraId="7FE31E2E" w14:textId="77777777" w:rsidR="00B11D60" w:rsidRPr="00D441AD" w:rsidRDefault="00B11D60" w:rsidP="001779CF">
            <w:pPr>
              <w:rPr>
                <w:sz w:val="22"/>
                <w:szCs w:val="22"/>
              </w:rPr>
            </w:pPr>
            <w:r w:rsidRPr="00D441AD">
              <w:rPr>
                <w:sz w:val="22"/>
                <w:szCs w:val="22"/>
              </w:rPr>
              <w:t xml:space="preserve">4. "Благоустройство в территориальных округах муниципального образования "Город Архангельск"  </w:t>
            </w:r>
          </w:p>
          <w:p w14:paraId="4709BD5A" w14:textId="77777777" w:rsidR="00B11D60" w:rsidRPr="00D441AD" w:rsidRDefault="00B11D60" w:rsidP="001779CF">
            <w:pPr>
              <w:rPr>
                <w:sz w:val="22"/>
                <w:szCs w:val="22"/>
              </w:rPr>
            </w:pPr>
            <w:r w:rsidRPr="00D441AD">
              <w:rPr>
                <w:sz w:val="22"/>
                <w:szCs w:val="22"/>
              </w:rPr>
              <w:t xml:space="preserve">5. "Экология города Архангельска" </w:t>
            </w:r>
          </w:p>
          <w:p w14:paraId="5BB1FC3C" w14:textId="77777777" w:rsidR="00B11D60" w:rsidRPr="00D441AD" w:rsidRDefault="00B11D60" w:rsidP="001779CF">
            <w:pPr>
              <w:rPr>
                <w:sz w:val="22"/>
                <w:szCs w:val="22"/>
              </w:rPr>
            </w:pPr>
            <w:r w:rsidRPr="00D441AD">
              <w:rPr>
                <w:sz w:val="22"/>
                <w:szCs w:val="22"/>
              </w:rPr>
              <w:t xml:space="preserve">6. "Подготовка градостроительной и землеустроительной документации муниципального образования "Город Архангельск" </w:t>
            </w:r>
          </w:p>
          <w:p w14:paraId="56268221" w14:textId="77777777" w:rsidR="00B11D60" w:rsidRPr="00D441AD" w:rsidRDefault="00B11D60" w:rsidP="001779CF">
            <w:pPr>
              <w:rPr>
                <w:sz w:val="22"/>
                <w:szCs w:val="22"/>
              </w:rPr>
            </w:pPr>
            <w:r w:rsidRPr="00D441AD">
              <w:rPr>
                <w:sz w:val="22"/>
                <w:szCs w:val="22"/>
              </w:rPr>
              <w:t xml:space="preserve">7. "Обеспечение жильем молодых </w:t>
            </w:r>
            <w:r w:rsidRPr="00D441AD">
              <w:rPr>
                <w:sz w:val="22"/>
                <w:szCs w:val="22"/>
              </w:rPr>
              <w:lastRenderedPageBreak/>
              <w:t xml:space="preserve">семей муниципального образования "Город Архангельск" Подпрограмма </w:t>
            </w:r>
          </w:p>
          <w:p w14:paraId="1E5B2141" w14:textId="77777777" w:rsidR="00B11D60" w:rsidRPr="00D441AD" w:rsidRDefault="00B11D60" w:rsidP="001779CF">
            <w:pPr>
              <w:rPr>
                <w:sz w:val="22"/>
                <w:szCs w:val="22"/>
              </w:rPr>
            </w:pPr>
            <w:r w:rsidRPr="00D441AD">
              <w:rPr>
                <w:sz w:val="22"/>
                <w:szCs w:val="22"/>
              </w:rPr>
              <w:t>8. "Капитальные вложения в объекты муниципальной собственности муниципального образования "Город Архангельск"</w:t>
            </w:r>
          </w:p>
          <w:p w14:paraId="2917785B" w14:textId="77777777" w:rsidR="000459C5" w:rsidRPr="00D441AD" w:rsidRDefault="000459C5" w:rsidP="001779CF">
            <w:pPr>
              <w:rPr>
                <w:sz w:val="22"/>
                <w:szCs w:val="22"/>
              </w:rPr>
            </w:pPr>
            <w:r w:rsidRPr="00D441AD">
              <w:rPr>
                <w:sz w:val="22"/>
                <w:szCs w:val="22"/>
              </w:rPr>
              <w:t>9. «Сохранение объектов культурного наследия регионального значения муниципального образования «Город Архангельск»</w:t>
            </w:r>
          </w:p>
        </w:tc>
        <w:tc>
          <w:tcPr>
            <w:tcW w:w="1438" w:type="pct"/>
          </w:tcPr>
          <w:p w14:paraId="04710850" w14:textId="77777777" w:rsidR="00B11D60" w:rsidRPr="00D441AD" w:rsidRDefault="00B11D60" w:rsidP="001779CF">
            <w:pPr>
              <w:rPr>
                <w:sz w:val="22"/>
                <w:szCs w:val="22"/>
              </w:rPr>
            </w:pPr>
            <w:r w:rsidRPr="00D441AD">
              <w:rPr>
                <w:sz w:val="22"/>
                <w:szCs w:val="22"/>
              </w:rPr>
              <w:lastRenderedPageBreak/>
              <w:t>1.Внесение изменений в генеральный план муниципального образования "Город Архангельск"</w:t>
            </w:r>
          </w:p>
          <w:p w14:paraId="7F58A2F3" w14:textId="77777777" w:rsidR="00B11D60" w:rsidRPr="00D441AD" w:rsidRDefault="00B11D60" w:rsidP="001779CF">
            <w:pPr>
              <w:rPr>
                <w:sz w:val="22"/>
                <w:szCs w:val="22"/>
              </w:rPr>
            </w:pPr>
            <w:r w:rsidRPr="00D441AD">
              <w:rPr>
                <w:sz w:val="22"/>
                <w:szCs w:val="22"/>
              </w:rPr>
              <w:t>2.Внесение изменений в правила землепользования и застройки муниципального образования "Город Архангельск"</w:t>
            </w:r>
          </w:p>
          <w:p w14:paraId="067045D5" w14:textId="77777777" w:rsidR="00B11D60" w:rsidRPr="00D441AD" w:rsidRDefault="00B11D60" w:rsidP="001779CF">
            <w:pPr>
              <w:rPr>
                <w:sz w:val="22"/>
                <w:szCs w:val="22"/>
              </w:rPr>
            </w:pPr>
            <w:r w:rsidRPr="00D441AD">
              <w:rPr>
                <w:sz w:val="22"/>
                <w:szCs w:val="22"/>
              </w:rPr>
              <w:t>3.Подготовка документации по планировке территории муниципального образования "Город Архангельск"</w:t>
            </w:r>
          </w:p>
          <w:p w14:paraId="1C33B21B" w14:textId="77777777" w:rsidR="00B11D60" w:rsidRPr="00D441AD" w:rsidRDefault="00F2148E" w:rsidP="001779CF">
            <w:pPr>
              <w:rPr>
                <w:sz w:val="22"/>
                <w:szCs w:val="22"/>
              </w:rPr>
            </w:pPr>
            <w:r w:rsidRPr="00D441AD">
              <w:rPr>
                <w:sz w:val="22"/>
                <w:szCs w:val="22"/>
              </w:rPr>
              <w:t>4</w:t>
            </w:r>
            <w:r w:rsidR="00B11D60" w:rsidRPr="00D441AD">
              <w:rPr>
                <w:sz w:val="22"/>
                <w:szCs w:val="22"/>
              </w:rPr>
              <w:t>.Строительство бани в жилом районе 29 лесозавода;</w:t>
            </w:r>
          </w:p>
          <w:p w14:paraId="0644725B" w14:textId="77777777" w:rsidR="00B11D60" w:rsidRPr="00D441AD" w:rsidRDefault="00F2148E" w:rsidP="001779CF">
            <w:pPr>
              <w:rPr>
                <w:sz w:val="22"/>
                <w:szCs w:val="22"/>
              </w:rPr>
            </w:pPr>
            <w:r w:rsidRPr="00D441AD">
              <w:rPr>
                <w:sz w:val="22"/>
                <w:szCs w:val="22"/>
              </w:rPr>
              <w:t>5</w:t>
            </w:r>
            <w:r w:rsidR="00B11D60" w:rsidRPr="00D441AD">
              <w:rPr>
                <w:sz w:val="22"/>
                <w:szCs w:val="22"/>
              </w:rPr>
              <w:t>.Строительство кладбища по Маймаксанскому шоссе</w:t>
            </w:r>
          </w:p>
          <w:p w14:paraId="0AE3B78C" w14:textId="77777777" w:rsidR="00B11D60" w:rsidRPr="00D441AD" w:rsidRDefault="00F2148E" w:rsidP="001779CF">
            <w:pPr>
              <w:rPr>
                <w:sz w:val="22"/>
                <w:szCs w:val="22"/>
              </w:rPr>
            </w:pPr>
            <w:r w:rsidRPr="00D441AD">
              <w:rPr>
                <w:sz w:val="22"/>
                <w:szCs w:val="22"/>
              </w:rPr>
              <w:t>6</w:t>
            </w:r>
            <w:r w:rsidR="00B11D60" w:rsidRPr="00D441AD">
              <w:rPr>
                <w:sz w:val="22"/>
                <w:szCs w:val="22"/>
              </w:rPr>
              <w:t>.Строительство кладбища в деревне Валдушки</w:t>
            </w:r>
          </w:p>
          <w:p w14:paraId="5D0528F6" w14:textId="77777777" w:rsidR="00B11D60" w:rsidRPr="00D441AD" w:rsidRDefault="00F2148E" w:rsidP="001779CF">
            <w:pPr>
              <w:rPr>
                <w:sz w:val="22"/>
                <w:szCs w:val="22"/>
              </w:rPr>
            </w:pPr>
            <w:r w:rsidRPr="00D441AD">
              <w:rPr>
                <w:sz w:val="22"/>
                <w:szCs w:val="22"/>
              </w:rPr>
              <w:t>7</w:t>
            </w:r>
            <w:r w:rsidR="00B11D60" w:rsidRPr="00D441AD">
              <w:rPr>
                <w:sz w:val="22"/>
                <w:szCs w:val="22"/>
              </w:rPr>
              <w:t>.Строительство линий наружного освещения по ул. Нагорной (от ул. Гайдара по ул. Тимме)</w:t>
            </w:r>
          </w:p>
          <w:p w14:paraId="2A013A90" w14:textId="77777777" w:rsidR="00B11D60" w:rsidRPr="00D441AD" w:rsidRDefault="00F2148E" w:rsidP="001779CF">
            <w:pPr>
              <w:widowControl w:val="0"/>
              <w:autoSpaceDE w:val="0"/>
              <w:autoSpaceDN w:val="0"/>
              <w:adjustRightInd w:val="0"/>
              <w:rPr>
                <w:sz w:val="22"/>
                <w:szCs w:val="22"/>
              </w:rPr>
            </w:pPr>
            <w:r w:rsidRPr="00D441AD">
              <w:rPr>
                <w:sz w:val="22"/>
                <w:szCs w:val="22"/>
              </w:rPr>
              <w:lastRenderedPageBreak/>
              <w:t>8</w:t>
            </w:r>
            <w:r w:rsidR="00B11D60" w:rsidRPr="00D441AD">
              <w:rPr>
                <w:sz w:val="22"/>
                <w:szCs w:val="22"/>
              </w:rPr>
              <w:t>.Строительство линий наружного освещения по пересечениям пр. Ломоносова (с ул. Карла Либкнехта, с ул. Володарского, с ул. Выучейского)</w:t>
            </w:r>
          </w:p>
          <w:p w14:paraId="0C306DF3" w14:textId="77777777" w:rsidR="00B11D60" w:rsidRPr="00D441AD" w:rsidRDefault="00F2148E" w:rsidP="001779CF">
            <w:pPr>
              <w:rPr>
                <w:sz w:val="22"/>
                <w:szCs w:val="22"/>
              </w:rPr>
            </w:pPr>
            <w:r w:rsidRPr="00D441AD">
              <w:rPr>
                <w:sz w:val="22"/>
                <w:szCs w:val="22"/>
              </w:rPr>
              <w:t>9</w:t>
            </w:r>
            <w:r w:rsidR="00B11D60" w:rsidRPr="00D441AD">
              <w:rPr>
                <w:sz w:val="22"/>
                <w:szCs w:val="22"/>
              </w:rPr>
              <w:t>.Строительство линий наружного освещения по ул. Калинина (от дома № 10 до дома № 21)</w:t>
            </w:r>
          </w:p>
          <w:p w14:paraId="38F6A944" w14:textId="77777777" w:rsidR="00B11D60" w:rsidRPr="00D441AD" w:rsidRDefault="00F2148E" w:rsidP="001779CF">
            <w:pPr>
              <w:rPr>
                <w:sz w:val="22"/>
                <w:szCs w:val="22"/>
              </w:rPr>
            </w:pPr>
            <w:r w:rsidRPr="00D441AD">
              <w:rPr>
                <w:sz w:val="22"/>
                <w:szCs w:val="22"/>
              </w:rPr>
              <w:t>10</w:t>
            </w:r>
            <w:r w:rsidR="00B11D60" w:rsidRPr="00D441AD">
              <w:rPr>
                <w:sz w:val="22"/>
                <w:szCs w:val="22"/>
              </w:rPr>
              <w:t>.Строительство линий наружного освещения по ул. Вельской (от ул. Ильинской до ул. Касаткиной)</w:t>
            </w:r>
          </w:p>
          <w:p w14:paraId="69C87310" w14:textId="77777777" w:rsidR="00B11D60" w:rsidRPr="00D441AD" w:rsidRDefault="00F2148E" w:rsidP="001779CF">
            <w:pPr>
              <w:widowControl w:val="0"/>
              <w:autoSpaceDE w:val="0"/>
              <w:autoSpaceDN w:val="0"/>
              <w:adjustRightInd w:val="0"/>
              <w:rPr>
                <w:sz w:val="22"/>
                <w:szCs w:val="22"/>
              </w:rPr>
            </w:pPr>
            <w:r w:rsidRPr="00D441AD">
              <w:rPr>
                <w:sz w:val="22"/>
                <w:szCs w:val="22"/>
              </w:rPr>
              <w:t>11</w:t>
            </w:r>
            <w:r w:rsidR="00B11D60" w:rsidRPr="00D441AD">
              <w:rPr>
                <w:sz w:val="22"/>
                <w:szCs w:val="22"/>
              </w:rPr>
              <w:t>.Строительство линий наружного освещения по ул. Ленина (от пр. Ленинградского до ш. Окружное)</w:t>
            </w:r>
          </w:p>
          <w:p w14:paraId="49F31317" w14:textId="77777777" w:rsidR="00B11D60" w:rsidRPr="00D441AD" w:rsidRDefault="00F2148E" w:rsidP="001779CF">
            <w:pPr>
              <w:widowControl w:val="0"/>
              <w:autoSpaceDE w:val="0"/>
              <w:autoSpaceDN w:val="0"/>
              <w:adjustRightInd w:val="0"/>
              <w:rPr>
                <w:sz w:val="22"/>
                <w:szCs w:val="22"/>
              </w:rPr>
            </w:pPr>
            <w:r w:rsidRPr="00D441AD">
              <w:rPr>
                <w:sz w:val="22"/>
                <w:szCs w:val="22"/>
              </w:rPr>
              <w:t>12</w:t>
            </w:r>
            <w:r w:rsidR="00B11D60" w:rsidRPr="00D441AD">
              <w:rPr>
                <w:sz w:val="22"/>
                <w:szCs w:val="22"/>
              </w:rPr>
              <w:t>.Строительство линий наружного освещения по ул. Холмогорской (от ул. Папанина до ул. Дачной)</w:t>
            </w:r>
          </w:p>
          <w:p w14:paraId="0D3030E0"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3</w:t>
            </w:r>
            <w:r w:rsidRPr="00D441AD">
              <w:rPr>
                <w:sz w:val="22"/>
                <w:szCs w:val="22"/>
              </w:rPr>
              <w:t xml:space="preserve">. Строительство линий наружного освещения по ул. Пушкина </w:t>
            </w:r>
          </w:p>
          <w:p w14:paraId="0CCFBAD9" w14:textId="77777777" w:rsidR="00B11D60" w:rsidRPr="00D441AD" w:rsidRDefault="00B11D60" w:rsidP="001779CF">
            <w:pPr>
              <w:rPr>
                <w:sz w:val="22"/>
                <w:szCs w:val="22"/>
              </w:rPr>
            </w:pPr>
            <w:r w:rsidRPr="00D441AD">
              <w:rPr>
                <w:sz w:val="22"/>
                <w:szCs w:val="22"/>
              </w:rPr>
              <w:t>(от ул. Почтовый тракт до дома № 15 по ул. Воронина В.И.)</w:t>
            </w:r>
          </w:p>
          <w:p w14:paraId="183FD686"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4</w:t>
            </w:r>
            <w:r w:rsidRPr="00D441AD">
              <w:rPr>
                <w:sz w:val="22"/>
                <w:szCs w:val="22"/>
              </w:rPr>
              <w:t>. Строительство линий наружного освещения по ул. Полины Осипенко (от ул. Емельяна Пугачева до ул. Энтузиастов)</w:t>
            </w:r>
          </w:p>
          <w:p w14:paraId="6415954A"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5</w:t>
            </w:r>
            <w:r w:rsidRPr="00D441AD">
              <w:rPr>
                <w:sz w:val="22"/>
                <w:szCs w:val="22"/>
              </w:rPr>
              <w:t xml:space="preserve">. Строительство линий наружного освещения по ул. Полины Осипенко (от ул. Поселковой </w:t>
            </w:r>
          </w:p>
          <w:p w14:paraId="2B0D2415" w14:textId="77777777" w:rsidR="00B11D60" w:rsidRPr="00D441AD" w:rsidRDefault="00B11D60" w:rsidP="001779CF">
            <w:pPr>
              <w:rPr>
                <w:sz w:val="22"/>
                <w:szCs w:val="22"/>
              </w:rPr>
            </w:pPr>
            <w:r w:rsidRPr="00D441AD">
              <w:rPr>
                <w:sz w:val="22"/>
                <w:szCs w:val="22"/>
              </w:rPr>
              <w:t>до ул. Прокопия Галушина)</w:t>
            </w:r>
          </w:p>
          <w:p w14:paraId="322DF832"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6</w:t>
            </w:r>
            <w:r w:rsidRPr="00D441AD">
              <w:rPr>
                <w:sz w:val="22"/>
                <w:szCs w:val="22"/>
              </w:rPr>
              <w:t xml:space="preserve">. Строительство линий наружного освещения по ул. Емельяна Пугачева </w:t>
            </w:r>
          </w:p>
          <w:p w14:paraId="28976358" w14:textId="77777777" w:rsidR="00B11D60" w:rsidRPr="00D441AD" w:rsidRDefault="00B11D60" w:rsidP="001779CF">
            <w:pPr>
              <w:rPr>
                <w:sz w:val="22"/>
                <w:szCs w:val="22"/>
              </w:rPr>
            </w:pPr>
            <w:r w:rsidRPr="00D441AD">
              <w:rPr>
                <w:sz w:val="22"/>
                <w:szCs w:val="22"/>
              </w:rPr>
              <w:t xml:space="preserve">(от ул. Лесопильщиков до дома № 44, </w:t>
            </w:r>
            <w:r w:rsidRPr="00D441AD">
              <w:rPr>
                <w:sz w:val="22"/>
                <w:szCs w:val="22"/>
              </w:rPr>
              <w:lastRenderedPageBreak/>
              <w:t>корп. 2 по ул. Емельяна Пугачева)</w:t>
            </w:r>
          </w:p>
          <w:p w14:paraId="52CADDE4"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7</w:t>
            </w:r>
            <w:r w:rsidRPr="00D441AD">
              <w:rPr>
                <w:sz w:val="22"/>
                <w:szCs w:val="22"/>
              </w:rPr>
              <w:t>. Строительство линий наружного освещения по ул. Октябрят (от пр. Московского до пр. Ленинградского)</w:t>
            </w:r>
          </w:p>
          <w:p w14:paraId="4BAF5323"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8</w:t>
            </w:r>
            <w:r w:rsidRPr="00D441AD">
              <w:rPr>
                <w:sz w:val="22"/>
                <w:szCs w:val="22"/>
              </w:rPr>
              <w:t>. Строительство линий наружного освещения внутримикрорайоного проезда между ул. Терехина и ул. Краснофлотской</w:t>
            </w:r>
          </w:p>
          <w:p w14:paraId="2015415B" w14:textId="77777777" w:rsidR="00B11D60" w:rsidRPr="00D441AD" w:rsidRDefault="00B11D60" w:rsidP="001779CF">
            <w:pPr>
              <w:rPr>
                <w:sz w:val="22"/>
                <w:szCs w:val="22"/>
              </w:rPr>
            </w:pPr>
            <w:r w:rsidRPr="00D441AD">
              <w:rPr>
                <w:sz w:val="22"/>
                <w:szCs w:val="22"/>
              </w:rPr>
              <w:t>1</w:t>
            </w:r>
            <w:r w:rsidR="00F2148E" w:rsidRPr="00D441AD">
              <w:rPr>
                <w:sz w:val="22"/>
                <w:szCs w:val="22"/>
              </w:rPr>
              <w:t>9</w:t>
            </w:r>
            <w:r w:rsidRPr="00D441AD">
              <w:rPr>
                <w:sz w:val="22"/>
                <w:szCs w:val="22"/>
              </w:rPr>
              <w:t>. Строительство кладбища в Соломбальском территориальном округе (расширение кладбища "Южная Маймакса" (Северный участок) (участок 5,13 га)</w:t>
            </w:r>
          </w:p>
          <w:p w14:paraId="6A78F927" w14:textId="77777777" w:rsidR="00B11D60" w:rsidRPr="00D441AD" w:rsidRDefault="00F2148E" w:rsidP="001779CF">
            <w:pPr>
              <w:widowControl w:val="0"/>
              <w:autoSpaceDE w:val="0"/>
              <w:autoSpaceDN w:val="0"/>
              <w:adjustRightInd w:val="0"/>
              <w:rPr>
                <w:sz w:val="22"/>
                <w:szCs w:val="22"/>
              </w:rPr>
            </w:pPr>
            <w:r w:rsidRPr="00D441AD">
              <w:rPr>
                <w:sz w:val="22"/>
                <w:szCs w:val="22"/>
              </w:rPr>
              <w:t>20</w:t>
            </w:r>
            <w:r w:rsidR="00B11D60" w:rsidRPr="00D441AD">
              <w:rPr>
                <w:sz w:val="22"/>
                <w:szCs w:val="22"/>
              </w:rPr>
              <w:t xml:space="preserve">. Строительство линий наружного освещения по ул. Муромской (от дома № 48 </w:t>
            </w:r>
          </w:p>
          <w:p w14:paraId="3DFB36BE" w14:textId="77777777" w:rsidR="00B11D60" w:rsidRPr="00D441AD" w:rsidRDefault="00B11D60" w:rsidP="001779CF">
            <w:pPr>
              <w:rPr>
                <w:sz w:val="22"/>
                <w:szCs w:val="22"/>
              </w:rPr>
            </w:pPr>
            <w:r w:rsidRPr="00D441AD">
              <w:rPr>
                <w:sz w:val="22"/>
                <w:szCs w:val="22"/>
              </w:rPr>
              <w:t>по ул. Физкультурников до дома № 6 по ул. Физкультурников)</w:t>
            </w:r>
          </w:p>
          <w:p w14:paraId="696FEE3D" w14:textId="77777777" w:rsidR="00B11D60" w:rsidRPr="00D441AD" w:rsidRDefault="00F2148E" w:rsidP="001779CF">
            <w:pPr>
              <w:widowControl w:val="0"/>
              <w:autoSpaceDE w:val="0"/>
              <w:autoSpaceDN w:val="0"/>
              <w:adjustRightInd w:val="0"/>
              <w:rPr>
                <w:sz w:val="22"/>
                <w:szCs w:val="22"/>
              </w:rPr>
            </w:pPr>
            <w:r w:rsidRPr="00D441AD">
              <w:rPr>
                <w:sz w:val="22"/>
                <w:szCs w:val="22"/>
              </w:rPr>
              <w:t>21</w:t>
            </w:r>
            <w:r w:rsidR="00B11D60" w:rsidRPr="00D441AD">
              <w:rPr>
                <w:sz w:val="22"/>
                <w:szCs w:val="22"/>
              </w:rPr>
              <w:t>. Строительство линий наружного освещения по пр. Новгородскому (от ул. Урицкого до дома № 33 по ул. Выучейского)</w:t>
            </w:r>
          </w:p>
          <w:p w14:paraId="0613847D" w14:textId="77777777" w:rsidR="00B11D60" w:rsidRPr="00D441AD" w:rsidRDefault="00F2148E" w:rsidP="001779CF">
            <w:pPr>
              <w:widowControl w:val="0"/>
              <w:autoSpaceDE w:val="0"/>
              <w:autoSpaceDN w:val="0"/>
              <w:adjustRightInd w:val="0"/>
              <w:rPr>
                <w:sz w:val="22"/>
                <w:szCs w:val="22"/>
              </w:rPr>
            </w:pPr>
            <w:r w:rsidRPr="00D441AD">
              <w:rPr>
                <w:sz w:val="22"/>
                <w:szCs w:val="22"/>
              </w:rPr>
              <w:t>22</w:t>
            </w:r>
            <w:r w:rsidR="00B11D60" w:rsidRPr="00D441AD">
              <w:rPr>
                <w:sz w:val="22"/>
                <w:szCs w:val="22"/>
              </w:rPr>
              <w:t>. Строительство линий наружного освещения по ул. Павла Усова (от ул. Стрелковой до дома № 41 по ул. Павла Усова)</w:t>
            </w:r>
          </w:p>
          <w:p w14:paraId="35CE5939" w14:textId="77777777" w:rsidR="00B11D60" w:rsidRPr="00D441AD" w:rsidRDefault="00B11D60" w:rsidP="001779CF">
            <w:pPr>
              <w:widowControl w:val="0"/>
              <w:autoSpaceDE w:val="0"/>
              <w:autoSpaceDN w:val="0"/>
              <w:adjustRightInd w:val="0"/>
              <w:rPr>
                <w:sz w:val="22"/>
                <w:szCs w:val="22"/>
              </w:rPr>
            </w:pPr>
            <w:r w:rsidRPr="00D441AD">
              <w:rPr>
                <w:sz w:val="22"/>
                <w:szCs w:val="22"/>
              </w:rPr>
              <w:t>2</w:t>
            </w:r>
            <w:r w:rsidR="00F2148E" w:rsidRPr="00D441AD">
              <w:rPr>
                <w:sz w:val="22"/>
                <w:szCs w:val="22"/>
              </w:rPr>
              <w:t>3</w:t>
            </w:r>
            <w:r w:rsidRPr="00D441AD">
              <w:rPr>
                <w:sz w:val="22"/>
                <w:szCs w:val="22"/>
              </w:rPr>
              <w:t>. Строительство линий наружного освещения по пр. Обводный канал (от пр. К.С.Бадигина до ул. Тыко-Вылки)</w:t>
            </w:r>
          </w:p>
          <w:p w14:paraId="4841A0D2" w14:textId="77777777" w:rsidR="00B11D60" w:rsidRPr="00D441AD" w:rsidRDefault="00B11D60" w:rsidP="001779CF">
            <w:pPr>
              <w:rPr>
                <w:sz w:val="22"/>
                <w:szCs w:val="22"/>
              </w:rPr>
            </w:pPr>
            <w:r w:rsidRPr="00D441AD">
              <w:rPr>
                <w:sz w:val="22"/>
                <w:szCs w:val="22"/>
              </w:rPr>
              <w:t>2</w:t>
            </w:r>
            <w:r w:rsidR="00F2148E" w:rsidRPr="00D441AD">
              <w:rPr>
                <w:sz w:val="22"/>
                <w:szCs w:val="22"/>
              </w:rPr>
              <w:t>4</w:t>
            </w:r>
            <w:r w:rsidRPr="00D441AD">
              <w:rPr>
                <w:sz w:val="22"/>
                <w:szCs w:val="22"/>
              </w:rPr>
              <w:t xml:space="preserve">. Приобретение жилых помещений на территории муниципального </w:t>
            </w:r>
            <w:r w:rsidRPr="00D441AD">
              <w:rPr>
                <w:sz w:val="22"/>
                <w:szCs w:val="22"/>
              </w:rPr>
              <w:lastRenderedPageBreak/>
              <w:t>образования "Город Архангельск" с целью исполнения судебных актов по предоставлению гражданам жилых помещений</w:t>
            </w:r>
          </w:p>
          <w:p w14:paraId="18C36C36" w14:textId="77777777" w:rsidR="00B11D60" w:rsidRPr="00D441AD" w:rsidRDefault="00B11D60" w:rsidP="001779CF">
            <w:pPr>
              <w:rPr>
                <w:sz w:val="22"/>
                <w:szCs w:val="22"/>
              </w:rPr>
            </w:pPr>
            <w:r w:rsidRPr="00D441AD">
              <w:rPr>
                <w:sz w:val="22"/>
                <w:szCs w:val="22"/>
              </w:rPr>
              <w:t>2</w:t>
            </w:r>
            <w:r w:rsidR="00F2148E" w:rsidRPr="00D441AD">
              <w:rPr>
                <w:sz w:val="22"/>
                <w:szCs w:val="22"/>
              </w:rPr>
              <w:t>5</w:t>
            </w:r>
            <w:r w:rsidRPr="00D441AD">
              <w:rPr>
                <w:sz w:val="22"/>
                <w:szCs w:val="22"/>
              </w:rPr>
              <w:t>. Строительство физкультурно-оздоровительного комплекса в территориальном округе Варавино-Фактория муниципального образования "Город Архангельск"</w:t>
            </w:r>
          </w:p>
          <w:p w14:paraId="1C1B17E1" w14:textId="77777777" w:rsidR="00B11D60" w:rsidRPr="00D441AD" w:rsidRDefault="00B11D60" w:rsidP="001779CF">
            <w:pPr>
              <w:shd w:val="clear" w:color="auto" w:fill="FFFFFF" w:themeFill="background1"/>
              <w:rPr>
                <w:sz w:val="22"/>
                <w:szCs w:val="22"/>
              </w:rPr>
            </w:pPr>
            <w:r w:rsidRPr="00D441AD">
              <w:rPr>
                <w:sz w:val="22"/>
                <w:szCs w:val="22"/>
              </w:rPr>
              <w:t>2</w:t>
            </w:r>
            <w:r w:rsidR="00F2148E" w:rsidRPr="00D441AD">
              <w:rPr>
                <w:sz w:val="22"/>
                <w:szCs w:val="22"/>
              </w:rPr>
              <w:t>6</w:t>
            </w:r>
            <w:r w:rsidRPr="00D441AD">
              <w:rPr>
                <w:sz w:val="22"/>
                <w:szCs w:val="22"/>
              </w:rPr>
              <w:t>. Строительство модульной насосной станции в районе пересечения ул. 40-летия Великой Победы и ул. Партизанской</w:t>
            </w:r>
          </w:p>
          <w:p w14:paraId="566FD86C" w14:textId="77777777" w:rsidR="00B11D60" w:rsidRPr="00D441AD" w:rsidRDefault="00B11D60" w:rsidP="001779CF">
            <w:pPr>
              <w:rPr>
                <w:sz w:val="22"/>
                <w:szCs w:val="22"/>
              </w:rPr>
            </w:pPr>
            <w:r w:rsidRPr="00D441AD">
              <w:rPr>
                <w:sz w:val="22"/>
                <w:szCs w:val="22"/>
              </w:rPr>
              <w:t>2</w:t>
            </w:r>
            <w:r w:rsidR="00F2148E" w:rsidRPr="00D441AD">
              <w:rPr>
                <w:sz w:val="22"/>
                <w:szCs w:val="22"/>
              </w:rPr>
              <w:t>7</w:t>
            </w:r>
            <w:r w:rsidRPr="00D441AD">
              <w:rPr>
                <w:sz w:val="22"/>
                <w:szCs w:val="22"/>
              </w:rPr>
              <w:t xml:space="preserve">. Строительство детского сада на 280 мест в 6 микрорайоне территориального округа Майская </w:t>
            </w:r>
            <w:r w:rsidR="008A4DBC" w:rsidRPr="00D441AD">
              <w:rPr>
                <w:sz w:val="22"/>
                <w:szCs w:val="22"/>
              </w:rPr>
              <w:t>Г</w:t>
            </w:r>
            <w:r w:rsidRPr="00D441AD">
              <w:rPr>
                <w:sz w:val="22"/>
                <w:szCs w:val="22"/>
              </w:rPr>
              <w:t>орка города Архангельска</w:t>
            </w:r>
          </w:p>
          <w:p w14:paraId="1BCE7E3B" w14:textId="77777777" w:rsidR="00B11D60" w:rsidRPr="00D441AD" w:rsidRDefault="00B11D60" w:rsidP="001779CF">
            <w:pPr>
              <w:rPr>
                <w:sz w:val="22"/>
                <w:szCs w:val="22"/>
              </w:rPr>
            </w:pPr>
            <w:r w:rsidRPr="00D441AD">
              <w:rPr>
                <w:sz w:val="22"/>
                <w:szCs w:val="22"/>
              </w:rPr>
              <w:t>2</w:t>
            </w:r>
            <w:r w:rsidR="00F2148E" w:rsidRPr="00D441AD">
              <w:rPr>
                <w:sz w:val="22"/>
                <w:szCs w:val="22"/>
              </w:rPr>
              <w:t>8</w:t>
            </w:r>
            <w:r w:rsidRPr="00D441AD">
              <w:rPr>
                <w:sz w:val="22"/>
                <w:szCs w:val="22"/>
              </w:rPr>
              <w:t>. Строительство школы на 860 мест в территориальном округе Варавино-Фактория г. Архангельска</w:t>
            </w:r>
          </w:p>
          <w:p w14:paraId="5BCD4C7D" w14:textId="77777777" w:rsidR="00B11D60" w:rsidRPr="00D441AD" w:rsidRDefault="00B11D60" w:rsidP="001779CF">
            <w:pPr>
              <w:rPr>
                <w:sz w:val="22"/>
                <w:szCs w:val="22"/>
              </w:rPr>
            </w:pPr>
            <w:r w:rsidRPr="00D441AD">
              <w:rPr>
                <w:sz w:val="22"/>
                <w:szCs w:val="22"/>
              </w:rPr>
              <w:t>2</w:t>
            </w:r>
            <w:r w:rsidR="00F2148E" w:rsidRPr="00D441AD">
              <w:rPr>
                <w:sz w:val="22"/>
                <w:szCs w:val="22"/>
              </w:rPr>
              <w:t>9</w:t>
            </w:r>
            <w:r w:rsidRPr="00D441AD">
              <w:rPr>
                <w:sz w:val="22"/>
                <w:szCs w:val="22"/>
              </w:rPr>
              <w:t>. Строительство детского сада на 125 мест в Соломбальском территориальном округе города Архангельска</w:t>
            </w:r>
          </w:p>
          <w:p w14:paraId="6DFC33F2" w14:textId="77777777" w:rsidR="00B11D60" w:rsidRPr="00D441AD" w:rsidRDefault="00F2148E" w:rsidP="001779CF">
            <w:pPr>
              <w:rPr>
                <w:sz w:val="22"/>
                <w:szCs w:val="22"/>
              </w:rPr>
            </w:pPr>
            <w:r w:rsidRPr="00D441AD">
              <w:rPr>
                <w:sz w:val="22"/>
                <w:szCs w:val="22"/>
              </w:rPr>
              <w:t>30</w:t>
            </w:r>
            <w:r w:rsidR="00B11D60" w:rsidRPr="00D441AD">
              <w:rPr>
                <w:sz w:val="22"/>
                <w:szCs w:val="22"/>
              </w:rPr>
              <w:t>. Строительство торшерной линии наружного освещения в сквере Культурного центра «Северный» по ул. Химиков в г. Архангельске</w:t>
            </w:r>
          </w:p>
        </w:tc>
      </w:tr>
      <w:tr w:rsidR="00D441AD" w:rsidRPr="00D441AD" w14:paraId="25783F72" w14:textId="77777777" w:rsidTr="00906CE3">
        <w:tc>
          <w:tcPr>
            <w:tcW w:w="172" w:type="pct"/>
          </w:tcPr>
          <w:p w14:paraId="61DA5C56" w14:textId="77777777" w:rsidR="00AC7F2D" w:rsidRPr="00D441AD" w:rsidRDefault="00FD6A6A" w:rsidP="00AC7F2D">
            <w:pPr>
              <w:jc w:val="both"/>
              <w:rPr>
                <w:sz w:val="22"/>
                <w:szCs w:val="22"/>
              </w:rPr>
            </w:pPr>
            <w:r w:rsidRPr="00D441AD">
              <w:rPr>
                <w:sz w:val="22"/>
                <w:szCs w:val="22"/>
              </w:rPr>
              <w:lastRenderedPageBreak/>
              <w:t>2</w:t>
            </w:r>
            <w:r w:rsidR="00AC7F2D" w:rsidRPr="00D441AD">
              <w:rPr>
                <w:sz w:val="22"/>
                <w:szCs w:val="22"/>
              </w:rPr>
              <w:t>.</w:t>
            </w:r>
          </w:p>
        </w:tc>
        <w:tc>
          <w:tcPr>
            <w:tcW w:w="838" w:type="pct"/>
          </w:tcPr>
          <w:p w14:paraId="111538F8" w14:textId="77777777" w:rsidR="00AC7F2D" w:rsidRPr="00D441AD" w:rsidRDefault="00AC7F2D" w:rsidP="00AC7F2D">
            <w:pPr>
              <w:rPr>
                <w:sz w:val="22"/>
                <w:szCs w:val="22"/>
              </w:rPr>
            </w:pPr>
            <w:r w:rsidRPr="00D441AD">
              <w:rPr>
                <w:sz w:val="22"/>
                <w:szCs w:val="22"/>
              </w:rPr>
              <w:t xml:space="preserve">"Совершенствование муниципального управления </w:t>
            </w:r>
            <w:r w:rsidRPr="00D441AD">
              <w:rPr>
                <w:sz w:val="22"/>
                <w:szCs w:val="22"/>
              </w:rPr>
              <w:lastRenderedPageBreak/>
              <w:t>муниципального образования "Город Архангельск"</w:t>
            </w:r>
          </w:p>
          <w:p w14:paraId="763740E1" w14:textId="77777777" w:rsidR="00AC7F2D" w:rsidRPr="00D441AD" w:rsidRDefault="00AC7F2D" w:rsidP="00AC7F2D">
            <w:pPr>
              <w:rPr>
                <w:sz w:val="22"/>
                <w:szCs w:val="22"/>
              </w:rPr>
            </w:pPr>
            <w:r w:rsidRPr="00D441AD">
              <w:rPr>
                <w:sz w:val="22"/>
                <w:szCs w:val="22"/>
                <w:lang w:eastAsia="en-US"/>
              </w:rPr>
              <w:t>(на период 2015-2021 гг.)</w:t>
            </w:r>
          </w:p>
        </w:tc>
        <w:tc>
          <w:tcPr>
            <w:tcW w:w="1763" w:type="pct"/>
          </w:tcPr>
          <w:p w14:paraId="40C1002F" w14:textId="77777777" w:rsidR="00AC7F2D" w:rsidRPr="00D441AD" w:rsidRDefault="00AC7F2D" w:rsidP="00AC7F2D">
            <w:pPr>
              <w:rPr>
                <w:sz w:val="22"/>
                <w:szCs w:val="22"/>
              </w:rPr>
            </w:pPr>
            <w:r w:rsidRPr="00D441AD">
              <w:rPr>
                <w:sz w:val="22"/>
                <w:szCs w:val="22"/>
              </w:rPr>
              <w:lastRenderedPageBreak/>
              <w:t xml:space="preserve">Обеспечение эффективности функционирования муниципальной системы управления муниципального образования </w:t>
            </w:r>
            <w:r w:rsidRPr="00D441AD">
              <w:rPr>
                <w:sz w:val="22"/>
                <w:szCs w:val="22"/>
              </w:rPr>
              <w:lastRenderedPageBreak/>
              <w:t>«Город Архангельск»</w:t>
            </w:r>
          </w:p>
        </w:tc>
        <w:tc>
          <w:tcPr>
            <w:tcW w:w="789" w:type="pct"/>
          </w:tcPr>
          <w:p w14:paraId="4730DC12" w14:textId="77777777" w:rsidR="00AC7F2D" w:rsidRPr="00D441AD" w:rsidRDefault="00AC7F2D" w:rsidP="00AC7F2D">
            <w:pPr>
              <w:widowControl w:val="0"/>
              <w:autoSpaceDE w:val="0"/>
              <w:autoSpaceDN w:val="0"/>
              <w:adjustRightInd w:val="0"/>
              <w:rPr>
                <w:sz w:val="22"/>
                <w:szCs w:val="22"/>
              </w:rPr>
            </w:pPr>
            <w:r w:rsidRPr="00D441AD">
              <w:rPr>
                <w:sz w:val="22"/>
                <w:szCs w:val="22"/>
              </w:rPr>
              <w:lastRenderedPageBreak/>
              <w:t xml:space="preserve">1.Ведомственная целевая программа «Муниципальное управление муниципального </w:t>
            </w:r>
            <w:r w:rsidRPr="00D441AD">
              <w:rPr>
                <w:sz w:val="22"/>
                <w:szCs w:val="22"/>
              </w:rPr>
              <w:lastRenderedPageBreak/>
              <w:t>образования «Город Архангельск»</w:t>
            </w:r>
          </w:p>
          <w:p w14:paraId="387785F1" w14:textId="77777777" w:rsidR="00AC7F2D" w:rsidRPr="00D441AD" w:rsidRDefault="00AC7F2D" w:rsidP="00AC7F2D">
            <w:pPr>
              <w:widowControl w:val="0"/>
              <w:autoSpaceDE w:val="0"/>
              <w:autoSpaceDN w:val="0"/>
              <w:adjustRightInd w:val="0"/>
              <w:rPr>
                <w:sz w:val="22"/>
                <w:szCs w:val="22"/>
              </w:rPr>
            </w:pPr>
            <w:r w:rsidRPr="00D441AD">
              <w:rPr>
                <w:sz w:val="22"/>
                <w:szCs w:val="22"/>
              </w:rPr>
              <w:t>2.Ведомственная целевая программа «Муниципальные финансы муниципального образования «Город Архангельск»</w:t>
            </w:r>
          </w:p>
          <w:p w14:paraId="5C5A3B80" w14:textId="77777777" w:rsidR="00AC7F2D" w:rsidRPr="00D441AD" w:rsidRDefault="00AC7F2D" w:rsidP="00AC7F2D">
            <w:pPr>
              <w:widowControl w:val="0"/>
              <w:autoSpaceDE w:val="0"/>
              <w:autoSpaceDN w:val="0"/>
              <w:adjustRightInd w:val="0"/>
              <w:rPr>
                <w:sz w:val="22"/>
                <w:szCs w:val="22"/>
              </w:rPr>
            </w:pPr>
            <w:r w:rsidRPr="00D441AD">
              <w:rPr>
                <w:sz w:val="22"/>
                <w:szCs w:val="22"/>
              </w:rPr>
              <w:t>3.Ведомственная целевая программа «Управление имуществом в муниципальном образовании «Город Архангельск»</w:t>
            </w:r>
          </w:p>
          <w:p w14:paraId="0CA98C3F" w14:textId="77777777" w:rsidR="00AC7F2D" w:rsidRPr="00D441AD" w:rsidRDefault="00AC7F2D" w:rsidP="00AC7F2D">
            <w:pPr>
              <w:widowControl w:val="0"/>
              <w:autoSpaceDE w:val="0"/>
              <w:autoSpaceDN w:val="0"/>
              <w:adjustRightInd w:val="0"/>
              <w:rPr>
                <w:sz w:val="22"/>
                <w:szCs w:val="22"/>
              </w:rPr>
            </w:pPr>
            <w:r w:rsidRPr="00D441AD">
              <w:rPr>
                <w:sz w:val="22"/>
                <w:szCs w:val="22"/>
              </w:rPr>
              <w:t>4.Ведомственная целевая программа «Развитие въездного и внутреннего туризма в муниципальном образовании «Город Архангельск»</w:t>
            </w:r>
          </w:p>
          <w:p w14:paraId="5F761232" w14:textId="77777777" w:rsidR="00AC7F2D" w:rsidRPr="00D441AD" w:rsidRDefault="00AC7F2D" w:rsidP="00AC7F2D">
            <w:pPr>
              <w:widowControl w:val="0"/>
              <w:autoSpaceDE w:val="0"/>
              <w:autoSpaceDN w:val="0"/>
              <w:adjustRightInd w:val="0"/>
              <w:rPr>
                <w:sz w:val="22"/>
                <w:szCs w:val="22"/>
              </w:rPr>
            </w:pPr>
            <w:r w:rsidRPr="00D441AD">
              <w:rPr>
                <w:sz w:val="22"/>
                <w:szCs w:val="22"/>
              </w:rPr>
              <w:t>5.Ведомственная целевая программа «Защита населения и территории муниципального образования «Город Архангельск» от чрезвычайных ситуаций»</w:t>
            </w:r>
          </w:p>
          <w:p w14:paraId="4FA4E2AD" w14:textId="77777777" w:rsidR="00AC7F2D" w:rsidRPr="00D441AD" w:rsidRDefault="00AC7F2D" w:rsidP="00AC7F2D">
            <w:pPr>
              <w:widowControl w:val="0"/>
              <w:autoSpaceDE w:val="0"/>
              <w:autoSpaceDN w:val="0"/>
              <w:adjustRightInd w:val="0"/>
              <w:rPr>
                <w:sz w:val="22"/>
                <w:szCs w:val="22"/>
              </w:rPr>
            </w:pPr>
            <w:r w:rsidRPr="00D441AD">
              <w:rPr>
                <w:sz w:val="22"/>
                <w:szCs w:val="22"/>
              </w:rPr>
              <w:t>6.Ведомственная целевая программа «Поддержка и развитие субъектов малого и среднего предпринимательства в муниципальном образовании «Город Архангельск»</w:t>
            </w:r>
          </w:p>
          <w:p w14:paraId="0398F0E0" w14:textId="77777777" w:rsidR="00AC7F2D" w:rsidRPr="00D441AD" w:rsidRDefault="00AC7F2D" w:rsidP="00AC7F2D">
            <w:pPr>
              <w:rPr>
                <w:sz w:val="22"/>
                <w:szCs w:val="22"/>
              </w:rPr>
            </w:pPr>
            <w:r w:rsidRPr="00D441AD">
              <w:rPr>
                <w:sz w:val="22"/>
                <w:szCs w:val="22"/>
              </w:rPr>
              <w:t>7. Ведомственная целевая программа «Развитие и поддержка территориального общественного самоуправления на территории муниципального образования «Город Архангельск»</w:t>
            </w:r>
            <w:r w:rsidRPr="00D441AD">
              <w:rPr>
                <w:i/>
                <w:sz w:val="22"/>
                <w:szCs w:val="22"/>
              </w:rPr>
              <w:t xml:space="preserve">  </w:t>
            </w:r>
          </w:p>
        </w:tc>
        <w:tc>
          <w:tcPr>
            <w:tcW w:w="1438" w:type="pct"/>
          </w:tcPr>
          <w:p w14:paraId="1D5D75AD" w14:textId="77777777" w:rsidR="00AC7F2D" w:rsidRPr="00D441AD" w:rsidRDefault="00AC7F2D" w:rsidP="00AC7F2D">
            <w:pPr>
              <w:rPr>
                <w:sz w:val="22"/>
                <w:szCs w:val="22"/>
              </w:rPr>
            </w:pPr>
            <w:r w:rsidRPr="00D441AD">
              <w:rPr>
                <w:sz w:val="22"/>
                <w:szCs w:val="22"/>
              </w:rPr>
              <w:lastRenderedPageBreak/>
              <w:t xml:space="preserve">В программе отсутствует перечень объектов </w:t>
            </w:r>
          </w:p>
        </w:tc>
      </w:tr>
      <w:tr w:rsidR="00D441AD" w:rsidRPr="00D441AD" w14:paraId="40777B31" w14:textId="77777777" w:rsidTr="00906CE3">
        <w:tc>
          <w:tcPr>
            <w:tcW w:w="172" w:type="pct"/>
          </w:tcPr>
          <w:p w14:paraId="1126CAD7" w14:textId="77777777" w:rsidR="00AC7F2D" w:rsidRPr="00D441AD" w:rsidRDefault="00FD6A6A" w:rsidP="00AC7F2D">
            <w:pPr>
              <w:jc w:val="both"/>
              <w:rPr>
                <w:sz w:val="22"/>
                <w:szCs w:val="22"/>
              </w:rPr>
            </w:pPr>
            <w:r w:rsidRPr="00D441AD">
              <w:rPr>
                <w:sz w:val="22"/>
                <w:szCs w:val="22"/>
              </w:rPr>
              <w:lastRenderedPageBreak/>
              <w:t>3</w:t>
            </w:r>
            <w:r w:rsidR="00AC7F2D" w:rsidRPr="00D441AD">
              <w:rPr>
                <w:sz w:val="22"/>
                <w:szCs w:val="22"/>
              </w:rPr>
              <w:t>.</w:t>
            </w:r>
          </w:p>
        </w:tc>
        <w:tc>
          <w:tcPr>
            <w:tcW w:w="838" w:type="pct"/>
          </w:tcPr>
          <w:p w14:paraId="18404617" w14:textId="77777777" w:rsidR="00AC7F2D" w:rsidRPr="00D441AD" w:rsidRDefault="00AC7F2D" w:rsidP="00AC7F2D">
            <w:pPr>
              <w:rPr>
                <w:sz w:val="22"/>
                <w:szCs w:val="22"/>
              </w:rPr>
            </w:pPr>
            <w:r w:rsidRPr="00D441AD">
              <w:rPr>
                <w:sz w:val="22"/>
                <w:szCs w:val="22"/>
              </w:rPr>
              <w:t>"Переселение граждан из непригодного для проживания (аварийного) жилищного фонда в муниципальном образовании "Город Архангельск"</w:t>
            </w:r>
          </w:p>
          <w:p w14:paraId="74CDABBB" w14:textId="77777777" w:rsidR="00AC7F2D" w:rsidRPr="00D441AD" w:rsidRDefault="00AC7F2D" w:rsidP="00AC7F2D">
            <w:pPr>
              <w:rPr>
                <w:sz w:val="22"/>
                <w:szCs w:val="22"/>
              </w:rPr>
            </w:pPr>
            <w:r w:rsidRPr="00D441AD">
              <w:rPr>
                <w:sz w:val="22"/>
                <w:szCs w:val="22"/>
                <w:lang w:eastAsia="en-US"/>
              </w:rPr>
              <w:t>(на период 2012-2018 гг.)</w:t>
            </w:r>
          </w:p>
        </w:tc>
        <w:tc>
          <w:tcPr>
            <w:tcW w:w="1763" w:type="pct"/>
          </w:tcPr>
          <w:p w14:paraId="11421ACD" w14:textId="77777777" w:rsidR="00AC7F2D" w:rsidRPr="00D441AD" w:rsidRDefault="00AC7F2D" w:rsidP="00AC7F2D">
            <w:pPr>
              <w:rPr>
                <w:sz w:val="22"/>
                <w:szCs w:val="22"/>
              </w:rPr>
            </w:pPr>
            <w:r w:rsidRPr="00D441AD">
              <w:rPr>
                <w:sz w:val="22"/>
                <w:szCs w:val="22"/>
              </w:rPr>
              <w:t>Улучшение жилищных условий граждан, проживающих в непригодных для постоянного проживания условиях, в том числе по судебным актам</w:t>
            </w:r>
          </w:p>
        </w:tc>
        <w:tc>
          <w:tcPr>
            <w:tcW w:w="789" w:type="pct"/>
            <w:vAlign w:val="center"/>
          </w:tcPr>
          <w:p w14:paraId="300AD34F" w14:textId="77777777" w:rsidR="00AC7F2D" w:rsidRPr="00D441AD" w:rsidRDefault="00AC7F2D" w:rsidP="0018196D">
            <w:pPr>
              <w:jc w:val="center"/>
              <w:rPr>
                <w:sz w:val="22"/>
                <w:szCs w:val="22"/>
              </w:rPr>
            </w:pPr>
            <w:r w:rsidRPr="00D441AD">
              <w:rPr>
                <w:sz w:val="22"/>
                <w:szCs w:val="22"/>
              </w:rPr>
              <w:t>-</w:t>
            </w:r>
          </w:p>
        </w:tc>
        <w:tc>
          <w:tcPr>
            <w:tcW w:w="1438" w:type="pct"/>
          </w:tcPr>
          <w:p w14:paraId="2A595751" w14:textId="77777777" w:rsidR="00AC7F2D" w:rsidRPr="00D441AD" w:rsidRDefault="00AC7F2D" w:rsidP="00AC7F2D">
            <w:pPr>
              <w:ind w:left="-108" w:right="-108"/>
              <w:rPr>
                <w:sz w:val="22"/>
                <w:szCs w:val="22"/>
              </w:rPr>
            </w:pPr>
            <w:r w:rsidRPr="00D441AD">
              <w:rPr>
                <w:sz w:val="22"/>
                <w:szCs w:val="22"/>
              </w:rPr>
              <w:t>Согласно Приложению №1 к муниципальной программе</w:t>
            </w:r>
          </w:p>
        </w:tc>
      </w:tr>
      <w:tr w:rsidR="00D441AD" w:rsidRPr="00D441AD" w14:paraId="47BD7D24" w14:textId="77777777" w:rsidTr="00906CE3">
        <w:tc>
          <w:tcPr>
            <w:tcW w:w="172" w:type="pct"/>
          </w:tcPr>
          <w:p w14:paraId="42BDEC8E" w14:textId="77777777" w:rsidR="00AC7F2D" w:rsidRPr="00D441AD" w:rsidRDefault="00FD6A6A" w:rsidP="00AC7F2D">
            <w:pPr>
              <w:jc w:val="both"/>
              <w:rPr>
                <w:sz w:val="22"/>
                <w:szCs w:val="22"/>
              </w:rPr>
            </w:pPr>
            <w:r w:rsidRPr="00D441AD">
              <w:rPr>
                <w:sz w:val="22"/>
                <w:szCs w:val="22"/>
              </w:rPr>
              <w:t>4</w:t>
            </w:r>
            <w:r w:rsidR="00AC7F2D" w:rsidRPr="00D441AD">
              <w:rPr>
                <w:sz w:val="22"/>
                <w:szCs w:val="22"/>
              </w:rPr>
              <w:t>.</w:t>
            </w:r>
          </w:p>
        </w:tc>
        <w:tc>
          <w:tcPr>
            <w:tcW w:w="838" w:type="pct"/>
          </w:tcPr>
          <w:p w14:paraId="0B28D0B1" w14:textId="77777777" w:rsidR="00AC7F2D" w:rsidRPr="00D441AD" w:rsidRDefault="00AC7F2D" w:rsidP="00AC7F2D">
            <w:pPr>
              <w:rPr>
                <w:sz w:val="22"/>
                <w:szCs w:val="22"/>
              </w:rPr>
            </w:pPr>
            <w:r w:rsidRPr="00D441AD">
              <w:rPr>
                <w:sz w:val="22"/>
                <w:szCs w:val="22"/>
              </w:rPr>
              <w:t>"Развитие города Архангельска как административного центра Архангельской области"</w:t>
            </w:r>
          </w:p>
          <w:p w14:paraId="37DAC641" w14:textId="77777777" w:rsidR="00AC7F2D" w:rsidRPr="00D441AD" w:rsidRDefault="00AC7F2D" w:rsidP="00AC7F2D">
            <w:pPr>
              <w:rPr>
                <w:sz w:val="22"/>
                <w:szCs w:val="22"/>
              </w:rPr>
            </w:pPr>
            <w:r w:rsidRPr="00D441AD">
              <w:rPr>
                <w:sz w:val="22"/>
                <w:szCs w:val="22"/>
                <w:lang w:eastAsia="en-US"/>
              </w:rPr>
              <w:t>(на период 2012-2021гг.)</w:t>
            </w:r>
          </w:p>
        </w:tc>
        <w:tc>
          <w:tcPr>
            <w:tcW w:w="1763" w:type="pct"/>
          </w:tcPr>
          <w:p w14:paraId="5EF48F0B" w14:textId="77777777" w:rsidR="00AC7F2D" w:rsidRPr="00D441AD" w:rsidRDefault="00AC7F2D" w:rsidP="00AC7F2D">
            <w:pPr>
              <w:rPr>
                <w:sz w:val="22"/>
                <w:szCs w:val="22"/>
              </w:rPr>
            </w:pPr>
            <w:r w:rsidRPr="00D441AD">
              <w:rPr>
                <w:sz w:val="22"/>
                <w:szCs w:val="22"/>
              </w:rPr>
              <w:t>Совершенствование дорожно-транспортной и социальной инфраструктуры города;</w:t>
            </w:r>
          </w:p>
          <w:p w14:paraId="67207442" w14:textId="77777777" w:rsidR="00AC7F2D" w:rsidRPr="00D441AD" w:rsidRDefault="00AC7F2D" w:rsidP="00AC7F2D">
            <w:pPr>
              <w:rPr>
                <w:sz w:val="22"/>
                <w:szCs w:val="22"/>
              </w:rPr>
            </w:pPr>
            <w:r w:rsidRPr="00D441AD">
              <w:rPr>
                <w:sz w:val="22"/>
                <w:szCs w:val="22"/>
              </w:rPr>
              <w:t>повышение уровня благоустройства территории муниципального образования "Город Архангельск»</w:t>
            </w:r>
          </w:p>
        </w:tc>
        <w:tc>
          <w:tcPr>
            <w:tcW w:w="789" w:type="pct"/>
            <w:vAlign w:val="center"/>
          </w:tcPr>
          <w:p w14:paraId="6318EAF4" w14:textId="77777777" w:rsidR="00AC7F2D" w:rsidRPr="00D441AD" w:rsidRDefault="00AC7F2D" w:rsidP="0018196D">
            <w:pPr>
              <w:jc w:val="center"/>
              <w:rPr>
                <w:sz w:val="22"/>
                <w:szCs w:val="22"/>
              </w:rPr>
            </w:pPr>
            <w:r w:rsidRPr="00D441AD">
              <w:rPr>
                <w:sz w:val="22"/>
                <w:szCs w:val="22"/>
              </w:rPr>
              <w:t>-</w:t>
            </w:r>
          </w:p>
        </w:tc>
        <w:tc>
          <w:tcPr>
            <w:tcW w:w="1438" w:type="pct"/>
            <w:vAlign w:val="center"/>
          </w:tcPr>
          <w:p w14:paraId="4DFA90D2" w14:textId="77777777" w:rsidR="00D32945" w:rsidRPr="00D441AD" w:rsidRDefault="00AC7F2D" w:rsidP="00D32945">
            <w:pPr>
              <w:ind w:left="34" w:right="-108"/>
              <w:rPr>
                <w:sz w:val="22"/>
                <w:szCs w:val="22"/>
              </w:rPr>
            </w:pPr>
            <w:r w:rsidRPr="00D441AD">
              <w:rPr>
                <w:sz w:val="22"/>
                <w:szCs w:val="22"/>
              </w:rPr>
              <w:t>1.</w:t>
            </w:r>
            <w:r w:rsidR="00D32945" w:rsidRPr="00D441AD">
              <w:rPr>
                <w:sz w:val="22"/>
                <w:szCs w:val="22"/>
              </w:rPr>
              <w:t xml:space="preserve"> Строительство автомобильной дороги по проезду Сибиряковцев, в обход областной больницы г.</w:t>
            </w:r>
            <w:r w:rsidR="0074177C" w:rsidRPr="00D441AD">
              <w:rPr>
                <w:sz w:val="22"/>
                <w:szCs w:val="22"/>
              </w:rPr>
              <w:t xml:space="preserve"> </w:t>
            </w:r>
            <w:r w:rsidR="00D32945" w:rsidRPr="00D441AD">
              <w:rPr>
                <w:sz w:val="22"/>
                <w:szCs w:val="22"/>
              </w:rPr>
              <w:t>Архангельска;</w:t>
            </w:r>
          </w:p>
          <w:p w14:paraId="20929DA2" w14:textId="77777777" w:rsidR="00D32945" w:rsidRPr="00D441AD" w:rsidRDefault="00D32945" w:rsidP="00D32945">
            <w:pPr>
              <w:ind w:left="34" w:right="-108"/>
              <w:rPr>
                <w:sz w:val="22"/>
                <w:szCs w:val="22"/>
              </w:rPr>
            </w:pPr>
            <w:r w:rsidRPr="00D441AD">
              <w:rPr>
                <w:sz w:val="22"/>
                <w:szCs w:val="22"/>
              </w:rPr>
              <w:t>2. Реконструкция автомобильной дороги по пр. Обводный канал. На участке от ул. Шабалина до ул. Смольный Буян в г. Архангельске;</w:t>
            </w:r>
          </w:p>
          <w:p w14:paraId="33B6256C" w14:textId="77777777" w:rsidR="00D32945" w:rsidRPr="00D441AD" w:rsidRDefault="00526223" w:rsidP="00D32945">
            <w:pPr>
              <w:ind w:left="34" w:right="-108"/>
              <w:rPr>
                <w:sz w:val="22"/>
                <w:szCs w:val="22"/>
              </w:rPr>
            </w:pPr>
            <w:r w:rsidRPr="00D441AD">
              <w:rPr>
                <w:sz w:val="22"/>
                <w:szCs w:val="22"/>
              </w:rPr>
              <w:t>3</w:t>
            </w:r>
            <w:r w:rsidR="00D32945" w:rsidRPr="00D441AD">
              <w:rPr>
                <w:sz w:val="22"/>
                <w:szCs w:val="22"/>
              </w:rPr>
              <w:t>. Реконструкция автомобильной дороги по пр-ту Московскому, на участке от ул. Смольный Буян до ул. Павла Усова в г. Архангельске</w:t>
            </w:r>
          </w:p>
          <w:p w14:paraId="6DC66457" w14:textId="77777777" w:rsidR="00AC7F2D" w:rsidRPr="00D441AD" w:rsidRDefault="00AC7F2D" w:rsidP="00D32945">
            <w:pPr>
              <w:ind w:left="34" w:right="-108"/>
              <w:rPr>
                <w:sz w:val="22"/>
                <w:szCs w:val="22"/>
              </w:rPr>
            </w:pPr>
            <w:r w:rsidRPr="00D441AD">
              <w:rPr>
                <w:sz w:val="22"/>
                <w:szCs w:val="22"/>
              </w:rPr>
              <w:t xml:space="preserve"> </w:t>
            </w:r>
            <w:r w:rsidR="00526223" w:rsidRPr="00D441AD">
              <w:rPr>
                <w:sz w:val="22"/>
                <w:szCs w:val="22"/>
              </w:rPr>
              <w:t>4</w:t>
            </w:r>
            <w:r w:rsidR="00D32945" w:rsidRPr="00D441AD">
              <w:rPr>
                <w:sz w:val="22"/>
                <w:szCs w:val="22"/>
              </w:rPr>
              <w:t xml:space="preserve">. </w:t>
            </w:r>
            <w:r w:rsidRPr="00D441AD">
              <w:rPr>
                <w:sz w:val="22"/>
                <w:szCs w:val="22"/>
              </w:rPr>
              <w:t>Строительство автомобильной дороги по ул.</w:t>
            </w:r>
            <w:r w:rsidR="0074177C" w:rsidRPr="00D441AD">
              <w:rPr>
                <w:sz w:val="22"/>
                <w:szCs w:val="22"/>
              </w:rPr>
              <w:t xml:space="preserve"> </w:t>
            </w:r>
            <w:r w:rsidRPr="00D441AD">
              <w:rPr>
                <w:sz w:val="22"/>
                <w:szCs w:val="22"/>
              </w:rPr>
              <w:t>Выучейского, от пр. Ломоносова до ул.</w:t>
            </w:r>
            <w:r w:rsidR="0074177C" w:rsidRPr="00D441AD">
              <w:rPr>
                <w:sz w:val="22"/>
                <w:szCs w:val="22"/>
              </w:rPr>
              <w:t xml:space="preserve"> </w:t>
            </w:r>
            <w:r w:rsidRPr="00D441AD">
              <w:rPr>
                <w:sz w:val="22"/>
                <w:szCs w:val="22"/>
              </w:rPr>
              <w:t>Воскресенской;</w:t>
            </w:r>
          </w:p>
          <w:p w14:paraId="6F046213" w14:textId="77777777" w:rsidR="00526223" w:rsidRPr="00D441AD" w:rsidRDefault="00526223" w:rsidP="00526223">
            <w:pPr>
              <w:ind w:left="34" w:right="-108"/>
              <w:rPr>
                <w:sz w:val="22"/>
                <w:szCs w:val="22"/>
              </w:rPr>
            </w:pPr>
            <w:r w:rsidRPr="00D441AD">
              <w:rPr>
                <w:sz w:val="22"/>
                <w:szCs w:val="22"/>
              </w:rPr>
              <w:t>5. Благоустройство территории по проспекту Троицкому в г.</w:t>
            </w:r>
            <w:r w:rsidR="0074177C" w:rsidRPr="00D441AD">
              <w:rPr>
                <w:sz w:val="22"/>
                <w:szCs w:val="22"/>
              </w:rPr>
              <w:t xml:space="preserve"> </w:t>
            </w:r>
            <w:r w:rsidRPr="00D441AD">
              <w:rPr>
                <w:sz w:val="22"/>
                <w:szCs w:val="22"/>
              </w:rPr>
              <w:t>Архангельске;</w:t>
            </w:r>
          </w:p>
          <w:p w14:paraId="16337881" w14:textId="77777777" w:rsidR="00526223" w:rsidRPr="00D441AD" w:rsidRDefault="00526223" w:rsidP="00526223">
            <w:pPr>
              <w:ind w:left="34" w:right="-108"/>
              <w:rPr>
                <w:sz w:val="22"/>
                <w:szCs w:val="22"/>
              </w:rPr>
            </w:pPr>
            <w:r w:rsidRPr="00D441AD">
              <w:rPr>
                <w:sz w:val="22"/>
                <w:szCs w:val="22"/>
              </w:rPr>
              <w:t xml:space="preserve">6. Реконструкция пр. Ленинградского, </w:t>
            </w:r>
          </w:p>
          <w:p w14:paraId="4FA29B3E" w14:textId="77777777" w:rsidR="00526223" w:rsidRPr="00D441AD" w:rsidRDefault="00526223" w:rsidP="00526223">
            <w:pPr>
              <w:ind w:left="34" w:right="-108"/>
              <w:rPr>
                <w:sz w:val="22"/>
                <w:szCs w:val="22"/>
              </w:rPr>
            </w:pPr>
            <w:r w:rsidRPr="00D441AD">
              <w:rPr>
                <w:sz w:val="22"/>
                <w:szCs w:val="22"/>
              </w:rPr>
              <w:t>от ул.</w:t>
            </w:r>
            <w:r w:rsidR="0074177C" w:rsidRPr="00D441AD">
              <w:rPr>
                <w:sz w:val="22"/>
                <w:szCs w:val="22"/>
              </w:rPr>
              <w:t xml:space="preserve"> </w:t>
            </w:r>
            <w:r w:rsidRPr="00D441AD">
              <w:rPr>
                <w:sz w:val="22"/>
                <w:szCs w:val="22"/>
              </w:rPr>
              <w:t>Первомайской до ул.</w:t>
            </w:r>
            <w:r w:rsidR="0074177C" w:rsidRPr="00D441AD">
              <w:rPr>
                <w:sz w:val="22"/>
                <w:szCs w:val="22"/>
              </w:rPr>
              <w:t xml:space="preserve"> </w:t>
            </w:r>
            <w:r w:rsidRPr="00D441AD">
              <w:rPr>
                <w:sz w:val="22"/>
                <w:szCs w:val="22"/>
              </w:rPr>
              <w:t xml:space="preserve">Смольный </w:t>
            </w:r>
            <w:r w:rsidRPr="00D441AD">
              <w:rPr>
                <w:sz w:val="22"/>
                <w:szCs w:val="22"/>
              </w:rPr>
              <w:lastRenderedPageBreak/>
              <w:t>Буян</w:t>
            </w:r>
          </w:p>
          <w:p w14:paraId="2C2A8413" w14:textId="77777777" w:rsidR="00526223" w:rsidRPr="00D441AD" w:rsidRDefault="0074177C" w:rsidP="0074177C">
            <w:pPr>
              <w:ind w:left="34" w:right="-108"/>
              <w:rPr>
                <w:sz w:val="22"/>
                <w:szCs w:val="22"/>
              </w:rPr>
            </w:pPr>
            <w:r w:rsidRPr="00D441AD">
              <w:rPr>
                <w:sz w:val="22"/>
                <w:szCs w:val="22"/>
              </w:rPr>
              <w:t>7. Строительство школы на 1600 мест в территориальном округе Майская Горка г. Архангельск:</w:t>
            </w:r>
          </w:p>
          <w:p w14:paraId="76198B9D" w14:textId="77777777" w:rsidR="0074177C" w:rsidRPr="00D441AD" w:rsidRDefault="0074177C" w:rsidP="0074177C">
            <w:pPr>
              <w:ind w:left="34" w:right="-108"/>
              <w:rPr>
                <w:sz w:val="22"/>
                <w:szCs w:val="22"/>
              </w:rPr>
            </w:pPr>
            <w:r w:rsidRPr="00D441AD">
              <w:rPr>
                <w:sz w:val="22"/>
                <w:szCs w:val="22"/>
              </w:rPr>
              <w:t>8. Строительство пр. Московского, на участке от ул. Прокопия Галушина до ул. Энтузиастов;</w:t>
            </w:r>
          </w:p>
          <w:p w14:paraId="4D0E0783" w14:textId="77777777" w:rsidR="0074177C" w:rsidRPr="00D441AD" w:rsidRDefault="0074177C" w:rsidP="0074177C">
            <w:pPr>
              <w:ind w:left="34" w:right="-108"/>
              <w:rPr>
                <w:sz w:val="22"/>
                <w:szCs w:val="22"/>
              </w:rPr>
            </w:pPr>
            <w:r w:rsidRPr="00D441AD">
              <w:rPr>
                <w:sz w:val="22"/>
                <w:szCs w:val="22"/>
              </w:rPr>
              <w:t>9. Строительство транспортных развязок в муниципальном образовании «Город Архангельск»</w:t>
            </w:r>
          </w:p>
          <w:p w14:paraId="2E4301A3" w14:textId="77777777" w:rsidR="00AC7F2D" w:rsidRPr="00D441AD" w:rsidRDefault="0074177C" w:rsidP="00526223">
            <w:pPr>
              <w:ind w:left="34" w:right="-108"/>
              <w:rPr>
                <w:sz w:val="22"/>
                <w:szCs w:val="22"/>
              </w:rPr>
            </w:pPr>
            <w:r w:rsidRPr="00D441AD">
              <w:rPr>
                <w:sz w:val="22"/>
                <w:szCs w:val="22"/>
              </w:rPr>
              <w:t>10</w:t>
            </w:r>
            <w:r w:rsidR="00AC7F2D" w:rsidRPr="00D441AD">
              <w:rPr>
                <w:sz w:val="22"/>
                <w:szCs w:val="22"/>
              </w:rPr>
              <w:t>. Капитальный ремонт совмещенного Северодвинского мостового перехода;</w:t>
            </w:r>
          </w:p>
          <w:p w14:paraId="5BA283E9" w14:textId="77777777" w:rsidR="00AC7F2D" w:rsidRPr="00D441AD" w:rsidRDefault="0074177C" w:rsidP="00526223">
            <w:pPr>
              <w:ind w:left="34" w:right="-108"/>
              <w:rPr>
                <w:sz w:val="22"/>
                <w:szCs w:val="22"/>
              </w:rPr>
            </w:pPr>
            <w:r w:rsidRPr="00D441AD">
              <w:rPr>
                <w:sz w:val="22"/>
                <w:szCs w:val="22"/>
              </w:rPr>
              <w:t>11</w:t>
            </w:r>
            <w:r w:rsidR="00AC7F2D" w:rsidRPr="00D441AD">
              <w:rPr>
                <w:sz w:val="22"/>
                <w:szCs w:val="22"/>
              </w:rPr>
              <w:t>. Капитальный ремонт Ленинградского проспекта на участке от Окружного шоссе до ул.</w:t>
            </w:r>
            <w:r w:rsidRPr="00D441AD">
              <w:rPr>
                <w:sz w:val="22"/>
                <w:szCs w:val="22"/>
              </w:rPr>
              <w:t xml:space="preserve"> </w:t>
            </w:r>
            <w:r w:rsidR="00AC7F2D" w:rsidRPr="00D441AD">
              <w:rPr>
                <w:sz w:val="22"/>
                <w:szCs w:val="22"/>
              </w:rPr>
              <w:t>Белогорской, ул.</w:t>
            </w:r>
            <w:r w:rsidRPr="00D441AD">
              <w:rPr>
                <w:sz w:val="22"/>
                <w:szCs w:val="22"/>
              </w:rPr>
              <w:t xml:space="preserve"> </w:t>
            </w:r>
            <w:r w:rsidR="00AC7F2D" w:rsidRPr="00D441AD">
              <w:rPr>
                <w:sz w:val="22"/>
                <w:szCs w:val="22"/>
              </w:rPr>
              <w:t>Белогорской и ул.</w:t>
            </w:r>
            <w:r w:rsidRPr="00D441AD">
              <w:rPr>
                <w:sz w:val="22"/>
                <w:szCs w:val="22"/>
              </w:rPr>
              <w:t xml:space="preserve"> </w:t>
            </w:r>
            <w:r w:rsidR="00AC7F2D" w:rsidRPr="00D441AD">
              <w:rPr>
                <w:sz w:val="22"/>
                <w:szCs w:val="22"/>
              </w:rPr>
              <w:t>Силикатчиков;</w:t>
            </w:r>
          </w:p>
          <w:p w14:paraId="04AB563E" w14:textId="77777777" w:rsidR="00AC7F2D" w:rsidRPr="00D441AD" w:rsidRDefault="0074177C" w:rsidP="00526223">
            <w:pPr>
              <w:ind w:left="34" w:right="-108"/>
              <w:rPr>
                <w:sz w:val="22"/>
                <w:szCs w:val="22"/>
              </w:rPr>
            </w:pPr>
            <w:r w:rsidRPr="00D441AD">
              <w:rPr>
                <w:sz w:val="22"/>
                <w:szCs w:val="22"/>
              </w:rPr>
              <w:t>12. Приобретение плавучего причала для нужд МО «Город Архангельск»;</w:t>
            </w:r>
          </w:p>
          <w:p w14:paraId="3C183EC6" w14:textId="77777777" w:rsidR="0074177C" w:rsidRPr="00D441AD" w:rsidRDefault="0074177C" w:rsidP="00526223">
            <w:pPr>
              <w:ind w:left="34" w:right="-108"/>
              <w:rPr>
                <w:sz w:val="22"/>
                <w:szCs w:val="22"/>
              </w:rPr>
            </w:pPr>
            <w:r w:rsidRPr="00D441AD">
              <w:rPr>
                <w:sz w:val="22"/>
                <w:szCs w:val="22"/>
              </w:rPr>
              <w:t>13. Проведение работ по разработке Комплексной схемы организации дорожного движения МО «Город Архангельск»;</w:t>
            </w:r>
          </w:p>
          <w:p w14:paraId="092CF8E4" w14:textId="77777777" w:rsidR="0074177C" w:rsidRPr="00D441AD" w:rsidRDefault="0074177C" w:rsidP="00526223">
            <w:pPr>
              <w:ind w:left="34" w:right="-108"/>
              <w:rPr>
                <w:sz w:val="22"/>
                <w:szCs w:val="22"/>
              </w:rPr>
            </w:pPr>
            <w:r w:rsidRPr="00D441AD">
              <w:rPr>
                <w:sz w:val="22"/>
                <w:szCs w:val="22"/>
              </w:rPr>
              <w:t>14. Строительство причала на о.Хабарка в Соломбальском территориальном округе г. Архангельска;</w:t>
            </w:r>
          </w:p>
          <w:p w14:paraId="1D54F6D5" w14:textId="77777777" w:rsidR="0074177C" w:rsidRPr="00D441AD" w:rsidRDefault="0074177C" w:rsidP="00526223">
            <w:pPr>
              <w:ind w:left="34" w:right="-108"/>
              <w:rPr>
                <w:sz w:val="22"/>
                <w:szCs w:val="22"/>
              </w:rPr>
            </w:pPr>
            <w:r w:rsidRPr="00D441AD">
              <w:rPr>
                <w:sz w:val="22"/>
                <w:szCs w:val="22"/>
              </w:rPr>
              <w:t xml:space="preserve">15.Приобретение речных судов для осуществления </w:t>
            </w:r>
            <w:r w:rsidR="00B83933" w:rsidRPr="00D441AD">
              <w:rPr>
                <w:sz w:val="22"/>
                <w:szCs w:val="22"/>
              </w:rPr>
              <w:t xml:space="preserve"> пассажирский перевозок;</w:t>
            </w:r>
          </w:p>
          <w:p w14:paraId="5F8DFF1A" w14:textId="77777777" w:rsidR="00B83933" w:rsidRPr="00D441AD" w:rsidRDefault="00B83933" w:rsidP="00526223">
            <w:pPr>
              <w:ind w:left="34" w:right="-108"/>
              <w:rPr>
                <w:sz w:val="22"/>
                <w:szCs w:val="22"/>
              </w:rPr>
            </w:pPr>
            <w:r w:rsidRPr="00D441AD">
              <w:rPr>
                <w:sz w:val="22"/>
                <w:szCs w:val="22"/>
              </w:rPr>
              <w:lastRenderedPageBreak/>
              <w:t>16. Строительство детского комбината в 1 микрорайоне территориального округа Майская Горка;</w:t>
            </w:r>
          </w:p>
          <w:p w14:paraId="65806B59" w14:textId="77777777" w:rsidR="00B83933" w:rsidRPr="00D441AD" w:rsidRDefault="00B83933" w:rsidP="00526223">
            <w:pPr>
              <w:ind w:left="34" w:right="-108"/>
              <w:rPr>
                <w:sz w:val="22"/>
                <w:szCs w:val="22"/>
              </w:rPr>
            </w:pPr>
            <w:r w:rsidRPr="00D441AD">
              <w:rPr>
                <w:sz w:val="22"/>
                <w:szCs w:val="22"/>
              </w:rPr>
              <w:t>Строительство школы в Цигломенском территориальном округе г.Архангельска;</w:t>
            </w:r>
          </w:p>
          <w:p w14:paraId="0AA32C8C" w14:textId="77777777" w:rsidR="00B83933" w:rsidRPr="00D441AD" w:rsidRDefault="00B83933" w:rsidP="00526223">
            <w:pPr>
              <w:ind w:left="34" w:right="-108"/>
              <w:rPr>
                <w:sz w:val="22"/>
                <w:szCs w:val="22"/>
              </w:rPr>
            </w:pPr>
            <w:r w:rsidRPr="00D441AD">
              <w:rPr>
                <w:sz w:val="22"/>
                <w:szCs w:val="22"/>
              </w:rPr>
              <w:t>17. Приобретение доли в праве общедолевой собственности здания детских яслей по ул. Добролюбова, д. 19 после реконструкции;</w:t>
            </w:r>
          </w:p>
          <w:p w14:paraId="30F0A9F6" w14:textId="77777777" w:rsidR="00B83933" w:rsidRPr="00D441AD" w:rsidRDefault="00B83933" w:rsidP="00526223">
            <w:pPr>
              <w:ind w:left="34" w:right="-108"/>
              <w:rPr>
                <w:sz w:val="22"/>
                <w:szCs w:val="22"/>
              </w:rPr>
            </w:pPr>
            <w:r w:rsidRPr="00D441AD">
              <w:rPr>
                <w:sz w:val="22"/>
                <w:szCs w:val="22"/>
              </w:rPr>
              <w:t>18. Строительство детского сада в Соломбальском территориальном округе;</w:t>
            </w:r>
          </w:p>
          <w:p w14:paraId="1BB51790" w14:textId="77777777" w:rsidR="00B83933" w:rsidRPr="00D441AD" w:rsidRDefault="00B83933" w:rsidP="00B83933">
            <w:pPr>
              <w:ind w:left="34" w:right="-108"/>
              <w:rPr>
                <w:sz w:val="22"/>
                <w:szCs w:val="22"/>
              </w:rPr>
            </w:pPr>
            <w:r w:rsidRPr="00D441AD">
              <w:rPr>
                <w:sz w:val="22"/>
                <w:szCs w:val="22"/>
              </w:rPr>
              <w:t>19. Строительство детского сада на 280 мест в 7 микрорайоне территориального округа Майская Горка г. Архангельска;</w:t>
            </w:r>
          </w:p>
          <w:p w14:paraId="0D55B6F3" w14:textId="77777777" w:rsidR="00B83933" w:rsidRPr="00D441AD" w:rsidRDefault="00B83933" w:rsidP="00B83933">
            <w:pPr>
              <w:ind w:left="34" w:right="-108"/>
              <w:rPr>
                <w:sz w:val="22"/>
                <w:szCs w:val="22"/>
              </w:rPr>
            </w:pPr>
            <w:r w:rsidRPr="00D441AD">
              <w:rPr>
                <w:sz w:val="22"/>
                <w:szCs w:val="22"/>
              </w:rPr>
              <w:t>20. Обеспечение зем. участков коммунальной и инженерной инфраструктурой для строительства многоквартирных домов по ул. Конзихинской;</w:t>
            </w:r>
          </w:p>
          <w:p w14:paraId="2C582E44" w14:textId="77777777" w:rsidR="00B83933" w:rsidRPr="00D441AD" w:rsidRDefault="00B83933" w:rsidP="00B83933">
            <w:pPr>
              <w:ind w:left="34" w:right="-108"/>
              <w:rPr>
                <w:sz w:val="22"/>
                <w:szCs w:val="22"/>
              </w:rPr>
            </w:pPr>
            <w:r w:rsidRPr="00D441AD">
              <w:rPr>
                <w:sz w:val="22"/>
                <w:szCs w:val="22"/>
              </w:rPr>
              <w:t>21. Обеспечение зем. участков коммунальной и инженерной инфраструктурой для строительства многоквартирных домов по ул. Цигломенской;</w:t>
            </w:r>
          </w:p>
          <w:p w14:paraId="4DF3C410" w14:textId="77777777" w:rsidR="00B83933" w:rsidRPr="00D441AD" w:rsidRDefault="00B83933" w:rsidP="00B83933">
            <w:pPr>
              <w:ind w:left="34" w:right="-108"/>
              <w:rPr>
                <w:sz w:val="22"/>
                <w:szCs w:val="22"/>
              </w:rPr>
            </w:pPr>
            <w:r w:rsidRPr="00D441AD">
              <w:rPr>
                <w:sz w:val="22"/>
                <w:szCs w:val="22"/>
              </w:rPr>
              <w:t>22. Благоустройство территории Петровского сквера;</w:t>
            </w:r>
          </w:p>
          <w:p w14:paraId="1BB58018" w14:textId="77777777" w:rsidR="00B83933" w:rsidRPr="00D441AD" w:rsidRDefault="00B83933" w:rsidP="00B83933">
            <w:pPr>
              <w:ind w:left="34" w:right="-108"/>
              <w:rPr>
                <w:sz w:val="22"/>
                <w:szCs w:val="22"/>
              </w:rPr>
            </w:pPr>
            <w:r w:rsidRPr="00D441AD">
              <w:rPr>
                <w:sz w:val="22"/>
                <w:szCs w:val="22"/>
              </w:rPr>
              <w:t xml:space="preserve">23. Строительство парка в Ломоносовском территориальном </w:t>
            </w:r>
            <w:r w:rsidRPr="00D441AD">
              <w:rPr>
                <w:sz w:val="22"/>
                <w:szCs w:val="22"/>
              </w:rPr>
              <w:lastRenderedPageBreak/>
              <w:t>округе  по ул. 23-й Гвардейской Дивизии;</w:t>
            </w:r>
          </w:p>
          <w:p w14:paraId="1CFFC9E0" w14:textId="77777777" w:rsidR="00B83933" w:rsidRPr="00D441AD" w:rsidRDefault="00B83933" w:rsidP="00B83933">
            <w:pPr>
              <w:ind w:left="34" w:right="-108"/>
              <w:rPr>
                <w:sz w:val="22"/>
                <w:szCs w:val="22"/>
              </w:rPr>
            </w:pPr>
            <w:r w:rsidRPr="00D441AD">
              <w:rPr>
                <w:sz w:val="22"/>
                <w:szCs w:val="22"/>
              </w:rPr>
              <w:t>24.</w:t>
            </w:r>
            <w:r w:rsidR="006B02EA" w:rsidRPr="00D441AD">
              <w:rPr>
                <w:sz w:val="22"/>
                <w:szCs w:val="22"/>
              </w:rPr>
              <w:t xml:space="preserve"> Строительство модульных  водоочистных чооружений из поверхностного источника для обеспечения питьевой водой южных районов г. Архангельска;</w:t>
            </w:r>
          </w:p>
          <w:p w14:paraId="1BF04FD9" w14:textId="77777777" w:rsidR="006B02EA" w:rsidRPr="00D441AD" w:rsidRDefault="006B02EA" w:rsidP="00B83933">
            <w:pPr>
              <w:ind w:left="34" w:right="-108"/>
              <w:rPr>
                <w:sz w:val="22"/>
                <w:szCs w:val="22"/>
              </w:rPr>
            </w:pPr>
            <w:r w:rsidRPr="00D441AD">
              <w:rPr>
                <w:sz w:val="22"/>
                <w:szCs w:val="22"/>
              </w:rPr>
              <w:t>25. Ремонт дворовых территорий многоквартирных домов, проездов к дворовым территориям многоквартирных домов в границах муниципального образования «Город Архангельск»;</w:t>
            </w:r>
          </w:p>
          <w:p w14:paraId="6D33F785" w14:textId="77777777" w:rsidR="006B02EA" w:rsidRPr="00D441AD" w:rsidRDefault="006B02EA" w:rsidP="00B83933">
            <w:pPr>
              <w:ind w:left="34" w:right="-108"/>
              <w:rPr>
                <w:sz w:val="22"/>
                <w:szCs w:val="22"/>
              </w:rPr>
            </w:pPr>
            <w:r w:rsidRPr="00D441AD">
              <w:rPr>
                <w:sz w:val="22"/>
                <w:szCs w:val="22"/>
              </w:rPr>
              <w:t>26.</w:t>
            </w:r>
            <w:r w:rsidR="00270AF1" w:rsidRPr="00D441AD">
              <w:rPr>
                <w:sz w:val="22"/>
                <w:szCs w:val="22"/>
              </w:rPr>
              <w:t xml:space="preserve"> </w:t>
            </w:r>
            <w:r w:rsidRPr="00D441AD">
              <w:rPr>
                <w:sz w:val="22"/>
                <w:szCs w:val="22"/>
              </w:rPr>
              <w:t>Приобретение недвижимого имущества (производственный комплекс «</w:t>
            </w:r>
            <w:r w:rsidR="00270AF1" w:rsidRPr="00D441AD">
              <w:rPr>
                <w:sz w:val="22"/>
                <w:szCs w:val="22"/>
              </w:rPr>
              <w:t>Очистные  сооружения ОАО «Соломбальский ЦБК»;</w:t>
            </w:r>
          </w:p>
          <w:p w14:paraId="7DAB924A" w14:textId="77777777" w:rsidR="00B83933" w:rsidRPr="00D441AD" w:rsidRDefault="00270AF1" w:rsidP="00B83933">
            <w:pPr>
              <w:ind w:left="34" w:right="-108"/>
              <w:rPr>
                <w:sz w:val="22"/>
                <w:szCs w:val="22"/>
              </w:rPr>
            </w:pPr>
            <w:r w:rsidRPr="00D441AD">
              <w:rPr>
                <w:sz w:val="22"/>
                <w:szCs w:val="22"/>
              </w:rPr>
              <w:t>27. Благоустройство дворовых территорий многоквартирных домов;</w:t>
            </w:r>
          </w:p>
          <w:p w14:paraId="3A180D28" w14:textId="77777777" w:rsidR="00B83933" w:rsidRPr="00D441AD" w:rsidRDefault="00270AF1" w:rsidP="00270AF1">
            <w:pPr>
              <w:ind w:left="34" w:right="-108"/>
              <w:rPr>
                <w:sz w:val="22"/>
                <w:szCs w:val="22"/>
              </w:rPr>
            </w:pPr>
            <w:r w:rsidRPr="00D441AD">
              <w:rPr>
                <w:sz w:val="22"/>
                <w:szCs w:val="22"/>
              </w:rPr>
              <w:t>28. Благоустройство общественных территорий.</w:t>
            </w:r>
          </w:p>
        </w:tc>
      </w:tr>
      <w:tr w:rsidR="00D441AD" w:rsidRPr="00D441AD" w14:paraId="57F7FBC1" w14:textId="77777777" w:rsidTr="00906CE3">
        <w:tc>
          <w:tcPr>
            <w:tcW w:w="172" w:type="pct"/>
          </w:tcPr>
          <w:p w14:paraId="4B769E1A" w14:textId="77777777" w:rsidR="00AC7F2D" w:rsidRPr="00D441AD" w:rsidRDefault="00FD6A6A" w:rsidP="00AC7F2D">
            <w:pPr>
              <w:jc w:val="both"/>
              <w:rPr>
                <w:sz w:val="22"/>
                <w:szCs w:val="22"/>
              </w:rPr>
            </w:pPr>
            <w:r w:rsidRPr="00D441AD">
              <w:rPr>
                <w:sz w:val="22"/>
                <w:szCs w:val="22"/>
              </w:rPr>
              <w:lastRenderedPageBreak/>
              <w:t>5</w:t>
            </w:r>
            <w:r w:rsidR="00AC7F2D" w:rsidRPr="00D441AD">
              <w:rPr>
                <w:sz w:val="22"/>
                <w:szCs w:val="22"/>
              </w:rPr>
              <w:t>.</w:t>
            </w:r>
          </w:p>
        </w:tc>
        <w:tc>
          <w:tcPr>
            <w:tcW w:w="838" w:type="pct"/>
          </w:tcPr>
          <w:p w14:paraId="209C24FD" w14:textId="77777777" w:rsidR="00AC7F2D" w:rsidRPr="00D441AD" w:rsidRDefault="00AC7F2D" w:rsidP="00AC7F2D">
            <w:pPr>
              <w:rPr>
                <w:sz w:val="22"/>
                <w:szCs w:val="22"/>
              </w:rPr>
            </w:pPr>
            <w:r w:rsidRPr="00D441AD">
              <w:rPr>
                <w:sz w:val="22"/>
                <w:szCs w:val="22"/>
              </w:rPr>
              <w:t>«Формирование современной городской среды на территории муниципального образования «Город Архангельск»</w:t>
            </w:r>
          </w:p>
          <w:p w14:paraId="2143B3B6" w14:textId="77777777" w:rsidR="00AC7F2D" w:rsidRPr="00D441AD" w:rsidRDefault="00AC7F2D" w:rsidP="0018196D">
            <w:pPr>
              <w:rPr>
                <w:sz w:val="22"/>
                <w:szCs w:val="22"/>
              </w:rPr>
            </w:pPr>
            <w:r w:rsidRPr="00D441AD">
              <w:rPr>
                <w:sz w:val="22"/>
                <w:szCs w:val="22"/>
                <w:lang w:eastAsia="en-US"/>
              </w:rPr>
              <w:t>(</w:t>
            </w:r>
            <w:r w:rsidR="0018196D" w:rsidRPr="00D441AD">
              <w:rPr>
                <w:sz w:val="22"/>
                <w:szCs w:val="22"/>
                <w:lang w:eastAsia="en-US"/>
              </w:rPr>
              <w:t>на период с 2018 -2022 гг</w:t>
            </w:r>
            <w:r w:rsidRPr="00D441AD">
              <w:rPr>
                <w:sz w:val="22"/>
                <w:szCs w:val="22"/>
                <w:lang w:eastAsia="en-US"/>
              </w:rPr>
              <w:t>.)</w:t>
            </w:r>
          </w:p>
        </w:tc>
        <w:tc>
          <w:tcPr>
            <w:tcW w:w="1763" w:type="pct"/>
          </w:tcPr>
          <w:p w14:paraId="3D5210A1" w14:textId="77777777" w:rsidR="00AC7F2D" w:rsidRPr="00D441AD" w:rsidRDefault="00AC7F2D" w:rsidP="00AC7F2D">
            <w:pPr>
              <w:rPr>
                <w:sz w:val="22"/>
                <w:szCs w:val="22"/>
              </w:rPr>
            </w:pPr>
            <w:r w:rsidRPr="00D441AD">
              <w:rPr>
                <w:sz w:val="22"/>
                <w:szCs w:val="22"/>
              </w:rPr>
              <w:t xml:space="preserve">Повышение качества и комфорта городской среды на территории муниципального образования </w:t>
            </w:r>
            <w:r w:rsidRPr="00D441AD">
              <w:rPr>
                <w:rFonts w:eastAsiaTheme="minorHAnsi"/>
                <w:sz w:val="22"/>
                <w:szCs w:val="22"/>
              </w:rPr>
              <w:t>«Город Архангельск»</w:t>
            </w:r>
          </w:p>
        </w:tc>
        <w:tc>
          <w:tcPr>
            <w:tcW w:w="789" w:type="pct"/>
          </w:tcPr>
          <w:p w14:paraId="1054BD38" w14:textId="77777777" w:rsidR="00AC7F2D" w:rsidRPr="00D441AD" w:rsidRDefault="00AC7F2D" w:rsidP="00AC7F2D">
            <w:pPr>
              <w:rPr>
                <w:sz w:val="22"/>
                <w:szCs w:val="22"/>
              </w:rPr>
            </w:pPr>
            <w:r w:rsidRPr="00D441AD">
              <w:rPr>
                <w:sz w:val="22"/>
                <w:szCs w:val="22"/>
              </w:rPr>
              <w:t>1. «Благоустройство дворовых и общественных территорий муниципального образования «Город Архангельск»</w:t>
            </w:r>
          </w:p>
        </w:tc>
        <w:tc>
          <w:tcPr>
            <w:tcW w:w="1438" w:type="pct"/>
          </w:tcPr>
          <w:p w14:paraId="1DEBC0D2" w14:textId="77777777" w:rsidR="0018196D" w:rsidRPr="00D441AD" w:rsidRDefault="00AC7F2D" w:rsidP="00AC7F2D">
            <w:pPr>
              <w:rPr>
                <w:sz w:val="22"/>
                <w:szCs w:val="22"/>
              </w:rPr>
            </w:pPr>
            <w:r w:rsidRPr="00D441AD">
              <w:rPr>
                <w:sz w:val="22"/>
                <w:szCs w:val="22"/>
              </w:rPr>
              <w:t>Перечень общественных территорий</w:t>
            </w:r>
            <w:r w:rsidR="0018196D" w:rsidRPr="00D441AD">
              <w:rPr>
                <w:sz w:val="22"/>
                <w:szCs w:val="22"/>
              </w:rPr>
              <w:t xml:space="preserve"> муниципального образования «Город Архангельск»</w:t>
            </w:r>
            <w:r w:rsidRPr="00D441AD">
              <w:rPr>
                <w:sz w:val="22"/>
                <w:szCs w:val="22"/>
              </w:rPr>
              <w:t>, подлежащих благоустройству</w:t>
            </w:r>
            <w:r w:rsidR="0018196D" w:rsidRPr="00D441AD">
              <w:rPr>
                <w:sz w:val="22"/>
                <w:szCs w:val="22"/>
              </w:rPr>
              <w:t xml:space="preserve"> в рамках муниципальной программы (согласно Приложению №4 к муниципальной программе);</w:t>
            </w:r>
          </w:p>
          <w:p w14:paraId="785109F5" w14:textId="77777777" w:rsidR="00AC7F2D" w:rsidRPr="00D441AD" w:rsidRDefault="0018196D" w:rsidP="0018196D">
            <w:pPr>
              <w:rPr>
                <w:sz w:val="22"/>
                <w:szCs w:val="22"/>
              </w:rPr>
            </w:pPr>
            <w:r w:rsidRPr="00D441AD">
              <w:rPr>
                <w:sz w:val="22"/>
                <w:szCs w:val="22"/>
              </w:rPr>
              <w:t xml:space="preserve">Перечень дворовых территорий, подлежащих благоустройству в рамках муниципальной программы </w:t>
            </w:r>
            <w:r w:rsidRPr="00D441AD">
              <w:rPr>
                <w:sz w:val="22"/>
                <w:szCs w:val="22"/>
              </w:rPr>
              <w:lastRenderedPageBreak/>
              <w:t>(согласно Приложению №5 к муниципальной программе);</w:t>
            </w:r>
          </w:p>
        </w:tc>
      </w:tr>
      <w:tr w:rsidR="00D441AD" w:rsidRPr="00D441AD" w14:paraId="0F616D7B" w14:textId="77777777" w:rsidTr="00906CE3">
        <w:tc>
          <w:tcPr>
            <w:tcW w:w="172" w:type="pct"/>
          </w:tcPr>
          <w:p w14:paraId="5F820FC6" w14:textId="77777777" w:rsidR="00AC7F2D" w:rsidRPr="00D441AD" w:rsidRDefault="00FD6A6A" w:rsidP="00AC7F2D">
            <w:pPr>
              <w:jc w:val="both"/>
              <w:rPr>
                <w:sz w:val="22"/>
                <w:szCs w:val="22"/>
              </w:rPr>
            </w:pPr>
            <w:r w:rsidRPr="00D441AD">
              <w:rPr>
                <w:sz w:val="22"/>
                <w:szCs w:val="22"/>
              </w:rPr>
              <w:lastRenderedPageBreak/>
              <w:t>6</w:t>
            </w:r>
            <w:r w:rsidR="00AC7F2D" w:rsidRPr="00D441AD">
              <w:rPr>
                <w:sz w:val="22"/>
                <w:szCs w:val="22"/>
              </w:rPr>
              <w:t>.</w:t>
            </w:r>
          </w:p>
        </w:tc>
        <w:tc>
          <w:tcPr>
            <w:tcW w:w="838" w:type="pct"/>
          </w:tcPr>
          <w:p w14:paraId="1BA41804" w14:textId="77777777" w:rsidR="00AC7F2D" w:rsidRPr="00D441AD" w:rsidRDefault="00AC7F2D" w:rsidP="00AC7F2D">
            <w:pPr>
              <w:widowControl w:val="0"/>
              <w:autoSpaceDE w:val="0"/>
              <w:autoSpaceDN w:val="0"/>
              <w:adjustRightInd w:val="0"/>
              <w:rPr>
                <w:bCs/>
                <w:sz w:val="22"/>
                <w:szCs w:val="22"/>
              </w:rPr>
            </w:pPr>
            <w:r w:rsidRPr="00D441AD">
              <w:rPr>
                <w:bCs/>
                <w:sz w:val="22"/>
                <w:szCs w:val="22"/>
              </w:rPr>
              <w:t xml:space="preserve">«Развитие социальной сферы муниципального образования </w:t>
            </w:r>
          </w:p>
          <w:p w14:paraId="013A1950" w14:textId="77777777" w:rsidR="00AC7F2D" w:rsidRPr="00D441AD" w:rsidRDefault="00AC7F2D" w:rsidP="00AC7F2D">
            <w:pPr>
              <w:widowControl w:val="0"/>
              <w:autoSpaceDE w:val="0"/>
              <w:autoSpaceDN w:val="0"/>
              <w:adjustRightInd w:val="0"/>
              <w:rPr>
                <w:bCs/>
                <w:sz w:val="22"/>
                <w:szCs w:val="22"/>
              </w:rPr>
            </w:pPr>
            <w:r w:rsidRPr="00D441AD">
              <w:rPr>
                <w:bCs/>
                <w:sz w:val="22"/>
                <w:szCs w:val="22"/>
              </w:rPr>
              <w:t>«Город Архангельск»</w:t>
            </w:r>
          </w:p>
          <w:p w14:paraId="2CE9CCF5" w14:textId="77777777" w:rsidR="00AC7F2D" w:rsidRPr="00D441AD" w:rsidRDefault="00AC7F2D" w:rsidP="00AC7F2D">
            <w:pPr>
              <w:rPr>
                <w:sz w:val="22"/>
                <w:szCs w:val="22"/>
              </w:rPr>
            </w:pPr>
            <w:r w:rsidRPr="00D441AD">
              <w:rPr>
                <w:sz w:val="22"/>
                <w:szCs w:val="22"/>
                <w:lang w:eastAsia="en-US"/>
              </w:rPr>
              <w:t>(на период 2015-2021 гг.)</w:t>
            </w:r>
          </w:p>
        </w:tc>
        <w:tc>
          <w:tcPr>
            <w:tcW w:w="1763" w:type="pct"/>
          </w:tcPr>
          <w:p w14:paraId="2068A401" w14:textId="77777777" w:rsidR="00AC7F2D" w:rsidRPr="00D441AD" w:rsidRDefault="00AC7F2D" w:rsidP="00AC7F2D">
            <w:pPr>
              <w:rPr>
                <w:sz w:val="22"/>
                <w:szCs w:val="22"/>
              </w:rPr>
            </w:pPr>
            <w:r w:rsidRPr="00D441AD">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tcPr>
          <w:p w14:paraId="696886E6"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1.Ведомственная целевая программа «</w:t>
            </w:r>
            <w:r w:rsidRPr="00D441AD">
              <w:rPr>
                <w:rFonts w:ascii="Times New Roman" w:eastAsia="Calibri" w:hAnsi="Times New Roman" w:cs="Times New Roman"/>
                <w:sz w:val="22"/>
                <w:szCs w:val="22"/>
              </w:rPr>
              <w:t>Развитие образования на территории муниципального образования «Город Архангельск</w:t>
            </w:r>
            <w:r w:rsidRPr="00D441AD">
              <w:rPr>
                <w:rFonts w:ascii="Times New Roman" w:hAnsi="Times New Roman" w:cs="Times New Roman"/>
                <w:sz w:val="22"/>
                <w:szCs w:val="22"/>
              </w:rPr>
              <w:t>»</w:t>
            </w:r>
          </w:p>
          <w:p w14:paraId="6A0C2784" w14:textId="77777777" w:rsidR="00AC7F2D" w:rsidRPr="00D441AD" w:rsidRDefault="00AC7F2D" w:rsidP="00AC7F2D">
            <w:pPr>
              <w:widowControl w:val="0"/>
              <w:autoSpaceDE w:val="0"/>
              <w:autoSpaceDN w:val="0"/>
              <w:adjustRightInd w:val="0"/>
              <w:rPr>
                <w:sz w:val="22"/>
                <w:szCs w:val="22"/>
              </w:rPr>
            </w:pPr>
            <w:r w:rsidRPr="00D441AD">
              <w:rPr>
                <w:sz w:val="22"/>
                <w:szCs w:val="22"/>
              </w:rPr>
              <w:t>2.Ведомственная целевая программа «Культура и молодежная политика муниципального образования «Город Архангельск» (до 01.01.2016 - ведомственная целевая программа «Культура Архангельска»)</w:t>
            </w:r>
          </w:p>
          <w:p w14:paraId="6F54E225"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3.Ведомственная целевая программа «</w:t>
            </w:r>
            <w:r w:rsidRPr="00D441AD">
              <w:rPr>
                <w:rFonts w:ascii="Times New Roman" w:eastAsia="Calibri" w:hAnsi="Times New Roman" w:cs="Times New Roman"/>
                <w:sz w:val="22"/>
                <w:szCs w:val="22"/>
              </w:rPr>
              <w:t>Развитие физической культуры и спорта на территории муниципального образования «Город Архангельск».</w:t>
            </w:r>
          </w:p>
          <w:p w14:paraId="26749490"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4.Ведомственная целевая программа «</w:t>
            </w:r>
            <w:r w:rsidRPr="00D441AD">
              <w:rPr>
                <w:rFonts w:ascii="Times New Roman" w:eastAsia="Calibri" w:hAnsi="Times New Roman" w:cs="Times New Roman"/>
                <w:sz w:val="22"/>
                <w:szCs w:val="22"/>
              </w:rPr>
              <w:t>Социальная политика</w:t>
            </w:r>
            <w:r w:rsidRPr="00D441AD">
              <w:rPr>
                <w:rFonts w:ascii="Times New Roman" w:hAnsi="Times New Roman" w:cs="Times New Roman"/>
                <w:sz w:val="22"/>
                <w:szCs w:val="22"/>
              </w:rPr>
              <w:t>»</w:t>
            </w:r>
          </w:p>
          <w:p w14:paraId="61741A2C" w14:textId="77777777" w:rsidR="00AC7F2D" w:rsidRPr="00D441AD" w:rsidRDefault="00AC7F2D" w:rsidP="00AC7F2D">
            <w:pPr>
              <w:widowControl w:val="0"/>
              <w:autoSpaceDE w:val="0"/>
              <w:autoSpaceDN w:val="0"/>
              <w:adjustRightInd w:val="0"/>
              <w:rPr>
                <w:sz w:val="22"/>
                <w:szCs w:val="22"/>
              </w:rPr>
            </w:pPr>
            <w:r w:rsidRPr="00D441AD">
              <w:rPr>
                <w:sz w:val="22"/>
                <w:szCs w:val="22"/>
              </w:rPr>
              <w:t>5.«Обеспечение сохранности жилых помещений и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14:paraId="3E1CFD39" w14:textId="77777777" w:rsidR="00AC7F2D" w:rsidRPr="00D441AD" w:rsidRDefault="00AC7F2D" w:rsidP="00AC7F2D">
            <w:pPr>
              <w:rPr>
                <w:sz w:val="22"/>
                <w:szCs w:val="22"/>
              </w:rPr>
            </w:pPr>
            <w:r w:rsidRPr="00D441AD">
              <w:rPr>
                <w:sz w:val="22"/>
                <w:szCs w:val="22"/>
              </w:rPr>
              <w:t>6. Ведомственная целевая программа «Профилактика безнадзорности и правонарушений несовершеннолетних»</w:t>
            </w:r>
          </w:p>
        </w:tc>
        <w:tc>
          <w:tcPr>
            <w:tcW w:w="1438" w:type="pct"/>
            <w:vAlign w:val="center"/>
          </w:tcPr>
          <w:p w14:paraId="792B5B7B" w14:textId="77777777" w:rsidR="00AC7F2D" w:rsidRPr="00D441AD" w:rsidRDefault="00AC7F2D" w:rsidP="00AC7F2D">
            <w:pPr>
              <w:jc w:val="center"/>
              <w:rPr>
                <w:rStyle w:val="tdetailed"/>
                <w:sz w:val="22"/>
                <w:szCs w:val="22"/>
              </w:rPr>
            </w:pPr>
            <w:r w:rsidRPr="00D441AD">
              <w:rPr>
                <w:rStyle w:val="tdetailed"/>
                <w:sz w:val="22"/>
                <w:szCs w:val="22"/>
              </w:rPr>
              <w:t>-</w:t>
            </w:r>
          </w:p>
        </w:tc>
      </w:tr>
      <w:tr w:rsidR="00D441AD" w:rsidRPr="00D441AD" w14:paraId="6871650C" w14:textId="77777777" w:rsidTr="00906CE3">
        <w:tc>
          <w:tcPr>
            <w:tcW w:w="5000" w:type="pct"/>
            <w:gridSpan w:val="5"/>
          </w:tcPr>
          <w:p w14:paraId="27B1BB76" w14:textId="77777777" w:rsidR="00AC7F2D" w:rsidRPr="00D441AD" w:rsidRDefault="00AC7F2D" w:rsidP="00AC7F2D">
            <w:pPr>
              <w:jc w:val="center"/>
              <w:rPr>
                <w:rFonts w:eastAsiaTheme="minorHAnsi"/>
                <w:sz w:val="22"/>
                <w:szCs w:val="22"/>
              </w:rPr>
            </w:pPr>
            <w:r w:rsidRPr="00D441AD">
              <w:rPr>
                <w:b/>
                <w:sz w:val="22"/>
                <w:szCs w:val="22"/>
              </w:rPr>
              <w:lastRenderedPageBreak/>
              <w:t>Программы комплексного развития и адресные программы муниципального образования «Город Архангельск»</w:t>
            </w:r>
          </w:p>
        </w:tc>
      </w:tr>
      <w:tr w:rsidR="00D441AD" w:rsidRPr="00D441AD" w14:paraId="27DAF0C4" w14:textId="77777777" w:rsidTr="00906CE3">
        <w:tc>
          <w:tcPr>
            <w:tcW w:w="172" w:type="pct"/>
          </w:tcPr>
          <w:p w14:paraId="613E6CA0" w14:textId="77777777" w:rsidR="00B11D60" w:rsidRPr="00D441AD" w:rsidRDefault="00FD6A6A" w:rsidP="001779CF">
            <w:pPr>
              <w:jc w:val="both"/>
              <w:rPr>
                <w:sz w:val="22"/>
                <w:szCs w:val="22"/>
              </w:rPr>
            </w:pPr>
            <w:r w:rsidRPr="00D441AD">
              <w:rPr>
                <w:sz w:val="22"/>
                <w:szCs w:val="22"/>
              </w:rPr>
              <w:t>1</w:t>
            </w:r>
            <w:r w:rsidR="00B11D60" w:rsidRPr="00D441AD">
              <w:rPr>
                <w:sz w:val="22"/>
                <w:szCs w:val="22"/>
              </w:rPr>
              <w:t>.</w:t>
            </w:r>
          </w:p>
        </w:tc>
        <w:tc>
          <w:tcPr>
            <w:tcW w:w="838" w:type="pct"/>
          </w:tcPr>
          <w:p w14:paraId="32DA2C37" w14:textId="77777777" w:rsidR="00B11D60" w:rsidRPr="00D441AD" w:rsidRDefault="00B11D60" w:rsidP="001779CF">
            <w:pPr>
              <w:rPr>
                <w:sz w:val="22"/>
                <w:szCs w:val="22"/>
              </w:rPr>
            </w:pPr>
            <w:r w:rsidRPr="00D441AD">
              <w:rPr>
                <w:sz w:val="22"/>
                <w:szCs w:val="22"/>
              </w:rPr>
              <w:t>"Комплексное развитие социальной инфраструктуры</w:t>
            </w:r>
          </w:p>
          <w:p w14:paraId="76DEF7A5" w14:textId="77777777" w:rsidR="00B11D60" w:rsidRPr="00D441AD" w:rsidRDefault="00B11D60" w:rsidP="001779CF">
            <w:pPr>
              <w:rPr>
                <w:sz w:val="22"/>
                <w:szCs w:val="22"/>
              </w:rPr>
            </w:pPr>
            <w:r w:rsidRPr="00D441AD">
              <w:rPr>
                <w:sz w:val="22"/>
                <w:szCs w:val="22"/>
              </w:rPr>
              <w:t>муниципального образования "Город Архангельск"</w:t>
            </w:r>
          </w:p>
          <w:p w14:paraId="62CF6196" w14:textId="77777777" w:rsidR="00B11D60" w:rsidRPr="00D441AD" w:rsidRDefault="00B11D60" w:rsidP="00AC7F2D">
            <w:pPr>
              <w:rPr>
                <w:sz w:val="22"/>
                <w:szCs w:val="22"/>
              </w:rPr>
            </w:pPr>
            <w:r w:rsidRPr="00D441AD">
              <w:rPr>
                <w:sz w:val="22"/>
                <w:szCs w:val="22"/>
                <w:lang w:eastAsia="en-US"/>
              </w:rPr>
              <w:t>(на период 201</w:t>
            </w:r>
            <w:r w:rsidR="00AC7F2D" w:rsidRPr="00D441AD">
              <w:rPr>
                <w:sz w:val="22"/>
                <w:szCs w:val="22"/>
                <w:lang w:eastAsia="en-US"/>
              </w:rPr>
              <w:t>8</w:t>
            </w:r>
            <w:r w:rsidRPr="00D441AD">
              <w:rPr>
                <w:sz w:val="22"/>
                <w:szCs w:val="22"/>
                <w:lang w:eastAsia="en-US"/>
              </w:rPr>
              <w:t>-202</w:t>
            </w:r>
            <w:r w:rsidR="00AC7F2D" w:rsidRPr="00D441AD">
              <w:rPr>
                <w:sz w:val="22"/>
                <w:szCs w:val="22"/>
                <w:lang w:eastAsia="en-US"/>
              </w:rPr>
              <w:t>5</w:t>
            </w:r>
            <w:r w:rsidRPr="00D441AD">
              <w:rPr>
                <w:sz w:val="22"/>
                <w:szCs w:val="22"/>
                <w:lang w:eastAsia="en-US"/>
              </w:rPr>
              <w:t xml:space="preserve"> гг.)</w:t>
            </w:r>
          </w:p>
        </w:tc>
        <w:tc>
          <w:tcPr>
            <w:tcW w:w="1763" w:type="pct"/>
          </w:tcPr>
          <w:p w14:paraId="48DFA004" w14:textId="77777777" w:rsidR="00B11D60" w:rsidRPr="00D441AD" w:rsidRDefault="00B11D60" w:rsidP="001779CF">
            <w:pPr>
              <w:rPr>
                <w:sz w:val="22"/>
                <w:szCs w:val="22"/>
              </w:rPr>
            </w:pPr>
            <w:r w:rsidRPr="00D441AD">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vAlign w:val="center"/>
          </w:tcPr>
          <w:p w14:paraId="460AA234" w14:textId="77777777" w:rsidR="00B11D60" w:rsidRPr="00D441AD" w:rsidRDefault="00AC7F2D" w:rsidP="00AC7F2D">
            <w:pPr>
              <w:autoSpaceDE w:val="0"/>
              <w:autoSpaceDN w:val="0"/>
              <w:adjustRightInd w:val="0"/>
              <w:jc w:val="center"/>
              <w:rPr>
                <w:sz w:val="22"/>
                <w:szCs w:val="22"/>
              </w:rPr>
            </w:pPr>
            <w:r w:rsidRPr="00D441AD">
              <w:rPr>
                <w:sz w:val="22"/>
                <w:szCs w:val="22"/>
              </w:rPr>
              <w:t>-</w:t>
            </w:r>
          </w:p>
        </w:tc>
        <w:tc>
          <w:tcPr>
            <w:tcW w:w="1438" w:type="pct"/>
          </w:tcPr>
          <w:p w14:paraId="20FD7C2F" w14:textId="77777777" w:rsidR="00B11D60" w:rsidRPr="00D441AD" w:rsidRDefault="00B11D60" w:rsidP="001779CF">
            <w:pPr>
              <w:rPr>
                <w:rFonts w:eastAsiaTheme="minorHAnsi"/>
                <w:sz w:val="22"/>
                <w:szCs w:val="22"/>
              </w:rPr>
            </w:pPr>
            <w:r w:rsidRPr="00D441AD">
              <w:rPr>
                <w:rFonts w:eastAsiaTheme="minorHAnsi"/>
                <w:sz w:val="22"/>
                <w:szCs w:val="22"/>
              </w:rPr>
              <w:t xml:space="preserve">1. Завершение </w:t>
            </w:r>
            <w:r w:rsidRPr="00D441AD">
              <w:rPr>
                <w:sz w:val="22"/>
                <w:szCs w:val="22"/>
              </w:rPr>
              <w:t>работ по капитальному ремонту здания муниципального бюджетного дошкольного образовательного учреждения муниципального образования  "Город Архангельск" "Детский  сад  комбинированного  вида № 101" по ул. Зеньковича, 36</w:t>
            </w:r>
          </w:p>
          <w:p w14:paraId="3791E201" w14:textId="77777777" w:rsidR="00B11D60" w:rsidRPr="00D441AD" w:rsidRDefault="00B11D60" w:rsidP="001779CF">
            <w:pPr>
              <w:rPr>
                <w:rFonts w:eastAsiaTheme="minorHAnsi"/>
                <w:sz w:val="22"/>
                <w:szCs w:val="22"/>
              </w:rPr>
            </w:pPr>
            <w:r w:rsidRPr="00D441AD">
              <w:rPr>
                <w:rFonts w:eastAsiaTheme="minorHAnsi"/>
                <w:sz w:val="22"/>
                <w:szCs w:val="22"/>
              </w:rPr>
              <w:t>2.Строительство детского сада на 60 мест в пос. Турдеевск, г. Архангельска;</w:t>
            </w:r>
          </w:p>
          <w:p w14:paraId="72980C6A" w14:textId="77777777" w:rsidR="00B11D60" w:rsidRPr="00D441AD" w:rsidRDefault="00B11D60" w:rsidP="001779CF">
            <w:pPr>
              <w:rPr>
                <w:rFonts w:eastAsiaTheme="minorHAnsi"/>
                <w:sz w:val="22"/>
                <w:szCs w:val="22"/>
              </w:rPr>
            </w:pPr>
            <w:r w:rsidRPr="00D441AD">
              <w:rPr>
                <w:rFonts w:eastAsiaTheme="minorHAnsi"/>
                <w:sz w:val="22"/>
                <w:szCs w:val="22"/>
              </w:rPr>
              <w:t>3.Строительство детского комбината на 280 мест в 7 МР территориального округа Майская Горка, г. Архангельска;</w:t>
            </w:r>
          </w:p>
          <w:p w14:paraId="4E21265C" w14:textId="77777777" w:rsidR="00B11D60" w:rsidRPr="00D441AD" w:rsidRDefault="00B11D60" w:rsidP="001779CF">
            <w:pPr>
              <w:rPr>
                <w:sz w:val="22"/>
                <w:szCs w:val="22"/>
              </w:rPr>
            </w:pPr>
            <w:r w:rsidRPr="00D441AD">
              <w:rPr>
                <w:sz w:val="22"/>
                <w:szCs w:val="22"/>
              </w:rPr>
              <w:t>4.Строительство школы на 1600 мест в территориальном округе Майская Горка;</w:t>
            </w:r>
          </w:p>
          <w:p w14:paraId="68C967F8" w14:textId="77777777" w:rsidR="00B11D60" w:rsidRPr="00D441AD" w:rsidRDefault="00B11D60" w:rsidP="001779CF">
            <w:pPr>
              <w:rPr>
                <w:sz w:val="22"/>
                <w:szCs w:val="22"/>
              </w:rPr>
            </w:pPr>
            <w:r w:rsidRPr="00D441AD">
              <w:rPr>
                <w:sz w:val="22"/>
                <w:szCs w:val="22"/>
              </w:rPr>
              <w:t>5. Строительство здания фондохранилища государственного бюджетного учреждения культуры Архангельской области "Государственное музейное объединение "Художественная культура Русского Севера" в г. Архангельске;</w:t>
            </w:r>
          </w:p>
          <w:p w14:paraId="11A6790D" w14:textId="77777777" w:rsidR="00B11D60" w:rsidRPr="00D441AD" w:rsidRDefault="00B11D60" w:rsidP="001779CF">
            <w:pPr>
              <w:rPr>
                <w:sz w:val="22"/>
                <w:szCs w:val="22"/>
              </w:rPr>
            </w:pPr>
            <w:r w:rsidRPr="00D441AD">
              <w:rPr>
                <w:sz w:val="22"/>
                <w:szCs w:val="22"/>
              </w:rPr>
              <w:t>6. Реконструкция здания Архангельского областного театра кукол, Троицкий проспект, д.5</w:t>
            </w:r>
          </w:p>
          <w:p w14:paraId="3A7EA70A" w14:textId="77777777" w:rsidR="00B11D60" w:rsidRPr="00D441AD" w:rsidRDefault="00B11D60" w:rsidP="001779CF">
            <w:pPr>
              <w:rPr>
                <w:sz w:val="22"/>
                <w:szCs w:val="22"/>
              </w:rPr>
            </w:pPr>
            <w:r w:rsidRPr="00D441AD">
              <w:rPr>
                <w:sz w:val="22"/>
                <w:szCs w:val="22"/>
              </w:rPr>
              <w:t>7.Строительство физкультурно-</w:t>
            </w:r>
            <w:r w:rsidRPr="00D441AD">
              <w:rPr>
                <w:sz w:val="22"/>
                <w:szCs w:val="22"/>
              </w:rPr>
              <w:lastRenderedPageBreak/>
              <w:t>оздоровительного комплекса в территориальном округе Варавино-Фактория</w:t>
            </w:r>
          </w:p>
        </w:tc>
      </w:tr>
      <w:tr w:rsidR="00D441AD" w:rsidRPr="00D441AD" w14:paraId="7D5797AF" w14:textId="77777777" w:rsidTr="00906CE3">
        <w:tc>
          <w:tcPr>
            <w:tcW w:w="172" w:type="pct"/>
          </w:tcPr>
          <w:p w14:paraId="155369A5" w14:textId="77777777" w:rsidR="00B11D60" w:rsidRPr="00D441AD" w:rsidRDefault="00FD6A6A" w:rsidP="001779CF">
            <w:pPr>
              <w:jc w:val="both"/>
              <w:rPr>
                <w:sz w:val="22"/>
                <w:szCs w:val="22"/>
              </w:rPr>
            </w:pPr>
            <w:r w:rsidRPr="00D441AD">
              <w:rPr>
                <w:sz w:val="22"/>
                <w:szCs w:val="22"/>
              </w:rPr>
              <w:lastRenderedPageBreak/>
              <w:t>2</w:t>
            </w:r>
            <w:r w:rsidR="00B11D60" w:rsidRPr="00D441AD">
              <w:rPr>
                <w:sz w:val="22"/>
                <w:szCs w:val="22"/>
              </w:rPr>
              <w:t>.</w:t>
            </w:r>
          </w:p>
        </w:tc>
        <w:tc>
          <w:tcPr>
            <w:tcW w:w="838" w:type="pct"/>
          </w:tcPr>
          <w:p w14:paraId="3C089BA2" w14:textId="77777777" w:rsidR="00B11D60" w:rsidRPr="00D441AD" w:rsidRDefault="00B11D60" w:rsidP="001779CF">
            <w:pPr>
              <w:rPr>
                <w:sz w:val="22"/>
                <w:szCs w:val="22"/>
              </w:rPr>
            </w:pPr>
            <w:r w:rsidRPr="00D441AD">
              <w:rPr>
                <w:sz w:val="22"/>
                <w:szCs w:val="22"/>
              </w:rPr>
              <w:t>Городская адресная программа</w:t>
            </w:r>
          </w:p>
          <w:p w14:paraId="314774A3" w14:textId="77777777" w:rsidR="00B11D60" w:rsidRPr="00D441AD" w:rsidRDefault="00B11D60" w:rsidP="001779CF">
            <w:pPr>
              <w:rPr>
                <w:sz w:val="22"/>
                <w:szCs w:val="22"/>
              </w:rPr>
            </w:pPr>
            <w:r w:rsidRPr="00D441AD">
              <w:rPr>
                <w:sz w:val="22"/>
                <w:szCs w:val="22"/>
              </w:rPr>
              <w:t>развития застроенных территорий муниципального образования "город Архангельск" на 2011-2021 годы</w:t>
            </w:r>
          </w:p>
          <w:p w14:paraId="1D526271" w14:textId="77777777" w:rsidR="00B11D60" w:rsidRPr="00D441AD" w:rsidRDefault="00B11D60" w:rsidP="001779CF">
            <w:pPr>
              <w:rPr>
                <w:sz w:val="22"/>
                <w:szCs w:val="22"/>
              </w:rPr>
            </w:pPr>
          </w:p>
        </w:tc>
        <w:tc>
          <w:tcPr>
            <w:tcW w:w="1763" w:type="pct"/>
          </w:tcPr>
          <w:p w14:paraId="7C9738A0" w14:textId="77777777" w:rsidR="00B11D60" w:rsidRPr="00D441AD" w:rsidRDefault="00B11D60" w:rsidP="001779CF">
            <w:pPr>
              <w:rPr>
                <w:sz w:val="22"/>
                <w:szCs w:val="22"/>
              </w:rPr>
            </w:pPr>
            <w:r w:rsidRPr="00D441AD">
              <w:rPr>
                <w:sz w:val="22"/>
                <w:szCs w:val="22"/>
              </w:rPr>
              <w:t>Обеспечение граждан, проживающих на территории города Архангельска, жильем, соответствующим социальным стандартам;</w:t>
            </w:r>
          </w:p>
          <w:p w14:paraId="50645F70" w14:textId="77777777" w:rsidR="00B11D60" w:rsidRPr="00D441AD" w:rsidRDefault="00B11D60" w:rsidP="001779CF">
            <w:pPr>
              <w:rPr>
                <w:sz w:val="22"/>
                <w:szCs w:val="22"/>
              </w:rPr>
            </w:pPr>
            <w:r w:rsidRPr="00D441AD">
              <w:rPr>
                <w:sz w:val="22"/>
                <w:szCs w:val="22"/>
              </w:rPr>
              <w:t>развитие жилищного строительства за счет внебюджетных средств.</w:t>
            </w:r>
          </w:p>
          <w:p w14:paraId="35AE3BB5" w14:textId="77777777" w:rsidR="00B11D60" w:rsidRPr="00D441AD" w:rsidRDefault="00B11D60" w:rsidP="001779CF">
            <w:pPr>
              <w:rPr>
                <w:sz w:val="22"/>
                <w:szCs w:val="22"/>
              </w:rPr>
            </w:pPr>
            <w:r w:rsidRPr="00D441AD">
              <w:rPr>
                <w:sz w:val="22"/>
                <w:szCs w:val="22"/>
              </w:rPr>
              <w:t>Создание условий для строительства жилья с целью расселения жильцов  и сноса аварийного и ветхого жилищного фонда</w:t>
            </w:r>
          </w:p>
        </w:tc>
        <w:tc>
          <w:tcPr>
            <w:tcW w:w="789" w:type="pct"/>
          </w:tcPr>
          <w:p w14:paraId="7835576E" w14:textId="77777777" w:rsidR="00B11D60" w:rsidRPr="00D441AD" w:rsidRDefault="00B11D60" w:rsidP="001779CF">
            <w:pPr>
              <w:rPr>
                <w:sz w:val="22"/>
                <w:szCs w:val="22"/>
              </w:rPr>
            </w:pPr>
          </w:p>
        </w:tc>
        <w:tc>
          <w:tcPr>
            <w:tcW w:w="1438" w:type="pct"/>
          </w:tcPr>
          <w:p w14:paraId="31681E82" w14:textId="77777777" w:rsidR="00B11D60" w:rsidRPr="00D441AD" w:rsidRDefault="00B11D60" w:rsidP="001779CF">
            <w:pPr>
              <w:rPr>
                <w:b/>
                <w:sz w:val="22"/>
                <w:szCs w:val="22"/>
              </w:rPr>
            </w:pPr>
            <w:r w:rsidRPr="00D441AD">
              <w:rPr>
                <w:b/>
                <w:sz w:val="22"/>
                <w:szCs w:val="22"/>
              </w:rPr>
              <w:t>Октябрьский территориальный округ:</w:t>
            </w:r>
          </w:p>
          <w:p w14:paraId="02672B56" w14:textId="77777777" w:rsidR="00B11D60" w:rsidRPr="00D441AD" w:rsidRDefault="00B11D60" w:rsidP="001779CF">
            <w:pPr>
              <w:rPr>
                <w:b/>
                <w:sz w:val="22"/>
                <w:szCs w:val="22"/>
              </w:rPr>
            </w:pPr>
            <w:r w:rsidRPr="00D441AD">
              <w:rPr>
                <w:b/>
                <w:sz w:val="22"/>
                <w:szCs w:val="22"/>
              </w:rPr>
              <w:t>в границах:</w:t>
            </w:r>
          </w:p>
          <w:p w14:paraId="4AF62801" w14:textId="77777777" w:rsidR="00B11D60" w:rsidRPr="00D441AD" w:rsidRDefault="00B11D60" w:rsidP="001779CF">
            <w:pPr>
              <w:rPr>
                <w:sz w:val="22"/>
                <w:szCs w:val="22"/>
              </w:rPr>
            </w:pPr>
            <w:r w:rsidRPr="00D441AD">
              <w:rPr>
                <w:sz w:val="22"/>
                <w:szCs w:val="22"/>
              </w:rPr>
              <w:t>1.Ул. Свободы - пр.Новгородского</w:t>
            </w:r>
          </w:p>
          <w:p w14:paraId="60699D2F" w14:textId="77777777" w:rsidR="00B11D60" w:rsidRPr="00D441AD" w:rsidRDefault="00B11D60" w:rsidP="001779CF">
            <w:pPr>
              <w:rPr>
                <w:sz w:val="22"/>
                <w:szCs w:val="22"/>
              </w:rPr>
            </w:pPr>
            <w:r w:rsidRPr="00D441AD">
              <w:rPr>
                <w:sz w:val="22"/>
                <w:szCs w:val="22"/>
              </w:rPr>
              <w:t>2. пр. Обводный канал – ул. Попова</w:t>
            </w:r>
          </w:p>
          <w:p w14:paraId="4EBFF75B" w14:textId="77777777" w:rsidR="00B11D60" w:rsidRPr="00D441AD" w:rsidRDefault="00B11D60" w:rsidP="001779CF">
            <w:pPr>
              <w:rPr>
                <w:sz w:val="22"/>
                <w:szCs w:val="22"/>
              </w:rPr>
            </w:pPr>
            <w:r w:rsidRPr="00D441AD">
              <w:rPr>
                <w:sz w:val="22"/>
                <w:szCs w:val="22"/>
              </w:rPr>
              <w:t>3. пр. Обводный канал -  ул. Попова - ул. Воскресенской</w:t>
            </w:r>
          </w:p>
          <w:p w14:paraId="35812B63" w14:textId="77777777" w:rsidR="00B11D60" w:rsidRPr="00D441AD" w:rsidRDefault="00B11D60" w:rsidP="001779CF">
            <w:pPr>
              <w:rPr>
                <w:sz w:val="22"/>
                <w:szCs w:val="22"/>
              </w:rPr>
            </w:pPr>
            <w:r w:rsidRPr="00D441AD">
              <w:rPr>
                <w:sz w:val="22"/>
                <w:szCs w:val="22"/>
              </w:rPr>
              <w:t>4. ул. Логинова - пр. Новгородского</w:t>
            </w:r>
          </w:p>
          <w:p w14:paraId="376A39D3" w14:textId="77777777" w:rsidR="00B11D60" w:rsidRPr="00D441AD" w:rsidRDefault="00B11D60" w:rsidP="001779CF">
            <w:pPr>
              <w:rPr>
                <w:sz w:val="22"/>
                <w:szCs w:val="22"/>
              </w:rPr>
            </w:pPr>
            <w:r w:rsidRPr="00D441AD">
              <w:rPr>
                <w:sz w:val="22"/>
                <w:szCs w:val="22"/>
              </w:rPr>
              <w:t>5. пр. Ломоносова - ул. Вологодской - пр. Новгородского - ул. Гайдара</w:t>
            </w:r>
          </w:p>
          <w:p w14:paraId="01392AB9" w14:textId="77777777" w:rsidR="00B11D60" w:rsidRPr="00D441AD" w:rsidRDefault="00B11D60" w:rsidP="001779CF">
            <w:pPr>
              <w:rPr>
                <w:sz w:val="22"/>
                <w:szCs w:val="22"/>
              </w:rPr>
            </w:pPr>
            <w:r w:rsidRPr="00D441AD">
              <w:rPr>
                <w:sz w:val="22"/>
                <w:szCs w:val="22"/>
              </w:rPr>
              <w:t>6. ул. Вологодской - пр. Ломоносова</w:t>
            </w:r>
          </w:p>
          <w:p w14:paraId="0928B13C" w14:textId="77777777" w:rsidR="00B11D60" w:rsidRPr="00D441AD" w:rsidRDefault="00B11D60" w:rsidP="001779CF">
            <w:pPr>
              <w:rPr>
                <w:sz w:val="22"/>
                <w:szCs w:val="22"/>
              </w:rPr>
            </w:pPr>
            <w:r w:rsidRPr="00D441AD">
              <w:rPr>
                <w:sz w:val="22"/>
                <w:szCs w:val="22"/>
              </w:rPr>
              <w:t xml:space="preserve">7. пр. Троицкого - ул. Вологодской  </w:t>
            </w:r>
          </w:p>
          <w:p w14:paraId="7923FCD9" w14:textId="77777777" w:rsidR="00B11D60" w:rsidRPr="00D441AD" w:rsidRDefault="00B11D60" w:rsidP="001779CF">
            <w:pPr>
              <w:rPr>
                <w:sz w:val="22"/>
                <w:szCs w:val="22"/>
              </w:rPr>
            </w:pPr>
            <w:r w:rsidRPr="00D441AD">
              <w:rPr>
                <w:sz w:val="22"/>
                <w:szCs w:val="22"/>
              </w:rPr>
              <w:t>8. ул. Гайдара - пр. Ломоносова</w:t>
            </w:r>
          </w:p>
          <w:p w14:paraId="74A8030F" w14:textId="77777777" w:rsidR="00B11D60" w:rsidRPr="00D441AD" w:rsidRDefault="00B11D60" w:rsidP="001779CF">
            <w:pPr>
              <w:rPr>
                <w:sz w:val="22"/>
                <w:szCs w:val="22"/>
              </w:rPr>
            </w:pPr>
            <w:r w:rsidRPr="00D441AD">
              <w:rPr>
                <w:sz w:val="22"/>
                <w:szCs w:val="22"/>
              </w:rPr>
              <w:t>9. ул. Шубина -  пр. Троицкого</w:t>
            </w:r>
          </w:p>
          <w:p w14:paraId="6C8A402C" w14:textId="77777777" w:rsidR="00B11D60" w:rsidRPr="00D441AD" w:rsidRDefault="00B11D60" w:rsidP="001779CF">
            <w:pPr>
              <w:rPr>
                <w:sz w:val="22"/>
                <w:szCs w:val="22"/>
              </w:rPr>
            </w:pPr>
            <w:r w:rsidRPr="00D441AD">
              <w:rPr>
                <w:sz w:val="22"/>
                <w:szCs w:val="22"/>
              </w:rPr>
              <w:t>10. ул. Вологодской - пр. Троицкого</w:t>
            </w:r>
          </w:p>
          <w:p w14:paraId="0ECCBD37" w14:textId="77777777" w:rsidR="00B11D60" w:rsidRPr="00D441AD" w:rsidRDefault="00B11D60" w:rsidP="001779CF">
            <w:pPr>
              <w:rPr>
                <w:sz w:val="22"/>
                <w:szCs w:val="22"/>
              </w:rPr>
            </w:pPr>
            <w:r w:rsidRPr="00D441AD">
              <w:rPr>
                <w:sz w:val="22"/>
                <w:szCs w:val="22"/>
              </w:rPr>
              <w:t>11. пр. Новгородского - ул. Шубина</w:t>
            </w:r>
          </w:p>
          <w:p w14:paraId="5F83A9BD" w14:textId="77777777" w:rsidR="00B11D60" w:rsidRPr="00D441AD" w:rsidRDefault="00B11D60" w:rsidP="001779CF">
            <w:pPr>
              <w:rPr>
                <w:sz w:val="22"/>
                <w:szCs w:val="22"/>
              </w:rPr>
            </w:pPr>
            <w:r w:rsidRPr="00D441AD">
              <w:rPr>
                <w:sz w:val="22"/>
                <w:szCs w:val="22"/>
              </w:rPr>
              <w:t>12. ул. Свободы - пр. Ломоносова</w:t>
            </w:r>
          </w:p>
          <w:p w14:paraId="5913B1CB" w14:textId="77777777" w:rsidR="00B11D60" w:rsidRPr="00D441AD" w:rsidRDefault="00B11D60" w:rsidP="001779CF">
            <w:pPr>
              <w:rPr>
                <w:sz w:val="22"/>
                <w:szCs w:val="22"/>
              </w:rPr>
            </w:pPr>
            <w:r w:rsidRPr="00D441AD">
              <w:rPr>
                <w:sz w:val="22"/>
                <w:szCs w:val="22"/>
              </w:rPr>
              <w:t>13. ул. Карла Маркса - пр. Новгородского</w:t>
            </w:r>
          </w:p>
          <w:p w14:paraId="6398956E" w14:textId="77777777" w:rsidR="00B11D60" w:rsidRPr="00D441AD" w:rsidRDefault="00B11D60" w:rsidP="001779CF">
            <w:pPr>
              <w:rPr>
                <w:sz w:val="22"/>
                <w:szCs w:val="22"/>
              </w:rPr>
            </w:pPr>
            <w:r w:rsidRPr="00D441AD">
              <w:rPr>
                <w:sz w:val="22"/>
                <w:szCs w:val="22"/>
              </w:rPr>
              <w:t>14. прз. Бадигина – ул. Гагарина – ул. Самойло</w:t>
            </w:r>
          </w:p>
          <w:p w14:paraId="6FA9913F" w14:textId="77777777" w:rsidR="00B11D60" w:rsidRPr="00D441AD" w:rsidRDefault="00B11D60" w:rsidP="001779CF">
            <w:pPr>
              <w:rPr>
                <w:sz w:val="22"/>
                <w:szCs w:val="22"/>
              </w:rPr>
            </w:pPr>
            <w:r w:rsidRPr="00D441AD">
              <w:rPr>
                <w:sz w:val="22"/>
                <w:szCs w:val="22"/>
              </w:rPr>
              <w:t>15. ул. Самойло – ул. Гагарина</w:t>
            </w:r>
          </w:p>
          <w:p w14:paraId="57361A7E" w14:textId="77777777" w:rsidR="00B11D60" w:rsidRPr="00D441AD" w:rsidRDefault="00B11D60" w:rsidP="001779CF">
            <w:pPr>
              <w:rPr>
                <w:sz w:val="22"/>
                <w:szCs w:val="22"/>
              </w:rPr>
            </w:pPr>
            <w:r w:rsidRPr="00D441AD">
              <w:rPr>
                <w:sz w:val="22"/>
                <w:szCs w:val="22"/>
              </w:rPr>
              <w:t>16. ул. Гагарина – пр. Советских космонавтов</w:t>
            </w:r>
          </w:p>
          <w:p w14:paraId="51A3304F" w14:textId="77777777" w:rsidR="00B11D60" w:rsidRPr="00D441AD" w:rsidRDefault="00B11D60" w:rsidP="001779CF">
            <w:pPr>
              <w:rPr>
                <w:sz w:val="22"/>
                <w:szCs w:val="22"/>
              </w:rPr>
            </w:pPr>
            <w:r w:rsidRPr="00D441AD">
              <w:rPr>
                <w:sz w:val="22"/>
                <w:szCs w:val="22"/>
              </w:rPr>
              <w:t>17. ул. Гагарина – пр. Обводный канал</w:t>
            </w:r>
          </w:p>
          <w:p w14:paraId="7C812D0C" w14:textId="77777777" w:rsidR="00B11D60" w:rsidRPr="00D441AD" w:rsidRDefault="00B11D60" w:rsidP="001779CF">
            <w:pPr>
              <w:rPr>
                <w:sz w:val="22"/>
                <w:szCs w:val="22"/>
              </w:rPr>
            </w:pPr>
            <w:r w:rsidRPr="00D441AD">
              <w:rPr>
                <w:sz w:val="22"/>
                <w:szCs w:val="22"/>
              </w:rPr>
              <w:t>18. пр. Обводный канал – пр-зд. Бадигина</w:t>
            </w:r>
          </w:p>
          <w:p w14:paraId="02AA2A36" w14:textId="77777777" w:rsidR="00B11D60" w:rsidRPr="00D441AD" w:rsidRDefault="00B11D60" w:rsidP="001779CF">
            <w:pPr>
              <w:rPr>
                <w:sz w:val="22"/>
                <w:szCs w:val="22"/>
              </w:rPr>
            </w:pPr>
            <w:r w:rsidRPr="00D441AD">
              <w:rPr>
                <w:sz w:val="22"/>
                <w:szCs w:val="22"/>
              </w:rPr>
              <w:lastRenderedPageBreak/>
              <w:t>19. ул. Розинга – ул. Гагарина</w:t>
            </w:r>
          </w:p>
          <w:p w14:paraId="55220F0A" w14:textId="77777777" w:rsidR="00B11D60" w:rsidRPr="00D441AD" w:rsidRDefault="00B11D60" w:rsidP="001779CF">
            <w:pPr>
              <w:rPr>
                <w:sz w:val="22"/>
                <w:szCs w:val="22"/>
              </w:rPr>
            </w:pPr>
            <w:r w:rsidRPr="00D441AD">
              <w:rPr>
                <w:sz w:val="22"/>
                <w:szCs w:val="22"/>
              </w:rPr>
              <w:t>20. ул. Гагарина – ул. Розинга</w:t>
            </w:r>
          </w:p>
          <w:p w14:paraId="16A7E009" w14:textId="77777777" w:rsidR="00B11D60" w:rsidRPr="00D441AD" w:rsidRDefault="00B11D60" w:rsidP="001779CF">
            <w:pPr>
              <w:rPr>
                <w:sz w:val="22"/>
                <w:szCs w:val="22"/>
              </w:rPr>
            </w:pPr>
            <w:r w:rsidRPr="00D441AD">
              <w:rPr>
                <w:sz w:val="22"/>
                <w:szCs w:val="22"/>
              </w:rPr>
              <w:t>21. ул. Гагарина</w:t>
            </w:r>
          </w:p>
          <w:p w14:paraId="414A64E1" w14:textId="77777777" w:rsidR="00B11D60" w:rsidRPr="00D441AD" w:rsidRDefault="00B11D60" w:rsidP="001779CF">
            <w:pPr>
              <w:rPr>
                <w:sz w:val="22"/>
                <w:szCs w:val="22"/>
              </w:rPr>
            </w:pPr>
            <w:r w:rsidRPr="00D441AD">
              <w:rPr>
                <w:sz w:val="22"/>
                <w:szCs w:val="22"/>
              </w:rPr>
              <w:t>22. ул. Садовой – пр. Обводный канал</w:t>
            </w:r>
          </w:p>
          <w:p w14:paraId="5E0CDAA3" w14:textId="77777777" w:rsidR="00B11D60" w:rsidRPr="00D441AD" w:rsidRDefault="00B11D60" w:rsidP="001779CF">
            <w:pPr>
              <w:rPr>
                <w:sz w:val="22"/>
                <w:szCs w:val="22"/>
              </w:rPr>
            </w:pPr>
            <w:r w:rsidRPr="00D441AD">
              <w:rPr>
                <w:sz w:val="22"/>
                <w:szCs w:val="22"/>
              </w:rPr>
              <w:t>23. ул. Логинова – ул. Суфтина 24.</w:t>
            </w:r>
          </w:p>
          <w:p w14:paraId="2E2C8352" w14:textId="77777777" w:rsidR="00B11D60" w:rsidRPr="00D441AD" w:rsidRDefault="00B11D60" w:rsidP="001779CF">
            <w:pPr>
              <w:pStyle w:val="a5"/>
              <w:ind w:left="34"/>
              <w:contextualSpacing w:val="0"/>
              <w:rPr>
                <w:b/>
                <w:sz w:val="22"/>
                <w:szCs w:val="22"/>
              </w:rPr>
            </w:pPr>
            <w:r w:rsidRPr="00D441AD">
              <w:rPr>
                <w:b/>
                <w:sz w:val="22"/>
                <w:szCs w:val="22"/>
              </w:rPr>
              <w:t>Соломбальский территориальный округ:</w:t>
            </w:r>
          </w:p>
          <w:p w14:paraId="7CB6AE09" w14:textId="77777777" w:rsidR="00B11D60" w:rsidRPr="00D441AD" w:rsidRDefault="00B11D60" w:rsidP="001779CF">
            <w:pPr>
              <w:rPr>
                <w:sz w:val="22"/>
                <w:szCs w:val="22"/>
              </w:rPr>
            </w:pPr>
            <w:r w:rsidRPr="00D441AD">
              <w:rPr>
                <w:sz w:val="22"/>
                <w:szCs w:val="22"/>
              </w:rPr>
              <w:t>в границах:</w:t>
            </w:r>
          </w:p>
          <w:p w14:paraId="073F99E4" w14:textId="77777777" w:rsidR="00B11D60" w:rsidRPr="00D441AD" w:rsidRDefault="00B11D60" w:rsidP="001779CF">
            <w:pPr>
              <w:rPr>
                <w:sz w:val="22"/>
                <w:szCs w:val="22"/>
              </w:rPr>
            </w:pPr>
            <w:r w:rsidRPr="00D441AD">
              <w:rPr>
                <w:sz w:val="22"/>
                <w:szCs w:val="22"/>
              </w:rPr>
              <w:t>24. ул. Красных партизан - ул. Челюскинцев</w:t>
            </w:r>
          </w:p>
          <w:p w14:paraId="2DFF74CE" w14:textId="77777777" w:rsidR="00B11D60" w:rsidRPr="00D441AD" w:rsidRDefault="00B11D60" w:rsidP="001779CF">
            <w:pPr>
              <w:rPr>
                <w:sz w:val="22"/>
                <w:szCs w:val="22"/>
              </w:rPr>
            </w:pPr>
            <w:r w:rsidRPr="00D441AD">
              <w:rPr>
                <w:sz w:val="22"/>
                <w:szCs w:val="22"/>
              </w:rPr>
              <w:t>25. ул. Челюскинцев - ул. Ярославской</w:t>
            </w:r>
          </w:p>
          <w:p w14:paraId="3C30C66C" w14:textId="77777777" w:rsidR="00B11D60" w:rsidRPr="00D441AD" w:rsidRDefault="00B11D60" w:rsidP="001779CF">
            <w:pPr>
              <w:rPr>
                <w:sz w:val="22"/>
                <w:szCs w:val="22"/>
              </w:rPr>
            </w:pPr>
            <w:r w:rsidRPr="00D441AD">
              <w:rPr>
                <w:sz w:val="22"/>
                <w:szCs w:val="22"/>
              </w:rPr>
              <w:t>26. . ул. Ярославской - ул. Красных партизан</w:t>
            </w:r>
          </w:p>
          <w:p w14:paraId="3638F0EE" w14:textId="77777777" w:rsidR="00B11D60" w:rsidRPr="00D441AD" w:rsidRDefault="00B11D60" w:rsidP="001779CF">
            <w:pPr>
              <w:rPr>
                <w:sz w:val="22"/>
                <w:szCs w:val="22"/>
              </w:rPr>
            </w:pPr>
            <w:r w:rsidRPr="00D441AD">
              <w:rPr>
                <w:sz w:val="22"/>
                <w:szCs w:val="22"/>
              </w:rPr>
              <w:t>27. ул. Советской - ул. Красных партизан</w:t>
            </w:r>
          </w:p>
          <w:p w14:paraId="417FB02E" w14:textId="77777777" w:rsidR="00B11D60" w:rsidRPr="00D441AD" w:rsidRDefault="00B11D60" w:rsidP="001779CF">
            <w:pPr>
              <w:pStyle w:val="a5"/>
              <w:tabs>
                <w:tab w:val="left" w:pos="0"/>
              </w:tabs>
              <w:ind w:left="34"/>
              <w:contextualSpacing w:val="0"/>
              <w:rPr>
                <w:b/>
                <w:sz w:val="22"/>
                <w:szCs w:val="22"/>
              </w:rPr>
            </w:pPr>
            <w:r w:rsidRPr="00D441AD">
              <w:rPr>
                <w:b/>
                <w:sz w:val="22"/>
                <w:szCs w:val="22"/>
              </w:rPr>
              <w:t>Ломоносовский территориальный округ:</w:t>
            </w:r>
          </w:p>
          <w:p w14:paraId="5A96A6C2" w14:textId="77777777" w:rsidR="00B11D60" w:rsidRPr="00D441AD" w:rsidRDefault="00B11D60" w:rsidP="001779CF">
            <w:pPr>
              <w:rPr>
                <w:sz w:val="22"/>
                <w:szCs w:val="22"/>
              </w:rPr>
            </w:pPr>
            <w:r w:rsidRPr="00D441AD">
              <w:rPr>
                <w:sz w:val="22"/>
                <w:szCs w:val="22"/>
              </w:rPr>
              <w:t>в границах:</w:t>
            </w:r>
          </w:p>
          <w:p w14:paraId="60883658" w14:textId="77777777" w:rsidR="00B11D60" w:rsidRPr="00D441AD" w:rsidRDefault="00B11D60" w:rsidP="001779CF">
            <w:pPr>
              <w:rPr>
                <w:sz w:val="22"/>
                <w:szCs w:val="22"/>
              </w:rPr>
            </w:pPr>
            <w:r w:rsidRPr="00D441AD">
              <w:rPr>
                <w:sz w:val="22"/>
                <w:szCs w:val="22"/>
              </w:rPr>
              <w:t>28. ул. Романа Куликова - пр. Ломоносова - ул. Урицкого</w:t>
            </w:r>
          </w:p>
          <w:p w14:paraId="6499ADF3" w14:textId="77777777" w:rsidR="00B11D60" w:rsidRPr="00D441AD" w:rsidRDefault="00B11D60" w:rsidP="001779CF">
            <w:pPr>
              <w:rPr>
                <w:sz w:val="22"/>
                <w:szCs w:val="22"/>
              </w:rPr>
            </w:pPr>
            <w:r w:rsidRPr="00D441AD">
              <w:rPr>
                <w:sz w:val="22"/>
                <w:szCs w:val="22"/>
              </w:rPr>
              <w:t>29. ул. Урицкого - наб. Северной Двины</w:t>
            </w:r>
          </w:p>
          <w:p w14:paraId="76B33743" w14:textId="77777777" w:rsidR="00B11D60" w:rsidRPr="00D441AD" w:rsidRDefault="00B11D60" w:rsidP="001779CF">
            <w:pPr>
              <w:rPr>
                <w:sz w:val="22"/>
                <w:szCs w:val="22"/>
              </w:rPr>
            </w:pPr>
            <w:r w:rsidRPr="00D441AD">
              <w:rPr>
                <w:sz w:val="22"/>
                <w:szCs w:val="22"/>
              </w:rPr>
              <w:t>30. ул. Розы Люксембург - пр. Ломоносова</w:t>
            </w:r>
          </w:p>
          <w:p w14:paraId="545C0C6F" w14:textId="77777777" w:rsidR="00B11D60" w:rsidRPr="00D441AD" w:rsidRDefault="00B11D60" w:rsidP="001779CF">
            <w:pPr>
              <w:rPr>
                <w:sz w:val="22"/>
                <w:szCs w:val="22"/>
              </w:rPr>
            </w:pPr>
            <w:r w:rsidRPr="00D441AD">
              <w:rPr>
                <w:sz w:val="22"/>
                <w:szCs w:val="22"/>
              </w:rPr>
              <w:t>31. ул. Выучейского - пр. Ломоносова</w:t>
            </w:r>
          </w:p>
          <w:p w14:paraId="6A55EB58" w14:textId="77777777" w:rsidR="00B11D60" w:rsidRPr="00D441AD" w:rsidRDefault="00B11D60" w:rsidP="001779CF">
            <w:pPr>
              <w:rPr>
                <w:sz w:val="22"/>
                <w:szCs w:val="22"/>
              </w:rPr>
            </w:pPr>
            <w:r w:rsidRPr="00D441AD">
              <w:rPr>
                <w:sz w:val="22"/>
                <w:szCs w:val="22"/>
              </w:rPr>
              <w:t>32. пр. Ломоносова - ул. Розы Люксембург</w:t>
            </w:r>
          </w:p>
          <w:p w14:paraId="7D3273D2" w14:textId="77777777" w:rsidR="00B11D60" w:rsidRPr="00D441AD" w:rsidRDefault="00B11D60" w:rsidP="001779CF">
            <w:pPr>
              <w:rPr>
                <w:sz w:val="22"/>
                <w:szCs w:val="22"/>
              </w:rPr>
            </w:pPr>
            <w:r w:rsidRPr="00D441AD">
              <w:rPr>
                <w:sz w:val="22"/>
                <w:szCs w:val="22"/>
              </w:rPr>
              <w:t>33. пр. Советских космонавтов - ул. Розы Люксембург</w:t>
            </w:r>
          </w:p>
          <w:p w14:paraId="13922BDD" w14:textId="77777777" w:rsidR="00B11D60" w:rsidRPr="00D441AD" w:rsidRDefault="00B11D60" w:rsidP="001779CF">
            <w:pPr>
              <w:rPr>
                <w:sz w:val="22"/>
                <w:szCs w:val="22"/>
              </w:rPr>
            </w:pPr>
            <w:r w:rsidRPr="00D441AD">
              <w:rPr>
                <w:sz w:val="22"/>
                <w:szCs w:val="22"/>
              </w:rPr>
              <w:t xml:space="preserve">34. пр. Советских космонавтов - ул. </w:t>
            </w:r>
            <w:r w:rsidRPr="00D441AD">
              <w:rPr>
                <w:sz w:val="22"/>
                <w:szCs w:val="22"/>
              </w:rPr>
              <w:lastRenderedPageBreak/>
              <w:t>Володарского</w:t>
            </w:r>
          </w:p>
          <w:p w14:paraId="69A97867" w14:textId="77777777" w:rsidR="00B11D60" w:rsidRPr="00D441AD" w:rsidRDefault="00B11D60" w:rsidP="001779CF">
            <w:pPr>
              <w:rPr>
                <w:sz w:val="22"/>
                <w:szCs w:val="22"/>
              </w:rPr>
            </w:pPr>
            <w:r w:rsidRPr="00D441AD">
              <w:rPr>
                <w:sz w:val="22"/>
                <w:szCs w:val="22"/>
              </w:rPr>
              <w:t xml:space="preserve">35. пр. Ломоносова - ул. Володарского - пр. Новгородского - ул. Серафимовича </w:t>
            </w:r>
          </w:p>
          <w:p w14:paraId="257CED53" w14:textId="77777777" w:rsidR="00B11D60" w:rsidRPr="00D441AD" w:rsidRDefault="00B11D60" w:rsidP="001779CF">
            <w:pPr>
              <w:rPr>
                <w:sz w:val="22"/>
                <w:szCs w:val="22"/>
              </w:rPr>
            </w:pPr>
            <w:r w:rsidRPr="00D441AD">
              <w:rPr>
                <w:sz w:val="22"/>
                <w:szCs w:val="22"/>
              </w:rPr>
              <w:t>36. ул. Володарского - пр. Ломоносова - ул. Серафимовича</w:t>
            </w:r>
          </w:p>
          <w:p w14:paraId="44A93DD4" w14:textId="77777777" w:rsidR="00B11D60" w:rsidRPr="00D441AD" w:rsidRDefault="00B11D60" w:rsidP="001779CF">
            <w:pPr>
              <w:rPr>
                <w:sz w:val="22"/>
                <w:szCs w:val="22"/>
              </w:rPr>
            </w:pPr>
            <w:r w:rsidRPr="00D441AD">
              <w:rPr>
                <w:sz w:val="22"/>
                <w:szCs w:val="22"/>
              </w:rPr>
              <w:t>37. ул. Серафимовича - пр. Советских космонавтов</w:t>
            </w:r>
          </w:p>
          <w:p w14:paraId="2BB5BC18" w14:textId="77777777" w:rsidR="00B11D60" w:rsidRPr="00D441AD" w:rsidRDefault="00B11D60" w:rsidP="001779CF">
            <w:pPr>
              <w:rPr>
                <w:sz w:val="22"/>
                <w:szCs w:val="22"/>
              </w:rPr>
            </w:pPr>
            <w:r w:rsidRPr="00D441AD">
              <w:rPr>
                <w:sz w:val="22"/>
                <w:szCs w:val="22"/>
              </w:rPr>
              <w:t xml:space="preserve">38. ул. Воскресенской - пр. Советских космонавтов - ул. Карла Либкнехта </w:t>
            </w:r>
          </w:p>
          <w:p w14:paraId="75FDA288" w14:textId="77777777" w:rsidR="00B11D60" w:rsidRPr="00D441AD" w:rsidRDefault="00B11D60" w:rsidP="001779CF">
            <w:pPr>
              <w:rPr>
                <w:sz w:val="22"/>
                <w:szCs w:val="22"/>
              </w:rPr>
            </w:pPr>
            <w:r w:rsidRPr="00D441AD">
              <w:rPr>
                <w:sz w:val="22"/>
                <w:szCs w:val="22"/>
              </w:rPr>
              <w:t>39. пр. Ломоносова - ул. Урицкого - пр. Новгородского - ул. Красноармейской</w:t>
            </w:r>
          </w:p>
          <w:p w14:paraId="1E5135FE" w14:textId="77777777" w:rsidR="00B11D60" w:rsidRPr="00D441AD" w:rsidRDefault="00B11D60" w:rsidP="001779CF">
            <w:pPr>
              <w:rPr>
                <w:sz w:val="22"/>
                <w:szCs w:val="22"/>
              </w:rPr>
            </w:pPr>
            <w:r w:rsidRPr="00D441AD">
              <w:rPr>
                <w:sz w:val="22"/>
                <w:szCs w:val="22"/>
              </w:rPr>
              <w:t>40. пр. Ломоносова – ул. Р. Куликова – наб. Северной Двины</w:t>
            </w:r>
          </w:p>
          <w:p w14:paraId="2C910B0B" w14:textId="77777777" w:rsidR="00B11D60" w:rsidRPr="00D441AD" w:rsidRDefault="00B11D60" w:rsidP="001779CF">
            <w:pPr>
              <w:rPr>
                <w:sz w:val="22"/>
                <w:szCs w:val="22"/>
              </w:rPr>
            </w:pPr>
            <w:r w:rsidRPr="00D441AD">
              <w:rPr>
                <w:sz w:val="22"/>
                <w:szCs w:val="22"/>
              </w:rPr>
              <w:t xml:space="preserve">41. ул. Володарского – пр. Обводный канал – ул.Воскресенской </w:t>
            </w:r>
          </w:p>
          <w:p w14:paraId="5361808F" w14:textId="77777777" w:rsidR="00B11D60" w:rsidRPr="00D441AD" w:rsidRDefault="00B11D60" w:rsidP="001779CF">
            <w:pPr>
              <w:rPr>
                <w:sz w:val="22"/>
                <w:szCs w:val="22"/>
              </w:rPr>
            </w:pPr>
            <w:r w:rsidRPr="00D441AD">
              <w:rPr>
                <w:sz w:val="22"/>
                <w:szCs w:val="22"/>
              </w:rPr>
              <w:t>42. ул. Володарского – пр. Обводный канал</w:t>
            </w:r>
          </w:p>
          <w:p w14:paraId="5E8DC670" w14:textId="77777777" w:rsidR="00B11D60" w:rsidRPr="00D441AD" w:rsidRDefault="00B11D60" w:rsidP="001779CF">
            <w:pPr>
              <w:rPr>
                <w:sz w:val="22"/>
                <w:szCs w:val="22"/>
              </w:rPr>
            </w:pPr>
            <w:r w:rsidRPr="00D441AD">
              <w:rPr>
                <w:sz w:val="22"/>
                <w:szCs w:val="22"/>
              </w:rPr>
              <w:t>43. ул. Володарского – ул. Выучейского –пр. Обводный канал</w:t>
            </w:r>
          </w:p>
          <w:p w14:paraId="0002A463" w14:textId="77777777" w:rsidR="00B11D60" w:rsidRPr="00D441AD" w:rsidRDefault="00B11D60" w:rsidP="001779CF">
            <w:pPr>
              <w:rPr>
                <w:sz w:val="22"/>
                <w:szCs w:val="22"/>
              </w:rPr>
            </w:pPr>
            <w:r w:rsidRPr="00D441AD">
              <w:rPr>
                <w:sz w:val="22"/>
                <w:szCs w:val="22"/>
              </w:rPr>
              <w:t>44. ул. Володарского – ул. Выучейского 45 - пр. Новгородского – ул. Володарского</w:t>
            </w:r>
          </w:p>
          <w:p w14:paraId="00691A73" w14:textId="77777777" w:rsidR="00B11D60" w:rsidRPr="00D441AD" w:rsidRDefault="00B11D60" w:rsidP="001779CF">
            <w:pPr>
              <w:rPr>
                <w:sz w:val="22"/>
                <w:szCs w:val="22"/>
              </w:rPr>
            </w:pPr>
            <w:r w:rsidRPr="00D441AD">
              <w:rPr>
                <w:sz w:val="22"/>
                <w:szCs w:val="22"/>
              </w:rPr>
              <w:t>46. ул. Урицкого – пр. Ломоносова</w:t>
            </w:r>
          </w:p>
          <w:p w14:paraId="5B284EE5" w14:textId="77777777" w:rsidR="00B11D60" w:rsidRPr="00D441AD" w:rsidRDefault="00B11D60" w:rsidP="001779CF">
            <w:pPr>
              <w:rPr>
                <w:sz w:val="22"/>
                <w:szCs w:val="22"/>
              </w:rPr>
            </w:pPr>
            <w:r w:rsidRPr="00D441AD">
              <w:rPr>
                <w:sz w:val="22"/>
                <w:szCs w:val="22"/>
              </w:rPr>
              <w:t>47. пр. Советских Космонавтов – ул. Выучейского – пер. Водников</w:t>
            </w:r>
          </w:p>
          <w:p w14:paraId="346799CE" w14:textId="77777777" w:rsidR="00B11D60" w:rsidRPr="00D441AD" w:rsidRDefault="00B11D60" w:rsidP="001779CF">
            <w:pPr>
              <w:rPr>
                <w:sz w:val="22"/>
                <w:szCs w:val="22"/>
              </w:rPr>
            </w:pPr>
            <w:r w:rsidRPr="00D441AD">
              <w:rPr>
                <w:sz w:val="22"/>
                <w:szCs w:val="22"/>
              </w:rPr>
              <w:t xml:space="preserve">48. пер. Водников – ул. Выучейского – пр. Обводный канал </w:t>
            </w:r>
          </w:p>
          <w:p w14:paraId="05845133" w14:textId="77777777" w:rsidR="00B11D60" w:rsidRPr="00D441AD" w:rsidRDefault="00B11D60" w:rsidP="001779CF">
            <w:pPr>
              <w:rPr>
                <w:sz w:val="22"/>
                <w:szCs w:val="22"/>
              </w:rPr>
            </w:pPr>
            <w:r w:rsidRPr="00D441AD">
              <w:rPr>
                <w:sz w:val="22"/>
                <w:szCs w:val="22"/>
              </w:rPr>
              <w:t>49. ул. Урицкого – пр. Обводный канал</w:t>
            </w:r>
          </w:p>
          <w:p w14:paraId="402BD171" w14:textId="77777777" w:rsidR="00B11D60" w:rsidRPr="00D441AD" w:rsidRDefault="00B11D60" w:rsidP="001779CF">
            <w:pPr>
              <w:rPr>
                <w:sz w:val="22"/>
                <w:szCs w:val="22"/>
              </w:rPr>
            </w:pPr>
            <w:r w:rsidRPr="00D441AD">
              <w:rPr>
                <w:sz w:val="22"/>
                <w:szCs w:val="22"/>
              </w:rPr>
              <w:lastRenderedPageBreak/>
              <w:t>50. ул. Поморской - пр. Обводный канал</w:t>
            </w:r>
          </w:p>
          <w:p w14:paraId="6C0EB391" w14:textId="77777777" w:rsidR="00B11D60" w:rsidRPr="00D441AD" w:rsidRDefault="00B11D60" w:rsidP="001779CF">
            <w:pPr>
              <w:rPr>
                <w:sz w:val="22"/>
                <w:szCs w:val="22"/>
              </w:rPr>
            </w:pPr>
            <w:r w:rsidRPr="00D441AD">
              <w:rPr>
                <w:sz w:val="22"/>
                <w:szCs w:val="22"/>
              </w:rPr>
              <w:t>51. пр. Советских космонавтов - ул. Володарского</w:t>
            </w:r>
          </w:p>
          <w:p w14:paraId="0B0BA183" w14:textId="77777777" w:rsidR="00B11D60" w:rsidRPr="00D441AD" w:rsidRDefault="00B11D60" w:rsidP="001779CF">
            <w:pPr>
              <w:rPr>
                <w:sz w:val="22"/>
                <w:szCs w:val="22"/>
              </w:rPr>
            </w:pPr>
            <w:r w:rsidRPr="00D441AD">
              <w:rPr>
                <w:sz w:val="22"/>
                <w:szCs w:val="22"/>
              </w:rPr>
              <w:t>52. пр. Новгородского - ул. Серафимовича</w:t>
            </w:r>
          </w:p>
          <w:p w14:paraId="583FDE5A" w14:textId="77777777" w:rsidR="00B11D60" w:rsidRPr="00D441AD" w:rsidRDefault="00B11D60" w:rsidP="001779CF">
            <w:pPr>
              <w:rPr>
                <w:sz w:val="22"/>
                <w:szCs w:val="22"/>
              </w:rPr>
            </w:pPr>
            <w:r w:rsidRPr="00D441AD">
              <w:rPr>
                <w:sz w:val="22"/>
                <w:szCs w:val="22"/>
              </w:rPr>
              <w:t>53. ул. Серафимовича – пр. Ломоносова</w:t>
            </w:r>
          </w:p>
          <w:p w14:paraId="254212A4" w14:textId="77777777" w:rsidR="00B11D60" w:rsidRPr="00D441AD" w:rsidRDefault="00B11D60" w:rsidP="001779CF">
            <w:pPr>
              <w:rPr>
                <w:sz w:val="22"/>
                <w:szCs w:val="22"/>
              </w:rPr>
            </w:pPr>
            <w:r w:rsidRPr="00D441AD">
              <w:rPr>
                <w:sz w:val="22"/>
                <w:szCs w:val="22"/>
              </w:rPr>
              <w:t xml:space="preserve">54. ул. Северодвинской </w:t>
            </w:r>
          </w:p>
          <w:p w14:paraId="72D1DF4A" w14:textId="77777777" w:rsidR="00B11D60" w:rsidRPr="00D441AD" w:rsidRDefault="00B11D60" w:rsidP="001779CF">
            <w:pPr>
              <w:rPr>
                <w:sz w:val="22"/>
                <w:szCs w:val="22"/>
              </w:rPr>
            </w:pPr>
            <w:r w:rsidRPr="00D441AD">
              <w:rPr>
                <w:sz w:val="22"/>
                <w:szCs w:val="22"/>
              </w:rPr>
              <w:t>55. ул. Серафимовича -  пр. Обводный канал</w:t>
            </w:r>
          </w:p>
          <w:p w14:paraId="786FFF2F" w14:textId="77777777" w:rsidR="00B11D60" w:rsidRPr="00D441AD" w:rsidRDefault="00B11D60" w:rsidP="001779CF">
            <w:pPr>
              <w:rPr>
                <w:sz w:val="22"/>
                <w:szCs w:val="22"/>
              </w:rPr>
            </w:pPr>
            <w:r w:rsidRPr="00D441AD">
              <w:rPr>
                <w:sz w:val="22"/>
                <w:szCs w:val="22"/>
              </w:rPr>
              <w:t>56. пр. Обводный канал – ул. Выучейского</w:t>
            </w:r>
          </w:p>
          <w:p w14:paraId="7B9D9E17" w14:textId="77777777" w:rsidR="00B11D60" w:rsidRPr="00D441AD" w:rsidRDefault="00B11D60" w:rsidP="001779CF">
            <w:pPr>
              <w:rPr>
                <w:sz w:val="22"/>
                <w:szCs w:val="22"/>
              </w:rPr>
            </w:pPr>
            <w:r w:rsidRPr="00D441AD">
              <w:rPr>
                <w:sz w:val="22"/>
                <w:szCs w:val="22"/>
              </w:rPr>
              <w:t xml:space="preserve">57. ул. Выучейского – пр. Советских космонавтов </w:t>
            </w:r>
          </w:p>
          <w:p w14:paraId="68C6C779" w14:textId="77777777" w:rsidR="00B11D60" w:rsidRPr="00D441AD" w:rsidRDefault="00B11D60" w:rsidP="001779CF">
            <w:pPr>
              <w:rPr>
                <w:sz w:val="22"/>
                <w:szCs w:val="22"/>
              </w:rPr>
            </w:pPr>
            <w:r w:rsidRPr="00D441AD">
              <w:rPr>
                <w:sz w:val="22"/>
                <w:szCs w:val="22"/>
              </w:rPr>
              <w:t>58. пр. Советских космонавтов - ул. Серафимовича</w:t>
            </w:r>
          </w:p>
          <w:p w14:paraId="2CDF552F" w14:textId="77777777" w:rsidR="00B11D60" w:rsidRPr="00D441AD" w:rsidRDefault="00B11D60" w:rsidP="001779CF">
            <w:pPr>
              <w:rPr>
                <w:sz w:val="22"/>
                <w:szCs w:val="22"/>
              </w:rPr>
            </w:pPr>
            <w:r w:rsidRPr="00D441AD">
              <w:rPr>
                <w:sz w:val="22"/>
                <w:szCs w:val="22"/>
              </w:rPr>
              <w:t>59. ул. Розы Люксембург – пр. Обводный канал</w:t>
            </w:r>
          </w:p>
          <w:p w14:paraId="0ED3B8F4" w14:textId="77777777" w:rsidR="00B11D60" w:rsidRPr="00D441AD" w:rsidRDefault="00B11D60" w:rsidP="001779CF">
            <w:pPr>
              <w:rPr>
                <w:sz w:val="22"/>
                <w:szCs w:val="22"/>
              </w:rPr>
            </w:pPr>
            <w:r w:rsidRPr="00D441AD">
              <w:rPr>
                <w:sz w:val="22"/>
                <w:szCs w:val="22"/>
              </w:rPr>
              <w:t>60. пр. Советских космонавтов – ул. Выучейского</w:t>
            </w:r>
          </w:p>
          <w:p w14:paraId="6B6B2A0D" w14:textId="77777777" w:rsidR="00B11D60" w:rsidRPr="00D441AD" w:rsidRDefault="00B11D60" w:rsidP="001779CF">
            <w:pPr>
              <w:rPr>
                <w:sz w:val="22"/>
                <w:szCs w:val="22"/>
              </w:rPr>
            </w:pPr>
            <w:r w:rsidRPr="00D441AD">
              <w:rPr>
                <w:sz w:val="22"/>
                <w:szCs w:val="22"/>
              </w:rPr>
              <w:t>61. ул. Выучейского – пр. Советских космонавтов</w:t>
            </w:r>
          </w:p>
          <w:p w14:paraId="09392485" w14:textId="77777777" w:rsidR="00B11D60" w:rsidRPr="00D441AD" w:rsidRDefault="00B11D60" w:rsidP="001779CF">
            <w:pPr>
              <w:rPr>
                <w:sz w:val="22"/>
                <w:szCs w:val="22"/>
              </w:rPr>
            </w:pPr>
            <w:r w:rsidRPr="00D441AD">
              <w:rPr>
                <w:sz w:val="22"/>
                <w:szCs w:val="22"/>
              </w:rPr>
              <w:t>62. пр. Ломоносова – ул. Р.Куликова</w:t>
            </w:r>
          </w:p>
          <w:p w14:paraId="703AB617" w14:textId="77777777" w:rsidR="00B11D60" w:rsidRPr="00D441AD" w:rsidRDefault="00B11D60" w:rsidP="001779CF">
            <w:pPr>
              <w:rPr>
                <w:sz w:val="22"/>
                <w:szCs w:val="22"/>
              </w:rPr>
            </w:pPr>
            <w:r w:rsidRPr="00D441AD">
              <w:rPr>
                <w:sz w:val="22"/>
                <w:szCs w:val="22"/>
              </w:rPr>
              <w:t>63. ул. Р.Куликова – пр. Ломоносова</w:t>
            </w:r>
          </w:p>
          <w:p w14:paraId="17687DE7" w14:textId="77777777" w:rsidR="00B11D60" w:rsidRPr="00D441AD" w:rsidRDefault="00B11D60" w:rsidP="001779CF">
            <w:pPr>
              <w:rPr>
                <w:b/>
                <w:sz w:val="22"/>
                <w:szCs w:val="22"/>
              </w:rPr>
            </w:pPr>
            <w:r w:rsidRPr="00D441AD">
              <w:rPr>
                <w:b/>
                <w:sz w:val="22"/>
                <w:szCs w:val="22"/>
              </w:rPr>
              <w:t>Исакогорский территориальный округ:</w:t>
            </w:r>
          </w:p>
          <w:p w14:paraId="1EB2CFFA" w14:textId="77777777" w:rsidR="00B11D60" w:rsidRPr="00D441AD" w:rsidRDefault="00B11D60" w:rsidP="001779CF">
            <w:pPr>
              <w:rPr>
                <w:sz w:val="22"/>
                <w:szCs w:val="22"/>
              </w:rPr>
            </w:pPr>
            <w:r w:rsidRPr="00D441AD">
              <w:rPr>
                <w:sz w:val="22"/>
                <w:szCs w:val="22"/>
              </w:rPr>
              <w:t>в границах:</w:t>
            </w:r>
          </w:p>
          <w:p w14:paraId="4CE1611E" w14:textId="77777777" w:rsidR="00B11D60" w:rsidRPr="00D441AD" w:rsidRDefault="00B11D60" w:rsidP="001779CF">
            <w:pPr>
              <w:rPr>
                <w:sz w:val="22"/>
                <w:szCs w:val="22"/>
              </w:rPr>
            </w:pPr>
            <w:r w:rsidRPr="00D441AD">
              <w:rPr>
                <w:sz w:val="22"/>
                <w:szCs w:val="22"/>
              </w:rPr>
              <w:t>1. ул. Дрейера (снос ветхого и аварийного жилья ул. Дрейера, д.8)</w:t>
            </w:r>
          </w:p>
        </w:tc>
      </w:tr>
      <w:tr w:rsidR="00D441AD" w:rsidRPr="00D441AD" w14:paraId="39D50918" w14:textId="77777777" w:rsidTr="00906CE3">
        <w:tc>
          <w:tcPr>
            <w:tcW w:w="172" w:type="pct"/>
          </w:tcPr>
          <w:p w14:paraId="246301F9" w14:textId="77777777" w:rsidR="00B11D60" w:rsidRPr="00D441AD" w:rsidRDefault="00FD6A6A" w:rsidP="001779CF">
            <w:pPr>
              <w:jc w:val="both"/>
              <w:rPr>
                <w:sz w:val="22"/>
                <w:szCs w:val="22"/>
              </w:rPr>
            </w:pPr>
            <w:r w:rsidRPr="00D441AD">
              <w:rPr>
                <w:sz w:val="22"/>
                <w:szCs w:val="22"/>
              </w:rPr>
              <w:lastRenderedPageBreak/>
              <w:t>3</w:t>
            </w:r>
            <w:r w:rsidR="00B11D60" w:rsidRPr="00D441AD">
              <w:rPr>
                <w:sz w:val="22"/>
                <w:szCs w:val="22"/>
              </w:rPr>
              <w:t>.</w:t>
            </w:r>
          </w:p>
        </w:tc>
        <w:tc>
          <w:tcPr>
            <w:tcW w:w="838" w:type="pct"/>
          </w:tcPr>
          <w:p w14:paraId="054F686E" w14:textId="77777777" w:rsidR="00B11D60" w:rsidRPr="00D441AD" w:rsidRDefault="00B11D60" w:rsidP="001779CF">
            <w:pPr>
              <w:autoSpaceDE w:val="0"/>
              <w:autoSpaceDN w:val="0"/>
              <w:adjustRightInd w:val="0"/>
              <w:rPr>
                <w:sz w:val="22"/>
                <w:szCs w:val="22"/>
              </w:rPr>
            </w:pPr>
            <w:r w:rsidRPr="00D441AD">
              <w:rPr>
                <w:rFonts w:eastAsiaTheme="minorHAnsi"/>
                <w:bCs/>
                <w:sz w:val="22"/>
                <w:szCs w:val="22"/>
              </w:rPr>
              <w:t xml:space="preserve">Программа </w:t>
            </w:r>
            <w:r w:rsidRPr="00D441AD">
              <w:rPr>
                <w:rFonts w:eastAsiaTheme="minorHAnsi"/>
                <w:bCs/>
                <w:sz w:val="22"/>
                <w:szCs w:val="22"/>
              </w:rPr>
              <w:lastRenderedPageBreak/>
              <w:t>комплексного развития систем коммунальной инфраструктуры муниципального образования "Город Архангельск" на период до 2025 года</w:t>
            </w:r>
          </w:p>
        </w:tc>
        <w:tc>
          <w:tcPr>
            <w:tcW w:w="1763" w:type="pct"/>
          </w:tcPr>
          <w:p w14:paraId="5265F590" w14:textId="77777777" w:rsidR="00B11D60" w:rsidRPr="00D441AD" w:rsidRDefault="00B11D60" w:rsidP="001779CF">
            <w:pPr>
              <w:autoSpaceDE w:val="0"/>
              <w:autoSpaceDN w:val="0"/>
              <w:adjustRightInd w:val="0"/>
              <w:rPr>
                <w:sz w:val="22"/>
                <w:szCs w:val="22"/>
              </w:rPr>
            </w:pPr>
            <w:r w:rsidRPr="00D441AD">
              <w:rPr>
                <w:rFonts w:eastAsiaTheme="minorHAnsi"/>
                <w:sz w:val="22"/>
                <w:szCs w:val="22"/>
              </w:rPr>
              <w:lastRenderedPageBreak/>
              <w:t xml:space="preserve">Обеспечение развития систем и объектов </w:t>
            </w:r>
            <w:r w:rsidRPr="00D441AD">
              <w:rPr>
                <w:rFonts w:eastAsiaTheme="minorHAnsi"/>
                <w:sz w:val="22"/>
                <w:szCs w:val="22"/>
              </w:rPr>
              <w:lastRenderedPageBreak/>
              <w:t>коммунальной инфраструктуры в соответствии с потребностями жилищного, общественно-делового и промышленного строительства МО</w:t>
            </w:r>
          </w:p>
        </w:tc>
        <w:tc>
          <w:tcPr>
            <w:tcW w:w="789" w:type="pct"/>
          </w:tcPr>
          <w:p w14:paraId="2C8A7898" w14:textId="77777777" w:rsidR="00B11D60" w:rsidRPr="00D441AD" w:rsidRDefault="00B11D60" w:rsidP="001779CF">
            <w:pPr>
              <w:jc w:val="center"/>
              <w:rPr>
                <w:sz w:val="22"/>
                <w:szCs w:val="22"/>
              </w:rPr>
            </w:pPr>
            <w:r w:rsidRPr="00D441AD">
              <w:rPr>
                <w:sz w:val="22"/>
                <w:szCs w:val="22"/>
              </w:rPr>
              <w:lastRenderedPageBreak/>
              <w:t>-</w:t>
            </w:r>
          </w:p>
        </w:tc>
        <w:tc>
          <w:tcPr>
            <w:tcW w:w="1438" w:type="pct"/>
          </w:tcPr>
          <w:p w14:paraId="57412C8B" w14:textId="77777777" w:rsidR="00B11D60" w:rsidRPr="00D441AD" w:rsidRDefault="00B11D60" w:rsidP="001779CF">
            <w:pPr>
              <w:rPr>
                <w:b/>
                <w:sz w:val="22"/>
                <w:szCs w:val="22"/>
              </w:rPr>
            </w:pPr>
            <w:r w:rsidRPr="00D441AD">
              <w:rPr>
                <w:b/>
                <w:sz w:val="22"/>
                <w:szCs w:val="22"/>
              </w:rPr>
              <w:t>Электроснабжение:</w:t>
            </w:r>
          </w:p>
          <w:p w14:paraId="7A56BBB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lastRenderedPageBreak/>
              <w:t>1.Развитие на территории муниципального образования «Город Архангельск» электрической сети 110 кВ</w:t>
            </w:r>
          </w:p>
          <w:p w14:paraId="6C6C58E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w:t>
            </w:r>
            <w:r w:rsidRPr="00D441AD">
              <w:rPr>
                <w:rFonts w:eastAsiaTheme="minorHAnsi"/>
                <w:b/>
                <w:bCs/>
                <w:sz w:val="22"/>
                <w:szCs w:val="22"/>
              </w:rPr>
              <w:t xml:space="preserve"> </w:t>
            </w:r>
            <w:r w:rsidRPr="00D441AD">
              <w:rPr>
                <w:rFonts w:eastAsiaTheme="minorHAnsi"/>
                <w:bCs/>
                <w:sz w:val="22"/>
                <w:szCs w:val="22"/>
              </w:rPr>
              <w:t>Обеспечение электроснабжения объектов перспективного строительства в территориальном округе Майская Горка</w:t>
            </w:r>
          </w:p>
          <w:p w14:paraId="139BBF2F"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w:t>
            </w:r>
            <w:r w:rsidRPr="00D441AD">
              <w:rPr>
                <w:rFonts w:eastAsiaTheme="minorHAnsi"/>
                <w:b/>
                <w:bCs/>
                <w:sz w:val="22"/>
                <w:szCs w:val="22"/>
              </w:rPr>
              <w:t xml:space="preserve"> </w:t>
            </w:r>
            <w:r w:rsidRPr="00D441AD">
              <w:rPr>
                <w:rFonts w:eastAsiaTheme="minorHAnsi"/>
                <w:bCs/>
                <w:sz w:val="22"/>
                <w:szCs w:val="22"/>
              </w:rPr>
              <w:t>Ликвидация сетевых ограничений по присоединению к электрическим сетям и повышение надежности электроснабжения потребителей муниципального образования «Город Архангельск» в зоне электроснабжения филиала ОАО «МРСК Северо-Запада» «Архэнерго»</w:t>
            </w:r>
          </w:p>
          <w:p w14:paraId="59022E2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w:t>
            </w:r>
            <w:r w:rsidRPr="00D441AD">
              <w:rPr>
                <w:rFonts w:eastAsiaTheme="minorHAnsi"/>
                <w:b/>
                <w:bCs/>
                <w:sz w:val="22"/>
                <w:szCs w:val="22"/>
              </w:rPr>
              <w:t xml:space="preserve"> </w:t>
            </w:r>
            <w:r w:rsidRPr="00D441AD">
              <w:rPr>
                <w:rFonts w:eastAsiaTheme="minorHAnsi"/>
                <w:bCs/>
                <w:sz w:val="22"/>
                <w:szCs w:val="22"/>
              </w:rPr>
              <w:t>Ликвидация сетевых ограничений по присоединению к электрическим сетям и повышение надежности электроснабжения потребителей муниципального образования «Город Архангельск» в зоне электроснабжения филиала ООО «АСЭП»</w:t>
            </w:r>
          </w:p>
          <w:p w14:paraId="43B0DA2B" w14:textId="77777777" w:rsidR="00B11D60" w:rsidRPr="00D441AD" w:rsidRDefault="00B11D60" w:rsidP="001779CF">
            <w:pPr>
              <w:rPr>
                <w:b/>
                <w:sz w:val="22"/>
                <w:szCs w:val="22"/>
              </w:rPr>
            </w:pPr>
            <w:r w:rsidRPr="00D441AD">
              <w:rPr>
                <w:b/>
                <w:sz w:val="22"/>
                <w:szCs w:val="22"/>
              </w:rPr>
              <w:t>Теплоснабжение:</w:t>
            </w:r>
          </w:p>
          <w:p w14:paraId="72AE7B36"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
                <w:bCs/>
                <w:sz w:val="22"/>
                <w:szCs w:val="22"/>
              </w:rPr>
              <w:t xml:space="preserve"> </w:t>
            </w:r>
            <w:r w:rsidRPr="00D441AD">
              <w:rPr>
                <w:rFonts w:eastAsiaTheme="minorHAnsi"/>
                <w:bCs/>
                <w:sz w:val="22"/>
                <w:szCs w:val="22"/>
              </w:rPr>
              <w:t>Модернизация теплофикационной установки Архангельской ТЭЦ с созданием дополнительной установленной мощности 300 Гкал/ч и строительство магистральных тепловых сетей</w:t>
            </w:r>
          </w:p>
          <w:p w14:paraId="2AB9AD6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lastRenderedPageBreak/>
              <w:t>2. Модернизация тепловых сетей в зоне действия Архангельской ТЭЦ</w:t>
            </w:r>
          </w:p>
          <w:p w14:paraId="303EC3C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Строительство котельной К-173 с 2 котлами КВГМ-100 на газовом топливе в Многофункциональном комплексе «Северный университет», топливо газ-мазут</w:t>
            </w:r>
          </w:p>
          <w:p w14:paraId="72EA78D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Строительство котельной К-200 в территориальном округе Варавино-Фактория производительностью 200 Гкал/ч на газовом топливе с 2 котлами КВГМ-100</w:t>
            </w:r>
          </w:p>
          <w:p w14:paraId="2829F8F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теплоснабжения в зоне локальных источников</w:t>
            </w:r>
          </w:p>
          <w:p w14:paraId="6D40EC2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Строительство тепловых сетей в зоне локальных источников для подключения новых абонентов</w:t>
            </w:r>
          </w:p>
          <w:p w14:paraId="6EAF840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Строительство газовой котельной К-18 в качестве резервного источника тепловой мощности для Полярного медицинского центра</w:t>
            </w:r>
          </w:p>
          <w:p w14:paraId="5E680848" w14:textId="77777777" w:rsidR="00B11D60" w:rsidRPr="00D441AD" w:rsidRDefault="00B11D60" w:rsidP="001779CF">
            <w:pPr>
              <w:rPr>
                <w:b/>
                <w:sz w:val="22"/>
                <w:szCs w:val="22"/>
              </w:rPr>
            </w:pPr>
            <w:r w:rsidRPr="00D441AD">
              <w:rPr>
                <w:b/>
                <w:sz w:val="22"/>
                <w:szCs w:val="22"/>
              </w:rPr>
              <w:t>Водоснабжение:</w:t>
            </w:r>
          </w:p>
          <w:p w14:paraId="58129DFA"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Cs/>
                <w:sz w:val="22"/>
                <w:szCs w:val="22"/>
              </w:rPr>
              <w:t xml:space="preserve"> Модернизация системы водоснабжения для обеспечения услугами водоснабжения районов массовой застройки в центральной части г. Архангельска</w:t>
            </w:r>
          </w:p>
          <w:p w14:paraId="5D436845"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системы очистки промывных вод ЦОСВ</w:t>
            </w:r>
          </w:p>
          <w:p w14:paraId="7E0400D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 xml:space="preserve">3. Модернизация системы </w:t>
            </w:r>
            <w:r w:rsidRPr="00D441AD">
              <w:rPr>
                <w:rFonts w:eastAsiaTheme="minorHAnsi"/>
                <w:bCs/>
                <w:sz w:val="22"/>
                <w:szCs w:val="22"/>
              </w:rPr>
              <w:lastRenderedPageBreak/>
              <w:t xml:space="preserve">водоснабжения в центральной зоне г. Архангельска (Октябрьский, Ломоносовский, Майская </w:t>
            </w:r>
            <w:r w:rsidR="008A4DBC" w:rsidRPr="00D441AD">
              <w:rPr>
                <w:rFonts w:eastAsiaTheme="minorHAnsi"/>
                <w:bCs/>
                <w:sz w:val="22"/>
                <w:szCs w:val="22"/>
              </w:rPr>
              <w:t>Г</w:t>
            </w:r>
            <w:r w:rsidRPr="00D441AD">
              <w:rPr>
                <w:rFonts w:eastAsiaTheme="minorHAnsi"/>
                <w:bCs/>
                <w:sz w:val="22"/>
                <w:szCs w:val="22"/>
              </w:rPr>
              <w:t>орка, Соломбальский, Варавино-Фактория, Северный территориальные округа и Левобережный район)</w:t>
            </w:r>
          </w:p>
          <w:p w14:paraId="7AA1603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Модернизация системы водоснабжения в зоне локальных ВОС на левом берегу г. Архангельска (сети водоснабжения в пос. Исакогорка, пос. Лесная речка, пос. Турдеево)</w:t>
            </w:r>
          </w:p>
          <w:p w14:paraId="1BF61B7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водоснабжения о. Кего</w:t>
            </w:r>
          </w:p>
          <w:p w14:paraId="4B878DB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Модернизация системы водоснабжения о. Хабарка</w:t>
            </w:r>
          </w:p>
          <w:p w14:paraId="2A53E91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водоснабжения пос. Зеленый бор</w:t>
            </w:r>
          </w:p>
          <w:p w14:paraId="7021E1C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8. Модернизация системы водоснабжения пос. Лесная речка</w:t>
            </w:r>
          </w:p>
          <w:p w14:paraId="5EDEB77A"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9. Модернизация системы водоснабжения пос. Кузнечевского лесозавода (29 л/з)</w:t>
            </w:r>
          </w:p>
          <w:p w14:paraId="2131A1A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10. Модернизация системы водоснабжения о.Бревенник и пос. Конвейер</w:t>
            </w:r>
          </w:p>
          <w:p w14:paraId="081377D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11. Модернизация системы водоснабжения пос. Цигломень</w:t>
            </w:r>
          </w:p>
          <w:p w14:paraId="6DE80881" w14:textId="77777777" w:rsidR="00B11D60" w:rsidRPr="00D441AD" w:rsidRDefault="00B11D60" w:rsidP="001779CF">
            <w:pPr>
              <w:autoSpaceDE w:val="0"/>
              <w:autoSpaceDN w:val="0"/>
              <w:adjustRightInd w:val="0"/>
              <w:rPr>
                <w:sz w:val="22"/>
                <w:szCs w:val="22"/>
              </w:rPr>
            </w:pPr>
            <w:r w:rsidRPr="00D441AD">
              <w:rPr>
                <w:rFonts w:eastAsiaTheme="minorHAnsi"/>
                <w:bCs/>
                <w:sz w:val="22"/>
                <w:szCs w:val="22"/>
              </w:rPr>
              <w:t>12. Модернизация системы водоснабжения пос. Зеленец</w:t>
            </w:r>
          </w:p>
          <w:p w14:paraId="799B2190" w14:textId="77777777" w:rsidR="00B11D60" w:rsidRPr="00D441AD" w:rsidRDefault="00B11D60" w:rsidP="001779CF">
            <w:pPr>
              <w:rPr>
                <w:b/>
                <w:sz w:val="22"/>
                <w:szCs w:val="22"/>
              </w:rPr>
            </w:pPr>
            <w:r w:rsidRPr="00D441AD">
              <w:rPr>
                <w:b/>
                <w:sz w:val="22"/>
                <w:szCs w:val="22"/>
              </w:rPr>
              <w:t>Водоотведение:</w:t>
            </w:r>
          </w:p>
          <w:p w14:paraId="4F63964F"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lastRenderedPageBreak/>
              <w:t>1.</w:t>
            </w:r>
            <w:r w:rsidRPr="00D441AD">
              <w:rPr>
                <w:rFonts w:eastAsiaTheme="minorHAnsi"/>
                <w:b/>
                <w:bCs/>
                <w:sz w:val="22"/>
                <w:szCs w:val="22"/>
              </w:rPr>
              <w:t xml:space="preserve"> </w:t>
            </w:r>
            <w:r w:rsidRPr="00D441AD">
              <w:rPr>
                <w:rFonts w:eastAsiaTheme="minorHAnsi"/>
                <w:bCs/>
                <w:sz w:val="22"/>
                <w:szCs w:val="22"/>
              </w:rPr>
              <w:t>Модернизация системы водоотведения в зоне головных очистных сооружений</w:t>
            </w:r>
          </w:p>
          <w:p w14:paraId="3A8A3E6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Модернизация системы водоотведения для обеспечения услугами водоотведения районов массовой застройки в центральной части г. Архангельска</w:t>
            </w:r>
          </w:p>
          <w:p w14:paraId="64899A6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Модернизация системы водоотведения о. Краснофлотский</w:t>
            </w:r>
          </w:p>
          <w:p w14:paraId="0DF4AA0D"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Модернизация канализационных сетей в зоне локальных КОС</w:t>
            </w:r>
          </w:p>
          <w:p w14:paraId="7E2C5F4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водоотведения о. Кего</w:t>
            </w:r>
          </w:p>
          <w:p w14:paraId="07502D9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Модернизация системы водоотведения о. Хабарка</w:t>
            </w:r>
          </w:p>
          <w:p w14:paraId="29F1CB0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водоотведения пос. Лесная речка</w:t>
            </w:r>
          </w:p>
          <w:p w14:paraId="3C05B45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8. Модернизация системы водоотведения пос. Зеленый бор</w:t>
            </w:r>
          </w:p>
          <w:p w14:paraId="41E4325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9. Модернизация системы водоотведения пос. Исакогорка и пос. Турдеево</w:t>
            </w:r>
          </w:p>
          <w:p w14:paraId="6A6B168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10. Модернизация системы водоотведения о. Бревенник и пос. Конвейер</w:t>
            </w:r>
          </w:p>
          <w:p w14:paraId="294D2A3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11. Модернизация системы водоотведения пос. Кузнечевского лесозавода (29 л/з)</w:t>
            </w:r>
          </w:p>
          <w:p w14:paraId="105957A6"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 xml:space="preserve">12. Инвестиционный проект № 4.12 Модернизация системы </w:t>
            </w:r>
            <w:r w:rsidRPr="00D441AD">
              <w:rPr>
                <w:rFonts w:eastAsiaTheme="minorHAnsi"/>
                <w:bCs/>
                <w:sz w:val="22"/>
                <w:szCs w:val="22"/>
              </w:rPr>
              <w:lastRenderedPageBreak/>
              <w:t>водоотведения пос. Цигломень</w:t>
            </w:r>
          </w:p>
          <w:p w14:paraId="4E8442B6"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13. Модернизация системы водоотведения пос. Зеленец</w:t>
            </w:r>
          </w:p>
          <w:p w14:paraId="43001DED" w14:textId="77777777" w:rsidR="00B11D60" w:rsidRPr="00D441AD" w:rsidRDefault="00B11D60" w:rsidP="001779CF">
            <w:pPr>
              <w:rPr>
                <w:rFonts w:eastAsiaTheme="minorHAnsi"/>
                <w:b/>
                <w:bCs/>
                <w:sz w:val="22"/>
                <w:szCs w:val="22"/>
              </w:rPr>
            </w:pPr>
            <w:r w:rsidRPr="00D441AD">
              <w:rPr>
                <w:rFonts w:eastAsiaTheme="minorHAnsi"/>
                <w:b/>
                <w:bCs/>
                <w:sz w:val="22"/>
                <w:szCs w:val="22"/>
              </w:rPr>
              <w:t>Газоснабжение:</w:t>
            </w:r>
          </w:p>
          <w:p w14:paraId="7688F6D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 Строительство системы газоснабжения для подключения объектов топливно-энергетического комплекса на территории Цигломенского и Исакогорского округов</w:t>
            </w:r>
          </w:p>
          <w:p w14:paraId="7F71BB7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системы газоснабжения для подключения объектов топливно-энергетического комплекса на территории Северного, Октябрьского и Варавино-Фактория округов</w:t>
            </w:r>
          </w:p>
          <w:p w14:paraId="4930C04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Строительство системы газоснабжения для подключения населения в Цигломенском округе</w:t>
            </w:r>
          </w:p>
          <w:p w14:paraId="6E4D691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Строительство системы газоснабжения для подключения населения в Исакогорском округе</w:t>
            </w:r>
          </w:p>
          <w:p w14:paraId="2AC57684"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Строительство системы газоснабжения для подключения населения в Северном округе</w:t>
            </w:r>
          </w:p>
          <w:p w14:paraId="746073CD"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Строительство системы газоснабжения для подключения населения в Октябрьском, Ломоносовском округах</w:t>
            </w:r>
          </w:p>
          <w:p w14:paraId="3347751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газоснабжения СУГ</w:t>
            </w:r>
          </w:p>
          <w:p w14:paraId="576493E7" w14:textId="77777777" w:rsidR="00B11D60" w:rsidRPr="00D441AD" w:rsidRDefault="00B11D60" w:rsidP="001779CF">
            <w:pPr>
              <w:rPr>
                <w:b/>
                <w:sz w:val="22"/>
                <w:szCs w:val="22"/>
              </w:rPr>
            </w:pPr>
            <w:r w:rsidRPr="00D441AD">
              <w:rPr>
                <w:b/>
                <w:sz w:val="22"/>
                <w:szCs w:val="22"/>
              </w:rPr>
              <w:lastRenderedPageBreak/>
              <w:t>Утилизация ТКО:</w:t>
            </w:r>
          </w:p>
          <w:p w14:paraId="488AF1DD"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Cs/>
                <w:sz w:val="22"/>
                <w:szCs w:val="22"/>
              </w:rPr>
              <w:t xml:space="preserve"> Строительство мусороперегрузочных площадок ТБО с оборудованием площадки для временного складирования отходов</w:t>
            </w:r>
          </w:p>
          <w:p w14:paraId="156D892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мусороперерабатывающего завода и нового высоконагружаемого полигона ТБО</w:t>
            </w:r>
          </w:p>
          <w:p w14:paraId="26342751" w14:textId="77777777" w:rsidR="00B11D60" w:rsidRPr="00D441AD" w:rsidRDefault="00B11D60" w:rsidP="001779CF">
            <w:pPr>
              <w:rPr>
                <w:rFonts w:eastAsiaTheme="minorHAnsi"/>
                <w:bCs/>
                <w:sz w:val="22"/>
                <w:szCs w:val="22"/>
              </w:rPr>
            </w:pPr>
            <w:r w:rsidRPr="00D441AD">
              <w:rPr>
                <w:rFonts w:eastAsiaTheme="minorHAnsi"/>
                <w:bCs/>
                <w:sz w:val="22"/>
                <w:szCs w:val="22"/>
              </w:rPr>
              <w:t>3. Рекультивация городского полигона</w:t>
            </w:r>
          </w:p>
        </w:tc>
      </w:tr>
      <w:tr w:rsidR="00D441AD" w:rsidRPr="00D441AD" w14:paraId="458E7155" w14:textId="77777777" w:rsidTr="00906CE3">
        <w:tc>
          <w:tcPr>
            <w:tcW w:w="172" w:type="pct"/>
          </w:tcPr>
          <w:p w14:paraId="3CCAC02D" w14:textId="77777777" w:rsidR="00B11D60" w:rsidRPr="00D441AD" w:rsidRDefault="00FD6A6A" w:rsidP="001779CF">
            <w:pPr>
              <w:jc w:val="both"/>
              <w:rPr>
                <w:sz w:val="22"/>
                <w:szCs w:val="22"/>
              </w:rPr>
            </w:pPr>
            <w:r w:rsidRPr="00D441AD">
              <w:rPr>
                <w:sz w:val="22"/>
                <w:szCs w:val="22"/>
              </w:rPr>
              <w:lastRenderedPageBreak/>
              <w:t>4.</w:t>
            </w:r>
          </w:p>
        </w:tc>
        <w:tc>
          <w:tcPr>
            <w:tcW w:w="838" w:type="pct"/>
          </w:tcPr>
          <w:p w14:paraId="493B4BC0" w14:textId="77777777" w:rsidR="0018196D" w:rsidRPr="00D441AD" w:rsidRDefault="00B11D60" w:rsidP="0018196D">
            <w:pPr>
              <w:autoSpaceDE w:val="0"/>
              <w:autoSpaceDN w:val="0"/>
              <w:adjustRightInd w:val="0"/>
              <w:rPr>
                <w:sz w:val="22"/>
                <w:szCs w:val="22"/>
              </w:rPr>
            </w:pPr>
            <w:r w:rsidRPr="00D441AD">
              <w:rPr>
                <w:sz w:val="22"/>
                <w:szCs w:val="22"/>
              </w:rPr>
              <w:t>Программа комплексного развит</w:t>
            </w:r>
            <w:r w:rsidR="0018196D" w:rsidRPr="00D441AD">
              <w:rPr>
                <w:sz w:val="22"/>
                <w:szCs w:val="22"/>
              </w:rPr>
              <w:t xml:space="preserve">ия транспортной инфраструктуры </w:t>
            </w:r>
            <w:r w:rsidRPr="00D441AD">
              <w:rPr>
                <w:sz w:val="22"/>
                <w:szCs w:val="22"/>
              </w:rPr>
              <w:t xml:space="preserve">муниципального образования «Город Архангельск» </w:t>
            </w:r>
          </w:p>
          <w:p w14:paraId="02D5D095" w14:textId="77777777" w:rsidR="00B11D60" w:rsidRPr="00D441AD" w:rsidRDefault="0018196D" w:rsidP="0018196D">
            <w:pPr>
              <w:autoSpaceDE w:val="0"/>
              <w:autoSpaceDN w:val="0"/>
              <w:adjustRightInd w:val="0"/>
              <w:rPr>
                <w:rFonts w:eastAsiaTheme="minorHAnsi"/>
                <w:bCs/>
                <w:sz w:val="22"/>
                <w:szCs w:val="22"/>
              </w:rPr>
            </w:pPr>
            <w:r w:rsidRPr="00D441AD">
              <w:rPr>
                <w:sz w:val="22"/>
                <w:szCs w:val="22"/>
              </w:rPr>
              <w:t xml:space="preserve"> (на период 2018-2025годы)</w:t>
            </w:r>
          </w:p>
        </w:tc>
        <w:tc>
          <w:tcPr>
            <w:tcW w:w="1763" w:type="pct"/>
          </w:tcPr>
          <w:p w14:paraId="5FAF90B6" w14:textId="77777777" w:rsidR="00B11D60" w:rsidRPr="00D441AD" w:rsidRDefault="00B11D60" w:rsidP="001779CF">
            <w:pPr>
              <w:autoSpaceDE w:val="0"/>
              <w:autoSpaceDN w:val="0"/>
              <w:adjustRightInd w:val="0"/>
              <w:rPr>
                <w:sz w:val="22"/>
                <w:szCs w:val="22"/>
              </w:rPr>
            </w:pPr>
            <w:r w:rsidRPr="00D441AD">
              <w:rPr>
                <w:rFonts w:eastAsiaTheme="minorHAnsi"/>
                <w:sz w:val="22"/>
                <w:szCs w:val="22"/>
              </w:rPr>
              <w:t>Обеспечение безопасности, качества и эффективности транспортного обслуживания населения, а также субъектов экономической деятельности, на территории</w:t>
            </w:r>
            <w:r w:rsidRPr="00D441AD">
              <w:rPr>
                <w:sz w:val="22"/>
                <w:szCs w:val="22"/>
              </w:rPr>
              <w:t xml:space="preserve"> МО «Город Архангельск»;</w:t>
            </w:r>
          </w:p>
          <w:p w14:paraId="6D4F72E1" w14:textId="77777777" w:rsidR="00B11D60" w:rsidRPr="00D441AD" w:rsidRDefault="00B11D60" w:rsidP="001779CF">
            <w:pPr>
              <w:autoSpaceDE w:val="0"/>
              <w:autoSpaceDN w:val="0"/>
              <w:adjustRightInd w:val="0"/>
              <w:rPr>
                <w:sz w:val="22"/>
                <w:szCs w:val="22"/>
              </w:rPr>
            </w:pPr>
            <w:r w:rsidRPr="00D441AD">
              <w:rPr>
                <w:sz w:val="22"/>
                <w:szCs w:val="22"/>
              </w:rPr>
              <w:t>Развитие транспортной инфраструктуры, обеспечивающей безопасность пассажирских перевозок;</w:t>
            </w:r>
          </w:p>
          <w:p w14:paraId="1BF70DA3" w14:textId="77777777" w:rsidR="00B11D60" w:rsidRPr="00D441AD" w:rsidRDefault="00B11D60" w:rsidP="001779CF">
            <w:pPr>
              <w:autoSpaceDE w:val="0"/>
              <w:autoSpaceDN w:val="0"/>
              <w:adjustRightInd w:val="0"/>
              <w:rPr>
                <w:sz w:val="22"/>
                <w:szCs w:val="22"/>
              </w:rPr>
            </w:pPr>
            <w:r w:rsidRPr="00D441AD">
              <w:rPr>
                <w:sz w:val="22"/>
                <w:szCs w:val="22"/>
              </w:rPr>
              <w:t>Обеспечение населения и субъектов экономической деятельности доступностью объектов транспортной инфраструктуры в соответствии с нормативами градостроительного проектирования МО «Город Архангельск»;</w:t>
            </w:r>
          </w:p>
          <w:p w14:paraId="6FD2EF44" w14:textId="77777777" w:rsidR="00B11D60" w:rsidRPr="00D441AD" w:rsidRDefault="00B11D60" w:rsidP="001779CF">
            <w:pPr>
              <w:autoSpaceDE w:val="0"/>
              <w:autoSpaceDN w:val="0"/>
              <w:adjustRightInd w:val="0"/>
              <w:rPr>
                <w:rFonts w:eastAsiaTheme="minorHAnsi"/>
                <w:sz w:val="22"/>
                <w:szCs w:val="22"/>
              </w:rPr>
            </w:pPr>
            <w:r w:rsidRPr="00D441AD">
              <w:rPr>
                <w:rFonts w:eastAsiaTheme="minorHAnsi"/>
                <w:sz w:val="22"/>
                <w:szCs w:val="22"/>
              </w:rPr>
              <w:t>Приведение в нормативное состояние улично-дорожной сети города, обеспечение транспортной доступности для населения, а также для субъектов экономической деятельности</w:t>
            </w:r>
          </w:p>
        </w:tc>
        <w:tc>
          <w:tcPr>
            <w:tcW w:w="789" w:type="pct"/>
          </w:tcPr>
          <w:p w14:paraId="0A3207BB" w14:textId="77777777" w:rsidR="00B11D60" w:rsidRPr="00D441AD" w:rsidRDefault="00B11D60" w:rsidP="001779CF">
            <w:pPr>
              <w:jc w:val="center"/>
              <w:rPr>
                <w:sz w:val="22"/>
                <w:szCs w:val="22"/>
              </w:rPr>
            </w:pPr>
            <w:r w:rsidRPr="00D441AD">
              <w:rPr>
                <w:sz w:val="22"/>
                <w:szCs w:val="22"/>
              </w:rPr>
              <w:t>Подпрограммы отсутствуют</w:t>
            </w:r>
          </w:p>
        </w:tc>
        <w:tc>
          <w:tcPr>
            <w:tcW w:w="1438" w:type="pct"/>
          </w:tcPr>
          <w:p w14:paraId="3C5F4682" w14:textId="77777777" w:rsidR="00B11D60" w:rsidRPr="00D441AD" w:rsidRDefault="00B11D60" w:rsidP="001779CF">
            <w:pPr>
              <w:rPr>
                <w:b/>
                <w:sz w:val="22"/>
                <w:szCs w:val="22"/>
              </w:rPr>
            </w:pPr>
            <w:r w:rsidRPr="00D441AD">
              <w:rPr>
                <w:b/>
                <w:sz w:val="22"/>
                <w:szCs w:val="22"/>
              </w:rPr>
              <w:t>Развитие железнодорожного транспорта</w:t>
            </w:r>
          </w:p>
          <w:p w14:paraId="2E20BE32" w14:textId="77777777" w:rsidR="00B11D60" w:rsidRPr="00D441AD" w:rsidRDefault="00B11D60" w:rsidP="001779CF">
            <w:pPr>
              <w:rPr>
                <w:b/>
                <w:sz w:val="22"/>
                <w:szCs w:val="22"/>
              </w:rPr>
            </w:pPr>
            <w:r w:rsidRPr="00D441AD">
              <w:rPr>
                <w:sz w:val="22"/>
                <w:szCs w:val="22"/>
              </w:rPr>
              <w:t>Строительство повышенного пути по станции Архангельск-Город</w:t>
            </w:r>
            <w:r w:rsidRPr="00D441AD">
              <w:rPr>
                <w:b/>
                <w:sz w:val="22"/>
                <w:szCs w:val="22"/>
              </w:rPr>
              <w:t xml:space="preserve"> </w:t>
            </w:r>
          </w:p>
          <w:p w14:paraId="392D5D41" w14:textId="77777777" w:rsidR="00B11D60" w:rsidRPr="00D441AD" w:rsidRDefault="00B11D60" w:rsidP="001779CF">
            <w:pPr>
              <w:rPr>
                <w:b/>
                <w:sz w:val="22"/>
                <w:szCs w:val="22"/>
              </w:rPr>
            </w:pPr>
            <w:r w:rsidRPr="00D441AD">
              <w:rPr>
                <w:b/>
                <w:sz w:val="22"/>
                <w:szCs w:val="22"/>
              </w:rPr>
              <w:t>Развитие водного транспорта</w:t>
            </w:r>
          </w:p>
          <w:p w14:paraId="1C5F5F55" w14:textId="77777777" w:rsidR="00B11D60" w:rsidRPr="00D441AD" w:rsidRDefault="00B11D60" w:rsidP="001779CF">
            <w:pPr>
              <w:rPr>
                <w:sz w:val="22"/>
                <w:szCs w:val="22"/>
              </w:rPr>
            </w:pPr>
            <w:r w:rsidRPr="00D441AD">
              <w:rPr>
                <w:sz w:val="22"/>
                <w:szCs w:val="22"/>
              </w:rPr>
              <w:t>Строительство причала на о. Хабарка</w:t>
            </w:r>
          </w:p>
          <w:p w14:paraId="11D8F5C1" w14:textId="77777777" w:rsidR="00B11D60" w:rsidRPr="00D441AD" w:rsidRDefault="00B11D60" w:rsidP="001779CF">
            <w:pPr>
              <w:rPr>
                <w:b/>
                <w:sz w:val="22"/>
                <w:szCs w:val="22"/>
              </w:rPr>
            </w:pPr>
            <w:r w:rsidRPr="00D441AD">
              <w:rPr>
                <w:b/>
                <w:sz w:val="22"/>
                <w:szCs w:val="22"/>
              </w:rPr>
              <w:t>Развитие автомобильного транспорта</w:t>
            </w:r>
          </w:p>
          <w:p w14:paraId="4B58B797" w14:textId="77777777" w:rsidR="00B11D60" w:rsidRPr="00D441AD" w:rsidRDefault="00B11D60" w:rsidP="001779CF">
            <w:pPr>
              <w:rPr>
                <w:sz w:val="22"/>
                <w:szCs w:val="22"/>
              </w:rPr>
            </w:pPr>
            <w:r w:rsidRPr="00D441AD">
              <w:rPr>
                <w:sz w:val="22"/>
                <w:szCs w:val="22"/>
              </w:rPr>
              <w:t xml:space="preserve">- Реконструкция пр-та </w:t>
            </w:r>
            <w:hyperlink r:id="rId29" w:history="1">
              <w:r w:rsidRPr="00D441AD">
                <w:rPr>
                  <w:rStyle w:val="ac"/>
                  <w:color w:val="auto"/>
                  <w:sz w:val="22"/>
                  <w:szCs w:val="22"/>
                  <w:u w:val="none"/>
                </w:rPr>
                <w:t>Ленинградского</w:t>
              </w:r>
            </w:hyperlink>
            <w:r w:rsidRPr="00D441AD">
              <w:rPr>
                <w:sz w:val="22"/>
                <w:szCs w:val="22"/>
              </w:rPr>
              <w:t xml:space="preserve"> от ул. Первомайской до ул. Смольный Буян. Ломоносовский ТО, ТО Майская Горка</w:t>
            </w:r>
          </w:p>
          <w:p w14:paraId="25880AD4" w14:textId="77777777" w:rsidR="00B11D60" w:rsidRPr="00D441AD" w:rsidRDefault="00B11D60" w:rsidP="001779CF">
            <w:pPr>
              <w:rPr>
                <w:sz w:val="22"/>
                <w:szCs w:val="22"/>
              </w:rPr>
            </w:pPr>
            <w:r w:rsidRPr="00D441AD">
              <w:rPr>
                <w:sz w:val="22"/>
                <w:szCs w:val="22"/>
              </w:rPr>
              <w:t>- Строительство транспортных развязок в МО «Город Архангельск» Этап 1.</w:t>
            </w:r>
          </w:p>
          <w:p w14:paraId="6F141ADD" w14:textId="77777777" w:rsidR="00B11D60" w:rsidRPr="00D441AD" w:rsidRDefault="00B11D60" w:rsidP="001779CF">
            <w:pPr>
              <w:rPr>
                <w:sz w:val="22"/>
                <w:szCs w:val="22"/>
              </w:rPr>
            </w:pPr>
            <w:r w:rsidRPr="00D441AD">
              <w:rPr>
                <w:sz w:val="22"/>
                <w:szCs w:val="22"/>
              </w:rPr>
              <w:t xml:space="preserve"> - «Строительство транспортной развязки в разных уровнях на пересечении ул. Смольный Буян  и пр-т Обводный канал»</w:t>
            </w:r>
          </w:p>
          <w:p w14:paraId="715784CC" w14:textId="77777777" w:rsidR="00B11D60" w:rsidRPr="00D441AD" w:rsidRDefault="00B11D60" w:rsidP="001779CF">
            <w:pPr>
              <w:rPr>
                <w:b/>
                <w:sz w:val="22"/>
                <w:szCs w:val="22"/>
              </w:rPr>
            </w:pPr>
            <w:r w:rsidRPr="00D441AD">
              <w:rPr>
                <w:sz w:val="22"/>
                <w:szCs w:val="22"/>
              </w:rPr>
              <w:lastRenderedPageBreak/>
              <w:t>-  «Строительство транспортных развязок в МО «Город Архангельск» Этап 2 «Реконструкция пересечения ул. Урицкого и пр-т Обводный канал»</w:t>
            </w:r>
          </w:p>
        </w:tc>
      </w:tr>
    </w:tbl>
    <w:p w14:paraId="049EA106" w14:textId="77777777" w:rsidR="00BE358F" w:rsidRPr="00D441AD" w:rsidRDefault="00BE358F" w:rsidP="00BE358F">
      <w:pPr>
        <w:jc w:val="both"/>
        <w:rPr>
          <w:sz w:val="22"/>
          <w:szCs w:val="22"/>
        </w:rPr>
        <w:sectPr w:rsidR="00BE358F" w:rsidRPr="00D441AD" w:rsidSect="001779CF">
          <w:pgSz w:w="16838" w:h="11906" w:orient="landscape"/>
          <w:pgMar w:top="1701" w:right="1134" w:bottom="850" w:left="1134" w:header="708" w:footer="708" w:gutter="0"/>
          <w:cols w:space="708"/>
          <w:docGrid w:linePitch="360"/>
        </w:sectPr>
      </w:pPr>
    </w:p>
    <w:p w14:paraId="5494202C" w14:textId="77777777" w:rsidR="00BE358F" w:rsidRPr="00906CE3" w:rsidRDefault="00BE358F" w:rsidP="00906CE3">
      <w:pPr>
        <w:spacing w:after="120"/>
        <w:jc w:val="both"/>
        <w:outlineLvl w:val="0"/>
        <w:rPr>
          <w:rStyle w:val="10"/>
        </w:rPr>
      </w:pPr>
      <w:bookmarkStart w:id="24" w:name="_Toc80609223"/>
      <w:r w:rsidRPr="00906CE3">
        <w:rPr>
          <w:rStyle w:val="10"/>
        </w:rPr>
        <w:lastRenderedPageBreak/>
        <w:t>3. АРХАНГЕЛЬСК – ИСТОРИЯ ОСНОВАНИЯ И РАЗВИТИЯ ГОРОДА</w:t>
      </w:r>
      <w:bookmarkEnd w:id="24"/>
    </w:p>
    <w:p w14:paraId="51A30C47" w14:textId="77777777" w:rsidR="00BE358F" w:rsidRPr="00D441AD" w:rsidRDefault="00BE358F" w:rsidP="00BE358F">
      <w:pPr>
        <w:tabs>
          <w:tab w:val="left" w:pos="0"/>
          <w:tab w:val="left" w:pos="142"/>
        </w:tabs>
        <w:ind w:firstLine="709"/>
        <w:jc w:val="both"/>
      </w:pPr>
      <w:r w:rsidRPr="00D441AD">
        <w:t>Архангельск – северный русский город с многовековой историей, старинными традициями и народными художественными промыслами, сохранившимися со времён первых поселений. Расположен в устье реки Северная Двина, впадающей в Белое море. Основан  был в XVI в. по указу царя Ивана Грозного.</w:t>
      </w:r>
    </w:p>
    <w:p w14:paraId="771AE6E4" w14:textId="77777777" w:rsidR="00BE358F" w:rsidRPr="00906CE3" w:rsidRDefault="00BE358F" w:rsidP="00BE358F">
      <w:pPr>
        <w:ind w:firstLine="709"/>
        <w:jc w:val="both"/>
      </w:pPr>
      <w:r w:rsidRPr="00906CE3">
        <w:t>Архангельск имеет статус исторического города.</w:t>
      </w:r>
    </w:p>
    <w:p w14:paraId="5E18B6A2" w14:textId="77777777" w:rsidR="00BE358F" w:rsidRPr="00906CE3" w:rsidRDefault="00BE358F" w:rsidP="00BE358F">
      <w:pPr>
        <w:tabs>
          <w:tab w:val="left" w:pos="0"/>
          <w:tab w:val="left" w:pos="142"/>
        </w:tabs>
        <w:ind w:firstLine="709"/>
        <w:jc w:val="both"/>
      </w:pPr>
      <w:r w:rsidRPr="00906CE3">
        <w:t xml:space="preserve">Это первый на Руси крупный морской порт. </w:t>
      </w:r>
    </w:p>
    <w:p w14:paraId="75233DCA" w14:textId="77777777" w:rsidR="00BE358F" w:rsidRPr="00906CE3" w:rsidRDefault="00BE358F" w:rsidP="00BE358F">
      <w:pPr>
        <w:tabs>
          <w:tab w:val="left" w:pos="0"/>
          <w:tab w:val="left" w:pos="142"/>
        </w:tabs>
        <w:ind w:firstLine="709"/>
        <w:jc w:val="both"/>
      </w:pPr>
      <w:r w:rsidRPr="00906CE3">
        <w:t xml:space="preserve">В XII веке на месте современного Архангельска, новгородцы основали Михайло-Архангельский монастырь, к которому прилегали поселение и пристань. </w:t>
      </w:r>
    </w:p>
    <w:p w14:paraId="64065F86" w14:textId="77777777" w:rsidR="00BE358F" w:rsidRPr="00906CE3" w:rsidRDefault="00BE358F" w:rsidP="00BE358F">
      <w:pPr>
        <w:tabs>
          <w:tab w:val="left" w:pos="0"/>
          <w:tab w:val="left" w:pos="142"/>
        </w:tabs>
        <w:ind w:firstLine="709"/>
        <w:jc w:val="both"/>
      </w:pPr>
      <w:r w:rsidRPr="00906CE3">
        <w:t>В 1583-1584 годах вокруг Михайло-Архангельского монастыря по указу царя Ивана Грозного на мысе Пур-Наволок правого берега Северной Двины двинские воеводы возвели деревянную крепость. Первоначально крепость называлась Новый город, Новый Холмогорский город, Новохолмогоры, а с 1613 года – Архангельский город.</w:t>
      </w:r>
    </w:p>
    <w:p w14:paraId="638B7C4E" w14:textId="77777777" w:rsidR="00BE358F" w:rsidRPr="00906CE3" w:rsidRDefault="00BE358F" w:rsidP="00BE358F">
      <w:pPr>
        <w:tabs>
          <w:tab w:val="left" w:pos="0"/>
          <w:tab w:val="left" w:pos="142"/>
        </w:tabs>
        <w:ind w:firstLine="709"/>
        <w:jc w:val="both"/>
      </w:pPr>
      <w:r w:rsidRPr="00906CE3">
        <w:t>Грамота Ивана Грозного от 04 марта 1583 года повелевала «Город делати по росписи по чертежу».</w:t>
      </w:r>
    </w:p>
    <w:p w14:paraId="792CBA5D" w14:textId="77777777" w:rsidR="00BE358F" w:rsidRPr="00906CE3" w:rsidRDefault="00BE358F" w:rsidP="00BE358F">
      <w:pPr>
        <w:tabs>
          <w:tab w:val="left" w:pos="0"/>
          <w:tab w:val="left" w:pos="142"/>
        </w:tabs>
        <w:ind w:firstLine="709"/>
        <w:jc w:val="both"/>
      </w:pPr>
      <w:r w:rsidRPr="00906CE3">
        <w:t xml:space="preserve">В XVII веке Архангельск вступил в эпоху своего расцвета благодаря развитию торговли с Англией и другими странами Западной Европы. Из европейского заморья на Русь везли дорогие ткани, монеты, сахар, пряности, и др. </w:t>
      </w:r>
    </w:p>
    <w:p w14:paraId="43F66F8E" w14:textId="77777777" w:rsidR="00BE358F" w:rsidRPr="00906CE3" w:rsidRDefault="00BE358F" w:rsidP="00BE358F">
      <w:pPr>
        <w:tabs>
          <w:tab w:val="left" w:pos="0"/>
          <w:tab w:val="left" w:pos="142"/>
        </w:tabs>
        <w:ind w:firstLine="709"/>
        <w:jc w:val="both"/>
      </w:pPr>
      <w:r w:rsidRPr="00906CE3">
        <w:t xml:space="preserve">Традиционными товарами русского экспорта были хлеб, сало, лен, пенька, холсты, воск, кожи, знаменитые русские меха, корабельный лес. </w:t>
      </w:r>
    </w:p>
    <w:p w14:paraId="60227878" w14:textId="77777777" w:rsidR="00BE358F" w:rsidRPr="00906CE3" w:rsidRDefault="00BE358F" w:rsidP="00BE358F">
      <w:pPr>
        <w:tabs>
          <w:tab w:val="left" w:pos="0"/>
          <w:tab w:val="left" w:pos="142"/>
        </w:tabs>
        <w:ind w:firstLine="709"/>
        <w:jc w:val="both"/>
      </w:pPr>
      <w:r w:rsidRPr="00906CE3">
        <w:t xml:space="preserve">В 1667 году случился сильный пожар, от которого город так пострадал, что его пришлось отстраивать заново. </w:t>
      </w:r>
    </w:p>
    <w:p w14:paraId="2574844A" w14:textId="77777777" w:rsidR="00BE358F" w:rsidRPr="00906CE3" w:rsidRDefault="00BE358F" w:rsidP="00BE358F">
      <w:pPr>
        <w:tabs>
          <w:tab w:val="left" w:pos="0"/>
          <w:tab w:val="left" w:pos="142"/>
        </w:tabs>
        <w:ind w:firstLine="709"/>
        <w:jc w:val="both"/>
      </w:pPr>
      <w:r w:rsidRPr="00906CE3">
        <w:t xml:space="preserve">В XVII веке в Архангельске стали появляться каменные сооружения. Первым из них стал грандиозный комплекс гостиных дворов, одновременно выполнявший функции как крепости, так и торгового сооружения. </w:t>
      </w:r>
    </w:p>
    <w:p w14:paraId="0203C58E" w14:textId="77777777" w:rsidR="00BE358F" w:rsidRPr="00906CE3" w:rsidRDefault="00BE358F" w:rsidP="00BE358F">
      <w:pPr>
        <w:tabs>
          <w:tab w:val="left" w:pos="0"/>
          <w:tab w:val="left" w:pos="142"/>
        </w:tabs>
        <w:ind w:firstLine="709"/>
        <w:jc w:val="both"/>
      </w:pPr>
      <w:r w:rsidRPr="00906CE3">
        <w:t>С приходом петровского времени Архангельску суждено было сыграть существенную роль в становлении русского военно-морского и торгового флота. В 1693 году при личном участии Петра I в Архангельске было основано Адмиралтейство, а на близлежащем острове Соломбала заложена верфь.</w:t>
      </w:r>
    </w:p>
    <w:p w14:paraId="65BE94AD" w14:textId="77777777" w:rsidR="00BE358F" w:rsidRPr="00906CE3" w:rsidRDefault="00BE358F" w:rsidP="00BE358F">
      <w:pPr>
        <w:tabs>
          <w:tab w:val="left" w:pos="0"/>
          <w:tab w:val="left" w:pos="142"/>
        </w:tabs>
        <w:ind w:firstLine="709"/>
        <w:jc w:val="both"/>
      </w:pPr>
      <w:r w:rsidRPr="00906CE3">
        <w:t xml:space="preserve">Соломбальская верфь, заложена Петром </w:t>
      </w:r>
      <w:r w:rsidRPr="00906CE3">
        <w:rPr>
          <w:lang w:val="en-US"/>
        </w:rPr>
        <w:t>I</w:t>
      </w:r>
      <w:r w:rsidRPr="00906CE3">
        <w:t xml:space="preserve"> в 1693 году, стала крупнейшей мануфактурой Русского Севера и центром морского кораблестроения. Тогда же появился первый «План Губернского Города Архангельска с Соломбалью».</w:t>
      </w:r>
    </w:p>
    <w:p w14:paraId="5B5AA49D" w14:textId="77777777" w:rsidR="00BE358F" w:rsidRPr="00906CE3" w:rsidRDefault="00BE358F" w:rsidP="00BE358F">
      <w:pPr>
        <w:tabs>
          <w:tab w:val="left" w:pos="0"/>
          <w:tab w:val="left" w:pos="142"/>
        </w:tabs>
        <w:ind w:firstLine="709"/>
        <w:jc w:val="both"/>
      </w:pPr>
    </w:p>
    <w:p w14:paraId="3F69FDDE" w14:textId="77777777" w:rsidR="00BE358F" w:rsidRPr="00906CE3" w:rsidRDefault="00BE358F" w:rsidP="00BE358F">
      <w:pPr>
        <w:tabs>
          <w:tab w:val="left" w:pos="0"/>
          <w:tab w:val="left" w:pos="142"/>
        </w:tabs>
        <w:ind w:firstLine="709"/>
        <w:jc w:val="center"/>
      </w:pPr>
      <w:r w:rsidRPr="00906CE3">
        <w:rPr>
          <w:noProof/>
        </w:rPr>
        <w:drawing>
          <wp:inline distT="0" distB="0" distL="0" distR="0" wp14:anchorId="3512A275" wp14:editId="26EF3F1E">
            <wp:extent cx="3534998" cy="18500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ngelsk-1828-okre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834" cy="1851549"/>
                    </a:xfrm>
                    <a:prstGeom prst="rect">
                      <a:avLst/>
                    </a:prstGeom>
                  </pic:spPr>
                </pic:pic>
              </a:graphicData>
            </a:graphic>
          </wp:inline>
        </w:drawing>
      </w:r>
    </w:p>
    <w:p w14:paraId="603CF787" w14:textId="77777777" w:rsidR="00BE358F" w:rsidRPr="00906CE3" w:rsidRDefault="00BE358F" w:rsidP="00BE358F">
      <w:pPr>
        <w:tabs>
          <w:tab w:val="left" w:pos="0"/>
          <w:tab w:val="left" w:pos="142"/>
        </w:tabs>
        <w:ind w:firstLine="709"/>
        <w:jc w:val="both"/>
      </w:pPr>
    </w:p>
    <w:p w14:paraId="1DF0D3A1" w14:textId="77777777" w:rsidR="00BE358F" w:rsidRPr="00906CE3" w:rsidRDefault="00BE358F" w:rsidP="00BE358F">
      <w:pPr>
        <w:tabs>
          <w:tab w:val="left" w:pos="0"/>
          <w:tab w:val="left" w:pos="142"/>
        </w:tabs>
        <w:ind w:firstLine="709"/>
        <w:jc w:val="both"/>
      </w:pPr>
      <w:r w:rsidRPr="00906CE3">
        <w:t xml:space="preserve">Военные действия шведского флота на Белом море вынудили Петра I заняться строительством фортификационных сооружений в городе. По его приказу и при его участии в 1701 году здесь началось строительство Новодвинской крепости – первой </w:t>
      </w:r>
      <w:r w:rsidRPr="00906CE3">
        <w:lastRenderedPageBreak/>
        <w:t xml:space="preserve">русской регулярной крепости, имеющей в плане квадратную форму и четыре бастиона по углам. </w:t>
      </w:r>
    </w:p>
    <w:p w14:paraId="3AF39C4F" w14:textId="77777777" w:rsidR="00BE358F" w:rsidRPr="00906CE3" w:rsidRDefault="00BE358F" w:rsidP="00BE358F">
      <w:pPr>
        <w:ind w:firstLine="709"/>
        <w:jc w:val="both"/>
      </w:pPr>
      <w:r w:rsidRPr="00906CE3">
        <w:t xml:space="preserve">В 1702 году административное управление Поморьем переводится из Холмогор в Архангельск, а 18 декабря 1708 г. по указу </w:t>
      </w:r>
      <w:hyperlink r:id="rId31" w:history="1">
        <w:r w:rsidRPr="00906CE3">
          <w:t>Петра I</w:t>
        </w:r>
      </w:hyperlink>
      <w:r w:rsidRPr="00906CE3">
        <w:t xml:space="preserve"> стал новым центром вновь образованной Архангелогородской губернии (одной из восьми губерний, на которые тогда было разделено Российское государство).</w:t>
      </w:r>
    </w:p>
    <w:p w14:paraId="2EC04DDB" w14:textId="77777777" w:rsidR="00BE358F" w:rsidRPr="00906CE3" w:rsidRDefault="00BE358F" w:rsidP="00BE358F">
      <w:pPr>
        <w:tabs>
          <w:tab w:val="left" w:pos="0"/>
          <w:tab w:val="left" w:pos="142"/>
        </w:tabs>
        <w:ind w:firstLine="709"/>
        <w:jc w:val="both"/>
      </w:pPr>
      <w:r w:rsidRPr="00906CE3">
        <w:t xml:space="preserve">Бурное развитие города было несколько заторможено в 1722 году, когда вышел царский указ о перенесении с Северной Двины на Неву всей внешнеторговой деятельности Российского государства. </w:t>
      </w:r>
    </w:p>
    <w:p w14:paraId="22778528" w14:textId="77777777" w:rsidR="00BE358F" w:rsidRPr="00906CE3" w:rsidRDefault="00BE358F" w:rsidP="00BE358F">
      <w:pPr>
        <w:ind w:firstLine="709"/>
        <w:jc w:val="both"/>
      </w:pPr>
      <w:r w:rsidRPr="00906CE3">
        <w:t xml:space="preserve">В </w:t>
      </w:r>
      <w:hyperlink r:id="rId32" w:history="1">
        <w:r w:rsidRPr="00906CE3">
          <w:t>1762 году</w:t>
        </w:r>
      </w:hyperlink>
      <w:r w:rsidRPr="00906CE3">
        <w:t xml:space="preserve"> </w:t>
      </w:r>
      <w:hyperlink r:id="rId33" w:history="1">
        <w:r w:rsidRPr="00906CE3">
          <w:t>Екатерина II</w:t>
        </w:r>
      </w:hyperlink>
      <w:r w:rsidRPr="00906CE3">
        <w:t xml:space="preserve"> сняла ограничения на внешнюю торговлю через Архангельск (таким образом, Архангельск в своих торговых правах был уравнен с Санкт-Петербургом), все же сохранив более высокую торговую </w:t>
      </w:r>
      <w:hyperlink r:id="rId34" w:history="1">
        <w:r w:rsidRPr="00906CE3">
          <w:t>пошлину</w:t>
        </w:r>
      </w:hyperlink>
      <w:r w:rsidRPr="00906CE3">
        <w:t xml:space="preserve">. </w:t>
      </w:r>
    </w:p>
    <w:p w14:paraId="5E3C04A7" w14:textId="77777777" w:rsidR="00BE358F" w:rsidRPr="00906CE3" w:rsidRDefault="00BE358F" w:rsidP="00BE358F">
      <w:pPr>
        <w:tabs>
          <w:tab w:val="left" w:pos="0"/>
          <w:tab w:val="left" w:pos="142"/>
        </w:tabs>
        <w:ind w:firstLine="709"/>
        <w:jc w:val="both"/>
      </w:pPr>
      <w:r w:rsidRPr="00906CE3">
        <w:t xml:space="preserve">Город уже не вернул себе статус главного порта России, но в связи с так называемой </w:t>
      </w:r>
      <w:hyperlink r:id="rId35" w:history="1">
        <w:r w:rsidRPr="00906CE3">
          <w:t>континентальной блокадой</w:t>
        </w:r>
      </w:hyperlink>
      <w:r w:rsidRPr="00906CE3">
        <w:t xml:space="preserve"> </w:t>
      </w:r>
      <w:hyperlink r:id="rId36" w:history="1">
        <w:r w:rsidRPr="00906CE3">
          <w:t>Великобритании</w:t>
        </w:r>
      </w:hyperlink>
      <w:r w:rsidRPr="00906CE3">
        <w:t xml:space="preserve"> в </w:t>
      </w:r>
      <w:hyperlink r:id="rId37" w:history="1">
        <w:r w:rsidRPr="00906CE3">
          <w:t>1807</w:t>
        </w:r>
      </w:hyperlink>
      <w:r w:rsidRPr="00906CE3">
        <w:t>-</w:t>
      </w:r>
      <w:hyperlink r:id="rId38" w:history="1">
        <w:r w:rsidRPr="00906CE3">
          <w:t>1813</w:t>
        </w:r>
      </w:hyperlink>
      <w:r w:rsidRPr="00906CE3">
        <w:t xml:space="preserve"> годах Архангельск испытал новый экономический подъем, так как был в то время единственным в России портом, куда могли поступать колониальные товары. Город продолжал оставаться одним из крупных кораблестроительных центров.</w:t>
      </w:r>
    </w:p>
    <w:p w14:paraId="3F8B728E" w14:textId="77777777" w:rsidR="00BE358F" w:rsidRPr="00906CE3" w:rsidRDefault="00BE358F" w:rsidP="00BE358F">
      <w:pPr>
        <w:ind w:firstLine="709"/>
        <w:jc w:val="both"/>
      </w:pPr>
      <w:r w:rsidRPr="00906CE3">
        <w:t>В 1887 году в Архангельске закончились работы по возведению и оснащению государственного судоремонтного завода. Этот завод возник на месте Соломбальской судоверфи, внесшей огромный вклад в дело отечественного кораблестроения.</w:t>
      </w:r>
    </w:p>
    <w:p w14:paraId="63B67D09" w14:textId="77777777" w:rsidR="00BE358F" w:rsidRPr="00906CE3" w:rsidRDefault="00BE358F" w:rsidP="00BE358F">
      <w:pPr>
        <w:ind w:firstLine="709"/>
        <w:jc w:val="both"/>
      </w:pPr>
      <w:r w:rsidRPr="00906CE3">
        <w:t xml:space="preserve">В конце </w:t>
      </w:r>
      <w:hyperlink r:id="rId39" w:history="1">
        <w:r w:rsidRPr="00906CE3">
          <w:t>XIX</w:t>
        </w:r>
      </w:hyperlink>
      <w:r w:rsidRPr="00906CE3">
        <w:t xml:space="preserve"> – начале </w:t>
      </w:r>
      <w:hyperlink r:id="rId40" w:history="1">
        <w:r w:rsidRPr="00906CE3">
          <w:t>XX века</w:t>
        </w:r>
      </w:hyperlink>
      <w:r w:rsidRPr="00906CE3">
        <w:t xml:space="preserve"> Архангельск превратился в крупнейший </w:t>
      </w:r>
      <w:hyperlink r:id="rId41" w:history="1">
        <w:r w:rsidRPr="00906CE3">
          <w:t>лесопромышленный</w:t>
        </w:r>
      </w:hyperlink>
      <w:r w:rsidRPr="00906CE3">
        <w:t xml:space="preserve"> и лесоэкспортный центр страны.</w:t>
      </w:r>
    </w:p>
    <w:p w14:paraId="6AE7BF19" w14:textId="77777777" w:rsidR="00BE358F" w:rsidRPr="00906CE3" w:rsidRDefault="00BE358F" w:rsidP="00BE358F">
      <w:pPr>
        <w:tabs>
          <w:tab w:val="left" w:pos="0"/>
          <w:tab w:val="left" w:pos="142"/>
        </w:tabs>
        <w:ind w:firstLine="709"/>
        <w:jc w:val="both"/>
      </w:pPr>
      <w:r w:rsidRPr="00906CE3">
        <w:t xml:space="preserve">Город служил также важной базой для освоения </w:t>
      </w:r>
      <w:hyperlink r:id="rId42" w:history="1">
        <w:r w:rsidRPr="00906CE3">
          <w:t>Арктики</w:t>
        </w:r>
      </w:hyperlink>
      <w:r w:rsidRPr="00906CE3">
        <w:t xml:space="preserve"> и налаживания судоходства по </w:t>
      </w:r>
      <w:hyperlink r:id="rId43" w:history="1">
        <w:r w:rsidRPr="00906CE3">
          <w:t>Северному морскому пути</w:t>
        </w:r>
      </w:hyperlink>
      <w:r w:rsidRPr="00906CE3">
        <w:t>. От причалов порта отправлялись свыше 200 полярных исследовательских экспедиций.</w:t>
      </w:r>
    </w:p>
    <w:p w14:paraId="579B1373" w14:textId="77777777" w:rsidR="00BE358F" w:rsidRPr="00906CE3" w:rsidRDefault="00BE358F" w:rsidP="00BE358F">
      <w:pPr>
        <w:spacing w:after="120"/>
        <w:ind w:firstLine="709"/>
        <w:jc w:val="both"/>
      </w:pPr>
      <w:r w:rsidRPr="00906CE3">
        <w:t xml:space="preserve">В </w:t>
      </w:r>
      <w:hyperlink r:id="rId44" w:history="1">
        <w:r w:rsidRPr="00906CE3">
          <w:t>1915 году</w:t>
        </w:r>
      </w:hyperlink>
      <w:r w:rsidRPr="00906CE3">
        <w:t xml:space="preserve"> при Управлении Архангельского торгового порта открыто Ледокольное бюро, в составе которого было 13 </w:t>
      </w:r>
      <w:hyperlink r:id="rId45" w:history="1">
        <w:r w:rsidRPr="00906CE3">
          <w:t>ледоколов</w:t>
        </w:r>
      </w:hyperlink>
      <w:r w:rsidRPr="00906CE3">
        <w:t xml:space="preserve"> и ледокольных судов, положивших начало ледокольной флотилии. Эти суда в зимнюю навигацию обеспечивали проводку судов от горла </w:t>
      </w:r>
      <w:hyperlink r:id="rId46" w:history="1">
        <w:r w:rsidRPr="00906CE3">
          <w:t>Белого моря</w:t>
        </w:r>
      </w:hyperlink>
      <w:r w:rsidRPr="00906CE3">
        <w:t xml:space="preserve"> в Архангельск.</w:t>
      </w:r>
    </w:p>
    <w:p w14:paraId="7345F5DF" w14:textId="77777777" w:rsidR="00BE358F" w:rsidRPr="00D441AD" w:rsidRDefault="00BE358F" w:rsidP="00BE358F">
      <w:pPr>
        <w:spacing w:after="120"/>
        <w:jc w:val="both"/>
        <w:rPr>
          <w:b/>
        </w:rPr>
      </w:pPr>
      <w:r w:rsidRPr="00D441AD">
        <w:rPr>
          <w:b/>
        </w:rPr>
        <w:t>Архитектурный облик, территориальное развитие и планирование города</w:t>
      </w:r>
    </w:p>
    <w:p w14:paraId="5DF656B5" w14:textId="77777777" w:rsidR="00BE358F" w:rsidRPr="00D441AD" w:rsidRDefault="00BE358F" w:rsidP="00BE358F">
      <w:pPr>
        <w:ind w:firstLine="709"/>
        <w:jc w:val="both"/>
      </w:pPr>
      <w:r w:rsidRPr="00D441AD">
        <w:t>Богатое историческое наследие было значительно утрачено в период индустриализации.</w:t>
      </w:r>
    </w:p>
    <w:p w14:paraId="4E6950C5" w14:textId="77777777" w:rsidR="00BE358F" w:rsidRPr="00906CE3" w:rsidRDefault="00BE358F" w:rsidP="00BE358F">
      <w:pPr>
        <w:ind w:firstLine="709"/>
        <w:jc w:val="both"/>
      </w:pPr>
      <w:r w:rsidRPr="00906CE3">
        <w:t>В 1930-ые годы в Архангельске были снесены памятники, игравшие роль общественных доминант: Михайло-Архангельский монастырь, фиксировавший восточную часть города, великолепный комплекс, состоявший из Свято-Троицкого собора, Воскресенской, Рождественской и Михайло-Архангельской церквей и многие другие церкви и храмы.</w:t>
      </w:r>
    </w:p>
    <w:p w14:paraId="394C6870" w14:textId="77777777" w:rsidR="00BE358F" w:rsidRPr="00906CE3" w:rsidRDefault="00BE358F" w:rsidP="00BE358F">
      <w:pPr>
        <w:ind w:firstLine="709"/>
        <w:jc w:val="both"/>
      </w:pPr>
      <w:r w:rsidRPr="00906CE3">
        <w:t>Стремление как можно быстрее застроить город новыми зданиями привело к тотальному сносу прекрасной гражданской архитектуры, так были снесены: старейшее народное училище, инженерный дом, присутственные места, дом военного губернатора, и т.д.</w:t>
      </w:r>
    </w:p>
    <w:p w14:paraId="434F667B" w14:textId="77777777" w:rsidR="00BE358F" w:rsidRPr="00906CE3" w:rsidRDefault="00BE358F" w:rsidP="00BE358F">
      <w:pPr>
        <w:ind w:firstLine="709"/>
        <w:jc w:val="both"/>
      </w:pPr>
      <w:r w:rsidRPr="00906CE3">
        <w:t>В городе исчезла рядовая уличная застройка – важная часть культурной городской среды. Архангельск стал терять исторический облик, градостроительную структуру, культурное наследие.</w:t>
      </w:r>
    </w:p>
    <w:p w14:paraId="581B55B2" w14:textId="77777777" w:rsidR="00BE358F" w:rsidRPr="00906CE3" w:rsidRDefault="00BE358F" w:rsidP="00BE358F">
      <w:pPr>
        <w:ind w:firstLine="709"/>
        <w:jc w:val="both"/>
      </w:pPr>
      <w:r w:rsidRPr="00906CE3">
        <w:t>Проектный чертеж 1728 г. помогает проследить древнюю подоснову крепости вдоль берега, уточнить план деревянных башен.</w:t>
      </w:r>
    </w:p>
    <w:p w14:paraId="2BB385C7" w14:textId="77777777" w:rsidR="00BE358F" w:rsidRPr="00906CE3" w:rsidRDefault="00BE358F" w:rsidP="00BE358F">
      <w:pPr>
        <w:ind w:firstLine="709"/>
        <w:jc w:val="both"/>
      </w:pPr>
      <w:r w:rsidRPr="00D441AD">
        <w:lastRenderedPageBreak/>
        <w:t xml:space="preserve">Ценным материалом для уяснения структуры города являются многочисленные </w:t>
      </w:r>
      <w:r w:rsidRPr="00906CE3">
        <w:t>планы, фиксирующие границы города, застройку всех слобод, трассировку старых улиц.</w:t>
      </w:r>
    </w:p>
    <w:p w14:paraId="211FDD4A" w14:textId="77777777" w:rsidR="00BE358F" w:rsidRPr="00906CE3" w:rsidRDefault="00BE358F" w:rsidP="00BE358F">
      <w:pPr>
        <w:ind w:firstLine="709"/>
        <w:jc w:val="both"/>
      </w:pPr>
      <w:r w:rsidRPr="00906CE3">
        <w:t>Регулярные планы 1784 и1786 годов явились основой для генерального плана, утвержденного Екатериной в 1794 году. Он раскрывает период регулирования планировочной структуры города, его жилой застройки, приведения ее к единому классицистическому замыслу с учетом до регулярной («живописной») структуры.</w:t>
      </w:r>
    </w:p>
    <w:p w14:paraId="5E7929FC" w14:textId="77777777" w:rsidR="00BE358F" w:rsidRPr="00906CE3" w:rsidRDefault="00BE358F" w:rsidP="00BE358F">
      <w:pPr>
        <w:ind w:firstLine="709"/>
        <w:jc w:val="both"/>
      </w:pPr>
      <w:r w:rsidRPr="00906CE3">
        <w:t xml:space="preserve">В </w:t>
      </w:r>
      <w:r w:rsidRPr="00906CE3">
        <w:rPr>
          <w:lang w:val="en-US"/>
        </w:rPr>
        <w:t>XIX</w:t>
      </w:r>
      <w:r w:rsidRPr="00906CE3">
        <w:t xml:space="preserve"> веке Архангельск строился по генплану 1794 года, после пожаров 1847 и 1851 годов был составлен новый генеральный план, утвержденный в 1854 году. По нему завершалось регулирование застройки города, предусмотренное первым генпланом.</w:t>
      </w:r>
    </w:p>
    <w:p w14:paraId="694C9B09" w14:textId="77777777" w:rsidR="00BE358F" w:rsidRPr="00906CE3" w:rsidRDefault="00BE358F" w:rsidP="00BE358F">
      <w:pPr>
        <w:ind w:firstLine="709"/>
        <w:jc w:val="both"/>
      </w:pPr>
      <w:r w:rsidRPr="00906CE3">
        <w:t>В 1865 году была проведена детальная съемка города, на основе которой были составлены квартальные планы с выпрямленными улицами и прямоугольной системой растущих вглубь кварталов, позволяющая воссоздать достоверную архитектурную историю Архангельска.</w:t>
      </w:r>
    </w:p>
    <w:p w14:paraId="3AE49717" w14:textId="77777777" w:rsidR="00BE358F" w:rsidRPr="00906CE3" w:rsidRDefault="00BE358F" w:rsidP="00BE358F">
      <w:pPr>
        <w:ind w:firstLine="709"/>
        <w:jc w:val="both"/>
      </w:pPr>
      <w:r w:rsidRPr="00906CE3">
        <w:t>В 1930 годы изменения в архитектуре Архангельска нарастали постепенно и выражались в композиции зданий – динамичные заменялись уравновешенными, ассиметричные – симметричными. Трансформировались градостроительные идеи – возобладала периметральная застройка, больше внимание стало уделяться главным уличным фасадам, на которых появились атрибуты классики.</w:t>
      </w:r>
    </w:p>
    <w:p w14:paraId="6E8519A1" w14:textId="77777777" w:rsidR="00BE358F" w:rsidRPr="00906CE3" w:rsidRDefault="00BE358F" w:rsidP="00BE358F">
      <w:pPr>
        <w:ind w:firstLine="709"/>
        <w:jc w:val="both"/>
      </w:pPr>
      <w:r w:rsidRPr="00906CE3">
        <w:t>В послевоенное время первоочередной задачей было обеспечение жильем и эта задача в первые годы решалась за счет привычных деревянных домов. В то же время необходимость резкого увеличения объемов строительства требовала организационных изменений в проектировании, производстве и строительном процессе, что привело к разработке типовых проектов. Но типизация в Архангельске в конце 40-х г. была выстроена на рациональной основе, когда стандарт распространялся лишь на основные конструкции массового изготовления. «Мягкая типизация» позволила избежать однообразия в застройке, сделала ее архангельской, не похожей на застройку других городов.</w:t>
      </w:r>
    </w:p>
    <w:p w14:paraId="0335323F" w14:textId="77777777" w:rsidR="00BE358F" w:rsidRPr="00906CE3" w:rsidRDefault="00BE358F" w:rsidP="00BE358F">
      <w:pPr>
        <w:ind w:firstLine="709"/>
        <w:jc w:val="both"/>
      </w:pPr>
      <w:r w:rsidRPr="00906CE3">
        <w:t>Большую часть проектов по городу выполнили специалисты Ленгипрогора. Генплан 1963-1967 года отличался высоким уровнем архитектурно-планировочной составляющей. Так в проекте была подхвачена идея движения реки, которым соответствует рисунок основных продольных магистралей с нарастающими потоками транспорта, все более влияющим на структуру и организацию города.</w:t>
      </w:r>
    </w:p>
    <w:p w14:paraId="2AD55F00" w14:textId="77777777" w:rsidR="00BE358F" w:rsidRPr="00906CE3" w:rsidRDefault="00BE358F" w:rsidP="00BE358F">
      <w:pPr>
        <w:ind w:firstLine="709"/>
        <w:jc w:val="both"/>
      </w:pPr>
      <w:r w:rsidRPr="00906CE3">
        <w:t>Строительство в центральной, наиболее ценной в историческом отношении части связано со сносом ветхого фонда. Наряду с ветхими, малоценными домами в ряде случаев в зону сноса попадали деревянные дома, несущие в облике своем своеобразие архангельской архитектуры. Для их сохранения была выбрана территория с особым статусом, куда они были перенесены. Это улица Чумбарова-Лучинского, сохранившая колорит деревянного города.</w:t>
      </w:r>
    </w:p>
    <w:p w14:paraId="56AA3ABF" w14:textId="77777777" w:rsidR="00BE358F" w:rsidRPr="00906CE3" w:rsidRDefault="00BE358F" w:rsidP="00BE358F">
      <w:pPr>
        <w:ind w:firstLine="709"/>
        <w:jc w:val="both"/>
      </w:pPr>
      <w:r w:rsidRPr="00906CE3">
        <w:t xml:space="preserve">Архангельск, как центр лесной и деревообрабатывающей промышленности, крупный речной и морской порт исторически развивался в дельте Северной Двины, занимая, помимо компактной правобережной части со «старым городом», и левый берег, и острова на значительном протяжении реки. Жилые поселки при предприятиях, в основном лесозаводах, были запроектированы по принципу замкнутого трудового баланса с обеспечением комплекса условий проживания и отдыха и инженерного обеспечения. </w:t>
      </w:r>
    </w:p>
    <w:p w14:paraId="5B9CA79F" w14:textId="77777777" w:rsidR="00BE358F" w:rsidRPr="00906CE3" w:rsidRDefault="00BE358F" w:rsidP="00BE358F">
      <w:pPr>
        <w:ind w:firstLine="709"/>
        <w:jc w:val="both"/>
      </w:pPr>
      <w:r w:rsidRPr="00906CE3">
        <w:t>Рост города был достигнут за счет территориального наращивания правобережной                                                                                                              части города и Сол</w:t>
      </w:r>
      <w:r w:rsidR="00247D56" w:rsidRPr="00906CE3">
        <w:t>о</w:t>
      </w:r>
      <w:r w:rsidRPr="00906CE3">
        <w:t>мб</w:t>
      </w:r>
      <w:r w:rsidR="00247D56" w:rsidRPr="00906CE3">
        <w:t>а</w:t>
      </w:r>
      <w:r w:rsidRPr="00906CE3">
        <w:t>лы.</w:t>
      </w:r>
    </w:p>
    <w:p w14:paraId="23D770BB" w14:textId="77777777" w:rsidR="00BE358F" w:rsidRPr="00906CE3" w:rsidRDefault="00BE358F" w:rsidP="00BE358F">
      <w:pPr>
        <w:ind w:firstLine="709"/>
        <w:jc w:val="both"/>
      </w:pPr>
      <w:r w:rsidRPr="00906CE3">
        <w:t xml:space="preserve">В городе, протянувшимся вдоль реки более чем на 30 км и расчлененном дельтой, серьезное внимание уделено организации транспорта, прежде всего продольным </w:t>
      </w:r>
      <w:r w:rsidRPr="00906CE3">
        <w:lastRenderedPageBreak/>
        <w:t>магистралям с их расширением, трассировке скоростных линий трамвая, устройству мостовых переходов с развязками на разных уровнях, строительству многоэтажных гаражей - автостоянок.</w:t>
      </w:r>
    </w:p>
    <w:p w14:paraId="1B0C73FA" w14:textId="77777777" w:rsidR="00BE358F" w:rsidRPr="00906CE3" w:rsidRDefault="00BE358F" w:rsidP="00BE358F">
      <w:pPr>
        <w:ind w:firstLine="709"/>
        <w:jc w:val="both"/>
      </w:pPr>
      <w:r w:rsidRPr="00906CE3">
        <w:t>Также в генплане большое внимание было уделено вопросам озеленения, охраны памятников архитектуры.</w:t>
      </w:r>
    </w:p>
    <w:p w14:paraId="47CA0095" w14:textId="77777777" w:rsidR="00BE358F" w:rsidRPr="00906CE3" w:rsidRDefault="00BE358F" w:rsidP="00BE358F">
      <w:pPr>
        <w:ind w:firstLine="709"/>
        <w:jc w:val="both"/>
      </w:pPr>
      <w:r w:rsidRPr="00906CE3">
        <w:t xml:space="preserve">В 1987 году был выполнен проект детальной планировке центра Архангельска, проектом была сохранена планировочная структура «старого города», предложено озеленение. </w:t>
      </w:r>
    </w:p>
    <w:p w14:paraId="2B8527E6" w14:textId="77777777" w:rsidR="00BE358F" w:rsidRPr="00906CE3" w:rsidRDefault="00BE358F" w:rsidP="00BE358F">
      <w:pPr>
        <w:ind w:firstLine="709"/>
        <w:jc w:val="both"/>
      </w:pPr>
      <w:r w:rsidRPr="00906CE3">
        <w:t xml:space="preserve">В 2010 году авторским коллективом из Нижнего Новгорода разработана новая редакция генерального плана г. Архангельска. </w:t>
      </w:r>
    </w:p>
    <w:p w14:paraId="2E587F3E" w14:textId="77777777" w:rsidR="00BE358F" w:rsidRPr="00906CE3" w:rsidRDefault="00BE358F" w:rsidP="00BE358F">
      <w:pPr>
        <w:ind w:firstLine="709"/>
        <w:jc w:val="both"/>
      </w:pPr>
      <w:r w:rsidRPr="00906CE3">
        <w:t>Большим недостатком в реализации проектов отмечено отставание системы транспортных магистралей, инженерного обеспечения, особенно периферийных районов, мер по улучшению экологии города, в том числе озеленения.</w:t>
      </w:r>
    </w:p>
    <w:p w14:paraId="14163B74" w14:textId="77777777" w:rsidR="00BE358F" w:rsidRPr="00906CE3" w:rsidRDefault="00BE358F" w:rsidP="00BE358F">
      <w:pPr>
        <w:ind w:firstLine="709"/>
        <w:jc w:val="both"/>
      </w:pPr>
      <w:r w:rsidRPr="00906CE3">
        <w:t>На сегодняшний день город Архангельск выполняет многоликую функцию центра Русского Севера как:</w:t>
      </w:r>
    </w:p>
    <w:p w14:paraId="33F38105" w14:textId="77777777" w:rsidR="00BE358F" w:rsidRPr="00906CE3" w:rsidRDefault="00BE358F" w:rsidP="00BE358F">
      <w:pPr>
        <w:ind w:firstLine="709"/>
        <w:jc w:val="both"/>
      </w:pPr>
      <w:r w:rsidRPr="00906CE3">
        <w:t>Морские ворота – город имеет старинный морской порт, который работает круглогодично, благодаря ледокольной службе. Грузооборот порта постоянно повышается имея освоенные морские связи со странами Западной Европы и мира.</w:t>
      </w:r>
    </w:p>
    <w:p w14:paraId="1FA97948" w14:textId="77777777" w:rsidR="00BE358F" w:rsidRPr="00906CE3" w:rsidRDefault="00BE358F" w:rsidP="00BE358F">
      <w:pPr>
        <w:ind w:firstLine="709"/>
        <w:jc w:val="both"/>
      </w:pPr>
      <w:r w:rsidRPr="00906CE3">
        <w:t>Город корабел – развитие и становление города начиналось с Соломбальских верфей, деревянного кораблестроения. Судостроительная функция города сохраняется до сих пор, используя современные технологии судостроения.</w:t>
      </w:r>
    </w:p>
    <w:p w14:paraId="439E782D" w14:textId="77777777" w:rsidR="00BE358F" w:rsidRPr="00906CE3" w:rsidRDefault="00BE358F" w:rsidP="00BE358F">
      <w:pPr>
        <w:ind w:firstLine="709"/>
        <w:jc w:val="both"/>
      </w:pPr>
      <w:r w:rsidRPr="00906CE3">
        <w:t>Город рыбной промышленности – в городе базируются предприятия рыбной промышленности – Архангельский траловый флот, Архангельский опытно-водорослевый комбинат.</w:t>
      </w:r>
    </w:p>
    <w:p w14:paraId="317538F4" w14:textId="77777777" w:rsidR="00BE358F" w:rsidRPr="00906CE3" w:rsidRDefault="00BE358F" w:rsidP="00BE358F">
      <w:pPr>
        <w:ind w:firstLine="709"/>
        <w:jc w:val="both"/>
      </w:pPr>
      <w:r w:rsidRPr="00906CE3">
        <w:t>Город лесной промышленности – Архангельск играет важную роль как центр лесоперерабатывающей и лесохимической промышленности, продукции которой идет на экспорт.</w:t>
      </w:r>
    </w:p>
    <w:p w14:paraId="7916C3FA" w14:textId="77777777" w:rsidR="00BE358F" w:rsidRPr="00906CE3" w:rsidRDefault="00BE358F" w:rsidP="00BE358F">
      <w:pPr>
        <w:ind w:firstLine="709"/>
        <w:jc w:val="both"/>
      </w:pPr>
      <w:r w:rsidRPr="00906CE3">
        <w:t xml:space="preserve">Полярные ворота Арктики – все полярные экспедиции по изучению и освоению Арктики и Северного ледового пути формировались в городе Архангельске. </w:t>
      </w:r>
    </w:p>
    <w:p w14:paraId="796937C4" w14:textId="77777777" w:rsidR="00BE358F" w:rsidRPr="00906CE3" w:rsidRDefault="00BE358F" w:rsidP="00BE358F">
      <w:pPr>
        <w:ind w:firstLine="709"/>
        <w:jc w:val="both"/>
      </w:pPr>
      <w:r w:rsidRPr="00906CE3">
        <w:t xml:space="preserve">Центр Арктической науки – в городе функционируют: Федеральный исследовательский центр комплексного изучения Арктики РАН, Архангельский научный центр Уральского отделения РАН, Институт океанологии им П.П. Ширшова РАН, Институт экологических проблем Севера, НИИ Полярного Морского Рыбного хозяйства и Океанографии им. Н.Н Книповича, Северный НИИ лесного хозяйства (Варавино-Фактория), Архангельский НИИ СХ. Университеты: </w:t>
      </w:r>
      <w:r w:rsidRPr="00906CE3">
        <w:rPr>
          <w:bCs/>
        </w:rPr>
        <w:t xml:space="preserve">Северный (Арктический) федеральный университет имени </w:t>
      </w:r>
      <w:hyperlink r:id="rId47" w:history="1">
        <w:r w:rsidRPr="00906CE3">
          <w:rPr>
            <w:rStyle w:val="ac"/>
            <w:rFonts w:eastAsiaTheme="majorEastAsia"/>
            <w:color w:val="auto"/>
            <w:u w:val="none"/>
          </w:rPr>
          <w:t>М. В. Ломоносова</w:t>
        </w:r>
      </w:hyperlink>
      <w:r w:rsidRPr="00906CE3">
        <w:rPr>
          <w:rStyle w:val="ac"/>
          <w:rFonts w:eastAsiaTheme="majorEastAsia"/>
          <w:color w:val="auto"/>
          <w:u w:val="none"/>
        </w:rPr>
        <w:t xml:space="preserve"> (САФУ)</w:t>
      </w:r>
      <w:r w:rsidRPr="00906CE3">
        <w:rPr>
          <w:bCs/>
        </w:rPr>
        <w:t>,</w:t>
      </w:r>
      <w:r w:rsidRPr="00906CE3">
        <w:t xml:space="preserve"> Северный Государственный Медицинский Университет (</w:t>
      </w:r>
      <w:r w:rsidRPr="00906CE3">
        <w:rPr>
          <w:rStyle w:val="text-cut2"/>
        </w:rPr>
        <w:t>база подготовки кадров для здравоохранения Европейского Севера России).</w:t>
      </w:r>
    </w:p>
    <w:p w14:paraId="548D5469" w14:textId="77777777" w:rsidR="00BE358F" w:rsidRPr="00906CE3" w:rsidRDefault="00BE358F" w:rsidP="00BE358F">
      <w:pPr>
        <w:ind w:firstLine="709"/>
        <w:jc w:val="both"/>
      </w:pPr>
      <w:r w:rsidRPr="00906CE3">
        <w:t xml:space="preserve">Город русской истории и архитектуры Русского Севера – основанный в конце </w:t>
      </w:r>
      <w:r w:rsidRPr="00906CE3">
        <w:rPr>
          <w:lang w:val="en-US"/>
        </w:rPr>
        <w:t>XVI</w:t>
      </w:r>
      <w:r w:rsidRPr="00906CE3">
        <w:t xml:space="preserve"> века, с богатым историческим, архитектурным и градостроительным  наследием. Особую ценность представляют деревянное зодчество, которое придает облику города самобытный колорит.</w:t>
      </w:r>
    </w:p>
    <w:p w14:paraId="4CEC23E0" w14:textId="77777777" w:rsidR="00BE358F" w:rsidRPr="00906CE3" w:rsidRDefault="00BE358F" w:rsidP="00BE358F">
      <w:pPr>
        <w:ind w:firstLine="709"/>
        <w:jc w:val="both"/>
      </w:pPr>
      <w:r w:rsidRPr="00906CE3">
        <w:t>На данном этапе и в перспективе – одна из опорная баз развития Арктической зоны Российской Федерации (законодательно установленная).</w:t>
      </w:r>
    </w:p>
    <w:p w14:paraId="1A291926" w14:textId="77777777" w:rsidR="00BE358F" w:rsidRPr="00906CE3" w:rsidRDefault="00BE358F" w:rsidP="00BE358F">
      <w:pPr>
        <w:spacing w:after="200"/>
      </w:pPr>
      <w:r w:rsidRPr="00906CE3">
        <w:br w:type="page"/>
      </w:r>
    </w:p>
    <w:p w14:paraId="35B6994D" w14:textId="77777777" w:rsidR="00BE358F" w:rsidRPr="00906CE3" w:rsidRDefault="00BE358F" w:rsidP="00561B1C">
      <w:pPr>
        <w:spacing w:after="120"/>
        <w:jc w:val="both"/>
        <w:outlineLvl w:val="0"/>
        <w:rPr>
          <w:rStyle w:val="10"/>
        </w:rPr>
      </w:pPr>
      <w:bookmarkStart w:id="25" w:name="_Toc80609224"/>
      <w:r w:rsidRPr="00906CE3">
        <w:rPr>
          <w:rStyle w:val="10"/>
        </w:rPr>
        <w:lastRenderedPageBreak/>
        <w:t>4. ОСОБЕННОСТИ ЭКОНОМИКО-ГЕОГРАФИЧЕСКОГО ПОЛОЖЕНИЯ МУНИЦИПАЛЬНОГО ОБРАЗОВАНИЯ «ГОРОД АРХАНГЕЛЬСК»</w:t>
      </w:r>
      <w:bookmarkEnd w:id="25"/>
    </w:p>
    <w:p w14:paraId="3923F84A" w14:textId="77777777" w:rsidR="00BE358F" w:rsidRPr="00D441AD" w:rsidRDefault="00BE358F" w:rsidP="00BE358F">
      <w:pPr>
        <w:ind w:firstLine="709"/>
        <w:jc w:val="both"/>
      </w:pPr>
      <w:r w:rsidRPr="00D441AD">
        <w:t xml:space="preserve">Потенциал экономико-географического положения </w:t>
      </w:r>
      <w:r w:rsidR="00FD6A6A" w:rsidRPr="00D441AD">
        <w:t>муниципального образования «Город</w:t>
      </w:r>
      <w:r w:rsidRPr="00D441AD">
        <w:t xml:space="preserve"> Архангельск</w:t>
      </w:r>
      <w:r w:rsidR="00FD6A6A" w:rsidRPr="00D441AD">
        <w:t>»</w:t>
      </w:r>
      <w:r w:rsidRPr="00D441AD">
        <w:t xml:space="preserve"> является важнейшим конкурентным преимуществом и предпосылкой динамичного развития города.</w:t>
      </w:r>
    </w:p>
    <w:p w14:paraId="33F8F624" w14:textId="77777777" w:rsidR="00BE358F" w:rsidRPr="00D441AD" w:rsidRDefault="00BE358F" w:rsidP="00BE358F">
      <w:pPr>
        <w:ind w:firstLine="709"/>
        <w:jc w:val="both"/>
      </w:pPr>
    </w:p>
    <w:p w14:paraId="710792F3" w14:textId="77777777" w:rsidR="00BE358F" w:rsidRPr="00D441AD" w:rsidRDefault="00BE358F" w:rsidP="00BE358F">
      <w:pPr>
        <w:jc w:val="center"/>
      </w:pPr>
      <w:r w:rsidRPr="00D441AD">
        <w:rPr>
          <w:noProof/>
        </w:rPr>
        <w:drawing>
          <wp:inline distT="0" distB="0" distL="0" distR="0" wp14:anchorId="4355345B" wp14:editId="36C67012">
            <wp:extent cx="5940425" cy="52152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ЭГП_Н_В_.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5215255"/>
                    </a:xfrm>
                    <a:prstGeom prst="rect">
                      <a:avLst/>
                    </a:prstGeom>
                  </pic:spPr>
                </pic:pic>
              </a:graphicData>
            </a:graphic>
          </wp:inline>
        </w:drawing>
      </w:r>
    </w:p>
    <w:p w14:paraId="4A9D663E" w14:textId="77777777" w:rsidR="00BE358F" w:rsidRPr="00D441AD" w:rsidRDefault="00BE358F" w:rsidP="00BE358F">
      <w:pPr>
        <w:ind w:firstLine="709"/>
        <w:jc w:val="both"/>
      </w:pPr>
    </w:p>
    <w:p w14:paraId="13683D01" w14:textId="77777777" w:rsidR="00BE358F" w:rsidRPr="00D441AD" w:rsidRDefault="00785927" w:rsidP="00BE358F">
      <w:pPr>
        <w:ind w:firstLine="709"/>
        <w:jc w:val="both"/>
        <w:rPr>
          <w:b/>
          <w:bCs/>
        </w:rPr>
      </w:pPr>
      <w:r w:rsidRPr="00D441AD">
        <w:rPr>
          <w:bCs/>
        </w:rPr>
        <w:t xml:space="preserve">Муниципальное  образование «Город </w:t>
      </w:r>
      <w:r w:rsidR="00BE358F" w:rsidRPr="00D441AD">
        <w:rPr>
          <w:bCs/>
        </w:rPr>
        <w:t>Архангельск</w:t>
      </w:r>
      <w:r w:rsidRPr="00D441AD">
        <w:rPr>
          <w:bCs/>
        </w:rPr>
        <w:t>»</w:t>
      </w:r>
      <w:r w:rsidR="00BE358F" w:rsidRPr="00D441AD">
        <w:rPr>
          <w:bCs/>
        </w:rPr>
        <w:t xml:space="preserve"> – большой (по категории городов с числом жителей до 500 тыс. чел.), северный город, отнесён к местностям, приравненным к районам Крайнего Севера, находится в составе сухопутных территорий Арктической зоны Российской Федерации</w:t>
      </w:r>
      <w:r w:rsidR="00BE358F" w:rsidRPr="00D441AD">
        <w:rPr>
          <w:b/>
          <w:bCs/>
        </w:rPr>
        <w:t>.</w:t>
      </w:r>
    </w:p>
    <w:p w14:paraId="20F91918" w14:textId="77777777" w:rsidR="00BE358F" w:rsidRPr="00D441AD" w:rsidRDefault="00BE358F" w:rsidP="00BE358F">
      <w:pPr>
        <w:ind w:firstLine="709"/>
        <w:jc w:val="both"/>
        <w:rPr>
          <w:bCs/>
        </w:rPr>
      </w:pPr>
      <w:r w:rsidRPr="00D441AD">
        <w:rPr>
          <w:bCs/>
        </w:rPr>
        <w:t>Центр развивающейся Архангельской агломерации «Большой Архангельск».</w:t>
      </w:r>
    </w:p>
    <w:p w14:paraId="0F447D5F" w14:textId="77777777" w:rsidR="00BE358F" w:rsidRPr="00D441AD" w:rsidRDefault="00BE358F" w:rsidP="00BE358F">
      <w:pPr>
        <w:ind w:firstLine="709"/>
        <w:jc w:val="both"/>
      </w:pPr>
      <w:r w:rsidRPr="00D441AD">
        <w:rPr>
          <w:bCs/>
        </w:rPr>
        <w:t xml:space="preserve">Имеет выгодное географическое положение, в устье судоходной реки Северная Двина, </w:t>
      </w:r>
      <w:r w:rsidRPr="00D441AD">
        <w:t>обеспечивает прямой выход через Белое море в Мировой океан, как в западном, так и в восточном направлении, без ограничений по проливам.</w:t>
      </w:r>
    </w:p>
    <w:p w14:paraId="518A5C35" w14:textId="77777777" w:rsidR="00BE358F" w:rsidRPr="00D441AD" w:rsidRDefault="00BE358F" w:rsidP="00BE358F">
      <w:pPr>
        <w:ind w:firstLine="709"/>
        <w:jc w:val="both"/>
        <w:rPr>
          <w:bCs/>
        </w:rPr>
      </w:pPr>
      <w:r w:rsidRPr="00D441AD">
        <w:rPr>
          <w:bCs/>
        </w:rPr>
        <w:t>Региональный многофункционалный центр, с диверсифцированной экономикой, транспортно-промышленный центр РФ, научно-образовательный и социально-культурный центр Русского Севера и Северо-Западного округа РФ. Морской порт.</w:t>
      </w:r>
    </w:p>
    <w:p w14:paraId="44004E05" w14:textId="77777777" w:rsidR="00BE358F" w:rsidRPr="00D441AD" w:rsidRDefault="00BE358F" w:rsidP="00BE358F">
      <w:pPr>
        <w:ind w:firstLine="709"/>
        <w:jc w:val="both"/>
        <w:rPr>
          <w:bCs/>
        </w:rPr>
      </w:pPr>
      <w:r w:rsidRPr="00D441AD">
        <w:rPr>
          <w:bCs/>
        </w:rPr>
        <w:lastRenderedPageBreak/>
        <w:t>Морской порт</w:t>
      </w:r>
      <w:r w:rsidRPr="00D441AD">
        <w:t xml:space="preserve"> – основная база Северного пароходства, выполняющего морские перевозки по Белому, Баренцеву, Карскому морям, Северному морскому пути</w:t>
      </w:r>
      <w:r w:rsidRPr="00D441AD">
        <w:rPr>
          <w:rStyle w:val="af1"/>
        </w:rPr>
        <w:footnoteReference w:id="2"/>
      </w:r>
      <w:r w:rsidRPr="00D441AD">
        <w:t xml:space="preserve"> и на заграничных линиях. Из Архангельска берут начало регулярные пассажирские  линии до </w:t>
      </w:r>
      <w:hyperlink r:id="rId49" w:tooltip="Мурманск" w:history="1">
        <w:r w:rsidRPr="00D441AD">
          <w:t>Мурманска</w:t>
        </w:r>
      </w:hyperlink>
      <w:r w:rsidRPr="00D441AD">
        <w:t xml:space="preserve">, </w:t>
      </w:r>
      <w:hyperlink r:id="rId50" w:tooltip="Диксон (посёлок)" w:history="1">
        <w:r w:rsidRPr="00D441AD">
          <w:t>Диксона</w:t>
        </w:r>
      </w:hyperlink>
      <w:r w:rsidRPr="00D441AD">
        <w:t xml:space="preserve">, </w:t>
      </w:r>
      <w:hyperlink r:id="rId51" w:tooltip="Онега (город)" w:history="1">
        <w:r w:rsidRPr="00D441AD">
          <w:t>Онеги</w:t>
        </w:r>
      </w:hyperlink>
      <w:r w:rsidRPr="00D441AD">
        <w:t xml:space="preserve">, </w:t>
      </w:r>
      <w:hyperlink r:id="rId52" w:tooltip="Мезень (город)" w:history="1">
        <w:r w:rsidRPr="00D441AD">
          <w:t>Мезени</w:t>
        </w:r>
      </w:hyperlink>
      <w:r w:rsidRPr="00D441AD">
        <w:t xml:space="preserve">, </w:t>
      </w:r>
      <w:hyperlink r:id="rId53" w:tooltip="Кандалакша" w:history="1">
        <w:r w:rsidRPr="00D441AD">
          <w:t>Кандалакши</w:t>
        </w:r>
      </w:hyperlink>
      <w:r w:rsidRPr="00D441AD">
        <w:t xml:space="preserve"> и пунктов </w:t>
      </w:r>
      <w:hyperlink r:id="rId54" w:tooltip="Новая Земля" w:history="1">
        <w:r w:rsidRPr="00D441AD">
          <w:t>Новой Земли</w:t>
        </w:r>
      </w:hyperlink>
      <w:r w:rsidRPr="00D441AD">
        <w:t>.</w:t>
      </w:r>
    </w:p>
    <w:p w14:paraId="5ABDFDD1" w14:textId="77777777" w:rsidR="00BE358F" w:rsidRPr="00D441AD" w:rsidRDefault="00785927" w:rsidP="00BE358F">
      <w:pPr>
        <w:ind w:firstLine="709"/>
        <w:jc w:val="both"/>
      </w:pPr>
      <w:r w:rsidRPr="00D441AD">
        <w:rPr>
          <w:bCs/>
        </w:rPr>
        <w:t>Муниципальное  образование «Город Архангельск»</w:t>
      </w:r>
      <w:r w:rsidR="00BE358F" w:rsidRPr="00D441AD">
        <w:t xml:space="preserve"> расположен на пересечении действующих транспортных (железнодорожных и автомобильных) коридоров, что является высоким конкурентным преимущество</w:t>
      </w:r>
      <w:r w:rsidR="00247D56" w:rsidRPr="00D441AD">
        <w:t>м города, реализуемым с выполне</w:t>
      </w:r>
      <w:r w:rsidR="00BE358F" w:rsidRPr="00D441AD">
        <w:t>нием мега-проектов: Строительство  глубоководного района Архангельского морского порта и Стро</w:t>
      </w:r>
      <w:r w:rsidR="00247D56" w:rsidRPr="00D441AD">
        <w:t>и</w:t>
      </w:r>
      <w:r w:rsidR="00BE358F" w:rsidRPr="00D441AD">
        <w:t>тельство  железнодорожной магистрали «Белкомур».</w:t>
      </w:r>
    </w:p>
    <w:p w14:paraId="45BF1943" w14:textId="77777777" w:rsidR="00BE358F" w:rsidRPr="00D441AD" w:rsidRDefault="00BE358F" w:rsidP="00BE358F">
      <w:pPr>
        <w:ind w:firstLine="709"/>
        <w:jc w:val="both"/>
      </w:pPr>
    </w:p>
    <w:p w14:paraId="4F38ED1D" w14:textId="77777777" w:rsidR="00BE358F" w:rsidRPr="00D441AD" w:rsidRDefault="00BE358F" w:rsidP="00BE358F">
      <w:pPr>
        <w:tabs>
          <w:tab w:val="left" w:pos="8647"/>
        </w:tabs>
        <w:ind w:hanging="142"/>
      </w:pPr>
      <w:r w:rsidRPr="00D441AD">
        <w:rPr>
          <w:noProof/>
        </w:rPr>
        <w:drawing>
          <wp:inline distT="0" distB="0" distL="0" distR="0" wp14:anchorId="75C63EFF" wp14:editId="516BC262">
            <wp:extent cx="5891033"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3226" cy="3207024"/>
                    </a:xfrm>
                    <a:prstGeom prst="rect">
                      <a:avLst/>
                    </a:prstGeom>
                    <a:noFill/>
                  </pic:spPr>
                </pic:pic>
              </a:graphicData>
            </a:graphic>
          </wp:inline>
        </w:drawing>
      </w:r>
    </w:p>
    <w:p w14:paraId="55ED6034" w14:textId="77777777" w:rsidR="00BE358F" w:rsidRPr="00D441AD" w:rsidRDefault="00BE358F" w:rsidP="00BE358F">
      <w:pPr>
        <w:spacing w:after="200"/>
        <w:rPr>
          <w:b/>
        </w:rPr>
      </w:pPr>
    </w:p>
    <w:p w14:paraId="0E908F99" w14:textId="77777777" w:rsidR="00BE358F" w:rsidRPr="00D441AD" w:rsidRDefault="00BE358F" w:rsidP="00BE358F">
      <w:pPr>
        <w:spacing w:after="200"/>
        <w:rPr>
          <w:b/>
        </w:rPr>
      </w:pPr>
    </w:p>
    <w:p w14:paraId="5AE198DA" w14:textId="77777777" w:rsidR="00BE358F" w:rsidRPr="00D441AD" w:rsidRDefault="00BE358F" w:rsidP="00BE358F">
      <w:pPr>
        <w:spacing w:after="200"/>
        <w:rPr>
          <w:b/>
        </w:rPr>
      </w:pPr>
      <w:r w:rsidRPr="00D441AD">
        <w:rPr>
          <w:b/>
        </w:rPr>
        <w:br w:type="page"/>
      </w:r>
    </w:p>
    <w:p w14:paraId="1BB1CCD9" w14:textId="77777777" w:rsidR="00BE358F" w:rsidRPr="00906CE3" w:rsidRDefault="00BE358F" w:rsidP="00561B1C">
      <w:pPr>
        <w:spacing w:after="120"/>
        <w:jc w:val="both"/>
        <w:outlineLvl w:val="0"/>
        <w:rPr>
          <w:rStyle w:val="10"/>
        </w:rPr>
      </w:pPr>
      <w:bookmarkStart w:id="26" w:name="_Toc80609225"/>
      <w:r w:rsidRPr="00906CE3">
        <w:rPr>
          <w:rStyle w:val="10"/>
        </w:rPr>
        <w:lastRenderedPageBreak/>
        <w:t>5. АНАЛИЗ СОВРЕМЕННОГО СОСТОЯНИЯ ТЕРРИТОРИИ МУНИЦИПАЛЬНОГО ОБРАЗОВАНИЯ «ГОРОД АРХАНГЕЛЬСК»</w:t>
      </w:r>
      <w:bookmarkEnd w:id="26"/>
    </w:p>
    <w:p w14:paraId="0F0C58A8" w14:textId="77777777" w:rsidR="00BE358F" w:rsidRPr="00D441AD" w:rsidRDefault="00BE358F" w:rsidP="00906CE3">
      <w:pPr>
        <w:pStyle w:val="2"/>
      </w:pPr>
      <w:bookmarkStart w:id="27" w:name="_Toc80609226"/>
      <w:r w:rsidRPr="00D441AD">
        <w:t>5.1. Административно-территориальное устройство города</w:t>
      </w:r>
      <w:bookmarkEnd w:id="27"/>
      <w:r w:rsidRPr="00D441AD">
        <w:t xml:space="preserve"> </w:t>
      </w:r>
    </w:p>
    <w:p w14:paraId="67B1E4DE" w14:textId="77777777" w:rsidR="00BE358F" w:rsidRPr="00D441AD" w:rsidRDefault="00785927" w:rsidP="00BE358F">
      <w:pPr>
        <w:ind w:firstLine="709"/>
        <w:jc w:val="both"/>
        <w:rPr>
          <w:rStyle w:val="text-cut2"/>
        </w:rPr>
      </w:pPr>
      <w:r w:rsidRPr="00D441AD">
        <w:rPr>
          <w:bCs/>
        </w:rPr>
        <w:t>Муниципальное  образование «Город Архангельск»</w:t>
      </w:r>
      <w:r w:rsidR="00BE358F" w:rsidRPr="00D441AD">
        <w:t xml:space="preserve"> является городом областного значения, </w:t>
      </w:r>
      <w:r w:rsidR="00BE358F" w:rsidRPr="00D441AD">
        <w:rPr>
          <w:rStyle w:val="text-cut2"/>
        </w:rPr>
        <w:t xml:space="preserve">образует муниципальное образование </w:t>
      </w:r>
      <w:r w:rsidRPr="00D441AD">
        <w:rPr>
          <w:rStyle w:val="text-cut2"/>
        </w:rPr>
        <w:t>«Г</w:t>
      </w:r>
      <w:r w:rsidR="00BE358F" w:rsidRPr="00D441AD">
        <w:rPr>
          <w:rStyle w:val="text-cut2"/>
        </w:rPr>
        <w:t>ород Архангельск</w:t>
      </w:r>
      <w:r w:rsidRPr="00D441AD">
        <w:rPr>
          <w:rStyle w:val="text-cut2"/>
        </w:rPr>
        <w:t>»</w:t>
      </w:r>
      <w:r w:rsidR="00BE358F" w:rsidRPr="00D441AD">
        <w:rPr>
          <w:rStyle w:val="text-cut2"/>
        </w:rPr>
        <w:t xml:space="preserve"> со статусом городского округа</w:t>
      </w:r>
      <w:r w:rsidR="00A42C14">
        <w:rPr>
          <w:rStyle w:val="text-cut2"/>
        </w:rPr>
        <w:t>.</w:t>
      </w:r>
      <w:r w:rsidR="0091066F" w:rsidRPr="00D441AD">
        <w:rPr>
          <w:rStyle w:val="text-cut2"/>
        </w:rPr>
        <w:t xml:space="preserve"> </w:t>
      </w:r>
    </w:p>
    <w:p w14:paraId="2EA60F90" w14:textId="77777777" w:rsidR="00A429CB" w:rsidRPr="00D441AD" w:rsidRDefault="00A429CB" w:rsidP="00BE358F">
      <w:pPr>
        <w:ind w:firstLine="709"/>
        <w:jc w:val="both"/>
      </w:pPr>
      <w:r w:rsidRPr="00D441AD">
        <w:rPr>
          <w:rStyle w:val="text-cut2"/>
        </w:rPr>
        <w:t xml:space="preserve">В соответствии </w:t>
      </w:r>
      <w:r w:rsidR="00A17207" w:rsidRPr="00D441AD">
        <w:rPr>
          <w:rStyle w:val="text-cut2"/>
        </w:rPr>
        <w:t>со ст.1</w:t>
      </w:r>
      <w:r w:rsidR="00184A11" w:rsidRPr="00D441AD">
        <w:rPr>
          <w:rStyle w:val="text-cut2"/>
        </w:rPr>
        <w:t xml:space="preserve"> и ст. 24</w:t>
      </w:r>
      <w:r w:rsidR="00A17207" w:rsidRPr="00D441AD">
        <w:rPr>
          <w:rStyle w:val="text-cut2"/>
        </w:rPr>
        <w:t xml:space="preserve"> </w:t>
      </w:r>
      <w:r w:rsidR="00E92CF5" w:rsidRPr="00D441AD">
        <w:rPr>
          <w:rStyle w:val="text-cut2"/>
        </w:rPr>
        <w:t xml:space="preserve"> </w:t>
      </w:r>
      <w:r w:rsidR="00184A11" w:rsidRPr="00D441AD">
        <w:rPr>
          <w:rStyle w:val="text-cut2"/>
        </w:rPr>
        <w:t>З</w:t>
      </w:r>
      <w:r w:rsidR="00A17207" w:rsidRPr="00D441AD">
        <w:rPr>
          <w:rStyle w:val="text-cut2"/>
        </w:rPr>
        <w:t>акона Архангельской области от 23.09.2004г. №258 (редакция от 20.12.2017г.) «О статусе и границах</w:t>
      </w:r>
      <w:r w:rsidR="00593005" w:rsidRPr="00D441AD">
        <w:rPr>
          <w:rStyle w:val="text-cut2"/>
        </w:rPr>
        <w:t xml:space="preserve"> территорий муниципальных образований в Архангельской области», утвержденным Архангельским областным Собранием Депутатов</w:t>
      </w:r>
      <w:r w:rsidR="00E92CF5" w:rsidRPr="00D441AD">
        <w:t xml:space="preserve"> - статусом городского округа наделяется муниципальное образование «Город Архангельск» (административный центр - город Архангельск),</w:t>
      </w:r>
      <w:r w:rsidR="00593005" w:rsidRPr="00D441AD">
        <w:rPr>
          <w:rStyle w:val="text-cut2"/>
        </w:rPr>
        <w:t xml:space="preserve"> </w:t>
      </w:r>
      <w:r w:rsidR="00E92CF5" w:rsidRPr="00D441AD">
        <w:rPr>
          <w:rStyle w:val="text-cut2"/>
        </w:rPr>
        <w:t xml:space="preserve">в границы </w:t>
      </w:r>
      <w:r w:rsidR="00593005" w:rsidRPr="00D441AD">
        <w:rPr>
          <w:rStyle w:val="text-cut2"/>
        </w:rPr>
        <w:t>муниципально</w:t>
      </w:r>
      <w:r w:rsidR="00E92CF5" w:rsidRPr="00D441AD">
        <w:rPr>
          <w:rStyle w:val="text-cut2"/>
        </w:rPr>
        <w:t>го</w:t>
      </w:r>
      <w:r w:rsidR="00593005" w:rsidRPr="00D441AD">
        <w:rPr>
          <w:rStyle w:val="text-cut2"/>
        </w:rPr>
        <w:t xml:space="preserve">  образовани</w:t>
      </w:r>
      <w:r w:rsidR="00E92CF5" w:rsidRPr="00D441AD">
        <w:rPr>
          <w:rStyle w:val="text-cut2"/>
        </w:rPr>
        <w:t>я</w:t>
      </w:r>
      <w:r w:rsidR="00593005" w:rsidRPr="00D441AD">
        <w:rPr>
          <w:rStyle w:val="text-cut2"/>
        </w:rPr>
        <w:t xml:space="preserve"> «Город Архангельск» входят территории города Архангельска и поселков Боры, Лесная речка, Новый </w:t>
      </w:r>
      <w:r w:rsidR="00184A11" w:rsidRPr="00D441AD">
        <w:rPr>
          <w:rStyle w:val="text-cut2"/>
        </w:rPr>
        <w:t>Т</w:t>
      </w:r>
      <w:r w:rsidR="00593005" w:rsidRPr="00D441AD">
        <w:rPr>
          <w:rStyle w:val="text-cut2"/>
        </w:rPr>
        <w:t>урдеевск, Турдеевск, Талажский авиагородок.</w:t>
      </w:r>
    </w:p>
    <w:p w14:paraId="33AFC4E8" w14:textId="77777777" w:rsidR="00BE358F" w:rsidRPr="00D441AD" w:rsidRDefault="00785927" w:rsidP="00BE358F">
      <w:pPr>
        <w:ind w:firstLine="709"/>
        <w:jc w:val="both"/>
      </w:pPr>
      <w:r w:rsidRPr="00D441AD">
        <w:rPr>
          <w:bCs/>
        </w:rPr>
        <w:t xml:space="preserve">Муниципальное  образование «Город Архангельск» </w:t>
      </w:r>
      <w:r w:rsidR="00BE358F" w:rsidRPr="00D441AD">
        <w:t>является а</w:t>
      </w:r>
      <w:r w:rsidR="00BE358F" w:rsidRPr="00D441AD">
        <w:rPr>
          <w:rStyle w:val="text-cut2"/>
        </w:rPr>
        <w:t>дминистративны</w:t>
      </w:r>
      <w:r w:rsidR="00D111EC">
        <w:rPr>
          <w:rStyle w:val="text-cut2"/>
        </w:rPr>
        <w:t>м</w:t>
      </w:r>
      <w:r w:rsidR="00BE358F" w:rsidRPr="00D441AD">
        <w:rPr>
          <w:rStyle w:val="text-cut2"/>
        </w:rPr>
        <w:t xml:space="preserve"> центром Архангельской области и Приморского муниципального ра</w:t>
      </w:r>
      <w:r w:rsidR="00D111EC">
        <w:rPr>
          <w:rStyle w:val="text-cut2"/>
        </w:rPr>
        <w:t>йона. Город областного значения.</w:t>
      </w:r>
      <w:r w:rsidR="00BE358F" w:rsidRPr="00D441AD">
        <w:rPr>
          <w:rStyle w:val="text-cut2"/>
        </w:rPr>
        <w:t xml:space="preserve"> </w:t>
      </w:r>
    </w:p>
    <w:p w14:paraId="7921B798" w14:textId="77777777" w:rsidR="00BE358F" w:rsidRPr="00D441AD" w:rsidRDefault="00BE358F" w:rsidP="00BE358F">
      <w:pPr>
        <w:ind w:firstLine="709"/>
        <w:jc w:val="both"/>
      </w:pPr>
      <w:r w:rsidRPr="00D441AD">
        <w:t>Современное административно-территориальное деление города было закреплено Решением Архангельского городского совета народных депутатов № 88 от 15.11.1991 года. В соответствии с этим Решением было образовано девять территориальных округов:</w:t>
      </w:r>
    </w:p>
    <w:p w14:paraId="1D8D2EB8" w14:textId="77777777" w:rsidR="00BE358F" w:rsidRPr="00D441AD" w:rsidRDefault="00BE358F" w:rsidP="00BE358F">
      <w:pPr>
        <w:ind w:firstLine="709"/>
        <w:jc w:val="both"/>
      </w:pPr>
    </w:p>
    <w:tbl>
      <w:tblPr>
        <w:tblStyle w:val="ad"/>
        <w:tblW w:w="0" w:type="auto"/>
        <w:tblInd w:w="108" w:type="dxa"/>
        <w:tblLook w:val="04A0" w:firstRow="1" w:lastRow="0" w:firstColumn="1" w:lastColumn="0" w:noHBand="0" w:noVBand="1"/>
      </w:tblPr>
      <w:tblGrid>
        <w:gridCol w:w="326"/>
        <w:gridCol w:w="3048"/>
        <w:gridCol w:w="2036"/>
        <w:gridCol w:w="2115"/>
        <w:gridCol w:w="1831"/>
      </w:tblGrid>
      <w:tr w:rsidR="00D441AD" w:rsidRPr="00D441AD" w14:paraId="5C5FB23F" w14:textId="77777777" w:rsidTr="001779CF">
        <w:tc>
          <w:tcPr>
            <w:tcW w:w="326" w:type="dxa"/>
          </w:tcPr>
          <w:p w14:paraId="4C45FCEB" w14:textId="77777777" w:rsidR="00BE358F" w:rsidRPr="00D441AD" w:rsidRDefault="00BE358F" w:rsidP="001779CF">
            <w:pPr>
              <w:jc w:val="both"/>
              <w:rPr>
                <w:sz w:val="22"/>
                <w:szCs w:val="22"/>
              </w:rPr>
            </w:pPr>
          </w:p>
        </w:tc>
        <w:tc>
          <w:tcPr>
            <w:tcW w:w="3048" w:type="dxa"/>
          </w:tcPr>
          <w:p w14:paraId="3404A66D" w14:textId="77777777" w:rsidR="00BE358F" w:rsidRPr="00D441AD" w:rsidRDefault="00BE358F" w:rsidP="001779CF">
            <w:pPr>
              <w:jc w:val="center"/>
              <w:rPr>
                <w:sz w:val="22"/>
                <w:szCs w:val="22"/>
              </w:rPr>
            </w:pPr>
            <w:r w:rsidRPr="00D441AD">
              <w:rPr>
                <w:sz w:val="22"/>
                <w:szCs w:val="22"/>
              </w:rPr>
              <w:t>Название территориальных округов</w:t>
            </w:r>
          </w:p>
        </w:tc>
        <w:tc>
          <w:tcPr>
            <w:tcW w:w="2036" w:type="dxa"/>
          </w:tcPr>
          <w:p w14:paraId="31718262" w14:textId="77777777" w:rsidR="00BE358F" w:rsidRPr="00D441AD" w:rsidRDefault="00BE358F" w:rsidP="001779CF">
            <w:pPr>
              <w:jc w:val="center"/>
              <w:rPr>
                <w:sz w:val="22"/>
                <w:szCs w:val="22"/>
              </w:rPr>
            </w:pPr>
            <w:r w:rsidRPr="00D441AD">
              <w:rPr>
                <w:sz w:val="22"/>
                <w:szCs w:val="22"/>
              </w:rPr>
              <w:t>Площадь,</w:t>
            </w:r>
          </w:p>
          <w:p w14:paraId="6AA3BAD2" w14:textId="77777777" w:rsidR="00BE358F" w:rsidRPr="00D441AD" w:rsidRDefault="00BE358F" w:rsidP="001779CF">
            <w:pPr>
              <w:jc w:val="center"/>
              <w:rPr>
                <w:sz w:val="22"/>
                <w:szCs w:val="22"/>
              </w:rPr>
            </w:pPr>
            <w:r w:rsidRPr="00D441AD">
              <w:rPr>
                <w:sz w:val="22"/>
                <w:szCs w:val="22"/>
              </w:rPr>
              <w:t>тыс.км</w:t>
            </w:r>
            <w:r w:rsidRPr="00D441AD">
              <w:rPr>
                <w:sz w:val="22"/>
                <w:szCs w:val="22"/>
                <w:vertAlign w:val="superscript"/>
              </w:rPr>
              <w:t>2</w:t>
            </w:r>
          </w:p>
        </w:tc>
        <w:tc>
          <w:tcPr>
            <w:tcW w:w="2115" w:type="dxa"/>
          </w:tcPr>
          <w:p w14:paraId="26430699" w14:textId="77777777" w:rsidR="00BE358F" w:rsidRPr="00D441AD" w:rsidRDefault="00BE358F" w:rsidP="001779CF">
            <w:pPr>
              <w:jc w:val="center"/>
              <w:rPr>
                <w:sz w:val="22"/>
                <w:szCs w:val="22"/>
              </w:rPr>
            </w:pPr>
            <w:r w:rsidRPr="00D441AD">
              <w:rPr>
                <w:sz w:val="22"/>
                <w:szCs w:val="22"/>
              </w:rPr>
              <w:t>Численность населения</w:t>
            </w:r>
          </w:p>
          <w:p w14:paraId="7460DC2B" w14:textId="77777777" w:rsidR="00BE358F" w:rsidRPr="00D441AD" w:rsidRDefault="00BE358F" w:rsidP="001779CF">
            <w:pPr>
              <w:jc w:val="center"/>
              <w:rPr>
                <w:sz w:val="22"/>
                <w:szCs w:val="22"/>
              </w:rPr>
            </w:pPr>
            <w:r w:rsidRPr="00D441AD">
              <w:rPr>
                <w:sz w:val="22"/>
                <w:szCs w:val="22"/>
              </w:rPr>
              <w:t>тыс. чел. на 01.01.2016г.</w:t>
            </w:r>
          </w:p>
        </w:tc>
        <w:tc>
          <w:tcPr>
            <w:tcW w:w="1831" w:type="dxa"/>
          </w:tcPr>
          <w:p w14:paraId="42EB4D7D" w14:textId="77777777" w:rsidR="00BE358F" w:rsidRPr="00D441AD" w:rsidRDefault="00BE358F" w:rsidP="001779CF">
            <w:pPr>
              <w:jc w:val="center"/>
              <w:rPr>
                <w:sz w:val="22"/>
                <w:szCs w:val="22"/>
              </w:rPr>
            </w:pPr>
            <w:r w:rsidRPr="00D441AD">
              <w:rPr>
                <w:sz w:val="22"/>
                <w:szCs w:val="22"/>
              </w:rPr>
              <w:t>Плотность</w:t>
            </w:r>
          </w:p>
          <w:p w14:paraId="58089597" w14:textId="77777777" w:rsidR="00BE358F" w:rsidRPr="00D441AD" w:rsidRDefault="00BE358F" w:rsidP="001779CF">
            <w:pPr>
              <w:jc w:val="center"/>
              <w:rPr>
                <w:sz w:val="22"/>
                <w:szCs w:val="22"/>
              </w:rPr>
            </w:pPr>
            <w:r w:rsidRPr="00D441AD">
              <w:rPr>
                <w:sz w:val="22"/>
                <w:szCs w:val="22"/>
              </w:rPr>
              <w:t>чел./км</w:t>
            </w:r>
            <w:r w:rsidRPr="00D441AD">
              <w:rPr>
                <w:sz w:val="22"/>
                <w:szCs w:val="22"/>
                <w:vertAlign w:val="superscript"/>
              </w:rPr>
              <w:t>2</w:t>
            </w:r>
          </w:p>
        </w:tc>
      </w:tr>
      <w:tr w:rsidR="00D441AD" w:rsidRPr="00D441AD" w14:paraId="5289CB1F" w14:textId="77777777" w:rsidTr="00DF17AD">
        <w:tc>
          <w:tcPr>
            <w:tcW w:w="326" w:type="dxa"/>
          </w:tcPr>
          <w:p w14:paraId="5E460668" w14:textId="77777777" w:rsidR="007E5474" w:rsidRPr="00D441AD" w:rsidRDefault="007E5474" w:rsidP="001779CF">
            <w:pPr>
              <w:jc w:val="both"/>
              <w:rPr>
                <w:sz w:val="22"/>
                <w:szCs w:val="22"/>
              </w:rPr>
            </w:pPr>
            <w:r w:rsidRPr="00D441AD">
              <w:rPr>
                <w:sz w:val="22"/>
                <w:szCs w:val="22"/>
              </w:rPr>
              <w:t>1</w:t>
            </w:r>
          </w:p>
        </w:tc>
        <w:tc>
          <w:tcPr>
            <w:tcW w:w="3048" w:type="dxa"/>
          </w:tcPr>
          <w:p w14:paraId="3F70B6B9" w14:textId="77777777" w:rsidR="007E5474" w:rsidRPr="00D441AD" w:rsidRDefault="007E5474" w:rsidP="00DF17AD">
            <w:pPr>
              <w:jc w:val="both"/>
              <w:rPr>
                <w:sz w:val="22"/>
                <w:szCs w:val="22"/>
              </w:rPr>
            </w:pPr>
            <w:r w:rsidRPr="00D441AD">
              <w:rPr>
                <w:sz w:val="22"/>
                <w:szCs w:val="22"/>
              </w:rPr>
              <w:t>Варавино-Фактория</w:t>
            </w:r>
          </w:p>
        </w:tc>
        <w:tc>
          <w:tcPr>
            <w:tcW w:w="2036" w:type="dxa"/>
            <w:vAlign w:val="bottom"/>
          </w:tcPr>
          <w:p w14:paraId="621EA31C" w14:textId="77777777" w:rsidR="007E5474" w:rsidRPr="00D441AD" w:rsidRDefault="007E5474" w:rsidP="00DF17AD">
            <w:pPr>
              <w:jc w:val="center"/>
              <w:rPr>
                <w:sz w:val="22"/>
                <w:szCs w:val="22"/>
              </w:rPr>
            </w:pPr>
            <w:r w:rsidRPr="00D441AD">
              <w:rPr>
                <w:sz w:val="22"/>
                <w:szCs w:val="22"/>
              </w:rPr>
              <w:t>19,2</w:t>
            </w:r>
          </w:p>
        </w:tc>
        <w:tc>
          <w:tcPr>
            <w:tcW w:w="2115" w:type="dxa"/>
          </w:tcPr>
          <w:p w14:paraId="4C644316" w14:textId="77777777" w:rsidR="007E5474" w:rsidRPr="00D441AD" w:rsidRDefault="007E5474" w:rsidP="00DF17AD">
            <w:pPr>
              <w:jc w:val="center"/>
              <w:rPr>
                <w:sz w:val="22"/>
                <w:szCs w:val="22"/>
              </w:rPr>
            </w:pPr>
            <w:r w:rsidRPr="00D441AD">
              <w:rPr>
                <w:sz w:val="22"/>
                <w:szCs w:val="22"/>
              </w:rPr>
              <w:t>37,8</w:t>
            </w:r>
          </w:p>
        </w:tc>
        <w:tc>
          <w:tcPr>
            <w:tcW w:w="1831" w:type="dxa"/>
          </w:tcPr>
          <w:p w14:paraId="3D6E7BA2" w14:textId="77777777" w:rsidR="007E5474" w:rsidRPr="00D441AD" w:rsidRDefault="007E5474" w:rsidP="00DF17AD">
            <w:pPr>
              <w:jc w:val="center"/>
              <w:rPr>
                <w:sz w:val="22"/>
                <w:szCs w:val="22"/>
              </w:rPr>
            </w:pPr>
            <w:r w:rsidRPr="00D441AD">
              <w:rPr>
                <w:sz w:val="22"/>
                <w:szCs w:val="22"/>
              </w:rPr>
              <w:t>1965</w:t>
            </w:r>
          </w:p>
        </w:tc>
      </w:tr>
      <w:tr w:rsidR="00D441AD" w:rsidRPr="00D441AD" w14:paraId="530B571C" w14:textId="77777777" w:rsidTr="00DF17AD">
        <w:tc>
          <w:tcPr>
            <w:tcW w:w="326" w:type="dxa"/>
          </w:tcPr>
          <w:p w14:paraId="0B4232DD" w14:textId="77777777" w:rsidR="007E5474" w:rsidRPr="00D441AD" w:rsidRDefault="007E5474" w:rsidP="001779CF">
            <w:pPr>
              <w:jc w:val="both"/>
              <w:rPr>
                <w:sz w:val="22"/>
                <w:szCs w:val="22"/>
              </w:rPr>
            </w:pPr>
            <w:r w:rsidRPr="00D441AD">
              <w:rPr>
                <w:sz w:val="22"/>
                <w:szCs w:val="22"/>
              </w:rPr>
              <w:t>2</w:t>
            </w:r>
          </w:p>
        </w:tc>
        <w:tc>
          <w:tcPr>
            <w:tcW w:w="3048" w:type="dxa"/>
          </w:tcPr>
          <w:p w14:paraId="05A61085" w14:textId="77777777" w:rsidR="007E5474" w:rsidRPr="00D441AD" w:rsidRDefault="007E5474" w:rsidP="00DF17AD">
            <w:pPr>
              <w:jc w:val="both"/>
              <w:rPr>
                <w:sz w:val="22"/>
                <w:szCs w:val="22"/>
              </w:rPr>
            </w:pPr>
            <w:r w:rsidRPr="00D441AD">
              <w:rPr>
                <w:sz w:val="22"/>
                <w:szCs w:val="22"/>
              </w:rPr>
              <w:t>Исакогорский</w:t>
            </w:r>
          </w:p>
        </w:tc>
        <w:tc>
          <w:tcPr>
            <w:tcW w:w="2036" w:type="dxa"/>
            <w:vAlign w:val="bottom"/>
          </w:tcPr>
          <w:p w14:paraId="4ED475B0" w14:textId="77777777" w:rsidR="007E5474" w:rsidRPr="00D441AD" w:rsidRDefault="007E5474" w:rsidP="00DF17AD">
            <w:pPr>
              <w:jc w:val="center"/>
              <w:rPr>
                <w:sz w:val="22"/>
                <w:szCs w:val="22"/>
              </w:rPr>
            </w:pPr>
            <w:r w:rsidRPr="00D441AD">
              <w:rPr>
                <w:sz w:val="22"/>
                <w:szCs w:val="22"/>
              </w:rPr>
              <w:t>38,3</w:t>
            </w:r>
          </w:p>
        </w:tc>
        <w:tc>
          <w:tcPr>
            <w:tcW w:w="2115" w:type="dxa"/>
          </w:tcPr>
          <w:p w14:paraId="47B3C3B1" w14:textId="77777777" w:rsidR="007E5474" w:rsidRPr="00D441AD" w:rsidRDefault="007E5474" w:rsidP="00DF17AD">
            <w:pPr>
              <w:jc w:val="center"/>
              <w:rPr>
                <w:sz w:val="22"/>
                <w:szCs w:val="22"/>
              </w:rPr>
            </w:pPr>
            <w:r w:rsidRPr="00D441AD">
              <w:rPr>
                <w:sz w:val="22"/>
                <w:szCs w:val="22"/>
              </w:rPr>
              <w:t>28,3</w:t>
            </w:r>
          </w:p>
        </w:tc>
        <w:tc>
          <w:tcPr>
            <w:tcW w:w="1831" w:type="dxa"/>
          </w:tcPr>
          <w:p w14:paraId="56674693" w14:textId="77777777" w:rsidR="007E5474" w:rsidRPr="00D441AD" w:rsidRDefault="007E5474" w:rsidP="00DF17AD">
            <w:pPr>
              <w:jc w:val="center"/>
              <w:rPr>
                <w:sz w:val="22"/>
                <w:szCs w:val="22"/>
              </w:rPr>
            </w:pPr>
            <w:r w:rsidRPr="00D441AD">
              <w:rPr>
                <w:sz w:val="22"/>
                <w:szCs w:val="22"/>
              </w:rPr>
              <w:t>739</w:t>
            </w:r>
          </w:p>
        </w:tc>
      </w:tr>
      <w:tr w:rsidR="00D441AD" w:rsidRPr="00D441AD" w14:paraId="7BE7FFD0" w14:textId="77777777" w:rsidTr="00DF17AD">
        <w:tc>
          <w:tcPr>
            <w:tcW w:w="326" w:type="dxa"/>
          </w:tcPr>
          <w:p w14:paraId="7519A19D" w14:textId="77777777" w:rsidR="007E5474" w:rsidRPr="00D441AD" w:rsidRDefault="007E5474" w:rsidP="001779CF">
            <w:pPr>
              <w:jc w:val="both"/>
              <w:rPr>
                <w:sz w:val="22"/>
                <w:szCs w:val="22"/>
              </w:rPr>
            </w:pPr>
            <w:r w:rsidRPr="00D441AD">
              <w:rPr>
                <w:sz w:val="22"/>
                <w:szCs w:val="22"/>
              </w:rPr>
              <w:t>3</w:t>
            </w:r>
          </w:p>
        </w:tc>
        <w:tc>
          <w:tcPr>
            <w:tcW w:w="3048" w:type="dxa"/>
          </w:tcPr>
          <w:p w14:paraId="7359F912" w14:textId="77777777" w:rsidR="007E5474" w:rsidRPr="00D441AD" w:rsidRDefault="007E5474" w:rsidP="00DF17AD">
            <w:pPr>
              <w:jc w:val="both"/>
              <w:rPr>
                <w:sz w:val="22"/>
                <w:szCs w:val="22"/>
              </w:rPr>
            </w:pPr>
            <w:r w:rsidRPr="00D441AD">
              <w:rPr>
                <w:sz w:val="22"/>
                <w:szCs w:val="22"/>
              </w:rPr>
              <w:t>Ломоносовский</w:t>
            </w:r>
          </w:p>
        </w:tc>
        <w:tc>
          <w:tcPr>
            <w:tcW w:w="2036" w:type="dxa"/>
            <w:vAlign w:val="bottom"/>
          </w:tcPr>
          <w:p w14:paraId="5DB51D40" w14:textId="77777777" w:rsidR="007E5474" w:rsidRPr="00D441AD" w:rsidRDefault="007E5474" w:rsidP="00DF17AD">
            <w:pPr>
              <w:jc w:val="center"/>
              <w:rPr>
                <w:sz w:val="22"/>
                <w:szCs w:val="22"/>
              </w:rPr>
            </w:pPr>
            <w:r w:rsidRPr="00D441AD">
              <w:rPr>
                <w:sz w:val="22"/>
                <w:szCs w:val="22"/>
              </w:rPr>
              <w:t>11,4</w:t>
            </w:r>
          </w:p>
        </w:tc>
        <w:tc>
          <w:tcPr>
            <w:tcW w:w="2115" w:type="dxa"/>
          </w:tcPr>
          <w:p w14:paraId="083007E1" w14:textId="77777777" w:rsidR="007E5474" w:rsidRPr="00D441AD" w:rsidRDefault="007E5474" w:rsidP="00DF17AD">
            <w:pPr>
              <w:jc w:val="center"/>
              <w:rPr>
                <w:sz w:val="22"/>
                <w:szCs w:val="22"/>
              </w:rPr>
            </w:pPr>
            <w:r w:rsidRPr="00D441AD">
              <w:rPr>
                <w:sz w:val="22"/>
                <w:szCs w:val="22"/>
              </w:rPr>
              <w:t>71,8</w:t>
            </w:r>
          </w:p>
        </w:tc>
        <w:tc>
          <w:tcPr>
            <w:tcW w:w="1831" w:type="dxa"/>
          </w:tcPr>
          <w:p w14:paraId="35AAFE3B" w14:textId="77777777" w:rsidR="007E5474" w:rsidRPr="00D441AD" w:rsidRDefault="007E5474" w:rsidP="00DF17AD">
            <w:pPr>
              <w:jc w:val="center"/>
              <w:rPr>
                <w:sz w:val="22"/>
                <w:szCs w:val="22"/>
              </w:rPr>
            </w:pPr>
            <w:r w:rsidRPr="00D441AD">
              <w:rPr>
                <w:sz w:val="22"/>
                <w:szCs w:val="22"/>
              </w:rPr>
              <w:t>6306</w:t>
            </w:r>
          </w:p>
        </w:tc>
      </w:tr>
      <w:tr w:rsidR="00D441AD" w:rsidRPr="00D441AD" w14:paraId="4CFE9FB0" w14:textId="77777777" w:rsidTr="00DF17AD">
        <w:tc>
          <w:tcPr>
            <w:tcW w:w="326" w:type="dxa"/>
          </w:tcPr>
          <w:p w14:paraId="0E4DBB5D" w14:textId="77777777" w:rsidR="007E5474" w:rsidRPr="00D441AD" w:rsidRDefault="007E5474" w:rsidP="001779CF">
            <w:pPr>
              <w:jc w:val="both"/>
              <w:rPr>
                <w:sz w:val="22"/>
                <w:szCs w:val="22"/>
              </w:rPr>
            </w:pPr>
            <w:r w:rsidRPr="00D441AD">
              <w:rPr>
                <w:sz w:val="22"/>
                <w:szCs w:val="22"/>
              </w:rPr>
              <w:t>4</w:t>
            </w:r>
          </w:p>
        </w:tc>
        <w:tc>
          <w:tcPr>
            <w:tcW w:w="3048" w:type="dxa"/>
          </w:tcPr>
          <w:p w14:paraId="5719885F" w14:textId="77777777" w:rsidR="007E5474" w:rsidRPr="00D441AD" w:rsidRDefault="007E5474" w:rsidP="00DF17AD">
            <w:pPr>
              <w:jc w:val="both"/>
              <w:rPr>
                <w:sz w:val="22"/>
                <w:szCs w:val="22"/>
              </w:rPr>
            </w:pPr>
            <w:r w:rsidRPr="00D441AD">
              <w:rPr>
                <w:sz w:val="22"/>
                <w:szCs w:val="22"/>
              </w:rPr>
              <w:t>Маймаксанский</w:t>
            </w:r>
          </w:p>
        </w:tc>
        <w:tc>
          <w:tcPr>
            <w:tcW w:w="2036" w:type="dxa"/>
            <w:vAlign w:val="bottom"/>
          </w:tcPr>
          <w:p w14:paraId="09917716" w14:textId="77777777" w:rsidR="007E5474" w:rsidRPr="00D441AD" w:rsidRDefault="007E5474" w:rsidP="00DF17AD">
            <w:pPr>
              <w:jc w:val="center"/>
              <w:rPr>
                <w:sz w:val="22"/>
                <w:szCs w:val="22"/>
              </w:rPr>
            </w:pPr>
            <w:r w:rsidRPr="00D441AD">
              <w:rPr>
                <w:sz w:val="22"/>
                <w:szCs w:val="22"/>
              </w:rPr>
              <w:t>117,0</w:t>
            </w:r>
          </w:p>
        </w:tc>
        <w:tc>
          <w:tcPr>
            <w:tcW w:w="2115" w:type="dxa"/>
          </w:tcPr>
          <w:p w14:paraId="2C9240EA" w14:textId="77777777" w:rsidR="007E5474" w:rsidRPr="00D441AD" w:rsidRDefault="007E5474" w:rsidP="00DF17AD">
            <w:pPr>
              <w:jc w:val="center"/>
              <w:rPr>
                <w:sz w:val="22"/>
                <w:szCs w:val="22"/>
              </w:rPr>
            </w:pPr>
            <w:r w:rsidRPr="00D441AD">
              <w:rPr>
                <w:sz w:val="22"/>
                <w:szCs w:val="22"/>
              </w:rPr>
              <w:t>21,5</w:t>
            </w:r>
          </w:p>
        </w:tc>
        <w:tc>
          <w:tcPr>
            <w:tcW w:w="1831" w:type="dxa"/>
          </w:tcPr>
          <w:p w14:paraId="01D11426" w14:textId="77777777" w:rsidR="007E5474" w:rsidRPr="00D441AD" w:rsidRDefault="007E5474" w:rsidP="00DF17AD">
            <w:pPr>
              <w:jc w:val="center"/>
              <w:rPr>
                <w:sz w:val="22"/>
                <w:szCs w:val="22"/>
              </w:rPr>
            </w:pPr>
            <w:r w:rsidRPr="00D441AD">
              <w:rPr>
                <w:sz w:val="22"/>
                <w:szCs w:val="22"/>
              </w:rPr>
              <w:t>184</w:t>
            </w:r>
          </w:p>
        </w:tc>
      </w:tr>
      <w:tr w:rsidR="00D441AD" w:rsidRPr="00D441AD" w14:paraId="552642DD" w14:textId="77777777" w:rsidTr="00DF17AD">
        <w:tc>
          <w:tcPr>
            <w:tcW w:w="326" w:type="dxa"/>
          </w:tcPr>
          <w:p w14:paraId="5F411162" w14:textId="77777777" w:rsidR="007E5474" w:rsidRPr="00D441AD" w:rsidRDefault="007E5474" w:rsidP="001779CF">
            <w:pPr>
              <w:jc w:val="both"/>
              <w:rPr>
                <w:sz w:val="22"/>
                <w:szCs w:val="22"/>
              </w:rPr>
            </w:pPr>
            <w:r w:rsidRPr="00D441AD">
              <w:rPr>
                <w:sz w:val="22"/>
                <w:szCs w:val="22"/>
              </w:rPr>
              <w:t>5</w:t>
            </w:r>
          </w:p>
        </w:tc>
        <w:tc>
          <w:tcPr>
            <w:tcW w:w="3048" w:type="dxa"/>
          </w:tcPr>
          <w:p w14:paraId="5E44C367" w14:textId="77777777" w:rsidR="007E5474" w:rsidRPr="00D441AD" w:rsidRDefault="007E5474" w:rsidP="00DF17AD">
            <w:pPr>
              <w:jc w:val="both"/>
              <w:rPr>
                <w:sz w:val="22"/>
                <w:szCs w:val="22"/>
              </w:rPr>
            </w:pPr>
            <w:r w:rsidRPr="00D441AD">
              <w:rPr>
                <w:sz w:val="22"/>
                <w:szCs w:val="22"/>
              </w:rPr>
              <w:t>Майская Горка</w:t>
            </w:r>
          </w:p>
        </w:tc>
        <w:tc>
          <w:tcPr>
            <w:tcW w:w="2036" w:type="dxa"/>
            <w:vAlign w:val="bottom"/>
          </w:tcPr>
          <w:p w14:paraId="0F09285A" w14:textId="77777777" w:rsidR="007E5474" w:rsidRPr="00D441AD" w:rsidRDefault="007E5474" w:rsidP="00DF17AD">
            <w:pPr>
              <w:jc w:val="center"/>
              <w:rPr>
                <w:sz w:val="22"/>
                <w:szCs w:val="22"/>
              </w:rPr>
            </w:pPr>
            <w:r w:rsidRPr="00D441AD">
              <w:rPr>
                <w:sz w:val="22"/>
                <w:szCs w:val="22"/>
              </w:rPr>
              <w:t>19,4</w:t>
            </w:r>
          </w:p>
        </w:tc>
        <w:tc>
          <w:tcPr>
            <w:tcW w:w="2115" w:type="dxa"/>
          </w:tcPr>
          <w:p w14:paraId="6D5DC7AE" w14:textId="77777777" w:rsidR="007E5474" w:rsidRPr="00D441AD" w:rsidRDefault="007E5474" w:rsidP="00DF17AD">
            <w:pPr>
              <w:jc w:val="center"/>
              <w:rPr>
                <w:sz w:val="22"/>
                <w:szCs w:val="22"/>
              </w:rPr>
            </w:pPr>
            <w:r w:rsidRPr="00D441AD">
              <w:rPr>
                <w:sz w:val="22"/>
                <w:szCs w:val="22"/>
              </w:rPr>
              <w:t>44,1</w:t>
            </w:r>
          </w:p>
        </w:tc>
        <w:tc>
          <w:tcPr>
            <w:tcW w:w="1831" w:type="dxa"/>
          </w:tcPr>
          <w:p w14:paraId="41C246E3" w14:textId="77777777" w:rsidR="007E5474" w:rsidRPr="00D441AD" w:rsidRDefault="007E5474" w:rsidP="00DF17AD">
            <w:pPr>
              <w:jc w:val="center"/>
              <w:rPr>
                <w:sz w:val="22"/>
                <w:szCs w:val="22"/>
              </w:rPr>
            </w:pPr>
            <w:r w:rsidRPr="00D441AD">
              <w:rPr>
                <w:sz w:val="22"/>
                <w:szCs w:val="22"/>
              </w:rPr>
              <w:t>2274</w:t>
            </w:r>
          </w:p>
        </w:tc>
      </w:tr>
      <w:tr w:rsidR="00D441AD" w:rsidRPr="00D441AD" w14:paraId="52DF4866" w14:textId="77777777" w:rsidTr="00DF17AD">
        <w:tc>
          <w:tcPr>
            <w:tcW w:w="326" w:type="dxa"/>
          </w:tcPr>
          <w:p w14:paraId="37DFEE4E" w14:textId="77777777" w:rsidR="007E5474" w:rsidRPr="00D441AD" w:rsidRDefault="007E5474" w:rsidP="001779CF">
            <w:pPr>
              <w:jc w:val="both"/>
              <w:rPr>
                <w:sz w:val="22"/>
                <w:szCs w:val="22"/>
              </w:rPr>
            </w:pPr>
            <w:r w:rsidRPr="00D441AD">
              <w:rPr>
                <w:sz w:val="22"/>
                <w:szCs w:val="22"/>
              </w:rPr>
              <w:t>6</w:t>
            </w:r>
          </w:p>
        </w:tc>
        <w:tc>
          <w:tcPr>
            <w:tcW w:w="3048" w:type="dxa"/>
          </w:tcPr>
          <w:p w14:paraId="24C5EDE5" w14:textId="77777777" w:rsidR="007E5474" w:rsidRPr="00D441AD" w:rsidRDefault="007E5474" w:rsidP="00DF17AD">
            <w:pPr>
              <w:jc w:val="both"/>
              <w:rPr>
                <w:sz w:val="22"/>
                <w:szCs w:val="22"/>
              </w:rPr>
            </w:pPr>
            <w:r w:rsidRPr="00D441AD">
              <w:rPr>
                <w:sz w:val="22"/>
                <w:szCs w:val="22"/>
              </w:rPr>
              <w:t>Октябрьский</w:t>
            </w:r>
          </w:p>
        </w:tc>
        <w:tc>
          <w:tcPr>
            <w:tcW w:w="2036" w:type="dxa"/>
            <w:vAlign w:val="bottom"/>
          </w:tcPr>
          <w:p w14:paraId="58442F93" w14:textId="77777777" w:rsidR="007E5474" w:rsidRPr="00D441AD" w:rsidRDefault="007E5474" w:rsidP="00DF17AD">
            <w:pPr>
              <w:jc w:val="center"/>
              <w:rPr>
                <w:sz w:val="22"/>
                <w:szCs w:val="22"/>
              </w:rPr>
            </w:pPr>
            <w:r w:rsidRPr="00D441AD">
              <w:rPr>
                <w:sz w:val="22"/>
                <w:szCs w:val="22"/>
              </w:rPr>
              <w:t>31,9</w:t>
            </w:r>
          </w:p>
        </w:tc>
        <w:tc>
          <w:tcPr>
            <w:tcW w:w="2115" w:type="dxa"/>
          </w:tcPr>
          <w:p w14:paraId="4AE1FBE2" w14:textId="77777777" w:rsidR="007E5474" w:rsidRPr="00D441AD" w:rsidRDefault="007E5474" w:rsidP="00DF17AD">
            <w:pPr>
              <w:jc w:val="center"/>
              <w:rPr>
                <w:sz w:val="22"/>
                <w:szCs w:val="22"/>
              </w:rPr>
            </w:pPr>
            <w:r w:rsidRPr="00D441AD">
              <w:rPr>
                <w:sz w:val="22"/>
                <w:szCs w:val="22"/>
              </w:rPr>
              <w:t>84,5</w:t>
            </w:r>
          </w:p>
        </w:tc>
        <w:tc>
          <w:tcPr>
            <w:tcW w:w="1831" w:type="dxa"/>
          </w:tcPr>
          <w:p w14:paraId="5A88F301" w14:textId="77777777" w:rsidR="007E5474" w:rsidRPr="00D441AD" w:rsidRDefault="007E5474" w:rsidP="00DF17AD">
            <w:pPr>
              <w:jc w:val="center"/>
              <w:rPr>
                <w:sz w:val="22"/>
                <w:szCs w:val="22"/>
              </w:rPr>
            </w:pPr>
            <w:r w:rsidRPr="00D441AD">
              <w:rPr>
                <w:sz w:val="22"/>
                <w:szCs w:val="22"/>
              </w:rPr>
              <w:t>2650</w:t>
            </w:r>
          </w:p>
        </w:tc>
      </w:tr>
      <w:tr w:rsidR="00D441AD" w:rsidRPr="00D441AD" w14:paraId="4CCB3ECB" w14:textId="77777777" w:rsidTr="00DF17AD">
        <w:tc>
          <w:tcPr>
            <w:tcW w:w="326" w:type="dxa"/>
          </w:tcPr>
          <w:p w14:paraId="5AE9657E" w14:textId="77777777" w:rsidR="007E5474" w:rsidRPr="00D441AD" w:rsidRDefault="007E5474" w:rsidP="001779CF">
            <w:pPr>
              <w:jc w:val="both"/>
              <w:rPr>
                <w:sz w:val="22"/>
                <w:szCs w:val="22"/>
              </w:rPr>
            </w:pPr>
            <w:r w:rsidRPr="00D441AD">
              <w:rPr>
                <w:sz w:val="22"/>
                <w:szCs w:val="22"/>
              </w:rPr>
              <w:t>7</w:t>
            </w:r>
          </w:p>
        </w:tc>
        <w:tc>
          <w:tcPr>
            <w:tcW w:w="3048" w:type="dxa"/>
          </w:tcPr>
          <w:p w14:paraId="46E776F4" w14:textId="77777777" w:rsidR="007E5474" w:rsidRPr="00D441AD" w:rsidRDefault="007E5474" w:rsidP="00DF17AD">
            <w:pPr>
              <w:jc w:val="both"/>
              <w:rPr>
                <w:sz w:val="22"/>
                <w:szCs w:val="22"/>
              </w:rPr>
            </w:pPr>
            <w:r w:rsidRPr="00D441AD">
              <w:rPr>
                <w:sz w:val="22"/>
                <w:szCs w:val="22"/>
              </w:rPr>
              <w:t>Северный</w:t>
            </w:r>
          </w:p>
        </w:tc>
        <w:tc>
          <w:tcPr>
            <w:tcW w:w="2036" w:type="dxa"/>
            <w:vAlign w:val="bottom"/>
          </w:tcPr>
          <w:p w14:paraId="38CB42DC" w14:textId="77777777" w:rsidR="007E5474" w:rsidRPr="00D441AD" w:rsidRDefault="007E5474" w:rsidP="00DF17AD">
            <w:pPr>
              <w:jc w:val="center"/>
              <w:rPr>
                <w:sz w:val="22"/>
                <w:szCs w:val="22"/>
              </w:rPr>
            </w:pPr>
            <w:r w:rsidRPr="00D441AD">
              <w:rPr>
                <w:sz w:val="22"/>
                <w:szCs w:val="22"/>
              </w:rPr>
              <w:t>9,1</w:t>
            </w:r>
          </w:p>
        </w:tc>
        <w:tc>
          <w:tcPr>
            <w:tcW w:w="2115" w:type="dxa"/>
          </w:tcPr>
          <w:p w14:paraId="68D0D20D" w14:textId="77777777" w:rsidR="007E5474" w:rsidRPr="00D441AD" w:rsidRDefault="007E5474" w:rsidP="00DF17AD">
            <w:pPr>
              <w:jc w:val="center"/>
              <w:rPr>
                <w:sz w:val="22"/>
                <w:szCs w:val="22"/>
              </w:rPr>
            </w:pPr>
            <w:r w:rsidRPr="00D441AD">
              <w:rPr>
                <w:sz w:val="22"/>
                <w:szCs w:val="22"/>
              </w:rPr>
              <w:t>25,1</w:t>
            </w:r>
          </w:p>
        </w:tc>
        <w:tc>
          <w:tcPr>
            <w:tcW w:w="1831" w:type="dxa"/>
          </w:tcPr>
          <w:p w14:paraId="2E173EA6" w14:textId="77777777" w:rsidR="007E5474" w:rsidRPr="00D441AD" w:rsidRDefault="007E5474" w:rsidP="00DF17AD">
            <w:pPr>
              <w:jc w:val="center"/>
              <w:rPr>
                <w:sz w:val="22"/>
                <w:szCs w:val="22"/>
              </w:rPr>
            </w:pPr>
            <w:r w:rsidRPr="00D441AD">
              <w:rPr>
                <w:sz w:val="22"/>
                <w:szCs w:val="22"/>
              </w:rPr>
              <w:t>2755</w:t>
            </w:r>
          </w:p>
        </w:tc>
      </w:tr>
      <w:tr w:rsidR="00D441AD" w:rsidRPr="00D441AD" w14:paraId="7790B8F2" w14:textId="77777777" w:rsidTr="00DF17AD">
        <w:tc>
          <w:tcPr>
            <w:tcW w:w="326" w:type="dxa"/>
          </w:tcPr>
          <w:p w14:paraId="2C34DF71" w14:textId="77777777" w:rsidR="007E5474" w:rsidRPr="00D441AD" w:rsidRDefault="007E5474" w:rsidP="001779CF">
            <w:pPr>
              <w:jc w:val="both"/>
              <w:rPr>
                <w:sz w:val="22"/>
                <w:szCs w:val="22"/>
              </w:rPr>
            </w:pPr>
            <w:r w:rsidRPr="00D441AD">
              <w:rPr>
                <w:sz w:val="22"/>
                <w:szCs w:val="22"/>
              </w:rPr>
              <w:t>8</w:t>
            </w:r>
          </w:p>
        </w:tc>
        <w:tc>
          <w:tcPr>
            <w:tcW w:w="3048" w:type="dxa"/>
          </w:tcPr>
          <w:p w14:paraId="036CC8E6" w14:textId="77777777" w:rsidR="007E5474" w:rsidRPr="00D441AD" w:rsidRDefault="007E5474" w:rsidP="00DF17AD">
            <w:pPr>
              <w:jc w:val="both"/>
              <w:rPr>
                <w:sz w:val="22"/>
                <w:szCs w:val="22"/>
              </w:rPr>
            </w:pPr>
            <w:r w:rsidRPr="00D441AD">
              <w:rPr>
                <w:sz w:val="22"/>
                <w:szCs w:val="22"/>
              </w:rPr>
              <w:t>Соломбальский</w:t>
            </w:r>
          </w:p>
        </w:tc>
        <w:tc>
          <w:tcPr>
            <w:tcW w:w="2036" w:type="dxa"/>
            <w:vAlign w:val="bottom"/>
          </w:tcPr>
          <w:p w14:paraId="7F63C0AB" w14:textId="77777777" w:rsidR="007E5474" w:rsidRPr="00D441AD" w:rsidRDefault="007E5474" w:rsidP="00DF17AD">
            <w:pPr>
              <w:jc w:val="center"/>
              <w:rPr>
                <w:sz w:val="22"/>
                <w:szCs w:val="22"/>
              </w:rPr>
            </w:pPr>
            <w:r w:rsidRPr="00D441AD">
              <w:rPr>
                <w:sz w:val="22"/>
                <w:szCs w:val="22"/>
              </w:rPr>
              <w:t>28,0</w:t>
            </w:r>
          </w:p>
        </w:tc>
        <w:tc>
          <w:tcPr>
            <w:tcW w:w="2115" w:type="dxa"/>
          </w:tcPr>
          <w:p w14:paraId="30E36B44" w14:textId="77777777" w:rsidR="007E5474" w:rsidRPr="00D441AD" w:rsidRDefault="007E5474" w:rsidP="00DF17AD">
            <w:pPr>
              <w:jc w:val="center"/>
              <w:rPr>
                <w:sz w:val="22"/>
                <w:szCs w:val="22"/>
              </w:rPr>
            </w:pPr>
            <w:r w:rsidRPr="00D441AD">
              <w:rPr>
                <w:sz w:val="22"/>
                <w:szCs w:val="22"/>
              </w:rPr>
              <w:t>35,8</w:t>
            </w:r>
          </w:p>
        </w:tc>
        <w:tc>
          <w:tcPr>
            <w:tcW w:w="1831" w:type="dxa"/>
          </w:tcPr>
          <w:p w14:paraId="1F96CF05" w14:textId="77777777" w:rsidR="007E5474" w:rsidRPr="00D441AD" w:rsidRDefault="007E5474" w:rsidP="00DF17AD">
            <w:pPr>
              <w:jc w:val="center"/>
              <w:rPr>
                <w:sz w:val="22"/>
                <w:szCs w:val="22"/>
              </w:rPr>
            </w:pPr>
            <w:r w:rsidRPr="00D441AD">
              <w:rPr>
                <w:sz w:val="22"/>
                <w:szCs w:val="22"/>
              </w:rPr>
              <w:t>1281</w:t>
            </w:r>
          </w:p>
        </w:tc>
      </w:tr>
      <w:tr w:rsidR="00D441AD" w:rsidRPr="00D441AD" w14:paraId="46D9D345" w14:textId="77777777" w:rsidTr="00DF17AD">
        <w:tc>
          <w:tcPr>
            <w:tcW w:w="326" w:type="dxa"/>
          </w:tcPr>
          <w:p w14:paraId="06141CB8" w14:textId="77777777" w:rsidR="007E5474" w:rsidRPr="00D441AD" w:rsidRDefault="007E5474" w:rsidP="001779CF">
            <w:pPr>
              <w:jc w:val="both"/>
              <w:rPr>
                <w:sz w:val="22"/>
                <w:szCs w:val="22"/>
              </w:rPr>
            </w:pPr>
            <w:r w:rsidRPr="00D441AD">
              <w:rPr>
                <w:sz w:val="22"/>
                <w:szCs w:val="22"/>
              </w:rPr>
              <w:t>9</w:t>
            </w:r>
          </w:p>
        </w:tc>
        <w:tc>
          <w:tcPr>
            <w:tcW w:w="3048" w:type="dxa"/>
          </w:tcPr>
          <w:p w14:paraId="4C9E7B9C" w14:textId="77777777" w:rsidR="007E5474" w:rsidRPr="00D441AD" w:rsidRDefault="007E5474" w:rsidP="00DF17AD">
            <w:pPr>
              <w:jc w:val="both"/>
              <w:rPr>
                <w:sz w:val="22"/>
                <w:szCs w:val="22"/>
              </w:rPr>
            </w:pPr>
            <w:r w:rsidRPr="00D441AD">
              <w:rPr>
                <w:sz w:val="22"/>
                <w:szCs w:val="22"/>
              </w:rPr>
              <w:t>Цигломенский</w:t>
            </w:r>
          </w:p>
        </w:tc>
        <w:tc>
          <w:tcPr>
            <w:tcW w:w="2036" w:type="dxa"/>
            <w:vAlign w:val="bottom"/>
          </w:tcPr>
          <w:p w14:paraId="76F8F56C" w14:textId="77777777" w:rsidR="007E5474" w:rsidRPr="00D441AD" w:rsidRDefault="007E5474" w:rsidP="00DF17AD">
            <w:pPr>
              <w:jc w:val="center"/>
              <w:rPr>
                <w:sz w:val="22"/>
                <w:szCs w:val="22"/>
              </w:rPr>
            </w:pPr>
            <w:r w:rsidRPr="00D441AD">
              <w:rPr>
                <w:sz w:val="22"/>
                <w:szCs w:val="22"/>
              </w:rPr>
              <w:t>19,7</w:t>
            </w:r>
          </w:p>
        </w:tc>
        <w:tc>
          <w:tcPr>
            <w:tcW w:w="2115" w:type="dxa"/>
          </w:tcPr>
          <w:p w14:paraId="47EC23B3" w14:textId="77777777" w:rsidR="007E5474" w:rsidRPr="00D441AD" w:rsidRDefault="007E5474" w:rsidP="00DF17AD">
            <w:pPr>
              <w:jc w:val="center"/>
              <w:rPr>
                <w:sz w:val="22"/>
                <w:szCs w:val="22"/>
              </w:rPr>
            </w:pPr>
            <w:r w:rsidRPr="00D441AD">
              <w:rPr>
                <w:sz w:val="22"/>
                <w:szCs w:val="22"/>
              </w:rPr>
              <w:t>9,1</w:t>
            </w:r>
          </w:p>
        </w:tc>
        <w:tc>
          <w:tcPr>
            <w:tcW w:w="1831" w:type="dxa"/>
          </w:tcPr>
          <w:p w14:paraId="4922606B" w14:textId="77777777" w:rsidR="007E5474" w:rsidRPr="00D441AD" w:rsidRDefault="007E5474" w:rsidP="00DF17AD">
            <w:pPr>
              <w:jc w:val="center"/>
              <w:rPr>
                <w:sz w:val="22"/>
                <w:szCs w:val="22"/>
              </w:rPr>
            </w:pPr>
            <w:r w:rsidRPr="00D441AD">
              <w:rPr>
                <w:sz w:val="22"/>
                <w:szCs w:val="22"/>
              </w:rPr>
              <w:t>468</w:t>
            </w:r>
          </w:p>
        </w:tc>
      </w:tr>
      <w:tr w:rsidR="00D441AD" w:rsidRPr="00D441AD" w14:paraId="76C2CE27" w14:textId="77777777" w:rsidTr="001779CF">
        <w:tc>
          <w:tcPr>
            <w:tcW w:w="326" w:type="dxa"/>
          </w:tcPr>
          <w:p w14:paraId="2D8AD536" w14:textId="77777777" w:rsidR="00BE358F" w:rsidRPr="00D441AD" w:rsidRDefault="00BE358F" w:rsidP="001779CF">
            <w:pPr>
              <w:jc w:val="both"/>
              <w:rPr>
                <w:sz w:val="22"/>
                <w:szCs w:val="22"/>
              </w:rPr>
            </w:pPr>
          </w:p>
        </w:tc>
        <w:tc>
          <w:tcPr>
            <w:tcW w:w="3048" w:type="dxa"/>
          </w:tcPr>
          <w:p w14:paraId="4222359C" w14:textId="77777777" w:rsidR="00BE358F" w:rsidRPr="00D441AD" w:rsidRDefault="00BE358F" w:rsidP="001779CF">
            <w:pPr>
              <w:jc w:val="both"/>
              <w:rPr>
                <w:sz w:val="22"/>
                <w:szCs w:val="22"/>
              </w:rPr>
            </w:pPr>
            <w:r w:rsidRPr="00D441AD">
              <w:rPr>
                <w:sz w:val="22"/>
                <w:szCs w:val="22"/>
              </w:rPr>
              <w:t>Всего городского округа</w:t>
            </w:r>
          </w:p>
        </w:tc>
        <w:tc>
          <w:tcPr>
            <w:tcW w:w="2036" w:type="dxa"/>
          </w:tcPr>
          <w:p w14:paraId="356F75F8" w14:textId="77777777" w:rsidR="00BE358F" w:rsidRPr="00D441AD" w:rsidRDefault="00CB2F4B" w:rsidP="001779CF">
            <w:pPr>
              <w:jc w:val="center"/>
              <w:rPr>
                <w:sz w:val="22"/>
                <w:szCs w:val="22"/>
              </w:rPr>
            </w:pPr>
            <w:r w:rsidRPr="00D441AD">
              <w:rPr>
                <w:sz w:val="22"/>
                <w:szCs w:val="22"/>
              </w:rPr>
              <w:t>294,0</w:t>
            </w:r>
          </w:p>
        </w:tc>
        <w:tc>
          <w:tcPr>
            <w:tcW w:w="2115" w:type="dxa"/>
          </w:tcPr>
          <w:p w14:paraId="100D6BD6" w14:textId="77777777" w:rsidR="00BE358F" w:rsidRPr="00D441AD" w:rsidRDefault="00BE358F" w:rsidP="007E5474">
            <w:pPr>
              <w:jc w:val="center"/>
              <w:rPr>
                <w:sz w:val="22"/>
                <w:szCs w:val="22"/>
              </w:rPr>
            </w:pPr>
            <w:r w:rsidRPr="00D441AD">
              <w:rPr>
                <w:sz w:val="22"/>
                <w:szCs w:val="22"/>
              </w:rPr>
              <w:t>35</w:t>
            </w:r>
            <w:r w:rsidR="007E5474" w:rsidRPr="00D441AD">
              <w:rPr>
                <w:sz w:val="22"/>
                <w:szCs w:val="22"/>
              </w:rPr>
              <w:t>6</w:t>
            </w:r>
            <w:r w:rsidRPr="00D441AD">
              <w:rPr>
                <w:sz w:val="22"/>
                <w:szCs w:val="22"/>
              </w:rPr>
              <w:t>,</w:t>
            </w:r>
            <w:r w:rsidR="007E5474" w:rsidRPr="00D441AD">
              <w:rPr>
                <w:sz w:val="22"/>
                <w:szCs w:val="22"/>
              </w:rPr>
              <w:t>9</w:t>
            </w:r>
          </w:p>
        </w:tc>
        <w:tc>
          <w:tcPr>
            <w:tcW w:w="1831" w:type="dxa"/>
          </w:tcPr>
          <w:p w14:paraId="6DEEA1D1" w14:textId="77777777" w:rsidR="00BE358F" w:rsidRPr="00D441AD" w:rsidRDefault="007E5474" w:rsidP="001779CF">
            <w:pPr>
              <w:jc w:val="center"/>
              <w:rPr>
                <w:sz w:val="22"/>
                <w:szCs w:val="22"/>
              </w:rPr>
            </w:pPr>
            <w:r w:rsidRPr="00D441AD">
              <w:rPr>
                <w:sz w:val="22"/>
                <w:szCs w:val="22"/>
              </w:rPr>
              <w:t>1214</w:t>
            </w:r>
          </w:p>
        </w:tc>
      </w:tr>
    </w:tbl>
    <w:p w14:paraId="2A6B987E" w14:textId="77777777" w:rsidR="00BE358F" w:rsidRPr="00D441AD" w:rsidRDefault="00BE358F" w:rsidP="00BE358F">
      <w:pPr>
        <w:ind w:firstLine="709"/>
        <w:jc w:val="both"/>
      </w:pPr>
    </w:p>
    <w:p w14:paraId="7CC5EA05" w14:textId="77777777" w:rsidR="00BE358F" w:rsidRPr="00D441AD" w:rsidRDefault="00BE358F" w:rsidP="00BE358F">
      <w:pPr>
        <w:ind w:firstLine="709"/>
        <w:jc w:val="both"/>
      </w:pPr>
      <w:r w:rsidRPr="00D441AD">
        <w:t xml:space="preserve">В состав ряда территориальных округов входят сельские населённые пункты </w:t>
      </w:r>
      <w:r w:rsidRPr="00D441AD">
        <w:footnoteReference w:id="3"/>
      </w:r>
      <w:r w:rsidRPr="00D441AD">
        <w:t xml:space="preserve">: </w:t>
      </w:r>
    </w:p>
    <w:p w14:paraId="4FAFB043" w14:textId="77777777" w:rsidR="00BE358F" w:rsidRPr="00D441AD" w:rsidRDefault="00BE358F" w:rsidP="00C977A6">
      <w:pPr>
        <w:pStyle w:val="a5"/>
        <w:numPr>
          <w:ilvl w:val="0"/>
          <w:numId w:val="18"/>
        </w:numPr>
        <w:ind w:left="709" w:hanging="283"/>
        <w:jc w:val="both"/>
      </w:pPr>
      <w:r w:rsidRPr="00D441AD">
        <w:t>в Цигломенский территориальный округ - поселок Боры;</w:t>
      </w:r>
    </w:p>
    <w:p w14:paraId="2209CA4A" w14:textId="77777777" w:rsidR="00BE358F" w:rsidRPr="00D441AD" w:rsidRDefault="00BE358F" w:rsidP="00C977A6">
      <w:pPr>
        <w:pStyle w:val="a5"/>
        <w:numPr>
          <w:ilvl w:val="0"/>
          <w:numId w:val="18"/>
        </w:numPr>
        <w:ind w:left="709" w:hanging="283"/>
        <w:jc w:val="both"/>
      </w:pPr>
      <w:r w:rsidRPr="00D441AD">
        <w:t>в Исакогорский территориальный округ - поселок Лесная речка, поселок Турдеевск,  поселок Новый Турдеевск;</w:t>
      </w:r>
    </w:p>
    <w:p w14:paraId="6CA24B74" w14:textId="77777777" w:rsidR="00BE358F" w:rsidRPr="00D441AD" w:rsidRDefault="00BE358F" w:rsidP="00C977A6">
      <w:pPr>
        <w:pStyle w:val="a5"/>
        <w:numPr>
          <w:ilvl w:val="0"/>
          <w:numId w:val="18"/>
        </w:numPr>
        <w:ind w:left="709" w:hanging="283"/>
        <w:jc w:val="both"/>
      </w:pPr>
      <w:r w:rsidRPr="00D441AD">
        <w:t>в Октябрьский территориальный округ - поселок Талажский авиагородок;</w:t>
      </w:r>
    </w:p>
    <w:p w14:paraId="2935816D" w14:textId="77777777" w:rsidR="00BE358F" w:rsidRPr="00D441AD" w:rsidRDefault="00BE358F" w:rsidP="00C977A6">
      <w:pPr>
        <w:pStyle w:val="a5"/>
        <w:numPr>
          <w:ilvl w:val="0"/>
          <w:numId w:val="18"/>
        </w:numPr>
        <w:ind w:left="709" w:hanging="283"/>
        <w:jc w:val="both"/>
      </w:pPr>
      <w:r w:rsidRPr="00D441AD">
        <w:lastRenderedPageBreak/>
        <w:t>Исакогорский и Цигломенский территориальные округа имеют одну Администрацию, которая находится в микрорайоне Исакогорка.</w:t>
      </w:r>
    </w:p>
    <w:p w14:paraId="04B2F5D0" w14:textId="77777777" w:rsidR="00BE358F" w:rsidRPr="00D441AD" w:rsidRDefault="00BE358F" w:rsidP="00BE358F">
      <w:pPr>
        <w:ind w:firstLine="709"/>
        <w:jc w:val="both"/>
      </w:pPr>
      <w:r w:rsidRPr="00D441AD">
        <w:t>Островное положение города вносит специфику в границы территории округов, они могут быть «разорваны» и расположены на разных островах (например, Октябрьский, Маймаксанский, Соломбальский территориальные округа).</w:t>
      </w:r>
    </w:p>
    <w:p w14:paraId="608CDD6A" w14:textId="77777777" w:rsidR="00BE358F" w:rsidRPr="00D441AD" w:rsidRDefault="00BE358F" w:rsidP="00BE358F">
      <w:pPr>
        <w:ind w:firstLine="709"/>
        <w:jc w:val="both"/>
      </w:pPr>
      <w:r w:rsidRPr="00D441AD">
        <w:t>В ряде территориальных округов имеются труднодоступные территории: несколько  населенных пунктов не имеют сухопутной транспортной доступности и изолированы от центрального снабжения городскими и коммунальными услугами</w:t>
      </w:r>
      <w:r w:rsidR="00B11D60" w:rsidRPr="00D441AD">
        <w:t xml:space="preserve"> (на Кег</w:t>
      </w:r>
      <w:r w:rsidRPr="00D441AD">
        <w:t>острове в Октябрьском округе, на о. Хабарка в Соломбальском округе и др).</w:t>
      </w:r>
    </w:p>
    <w:p w14:paraId="171715D5" w14:textId="77777777" w:rsidR="00BE358F" w:rsidRPr="00D441AD" w:rsidRDefault="00BE358F" w:rsidP="00BE358F">
      <w:pPr>
        <w:ind w:firstLine="709"/>
        <w:jc w:val="both"/>
      </w:pPr>
      <w:r w:rsidRPr="00D441AD">
        <w:t>Территориальные округа  сильно дифференцированы между собой по численности и составу населения, степени освоенности территории, качеству и структуре жилых зон, состоянию инфраструктур.</w:t>
      </w:r>
    </w:p>
    <w:p w14:paraId="6BAD5C8D" w14:textId="77777777" w:rsidR="00621BE8" w:rsidRPr="00D441AD" w:rsidRDefault="00621BE8" w:rsidP="00BE358F">
      <w:pPr>
        <w:ind w:firstLine="709"/>
        <w:jc w:val="both"/>
      </w:pPr>
    </w:p>
    <w:p w14:paraId="74C474B2" w14:textId="77777777" w:rsidR="00BE358F" w:rsidRPr="00D441AD" w:rsidRDefault="00BE358F" w:rsidP="00BE358F">
      <w:pPr>
        <w:ind w:firstLine="1276"/>
        <w:jc w:val="both"/>
      </w:pPr>
      <w:r w:rsidRPr="00D441AD">
        <w:rPr>
          <w:noProof/>
        </w:rPr>
        <w:drawing>
          <wp:inline distT="0" distB="0" distL="0" distR="0" wp14:anchorId="2E0D0C49" wp14:editId="459D0876">
            <wp:extent cx="3665658" cy="5592726"/>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Ганицы_Архангельск_.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6275" cy="5593667"/>
                    </a:xfrm>
                    <a:prstGeom prst="rect">
                      <a:avLst/>
                    </a:prstGeom>
                  </pic:spPr>
                </pic:pic>
              </a:graphicData>
            </a:graphic>
          </wp:inline>
        </w:drawing>
      </w:r>
    </w:p>
    <w:p w14:paraId="2FBDCB06" w14:textId="77777777" w:rsidR="00BE358F" w:rsidRPr="00906CE3" w:rsidRDefault="00CD0706" w:rsidP="00B7537B">
      <w:pPr>
        <w:ind w:firstLine="709"/>
        <w:rPr>
          <w:b/>
        </w:rPr>
      </w:pPr>
      <w:r w:rsidRPr="00906CE3">
        <w:rPr>
          <w:b/>
        </w:rPr>
        <w:t xml:space="preserve">Рисунок </w:t>
      </w:r>
      <w:r w:rsidR="00BE358F" w:rsidRPr="00906CE3">
        <w:rPr>
          <w:b/>
        </w:rPr>
        <w:t xml:space="preserve">1. Административно-территориальное деление  </w:t>
      </w:r>
      <w:r w:rsidR="00621BE8" w:rsidRPr="00906CE3">
        <w:rPr>
          <w:b/>
        </w:rPr>
        <w:t>муниципальное образование</w:t>
      </w:r>
      <w:r w:rsidR="00BE358F" w:rsidRPr="00906CE3">
        <w:rPr>
          <w:b/>
        </w:rPr>
        <w:t xml:space="preserve"> «Город Архангельск</w:t>
      </w:r>
      <w:r w:rsidR="00621BE8" w:rsidRPr="00906CE3">
        <w:rPr>
          <w:b/>
        </w:rPr>
        <w:t>»</w:t>
      </w:r>
    </w:p>
    <w:p w14:paraId="1F22707C" w14:textId="77777777" w:rsidR="00CD0706" w:rsidRPr="00906CE3" w:rsidRDefault="00CD0706" w:rsidP="00BE358F">
      <w:pPr>
        <w:ind w:firstLine="709"/>
        <w:jc w:val="both"/>
        <w:rPr>
          <w:rFonts w:eastAsiaTheme="minorHAnsi"/>
          <w:lang w:eastAsia="en-US"/>
        </w:rPr>
        <w:sectPr w:rsidR="00CD0706" w:rsidRPr="00906CE3" w:rsidSect="001779CF">
          <w:pgSz w:w="11906" w:h="16838"/>
          <w:pgMar w:top="1134" w:right="850" w:bottom="1134" w:left="1701" w:header="708" w:footer="708" w:gutter="0"/>
          <w:cols w:space="708"/>
          <w:docGrid w:linePitch="360"/>
        </w:sectPr>
      </w:pPr>
    </w:p>
    <w:p w14:paraId="07420D95" w14:textId="77777777" w:rsidR="00BE358F" w:rsidRPr="00D441AD" w:rsidRDefault="00BE358F" w:rsidP="00906CE3">
      <w:pPr>
        <w:pStyle w:val="2"/>
      </w:pPr>
      <w:bookmarkStart w:id="28" w:name="_Toc80609227"/>
      <w:r w:rsidRPr="00D441AD">
        <w:lastRenderedPageBreak/>
        <w:t>5.2. Природные условия развития территории</w:t>
      </w:r>
      <w:bookmarkEnd w:id="28"/>
      <w:r w:rsidRPr="00D441AD">
        <w:t xml:space="preserve"> </w:t>
      </w:r>
    </w:p>
    <w:p w14:paraId="0C0FBA04" w14:textId="77777777" w:rsidR="00BE358F" w:rsidRPr="00D441AD" w:rsidRDefault="00BE358F" w:rsidP="00906CE3">
      <w:pPr>
        <w:pStyle w:val="3"/>
      </w:pPr>
      <w:bookmarkStart w:id="29" w:name="_Toc80609228"/>
      <w:r w:rsidRPr="00D441AD">
        <w:t>5.2.1. Географическое положение</w:t>
      </w:r>
      <w:bookmarkEnd w:id="29"/>
    </w:p>
    <w:p w14:paraId="525FD75C" w14:textId="77777777" w:rsidR="00BE358F" w:rsidRPr="00D441AD" w:rsidRDefault="00CD0706" w:rsidP="00BE358F">
      <w:pPr>
        <w:ind w:firstLine="709"/>
        <w:jc w:val="both"/>
      </w:pPr>
      <w:r w:rsidRPr="00D441AD">
        <w:rPr>
          <w:bCs/>
        </w:rPr>
        <w:t xml:space="preserve">Муниципальное  образование «Город Архангельск» </w:t>
      </w:r>
      <w:r w:rsidR="00BE358F" w:rsidRPr="00D441AD">
        <w:t>расположен в северной части Восточно-Европейской равнины, в устье Северной Двины, одной из крупнейших рек европейской части Российской Федерации (</w:t>
      </w:r>
      <w:r w:rsidRPr="00D441AD">
        <w:t>р</w:t>
      </w:r>
      <w:r w:rsidR="00BE358F" w:rsidRPr="00D441AD">
        <w:t>исунок 2).</w:t>
      </w:r>
    </w:p>
    <w:p w14:paraId="41D5CF32" w14:textId="77777777" w:rsidR="00BE358F" w:rsidRPr="00D441AD" w:rsidRDefault="00BE358F" w:rsidP="00BE358F">
      <w:pPr>
        <w:ind w:right="-1"/>
        <w:jc w:val="center"/>
      </w:pPr>
      <w:r w:rsidRPr="00D441AD">
        <w:rPr>
          <w:noProof/>
        </w:rPr>
        <w:drawing>
          <wp:inline distT="0" distB="0" distL="0" distR="0" wp14:anchorId="345A7CB2" wp14:editId="0E6E8CBD">
            <wp:extent cx="2318828" cy="3312543"/>
            <wp:effectExtent l="0" t="0" r="5715"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angelska-ulitsam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1043" cy="3329993"/>
                    </a:xfrm>
                    <a:prstGeom prst="rect">
                      <a:avLst/>
                    </a:prstGeom>
                  </pic:spPr>
                </pic:pic>
              </a:graphicData>
            </a:graphic>
          </wp:inline>
        </w:drawing>
      </w:r>
    </w:p>
    <w:p w14:paraId="427A84C9" w14:textId="77777777" w:rsidR="00BE358F" w:rsidRPr="00906CE3" w:rsidRDefault="00BE358F" w:rsidP="00CD0706">
      <w:pPr>
        <w:ind w:right="-1"/>
        <w:jc w:val="center"/>
        <w:rPr>
          <w:b/>
        </w:rPr>
      </w:pPr>
      <w:r w:rsidRPr="00906CE3">
        <w:rPr>
          <w:b/>
        </w:rPr>
        <w:t>Рис</w:t>
      </w:r>
      <w:r w:rsidR="00CD0706" w:rsidRPr="00906CE3">
        <w:rPr>
          <w:b/>
        </w:rPr>
        <w:t>унок</w:t>
      </w:r>
      <w:r w:rsidRPr="00906CE3">
        <w:rPr>
          <w:b/>
        </w:rPr>
        <w:t xml:space="preserve"> 2.  Положение г. Архангельск на карте</w:t>
      </w:r>
    </w:p>
    <w:p w14:paraId="7144E1C4" w14:textId="77777777" w:rsidR="00BE358F" w:rsidRPr="00D441AD" w:rsidRDefault="00BE358F" w:rsidP="00BE358F">
      <w:pPr>
        <w:ind w:left="567" w:right="-1" w:firstLine="709"/>
        <w:jc w:val="both"/>
      </w:pPr>
    </w:p>
    <w:p w14:paraId="7A9618BB" w14:textId="77777777" w:rsidR="00BE358F" w:rsidRPr="00D441AD" w:rsidRDefault="00BE358F" w:rsidP="00BE358F">
      <w:pPr>
        <w:ind w:firstLine="709"/>
        <w:jc w:val="both"/>
      </w:pPr>
      <w:r w:rsidRPr="00D441AD">
        <w:t xml:space="preserve">Большая часть территории города находится на правом берегу и на островах дельты, в 40 км от места впадения реки в Белое море. </w:t>
      </w:r>
    </w:p>
    <w:p w14:paraId="6B3FB9F0" w14:textId="77777777" w:rsidR="00BE358F" w:rsidRPr="00D441AD" w:rsidRDefault="00BE358F" w:rsidP="00BE358F">
      <w:pPr>
        <w:ind w:firstLine="709"/>
        <w:jc w:val="both"/>
      </w:pPr>
      <w:r w:rsidRPr="00D441AD">
        <w:t>Высота над уровнем моря – 7 метров.</w:t>
      </w:r>
    </w:p>
    <w:p w14:paraId="06CD1DB5" w14:textId="77777777" w:rsidR="00BE358F" w:rsidRPr="00D441AD" w:rsidRDefault="00BE358F" w:rsidP="00BE358F">
      <w:pPr>
        <w:ind w:firstLine="709"/>
        <w:jc w:val="both"/>
      </w:pPr>
      <w:r w:rsidRPr="00D441AD">
        <w:t xml:space="preserve">Общий вид города показан на </w:t>
      </w:r>
      <w:r w:rsidR="00CD0706" w:rsidRPr="00D441AD">
        <w:t>(</w:t>
      </w:r>
      <w:r w:rsidRPr="00D441AD">
        <w:t>рисунке 3</w:t>
      </w:r>
      <w:r w:rsidR="00CD0706" w:rsidRPr="00D441AD">
        <w:t>)</w:t>
      </w:r>
      <w:r w:rsidRPr="00D441AD">
        <w:t>.</w:t>
      </w:r>
    </w:p>
    <w:p w14:paraId="05F9636D" w14:textId="77777777" w:rsidR="00BE358F" w:rsidRPr="00D441AD" w:rsidRDefault="00BE358F" w:rsidP="00BE358F">
      <w:pPr>
        <w:ind w:firstLine="709"/>
        <w:jc w:val="both"/>
      </w:pPr>
    </w:p>
    <w:p w14:paraId="4B6808B1" w14:textId="77777777" w:rsidR="00BE358F" w:rsidRPr="00D441AD" w:rsidRDefault="00BE358F" w:rsidP="00BE358F">
      <w:pPr>
        <w:ind w:right="-1"/>
        <w:jc w:val="center"/>
      </w:pPr>
      <w:r w:rsidRPr="00D441AD">
        <w:rPr>
          <w:noProof/>
        </w:rPr>
        <w:drawing>
          <wp:inline distT="0" distB="0" distL="0" distR="0" wp14:anchorId="4219DA7E" wp14:editId="74DFF793">
            <wp:extent cx="3114136" cy="2074873"/>
            <wp:effectExtent l="0" t="0" r="0" b="1905"/>
            <wp:docPr id="3" name="Рисунок 3" descr="http://fb.ru/misc/i/gallery/53750/26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53750/26929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7448" cy="2083742"/>
                    </a:xfrm>
                    <a:prstGeom prst="rect">
                      <a:avLst/>
                    </a:prstGeom>
                    <a:noFill/>
                    <a:ln>
                      <a:noFill/>
                    </a:ln>
                  </pic:spPr>
                </pic:pic>
              </a:graphicData>
            </a:graphic>
          </wp:inline>
        </w:drawing>
      </w:r>
    </w:p>
    <w:p w14:paraId="71223BB3" w14:textId="77777777" w:rsidR="00BE358F" w:rsidRPr="00906CE3" w:rsidRDefault="00BE358F" w:rsidP="00906CE3">
      <w:pPr>
        <w:spacing w:after="240"/>
        <w:ind w:right="-1"/>
        <w:jc w:val="center"/>
        <w:rPr>
          <w:b/>
        </w:rPr>
      </w:pPr>
      <w:r w:rsidRPr="00906CE3">
        <w:rPr>
          <w:b/>
        </w:rPr>
        <w:t>Рис</w:t>
      </w:r>
      <w:r w:rsidR="00CD0706" w:rsidRPr="00906CE3">
        <w:rPr>
          <w:b/>
        </w:rPr>
        <w:t xml:space="preserve">унок </w:t>
      </w:r>
      <w:r w:rsidRPr="00906CE3">
        <w:rPr>
          <w:b/>
        </w:rPr>
        <w:t>3. Общий вид города</w:t>
      </w:r>
    </w:p>
    <w:p w14:paraId="49593438" w14:textId="77777777" w:rsidR="00CD0706" w:rsidRPr="00D441AD" w:rsidRDefault="00CD0706" w:rsidP="00BE358F">
      <w:pPr>
        <w:spacing w:after="120"/>
        <w:jc w:val="both"/>
        <w:rPr>
          <w:b/>
        </w:rPr>
      </w:pPr>
      <w:r w:rsidRPr="00D441AD">
        <w:rPr>
          <w:b/>
        </w:rPr>
        <w:br w:type="page"/>
      </w:r>
    </w:p>
    <w:p w14:paraId="7E351B49" w14:textId="77777777" w:rsidR="00BE358F" w:rsidRPr="00D441AD" w:rsidRDefault="00BE358F" w:rsidP="00906CE3">
      <w:pPr>
        <w:pStyle w:val="3"/>
      </w:pPr>
      <w:bookmarkStart w:id="30" w:name="_Toc80609229"/>
      <w:r w:rsidRPr="00D441AD">
        <w:lastRenderedPageBreak/>
        <w:t>5.2.2. Климат</w:t>
      </w:r>
      <w:bookmarkEnd w:id="30"/>
    </w:p>
    <w:p w14:paraId="5664C2A5" w14:textId="77777777" w:rsidR="00BE358F" w:rsidRPr="00D441AD" w:rsidRDefault="00BE358F" w:rsidP="00BE358F">
      <w:pPr>
        <w:ind w:firstLine="709"/>
        <w:jc w:val="both"/>
      </w:pPr>
      <w:r w:rsidRPr="00D441AD">
        <w:t xml:space="preserve">Климат </w:t>
      </w:r>
      <w:r w:rsidR="00CD0706" w:rsidRPr="00D441AD">
        <w:rPr>
          <w:bCs/>
        </w:rPr>
        <w:t xml:space="preserve">муниципального  образования «Город Архангельск» </w:t>
      </w:r>
      <w:r w:rsidRPr="00D441AD">
        <w:t xml:space="preserve">субарктический, переходный от морского к континентальному, с продолжительной зимой и коротким прохладным летом. </w:t>
      </w:r>
    </w:p>
    <w:p w14:paraId="728C08FB" w14:textId="77777777" w:rsidR="00BE358F" w:rsidRPr="00D441AD" w:rsidRDefault="00BE358F" w:rsidP="00BE358F">
      <w:pPr>
        <w:ind w:firstLine="709"/>
        <w:jc w:val="both"/>
      </w:pPr>
      <w:r w:rsidRPr="00D441AD">
        <w:t>Климат формируется он под воздействием северных морей и переносов воздушных масс из Атлантики в условиях малого количества солнечной радиации.</w:t>
      </w:r>
    </w:p>
    <w:p w14:paraId="01418B9C" w14:textId="77777777" w:rsidR="00BE358F" w:rsidRPr="00D441AD" w:rsidRDefault="00BE358F" w:rsidP="00BE358F">
      <w:pPr>
        <w:ind w:firstLine="709"/>
        <w:jc w:val="both"/>
      </w:pPr>
      <w:r w:rsidRPr="00D441AD">
        <w:t xml:space="preserve">Территория </w:t>
      </w:r>
      <w:r w:rsidR="00CD0706" w:rsidRPr="00D441AD">
        <w:rPr>
          <w:bCs/>
        </w:rPr>
        <w:t xml:space="preserve">муниципального образования «Город Архангельск» </w:t>
      </w:r>
      <w:r w:rsidRPr="00D441AD">
        <w:t xml:space="preserve">подвержен интенсивному воздействию атлантических циклонов, особенно осенью и зимой, а также частым вторжениям арктических циклонов. </w:t>
      </w:r>
    </w:p>
    <w:p w14:paraId="4A958E0D" w14:textId="77777777" w:rsidR="00BE358F" w:rsidRPr="00D441AD" w:rsidRDefault="00BE358F" w:rsidP="00BE358F">
      <w:pPr>
        <w:ind w:firstLine="709"/>
        <w:jc w:val="both"/>
      </w:pPr>
      <w:r w:rsidRPr="00D441AD">
        <w:t xml:space="preserve">Частая смена различных воздушных масс определяет большую изменчивость погоды. Характерной особенностью климата является повышенная влажность и относительно высокая средняя годовая температура воздуха. </w:t>
      </w:r>
    </w:p>
    <w:p w14:paraId="66777345" w14:textId="77777777" w:rsidR="00BE358F" w:rsidRPr="00D441AD" w:rsidRDefault="00BE358F" w:rsidP="00BE358F">
      <w:pPr>
        <w:ind w:firstLine="709"/>
        <w:jc w:val="both"/>
      </w:pPr>
      <w:r w:rsidRPr="00D441AD">
        <w:t xml:space="preserve">С 17 мая по 26 июля в </w:t>
      </w:r>
      <w:r w:rsidR="00CD0706" w:rsidRPr="00D441AD">
        <w:t>городе</w:t>
      </w:r>
      <w:r w:rsidRPr="00D441AD">
        <w:t xml:space="preserve"> наблюдаются белые ночи – период, в который при ясной погоде естест</w:t>
      </w:r>
      <w:r w:rsidRPr="00D441AD">
        <w:softHyphen/>
        <w:t>венная освещённость позволяет круглосуточно выполнять любые виды работ, в том числе чтение.</w:t>
      </w:r>
    </w:p>
    <w:p w14:paraId="0F8E0E9D" w14:textId="77777777" w:rsidR="00BE358F" w:rsidRPr="00D441AD" w:rsidRDefault="00BE358F" w:rsidP="00BE358F">
      <w:pPr>
        <w:ind w:firstLine="709"/>
        <w:jc w:val="both"/>
      </w:pPr>
      <w:r w:rsidRPr="00D441AD">
        <w:t>В этот период Солнце заходит за горизонт, но не опускается ниже 6°, то есть наблюдаются только сумерки.</w:t>
      </w:r>
    </w:p>
    <w:p w14:paraId="57D349C4" w14:textId="77777777" w:rsidR="00BE358F" w:rsidRPr="00D441AD" w:rsidRDefault="00BE358F" w:rsidP="00BE358F">
      <w:pPr>
        <w:ind w:firstLine="709"/>
        <w:jc w:val="both"/>
      </w:pPr>
      <w:r w:rsidRPr="00D441AD">
        <w:t>Зимой развита циклоническая деятельность, что обуславливает холодную и пасмурную погоду с частыми снегопадами.</w:t>
      </w:r>
    </w:p>
    <w:p w14:paraId="5FC1CEE6" w14:textId="77777777" w:rsidR="00BE358F" w:rsidRPr="00D441AD" w:rsidRDefault="00BE358F" w:rsidP="00BE358F">
      <w:pPr>
        <w:ind w:firstLine="709"/>
        <w:jc w:val="both"/>
      </w:pPr>
      <w:r w:rsidRPr="00D441AD">
        <w:t>Изменчивость температур воздуха велика и колеблется в разные годы в пределах 1,2-1,4°С при абсолютных максимуме и минимуме, соответственно, +33,°8С и −45,2°С.</w:t>
      </w:r>
    </w:p>
    <w:p w14:paraId="292B4092" w14:textId="77777777" w:rsidR="00BE358F" w:rsidRPr="00D441AD" w:rsidRDefault="00BE358F" w:rsidP="00BE358F">
      <w:pPr>
        <w:ind w:firstLine="709"/>
        <w:jc w:val="both"/>
      </w:pPr>
      <w:r w:rsidRPr="00D441AD">
        <w:t>В среднем за год на территорию поступает 69-71 ккал/см</w:t>
      </w:r>
      <w:r w:rsidRPr="00D441AD">
        <w:rPr>
          <w:vertAlign w:val="superscript"/>
        </w:rPr>
        <w:t>2</w:t>
      </w:r>
      <w:r w:rsidRPr="00D441AD">
        <w:t xml:space="preserve"> суммарной солнечной радиации.</w:t>
      </w:r>
    </w:p>
    <w:p w14:paraId="7B58F3E8" w14:textId="77777777" w:rsidR="00BE358F" w:rsidRPr="00D441AD" w:rsidRDefault="00BE358F" w:rsidP="00BE358F">
      <w:pPr>
        <w:ind w:firstLine="709"/>
        <w:jc w:val="both"/>
      </w:pPr>
      <w:r w:rsidRPr="00D441AD">
        <w:t>Радиационный баланс в среднем за год составляет 28-29 ккал/см</w:t>
      </w:r>
      <w:r w:rsidRPr="00D441AD">
        <w:rPr>
          <w:vertAlign w:val="superscript"/>
        </w:rPr>
        <w:t>2</w:t>
      </w:r>
      <w:r w:rsidRPr="00D441AD">
        <w:t>, он положителен с середины марта до середины сентября.</w:t>
      </w:r>
    </w:p>
    <w:p w14:paraId="1E920771" w14:textId="77777777" w:rsidR="00BE358F" w:rsidRPr="00D441AD" w:rsidRDefault="00BE358F" w:rsidP="00BE358F">
      <w:pPr>
        <w:ind w:firstLine="709"/>
        <w:jc w:val="both"/>
      </w:pPr>
      <w:r w:rsidRPr="00D441AD">
        <w:t>Продолжительность солнечного сияния составляет 1576 часов в среднем за год с максимумом в июле (300 часов) и минимумом в декабре (2 часа).</w:t>
      </w:r>
    </w:p>
    <w:p w14:paraId="63342CC7" w14:textId="77777777" w:rsidR="00BE358F" w:rsidRPr="00D441AD" w:rsidRDefault="00BE358F" w:rsidP="00BE358F">
      <w:pPr>
        <w:ind w:firstLine="709"/>
        <w:jc w:val="both"/>
      </w:pPr>
      <w:r w:rsidRPr="00D441AD">
        <w:t xml:space="preserve">Основные климатические показатели для </w:t>
      </w:r>
      <w:r w:rsidR="00CD0706" w:rsidRPr="00D441AD">
        <w:rPr>
          <w:bCs/>
        </w:rPr>
        <w:t xml:space="preserve">муниципального  образования «Город Архангельск» </w:t>
      </w:r>
      <w:r w:rsidRPr="00D441AD">
        <w:t>(по метеостанции «Архангельск», Соломбала) приведены в нижеследующей таблице 1.</w:t>
      </w:r>
    </w:p>
    <w:p w14:paraId="63A6A702" w14:textId="77777777" w:rsidR="00BE358F" w:rsidRPr="00D441AD" w:rsidRDefault="00BE358F" w:rsidP="00BE358F">
      <w:pPr>
        <w:spacing w:before="120" w:after="120"/>
        <w:jc w:val="both"/>
        <w:rPr>
          <w:b/>
        </w:rPr>
      </w:pPr>
      <w:r w:rsidRPr="00D441AD">
        <w:rPr>
          <w:b/>
        </w:rPr>
        <w:t xml:space="preserve">Таблица 1. Основные климатические показатели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532"/>
        <w:gridCol w:w="593"/>
        <w:gridCol w:w="461"/>
        <w:gridCol w:w="559"/>
        <w:gridCol w:w="559"/>
        <w:gridCol w:w="617"/>
        <w:gridCol w:w="617"/>
        <w:gridCol w:w="584"/>
        <w:gridCol w:w="559"/>
        <w:gridCol w:w="502"/>
        <w:gridCol w:w="485"/>
        <w:gridCol w:w="560"/>
        <w:gridCol w:w="644"/>
      </w:tblGrid>
      <w:tr w:rsidR="00D441AD" w:rsidRPr="00D441AD" w14:paraId="16CA73A6" w14:textId="77777777" w:rsidTr="001779CF">
        <w:trPr>
          <w:tblHeader/>
        </w:trPr>
        <w:tc>
          <w:tcPr>
            <w:tcW w:w="2298" w:type="dxa"/>
          </w:tcPr>
          <w:p w14:paraId="0B61D3F8" w14:textId="77777777" w:rsidR="00BE358F" w:rsidRPr="00D441AD" w:rsidRDefault="00BE358F" w:rsidP="001779CF">
            <w:pPr>
              <w:ind w:left="-57" w:right="-57"/>
              <w:rPr>
                <w:sz w:val="22"/>
                <w:szCs w:val="22"/>
              </w:rPr>
            </w:pPr>
            <w:r w:rsidRPr="00D441AD">
              <w:rPr>
                <w:sz w:val="22"/>
                <w:szCs w:val="22"/>
              </w:rPr>
              <w:t>Месяцы/показатели</w:t>
            </w:r>
          </w:p>
        </w:tc>
        <w:tc>
          <w:tcPr>
            <w:tcW w:w="532" w:type="dxa"/>
          </w:tcPr>
          <w:p w14:paraId="430D7536" w14:textId="77777777" w:rsidR="00BE358F" w:rsidRPr="00D441AD" w:rsidRDefault="00BE358F" w:rsidP="001779CF">
            <w:pPr>
              <w:ind w:right="-89"/>
              <w:jc w:val="center"/>
              <w:rPr>
                <w:sz w:val="22"/>
                <w:szCs w:val="22"/>
                <w:lang w:val="en-US"/>
              </w:rPr>
            </w:pPr>
            <w:r w:rsidRPr="00D441AD">
              <w:rPr>
                <w:sz w:val="22"/>
                <w:szCs w:val="22"/>
                <w:lang w:val="en-US"/>
              </w:rPr>
              <w:t>I</w:t>
            </w:r>
          </w:p>
        </w:tc>
        <w:tc>
          <w:tcPr>
            <w:tcW w:w="593" w:type="dxa"/>
          </w:tcPr>
          <w:p w14:paraId="76566138" w14:textId="77777777" w:rsidR="00BE358F" w:rsidRPr="00D441AD" w:rsidRDefault="00BE358F" w:rsidP="001779CF">
            <w:pPr>
              <w:ind w:right="-25"/>
              <w:jc w:val="center"/>
              <w:rPr>
                <w:sz w:val="22"/>
                <w:szCs w:val="22"/>
                <w:lang w:val="en-US"/>
              </w:rPr>
            </w:pPr>
            <w:r w:rsidRPr="00D441AD">
              <w:rPr>
                <w:sz w:val="22"/>
                <w:szCs w:val="22"/>
                <w:lang w:val="en-US"/>
              </w:rPr>
              <w:t>II</w:t>
            </w:r>
          </w:p>
        </w:tc>
        <w:tc>
          <w:tcPr>
            <w:tcW w:w="461" w:type="dxa"/>
          </w:tcPr>
          <w:p w14:paraId="6ADCA1EB" w14:textId="77777777" w:rsidR="00BE358F" w:rsidRPr="00D441AD" w:rsidRDefault="00BE358F" w:rsidP="001779CF">
            <w:pPr>
              <w:ind w:right="-103"/>
              <w:jc w:val="center"/>
              <w:rPr>
                <w:sz w:val="22"/>
                <w:szCs w:val="22"/>
                <w:lang w:val="en-US"/>
              </w:rPr>
            </w:pPr>
            <w:r w:rsidRPr="00D441AD">
              <w:rPr>
                <w:sz w:val="22"/>
                <w:szCs w:val="22"/>
                <w:lang w:val="en-US"/>
              </w:rPr>
              <w:t>III</w:t>
            </w:r>
          </w:p>
        </w:tc>
        <w:tc>
          <w:tcPr>
            <w:tcW w:w="559" w:type="dxa"/>
          </w:tcPr>
          <w:p w14:paraId="2D3CA8E3" w14:textId="77777777" w:rsidR="00BE358F" w:rsidRPr="00D441AD" w:rsidRDefault="00BE358F" w:rsidP="001779CF">
            <w:pPr>
              <w:jc w:val="center"/>
              <w:rPr>
                <w:sz w:val="22"/>
                <w:szCs w:val="22"/>
                <w:lang w:val="en-US"/>
              </w:rPr>
            </w:pPr>
            <w:r w:rsidRPr="00D441AD">
              <w:rPr>
                <w:sz w:val="22"/>
                <w:szCs w:val="22"/>
                <w:lang w:val="en-US"/>
              </w:rPr>
              <w:t>IV</w:t>
            </w:r>
          </w:p>
        </w:tc>
        <w:tc>
          <w:tcPr>
            <w:tcW w:w="559" w:type="dxa"/>
          </w:tcPr>
          <w:p w14:paraId="0B27D154" w14:textId="77777777" w:rsidR="00BE358F" w:rsidRPr="00D441AD" w:rsidRDefault="00BE358F" w:rsidP="001779CF">
            <w:pPr>
              <w:jc w:val="center"/>
              <w:rPr>
                <w:sz w:val="22"/>
                <w:szCs w:val="22"/>
                <w:lang w:val="en-US"/>
              </w:rPr>
            </w:pPr>
            <w:r w:rsidRPr="00D441AD">
              <w:rPr>
                <w:sz w:val="22"/>
                <w:szCs w:val="22"/>
                <w:lang w:val="en-US"/>
              </w:rPr>
              <w:t>V</w:t>
            </w:r>
          </w:p>
        </w:tc>
        <w:tc>
          <w:tcPr>
            <w:tcW w:w="617" w:type="dxa"/>
          </w:tcPr>
          <w:p w14:paraId="11963439" w14:textId="77777777" w:rsidR="00BE358F" w:rsidRPr="00D441AD" w:rsidRDefault="00BE358F" w:rsidP="001779CF">
            <w:pPr>
              <w:jc w:val="center"/>
              <w:rPr>
                <w:sz w:val="22"/>
                <w:szCs w:val="22"/>
                <w:lang w:val="en-US"/>
              </w:rPr>
            </w:pPr>
            <w:r w:rsidRPr="00D441AD">
              <w:rPr>
                <w:sz w:val="22"/>
                <w:szCs w:val="22"/>
                <w:lang w:val="en-US"/>
              </w:rPr>
              <w:t>VI</w:t>
            </w:r>
          </w:p>
        </w:tc>
        <w:tc>
          <w:tcPr>
            <w:tcW w:w="617" w:type="dxa"/>
          </w:tcPr>
          <w:p w14:paraId="4A5E24BB" w14:textId="77777777" w:rsidR="00BE358F" w:rsidRPr="00D441AD" w:rsidRDefault="00BE358F" w:rsidP="001779CF">
            <w:pPr>
              <w:jc w:val="center"/>
              <w:rPr>
                <w:sz w:val="22"/>
                <w:szCs w:val="22"/>
                <w:lang w:val="en-US"/>
              </w:rPr>
            </w:pPr>
            <w:r w:rsidRPr="00D441AD">
              <w:rPr>
                <w:sz w:val="22"/>
                <w:szCs w:val="22"/>
                <w:lang w:val="en-US"/>
              </w:rPr>
              <w:t>VII</w:t>
            </w:r>
          </w:p>
        </w:tc>
        <w:tc>
          <w:tcPr>
            <w:tcW w:w="584" w:type="dxa"/>
          </w:tcPr>
          <w:p w14:paraId="18B3F25A" w14:textId="77777777" w:rsidR="00BE358F" w:rsidRPr="00D441AD" w:rsidRDefault="00BE358F" w:rsidP="001779CF">
            <w:pPr>
              <w:ind w:right="-68"/>
              <w:jc w:val="center"/>
              <w:rPr>
                <w:sz w:val="22"/>
                <w:szCs w:val="22"/>
                <w:lang w:val="en-US"/>
              </w:rPr>
            </w:pPr>
            <w:r w:rsidRPr="00D441AD">
              <w:rPr>
                <w:sz w:val="22"/>
                <w:szCs w:val="22"/>
                <w:lang w:val="en-US"/>
              </w:rPr>
              <w:t>VIII</w:t>
            </w:r>
          </w:p>
        </w:tc>
        <w:tc>
          <w:tcPr>
            <w:tcW w:w="559" w:type="dxa"/>
          </w:tcPr>
          <w:p w14:paraId="4A65270F" w14:textId="77777777" w:rsidR="00BE358F" w:rsidRPr="00D441AD" w:rsidRDefault="00BE358F" w:rsidP="001779CF">
            <w:pPr>
              <w:jc w:val="center"/>
              <w:rPr>
                <w:sz w:val="22"/>
                <w:szCs w:val="22"/>
                <w:lang w:val="en-US"/>
              </w:rPr>
            </w:pPr>
            <w:r w:rsidRPr="00D441AD">
              <w:rPr>
                <w:sz w:val="22"/>
                <w:szCs w:val="22"/>
                <w:lang w:val="en-US"/>
              </w:rPr>
              <w:t>IX</w:t>
            </w:r>
          </w:p>
        </w:tc>
        <w:tc>
          <w:tcPr>
            <w:tcW w:w="502" w:type="dxa"/>
          </w:tcPr>
          <w:p w14:paraId="2598456A" w14:textId="77777777" w:rsidR="00BE358F" w:rsidRPr="00D441AD" w:rsidRDefault="00BE358F" w:rsidP="001779CF">
            <w:pPr>
              <w:jc w:val="center"/>
              <w:rPr>
                <w:sz w:val="22"/>
                <w:szCs w:val="22"/>
                <w:lang w:val="en-US"/>
              </w:rPr>
            </w:pPr>
            <w:r w:rsidRPr="00D441AD">
              <w:rPr>
                <w:sz w:val="22"/>
                <w:szCs w:val="22"/>
                <w:lang w:val="en-US"/>
              </w:rPr>
              <w:t>X</w:t>
            </w:r>
          </w:p>
        </w:tc>
        <w:tc>
          <w:tcPr>
            <w:tcW w:w="485" w:type="dxa"/>
          </w:tcPr>
          <w:p w14:paraId="5DABBA9D" w14:textId="77777777" w:rsidR="00BE358F" w:rsidRPr="00D441AD" w:rsidRDefault="00BE358F" w:rsidP="001779CF">
            <w:pPr>
              <w:ind w:right="-18"/>
              <w:jc w:val="center"/>
              <w:rPr>
                <w:sz w:val="22"/>
                <w:szCs w:val="22"/>
                <w:lang w:val="en-US"/>
              </w:rPr>
            </w:pPr>
            <w:r w:rsidRPr="00D441AD">
              <w:rPr>
                <w:sz w:val="22"/>
                <w:szCs w:val="22"/>
                <w:lang w:val="en-US"/>
              </w:rPr>
              <w:t>XI</w:t>
            </w:r>
          </w:p>
        </w:tc>
        <w:tc>
          <w:tcPr>
            <w:tcW w:w="560" w:type="dxa"/>
          </w:tcPr>
          <w:p w14:paraId="20230156" w14:textId="77777777" w:rsidR="00BE358F" w:rsidRPr="00D441AD" w:rsidRDefault="00BE358F" w:rsidP="001779CF">
            <w:pPr>
              <w:jc w:val="center"/>
              <w:rPr>
                <w:sz w:val="22"/>
                <w:szCs w:val="22"/>
                <w:lang w:val="en-US"/>
              </w:rPr>
            </w:pPr>
            <w:r w:rsidRPr="00D441AD">
              <w:rPr>
                <w:sz w:val="22"/>
                <w:szCs w:val="22"/>
                <w:lang w:val="en-US"/>
              </w:rPr>
              <w:t>XII</w:t>
            </w:r>
          </w:p>
        </w:tc>
        <w:tc>
          <w:tcPr>
            <w:tcW w:w="644" w:type="dxa"/>
          </w:tcPr>
          <w:p w14:paraId="79F71415" w14:textId="77777777" w:rsidR="00BE358F" w:rsidRPr="00D441AD" w:rsidRDefault="00BE358F" w:rsidP="001779CF">
            <w:pPr>
              <w:ind w:right="-31"/>
              <w:jc w:val="center"/>
              <w:rPr>
                <w:sz w:val="22"/>
                <w:szCs w:val="22"/>
              </w:rPr>
            </w:pPr>
            <w:r w:rsidRPr="00D441AD">
              <w:rPr>
                <w:sz w:val="22"/>
                <w:szCs w:val="22"/>
              </w:rPr>
              <w:t>Год</w:t>
            </w:r>
          </w:p>
        </w:tc>
      </w:tr>
      <w:tr w:rsidR="00D441AD" w:rsidRPr="00D441AD" w14:paraId="01981F89" w14:textId="77777777" w:rsidTr="001779CF">
        <w:tc>
          <w:tcPr>
            <w:tcW w:w="2298" w:type="dxa"/>
          </w:tcPr>
          <w:p w14:paraId="6FC37142" w14:textId="77777777" w:rsidR="00BE358F" w:rsidRPr="00D441AD" w:rsidRDefault="00BE358F" w:rsidP="001779CF">
            <w:pPr>
              <w:ind w:left="-57" w:right="-57"/>
              <w:rPr>
                <w:sz w:val="22"/>
                <w:szCs w:val="22"/>
              </w:rPr>
            </w:pPr>
            <w:r w:rsidRPr="00D441AD">
              <w:rPr>
                <w:sz w:val="22"/>
                <w:szCs w:val="22"/>
              </w:rPr>
              <w:t xml:space="preserve">Температура воздуха, </w:t>
            </w:r>
            <w:r w:rsidRPr="00D441AD">
              <w:rPr>
                <w:sz w:val="22"/>
                <w:szCs w:val="22"/>
                <w:vertAlign w:val="superscript"/>
              </w:rPr>
              <w:t>о</w:t>
            </w:r>
            <w:r w:rsidRPr="00D441AD">
              <w:rPr>
                <w:sz w:val="22"/>
                <w:szCs w:val="22"/>
              </w:rPr>
              <w:t>С</w:t>
            </w:r>
          </w:p>
        </w:tc>
        <w:tc>
          <w:tcPr>
            <w:tcW w:w="532" w:type="dxa"/>
            <w:vAlign w:val="center"/>
          </w:tcPr>
          <w:p w14:paraId="37DCD588" w14:textId="77777777" w:rsidR="00BE358F" w:rsidRPr="00D441AD" w:rsidRDefault="00BE358F" w:rsidP="001779CF">
            <w:pPr>
              <w:ind w:left="-57" w:right="-113"/>
              <w:jc w:val="center"/>
              <w:rPr>
                <w:sz w:val="22"/>
                <w:szCs w:val="22"/>
              </w:rPr>
            </w:pPr>
            <w:r w:rsidRPr="00D441AD">
              <w:rPr>
                <w:sz w:val="22"/>
                <w:szCs w:val="22"/>
              </w:rPr>
              <w:t>-12,5</w:t>
            </w:r>
          </w:p>
        </w:tc>
        <w:tc>
          <w:tcPr>
            <w:tcW w:w="593" w:type="dxa"/>
            <w:vAlign w:val="center"/>
          </w:tcPr>
          <w:p w14:paraId="2DF89341" w14:textId="77777777" w:rsidR="00BE358F" w:rsidRPr="00D441AD" w:rsidRDefault="00BE358F" w:rsidP="001779CF">
            <w:pPr>
              <w:ind w:left="-57" w:right="-57"/>
              <w:jc w:val="center"/>
              <w:rPr>
                <w:sz w:val="22"/>
                <w:szCs w:val="22"/>
              </w:rPr>
            </w:pPr>
            <w:r w:rsidRPr="00D441AD">
              <w:rPr>
                <w:sz w:val="22"/>
                <w:szCs w:val="22"/>
              </w:rPr>
              <w:t>-12,0</w:t>
            </w:r>
          </w:p>
        </w:tc>
        <w:tc>
          <w:tcPr>
            <w:tcW w:w="461" w:type="dxa"/>
            <w:vAlign w:val="center"/>
          </w:tcPr>
          <w:p w14:paraId="3435FE14" w14:textId="77777777" w:rsidR="00BE358F" w:rsidRPr="00D441AD" w:rsidRDefault="00BE358F" w:rsidP="001779CF">
            <w:pPr>
              <w:ind w:left="-57" w:right="-57"/>
              <w:jc w:val="center"/>
              <w:rPr>
                <w:sz w:val="22"/>
                <w:szCs w:val="22"/>
              </w:rPr>
            </w:pPr>
            <w:r w:rsidRPr="00D441AD">
              <w:rPr>
                <w:sz w:val="22"/>
                <w:szCs w:val="22"/>
              </w:rPr>
              <w:t>-8,0</w:t>
            </w:r>
          </w:p>
        </w:tc>
        <w:tc>
          <w:tcPr>
            <w:tcW w:w="559" w:type="dxa"/>
            <w:vAlign w:val="center"/>
          </w:tcPr>
          <w:p w14:paraId="16611A76" w14:textId="77777777" w:rsidR="00BE358F" w:rsidRPr="00D441AD" w:rsidRDefault="00BE358F" w:rsidP="001779CF">
            <w:pPr>
              <w:ind w:left="-57" w:right="-57"/>
              <w:jc w:val="center"/>
              <w:rPr>
                <w:sz w:val="22"/>
                <w:szCs w:val="22"/>
              </w:rPr>
            </w:pPr>
            <w:r w:rsidRPr="00D441AD">
              <w:rPr>
                <w:sz w:val="22"/>
                <w:szCs w:val="22"/>
              </w:rPr>
              <w:t>0,6</w:t>
            </w:r>
          </w:p>
        </w:tc>
        <w:tc>
          <w:tcPr>
            <w:tcW w:w="559" w:type="dxa"/>
            <w:vAlign w:val="center"/>
          </w:tcPr>
          <w:p w14:paraId="2640E880" w14:textId="77777777" w:rsidR="00BE358F" w:rsidRPr="00D441AD" w:rsidRDefault="00BE358F" w:rsidP="001779CF">
            <w:pPr>
              <w:ind w:left="-57" w:right="-57"/>
              <w:jc w:val="center"/>
              <w:rPr>
                <w:sz w:val="22"/>
                <w:szCs w:val="22"/>
              </w:rPr>
            </w:pPr>
            <w:r w:rsidRPr="00D441AD">
              <w:rPr>
                <w:sz w:val="22"/>
                <w:szCs w:val="22"/>
              </w:rPr>
              <w:t>5,6</w:t>
            </w:r>
          </w:p>
        </w:tc>
        <w:tc>
          <w:tcPr>
            <w:tcW w:w="617" w:type="dxa"/>
            <w:vAlign w:val="center"/>
          </w:tcPr>
          <w:p w14:paraId="232442DB" w14:textId="77777777" w:rsidR="00BE358F" w:rsidRPr="00D441AD" w:rsidRDefault="00BE358F" w:rsidP="001779CF">
            <w:pPr>
              <w:ind w:left="-57" w:right="-57"/>
              <w:jc w:val="center"/>
              <w:rPr>
                <w:sz w:val="22"/>
                <w:szCs w:val="22"/>
              </w:rPr>
            </w:pPr>
            <w:r w:rsidRPr="00D441AD">
              <w:rPr>
                <w:sz w:val="22"/>
                <w:szCs w:val="22"/>
              </w:rPr>
              <w:t>12,3</w:t>
            </w:r>
          </w:p>
        </w:tc>
        <w:tc>
          <w:tcPr>
            <w:tcW w:w="617" w:type="dxa"/>
            <w:vAlign w:val="center"/>
          </w:tcPr>
          <w:p w14:paraId="4125828E" w14:textId="77777777" w:rsidR="00BE358F" w:rsidRPr="00D441AD" w:rsidRDefault="00BE358F" w:rsidP="001779CF">
            <w:pPr>
              <w:ind w:left="-57" w:right="-57"/>
              <w:jc w:val="center"/>
              <w:rPr>
                <w:sz w:val="22"/>
                <w:szCs w:val="22"/>
              </w:rPr>
            </w:pPr>
            <w:r w:rsidRPr="00D441AD">
              <w:rPr>
                <w:sz w:val="22"/>
                <w:szCs w:val="22"/>
              </w:rPr>
              <w:t>15,6</w:t>
            </w:r>
          </w:p>
        </w:tc>
        <w:tc>
          <w:tcPr>
            <w:tcW w:w="584" w:type="dxa"/>
            <w:vAlign w:val="center"/>
          </w:tcPr>
          <w:p w14:paraId="570E67DD" w14:textId="77777777" w:rsidR="00BE358F" w:rsidRPr="00D441AD" w:rsidRDefault="00BE358F" w:rsidP="001779CF">
            <w:pPr>
              <w:ind w:left="-57" w:right="-57"/>
              <w:jc w:val="center"/>
              <w:rPr>
                <w:sz w:val="22"/>
                <w:szCs w:val="22"/>
              </w:rPr>
            </w:pPr>
            <w:r w:rsidRPr="00D441AD">
              <w:rPr>
                <w:sz w:val="22"/>
                <w:szCs w:val="22"/>
              </w:rPr>
              <w:t>13,7</w:t>
            </w:r>
          </w:p>
        </w:tc>
        <w:tc>
          <w:tcPr>
            <w:tcW w:w="559" w:type="dxa"/>
            <w:vAlign w:val="center"/>
          </w:tcPr>
          <w:p w14:paraId="5EB360CD" w14:textId="77777777" w:rsidR="00BE358F" w:rsidRPr="00D441AD" w:rsidRDefault="00BE358F" w:rsidP="001779CF">
            <w:pPr>
              <w:ind w:left="-57" w:right="-57"/>
              <w:jc w:val="center"/>
              <w:rPr>
                <w:sz w:val="22"/>
                <w:szCs w:val="22"/>
              </w:rPr>
            </w:pPr>
            <w:r w:rsidRPr="00D441AD">
              <w:rPr>
                <w:sz w:val="22"/>
                <w:szCs w:val="22"/>
              </w:rPr>
              <w:t>8,1</w:t>
            </w:r>
          </w:p>
        </w:tc>
        <w:tc>
          <w:tcPr>
            <w:tcW w:w="502" w:type="dxa"/>
            <w:vAlign w:val="center"/>
          </w:tcPr>
          <w:p w14:paraId="2295784F" w14:textId="77777777" w:rsidR="00BE358F" w:rsidRPr="00D441AD" w:rsidRDefault="00BE358F" w:rsidP="001779CF">
            <w:pPr>
              <w:ind w:left="-57" w:right="-57"/>
              <w:jc w:val="center"/>
              <w:rPr>
                <w:sz w:val="22"/>
                <w:szCs w:val="22"/>
              </w:rPr>
            </w:pPr>
            <w:r w:rsidRPr="00D441AD">
              <w:rPr>
                <w:sz w:val="22"/>
                <w:szCs w:val="22"/>
              </w:rPr>
              <w:t>1,4</w:t>
            </w:r>
          </w:p>
        </w:tc>
        <w:tc>
          <w:tcPr>
            <w:tcW w:w="485" w:type="dxa"/>
            <w:vAlign w:val="center"/>
          </w:tcPr>
          <w:p w14:paraId="5B352E63" w14:textId="77777777" w:rsidR="00BE358F" w:rsidRPr="00D441AD" w:rsidRDefault="00BE358F" w:rsidP="001779CF">
            <w:pPr>
              <w:ind w:left="-57" w:right="-57"/>
              <w:jc w:val="center"/>
              <w:rPr>
                <w:sz w:val="22"/>
                <w:szCs w:val="22"/>
              </w:rPr>
            </w:pPr>
            <w:r w:rsidRPr="00D441AD">
              <w:rPr>
                <w:sz w:val="22"/>
                <w:szCs w:val="22"/>
              </w:rPr>
              <w:t>-4,5</w:t>
            </w:r>
          </w:p>
        </w:tc>
        <w:tc>
          <w:tcPr>
            <w:tcW w:w="560" w:type="dxa"/>
            <w:vAlign w:val="center"/>
          </w:tcPr>
          <w:p w14:paraId="224174F1" w14:textId="77777777" w:rsidR="00BE358F" w:rsidRPr="00D441AD" w:rsidRDefault="00BE358F" w:rsidP="001779CF">
            <w:pPr>
              <w:ind w:left="-57" w:right="-57"/>
              <w:jc w:val="center"/>
              <w:rPr>
                <w:sz w:val="22"/>
                <w:szCs w:val="22"/>
              </w:rPr>
            </w:pPr>
            <w:r w:rsidRPr="00D441AD">
              <w:rPr>
                <w:sz w:val="22"/>
                <w:szCs w:val="22"/>
              </w:rPr>
              <w:t>-9,8</w:t>
            </w:r>
          </w:p>
        </w:tc>
        <w:tc>
          <w:tcPr>
            <w:tcW w:w="644" w:type="dxa"/>
            <w:vAlign w:val="center"/>
          </w:tcPr>
          <w:p w14:paraId="44300762" w14:textId="77777777" w:rsidR="00BE358F" w:rsidRPr="00D441AD" w:rsidRDefault="00BE358F" w:rsidP="006D20D0">
            <w:pPr>
              <w:ind w:left="-57" w:right="-57"/>
              <w:jc w:val="center"/>
              <w:rPr>
                <w:sz w:val="22"/>
                <w:szCs w:val="22"/>
              </w:rPr>
            </w:pPr>
            <w:r w:rsidRPr="00D441AD">
              <w:rPr>
                <w:sz w:val="22"/>
                <w:szCs w:val="22"/>
              </w:rPr>
              <w:t>0,8</w:t>
            </w:r>
            <w:r w:rsidR="006D20D0" w:rsidRPr="00D441AD">
              <w:rPr>
                <w:sz w:val="22"/>
                <w:szCs w:val="22"/>
              </w:rPr>
              <w:t>8</w:t>
            </w:r>
          </w:p>
        </w:tc>
      </w:tr>
      <w:tr w:rsidR="00D441AD" w:rsidRPr="00D441AD" w14:paraId="43E309DF" w14:textId="77777777" w:rsidTr="001779CF">
        <w:tc>
          <w:tcPr>
            <w:tcW w:w="2298" w:type="dxa"/>
          </w:tcPr>
          <w:p w14:paraId="43FE7195" w14:textId="77777777" w:rsidR="00BE358F" w:rsidRPr="00D441AD" w:rsidRDefault="00BE358F" w:rsidP="001779CF">
            <w:pPr>
              <w:ind w:left="-57" w:right="-57"/>
              <w:rPr>
                <w:sz w:val="22"/>
                <w:szCs w:val="22"/>
              </w:rPr>
            </w:pPr>
            <w:r w:rsidRPr="00D441AD">
              <w:rPr>
                <w:sz w:val="22"/>
                <w:szCs w:val="22"/>
              </w:rPr>
              <w:t xml:space="preserve">Абсолютный минимум, </w:t>
            </w:r>
            <w:r w:rsidRPr="00D441AD">
              <w:rPr>
                <w:sz w:val="22"/>
                <w:szCs w:val="22"/>
                <w:vertAlign w:val="superscript"/>
              </w:rPr>
              <w:t>о</w:t>
            </w:r>
            <w:r w:rsidRPr="00D441AD">
              <w:rPr>
                <w:sz w:val="22"/>
                <w:szCs w:val="22"/>
              </w:rPr>
              <w:t>С</w:t>
            </w:r>
          </w:p>
        </w:tc>
        <w:tc>
          <w:tcPr>
            <w:tcW w:w="532" w:type="dxa"/>
            <w:vAlign w:val="center"/>
          </w:tcPr>
          <w:p w14:paraId="13583E6B" w14:textId="77777777" w:rsidR="00BE358F" w:rsidRPr="00D441AD" w:rsidRDefault="00BE358F" w:rsidP="001779CF">
            <w:pPr>
              <w:ind w:left="-57" w:right="-57"/>
              <w:jc w:val="center"/>
              <w:rPr>
                <w:sz w:val="22"/>
                <w:szCs w:val="22"/>
              </w:rPr>
            </w:pPr>
            <w:r w:rsidRPr="00D441AD">
              <w:rPr>
                <w:sz w:val="22"/>
                <w:szCs w:val="22"/>
              </w:rPr>
              <w:t>-45</w:t>
            </w:r>
          </w:p>
        </w:tc>
        <w:tc>
          <w:tcPr>
            <w:tcW w:w="593" w:type="dxa"/>
            <w:vAlign w:val="center"/>
          </w:tcPr>
          <w:p w14:paraId="3B5F5348" w14:textId="77777777" w:rsidR="00BE358F" w:rsidRPr="00D441AD" w:rsidRDefault="00BE358F" w:rsidP="001779CF">
            <w:pPr>
              <w:ind w:left="-57" w:right="-57"/>
              <w:jc w:val="center"/>
              <w:rPr>
                <w:sz w:val="22"/>
                <w:szCs w:val="22"/>
              </w:rPr>
            </w:pPr>
            <w:r w:rsidRPr="00D441AD">
              <w:rPr>
                <w:sz w:val="22"/>
                <w:szCs w:val="22"/>
              </w:rPr>
              <w:t>-41</w:t>
            </w:r>
          </w:p>
        </w:tc>
        <w:tc>
          <w:tcPr>
            <w:tcW w:w="461" w:type="dxa"/>
            <w:vAlign w:val="center"/>
          </w:tcPr>
          <w:p w14:paraId="530AC4C6" w14:textId="77777777" w:rsidR="00BE358F" w:rsidRPr="00D441AD" w:rsidRDefault="00BE358F" w:rsidP="001779CF">
            <w:pPr>
              <w:ind w:left="-57" w:right="-57"/>
              <w:jc w:val="center"/>
              <w:rPr>
                <w:sz w:val="22"/>
                <w:szCs w:val="22"/>
              </w:rPr>
            </w:pPr>
            <w:r w:rsidRPr="00D441AD">
              <w:rPr>
                <w:sz w:val="22"/>
                <w:szCs w:val="22"/>
              </w:rPr>
              <w:t>-37</w:t>
            </w:r>
          </w:p>
        </w:tc>
        <w:tc>
          <w:tcPr>
            <w:tcW w:w="559" w:type="dxa"/>
            <w:vAlign w:val="center"/>
          </w:tcPr>
          <w:p w14:paraId="5F2BD50B" w14:textId="77777777" w:rsidR="00BE358F" w:rsidRPr="00D441AD" w:rsidRDefault="00BE358F" w:rsidP="001779CF">
            <w:pPr>
              <w:ind w:left="-57" w:right="-57"/>
              <w:jc w:val="center"/>
              <w:rPr>
                <w:sz w:val="22"/>
                <w:szCs w:val="22"/>
              </w:rPr>
            </w:pPr>
            <w:r w:rsidRPr="00D441AD">
              <w:rPr>
                <w:sz w:val="22"/>
                <w:szCs w:val="22"/>
              </w:rPr>
              <w:t>-27</w:t>
            </w:r>
          </w:p>
        </w:tc>
        <w:tc>
          <w:tcPr>
            <w:tcW w:w="559" w:type="dxa"/>
            <w:vAlign w:val="center"/>
          </w:tcPr>
          <w:p w14:paraId="2F98DD2A" w14:textId="77777777" w:rsidR="00BE358F" w:rsidRPr="00D441AD" w:rsidRDefault="00BE358F" w:rsidP="001779CF">
            <w:pPr>
              <w:ind w:left="-57" w:right="-57"/>
              <w:jc w:val="center"/>
              <w:rPr>
                <w:sz w:val="22"/>
                <w:szCs w:val="22"/>
              </w:rPr>
            </w:pPr>
            <w:r w:rsidRPr="00D441AD">
              <w:rPr>
                <w:sz w:val="22"/>
                <w:szCs w:val="22"/>
              </w:rPr>
              <w:t>-14</w:t>
            </w:r>
          </w:p>
        </w:tc>
        <w:tc>
          <w:tcPr>
            <w:tcW w:w="617" w:type="dxa"/>
            <w:vAlign w:val="center"/>
          </w:tcPr>
          <w:p w14:paraId="166969C1" w14:textId="77777777" w:rsidR="00BE358F" w:rsidRPr="00D441AD" w:rsidRDefault="00BE358F" w:rsidP="001779CF">
            <w:pPr>
              <w:ind w:left="-57" w:right="-57"/>
              <w:jc w:val="center"/>
              <w:rPr>
                <w:sz w:val="22"/>
                <w:szCs w:val="22"/>
              </w:rPr>
            </w:pPr>
            <w:r w:rsidRPr="00D441AD">
              <w:rPr>
                <w:sz w:val="22"/>
                <w:szCs w:val="22"/>
              </w:rPr>
              <w:t>-4</w:t>
            </w:r>
          </w:p>
        </w:tc>
        <w:tc>
          <w:tcPr>
            <w:tcW w:w="617" w:type="dxa"/>
            <w:vAlign w:val="center"/>
          </w:tcPr>
          <w:p w14:paraId="650ACE41" w14:textId="77777777" w:rsidR="00BE358F" w:rsidRPr="00D441AD" w:rsidRDefault="00BE358F" w:rsidP="001779CF">
            <w:pPr>
              <w:ind w:left="-57" w:right="-57"/>
              <w:jc w:val="center"/>
              <w:rPr>
                <w:sz w:val="22"/>
                <w:szCs w:val="22"/>
              </w:rPr>
            </w:pPr>
            <w:r w:rsidRPr="00D441AD">
              <w:rPr>
                <w:sz w:val="22"/>
                <w:szCs w:val="22"/>
              </w:rPr>
              <w:t>1</w:t>
            </w:r>
          </w:p>
        </w:tc>
        <w:tc>
          <w:tcPr>
            <w:tcW w:w="584" w:type="dxa"/>
            <w:vAlign w:val="center"/>
          </w:tcPr>
          <w:p w14:paraId="6A9775D8" w14:textId="77777777" w:rsidR="00BE358F" w:rsidRPr="00D441AD" w:rsidRDefault="00BE358F" w:rsidP="001779CF">
            <w:pPr>
              <w:ind w:left="-57" w:right="-57"/>
              <w:jc w:val="center"/>
              <w:rPr>
                <w:sz w:val="22"/>
                <w:szCs w:val="22"/>
              </w:rPr>
            </w:pPr>
            <w:r w:rsidRPr="00D441AD">
              <w:rPr>
                <w:sz w:val="22"/>
                <w:szCs w:val="22"/>
              </w:rPr>
              <w:t>0</w:t>
            </w:r>
          </w:p>
        </w:tc>
        <w:tc>
          <w:tcPr>
            <w:tcW w:w="559" w:type="dxa"/>
            <w:vAlign w:val="center"/>
          </w:tcPr>
          <w:p w14:paraId="4F90BE54" w14:textId="77777777" w:rsidR="00BE358F" w:rsidRPr="00D441AD" w:rsidRDefault="00BE358F" w:rsidP="001779CF">
            <w:pPr>
              <w:ind w:left="-57" w:right="-57"/>
              <w:jc w:val="center"/>
              <w:rPr>
                <w:sz w:val="22"/>
                <w:szCs w:val="22"/>
              </w:rPr>
            </w:pPr>
            <w:r w:rsidRPr="00D441AD">
              <w:rPr>
                <w:sz w:val="22"/>
                <w:szCs w:val="22"/>
              </w:rPr>
              <w:t>-7</w:t>
            </w:r>
          </w:p>
        </w:tc>
        <w:tc>
          <w:tcPr>
            <w:tcW w:w="502" w:type="dxa"/>
            <w:vAlign w:val="center"/>
          </w:tcPr>
          <w:p w14:paraId="7EE274B4" w14:textId="77777777" w:rsidR="00BE358F" w:rsidRPr="00D441AD" w:rsidRDefault="00BE358F" w:rsidP="001779CF">
            <w:pPr>
              <w:ind w:left="-57" w:right="-57"/>
              <w:jc w:val="center"/>
              <w:rPr>
                <w:sz w:val="22"/>
                <w:szCs w:val="22"/>
              </w:rPr>
            </w:pPr>
            <w:r w:rsidRPr="00D441AD">
              <w:rPr>
                <w:sz w:val="22"/>
                <w:szCs w:val="22"/>
              </w:rPr>
              <w:t>-20</w:t>
            </w:r>
          </w:p>
        </w:tc>
        <w:tc>
          <w:tcPr>
            <w:tcW w:w="485" w:type="dxa"/>
            <w:vAlign w:val="center"/>
          </w:tcPr>
          <w:p w14:paraId="50A41593" w14:textId="77777777" w:rsidR="00BE358F" w:rsidRPr="00D441AD" w:rsidRDefault="00BE358F" w:rsidP="001779CF">
            <w:pPr>
              <w:ind w:left="-57" w:right="-57"/>
              <w:jc w:val="center"/>
              <w:rPr>
                <w:sz w:val="22"/>
                <w:szCs w:val="22"/>
              </w:rPr>
            </w:pPr>
            <w:r w:rsidRPr="00D441AD">
              <w:rPr>
                <w:sz w:val="22"/>
                <w:szCs w:val="22"/>
              </w:rPr>
              <w:t>-35</w:t>
            </w:r>
          </w:p>
        </w:tc>
        <w:tc>
          <w:tcPr>
            <w:tcW w:w="560" w:type="dxa"/>
            <w:vAlign w:val="center"/>
          </w:tcPr>
          <w:p w14:paraId="41DC8FBB" w14:textId="77777777" w:rsidR="00BE358F" w:rsidRPr="00D441AD" w:rsidRDefault="00BE358F" w:rsidP="001779CF">
            <w:pPr>
              <w:ind w:left="-57" w:right="-57"/>
              <w:jc w:val="center"/>
              <w:rPr>
                <w:sz w:val="22"/>
                <w:szCs w:val="22"/>
              </w:rPr>
            </w:pPr>
            <w:r w:rsidRPr="00D441AD">
              <w:rPr>
                <w:sz w:val="22"/>
                <w:szCs w:val="22"/>
              </w:rPr>
              <w:t>-43</w:t>
            </w:r>
          </w:p>
        </w:tc>
        <w:tc>
          <w:tcPr>
            <w:tcW w:w="644" w:type="dxa"/>
            <w:vAlign w:val="center"/>
          </w:tcPr>
          <w:p w14:paraId="4582BEEB" w14:textId="77777777" w:rsidR="00BE358F" w:rsidRPr="00D441AD" w:rsidRDefault="00BE358F" w:rsidP="001779CF">
            <w:pPr>
              <w:ind w:left="-57" w:right="-57"/>
              <w:jc w:val="center"/>
              <w:rPr>
                <w:sz w:val="22"/>
                <w:szCs w:val="22"/>
              </w:rPr>
            </w:pPr>
            <w:r w:rsidRPr="00D441AD">
              <w:rPr>
                <w:sz w:val="22"/>
                <w:szCs w:val="22"/>
              </w:rPr>
              <w:t>-45</w:t>
            </w:r>
          </w:p>
        </w:tc>
      </w:tr>
      <w:tr w:rsidR="00D441AD" w:rsidRPr="00D441AD" w14:paraId="648E9323" w14:textId="77777777" w:rsidTr="001779CF">
        <w:tc>
          <w:tcPr>
            <w:tcW w:w="2298" w:type="dxa"/>
          </w:tcPr>
          <w:p w14:paraId="77FE9B4E" w14:textId="77777777" w:rsidR="00BE358F" w:rsidRPr="00D441AD" w:rsidRDefault="00BE358F" w:rsidP="001779CF">
            <w:pPr>
              <w:ind w:left="-57" w:right="-57"/>
              <w:rPr>
                <w:sz w:val="22"/>
                <w:szCs w:val="22"/>
              </w:rPr>
            </w:pPr>
            <w:r w:rsidRPr="00D441AD">
              <w:rPr>
                <w:sz w:val="22"/>
                <w:szCs w:val="22"/>
              </w:rPr>
              <w:t>Абсолютный</w:t>
            </w:r>
          </w:p>
          <w:p w14:paraId="7D9903BB" w14:textId="77777777" w:rsidR="00BE358F" w:rsidRPr="00D441AD" w:rsidRDefault="00BE358F" w:rsidP="001779CF">
            <w:pPr>
              <w:ind w:left="-57" w:right="-57"/>
              <w:rPr>
                <w:sz w:val="22"/>
                <w:szCs w:val="22"/>
              </w:rPr>
            </w:pPr>
            <w:r w:rsidRPr="00D441AD">
              <w:rPr>
                <w:sz w:val="22"/>
                <w:szCs w:val="22"/>
              </w:rPr>
              <w:t xml:space="preserve">максимум, </w:t>
            </w:r>
            <w:r w:rsidRPr="00D441AD">
              <w:rPr>
                <w:sz w:val="22"/>
                <w:szCs w:val="22"/>
                <w:vertAlign w:val="superscript"/>
              </w:rPr>
              <w:t>о</w:t>
            </w:r>
            <w:r w:rsidRPr="00D441AD">
              <w:rPr>
                <w:sz w:val="22"/>
                <w:szCs w:val="22"/>
              </w:rPr>
              <w:t>С</w:t>
            </w:r>
          </w:p>
        </w:tc>
        <w:tc>
          <w:tcPr>
            <w:tcW w:w="532" w:type="dxa"/>
            <w:vAlign w:val="center"/>
          </w:tcPr>
          <w:p w14:paraId="72311BA2" w14:textId="77777777" w:rsidR="00BE358F" w:rsidRPr="00D441AD" w:rsidRDefault="00BE358F" w:rsidP="001779CF">
            <w:pPr>
              <w:ind w:right="-89"/>
              <w:jc w:val="center"/>
              <w:rPr>
                <w:sz w:val="22"/>
                <w:szCs w:val="22"/>
              </w:rPr>
            </w:pPr>
            <w:r w:rsidRPr="00D441AD">
              <w:rPr>
                <w:sz w:val="22"/>
                <w:szCs w:val="22"/>
              </w:rPr>
              <w:t>5</w:t>
            </w:r>
          </w:p>
        </w:tc>
        <w:tc>
          <w:tcPr>
            <w:tcW w:w="593" w:type="dxa"/>
            <w:vAlign w:val="center"/>
          </w:tcPr>
          <w:p w14:paraId="60FE1C0C" w14:textId="77777777" w:rsidR="00BE358F" w:rsidRPr="00D441AD" w:rsidRDefault="00BE358F" w:rsidP="001779CF">
            <w:pPr>
              <w:ind w:right="-25"/>
              <w:jc w:val="center"/>
              <w:rPr>
                <w:sz w:val="22"/>
                <w:szCs w:val="22"/>
              </w:rPr>
            </w:pPr>
            <w:r w:rsidRPr="00D441AD">
              <w:rPr>
                <w:sz w:val="22"/>
                <w:szCs w:val="22"/>
              </w:rPr>
              <w:t>4</w:t>
            </w:r>
          </w:p>
        </w:tc>
        <w:tc>
          <w:tcPr>
            <w:tcW w:w="461" w:type="dxa"/>
            <w:vAlign w:val="center"/>
          </w:tcPr>
          <w:p w14:paraId="0F86DE7D" w14:textId="77777777" w:rsidR="00BE358F" w:rsidRPr="00D441AD" w:rsidRDefault="00BE358F" w:rsidP="001779CF">
            <w:pPr>
              <w:ind w:right="-103"/>
              <w:jc w:val="center"/>
              <w:rPr>
                <w:sz w:val="22"/>
                <w:szCs w:val="22"/>
              </w:rPr>
            </w:pPr>
            <w:r w:rsidRPr="00D441AD">
              <w:rPr>
                <w:sz w:val="22"/>
                <w:szCs w:val="22"/>
              </w:rPr>
              <w:t>10</w:t>
            </w:r>
          </w:p>
        </w:tc>
        <w:tc>
          <w:tcPr>
            <w:tcW w:w="559" w:type="dxa"/>
            <w:vAlign w:val="center"/>
          </w:tcPr>
          <w:p w14:paraId="44122AFD" w14:textId="77777777" w:rsidR="00BE358F" w:rsidRPr="00D441AD" w:rsidRDefault="00BE358F" w:rsidP="001779CF">
            <w:pPr>
              <w:jc w:val="center"/>
              <w:rPr>
                <w:sz w:val="22"/>
                <w:szCs w:val="22"/>
              </w:rPr>
            </w:pPr>
            <w:r w:rsidRPr="00D441AD">
              <w:rPr>
                <w:sz w:val="22"/>
                <w:szCs w:val="22"/>
              </w:rPr>
              <w:t>13</w:t>
            </w:r>
          </w:p>
        </w:tc>
        <w:tc>
          <w:tcPr>
            <w:tcW w:w="559" w:type="dxa"/>
            <w:vAlign w:val="center"/>
          </w:tcPr>
          <w:p w14:paraId="080813FD" w14:textId="77777777" w:rsidR="00BE358F" w:rsidRPr="00D441AD" w:rsidRDefault="00BE358F" w:rsidP="001779CF">
            <w:pPr>
              <w:jc w:val="center"/>
              <w:rPr>
                <w:sz w:val="22"/>
                <w:szCs w:val="22"/>
              </w:rPr>
            </w:pPr>
            <w:r w:rsidRPr="00D441AD">
              <w:rPr>
                <w:sz w:val="22"/>
                <w:szCs w:val="22"/>
              </w:rPr>
              <w:t>30</w:t>
            </w:r>
          </w:p>
        </w:tc>
        <w:tc>
          <w:tcPr>
            <w:tcW w:w="617" w:type="dxa"/>
            <w:vAlign w:val="center"/>
          </w:tcPr>
          <w:p w14:paraId="38F38FDA" w14:textId="77777777" w:rsidR="00BE358F" w:rsidRPr="00D441AD" w:rsidRDefault="00BE358F" w:rsidP="001779CF">
            <w:pPr>
              <w:jc w:val="center"/>
              <w:rPr>
                <w:sz w:val="22"/>
                <w:szCs w:val="22"/>
              </w:rPr>
            </w:pPr>
            <w:r w:rsidRPr="00D441AD">
              <w:rPr>
                <w:sz w:val="22"/>
                <w:szCs w:val="22"/>
              </w:rPr>
              <w:t>32</w:t>
            </w:r>
          </w:p>
        </w:tc>
        <w:tc>
          <w:tcPr>
            <w:tcW w:w="617" w:type="dxa"/>
            <w:vAlign w:val="center"/>
          </w:tcPr>
          <w:p w14:paraId="72E267D9" w14:textId="77777777" w:rsidR="00BE358F" w:rsidRPr="00D441AD" w:rsidRDefault="00BE358F" w:rsidP="001779CF">
            <w:pPr>
              <w:jc w:val="center"/>
              <w:rPr>
                <w:sz w:val="22"/>
                <w:szCs w:val="22"/>
              </w:rPr>
            </w:pPr>
            <w:r w:rsidRPr="00D441AD">
              <w:rPr>
                <w:sz w:val="22"/>
                <w:szCs w:val="22"/>
              </w:rPr>
              <w:t>34</w:t>
            </w:r>
          </w:p>
        </w:tc>
        <w:tc>
          <w:tcPr>
            <w:tcW w:w="584" w:type="dxa"/>
            <w:vAlign w:val="center"/>
          </w:tcPr>
          <w:p w14:paraId="72B6DEDF" w14:textId="77777777" w:rsidR="00BE358F" w:rsidRPr="00D441AD" w:rsidRDefault="00BE358F" w:rsidP="001779CF">
            <w:pPr>
              <w:ind w:right="-68"/>
              <w:jc w:val="center"/>
              <w:rPr>
                <w:sz w:val="22"/>
                <w:szCs w:val="22"/>
              </w:rPr>
            </w:pPr>
            <w:r w:rsidRPr="00D441AD">
              <w:rPr>
                <w:sz w:val="22"/>
                <w:szCs w:val="22"/>
              </w:rPr>
              <w:t>33</w:t>
            </w:r>
          </w:p>
        </w:tc>
        <w:tc>
          <w:tcPr>
            <w:tcW w:w="559" w:type="dxa"/>
            <w:vAlign w:val="center"/>
          </w:tcPr>
          <w:p w14:paraId="6C9118B4" w14:textId="77777777" w:rsidR="00BE358F" w:rsidRPr="00D441AD" w:rsidRDefault="00BE358F" w:rsidP="001779CF">
            <w:pPr>
              <w:jc w:val="center"/>
              <w:rPr>
                <w:sz w:val="22"/>
                <w:szCs w:val="22"/>
              </w:rPr>
            </w:pPr>
            <w:r w:rsidRPr="00D441AD">
              <w:rPr>
                <w:sz w:val="22"/>
                <w:szCs w:val="22"/>
              </w:rPr>
              <w:t>28</w:t>
            </w:r>
          </w:p>
        </w:tc>
        <w:tc>
          <w:tcPr>
            <w:tcW w:w="502" w:type="dxa"/>
            <w:vAlign w:val="center"/>
          </w:tcPr>
          <w:p w14:paraId="156DAFCC" w14:textId="77777777" w:rsidR="00BE358F" w:rsidRPr="00D441AD" w:rsidRDefault="00BE358F" w:rsidP="001779CF">
            <w:pPr>
              <w:jc w:val="center"/>
              <w:rPr>
                <w:sz w:val="22"/>
                <w:szCs w:val="22"/>
              </w:rPr>
            </w:pPr>
            <w:r w:rsidRPr="00D441AD">
              <w:rPr>
                <w:sz w:val="22"/>
                <w:szCs w:val="22"/>
              </w:rPr>
              <w:t>17</w:t>
            </w:r>
          </w:p>
        </w:tc>
        <w:tc>
          <w:tcPr>
            <w:tcW w:w="485" w:type="dxa"/>
            <w:vAlign w:val="center"/>
          </w:tcPr>
          <w:p w14:paraId="2BFDE912" w14:textId="77777777" w:rsidR="00BE358F" w:rsidRPr="00D441AD" w:rsidRDefault="00BE358F" w:rsidP="001779CF">
            <w:pPr>
              <w:ind w:right="-18"/>
              <w:jc w:val="center"/>
              <w:rPr>
                <w:sz w:val="22"/>
                <w:szCs w:val="22"/>
              </w:rPr>
            </w:pPr>
            <w:r w:rsidRPr="00D441AD">
              <w:rPr>
                <w:sz w:val="22"/>
                <w:szCs w:val="22"/>
              </w:rPr>
              <w:t>10</w:t>
            </w:r>
          </w:p>
        </w:tc>
        <w:tc>
          <w:tcPr>
            <w:tcW w:w="560" w:type="dxa"/>
            <w:vAlign w:val="center"/>
          </w:tcPr>
          <w:p w14:paraId="46E327B6" w14:textId="77777777" w:rsidR="00BE358F" w:rsidRPr="00D441AD" w:rsidRDefault="00BE358F" w:rsidP="001779CF">
            <w:pPr>
              <w:jc w:val="center"/>
              <w:rPr>
                <w:sz w:val="22"/>
                <w:szCs w:val="22"/>
              </w:rPr>
            </w:pPr>
            <w:r w:rsidRPr="00D441AD">
              <w:rPr>
                <w:sz w:val="22"/>
                <w:szCs w:val="22"/>
              </w:rPr>
              <w:t>4</w:t>
            </w:r>
          </w:p>
        </w:tc>
        <w:tc>
          <w:tcPr>
            <w:tcW w:w="644" w:type="dxa"/>
            <w:vAlign w:val="center"/>
          </w:tcPr>
          <w:p w14:paraId="13775899" w14:textId="77777777" w:rsidR="00BE358F" w:rsidRPr="00D441AD" w:rsidRDefault="00BE358F" w:rsidP="001779CF">
            <w:pPr>
              <w:ind w:right="-31"/>
              <w:jc w:val="center"/>
              <w:rPr>
                <w:sz w:val="22"/>
                <w:szCs w:val="22"/>
              </w:rPr>
            </w:pPr>
            <w:r w:rsidRPr="00D441AD">
              <w:rPr>
                <w:sz w:val="22"/>
                <w:szCs w:val="22"/>
              </w:rPr>
              <w:t>34</w:t>
            </w:r>
          </w:p>
        </w:tc>
      </w:tr>
      <w:tr w:rsidR="00D441AD" w:rsidRPr="00D441AD" w14:paraId="3A13F6C9" w14:textId="77777777" w:rsidTr="001779CF">
        <w:tc>
          <w:tcPr>
            <w:tcW w:w="2298" w:type="dxa"/>
          </w:tcPr>
          <w:p w14:paraId="4CAF9056" w14:textId="77777777" w:rsidR="00BE358F" w:rsidRPr="00D441AD" w:rsidRDefault="00BE358F" w:rsidP="001779CF">
            <w:pPr>
              <w:ind w:left="-57" w:right="-57"/>
              <w:rPr>
                <w:sz w:val="22"/>
                <w:szCs w:val="22"/>
              </w:rPr>
            </w:pPr>
            <w:r w:rsidRPr="00D441AD">
              <w:rPr>
                <w:sz w:val="22"/>
                <w:szCs w:val="22"/>
              </w:rPr>
              <w:t>Относительная влажность воздуха</w:t>
            </w:r>
          </w:p>
        </w:tc>
        <w:tc>
          <w:tcPr>
            <w:tcW w:w="532" w:type="dxa"/>
            <w:vAlign w:val="center"/>
          </w:tcPr>
          <w:p w14:paraId="06411F4B" w14:textId="77777777" w:rsidR="00BE358F" w:rsidRPr="00D441AD" w:rsidRDefault="00BE358F" w:rsidP="001779CF">
            <w:pPr>
              <w:ind w:right="-89"/>
              <w:jc w:val="center"/>
              <w:rPr>
                <w:sz w:val="22"/>
                <w:szCs w:val="22"/>
              </w:rPr>
            </w:pPr>
            <w:r w:rsidRPr="00D441AD">
              <w:rPr>
                <w:sz w:val="22"/>
                <w:szCs w:val="22"/>
              </w:rPr>
              <w:t>88</w:t>
            </w:r>
          </w:p>
        </w:tc>
        <w:tc>
          <w:tcPr>
            <w:tcW w:w="593" w:type="dxa"/>
            <w:vAlign w:val="center"/>
          </w:tcPr>
          <w:p w14:paraId="0B5A30E1" w14:textId="77777777" w:rsidR="00BE358F" w:rsidRPr="00D441AD" w:rsidRDefault="00BE358F" w:rsidP="001779CF">
            <w:pPr>
              <w:ind w:right="-25"/>
              <w:jc w:val="center"/>
              <w:rPr>
                <w:sz w:val="22"/>
                <w:szCs w:val="22"/>
              </w:rPr>
            </w:pPr>
            <w:r w:rsidRPr="00D441AD">
              <w:rPr>
                <w:sz w:val="22"/>
                <w:szCs w:val="22"/>
              </w:rPr>
              <w:t>86</w:t>
            </w:r>
          </w:p>
        </w:tc>
        <w:tc>
          <w:tcPr>
            <w:tcW w:w="461" w:type="dxa"/>
            <w:vAlign w:val="center"/>
          </w:tcPr>
          <w:p w14:paraId="1E11D6CC" w14:textId="77777777" w:rsidR="00BE358F" w:rsidRPr="00D441AD" w:rsidRDefault="00BE358F" w:rsidP="001779CF">
            <w:pPr>
              <w:ind w:right="-103"/>
              <w:jc w:val="center"/>
              <w:rPr>
                <w:sz w:val="22"/>
                <w:szCs w:val="22"/>
              </w:rPr>
            </w:pPr>
            <w:r w:rsidRPr="00D441AD">
              <w:rPr>
                <w:sz w:val="22"/>
                <w:szCs w:val="22"/>
              </w:rPr>
              <w:t>82</w:t>
            </w:r>
          </w:p>
        </w:tc>
        <w:tc>
          <w:tcPr>
            <w:tcW w:w="559" w:type="dxa"/>
            <w:vAlign w:val="center"/>
          </w:tcPr>
          <w:p w14:paraId="2D6A0649" w14:textId="77777777" w:rsidR="00BE358F" w:rsidRPr="00D441AD" w:rsidRDefault="00BE358F" w:rsidP="001779CF">
            <w:pPr>
              <w:jc w:val="center"/>
              <w:rPr>
                <w:sz w:val="22"/>
                <w:szCs w:val="22"/>
              </w:rPr>
            </w:pPr>
            <w:r w:rsidRPr="00D441AD">
              <w:rPr>
                <w:sz w:val="22"/>
                <w:szCs w:val="22"/>
              </w:rPr>
              <w:t>76</w:t>
            </w:r>
          </w:p>
        </w:tc>
        <w:tc>
          <w:tcPr>
            <w:tcW w:w="559" w:type="dxa"/>
            <w:vAlign w:val="center"/>
          </w:tcPr>
          <w:p w14:paraId="577FDE82" w14:textId="77777777" w:rsidR="00BE358F" w:rsidRPr="00D441AD" w:rsidRDefault="00BE358F" w:rsidP="001779CF">
            <w:pPr>
              <w:jc w:val="center"/>
              <w:rPr>
                <w:sz w:val="22"/>
                <w:szCs w:val="22"/>
              </w:rPr>
            </w:pPr>
            <w:r w:rsidRPr="00D441AD">
              <w:rPr>
                <w:sz w:val="22"/>
                <w:szCs w:val="22"/>
              </w:rPr>
              <w:t>70</w:t>
            </w:r>
          </w:p>
        </w:tc>
        <w:tc>
          <w:tcPr>
            <w:tcW w:w="617" w:type="dxa"/>
            <w:vAlign w:val="center"/>
          </w:tcPr>
          <w:p w14:paraId="5F87FFB6" w14:textId="77777777" w:rsidR="00BE358F" w:rsidRPr="00D441AD" w:rsidRDefault="00BE358F" w:rsidP="001779CF">
            <w:pPr>
              <w:jc w:val="center"/>
              <w:rPr>
                <w:sz w:val="22"/>
                <w:szCs w:val="22"/>
              </w:rPr>
            </w:pPr>
            <w:r w:rsidRPr="00D441AD">
              <w:rPr>
                <w:sz w:val="22"/>
                <w:szCs w:val="22"/>
              </w:rPr>
              <w:t>70</w:t>
            </w:r>
          </w:p>
        </w:tc>
        <w:tc>
          <w:tcPr>
            <w:tcW w:w="617" w:type="dxa"/>
            <w:vAlign w:val="center"/>
          </w:tcPr>
          <w:p w14:paraId="7F69C4D3" w14:textId="77777777" w:rsidR="00BE358F" w:rsidRPr="00D441AD" w:rsidRDefault="00BE358F" w:rsidP="001779CF">
            <w:pPr>
              <w:jc w:val="center"/>
              <w:rPr>
                <w:sz w:val="22"/>
                <w:szCs w:val="22"/>
              </w:rPr>
            </w:pPr>
            <w:r w:rsidRPr="00D441AD">
              <w:rPr>
                <w:sz w:val="22"/>
                <w:szCs w:val="22"/>
              </w:rPr>
              <w:t>73</w:t>
            </w:r>
          </w:p>
        </w:tc>
        <w:tc>
          <w:tcPr>
            <w:tcW w:w="584" w:type="dxa"/>
            <w:vAlign w:val="center"/>
          </w:tcPr>
          <w:p w14:paraId="17B0DF72" w14:textId="77777777" w:rsidR="00BE358F" w:rsidRPr="00D441AD" w:rsidRDefault="00BE358F" w:rsidP="001779CF">
            <w:pPr>
              <w:ind w:right="-68"/>
              <w:jc w:val="center"/>
              <w:rPr>
                <w:sz w:val="22"/>
                <w:szCs w:val="22"/>
              </w:rPr>
            </w:pPr>
            <w:r w:rsidRPr="00D441AD">
              <w:rPr>
                <w:sz w:val="22"/>
                <w:szCs w:val="22"/>
              </w:rPr>
              <w:t>79</w:t>
            </w:r>
          </w:p>
        </w:tc>
        <w:tc>
          <w:tcPr>
            <w:tcW w:w="559" w:type="dxa"/>
            <w:vAlign w:val="center"/>
          </w:tcPr>
          <w:p w14:paraId="7778D793" w14:textId="77777777" w:rsidR="00BE358F" w:rsidRPr="00D441AD" w:rsidRDefault="00BE358F" w:rsidP="001779CF">
            <w:pPr>
              <w:jc w:val="center"/>
              <w:rPr>
                <w:sz w:val="22"/>
                <w:szCs w:val="22"/>
              </w:rPr>
            </w:pPr>
            <w:r w:rsidRPr="00D441AD">
              <w:rPr>
                <w:sz w:val="22"/>
                <w:szCs w:val="22"/>
              </w:rPr>
              <w:t>86</w:t>
            </w:r>
          </w:p>
        </w:tc>
        <w:tc>
          <w:tcPr>
            <w:tcW w:w="502" w:type="dxa"/>
            <w:vAlign w:val="center"/>
          </w:tcPr>
          <w:p w14:paraId="71F32753" w14:textId="77777777" w:rsidR="00BE358F" w:rsidRPr="00D441AD" w:rsidRDefault="00BE358F" w:rsidP="001779CF">
            <w:pPr>
              <w:jc w:val="center"/>
              <w:rPr>
                <w:sz w:val="22"/>
                <w:szCs w:val="22"/>
              </w:rPr>
            </w:pPr>
            <w:r w:rsidRPr="00D441AD">
              <w:rPr>
                <w:sz w:val="22"/>
                <w:szCs w:val="22"/>
              </w:rPr>
              <w:t>88</w:t>
            </w:r>
          </w:p>
        </w:tc>
        <w:tc>
          <w:tcPr>
            <w:tcW w:w="485" w:type="dxa"/>
            <w:vAlign w:val="center"/>
          </w:tcPr>
          <w:p w14:paraId="18387DFC" w14:textId="77777777" w:rsidR="00BE358F" w:rsidRPr="00D441AD" w:rsidRDefault="00BE358F" w:rsidP="001779CF">
            <w:pPr>
              <w:ind w:right="-18"/>
              <w:jc w:val="center"/>
              <w:rPr>
                <w:sz w:val="22"/>
                <w:szCs w:val="22"/>
              </w:rPr>
            </w:pPr>
            <w:r w:rsidRPr="00D441AD">
              <w:rPr>
                <w:sz w:val="22"/>
                <w:szCs w:val="22"/>
              </w:rPr>
              <w:t>90</w:t>
            </w:r>
          </w:p>
        </w:tc>
        <w:tc>
          <w:tcPr>
            <w:tcW w:w="560" w:type="dxa"/>
            <w:vAlign w:val="center"/>
          </w:tcPr>
          <w:p w14:paraId="4A45F680" w14:textId="77777777" w:rsidR="00BE358F" w:rsidRPr="00D441AD" w:rsidRDefault="00BE358F" w:rsidP="001779CF">
            <w:pPr>
              <w:jc w:val="center"/>
              <w:rPr>
                <w:sz w:val="22"/>
                <w:szCs w:val="22"/>
              </w:rPr>
            </w:pPr>
            <w:r w:rsidRPr="00D441AD">
              <w:rPr>
                <w:sz w:val="22"/>
                <w:szCs w:val="22"/>
              </w:rPr>
              <w:t>89</w:t>
            </w:r>
          </w:p>
        </w:tc>
        <w:tc>
          <w:tcPr>
            <w:tcW w:w="644" w:type="dxa"/>
            <w:vAlign w:val="center"/>
          </w:tcPr>
          <w:p w14:paraId="790E710D" w14:textId="77777777" w:rsidR="00BE358F" w:rsidRPr="00D441AD" w:rsidRDefault="00BE358F" w:rsidP="006D20D0">
            <w:pPr>
              <w:ind w:right="-31"/>
              <w:jc w:val="center"/>
              <w:rPr>
                <w:sz w:val="22"/>
                <w:szCs w:val="22"/>
              </w:rPr>
            </w:pPr>
            <w:r w:rsidRPr="00D441AD">
              <w:rPr>
                <w:sz w:val="22"/>
                <w:szCs w:val="22"/>
              </w:rPr>
              <w:t>8</w:t>
            </w:r>
            <w:r w:rsidR="006D20D0" w:rsidRPr="00D441AD">
              <w:rPr>
                <w:sz w:val="22"/>
                <w:szCs w:val="22"/>
              </w:rPr>
              <w:t>1,4</w:t>
            </w:r>
          </w:p>
        </w:tc>
      </w:tr>
      <w:tr w:rsidR="00D441AD" w:rsidRPr="00D441AD" w14:paraId="31466B2B" w14:textId="77777777" w:rsidTr="001779CF">
        <w:tc>
          <w:tcPr>
            <w:tcW w:w="2298" w:type="dxa"/>
          </w:tcPr>
          <w:p w14:paraId="2AEF48A0" w14:textId="77777777" w:rsidR="00BE358F" w:rsidRPr="00D441AD" w:rsidRDefault="00BE358F" w:rsidP="001779CF">
            <w:pPr>
              <w:ind w:left="-57" w:right="-57"/>
              <w:rPr>
                <w:sz w:val="22"/>
                <w:szCs w:val="22"/>
              </w:rPr>
            </w:pPr>
            <w:r w:rsidRPr="00D441AD">
              <w:rPr>
                <w:sz w:val="22"/>
                <w:szCs w:val="22"/>
              </w:rPr>
              <w:t>Количество осадков, мм</w:t>
            </w:r>
          </w:p>
        </w:tc>
        <w:tc>
          <w:tcPr>
            <w:tcW w:w="532" w:type="dxa"/>
            <w:vAlign w:val="center"/>
          </w:tcPr>
          <w:p w14:paraId="38C1E02B" w14:textId="77777777" w:rsidR="00BE358F" w:rsidRPr="00D441AD" w:rsidRDefault="00BE358F" w:rsidP="001779CF">
            <w:pPr>
              <w:ind w:right="-89"/>
              <w:jc w:val="center"/>
              <w:rPr>
                <w:sz w:val="22"/>
                <w:szCs w:val="22"/>
              </w:rPr>
            </w:pPr>
            <w:r w:rsidRPr="00D441AD">
              <w:rPr>
                <w:sz w:val="22"/>
                <w:szCs w:val="22"/>
              </w:rPr>
              <w:t>31</w:t>
            </w:r>
          </w:p>
        </w:tc>
        <w:tc>
          <w:tcPr>
            <w:tcW w:w="593" w:type="dxa"/>
            <w:vAlign w:val="center"/>
          </w:tcPr>
          <w:p w14:paraId="00C19463" w14:textId="77777777" w:rsidR="00BE358F" w:rsidRPr="00D441AD" w:rsidRDefault="00BE358F" w:rsidP="001779CF">
            <w:pPr>
              <w:ind w:right="-25"/>
              <w:jc w:val="center"/>
              <w:rPr>
                <w:sz w:val="22"/>
                <w:szCs w:val="22"/>
              </w:rPr>
            </w:pPr>
            <w:r w:rsidRPr="00D441AD">
              <w:rPr>
                <w:sz w:val="22"/>
                <w:szCs w:val="22"/>
              </w:rPr>
              <w:t>27</w:t>
            </w:r>
          </w:p>
        </w:tc>
        <w:tc>
          <w:tcPr>
            <w:tcW w:w="461" w:type="dxa"/>
            <w:vAlign w:val="center"/>
          </w:tcPr>
          <w:p w14:paraId="1D664760" w14:textId="77777777" w:rsidR="00BE358F" w:rsidRPr="00D441AD" w:rsidRDefault="00BE358F" w:rsidP="001779CF">
            <w:pPr>
              <w:ind w:right="-103"/>
              <w:jc w:val="center"/>
              <w:rPr>
                <w:sz w:val="22"/>
                <w:szCs w:val="22"/>
              </w:rPr>
            </w:pPr>
            <w:r w:rsidRPr="00D441AD">
              <w:rPr>
                <w:sz w:val="22"/>
                <w:szCs w:val="22"/>
              </w:rPr>
              <w:t>27</w:t>
            </w:r>
          </w:p>
        </w:tc>
        <w:tc>
          <w:tcPr>
            <w:tcW w:w="559" w:type="dxa"/>
            <w:vAlign w:val="center"/>
          </w:tcPr>
          <w:p w14:paraId="77CCE432" w14:textId="77777777" w:rsidR="00BE358F" w:rsidRPr="00D441AD" w:rsidRDefault="00BE358F" w:rsidP="001779CF">
            <w:pPr>
              <w:jc w:val="center"/>
              <w:rPr>
                <w:sz w:val="22"/>
                <w:szCs w:val="22"/>
              </w:rPr>
            </w:pPr>
            <w:r w:rsidRPr="00D441AD">
              <w:rPr>
                <w:sz w:val="22"/>
                <w:szCs w:val="22"/>
              </w:rPr>
              <w:t>26</w:t>
            </w:r>
          </w:p>
        </w:tc>
        <w:tc>
          <w:tcPr>
            <w:tcW w:w="559" w:type="dxa"/>
            <w:vAlign w:val="center"/>
          </w:tcPr>
          <w:p w14:paraId="0A5B51F5" w14:textId="77777777" w:rsidR="00BE358F" w:rsidRPr="00D441AD" w:rsidRDefault="00BE358F" w:rsidP="001779CF">
            <w:pPr>
              <w:jc w:val="center"/>
              <w:rPr>
                <w:sz w:val="22"/>
                <w:szCs w:val="22"/>
              </w:rPr>
            </w:pPr>
            <w:r w:rsidRPr="00D441AD">
              <w:rPr>
                <w:sz w:val="22"/>
                <w:szCs w:val="22"/>
              </w:rPr>
              <w:t>40</w:t>
            </w:r>
          </w:p>
        </w:tc>
        <w:tc>
          <w:tcPr>
            <w:tcW w:w="617" w:type="dxa"/>
            <w:vAlign w:val="center"/>
          </w:tcPr>
          <w:p w14:paraId="6C63E291" w14:textId="77777777" w:rsidR="00BE358F" w:rsidRPr="00D441AD" w:rsidRDefault="00BE358F" w:rsidP="001779CF">
            <w:pPr>
              <w:jc w:val="center"/>
              <w:rPr>
                <w:sz w:val="22"/>
                <w:szCs w:val="22"/>
              </w:rPr>
            </w:pPr>
            <w:r w:rsidRPr="00D441AD">
              <w:rPr>
                <w:sz w:val="22"/>
                <w:szCs w:val="22"/>
              </w:rPr>
              <w:t>58</w:t>
            </w:r>
          </w:p>
        </w:tc>
        <w:tc>
          <w:tcPr>
            <w:tcW w:w="617" w:type="dxa"/>
            <w:vAlign w:val="center"/>
          </w:tcPr>
          <w:p w14:paraId="4EF7C837" w14:textId="77777777" w:rsidR="00BE358F" w:rsidRPr="00D441AD" w:rsidRDefault="00BE358F" w:rsidP="001779CF">
            <w:pPr>
              <w:jc w:val="center"/>
              <w:rPr>
                <w:sz w:val="22"/>
                <w:szCs w:val="22"/>
              </w:rPr>
            </w:pPr>
            <w:r w:rsidRPr="00D441AD">
              <w:rPr>
                <w:sz w:val="22"/>
                <w:szCs w:val="22"/>
              </w:rPr>
              <w:t>62</w:t>
            </w:r>
          </w:p>
        </w:tc>
        <w:tc>
          <w:tcPr>
            <w:tcW w:w="584" w:type="dxa"/>
            <w:vAlign w:val="center"/>
          </w:tcPr>
          <w:p w14:paraId="12C8C36B" w14:textId="77777777" w:rsidR="00BE358F" w:rsidRPr="00D441AD" w:rsidRDefault="00BE358F" w:rsidP="001779CF">
            <w:pPr>
              <w:ind w:right="-68"/>
              <w:jc w:val="center"/>
              <w:rPr>
                <w:sz w:val="22"/>
                <w:szCs w:val="22"/>
              </w:rPr>
            </w:pPr>
            <w:r w:rsidRPr="00D441AD">
              <w:rPr>
                <w:sz w:val="22"/>
                <w:szCs w:val="22"/>
              </w:rPr>
              <w:t>61</w:t>
            </w:r>
          </w:p>
        </w:tc>
        <w:tc>
          <w:tcPr>
            <w:tcW w:w="559" w:type="dxa"/>
            <w:vAlign w:val="center"/>
          </w:tcPr>
          <w:p w14:paraId="3AFDA6C1" w14:textId="77777777" w:rsidR="00BE358F" w:rsidRPr="00D441AD" w:rsidRDefault="00BE358F" w:rsidP="001779CF">
            <w:pPr>
              <w:jc w:val="center"/>
              <w:rPr>
                <w:sz w:val="22"/>
                <w:szCs w:val="22"/>
              </w:rPr>
            </w:pPr>
            <w:r w:rsidRPr="00D441AD">
              <w:rPr>
                <w:sz w:val="22"/>
                <w:szCs w:val="22"/>
              </w:rPr>
              <w:t>62</w:t>
            </w:r>
          </w:p>
        </w:tc>
        <w:tc>
          <w:tcPr>
            <w:tcW w:w="502" w:type="dxa"/>
            <w:vAlign w:val="center"/>
          </w:tcPr>
          <w:p w14:paraId="2FF30D83" w14:textId="77777777" w:rsidR="00BE358F" w:rsidRPr="00D441AD" w:rsidRDefault="00BE358F" w:rsidP="001779CF">
            <w:pPr>
              <w:jc w:val="center"/>
              <w:rPr>
                <w:sz w:val="22"/>
                <w:szCs w:val="22"/>
              </w:rPr>
            </w:pPr>
            <w:r w:rsidRPr="00D441AD">
              <w:rPr>
                <w:sz w:val="22"/>
                <w:szCs w:val="22"/>
              </w:rPr>
              <w:t>55</w:t>
            </w:r>
          </w:p>
        </w:tc>
        <w:tc>
          <w:tcPr>
            <w:tcW w:w="485" w:type="dxa"/>
            <w:vAlign w:val="center"/>
          </w:tcPr>
          <w:p w14:paraId="1A5A1470" w14:textId="77777777" w:rsidR="00BE358F" w:rsidRPr="00D441AD" w:rsidRDefault="00BE358F" w:rsidP="001779CF">
            <w:pPr>
              <w:ind w:right="-18"/>
              <w:jc w:val="center"/>
              <w:rPr>
                <w:sz w:val="22"/>
                <w:szCs w:val="22"/>
              </w:rPr>
            </w:pPr>
            <w:r w:rsidRPr="00D441AD">
              <w:rPr>
                <w:sz w:val="22"/>
                <w:szCs w:val="22"/>
              </w:rPr>
              <w:t>43</w:t>
            </w:r>
          </w:p>
        </w:tc>
        <w:tc>
          <w:tcPr>
            <w:tcW w:w="560" w:type="dxa"/>
            <w:vAlign w:val="center"/>
          </w:tcPr>
          <w:p w14:paraId="0CCEC8DC" w14:textId="77777777" w:rsidR="00BE358F" w:rsidRPr="00D441AD" w:rsidRDefault="00BE358F" w:rsidP="001779CF">
            <w:pPr>
              <w:jc w:val="center"/>
              <w:rPr>
                <w:sz w:val="22"/>
                <w:szCs w:val="22"/>
              </w:rPr>
            </w:pPr>
            <w:r w:rsidRPr="00D441AD">
              <w:rPr>
                <w:sz w:val="22"/>
                <w:szCs w:val="22"/>
              </w:rPr>
              <w:t>37</w:t>
            </w:r>
          </w:p>
        </w:tc>
        <w:tc>
          <w:tcPr>
            <w:tcW w:w="644" w:type="dxa"/>
            <w:vAlign w:val="center"/>
          </w:tcPr>
          <w:p w14:paraId="73FC4DED" w14:textId="77777777" w:rsidR="00BE358F" w:rsidRPr="00D441AD" w:rsidRDefault="00BE358F" w:rsidP="001779CF">
            <w:pPr>
              <w:ind w:right="-31"/>
              <w:jc w:val="center"/>
              <w:rPr>
                <w:sz w:val="22"/>
                <w:szCs w:val="22"/>
              </w:rPr>
            </w:pPr>
            <w:r w:rsidRPr="00D441AD">
              <w:rPr>
                <w:sz w:val="22"/>
                <w:szCs w:val="22"/>
              </w:rPr>
              <w:t>529</w:t>
            </w:r>
          </w:p>
        </w:tc>
      </w:tr>
      <w:tr w:rsidR="00D441AD" w:rsidRPr="00D441AD" w14:paraId="0693A72B" w14:textId="77777777" w:rsidTr="001779CF">
        <w:tc>
          <w:tcPr>
            <w:tcW w:w="2298" w:type="dxa"/>
          </w:tcPr>
          <w:p w14:paraId="758A2403" w14:textId="77777777" w:rsidR="00BE358F" w:rsidRPr="00D441AD" w:rsidRDefault="00BE358F" w:rsidP="001779CF">
            <w:pPr>
              <w:ind w:left="-57" w:right="-57"/>
              <w:rPr>
                <w:sz w:val="22"/>
                <w:szCs w:val="22"/>
              </w:rPr>
            </w:pPr>
            <w:r w:rsidRPr="00D441AD">
              <w:rPr>
                <w:sz w:val="22"/>
                <w:szCs w:val="22"/>
              </w:rPr>
              <w:t>Высота снежного покрова, см</w:t>
            </w:r>
          </w:p>
        </w:tc>
        <w:tc>
          <w:tcPr>
            <w:tcW w:w="532" w:type="dxa"/>
            <w:vAlign w:val="center"/>
          </w:tcPr>
          <w:p w14:paraId="4F948DA9" w14:textId="77777777" w:rsidR="00BE358F" w:rsidRPr="00D441AD" w:rsidRDefault="00BE358F" w:rsidP="001779CF">
            <w:pPr>
              <w:ind w:right="-89"/>
              <w:jc w:val="center"/>
              <w:rPr>
                <w:sz w:val="22"/>
                <w:szCs w:val="22"/>
              </w:rPr>
            </w:pPr>
            <w:r w:rsidRPr="00D441AD">
              <w:rPr>
                <w:sz w:val="22"/>
                <w:szCs w:val="22"/>
              </w:rPr>
              <w:t>47</w:t>
            </w:r>
          </w:p>
        </w:tc>
        <w:tc>
          <w:tcPr>
            <w:tcW w:w="593" w:type="dxa"/>
            <w:vAlign w:val="center"/>
          </w:tcPr>
          <w:p w14:paraId="110B6EEE" w14:textId="77777777" w:rsidR="00BE358F" w:rsidRPr="00D441AD" w:rsidRDefault="00BE358F" w:rsidP="001779CF">
            <w:pPr>
              <w:ind w:right="-25"/>
              <w:jc w:val="center"/>
              <w:rPr>
                <w:sz w:val="22"/>
                <w:szCs w:val="22"/>
              </w:rPr>
            </w:pPr>
            <w:r w:rsidRPr="00D441AD">
              <w:rPr>
                <w:sz w:val="22"/>
                <w:szCs w:val="22"/>
              </w:rPr>
              <w:t>58</w:t>
            </w:r>
          </w:p>
        </w:tc>
        <w:tc>
          <w:tcPr>
            <w:tcW w:w="461" w:type="dxa"/>
            <w:vAlign w:val="center"/>
          </w:tcPr>
          <w:p w14:paraId="7EAB4E77" w14:textId="77777777" w:rsidR="00BE358F" w:rsidRPr="00D441AD" w:rsidRDefault="00BE358F" w:rsidP="001779CF">
            <w:pPr>
              <w:ind w:right="-103"/>
              <w:jc w:val="center"/>
              <w:rPr>
                <w:sz w:val="22"/>
                <w:szCs w:val="22"/>
              </w:rPr>
            </w:pPr>
            <w:r w:rsidRPr="00D441AD">
              <w:rPr>
                <w:sz w:val="22"/>
                <w:szCs w:val="22"/>
              </w:rPr>
              <w:t>62</w:t>
            </w:r>
          </w:p>
        </w:tc>
        <w:tc>
          <w:tcPr>
            <w:tcW w:w="559" w:type="dxa"/>
            <w:vAlign w:val="center"/>
          </w:tcPr>
          <w:p w14:paraId="0CEE194E" w14:textId="77777777" w:rsidR="00BE358F" w:rsidRPr="00D441AD" w:rsidRDefault="00BE358F" w:rsidP="001779CF">
            <w:pPr>
              <w:jc w:val="center"/>
              <w:rPr>
                <w:sz w:val="22"/>
                <w:szCs w:val="22"/>
              </w:rPr>
            </w:pPr>
            <w:r w:rsidRPr="00D441AD">
              <w:rPr>
                <w:sz w:val="22"/>
                <w:szCs w:val="22"/>
              </w:rPr>
              <w:t>51</w:t>
            </w:r>
          </w:p>
        </w:tc>
        <w:tc>
          <w:tcPr>
            <w:tcW w:w="559" w:type="dxa"/>
            <w:vAlign w:val="center"/>
          </w:tcPr>
          <w:p w14:paraId="254D725F" w14:textId="77777777" w:rsidR="00BE358F" w:rsidRPr="00D441AD" w:rsidRDefault="00BE358F" w:rsidP="001779CF">
            <w:pPr>
              <w:jc w:val="center"/>
              <w:rPr>
                <w:sz w:val="22"/>
                <w:szCs w:val="22"/>
              </w:rPr>
            </w:pPr>
            <w:r w:rsidRPr="00D441AD">
              <w:rPr>
                <w:sz w:val="22"/>
                <w:szCs w:val="22"/>
              </w:rPr>
              <w:t>-</w:t>
            </w:r>
          </w:p>
        </w:tc>
        <w:tc>
          <w:tcPr>
            <w:tcW w:w="617" w:type="dxa"/>
            <w:vAlign w:val="center"/>
          </w:tcPr>
          <w:p w14:paraId="2729605C" w14:textId="77777777" w:rsidR="00BE358F" w:rsidRPr="00D441AD" w:rsidRDefault="00BE358F" w:rsidP="001779CF">
            <w:pPr>
              <w:jc w:val="center"/>
              <w:rPr>
                <w:sz w:val="22"/>
                <w:szCs w:val="22"/>
              </w:rPr>
            </w:pPr>
            <w:r w:rsidRPr="00D441AD">
              <w:rPr>
                <w:sz w:val="22"/>
                <w:szCs w:val="22"/>
              </w:rPr>
              <w:t>-</w:t>
            </w:r>
          </w:p>
        </w:tc>
        <w:tc>
          <w:tcPr>
            <w:tcW w:w="617" w:type="dxa"/>
            <w:vAlign w:val="center"/>
          </w:tcPr>
          <w:p w14:paraId="79626596" w14:textId="77777777" w:rsidR="00BE358F" w:rsidRPr="00D441AD" w:rsidRDefault="00BE358F" w:rsidP="001779CF">
            <w:pPr>
              <w:jc w:val="center"/>
              <w:rPr>
                <w:sz w:val="22"/>
                <w:szCs w:val="22"/>
              </w:rPr>
            </w:pPr>
            <w:r w:rsidRPr="00D441AD">
              <w:rPr>
                <w:sz w:val="22"/>
                <w:szCs w:val="22"/>
              </w:rPr>
              <w:t>-</w:t>
            </w:r>
          </w:p>
        </w:tc>
        <w:tc>
          <w:tcPr>
            <w:tcW w:w="584" w:type="dxa"/>
            <w:vAlign w:val="center"/>
          </w:tcPr>
          <w:p w14:paraId="4EE02639" w14:textId="77777777" w:rsidR="00BE358F" w:rsidRPr="00D441AD" w:rsidRDefault="00BE358F" w:rsidP="001779CF">
            <w:pPr>
              <w:ind w:right="-68"/>
              <w:jc w:val="center"/>
              <w:rPr>
                <w:sz w:val="22"/>
                <w:szCs w:val="22"/>
              </w:rPr>
            </w:pPr>
            <w:r w:rsidRPr="00D441AD">
              <w:rPr>
                <w:sz w:val="22"/>
                <w:szCs w:val="22"/>
              </w:rPr>
              <w:t>-</w:t>
            </w:r>
          </w:p>
        </w:tc>
        <w:tc>
          <w:tcPr>
            <w:tcW w:w="559" w:type="dxa"/>
            <w:vAlign w:val="center"/>
          </w:tcPr>
          <w:p w14:paraId="082746EE" w14:textId="77777777" w:rsidR="00BE358F" w:rsidRPr="00D441AD" w:rsidRDefault="00BE358F" w:rsidP="001779CF">
            <w:pPr>
              <w:jc w:val="center"/>
              <w:rPr>
                <w:sz w:val="22"/>
                <w:szCs w:val="22"/>
              </w:rPr>
            </w:pPr>
            <w:r w:rsidRPr="00D441AD">
              <w:rPr>
                <w:sz w:val="22"/>
                <w:szCs w:val="22"/>
              </w:rPr>
              <w:t>-</w:t>
            </w:r>
          </w:p>
        </w:tc>
        <w:tc>
          <w:tcPr>
            <w:tcW w:w="502" w:type="dxa"/>
            <w:vAlign w:val="center"/>
          </w:tcPr>
          <w:p w14:paraId="65D8D35A" w14:textId="77777777" w:rsidR="00BE358F" w:rsidRPr="00D441AD" w:rsidRDefault="00BE358F" w:rsidP="001779CF">
            <w:pPr>
              <w:jc w:val="center"/>
              <w:rPr>
                <w:sz w:val="22"/>
                <w:szCs w:val="22"/>
              </w:rPr>
            </w:pPr>
            <w:r w:rsidRPr="00D441AD">
              <w:rPr>
                <w:sz w:val="22"/>
                <w:szCs w:val="22"/>
              </w:rPr>
              <w:t>4</w:t>
            </w:r>
          </w:p>
        </w:tc>
        <w:tc>
          <w:tcPr>
            <w:tcW w:w="485" w:type="dxa"/>
            <w:vAlign w:val="center"/>
          </w:tcPr>
          <w:p w14:paraId="4A311B0E" w14:textId="77777777" w:rsidR="00BE358F" w:rsidRPr="00D441AD" w:rsidRDefault="00BE358F" w:rsidP="001779CF">
            <w:pPr>
              <w:ind w:right="-18"/>
              <w:jc w:val="center"/>
              <w:rPr>
                <w:sz w:val="22"/>
                <w:szCs w:val="22"/>
              </w:rPr>
            </w:pPr>
            <w:r w:rsidRPr="00D441AD">
              <w:rPr>
                <w:sz w:val="22"/>
                <w:szCs w:val="22"/>
              </w:rPr>
              <w:t>15</w:t>
            </w:r>
          </w:p>
        </w:tc>
        <w:tc>
          <w:tcPr>
            <w:tcW w:w="560" w:type="dxa"/>
            <w:vAlign w:val="center"/>
          </w:tcPr>
          <w:p w14:paraId="58E7CF7C" w14:textId="77777777" w:rsidR="00BE358F" w:rsidRPr="00D441AD" w:rsidRDefault="00BE358F" w:rsidP="001779CF">
            <w:pPr>
              <w:jc w:val="center"/>
              <w:rPr>
                <w:sz w:val="22"/>
                <w:szCs w:val="22"/>
              </w:rPr>
            </w:pPr>
            <w:r w:rsidRPr="00D441AD">
              <w:rPr>
                <w:sz w:val="22"/>
                <w:szCs w:val="22"/>
              </w:rPr>
              <w:t>31</w:t>
            </w:r>
          </w:p>
        </w:tc>
        <w:tc>
          <w:tcPr>
            <w:tcW w:w="644" w:type="dxa"/>
            <w:vAlign w:val="center"/>
          </w:tcPr>
          <w:p w14:paraId="500FBB5C" w14:textId="77777777" w:rsidR="00BE358F" w:rsidRPr="00D441AD" w:rsidRDefault="006D20D0" w:rsidP="001779CF">
            <w:pPr>
              <w:ind w:right="-31"/>
              <w:jc w:val="center"/>
              <w:rPr>
                <w:sz w:val="22"/>
                <w:szCs w:val="22"/>
              </w:rPr>
            </w:pPr>
            <w:r w:rsidRPr="00D441AD">
              <w:rPr>
                <w:sz w:val="22"/>
                <w:szCs w:val="22"/>
              </w:rPr>
              <w:t>38,2</w:t>
            </w:r>
          </w:p>
        </w:tc>
      </w:tr>
      <w:tr w:rsidR="00D441AD" w:rsidRPr="00D441AD" w14:paraId="36BF0635" w14:textId="77777777" w:rsidTr="001779CF">
        <w:tc>
          <w:tcPr>
            <w:tcW w:w="2298" w:type="dxa"/>
          </w:tcPr>
          <w:p w14:paraId="6980E1ED" w14:textId="77777777" w:rsidR="00BE358F" w:rsidRPr="00D441AD" w:rsidRDefault="00BE358F" w:rsidP="001779CF">
            <w:pPr>
              <w:ind w:left="-57" w:right="-57"/>
              <w:rPr>
                <w:sz w:val="22"/>
                <w:szCs w:val="22"/>
              </w:rPr>
            </w:pPr>
            <w:r w:rsidRPr="00D441AD">
              <w:rPr>
                <w:sz w:val="22"/>
                <w:szCs w:val="22"/>
              </w:rPr>
              <w:t>Скорость ветра, м/сек.</w:t>
            </w:r>
          </w:p>
        </w:tc>
        <w:tc>
          <w:tcPr>
            <w:tcW w:w="532" w:type="dxa"/>
            <w:vAlign w:val="center"/>
          </w:tcPr>
          <w:p w14:paraId="106841FA" w14:textId="77777777" w:rsidR="00BE358F" w:rsidRPr="00D441AD" w:rsidRDefault="00BE358F" w:rsidP="001779CF">
            <w:pPr>
              <w:ind w:right="-89"/>
              <w:jc w:val="center"/>
              <w:rPr>
                <w:sz w:val="22"/>
                <w:szCs w:val="22"/>
              </w:rPr>
            </w:pPr>
            <w:r w:rsidRPr="00D441AD">
              <w:rPr>
                <w:sz w:val="22"/>
                <w:szCs w:val="22"/>
              </w:rPr>
              <w:t>5,2</w:t>
            </w:r>
          </w:p>
        </w:tc>
        <w:tc>
          <w:tcPr>
            <w:tcW w:w="593" w:type="dxa"/>
            <w:vAlign w:val="center"/>
          </w:tcPr>
          <w:p w14:paraId="0AB7D77C" w14:textId="77777777" w:rsidR="00BE358F" w:rsidRPr="00D441AD" w:rsidRDefault="00BE358F" w:rsidP="001779CF">
            <w:pPr>
              <w:ind w:right="-25"/>
              <w:jc w:val="center"/>
              <w:rPr>
                <w:sz w:val="22"/>
                <w:szCs w:val="22"/>
              </w:rPr>
            </w:pPr>
            <w:r w:rsidRPr="00D441AD">
              <w:rPr>
                <w:sz w:val="22"/>
                <w:szCs w:val="22"/>
              </w:rPr>
              <w:t>4,8</w:t>
            </w:r>
          </w:p>
        </w:tc>
        <w:tc>
          <w:tcPr>
            <w:tcW w:w="461" w:type="dxa"/>
            <w:vAlign w:val="center"/>
          </w:tcPr>
          <w:p w14:paraId="49D26459" w14:textId="77777777" w:rsidR="00BE358F" w:rsidRPr="00D441AD" w:rsidRDefault="00BE358F" w:rsidP="001779CF">
            <w:pPr>
              <w:ind w:right="-103"/>
              <w:jc w:val="center"/>
              <w:rPr>
                <w:sz w:val="22"/>
                <w:szCs w:val="22"/>
              </w:rPr>
            </w:pPr>
            <w:r w:rsidRPr="00D441AD">
              <w:rPr>
                <w:sz w:val="22"/>
                <w:szCs w:val="22"/>
              </w:rPr>
              <w:t>4,9</w:t>
            </w:r>
          </w:p>
        </w:tc>
        <w:tc>
          <w:tcPr>
            <w:tcW w:w="559" w:type="dxa"/>
            <w:vAlign w:val="center"/>
          </w:tcPr>
          <w:p w14:paraId="27607BEE" w14:textId="77777777" w:rsidR="00BE358F" w:rsidRPr="00D441AD" w:rsidRDefault="00BE358F" w:rsidP="001779CF">
            <w:pPr>
              <w:jc w:val="center"/>
              <w:rPr>
                <w:sz w:val="22"/>
                <w:szCs w:val="22"/>
              </w:rPr>
            </w:pPr>
            <w:r w:rsidRPr="00D441AD">
              <w:rPr>
                <w:sz w:val="22"/>
                <w:szCs w:val="22"/>
              </w:rPr>
              <w:t>4,6</w:t>
            </w:r>
          </w:p>
        </w:tc>
        <w:tc>
          <w:tcPr>
            <w:tcW w:w="559" w:type="dxa"/>
            <w:vAlign w:val="center"/>
          </w:tcPr>
          <w:p w14:paraId="3B7F2BE2" w14:textId="77777777" w:rsidR="00BE358F" w:rsidRPr="00D441AD" w:rsidRDefault="00BE358F" w:rsidP="001779CF">
            <w:pPr>
              <w:jc w:val="center"/>
              <w:rPr>
                <w:sz w:val="22"/>
                <w:szCs w:val="22"/>
              </w:rPr>
            </w:pPr>
            <w:r w:rsidRPr="00D441AD">
              <w:rPr>
                <w:sz w:val="22"/>
                <w:szCs w:val="22"/>
              </w:rPr>
              <w:t>5,0</w:t>
            </w:r>
          </w:p>
        </w:tc>
        <w:tc>
          <w:tcPr>
            <w:tcW w:w="617" w:type="dxa"/>
            <w:vAlign w:val="center"/>
          </w:tcPr>
          <w:p w14:paraId="18C34F73" w14:textId="77777777" w:rsidR="00BE358F" w:rsidRPr="00D441AD" w:rsidRDefault="00BE358F" w:rsidP="001779CF">
            <w:pPr>
              <w:jc w:val="center"/>
              <w:rPr>
                <w:sz w:val="22"/>
                <w:szCs w:val="22"/>
              </w:rPr>
            </w:pPr>
            <w:r w:rsidRPr="00D441AD">
              <w:rPr>
                <w:sz w:val="22"/>
                <w:szCs w:val="22"/>
              </w:rPr>
              <w:t>4,6</w:t>
            </w:r>
          </w:p>
        </w:tc>
        <w:tc>
          <w:tcPr>
            <w:tcW w:w="617" w:type="dxa"/>
            <w:vAlign w:val="center"/>
          </w:tcPr>
          <w:p w14:paraId="17CBBA28" w14:textId="77777777" w:rsidR="00BE358F" w:rsidRPr="00D441AD" w:rsidRDefault="00BE358F" w:rsidP="001779CF">
            <w:pPr>
              <w:jc w:val="center"/>
              <w:rPr>
                <w:sz w:val="22"/>
                <w:szCs w:val="22"/>
              </w:rPr>
            </w:pPr>
            <w:r w:rsidRPr="00D441AD">
              <w:rPr>
                <w:sz w:val="22"/>
                <w:szCs w:val="22"/>
              </w:rPr>
              <w:t>4,3</w:t>
            </w:r>
          </w:p>
        </w:tc>
        <w:tc>
          <w:tcPr>
            <w:tcW w:w="584" w:type="dxa"/>
            <w:vAlign w:val="center"/>
          </w:tcPr>
          <w:p w14:paraId="7DB16007" w14:textId="77777777" w:rsidR="00BE358F" w:rsidRPr="00D441AD" w:rsidRDefault="00BE358F" w:rsidP="001779CF">
            <w:pPr>
              <w:ind w:right="-68"/>
              <w:jc w:val="center"/>
              <w:rPr>
                <w:sz w:val="22"/>
                <w:szCs w:val="22"/>
              </w:rPr>
            </w:pPr>
            <w:r w:rsidRPr="00D441AD">
              <w:rPr>
                <w:sz w:val="22"/>
                <w:szCs w:val="22"/>
              </w:rPr>
              <w:t>4,2</w:t>
            </w:r>
          </w:p>
        </w:tc>
        <w:tc>
          <w:tcPr>
            <w:tcW w:w="559" w:type="dxa"/>
            <w:vAlign w:val="center"/>
          </w:tcPr>
          <w:p w14:paraId="18BDE209" w14:textId="77777777" w:rsidR="00BE358F" w:rsidRPr="00D441AD" w:rsidRDefault="00BE358F" w:rsidP="001779CF">
            <w:pPr>
              <w:jc w:val="center"/>
              <w:rPr>
                <w:sz w:val="22"/>
                <w:szCs w:val="22"/>
              </w:rPr>
            </w:pPr>
            <w:r w:rsidRPr="00D441AD">
              <w:rPr>
                <w:sz w:val="22"/>
                <w:szCs w:val="22"/>
              </w:rPr>
              <w:t>4,8</w:t>
            </w:r>
          </w:p>
        </w:tc>
        <w:tc>
          <w:tcPr>
            <w:tcW w:w="502" w:type="dxa"/>
            <w:vAlign w:val="center"/>
          </w:tcPr>
          <w:p w14:paraId="47951F8D" w14:textId="77777777" w:rsidR="00BE358F" w:rsidRPr="00D441AD" w:rsidRDefault="00BE358F" w:rsidP="001779CF">
            <w:pPr>
              <w:jc w:val="center"/>
              <w:rPr>
                <w:sz w:val="22"/>
                <w:szCs w:val="22"/>
              </w:rPr>
            </w:pPr>
            <w:r w:rsidRPr="00D441AD">
              <w:rPr>
                <w:sz w:val="22"/>
                <w:szCs w:val="22"/>
              </w:rPr>
              <w:t>5,5</w:t>
            </w:r>
          </w:p>
        </w:tc>
        <w:tc>
          <w:tcPr>
            <w:tcW w:w="485" w:type="dxa"/>
            <w:vAlign w:val="center"/>
          </w:tcPr>
          <w:p w14:paraId="3EE84B79" w14:textId="77777777" w:rsidR="00BE358F" w:rsidRPr="00D441AD" w:rsidRDefault="00BE358F" w:rsidP="001779CF">
            <w:pPr>
              <w:ind w:right="-18"/>
              <w:jc w:val="center"/>
              <w:rPr>
                <w:sz w:val="22"/>
                <w:szCs w:val="22"/>
              </w:rPr>
            </w:pPr>
            <w:r w:rsidRPr="00D441AD">
              <w:rPr>
                <w:sz w:val="22"/>
                <w:szCs w:val="22"/>
              </w:rPr>
              <w:t>5,5</w:t>
            </w:r>
          </w:p>
        </w:tc>
        <w:tc>
          <w:tcPr>
            <w:tcW w:w="560" w:type="dxa"/>
            <w:vAlign w:val="center"/>
          </w:tcPr>
          <w:p w14:paraId="70A44655" w14:textId="77777777" w:rsidR="00BE358F" w:rsidRPr="00D441AD" w:rsidRDefault="00BE358F" w:rsidP="001779CF">
            <w:pPr>
              <w:jc w:val="center"/>
              <w:rPr>
                <w:sz w:val="22"/>
                <w:szCs w:val="22"/>
              </w:rPr>
            </w:pPr>
            <w:r w:rsidRPr="00D441AD">
              <w:rPr>
                <w:sz w:val="22"/>
                <w:szCs w:val="22"/>
              </w:rPr>
              <w:t>5,2</w:t>
            </w:r>
          </w:p>
        </w:tc>
        <w:tc>
          <w:tcPr>
            <w:tcW w:w="644" w:type="dxa"/>
            <w:vAlign w:val="center"/>
          </w:tcPr>
          <w:p w14:paraId="692B21DD" w14:textId="77777777" w:rsidR="00BE358F" w:rsidRPr="00D441AD" w:rsidRDefault="00BE358F" w:rsidP="001779CF">
            <w:pPr>
              <w:ind w:right="-31"/>
              <w:jc w:val="center"/>
              <w:rPr>
                <w:sz w:val="22"/>
                <w:szCs w:val="22"/>
              </w:rPr>
            </w:pPr>
            <w:r w:rsidRPr="00D441AD">
              <w:rPr>
                <w:sz w:val="22"/>
                <w:szCs w:val="22"/>
              </w:rPr>
              <w:t>4,9</w:t>
            </w:r>
          </w:p>
        </w:tc>
      </w:tr>
      <w:tr w:rsidR="00D441AD" w:rsidRPr="00D441AD" w14:paraId="2309C2D9" w14:textId="77777777" w:rsidTr="001779CF">
        <w:tc>
          <w:tcPr>
            <w:tcW w:w="2298" w:type="dxa"/>
          </w:tcPr>
          <w:p w14:paraId="595E00CF" w14:textId="77777777" w:rsidR="00BE358F" w:rsidRPr="00D441AD" w:rsidRDefault="00BE358F" w:rsidP="001779CF">
            <w:pPr>
              <w:ind w:left="-57" w:right="-57"/>
              <w:rPr>
                <w:sz w:val="22"/>
                <w:szCs w:val="22"/>
              </w:rPr>
            </w:pPr>
            <w:r w:rsidRPr="00D441AD">
              <w:rPr>
                <w:sz w:val="22"/>
                <w:szCs w:val="22"/>
              </w:rPr>
              <w:t>Число дней с туманом</w:t>
            </w:r>
          </w:p>
        </w:tc>
        <w:tc>
          <w:tcPr>
            <w:tcW w:w="532" w:type="dxa"/>
            <w:vAlign w:val="center"/>
          </w:tcPr>
          <w:p w14:paraId="0651F213" w14:textId="77777777" w:rsidR="00BE358F" w:rsidRPr="00D441AD" w:rsidRDefault="00BE358F" w:rsidP="001779CF">
            <w:pPr>
              <w:ind w:right="-89"/>
              <w:jc w:val="center"/>
              <w:rPr>
                <w:sz w:val="22"/>
                <w:szCs w:val="22"/>
              </w:rPr>
            </w:pPr>
            <w:r w:rsidRPr="00D441AD">
              <w:rPr>
                <w:sz w:val="22"/>
                <w:szCs w:val="22"/>
              </w:rPr>
              <w:t>4</w:t>
            </w:r>
          </w:p>
        </w:tc>
        <w:tc>
          <w:tcPr>
            <w:tcW w:w="593" w:type="dxa"/>
            <w:vAlign w:val="center"/>
          </w:tcPr>
          <w:p w14:paraId="10C07376" w14:textId="77777777" w:rsidR="00BE358F" w:rsidRPr="00D441AD" w:rsidRDefault="00BE358F" w:rsidP="001779CF">
            <w:pPr>
              <w:ind w:right="-25"/>
              <w:jc w:val="center"/>
              <w:rPr>
                <w:sz w:val="22"/>
                <w:szCs w:val="22"/>
              </w:rPr>
            </w:pPr>
            <w:r w:rsidRPr="00D441AD">
              <w:rPr>
                <w:sz w:val="22"/>
                <w:szCs w:val="22"/>
              </w:rPr>
              <w:t>4</w:t>
            </w:r>
          </w:p>
        </w:tc>
        <w:tc>
          <w:tcPr>
            <w:tcW w:w="461" w:type="dxa"/>
            <w:vAlign w:val="center"/>
          </w:tcPr>
          <w:p w14:paraId="421A1DF4" w14:textId="77777777" w:rsidR="00BE358F" w:rsidRPr="00D441AD" w:rsidRDefault="00BE358F" w:rsidP="001779CF">
            <w:pPr>
              <w:ind w:right="-103"/>
              <w:jc w:val="center"/>
              <w:rPr>
                <w:sz w:val="22"/>
                <w:szCs w:val="22"/>
              </w:rPr>
            </w:pPr>
            <w:r w:rsidRPr="00D441AD">
              <w:rPr>
                <w:sz w:val="22"/>
                <w:szCs w:val="22"/>
              </w:rPr>
              <w:t>5</w:t>
            </w:r>
          </w:p>
        </w:tc>
        <w:tc>
          <w:tcPr>
            <w:tcW w:w="559" w:type="dxa"/>
            <w:vAlign w:val="center"/>
          </w:tcPr>
          <w:p w14:paraId="7EFBFA4B" w14:textId="77777777" w:rsidR="00BE358F" w:rsidRPr="00D441AD" w:rsidRDefault="00BE358F" w:rsidP="001779CF">
            <w:pPr>
              <w:jc w:val="center"/>
              <w:rPr>
                <w:sz w:val="22"/>
                <w:szCs w:val="22"/>
              </w:rPr>
            </w:pPr>
            <w:r w:rsidRPr="00D441AD">
              <w:rPr>
                <w:sz w:val="22"/>
                <w:szCs w:val="22"/>
              </w:rPr>
              <w:t>3</w:t>
            </w:r>
          </w:p>
        </w:tc>
        <w:tc>
          <w:tcPr>
            <w:tcW w:w="559" w:type="dxa"/>
            <w:vAlign w:val="center"/>
          </w:tcPr>
          <w:p w14:paraId="23BE1B97" w14:textId="77777777" w:rsidR="00BE358F" w:rsidRPr="00D441AD" w:rsidRDefault="00BE358F" w:rsidP="001779CF">
            <w:pPr>
              <w:jc w:val="center"/>
              <w:rPr>
                <w:sz w:val="22"/>
                <w:szCs w:val="22"/>
              </w:rPr>
            </w:pPr>
            <w:r w:rsidRPr="00D441AD">
              <w:rPr>
                <w:sz w:val="22"/>
                <w:szCs w:val="22"/>
              </w:rPr>
              <w:t>2</w:t>
            </w:r>
          </w:p>
        </w:tc>
        <w:tc>
          <w:tcPr>
            <w:tcW w:w="617" w:type="dxa"/>
            <w:vAlign w:val="center"/>
          </w:tcPr>
          <w:p w14:paraId="4F352B93" w14:textId="77777777" w:rsidR="00BE358F" w:rsidRPr="00D441AD" w:rsidRDefault="00BE358F" w:rsidP="001779CF">
            <w:pPr>
              <w:jc w:val="center"/>
              <w:rPr>
                <w:sz w:val="22"/>
                <w:szCs w:val="22"/>
              </w:rPr>
            </w:pPr>
            <w:r w:rsidRPr="00D441AD">
              <w:rPr>
                <w:sz w:val="22"/>
                <w:szCs w:val="22"/>
              </w:rPr>
              <w:t>1</w:t>
            </w:r>
          </w:p>
        </w:tc>
        <w:tc>
          <w:tcPr>
            <w:tcW w:w="617" w:type="dxa"/>
            <w:vAlign w:val="center"/>
          </w:tcPr>
          <w:p w14:paraId="45D57753" w14:textId="77777777" w:rsidR="00BE358F" w:rsidRPr="00D441AD" w:rsidRDefault="00BE358F" w:rsidP="001779CF">
            <w:pPr>
              <w:jc w:val="center"/>
              <w:rPr>
                <w:sz w:val="22"/>
                <w:szCs w:val="22"/>
              </w:rPr>
            </w:pPr>
            <w:r w:rsidRPr="00D441AD">
              <w:rPr>
                <w:sz w:val="22"/>
                <w:szCs w:val="22"/>
              </w:rPr>
              <w:t>1</w:t>
            </w:r>
          </w:p>
        </w:tc>
        <w:tc>
          <w:tcPr>
            <w:tcW w:w="584" w:type="dxa"/>
            <w:vAlign w:val="center"/>
          </w:tcPr>
          <w:p w14:paraId="294F8B96" w14:textId="77777777" w:rsidR="00BE358F" w:rsidRPr="00D441AD" w:rsidRDefault="00BE358F" w:rsidP="001779CF">
            <w:pPr>
              <w:ind w:right="-68"/>
              <w:jc w:val="center"/>
              <w:rPr>
                <w:sz w:val="22"/>
                <w:szCs w:val="22"/>
              </w:rPr>
            </w:pPr>
            <w:r w:rsidRPr="00D441AD">
              <w:rPr>
                <w:sz w:val="22"/>
                <w:szCs w:val="22"/>
              </w:rPr>
              <w:t>2</w:t>
            </w:r>
          </w:p>
        </w:tc>
        <w:tc>
          <w:tcPr>
            <w:tcW w:w="559" w:type="dxa"/>
            <w:vAlign w:val="center"/>
          </w:tcPr>
          <w:p w14:paraId="6BAACA90" w14:textId="77777777" w:rsidR="00BE358F" w:rsidRPr="00D441AD" w:rsidRDefault="00BE358F" w:rsidP="001779CF">
            <w:pPr>
              <w:jc w:val="center"/>
              <w:rPr>
                <w:sz w:val="22"/>
                <w:szCs w:val="22"/>
              </w:rPr>
            </w:pPr>
            <w:r w:rsidRPr="00D441AD">
              <w:rPr>
                <w:sz w:val="22"/>
                <w:szCs w:val="22"/>
              </w:rPr>
              <w:t>3</w:t>
            </w:r>
          </w:p>
        </w:tc>
        <w:tc>
          <w:tcPr>
            <w:tcW w:w="502" w:type="dxa"/>
            <w:vAlign w:val="center"/>
          </w:tcPr>
          <w:p w14:paraId="1229E4AF" w14:textId="77777777" w:rsidR="00BE358F" w:rsidRPr="00D441AD" w:rsidRDefault="00BE358F" w:rsidP="001779CF">
            <w:pPr>
              <w:jc w:val="center"/>
              <w:rPr>
                <w:sz w:val="22"/>
                <w:szCs w:val="22"/>
              </w:rPr>
            </w:pPr>
            <w:r w:rsidRPr="00D441AD">
              <w:rPr>
                <w:sz w:val="22"/>
                <w:szCs w:val="22"/>
              </w:rPr>
              <w:t>4</w:t>
            </w:r>
          </w:p>
        </w:tc>
        <w:tc>
          <w:tcPr>
            <w:tcW w:w="485" w:type="dxa"/>
            <w:vAlign w:val="center"/>
          </w:tcPr>
          <w:p w14:paraId="6C36D67A" w14:textId="77777777" w:rsidR="00BE358F" w:rsidRPr="00D441AD" w:rsidRDefault="00BE358F" w:rsidP="001779CF">
            <w:pPr>
              <w:ind w:right="-18"/>
              <w:jc w:val="center"/>
              <w:rPr>
                <w:sz w:val="22"/>
                <w:szCs w:val="22"/>
              </w:rPr>
            </w:pPr>
            <w:r w:rsidRPr="00D441AD">
              <w:rPr>
                <w:sz w:val="22"/>
                <w:szCs w:val="22"/>
              </w:rPr>
              <w:t>4</w:t>
            </w:r>
          </w:p>
        </w:tc>
        <w:tc>
          <w:tcPr>
            <w:tcW w:w="560" w:type="dxa"/>
            <w:vAlign w:val="center"/>
          </w:tcPr>
          <w:p w14:paraId="0ECEFC69" w14:textId="77777777" w:rsidR="00BE358F" w:rsidRPr="00D441AD" w:rsidRDefault="00BE358F" w:rsidP="001779CF">
            <w:pPr>
              <w:jc w:val="center"/>
              <w:rPr>
                <w:sz w:val="22"/>
                <w:szCs w:val="22"/>
              </w:rPr>
            </w:pPr>
            <w:r w:rsidRPr="00D441AD">
              <w:rPr>
                <w:sz w:val="22"/>
                <w:szCs w:val="22"/>
              </w:rPr>
              <w:t>4</w:t>
            </w:r>
          </w:p>
        </w:tc>
        <w:tc>
          <w:tcPr>
            <w:tcW w:w="644" w:type="dxa"/>
            <w:vAlign w:val="center"/>
          </w:tcPr>
          <w:p w14:paraId="35B605D0" w14:textId="77777777" w:rsidR="00BE358F" w:rsidRPr="00D441AD" w:rsidRDefault="00BE358F" w:rsidP="001779CF">
            <w:pPr>
              <w:ind w:right="-31"/>
              <w:jc w:val="center"/>
              <w:rPr>
                <w:sz w:val="22"/>
                <w:szCs w:val="22"/>
              </w:rPr>
            </w:pPr>
            <w:r w:rsidRPr="00D441AD">
              <w:rPr>
                <w:sz w:val="22"/>
                <w:szCs w:val="22"/>
              </w:rPr>
              <w:t>37</w:t>
            </w:r>
          </w:p>
        </w:tc>
      </w:tr>
      <w:tr w:rsidR="00D441AD" w:rsidRPr="00D441AD" w14:paraId="58E5EC59" w14:textId="77777777" w:rsidTr="001779CF">
        <w:tc>
          <w:tcPr>
            <w:tcW w:w="2298" w:type="dxa"/>
          </w:tcPr>
          <w:p w14:paraId="4884C0D8" w14:textId="77777777" w:rsidR="00BE358F" w:rsidRPr="00D441AD" w:rsidRDefault="00BE358F" w:rsidP="001779CF">
            <w:pPr>
              <w:ind w:left="-57" w:right="-57"/>
              <w:rPr>
                <w:sz w:val="22"/>
                <w:szCs w:val="22"/>
              </w:rPr>
            </w:pPr>
            <w:r w:rsidRPr="00D441AD">
              <w:rPr>
                <w:sz w:val="22"/>
                <w:szCs w:val="22"/>
              </w:rPr>
              <w:t>Число дней с грозой</w:t>
            </w:r>
          </w:p>
        </w:tc>
        <w:tc>
          <w:tcPr>
            <w:tcW w:w="532" w:type="dxa"/>
            <w:vAlign w:val="center"/>
          </w:tcPr>
          <w:p w14:paraId="27E6F949" w14:textId="77777777" w:rsidR="00BE358F" w:rsidRPr="00D441AD" w:rsidRDefault="00BE358F" w:rsidP="001779CF">
            <w:pPr>
              <w:ind w:right="-89"/>
              <w:jc w:val="center"/>
              <w:rPr>
                <w:sz w:val="22"/>
                <w:szCs w:val="22"/>
              </w:rPr>
            </w:pPr>
            <w:r w:rsidRPr="00D441AD">
              <w:rPr>
                <w:sz w:val="22"/>
                <w:szCs w:val="22"/>
              </w:rPr>
              <w:t>-</w:t>
            </w:r>
          </w:p>
        </w:tc>
        <w:tc>
          <w:tcPr>
            <w:tcW w:w="593" w:type="dxa"/>
            <w:vAlign w:val="center"/>
          </w:tcPr>
          <w:p w14:paraId="62F61EB0" w14:textId="77777777" w:rsidR="00BE358F" w:rsidRPr="00D441AD" w:rsidRDefault="00BE358F" w:rsidP="001779CF">
            <w:pPr>
              <w:ind w:right="-25"/>
              <w:jc w:val="center"/>
              <w:rPr>
                <w:sz w:val="22"/>
                <w:szCs w:val="22"/>
              </w:rPr>
            </w:pPr>
            <w:r w:rsidRPr="00D441AD">
              <w:rPr>
                <w:sz w:val="22"/>
                <w:szCs w:val="22"/>
              </w:rPr>
              <w:t>-</w:t>
            </w:r>
          </w:p>
        </w:tc>
        <w:tc>
          <w:tcPr>
            <w:tcW w:w="461" w:type="dxa"/>
            <w:vAlign w:val="center"/>
          </w:tcPr>
          <w:p w14:paraId="1704367C" w14:textId="77777777" w:rsidR="00BE358F" w:rsidRPr="00D441AD" w:rsidRDefault="00BE358F" w:rsidP="001779CF">
            <w:pPr>
              <w:ind w:right="-103"/>
              <w:jc w:val="center"/>
              <w:rPr>
                <w:sz w:val="22"/>
                <w:szCs w:val="22"/>
              </w:rPr>
            </w:pPr>
            <w:r w:rsidRPr="00D441AD">
              <w:rPr>
                <w:sz w:val="22"/>
                <w:szCs w:val="22"/>
              </w:rPr>
              <w:t>-</w:t>
            </w:r>
          </w:p>
        </w:tc>
        <w:tc>
          <w:tcPr>
            <w:tcW w:w="559" w:type="dxa"/>
            <w:vAlign w:val="center"/>
          </w:tcPr>
          <w:p w14:paraId="17AADFC8" w14:textId="77777777" w:rsidR="00BE358F" w:rsidRPr="00D441AD" w:rsidRDefault="00BE358F" w:rsidP="001779CF">
            <w:pPr>
              <w:jc w:val="center"/>
              <w:rPr>
                <w:sz w:val="22"/>
                <w:szCs w:val="22"/>
              </w:rPr>
            </w:pPr>
            <w:r w:rsidRPr="00D441AD">
              <w:rPr>
                <w:sz w:val="22"/>
                <w:szCs w:val="22"/>
              </w:rPr>
              <w:t>-</w:t>
            </w:r>
          </w:p>
        </w:tc>
        <w:tc>
          <w:tcPr>
            <w:tcW w:w="559" w:type="dxa"/>
            <w:vAlign w:val="center"/>
          </w:tcPr>
          <w:p w14:paraId="1157BFFE" w14:textId="77777777" w:rsidR="00BE358F" w:rsidRPr="00D441AD" w:rsidRDefault="00BE358F" w:rsidP="001779CF">
            <w:pPr>
              <w:jc w:val="center"/>
              <w:rPr>
                <w:sz w:val="22"/>
                <w:szCs w:val="22"/>
              </w:rPr>
            </w:pPr>
            <w:r w:rsidRPr="00D441AD">
              <w:rPr>
                <w:sz w:val="22"/>
                <w:szCs w:val="22"/>
              </w:rPr>
              <w:t>1</w:t>
            </w:r>
          </w:p>
        </w:tc>
        <w:tc>
          <w:tcPr>
            <w:tcW w:w="617" w:type="dxa"/>
            <w:vAlign w:val="center"/>
          </w:tcPr>
          <w:p w14:paraId="6E6D3FEC" w14:textId="77777777" w:rsidR="00BE358F" w:rsidRPr="00D441AD" w:rsidRDefault="00BE358F" w:rsidP="001779CF">
            <w:pPr>
              <w:jc w:val="center"/>
              <w:rPr>
                <w:sz w:val="22"/>
                <w:szCs w:val="22"/>
              </w:rPr>
            </w:pPr>
            <w:r w:rsidRPr="00D441AD">
              <w:rPr>
                <w:sz w:val="22"/>
                <w:szCs w:val="22"/>
              </w:rPr>
              <w:t>4</w:t>
            </w:r>
          </w:p>
        </w:tc>
        <w:tc>
          <w:tcPr>
            <w:tcW w:w="617" w:type="dxa"/>
            <w:vAlign w:val="center"/>
          </w:tcPr>
          <w:p w14:paraId="703A39F7" w14:textId="77777777" w:rsidR="00BE358F" w:rsidRPr="00D441AD" w:rsidRDefault="00BE358F" w:rsidP="001779CF">
            <w:pPr>
              <w:jc w:val="center"/>
              <w:rPr>
                <w:sz w:val="22"/>
                <w:szCs w:val="22"/>
              </w:rPr>
            </w:pPr>
            <w:r w:rsidRPr="00D441AD">
              <w:rPr>
                <w:sz w:val="22"/>
                <w:szCs w:val="22"/>
              </w:rPr>
              <w:t>5</w:t>
            </w:r>
          </w:p>
        </w:tc>
        <w:tc>
          <w:tcPr>
            <w:tcW w:w="584" w:type="dxa"/>
            <w:vAlign w:val="center"/>
          </w:tcPr>
          <w:p w14:paraId="04CEB50A" w14:textId="77777777" w:rsidR="00BE358F" w:rsidRPr="00D441AD" w:rsidRDefault="00BE358F" w:rsidP="001779CF">
            <w:pPr>
              <w:ind w:right="-68"/>
              <w:jc w:val="center"/>
              <w:rPr>
                <w:sz w:val="22"/>
                <w:szCs w:val="22"/>
              </w:rPr>
            </w:pPr>
            <w:r w:rsidRPr="00D441AD">
              <w:rPr>
                <w:sz w:val="22"/>
                <w:szCs w:val="22"/>
              </w:rPr>
              <w:t>3</w:t>
            </w:r>
          </w:p>
        </w:tc>
        <w:tc>
          <w:tcPr>
            <w:tcW w:w="559" w:type="dxa"/>
            <w:vAlign w:val="center"/>
          </w:tcPr>
          <w:p w14:paraId="0904014D" w14:textId="77777777" w:rsidR="00BE358F" w:rsidRPr="00D441AD" w:rsidRDefault="00BE358F" w:rsidP="001779CF">
            <w:pPr>
              <w:jc w:val="center"/>
              <w:rPr>
                <w:sz w:val="22"/>
                <w:szCs w:val="22"/>
              </w:rPr>
            </w:pPr>
            <w:r w:rsidRPr="00D441AD">
              <w:rPr>
                <w:sz w:val="22"/>
                <w:szCs w:val="22"/>
              </w:rPr>
              <w:t>0,7</w:t>
            </w:r>
          </w:p>
        </w:tc>
        <w:tc>
          <w:tcPr>
            <w:tcW w:w="502" w:type="dxa"/>
            <w:vAlign w:val="center"/>
          </w:tcPr>
          <w:p w14:paraId="79B29114" w14:textId="77777777" w:rsidR="00BE358F" w:rsidRPr="00D441AD" w:rsidRDefault="00BE358F" w:rsidP="001779CF">
            <w:pPr>
              <w:jc w:val="center"/>
              <w:rPr>
                <w:sz w:val="22"/>
                <w:szCs w:val="22"/>
              </w:rPr>
            </w:pPr>
            <w:r w:rsidRPr="00D441AD">
              <w:rPr>
                <w:sz w:val="22"/>
                <w:szCs w:val="22"/>
              </w:rPr>
              <w:t>-</w:t>
            </w:r>
          </w:p>
        </w:tc>
        <w:tc>
          <w:tcPr>
            <w:tcW w:w="485" w:type="dxa"/>
            <w:vAlign w:val="center"/>
          </w:tcPr>
          <w:p w14:paraId="5274AF9D" w14:textId="77777777" w:rsidR="00BE358F" w:rsidRPr="00D441AD" w:rsidRDefault="00BE358F" w:rsidP="001779CF">
            <w:pPr>
              <w:ind w:right="-18"/>
              <w:jc w:val="center"/>
              <w:rPr>
                <w:sz w:val="22"/>
                <w:szCs w:val="22"/>
              </w:rPr>
            </w:pPr>
            <w:r w:rsidRPr="00D441AD">
              <w:rPr>
                <w:sz w:val="22"/>
                <w:szCs w:val="22"/>
              </w:rPr>
              <w:t>-</w:t>
            </w:r>
          </w:p>
        </w:tc>
        <w:tc>
          <w:tcPr>
            <w:tcW w:w="560" w:type="dxa"/>
            <w:vAlign w:val="center"/>
          </w:tcPr>
          <w:p w14:paraId="618203E8" w14:textId="77777777" w:rsidR="00BE358F" w:rsidRPr="00D441AD" w:rsidRDefault="00BE358F" w:rsidP="001779CF">
            <w:pPr>
              <w:jc w:val="center"/>
              <w:rPr>
                <w:sz w:val="22"/>
                <w:szCs w:val="22"/>
              </w:rPr>
            </w:pPr>
            <w:r w:rsidRPr="00D441AD">
              <w:rPr>
                <w:sz w:val="22"/>
                <w:szCs w:val="22"/>
              </w:rPr>
              <w:t>-</w:t>
            </w:r>
          </w:p>
        </w:tc>
        <w:tc>
          <w:tcPr>
            <w:tcW w:w="644" w:type="dxa"/>
            <w:vAlign w:val="center"/>
          </w:tcPr>
          <w:p w14:paraId="53DCCE5F" w14:textId="77777777" w:rsidR="00BE358F" w:rsidRPr="00D441AD" w:rsidRDefault="00BE358F" w:rsidP="001779CF">
            <w:pPr>
              <w:ind w:right="-31"/>
              <w:jc w:val="center"/>
              <w:rPr>
                <w:sz w:val="22"/>
                <w:szCs w:val="22"/>
              </w:rPr>
            </w:pPr>
            <w:r w:rsidRPr="00D441AD">
              <w:rPr>
                <w:sz w:val="22"/>
                <w:szCs w:val="22"/>
              </w:rPr>
              <w:t>14</w:t>
            </w:r>
          </w:p>
        </w:tc>
      </w:tr>
      <w:tr w:rsidR="00D441AD" w:rsidRPr="00D441AD" w14:paraId="429B77AD" w14:textId="77777777" w:rsidTr="001779CF">
        <w:tc>
          <w:tcPr>
            <w:tcW w:w="2298" w:type="dxa"/>
          </w:tcPr>
          <w:p w14:paraId="07A90A5F" w14:textId="77777777" w:rsidR="00BE358F" w:rsidRPr="00D441AD" w:rsidRDefault="00BE358F" w:rsidP="001779CF">
            <w:pPr>
              <w:ind w:left="-57" w:right="-57"/>
              <w:rPr>
                <w:sz w:val="22"/>
                <w:szCs w:val="22"/>
              </w:rPr>
            </w:pPr>
            <w:r w:rsidRPr="00D441AD">
              <w:rPr>
                <w:sz w:val="22"/>
                <w:szCs w:val="22"/>
              </w:rPr>
              <w:t xml:space="preserve">Продолжительность </w:t>
            </w:r>
            <w:r w:rsidRPr="00D441AD">
              <w:rPr>
                <w:sz w:val="22"/>
                <w:szCs w:val="22"/>
              </w:rPr>
              <w:lastRenderedPageBreak/>
              <w:t>солнечного сияния</w:t>
            </w:r>
          </w:p>
          <w:p w14:paraId="7AFF9189" w14:textId="77777777" w:rsidR="00BE358F" w:rsidRPr="00D441AD" w:rsidRDefault="00BE358F" w:rsidP="001779CF">
            <w:pPr>
              <w:ind w:left="-57" w:right="-57"/>
              <w:rPr>
                <w:sz w:val="22"/>
                <w:szCs w:val="22"/>
              </w:rPr>
            </w:pPr>
            <w:r w:rsidRPr="00D441AD">
              <w:rPr>
                <w:sz w:val="22"/>
                <w:szCs w:val="22"/>
              </w:rPr>
              <w:t>(часы)</w:t>
            </w:r>
          </w:p>
        </w:tc>
        <w:tc>
          <w:tcPr>
            <w:tcW w:w="532" w:type="dxa"/>
            <w:vAlign w:val="center"/>
          </w:tcPr>
          <w:p w14:paraId="397F295C" w14:textId="77777777" w:rsidR="00BE358F" w:rsidRPr="00D441AD" w:rsidRDefault="00BE358F" w:rsidP="001779CF">
            <w:pPr>
              <w:ind w:right="-89"/>
              <w:jc w:val="center"/>
              <w:rPr>
                <w:sz w:val="22"/>
                <w:szCs w:val="22"/>
              </w:rPr>
            </w:pPr>
            <w:r w:rsidRPr="00D441AD">
              <w:rPr>
                <w:sz w:val="22"/>
                <w:szCs w:val="22"/>
              </w:rPr>
              <w:lastRenderedPageBreak/>
              <w:t>7</w:t>
            </w:r>
          </w:p>
        </w:tc>
        <w:tc>
          <w:tcPr>
            <w:tcW w:w="593" w:type="dxa"/>
            <w:vAlign w:val="center"/>
          </w:tcPr>
          <w:p w14:paraId="5E627A2C" w14:textId="77777777" w:rsidR="00BE358F" w:rsidRPr="00D441AD" w:rsidRDefault="00BE358F" w:rsidP="001779CF">
            <w:pPr>
              <w:ind w:right="-25"/>
              <w:jc w:val="center"/>
              <w:rPr>
                <w:sz w:val="22"/>
                <w:szCs w:val="22"/>
              </w:rPr>
            </w:pPr>
            <w:r w:rsidRPr="00D441AD">
              <w:rPr>
                <w:sz w:val="22"/>
                <w:szCs w:val="22"/>
              </w:rPr>
              <w:t>40</w:t>
            </w:r>
          </w:p>
        </w:tc>
        <w:tc>
          <w:tcPr>
            <w:tcW w:w="461" w:type="dxa"/>
            <w:vAlign w:val="center"/>
          </w:tcPr>
          <w:p w14:paraId="02F5DC54" w14:textId="77777777" w:rsidR="00BE358F" w:rsidRPr="00D441AD" w:rsidRDefault="00BE358F" w:rsidP="001779CF">
            <w:pPr>
              <w:ind w:right="-103"/>
              <w:jc w:val="center"/>
              <w:rPr>
                <w:sz w:val="22"/>
                <w:szCs w:val="22"/>
              </w:rPr>
            </w:pPr>
            <w:r w:rsidRPr="00D441AD">
              <w:rPr>
                <w:sz w:val="22"/>
                <w:szCs w:val="22"/>
              </w:rPr>
              <w:t>121</w:t>
            </w:r>
          </w:p>
        </w:tc>
        <w:tc>
          <w:tcPr>
            <w:tcW w:w="559" w:type="dxa"/>
            <w:vAlign w:val="center"/>
          </w:tcPr>
          <w:p w14:paraId="2D123D09" w14:textId="77777777" w:rsidR="00BE358F" w:rsidRPr="00D441AD" w:rsidRDefault="00BE358F" w:rsidP="001779CF">
            <w:pPr>
              <w:jc w:val="center"/>
              <w:rPr>
                <w:sz w:val="22"/>
                <w:szCs w:val="22"/>
              </w:rPr>
            </w:pPr>
            <w:r w:rsidRPr="00D441AD">
              <w:rPr>
                <w:sz w:val="22"/>
                <w:szCs w:val="22"/>
              </w:rPr>
              <w:t>187</w:t>
            </w:r>
          </w:p>
        </w:tc>
        <w:tc>
          <w:tcPr>
            <w:tcW w:w="559" w:type="dxa"/>
            <w:vAlign w:val="center"/>
          </w:tcPr>
          <w:p w14:paraId="2FBC56CB" w14:textId="77777777" w:rsidR="00BE358F" w:rsidRPr="00D441AD" w:rsidRDefault="00BE358F" w:rsidP="001779CF">
            <w:pPr>
              <w:jc w:val="center"/>
              <w:rPr>
                <w:sz w:val="22"/>
                <w:szCs w:val="22"/>
              </w:rPr>
            </w:pPr>
            <w:r w:rsidRPr="00D441AD">
              <w:rPr>
                <w:sz w:val="22"/>
                <w:szCs w:val="22"/>
              </w:rPr>
              <w:t>224</w:t>
            </w:r>
          </w:p>
        </w:tc>
        <w:tc>
          <w:tcPr>
            <w:tcW w:w="617" w:type="dxa"/>
            <w:vAlign w:val="center"/>
          </w:tcPr>
          <w:p w14:paraId="675A7007" w14:textId="77777777" w:rsidR="00BE358F" w:rsidRPr="00D441AD" w:rsidRDefault="00BE358F" w:rsidP="001779CF">
            <w:pPr>
              <w:jc w:val="center"/>
              <w:rPr>
                <w:sz w:val="22"/>
                <w:szCs w:val="22"/>
              </w:rPr>
            </w:pPr>
            <w:r w:rsidRPr="00D441AD">
              <w:rPr>
                <w:sz w:val="22"/>
                <w:szCs w:val="22"/>
              </w:rPr>
              <w:t>263</w:t>
            </w:r>
          </w:p>
        </w:tc>
        <w:tc>
          <w:tcPr>
            <w:tcW w:w="617" w:type="dxa"/>
            <w:vAlign w:val="center"/>
          </w:tcPr>
          <w:p w14:paraId="1388A4EC" w14:textId="77777777" w:rsidR="00BE358F" w:rsidRPr="00D441AD" w:rsidRDefault="00BE358F" w:rsidP="001779CF">
            <w:pPr>
              <w:jc w:val="center"/>
              <w:rPr>
                <w:sz w:val="22"/>
                <w:szCs w:val="22"/>
              </w:rPr>
            </w:pPr>
            <w:r w:rsidRPr="00D441AD">
              <w:rPr>
                <w:sz w:val="22"/>
                <w:szCs w:val="22"/>
              </w:rPr>
              <w:t>302</w:t>
            </w:r>
          </w:p>
        </w:tc>
        <w:tc>
          <w:tcPr>
            <w:tcW w:w="584" w:type="dxa"/>
            <w:vAlign w:val="center"/>
          </w:tcPr>
          <w:p w14:paraId="7C2BA62E" w14:textId="77777777" w:rsidR="00BE358F" w:rsidRPr="00D441AD" w:rsidRDefault="00BE358F" w:rsidP="001779CF">
            <w:pPr>
              <w:ind w:right="-68"/>
              <w:jc w:val="center"/>
              <w:rPr>
                <w:sz w:val="22"/>
                <w:szCs w:val="22"/>
              </w:rPr>
            </w:pPr>
            <w:r w:rsidRPr="00D441AD">
              <w:rPr>
                <w:sz w:val="22"/>
                <w:szCs w:val="22"/>
              </w:rPr>
              <w:t>230</w:t>
            </w:r>
          </w:p>
        </w:tc>
        <w:tc>
          <w:tcPr>
            <w:tcW w:w="559" w:type="dxa"/>
            <w:vAlign w:val="center"/>
          </w:tcPr>
          <w:p w14:paraId="3193389C" w14:textId="77777777" w:rsidR="00BE358F" w:rsidRPr="00D441AD" w:rsidRDefault="00BE358F" w:rsidP="001779CF">
            <w:pPr>
              <w:jc w:val="center"/>
              <w:rPr>
                <w:sz w:val="22"/>
                <w:szCs w:val="22"/>
              </w:rPr>
            </w:pPr>
            <w:r w:rsidRPr="00D441AD">
              <w:rPr>
                <w:sz w:val="22"/>
                <w:szCs w:val="22"/>
              </w:rPr>
              <w:t>102</w:t>
            </w:r>
          </w:p>
        </w:tc>
        <w:tc>
          <w:tcPr>
            <w:tcW w:w="502" w:type="dxa"/>
            <w:vAlign w:val="center"/>
          </w:tcPr>
          <w:p w14:paraId="77EF82EC" w14:textId="77777777" w:rsidR="00BE358F" w:rsidRPr="00D441AD" w:rsidRDefault="00BE358F" w:rsidP="001779CF">
            <w:pPr>
              <w:jc w:val="center"/>
              <w:rPr>
                <w:sz w:val="22"/>
                <w:szCs w:val="22"/>
              </w:rPr>
            </w:pPr>
            <w:r w:rsidRPr="00D441AD">
              <w:rPr>
                <w:sz w:val="22"/>
                <w:szCs w:val="22"/>
              </w:rPr>
              <w:t>52</w:t>
            </w:r>
          </w:p>
        </w:tc>
        <w:tc>
          <w:tcPr>
            <w:tcW w:w="485" w:type="dxa"/>
            <w:vAlign w:val="center"/>
          </w:tcPr>
          <w:p w14:paraId="3A7E982A" w14:textId="77777777" w:rsidR="00BE358F" w:rsidRPr="00D441AD" w:rsidRDefault="00BE358F" w:rsidP="001779CF">
            <w:pPr>
              <w:ind w:right="-18"/>
              <w:jc w:val="center"/>
              <w:rPr>
                <w:sz w:val="22"/>
                <w:szCs w:val="22"/>
              </w:rPr>
            </w:pPr>
            <w:r w:rsidRPr="00D441AD">
              <w:rPr>
                <w:sz w:val="22"/>
                <w:szCs w:val="22"/>
              </w:rPr>
              <w:t>19</w:t>
            </w:r>
          </w:p>
        </w:tc>
        <w:tc>
          <w:tcPr>
            <w:tcW w:w="560" w:type="dxa"/>
            <w:vAlign w:val="center"/>
          </w:tcPr>
          <w:p w14:paraId="25A043A0" w14:textId="77777777" w:rsidR="00BE358F" w:rsidRPr="00D441AD" w:rsidRDefault="00BE358F" w:rsidP="001779CF">
            <w:pPr>
              <w:jc w:val="center"/>
              <w:rPr>
                <w:sz w:val="22"/>
                <w:szCs w:val="22"/>
              </w:rPr>
            </w:pPr>
            <w:r w:rsidRPr="00D441AD">
              <w:rPr>
                <w:sz w:val="22"/>
                <w:szCs w:val="22"/>
              </w:rPr>
              <w:t>2</w:t>
            </w:r>
          </w:p>
        </w:tc>
        <w:tc>
          <w:tcPr>
            <w:tcW w:w="644" w:type="dxa"/>
            <w:vAlign w:val="center"/>
          </w:tcPr>
          <w:p w14:paraId="104F05BA" w14:textId="77777777" w:rsidR="00BE358F" w:rsidRPr="00D441AD" w:rsidRDefault="00BE358F" w:rsidP="006D20D0">
            <w:pPr>
              <w:ind w:right="-31"/>
              <w:jc w:val="center"/>
              <w:rPr>
                <w:sz w:val="22"/>
                <w:szCs w:val="22"/>
              </w:rPr>
            </w:pPr>
            <w:r w:rsidRPr="00D441AD">
              <w:rPr>
                <w:sz w:val="22"/>
                <w:szCs w:val="22"/>
              </w:rPr>
              <w:t>15</w:t>
            </w:r>
            <w:r w:rsidR="006D20D0" w:rsidRPr="00D441AD">
              <w:rPr>
                <w:sz w:val="22"/>
                <w:szCs w:val="22"/>
              </w:rPr>
              <w:t>49</w:t>
            </w:r>
          </w:p>
        </w:tc>
      </w:tr>
      <w:tr w:rsidR="00BE358F" w:rsidRPr="00D441AD" w14:paraId="5AB3BCE6" w14:textId="77777777" w:rsidTr="001779CF">
        <w:tc>
          <w:tcPr>
            <w:tcW w:w="2298" w:type="dxa"/>
          </w:tcPr>
          <w:p w14:paraId="614B1025" w14:textId="77777777" w:rsidR="00BE358F" w:rsidRPr="00D441AD" w:rsidRDefault="00BE358F" w:rsidP="001779CF">
            <w:pPr>
              <w:ind w:left="-57" w:right="-57"/>
              <w:rPr>
                <w:sz w:val="22"/>
                <w:szCs w:val="22"/>
              </w:rPr>
            </w:pPr>
            <w:r w:rsidRPr="00D441AD">
              <w:rPr>
                <w:sz w:val="22"/>
                <w:szCs w:val="22"/>
              </w:rPr>
              <w:t>Число дней без солнца</w:t>
            </w:r>
          </w:p>
        </w:tc>
        <w:tc>
          <w:tcPr>
            <w:tcW w:w="532" w:type="dxa"/>
            <w:vAlign w:val="center"/>
          </w:tcPr>
          <w:p w14:paraId="17B755A7" w14:textId="77777777" w:rsidR="00BE358F" w:rsidRPr="00D441AD" w:rsidRDefault="00BE358F" w:rsidP="001779CF">
            <w:pPr>
              <w:ind w:right="-89"/>
              <w:jc w:val="center"/>
              <w:rPr>
                <w:sz w:val="22"/>
                <w:szCs w:val="22"/>
              </w:rPr>
            </w:pPr>
            <w:r w:rsidRPr="00D441AD">
              <w:rPr>
                <w:sz w:val="22"/>
                <w:szCs w:val="22"/>
              </w:rPr>
              <w:t>27</w:t>
            </w:r>
          </w:p>
        </w:tc>
        <w:tc>
          <w:tcPr>
            <w:tcW w:w="593" w:type="dxa"/>
            <w:vAlign w:val="center"/>
          </w:tcPr>
          <w:p w14:paraId="6F5DA4F5" w14:textId="77777777" w:rsidR="00BE358F" w:rsidRPr="00D441AD" w:rsidRDefault="00BE358F" w:rsidP="001779CF">
            <w:pPr>
              <w:ind w:right="-25"/>
              <w:jc w:val="center"/>
              <w:rPr>
                <w:sz w:val="22"/>
                <w:szCs w:val="22"/>
              </w:rPr>
            </w:pPr>
            <w:r w:rsidRPr="00D441AD">
              <w:rPr>
                <w:sz w:val="22"/>
                <w:szCs w:val="22"/>
              </w:rPr>
              <w:t>18</w:t>
            </w:r>
          </w:p>
        </w:tc>
        <w:tc>
          <w:tcPr>
            <w:tcW w:w="461" w:type="dxa"/>
            <w:vAlign w:val="center"/>
          </w:tcPr>
          <w:p w14:paraId="768E3B2B" w14:textId="77777777" w:rsidR="00BE358F" w:rsidRPr="00D441AD" w:rsidRDefault="00BE358F" w:rsidP="001779CF">
            <w:pPr>
              <w:ind w:right="-103"/>
              <w:jc w:val="center"/>
              <w:rPr>
                <w:sz w:val="22"/>
                <w:szCs w:val="22"/>
              </w:rPr>
            </w:pPr>
            <w:r w:rsidRPr="00D441AD">
              <w:rPr>
                <w:sz w:val="22"/>
                <w:szCs w:val="22"/>
              </w:rPr>
              <w:t>7</w:t>
            </w:r>
          </w:p>
        </w:tc>
        <w:tc>
          <w:tcPr>
            <w:tcW w:w="559" w:type="dxa"/>
            <w:vAlign w:val="center"/>
          </w:tcPr>
          <w:p w14:paraId="4980DDAD" w14:textId="77777777" w:rsidR="00BE358F" w:rsidRPr="00D441AD" w:rsidRDefault="00BE358F" w:rsidP="001779CF">
            <w:pPr>
              <w:jc w:val="center"/>
              <w:rPr>
                <w:sz w:val="22"/>
                <w:szCs w:val="22"/>
              </w:rPr>
            </w:pPr>
            <w:r w:rsidRPr="00D441AD">
              <w:rPr>
                <w:sz w:val="22"/>
                <w:szCs w:val="22"/>
              </w:rPr>
              <w:t>4</w:t>
            </w:r>
          </w:p>
        </w:tc>
        <w:tc>
          <w:tcPr>
            <w:tcW w:w="559" w:type="dxa"/>
            <w:vAlign w:val="center"/>
          </w:tcPr>
          <w:p w14:paraId="6FC515D4" w14:textId="77777777" w:rsidR="00BE358F" w:rsidRPr="00D441AD" w:rsidRDefault="00BE358F" w:rsidP="001779CF">
            <w:pPr>
              <w:jc w:val="center"/>
              <w:rPr>
                <w:sz w:val="22"/>
                <w:szCs w:val="22"/>
              </w:rPr>
            </w:pPr>
            <w:r w:rsidRPr="00D441AD">
              <w:rPr>
                <w:sz w:val="22"/>
                <w:szCs w:val="22"/>
              </w:rPr>
              <w:t>3</w:t>
            </w:r>
          </w:p>
        </w:tc>
        <w:tc>
          <w:tcPr>
            <w:tcW w:w="617" w:type="dxa"/>
            <w:vAlign w:val="center"/>
          </w:tcPr>
          <w:p w14:paraId="76E35A00" w14:textId="77777777" w:rsidR="00BE358F" w:rsidRPr="00D441AD" w:rsidRDefault="00BE358F" w:rsidP="001779CF">
            <w:pPr>
              <w:jc w:val="center"/>
              <w:rPr>
                <w:sz w:val="22"/>
                <w:szCs w:val="22"/>
              </w:rPr>
            </w:pPr>
            <w:r w:rsidRPr="00D441AD">
              <w:rPr>
                <w:sz w:val="22"/>
                <w:szCs w:val="22"/>
              </w:rPr>
              <w:t>2</w:t>
            </w:r>
          </w:p>
        </w:tc>
        <w:tc>
          <w:tcPr>
            <w:tcW w:w="617" w:type="dxa"/>
            <w:vAlign w:val="center"/>
          </w:tcPr>
          <w:p w14:paraId="0B00B919" w14:textId="77777777" w:rsidR="00BE358F" w:rsidRPr="00D441AD" w:rsidRDefault="00BE358F" w:rsidP="001779CF">
            <w:pPr>
              <w:jc w:val="center"/>
              <w:rPr>
                <w:sz w:val="22"/>
                <w:szCs w:val="22"/>
              </w:rPr>
            </w:pPr>
            <w:r w:rsidRPr="00D441AD">
              <w:rPr>
                <w:sz w:val="22"/>
                <w:szCs w:val="22"/>
              </w:rPr>
              <w:t>2</w:t>
            </w:r>
          </w:p>
        </w:tc>
        <w:tc>
          <w:tcPr>
            <w:tcW w:w="584" w:type="dxa"/>
            <w:vAlign w:val="center"/>
          </w:tcPr>
          <w:p w14:paraId="35C9BABE" w14:textId="77777777" w:rsidR="00BE358F" w:rsidRPr="00D441AD" w:rsidRDefault="00BE358F" w:rsidP="001779CF">
            <w:pPr>
              <w:ind w:right="-68"/>
              <w:jc w:val="center"/>
              <w:rPr>
                <w:sz w:val="22"/>
                <w:szCs w:val="22"/>
              </w:rPr>
            </w:pPr>
            <w:r w:rsidRPr="00D441AD">
              <w:rPr>
                <w:sz w:val="22"/>
                <w:szCs w:val="22"/>
              </w:rPr>
              <w:t>3</w:t>
            </w:r>
          </w:p>
        </w:tc>
        <w:tc>
          <w:tcPr>
            <w:tcW w:w="559" w:type="dxa"/>
            <w:vAlign w:val="center"/>
          </w:tcPr>
          <w:p w14:paraId="170DC984" w14:textId="77777777" w:rsidR="00BE358F" w:rsidRPr="00D441AD" w:rsidRDefault="00BE358F" w:rsidP="001779CF">
            <w:pPr>
              <w:jc w:val="center"/>
              <w:rPr>
                <w:sz w:val="22"/>
                <w:szCs w:val="22"/>
              </w:rPr>
            </w:pPr>
            <w:r w:rsidRPr="00D441AD">
              <w:rPr>
                <w:sz w:val="22"/>
                <w:szCs w:val="22"/>
              </w:rPr>
              <w:t>7</w:t>
            </w:r>
          </w:p>
        </w:tc>
        <w:tc>
          <w:tcPr>
            <w:tcW w:w="502" w:type="dxa"/>
            <w:vAlign w:val="center"/>
          </w:tcPr>
          <w:p w14:paraId="06F8932A" w14:textId="77777777" w:rsidR="00BE358F" w:rsidRPr="00D441AD" w:rsidRDefault="00BE358F" w:rsidP="001779CF">
            <w:pPr>
              <w:jc w:val="center"/>
              <w:rPr>
                <w:sz w:val="22"/>
                <w:szCs w:val="22"/>
              </w:rPr>
            </w:pPr>
            <w:r w:rsidRPr="00D441AD">
              <w:rPr>
                <w:sz w:val="22"/>
                <w:szCs w:val="22"/>
              </w:rPr>
              <w:t>16</w:t>
            </w:r>
          </w:p>
        </w:tc>
        <w:tc>
          <w:tcPr>
            <w:tcW w:w="485" w:type="dxa"/>
            <w:vAlign w:val="center"/>
          </w:tcPr>
          <w:p w14:paraId="09326D4E" w14:textId="77777777" w:rsidR="00BE358F" w:rsidRPr="00D441AD" w:rsidRDefault="00BE358F" w:rsidP="001779CF">
            <w:pPr>
              <w:ind w:right="-18"/>
              <w:jc w:val="center"/>
              <w:rPr>
                <w:sz w:val="22"/>
                <w:szCs w:val="22"/>
              </w:rPr>
            </w:pPr>
            <w:r w:rsidRPr="00D441AD">
              <w:rPr>
                <w:sz w:val="22"/>
                <w:szCs w:val="22"/>
              </w:rPr>
              <w:t>23</w:t>
            </w:r>
          </w:p>
        </w:tc>
        <w:tc>
          <w:tcPr>
            <w:tcW w:w="560" w:type="dxa"/>
            <w:vAlign w:val="center"/>
          </w:tcPr>
          <w:p w14:paraId="6E9801E7" w14:textId="77777777" w:rsidR="00BE358F" w:rsidRPr="00D441AD" w:rsidRDefault="00BE358F" w:rsidP="001779CF">
            <w:pPr>
              <w:jc w:val="center"/>
              <w:rPr>
                <w:sz w:val="22"/>
                <w:szCs w:val="22"/>
              </w:rPr>
            </w:pPr>
            <w:r w:rsidRPr="00D441AD">
              <w:rPr>
                <w:sz w:val="22"/>
                <w:szCs w:val="22"/>
              </w:rPr>
              <w:t>30</w:t>
            </w:r>
          </w:p>
        </w:tc>
        <w:tc>
          <w:tcPr>
            <w:tcW w:w="644" w:type="dxa"/>
            <w:vAlign w:val="center"/>
          </w:tcPr>
          <w:p w14:paraId="588E0070" w14:textId="77777777" w:rsidR="00BE358F" w:rsidRPr="00D441AD" w:rsidRDefault="006D20D0" w:rsidP="001779CF">
            <w:pPr>
              <w:ind w:right="-31"/>
              <w:jc w:val="center"/>
              <w:rPr>
                <w:sz w:val="22"/>
                <w:szCs w:val="22"/>
              </w:rPr>
            </w:pPr>
            <w:r w:rsidRPr="00D441AD">
              <w:rPr>
                <w:sz w:val="22"/>
                <w:szCs w:val="22"/>
              </w:rPr>
              <w:t>183</w:t>
            </w:r>
          </w:p>
        </w:tc>
      </w:tr>
    </w:tbl>
    <w:p w14:paraId="3C62B931" w14:textId="77777777" w:rsidR="00BE358F" w:rsidRPr="00D441AD" w:rsidRDefault="00BE358F" w:rsidP="00BE358F">
      <w:pPr>
        <w:ind w:left="567" w:right="-1" w:firstLine="709"/>
        <w:jc w:val="both"/>
      </w:pPr>
    </w:p>
    <w:p w14:paraId="32676D62" w14:textId="77777777" w:rsidR="00BE358F" w:rsidRPr="00D441AD" w:rsidRDefault="00BE358F" w:rsidP="00BE358F">
      <w:pPr>
        <w:ind w:firstLine="709"/>
        <w:jc w:val="both"/>
      </w:pPr>
      <w:r w:rsidRPr="00D441AD">
        <w:t>Среднегодовая температура воздуха 0,8</w:t>
      </w:r>
      <w:r w:rsidR="00AC79AD" w:rsidRPr="00D441AD">
        <w:t>8</w:t>
      </w:r>
      <w:r w:rsidRPr="00D441AD">
        <w:rPr>
          <w:vertAlign w:val="superscript"/>
        </w:rPr>
        <w:t>о</w:t>
      </w:r>
      <w:r w:rsidRPr="00D441AD">
        <w:t>С. В годовом ходе самым холодным месяцем является январь, его среднемесячная температура -12,5</w:t>
      </w:r>
      <w:r w:rsidRPr="00D441AD">
        <w:rPr>
          <w:vertAlign w:val="superscript"/>
        </w:rPr>
        <w:t>о</w:t>
      </w:r>
      <w:r w:rsidRPr="00D441AD">
        <w:t>С, абсолютный минимум составляет -45</w:t>
      </w:r>
      <w:r w:rsidRPr="00D441AD">
        <w:rPr>
          <w:vertAlign w:val="superscript"/>
        </w:rPr>
        <w:t>о</w:t>
      </w:r>
      <w:r w:rsidRPr="00D441AD">
        <w:t>С.</w:t>
      </w:r>
    </w:p>
    <w:p w14:paraId="44DC279C" w14:textId="77777777" w:rsidR="00BE358F" w:rsidRPr="00D441AD" w:rsidRDefault="00BE358F" w:rsidP="00BE358F">
      <w:pPr>
        <w:ind w:firstLine="709"/>
        <w:jc w:val="both"/>
      </w:pPr>
      <w:r w:rsidRPr="00D441AD">
        <w:t>Продолжительность периода с отрицательными температурам</w:t>
      </w:r>
      <w:r w:rsidR="00CD0706" w:rsidRPr="00D441AD">
        <w:t>и в районе города</w:t>
      </w:r>
      <w:r w:rsidRPr="00D441AD">
        <w:t xml:space="preserve"> достигает 205 дней. Снежный покров устойчив, мощность его достигает 66 см.</w:t>
      </w:r>
    </w:p>
    <w:p w14:paraId="4CE871CC" w14:textId="77777777" w:rsidR="00BE358F" w:rsidRPr="00D441AD" w:rsidRDefault="00BE358F" w:rsidP="00BE358F">
      <w:pPr>
        <w:ind w:firstLine="709"/>
        <w:jc w:val="both"/>
      </w:pPr>
      <w:r w:rsidRPr="00D441AD">
        <w:t>Продолжительность залегания снежного покрова достигает 200-210 дней с максимальным уровнем в марте.</w:t>
      </w:r>
    </w:p>
    <w:p w14:paraId="0C628F0E" w14:textId="77777777" w:rsidR="00BE358F" w:rsidRPr="00D441AD" w:rsidRDefault="00BE358F" w:rsidP="00BE358F">
      <w:pPr>
        <w:ind w:firstLine="709"/>
        <w:jc w:val="both"/>
      </w:pPr>
      <w:r w:rsidRPr="00D441AD">
        <w:t>Отепляющее влияние Белого моря обуславливает сравнительно высокие зимние температуры.</w:t>
      </w:r>
    </w:p>
    <w:p w14:paraId="3C16CDCC" w14:textId="77777777" w:rsidR="00BE358F" w:rsidRPr="00D441AD" w:rsidRDefault="00BE358F" w:rsidP="00BE358F">
      <w:pPr>
        <w:ind w:firstLine="709"/>
        <w:jc w:val="both"/>
      </w:pPr>
      <w:r w:rsidRPr="00D441AD">
        <w:t>В июле, в самом теплом месяце, температура повышается. Среднемесячная температура июля +15,6оС, абсолютный максимум достигает 34</w:t>
      </w:r>
      <w:r w:rsidRPr="00D441AD">
        <w:rPr>
          <w:vertAlign w:val="superscript"/>
        </w:rPr>
        <w:t>о</w:t>
      </w:r>
      <w:r w:rsidRPr="00D441AD">
        <w:t>С.</w:t>
      </w:r>
    </w:p>
    <w:p w14:paraId="51E1F069" w14:textId="77777777" w:rsidR="00BE358F" w:rsidRPr="00D441AD" w:rsidRDefault="00BE358F" w:rsidP="00BE358F">
      <w:pPr>
        <w:ind w:firstLine="709"/>
        <w:jc w:val="both"/>
      </w:pPr>
      <w:r w:rsidRPr="00D441AD">
        <w:t xml:space="preserve">Продолжительность периода активной вегетации растений 3 месяца с начала июня до начала сентября. </w:t>
      </w:r>
    </w:p>
    <w:p w14:paraId="63D0DC29" w14:textId="77777777" w:rsidR="00BE358F" w:rsidRPr="00D441AD" w:rsidRDefault="00BE358F" w:rsidP="00BE358F">
      <w:pPr>
        <w:ind w:firstLine="709"/>
        <w:jc w:val="both"/>
      </w:pPr>
      <w:r w:rsidRPr="00D441AD">
        <w:t>Безморозный период длится около четырёх месяцев: с конца мая до конца сентября.</w:t>
      </w:r>
    </w:p>
    <w:p w14:paraId="5E9AFFF0" w14:textId="77777777" w:rsidR="00BE358F" w:rsidRPr="00D441AD" w:rsidRDefault="00BE358F" w:rsidP="00BE358F">
      <w:pPr>
        <w:ind w:firstLine="709"/>
        <w:jc w:val="both"/>
      </w:pPr>
      <w:r w:rsidRPr="00D441AD">
        <w:t xml:space="preserve">Вегетационный период, с температурами выше 5°С, составляет не менее 100 дней, а период активной вегетации при температурах выше 100°С не менее 75 дней. </w:t>
      </w:r>
    </w:p>
    <w:p w14:paraId="7B597B5E" w14:textId="77777777" w:rsidR="00BE358F" w:rsidRPr="00D441AD" w:rsidRDefault="00BE358F" w:rsidP="00BE358F">
      <w:pPr>
        <w:ind w:firstLine="709"/>
        <w:jc w:val="both"/>
      </w:pPr>
      <w:r w:rsidRPr="00D441AD">
        <w:t xml:space="preserve">Характерны возврат холодов и поздние заморозки. В мае возможны морозы до минус 10-15°С. </w:t>
      </w:r>
    </w:p>
    <w:p w14:paraId="32DEB58B" w14:textId="77777777" w:rsidR="00BE358F" w:rsidRPr="00D441AD" w:rsidRDefault="00BE358F" w:rsidP="00BE358F">
      <w:pPr>
        <w:ind w:firstLine="709"/>
        <w:jc w:val="both"/>
      </w:pPr>
      <w:r w:rsidRPr="00D441AD">
        <w:t>В последние несколько лет наблюдаются мягкие зимы и низкие летние температуры с повышенным количеством осадков.</w:t>
      </w:r>
    </w:p>
    <w:p w14:paraId="24E75AA8" w14:textId="77777777" w:rsidR="00BE358F" w:rsidRPr="00D441AD" w:rsidRDefault="00BE358F" w:rsidP="00BE358F">
      <w:pPr>
        <w:ind w:firstLine="709"/>
        <w:jc w:val="both"/>
      </w:pPr>
      <w:r w:rsidRPr="00D441AD">
        <w:t>Осадки на территории города определяются активной циклонической деятельность.</w:t>
      </w:r>
    </w:p>
    <w:p w14:paraId="5A8DAB9B" w14:textId="77777777" w:rsidR="00BE358F" w:rsidRPr="00D441AD" w:rsidRDefault="00BE358F" w:rsidP="00BE358F">
      <w:pPr>
        <w:ind w:firstLine="709"/>
        <w:jc w:val="both"/>
      </w:pPr>
      <w:r w:rsidRPr="00D441AD">
        <w:t>За год выпадает 529 мм осадков, что намного превышает испарение, поэтому территория г</w:t>
      </w:r>
      <w:r w:rsidR="00CD0706" w:rsidRPr="00D441AD">
        <w:t>орода</w:t>
      </w:r>
      <w:r w:rsidRPr="00D441AD">
        <w:t xml:space="preserve"> относится к территории избыточного увлажнения, для которой характерен промывной тип водного режима.</w:t>
      </w:r>
    </w:p>
    <w:p w14:paraId="07FD4B94" w14:textId="77777777" w:rsidR="00BE358F" w:rsidRPr="00D441AD" w:rsidRDefault="00BE358F" w:rsidP="00BE358F">
      <w:pPr>
        <w:ind w:firstLine="709"/>
        <w:jc w:val="both"/>
      </w:pPr>
      <w:r w:rsidRPr="00D441AD">
        <w:t>В течение года осадки распределяются неравномерно: 70% всего выпавшего за год количества осадков приходится на теплый период (апрель-октябрь). Осадки носят обложной характер. Бывают и ливневые дожди, нередко сопровождающиеся грозами. Минимум осадков наблюдается, как правило, в феврале, максимум – в августе-сентябре.</w:t>
      </w:r>
    </w:p>
    <w:p w14:paraId="1B492052" w14:textId="77777777" w:rsidR="00BE358F" w:rsidRPr="00D441AD" w:rsidRDefault="00BE358F" w:rsidP="00BE358F">
      <w:pPr>
        <w:ind w:firstLine="709"/>
        <w:jc w:val="both"/>
      </w:pPr>
      <w:r w:rsidRPr="00D441AD">
        <w:t>30% осадков выпадает в виде снега.</w:t>
      </w:r>
    </w:p>
    <w:p w14:paraId="5F699C10" w14:textId="77777777" w:rsidR="00BE358F" w:rsidRPr="00D441AD" w:rsidRDefault="00BE358F" w:rsidP="00BE358F">
      <w:pPr>
        <w:ind w:firstLine="709"/>
        <w:jc w:val="both"/>
      </w:pPr>
      <w:r w:rsidRPr="00D441AD">
        <w:t xml:space="preserve">В </w:t>
      </w:r>
      <w:r w:rsidR="00CD0706" w:rsidRPr="00D441AD">
        <w:rPr>
          <w:bCs/>
        </w:rPr>
        <w:t xml:space="preserve">муниципальном  образовании «Город Архангельск» </w:t>
      </w:r>
      <w:r w:rsidRPr="00D441AD">
        <w:t>в среднем насчитывается 201 день с осадками.</w:t>
      </w:r>
    </w:p>
    <w:p w14:paraId="71950D71" w14:textId="77777777" w:rsidR="00BE358F" w:rsidRPr="00D441AD" w:rsidRDefault="00BE358F" w:rsidP="00BE358F">
      <w:pPr>
        <w:ind w:firstLine="709"/>
        <w:jc w:val="both"/>
      </w:pPr>
      <w:r w:rsidRPr="00D441AD">
        <w:t xml:space="preserve">Воздух влажный во все сезоны года, особенно осенью и зимой. В этот период времени относительная влажность воздуха достигает 88-90%. </w:t>
      </w:r>
    </w:p>
    <w:p w14:paraId="7E319D03" w14:textId="77777777" w:rsidR="00BE358F" w:rsidRPr="00D441AD" w:rsidRDefault="00BE358F" w:rsidP="00BE358F">
      <w:pPr>
        <w:ind w:firstLine="709"/>
        <w:jc w:val="both"/>
      </w:pPr>
      <w:r w:rsidRPr="00D441AD">
        <w:t>Весной и в первую половину лета относительная влажность воздуха уменьшается до 70</w:t>
      </w:r>
      <w:r w:rsidRPr="00D441AD">
        <w:sym w:font="Symbol" w:char="F0B8"/>
      </w:r>
      <w:r w:rsidRPr="00D441AD">
        <w:t>73 %.</w:t>
      </w:r>
    </w:p>
    <w:p w14:paraId="50616AC2" w14:textId="77777777" w:rsidR="00BE358F" w:rsidRPr="00D441AD" w:rsidRDefault="00BE358F" w:rsidP="00BE358F">
      <w:pPr>
        <w:ind w:firstLine="709"/>
        <w:jc w:val="both"/>
      </w:pPr>
      <w:r w:rsidRPr="00D441AD">
        <w:t xml:space="preserve">Характерной особенностью ветрового режима </w:t>
      </w:r>
      <w:r w:rsidR="00CD0706" w:rsidRPr="00D441AD">
        <w:t xml:space="preserve">города </w:t>
      </w:r>
      <w:r w:rsidRPr="00D441AD">
        <w:t xml:space="preserve">является отчётливо выраженная в годовом ходе сезонная смена ветров преобладающих направлений. </w:t>
      </w:r>
    </w:p>
    <w:p w14:paraId="44497941" w14:textId="77777777" w:rsidR="00BE358F" w:rsidRPr="00D441AD" w:rsidRDefault="00BE358F" w:rsidP="00BE358F">
      <w:pPr>
        <w:ind w:firstLine="709"/>
        <w:jc w:val="both"/>
      </w:pPr>
      <w:r w:rsidRPr="00D441AD">
        <w:t xml:space="preserve">Зимой чаще господствуют юго-восточные и юго-западные ветры, летом – северные и северо-западные </w:t>
      </w:r>
    </w:p>
    <w:p w14:paraId="51BD9837" w14:textId="77777777" w:rsidR="00BE358F" w:rsidRPr="00D441AD" w:rsidRDefault="00BE358F" w:rsidP="00BE358F">
      <w:pPr>
        <w:ind w:firstLine="709"/>
        <w:jc w:val="both"/>
      </w:pPr>
      <w:r w:rsidRPr="00D441AD">
        <w:t xml:space="preserve">В целом за год преобладают ветры южных и юго-западных направлений, суммарная повторяемость которых достигает 80%, а северо-восточные ветры бывают довольно редко (6-8%). </w:t>
      </w:r>
    </w:p>
    <w:p w14:paraId="71855B81" w14:textId="77777777" w:rsidR="00BE358F" w:rsidRPr="00D441AD" w:rsidRDefault="00BE358F" w:rsidP="00BE358F">
      <w:pPr>
        <w:ind w:firstLine="709"/>
        <w:jc w:val="both"/>
      </w:pPr>
      <w:r w:rsidRPr="00D441AD">
        <w:lastRenderedPageBreak/>
        <w:t>У северо-восточных ветров большую часть года, кроме летнего периода, отмечается и наименьшая скорость, минимум которой приходится на декабрь-январь (1,5-2,5 м/с). В январе наибольшие средние месячные скорости наблюдаются при юго-западных и западных ветрах (4,5-6,5 м/с)</w:t>
      </w:r>
    </w:p>
    <w:p w14:paraId="241468CA" w14:textId="77777777" w:rsidR="00BE358F" w:rsidRPr="00D441AD" w:rsidRDefault="00BE358F" w:rsidP="00BE358F">
      <w:pPr>
        <w:ind w:firstLine="709"/>
        <w:jc w:val="both"/>
      </w:pPr>
      <w:r w:rsidRPr="00D441AD">
        <w:t>Годовая роза ветров показана на рисунке 4.</w:t>
      </w:r>
    </w:p>
    <w:p w14:paraId="3E04C9DA" w14:textId="77777777" w:rsidR="00BE358F" w:rsidRPr="00D441AD" w:rsidRDefault="00BE358F" w:rsidP="00BE358F">
      <w:pPr>
        <w:ind w:firstLine="709"/>
        <w:jc w:val="both"/>
      </w:pPr>
    </w:p>
    <w:p w14:paraId="58C07A13" w14:textId="77777777" w:rsidR="00BE358F" w:rsidRPr="00D441AD" w:rsidRDefault="00BE358F" w:rsidP="00906CE3">
      <w:pPr>
        <w:ind w:left="567" w:right="-1" w:firstLine="709"/>
        <w:jc w:val="center"/>
      </w:pPr>
      <w:r w:rsidRPr="00D441AD">
        <w:rPr>
          <w:noProof/>
        </w:rPr>
        <w:drawing>
          <wp:inline distT="0" distB="0" distL="0" distR="0" wp14:anchorId="4F29C082" wp14:editId="0FCB09AE">
            <wp:extent cx="3771900" cy="2590800"/>
            <wp:effectExtent l="0" t="0" r="0" b="0"/>
            <wp:docPr id="4" name="Рисунок 4" descr="http://www.rudocs.exdat.com/data/239/238772/238772_html_6dbb8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docs.exdat.com/data/239/238772/238772_html_6dbb8c1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6B18087C" w14:textId="77777777" w:rsidR="00BE358F" w:rsidRPr="00906CE3" w:rsidRDefault="00BE358F" w:rsidP="003D7632">
      <w:pPr>
        <w:tabs>
          <w:tab w:val="left" w:pos="1985"/>
        </w:tabs>
        <w:ind w:right="-1"/>
        <w:jc w:val="center"/>
        <w:rPr>
          <w:b/>
        </w:rPr>
      </w:pPr>
      <w:r w:rsidRPr="00906CE3">
        <w:rPr>
          <w:b/>
        </w:rPr>
        <w:t>Рис</w:t>
      </w:r>
      <w:r w:rsidR="003D7632" w:rsidRPr="00906CE3">
        <w:rPr>
          <w:b/>
        </w:rPr>
        <w:t>унок</w:t>
      </w:r>
      <w:r w:rsidRPr="00906CE3">
        <w:rPr>
          <w:b/>
        </w:rPr>
        <w:t xml:space="preserve"> 4.  Годовая роза ветров</w:t>
      </w:r>
    </w:p>
    <w:p w14:paraId="140A783B" w14:textId="77777777" w:rsidR="00906CE3" w:rsidRDefault="00906CE3" w:rsidP="00BE358F">
      <w:pPr>
        <w:ind w:firstLine="709"/>
        <w:jc w:val="both"/>
      </w:pPr>
    </w:p>
    <w:p w14:paraId="70B33A96" w14:textId="77777777" w:rsidR="00BE358F" w:rsidRPr="00D441AD" w:rsidRDefault="00BE358F" w:rsidP="00BE358F">
      <w:pPr>
        <w:ind w:firstLine="709"/>
        <w:jc w:val="both"/>
      </w:pPr>
      <w:r w:rsidRPr="00D441AD">
        <w:t>Среднегодовая скорость ветра 4,9 м/сек. Зимой средние скорости составляют 5,2-5,5 м/сек, летом скорости ветра уменьшаются до 4,2</w:t>
      </w:r>
      <w:r w:rsidRPr="00D441AD">
        <w:sym w:font="Symbol" w:char="F0B8"/>
      </w:r>
      <w:r w:rsidRPr="00D441AD">
        <w:t>4,6 м/сек.</w:t>
      </w:r>
    </w:p>
    <w:p w14:paraId="26DB6D74" w14:textId="77777777" w:rsidR="00BE358F" w:rsidRPr="00D441AD" w:rsidRDefault="00BE358F" w:rsidP="00BE358F">
      <w:pPr>
        <w:ind w:firstLine="709"/>
        <w:jc w:val="both"/>
      </w:pPr>
      <w:r w:rsidRPr="00D441AD">
        <w:t xml:space="preserve">Сильные ветры скоростью от 15 м/сек. и более отмечаются в среднем 15 дней в году. </w:t>
      </w:r>
    </w:p>
    <w:p w14:paraId="4B02B06A" w14:textId="77777777" w:rsidR="00BE358F" w:rsidRPr="00D441AD" w:rsidRDefault="00BE358F" w:rsidP="00BE358F">
      <w:pPr>
        <w:ind w:firstLine="709"/>
        <w:jc w:val="both"/>
      </w:pPr>
      <w:r w:rsidRPr="00D441AD">
        <w:t xml:space="preserve">Повторяемость метелей составляет в среднем 21 день  году. </w:t>
      </w:r>
    </w:p>
    <w:p w14:paraId="4136B1F7" w14:textId="77777777" w:rsidR="00BE358F" w:rsidRPr="00D441AD" w:rsidRDefault="00BE358F" w:rsidP="00BE358F">
      <w:pPr>
        <w:ind w:firstLine="709"/>
        <w:jc w:val="both"/>
      </w:pPr>
      <w:r w:rsidRPr="00D441AD">
        <w:t xml:space="preserve">За год насчитывается 37 дней с туманами. Туманы довольно часты зимой. </w:t>
      </w:r>
    </w:p>
    <w:p w14:paraId="6A563A4D" w14:textId="77777777" w:rsidR="00BE358F" w:rsidRPr="00D441AD" w:rsidRDefault="00BE358F" w:rsidP="00BE358F">
      <w:pPr>
        <w:ind w:firstLine="709"/>
        <w:jc w:val="both"/>
      </w:pPr>
      <w:r w:rsidRPr="00D441AD">
        <w:t>Территория города относится к строительно-климатической зоне II А.</w:t>
      </w:r>
    </w:p>
    <w:p w14:paraId="0907998E" w14:textId="77777777" w:rsidR="00BE358F" w:rsidRPr="00D441AD" w:rsidRDefault="00BE358F" w:rsidP="00BE358F">
      <w:pPr>
        <w:ind w:firstLine="709"/>
        <w:jc w:val="both"/>
      </w:pPr>
      <w:r w:rsidRPr="00D441AD">
        <w:t>Расчетные температуры для проектирования отопления и вентиляции соответственно равны –32о и -19о. Продолжительность отопительного периода – 251 день.</w:t>
      </w:r>
    </w:p>
    <w:p w14:paraId="039AA08D" w14:textId="77777777" w:rsidR="00BE358F" w:rsidRPr="00D441AD" w:rsidRDefault="00BE358F" w:rsidP="00BE358F">
      <w:pPr>
        <w:ind w:firstLine="709"/>
        <w:jc w:val="both"/>
      </w:pPr>
      <w:r w:rsidRPr="00D441AD">
        <w:t>Умеренно суровые зимы обуславливают необходимую теплозащиту зданий и сооружений</w:t>
      </w:r>
      <w:r w:rsidRPr="00D441AD">
        <w:rPr>
          <w:vertAlign w:val="superscript"/>
        </w:rPr>
        <w:footnoteReference w:id="4"/>
      </w:r>
      <w:r w:rsidRPr="00D441AD">
        <w:rPr>
          <w:vertAlign w:val="superscript"/>
        </w:rPr>
        <w:t>,</w:t>
      </w:r>
      <w:r w:rsidRPr="00D441AD">
        <w:rPr>
          <w:vertAlign w:val="superscript"/>
        </w:rPr>
        <w:footnoteReference w:id="5"/>
      </w:r>
      <w:r w:rsidRPr="00D441AD">
        <w:t>.</w:t>
      </w:r>
    </w:p>
    <w:p w14:paraId="5E0DEB08" w14:textId="77777777" w:rsidR="00BE358F" w:rsidRPr="00D441AD" w:rsidRDefault="00CD0706" w:rsidP="00BE358F">
      <w:pPr>
        <w:ind w:firstLine="709"/>
        <w:jc w:val="both"/>
      </w:pPr>
      <w:r w:rsidRPr="00D441AD">
        <w:rPr>
          <w:bCs/>
        </w:rPr>
        <w:t xml:space="preserve">Муниципальное  образование «Город Архангельск» -  </w:t>
      </w:r>
      <w:r w:rsidRPr="00D441AD">
        <w:t>с</w:t>
      </w:r>
      <w:r w:rsidR="00BE358F" w:rsidRPr="00D441AD">
        <w:t xml:space="preserve">овременный с многочисленными промышленными предприятиями и с разно этажной застройкой, транспортными магистралями, с различным покрытием улиц и площадей, с зелеными насаждениями и формирует свой местный климат, отличающийся от климата окрестностей, и не всегда однородный внутри самого города. </w:t>
      </w:r>
    </w:p>
    <w:p w14:paraId="56FE7962" w14:textId="77777777" w:rsidR="00BE358F" w:rsidRPr="00D441AD" w:rsidRDefault="00BE358F" w:rsidP="00BE358F">
      <w:pPr>
        <w:ind w:firstLine="709"/>
        <w:jc w:val="both"/>
      </w:pPr>
      <w:r w:rsidRPr="00D441AD">
        <w:t xml:space="preserve">Установлено, что в городе скорость ветра в среднем на 25-35% меньше, чем в пригороде. </w:t>
      </w:r>
    </w:p>
    <w:p w14:paraId="7B837885" w14:textId="77777777" w:rsidR="00BE358F" w:rsidRPr="00D441AD" w:rsidRDefault="00BE358F" w:rsidP="00BE358F">
      <w:pPr>
        <w:ind w:firstLine="709"/>
        <w:jc w:val="both"/>
      </w:pPr>
      <w:r w:rsidRPr="00D441AD">
        <w:t xml:space="preserve">Температурные контрасты особенно выражены зимой и могут достигать 10-14°С, летом эти различия не превышают 4-5°С. </w:t>
      </w:r>
    </w:p>
    <w:p w14:paraId="7DB370F0" w14:textId="77777777" w:rsidR="00BE358F" w:rsidRPr="00D441AD" w:rsidRDefault="00BE358F" w:rsidP="00BE358F">
      <w:pPr>
        <w:ind w:firstLine="709"/>
        <w:jc w:val="both"/>
      </w:pPr>
      <w:r w:rsidRPr="00D441AD">
        <w:t xml:space="preserve">В целом, среднегодовая температура в </w:t>
      </w:r>
      <w:r w:rsidR="00CD0706" w:rsidRPr="00D441AD">
        <w:rPr>
          <w:bCs/>
        </w:rPr>
        <w:t xml:space="preserve">муниципальном  образовании «Город Архангельск» </w:t>
      </w:r>
      <w:r w:rsidRPr="00D441AD">
        <w:t xml:space="preserve"> на 0,4°С выше, чем в пригороде.</w:t>
      </w:r>
    </w:p>
    <w:p w14:paraId="6800934F" w14:textId="77777777" w:rsidR="00BE358F" w:rsidRPr="00D441AD" w:rsidRDefault="00BE358F" w:rsidP="00BE358F">
      <w:pPr>
        <w:ind w:firstLine="709"/>
        <w:jc w:val="both"/>
      </w:pPr>
      <w:r w:rsidRPr="00D441AD">
        <w:lastRenderedPageBreak/>
        <w:t>Отепляющее действие города заметно лишь с августа по февраль (0,5-0,9°С), а с апреля по июнь город даже холоднее пригорода на 0,2-0,4°С.</w:t>
      </w:r>
    </w:p>
    <w:p w14:paraId="79201BBB" w14:textId="77777777" w:rsidR="00BE358F" w:rsidRPr="00D441AD" w:rsidRDefault="00BE358F" w:rsidP="00BE358F">
      <w:pPr>
        <w:ind w:firstLine="709"/>
        <w:jc w:val="both"/>
      </w:pPr>
      <w:r w:rsidRPr="00D441AD">
        <w:t>Изменение относительной влажности в городе, по сравнению с пригородом, в целом за год в течение суток незначительное (всего 1-2%)</w:t>
      </w:r>
      <w:r w:rsidRPr="00D441AD">
        <w:rPr>
          <w:vertAlign w:val="superscript"/>
        </w:rPr>
        <w:footnoteReference w:id="6"/>
      </w:r>
      <w:r w:rsidRPr="00D441AD">
        <w:t xml:space="preserve">. </w:t>
      </w:r>
    </w:p>
    <w:p w14:paraId="5FD4D390" w14:textId="77777777" w:rsidR="00BE358F" w:rsidRPr="00D441AD" w:rsidRDefault="00BE358F" w:rsidP="00BE358F">
      <w:pPr>
        <w:ind w:firstLine="709"/>
        <w:jc w:val="both"/>
      </w:pPr>
      <w:r w:rsidRPr="00D441AD">
        <w:t xml:space="preserve">Считается, что в центре города в течение всего года должен наблюдаться остров тепла, что является характерной особенностью всех крупных городов. </w:t>
      </w:r>
    </w:p>
    <w:p w14:paraId="02C51442" w14:textId="77777777" w:rsidR="00BE358F" w:rsidRPr="00D441AD" w:rsidRDefault="00CD0706" w:rsidP="00BE358F">
      <w:pPr>
        <w:ind w:firstLine="709"/>
        <w:jc w:val="both"/>
      </w:pPr>
      <w:r w:rsidRPr="00D441AD">
        <w:t xml:space="preserve">В </w:t>
      </w:r>
      <w:r w:rsidRPr="00D441AD">
        <w:rPr>
          <w:bCs/>
        </w:rPr>
        <w:t xml:space="preserve">муниципальном  образовании «Город Архангельск» </w:t>
      </w:r>
      <w:r w:rsidRPr="00D441AD">
        <w:t xml:space="preserve">некоторый </w:t>
      </w:r>
      <w:r w:rsidR="00BE358F" w:rsidRPr="00D441AD">
        <w:t>очаг тепла можно выделить только летом в центральной старой части города.</w:t>
      </w:r>
    </w:p>
    <w:p w14:paraId="5DA6CC64" w14:textId="77777777" w:rsidR="00BE358F" w:rsidRPr="00D441AD" w:rsidRDefault="00BE358F" w:rsidP="00BE358F">
      <w:pPr>
        <w:ind w:firstLine="709"/>
        <w:jc w:val="both"/>
      </w:pPr>
      <w:r w:rsidRPr="00D441AD">
        <w:t xml:space="preserve">Кроме того, в Архангельске выявлены продолжительные фазы с недостаточным атмосферным увлажнением. </w:t>
      </w:r>
    </w:p>
    <w:p w14:paraId="62FBFCCF" w14:textId="77777777" w:rsidR="00BE358F" w:rsidRPr="00D441AD" w:rsidRDefault="00BE358F" w:rsidP="00BE358F">
      <w:pPr>
        <w:ind w:firstLine="709"/>
        <w:jc w:val="both"/>
      </w:pPr>
      <w:r w:rsidRPr="00D441AD">
        <w:t>В июне, июле, августе наблюдаются почвенные засухи разной интенсивности и продолжительности.</w:t>
      </w:r>
    </w:p>
    <w:p w14:paraId="781E71EE" w14:textId="77777777" w:rsidR="00BE358F" w:rsidRPr="00D441AD" w:rsidRDefault="00BE358F" w:rsidP="00BE358F">
      <w:pPr>
        <w:spacing w:after="120"/>
        <w:ind w:firstLine="709"/>
        <w:jc w:val="both"/>
      </w:pPr>
      <w:r w:rsidRPr="00D441AD">
        <w:t>По температуре они синхронны атмосферным засухам.</w:t>
      </w:r>
    </w:p>
    <w:p w14:paraId="4305A468" w14:textId="77777777" w:rsidR="00BE358F" w:rsidRPr="00D441AD" w:rsidRDefault="00BE358F" w:rsidP="00906CE3">
      <w:pPr>
        <w:pStyle w:val="3"/>
      </w:pPr>
      <w:bookmarkStart w:id="31" w:name="_Toc80609230"/>
      <w:r w:rsidRPr="00D441AD">
        <w:t>5.2.3. Почвы</w:t>
      </w:r>
      <w:bookmarkEnd w:id="31"/>
    </w:p>
    <w:p w14:paraId="4A8107D1" w14:textId="77777777" w:rsidR="00BE358F" w:rsidRPr="00D441AD" w:rsidRDefault="00BE358F" w:rsidP="00BE358F">
      <w:pPr>
        <w:ind w:firstLine="709"/>
        <w:jc w:val="both"/>
      </w:pPr>
      <w:r w:rsidRPr="00D441AD">
        <w:t xml:space="preserve">Исторически сложившийся почвенный покров </w:t>
      </w:r>
      <w:r w:rsidR="00CD0706" w:rsidRPr="00D441AD">
        <w:t>города</w:t>
      </w:r>
      <w:r w:rsidRPr="00D441AD">
        <w:t xml:space="preserve"> отличается значительной пестротой и неоднородностью. </w:t>
      </w:r>
    </w:p>
    <w:p w14:paraId="5315B531" w14:textId="77777777" w:rsidR="00BE358F" w:rsidRPr="00D441AD" w:rsidRDefault="00BE358F" w:rsidP="00BE358F">
      <w:pPr>
        <w:ind w:firstLine="709"/>
        <w:jc w:val="both"/>
      </w:pPr>
      <w:r w:rsidRPr="00D441AD">
        <w:t>Инженерно-хозяйственная деятельность городских служб приводит к тому, что городские почвы и грунты преобразуются, происходит их химическое загрязнение, ограничение и даже прекращение естественного почвообразовательного процесса и его трансформация, приводящая к образованию техногенных почв</w:t>
      </w:r>
      <w:r w:rsidRPr="00D441AD">
        <w:rPr>
          <w:vertAlign w:val="superscript"/>
        </w:rPr>
        <w:footnoteReference w:id="7"/>
      </w:r>
      <w:r w:rsidRPr="00D441AD">
        <w:t xml:space="preserve">. </w:t>
      </w:r>
    </w:p>
    <w:p w14:paraId="02D4F198" w14:textId="77777777" w:rsidR="00BE358F" w:rsidRPr="00D441AD" w:rsidRDefault="00BE358F" w:rsidP="00BE358F">
      <w:pPr>
        <w:ind w:firstLine="709"/>
        <w:jc w:val="both"/>
      </w:pPr>
      <w:r w:rsidRPr="00D441AD">
        <w:t xml:space="preserve">Почвенный покров исторического центра и Привокзального микрорайона представлен типичными городскими почвами: культуроземами, урбаноземами, современными некроземами и урбоестественными почвами. </w:t>
      </w:r>
    </w:p>
    <w:p w14:paraId="3E451110" w14:textId="77777777" w:rsidR="00BE358F" w:rsidRPr="00D441AD" w:rsidRDefault="00BE358F" w:rsidP="00BE358F">
      <w:pPr>
        <w:ind w:firstLine="709"/>
        <w:jc w:val="both"/>
      </w:pPr>
      <w:r w:rsidRPr="00D441AD">
        <w:t xml:space="preserve">В зоне новостроек преобладают реплантоземы (внутри зон застройки) и урбоестественные почвы (на периферии), индустриземы и интруземы на территориях автозаправочных станций, гаражей, промышленных предприятий. </w:t>
      </w:r>
    </w:p>
    <w:p w14:paraId="7AAC592B" w14:textId="77777777" w:rsidR="00BE358F" w:rsidRPr="00D441AD" w:rsidRDefault="00BE358F" w:rsidP="00BE358F">
      <w:pPr>
        <w:ind w:firstLine="709"/>
        <w:jc w:val="both"/>
      </w:pPr>
      <w:r w:rsidRPr="00D441AD">
        <w:t>Естественные ненарушенные почвы развиты только в городских лесах, лугах и болотах.</w:t>
      </w:r>
    </w:p>
    <w:p w14:paraId="40E5CCF8" w14:textId="77777777" w:rsidR="00BE358F" w:rsidRPr="00D441AD" w:rsidRDefault="00BE358F" w:rsidP="00BE358F">
      <w:pPr>
        <w:ind w:firstLine="709"/>
        <w:jc w:val="both"/>
      </w:pPr>
      <w:r w:rsidRPr="00D441AD">
        <w:t xml:space="preserve">Во всех районах города большую долю территории занимают запечатанные почвы (экраноземы), скрытые асфальтом (Наквасина, Попова, 2002; Калинина, 2003). </w:t>
      </w:r>
    </w:p>
    <w:p w14:paraId="4AF513CB" w14:textId="77777777" w:rsidR="00BE358F" w:rsidRPr="00D441AD" w:rsidRDefault="00BE358F" w:rsidP="00BE358F">
      <w:pPr>
        <w:ind w:firstLine="709"/>
        <w:jc w:val="both"/>
      </w:pPr>
      <w:r w:rsidRPr="00D441AD">
        <w:t xml:space="preserve">Почвы содержат большое количество скелетного материала антропогенного происхождения – от 13 до 70%, захламленность поверхности почвы нередко достигает 50%. Наименее захламлена мусором поверхность почв в центральной части города. </w:t>
      </w:r>
    </w:p>
    <w:p w14:paraId="37053A73" w14:textId="77777777" w:rsidR="00BE358F" w:rsidRPr="00D441AD" w:rsidRDefault="00BE358F" w:rsidP="00BE358F">
      <w:pPr>
        <w:ind w:firstLine="709"/>
        <w:jc w:val="both"/>
      </w:pPr>
      <w:r w:rsidRPr="00D441AD">
        <w:t>Поверхностные слои городских почв (горизонт "урбик") в парковой и жилой зонах города чаще имеют супесчаный гранулометрический состав, сильно распылены, переслоены глиной, торфом или строительным мусором.</w:t>
      </w:r>
    </w:p>
    <w:p w14:paraId="5EA0103D" w14:textId="77777777" w:rsidR="00BE358F" w:rsidRPr="00D441AD" w:rsidRDefault="00BE358F" w:rsidP="00BE358F">
      <w:pPr>
        <w:ind w:firstLine="709"/>
        <w:jc w:val="both"/>
      </w:pPr>
      <w:r w:rsidRPr="00D441AD">
        <w:t>Мощность городских почв иногда достигает 0,7-1,0 м.</w:t>
      </w:r>
    </w:p>
    <w:p w14:paraId="3D9BD26C" w14:textId="77777777" w:rsidR="00BE358F" w:rsidRPr="00D441AD" w:rsidRDefault="00BE358F" w:rsidP="00BE358F">
      <w:pPr>
        <w:ind w:firstLine="709"/>
        <w:jc w:val="both"/>
      </w:pPr>
      <w:r w:rsidRPr="00D441AD">
        <w:t xml:space="preserve">Почвообразующие породы в городе генетически отличаются от таковых в пригороде </w:t>
      </w:r>
      <w:r w:rsidR="00CD0706" w:rsidRPr="00D441AD">
        <w:rPr>
          <w:bCs/>
        </w:rPr>
        <w:t>муниципального образования «Город Архангельск»</w:t>
      </w:r>
      <w:r w:rsidRPr="00D441AD">
        <w:t>: в пригороде – это естественные грунты (покровные суглинки, отложения  морены, аллювиальные отложения), в городе – техногенные образования.</w:t>
      </w:r>
    </w:p>
    <w:p w14:paraId="1DE4400B" w14:textId="77777777" w:rsidR="00BE358F" w:rsidRPr="00D441AD" w:rsidRDefault="00BE358F" w:rsidP="00BE358F">
      <w:pPr>
        <w:ind w:firstLine="709"/>
        <w:jc w:val="both"/>
      </w:pPr>
      <w:r w:rsidRPr="00D441AD">
        <w:t xml:space="preserve">Техногенные отложения – это результат деятельности человека в ходе исторического освоения, расширения и перепланировки городской территории. </w:t>
      </w:r>
    </w:p>
    <w:p w14:paraId="5879B26C" w14:textId="77777777" w:rsidR="00BE358F" w:rsidRPr="00D441AD" w:rsidRDefault="00BE358F" w:rsidP="00BE358F">
      <w:pPr>
        <w:ind w:firstLine="709"/>
        <w:jc w:val="both"/>
      </w:pPr>
      <w:r w:rsidRPr="00D441AD">
        <w:lastRenderedPageBreak/>
        <w:t xml:space="preserve">Естественные почвы встречаются локально. В </w:t>
      </w:r>
      <w:r w:rsidR="00CD0706" w:rsidRPr="00D441AD">
        <w:t xml:space="preserve"> </w:t>
      </w:r>
      <w:r w:rsidR="00CD0706" w:rsidRPr="00D441AD">
        <w:rPr>
          <w:bCs/>
        </w:rPr>
        <w:t xml:space="preserve">муниципальном  образовании «Город Архангельск» </w:t>
      </w:r>
      <w:r w:rsidRPr="00D441AD">
        <w:t xml:space="preserve">они представлены участками подзолистых почв и болотными почвами. </w:t>
      </w:r>
    </w:p>
    <w:p w14:paraId="4FBEBD90" w14:textId="77777777" w:rsidR="00BE358F" w:rsidRPr="00D441AD" w:rsidRDefault="00BE358F" w:rsidP="00BE358F">
      <w:pPr>
        <w:ind w:firstLine="709"/>
        <w:jc w:val="both"/>
      </w:pPr>
      <w:r w:rsidRPr="00D441AD">
        <w:t xml:space="preserve">Условия почвообразования </w:t>
      </w:r>
      <w:r w:rsidR="00CD0706" w:rsidRPr="00D441AD">
        <w:t xml:space="preserve">в </w:t>
      </w:r>
      <w:r w:rsidR="00CD0706" w:rsidRPr="00D441AD">
        <w:rPr>
          <w:bCs/>
        </w:rPr>
        <w:t xml:space="preserve">муниципальном  образовании «Город Архангельск» </w:t>
      </w:r>
      <w:r w:rsidRPr="00D441AD">
        <w:t xml:space="preserve"> значительно отличаются от зональных. В городе несколько теплее, чем в пригороде, особенно в осенне-зимний период. </w:t>
      </w:r>
    </w:p>
    <w:p w14:paraId="637B1F77" w14:textId="77777777" w:rsidR="00BE358F" w:rsidRPr="00D441AD" w:rsidRDefault="00BE358F" w:rsidP="00BE358F">
      <w:pPr>
        <w:ind w:firstLine="709"/>
        <w:jc w:val="both"/>
      </w:pPr>
      <w:r w:rsidRPr="00D441AD">
        <w:t xml:space="preserve">В отличие от окрестностей продолжительность безморозного периода увеличивается на 9-12 дней. </w:t>
      </w:r>
    </w:p>
    <w:p w14:paraId="0573167D" w14:textId="77777777" w:rsidR="00BE358F" w:rsidRPr="00D441AD" w:rsidRDefault="00BE358F" w:rsidP="00BE358F">
      <w:pPr>
        <w:ind w:firstLine="709"/>
        <w:jc w:val="both"/>
      </w:pPr>
      <w:r w:rsidRPr="00D441AD">
        <w:t xml:space="preserve">Территория города перепрофилирована – районы бывших болот озерно-ледниковой равнины при застройке были засыпаны песком. </w:t>
      </w:r>
    </w:p>
    <w:p w14:paraId="2B326F5C" w14:textId="77777777" w:rsidR="00BE358F" w:rsidRPr="00D441AD" w:rsidRDefault="00BE358F" w:rsidP="00BE358F">
      <w:pPr>
        <w:ind w:firstLine="709"/>
        <w:jc w:val="both"/>
      </w:pPr>
      <w:r w:rsidRPr="00D441AD">
        <w:t xml:space="preserve">В качестве почвообразующих пород выступают совершенно новые образования – культурный слой и насыпные пески, локально естественные почвы, измененные под влиянием города (Наквасина и др., 2009). </w:t>
      </w:r>
    </w:p>
    <w:p w14:paraId="48E6EDDE" w14:textId="77777777" w:rsidR="00BE358F" w:rsidRPr="00D441AD" w:rsidRDefault="00BE358F" w:rsidP="00BE358F">
      <w:pPr>
        <w:ind w:firstLine="709"/>
        <w:jc w:val="both"/>
      </w:pPr>
      <w:r w:rsidRPr="00D441AD">
        <w:t xml:space="preserve">Почвы города, как правило, имеют менее кислую среду по сравнению с природными аналогами: рН водной вытяжки колеблется от 5,4 до 8,0; рН солевой – от 5,2 до 7,8. Даже почвы Петровского парка, которые имеют типичный облик сформировавшейся дерновой почвы, имеют реакцию среды, близкую к нейтральной. </w:t>
      </w:r>
    </w:p>
    <w:p w14:paraId="5E40487F" w14:textId="77777777" w:rsidR="00BE358F" w:rsidRPr="00D441AD" w:rsidRDefault="00BE358F" w:rsidP="00BE358F">
      <w:pPr>
        <w:ind w:firstLine="709"/>
        <w:jc w:val="both"/>
      </w:pPr>
      <w:r w:rsidRPr="00D441AD">
        <w:t>Чаще всего более щелочную реакцию среды имеют верхние горизонты почвенных профилей, где закрепляются щелочные полютанты</w:t>
      </w:r>
      <w:r w:rsidR="00D313A2" w:rsidRPr="00D441AD">
        <w:t xml:space="preserve"> </w:t>
      </w:r>
      <w:r w:rsidRPr="00D441AD">
        <w:t xml:space="preserve">аэротехногенного загрязнения. Содержание последних довольно высоко во всех типах городских почв. </w:t>
      </w:r>
    </w:p>
    <w:p w14:paraId="632A0AB9" w14:textId="77777777" w:rsidR="00BE358F" w:rsidRPr="00D441AD" w:rsidRDefault="00BE358F" w:rsidP="00BE358F">
      <w:pPr>
        <w:ind w:firstLine="709"/>
        <w:jc w:val="both"/>
      </w:pPr>
      <w:r w:rsidRPr="00D441AD">
        <w:t xml:space="preserve">Загрязнение высокотоксичными полютантами наблюдается на всей территории </w:t>
      </w:r>
      <w:r w:rsidR="003D7632" w:rsidRPr="00D441AD">
        <w:t xml:space="preserve">в </w:t>
      </w:r>
      <w:r w:rsidR="003D7632" w:rsidRPr="00D441AD">
        <w:rPr>
          <w:bCs/>
        </w:rPr>
        <w:t>муниципального  образования «Город Архангельск»</w:t>
      </w:r>
      <w:r w:rsidRPr="00D441AD">
        <w:t>, так как источники выбросов рассредоточены по всему городу (наиболее мощные находятся к северу от центра города).</w:t>
      </w:r>
    </w:p>
    <w:p w14:paraId="5EEA4C33" w14:textId="77777777" w:rsidR="00BE358F" w:rsidRPr="00D441AD" w:rsidRDefault="00BE358F" w:rsidP="00BE358F">
      <w:pPr>
        <w:ind w:firstLine="709"/>
        <w:jc w:val="both"/>
      </w:pPr>
      <w:r w:rsidRPr="00D441AD">
        <w:t>Согласно классификации, разработанной М.Н. Строгановой с соавторами, в промышленной и селитебной зоне города развиты техногенно-преобразованные почвы (урбаноземы, культуроземы, урбоестественные почвы) и искусственно созданные почвоподобные образования (реплантоземы).</w:t>
      </w:r>
    </w:p>
    <w:p w14:paraId="5D7A1711" w14:textId="77777777" w:rsidR="00BE358F" w:rsidRPr="00D441AD" w:rsidRDefault="00BE358F" w:rsidP="00BE358F">
      <w:pPr>
        <w:spacing w:after="120"/>
        <w:ind w:firstLine="709"/>
        <w:jc w:val="both"/>
      </w:pPr>
      <w:r w:rsidRPr="00D441AD">
        <w:t>Природные зоны (городские луга и леса) расположены на естественных почвах, несколько преобразованных под техногенным воздействием</w:t>
      </w:r>
      <w:r w:rsidRPr="00D441AD">
        <w:rPr>
          <w:rStyle w:val="af1"/>
        </w:rPr>
        <w:footnoteReference w:id="8"/>
      </w:r>
      <w:r w:rsidRPr="00D441AD">
        <w:t>.</w:t>
      </w:r>
    </w:p>
    <w:p w14:paraId="2FD3DF83" w14:textId="77777777" w:rsidR="00BE358F" w:rsidRPr="00D441AD" w:rsidRDefault="00BE358F" w:rsidP="00906CE3">
      <w:pPr>
        <w:pStyle w:val="3"/>
      </w:pPr>
      <w:bookmarkStart w:id="32" w:name="_Toc80609231"/>
      <w:r w:rsidRPr="00D441AD">
        <w:t>5.2.4. Растительность</w:t>
      </w:r>
      <w:bookmarkEnd w:id="32"/>
    </w:p>
    <w:p w14:paraId="6E32737D" w14:textId="77777777" w:rsidR="00BE358F" w:rsidRPr="00D441AD" w:rsidRDefault="00BE358F" w:rsidP="00BE358F">
      <w:pPr>
        <w:ind w:firstLine="709"/>
        <w:jc w:val="both"/>
      </w:pPr>
      <w:r w:rsidRPr="00D441AD">
        <w:t xml:space="preserve">Видовой состав уличных посадок в </w:t>
      </w:r>
      <w:r w:rsidR="00BD3B73">
        <w:rPr>
          <w:bCs/>
        </w:rPr>
        <w:t xml:space="preserve">муниципальном </w:t>
      </w:r>
      <w:r w:rsidR="003D7632" w:rsidRPr="00D441AD">
        <w:rPr>
          <w:bCs/>
        </w:rPr>
        <w:t xml:space="preserve">образовании «Город Архангельск» </w:t>
      </w:r>
      <w:r w:rsidRPr="00D441AD">
        <w:t xml:space="preserve">представлен 34-45 видами деревьев и кустарников, среди которых 5 хвойных и более 30 видов лиственных пород, причем 18 видов – аборигенные, а остальные – интродуценты. </w:t>
      </w:r>
    </w:p>
    <w:p w14:paraId="20856684" w14:textId="77777777" w:rsidR="00BE358F" w:rsidRPr="00D441AD" w:rsidRDefault="00BE358F" w:rsidP="00BE358F">
      <w:pPr>
        <w:ind w:firstLine="709"/>
        <w:jc w:val="both"/>
      </w:pPr>
      <w:r w:rsidRPr="00D441AD">
        <w:t xml:space="preserve">Наиболее распространенными из лиственных пород во всех районах города являются березы, тополя и ивы. </w:t>
      </w:r>
    </w:p>
    <w:p w14:paraId="38BAA334" w14:textId="77777777" w:rsidR="00BE358F" w:rsidRPr="00D441AD" w:rsidRDefault="00BE358F" w:rsidP="00BE358F">
      <w:pPr>
        <w:ind w:firstLine="709"/>
        <w:jc w:val="both"/>
      </w:pPr>
      <w:r w:rsidRPr="00D441AD">
        <w:t>Среди хвойных пород широко распространена лиственница сибирская, а из кустарников − карагана древовидная, жимолость татарская, различные</w:t>
      </w:r>
      <w:r w:rsidR="003D7632" w:rsidRPr="00D441AD">
        <w:t xml:space="preserve"> виды спирей, акация и т.д</w:t>
      </w:r>
      <w:r w:rsidRPr="00D441AD">
        <w:t>.</w:t>
      </w:r>
    </w:p>
    <w:p w14:paraId="6B13E624" w14:textId="77777777" w:rsidR="00BE358F" w:rsidRPr="00D441AD" w:rsidRDefault="00BE358F" w:rsidP="00BE358F">
      <w:pPr>
        <w:ind w:firstLine="709"/>
        <w:jc w:val="both"/>
      </w:pPr>
      <w:r w:rsidRPr="00D441AD">
        <w:t>Биологическим разнообразием древесных пород отличается цент</w:t>
      </w:r>
      <w:r w:rsidRPr="00D441AD">
        <w:softHyphen/>
        <w:t xml:space="preserve">ральная часть города. По мере удаления от центра количество видов сокращается. </w:t>
      </w:r>
    </w:p>
    <w:p w14:paraId="7570F4A0" w14:textId="77777777" w:rsidR="00BE358F" w:rsidRPr="00D441AD" w:rsidRDefault="00BE358F" w:rsidP="00BE358F">
      <w:pPr>
        <w:ind w:firstLine="709"/>
        <w:jc w:val="both"/>
      </w:pPr>
      <w:r w:rsidRPr="00D441AD">
        <w:t>Наибольшее разнообразие растений отмечается в Октябрьском, крайне низкое – в Северном территориальных округах.</w:t>
      </w:r>
    </w:p>
    <w:p w14:paraId="0965A094" w14:textId="77777777" w:rsidR="00BE358F" w:rsidRPr="00D441AD" w:rsidRDefault="00BE358F" w:rsidP="00BE358F">
      <w:pPr>
        <w:ind w:firstLine="709"/>
        <w:jc w:val="both"/>
      </w:pPr>
      <w:r w:rsidRPr="00D441AD">
        <w:lastRenderedPageBreak/>
        <w:t>Количественное размещение видов находится в такой же зависимости (в Октябрьском территориальном округе на 1 км при</w:t>
      </w:r>
      <w:r w:rsidRPr="00D441AD">
        <w:softHyphen/>
        <w:t>ходится 2447 экземпляров, Соломбальском – 1849, Ломоносовском – 1737)</w:t>
      </w:r>
      <w:r w:rsidRPr="00D441AD">
        <w:rPr>
          <w:vertAlign w:val="superscript"/>
        </w:rPr>
        <w:footnoteReference w:id="9"/>
      </w:r>
      <w:r w:rsidRPr="00D441AD">
        <w:t>.</w:t>
      </w:r>
    </w:p>
    <w:p w14:paraId="1ACE0A63" w14:textId="77777777" w:rsidR="00BE358F" w:rsidRPr="00D441AD" w:rsidRDefault="00BE358F" w:rsidP="00BE358F">
      <w:pPr>
        <w:ind w:firstLine="709"/>
        <w:jc w:val="both"/>
      </w:pPr>
      <w:r w:rsidRPr="00D441AD">
        <w:t>Доля древесных растений составляет 9,1% от общего видового состава флоры. По  формам древесно-кустарниковой растительности преобладают деревья (около 90%).</w:t>
      </w:r>
    </w:p>
    <w:p w14:paraId="6D71296A" w14:textId="77777777" w:rsidR="00BE358F" w:rsidRPr="00D441AD" w:rsidRDefault="00BE358F" w:rsidP="00BE358F">
      <w:pPr>
        <w:ind w:firstLine="709"/>
        <w:jc w:val="both"/>
      </w:pPr>
      <w:r w:rsidRPr="00D441AD">
        <w:t>Кустарников крайне мало (от десятых долей до нескольких процентов), что связано с низкой годовой температурой воздуха, относительно коротким вегетационным периодом, продолжи</w:t>
      </w:r>
      <w:r w:rsidRPr="00D441AD">
        <w:softHyphen/>
        <w:t xml:space="preserve">тельностью зимнего периода. </w:t>
      </w:r>
    </w:p>
    <w:p w14:paraId="294EC337" w14:textId="77777777" w:rsidR="00BE358F" w:rsidRPr="00D441AD" w:rsidRDefault="00BE358F" w:rsidP="00BE358F">
      <w:pPr>
        <w:ind w:firstLine="709"/>
        <w:jc w:val="both"/>
      </w:pPr>
      <w:r w:rsidRPr="00D441AD">
        <w:t xml:space="preserve">Растительный покров </w:t>
      </w:r>
      <w:r w:rsidR="003D7632" w:rsidRPr="00D441AD">
        <w:t>в городе</w:t>
      </w:r>
      <w:r w:rsidRPr="00D441AD">
        <w:t xml:space="preserve"> представлен довольно большим количеством видов травянистой растительности – 284, в том числе на газонах селитебной зоны города произрастает 58 видов сосудистых растений.</w:t>
      </w:r>
    </w:p>
    <w:p w14:paraId="4DA3EA9F" w14:textId="77777777" w:rsidR="00BE358F" w:rsidRPr="00D441AD" w:rsidRDefault="00BE358F" w:rsidP="00BE358F">
      <w:pPr>
        <w:ind w:firstLine="709"/>
        <w:jc w:val="both"/>
      </w:pPr>
      <w:r w:rsidRPr="00D441AD">
        <w:t>Часто встречающимися являются одуванчик лекарственный, крапива двудомная, пырей ползучий, бодяк полевой, подорожник большой, мать-и-мачеха обыкновенная, лопух паутинистый и т.д. (Наквасина и др., 2006).</w:t>
      </w:r>
    </w:p>
    <w:p w14:paraId="246CC735" w14:textId="77777777" w:rsidR="00BE358F" w:rsidRPr="00D441AD" w:rsidRDefault="00BE358F" w:rsidP="00BE358F">
      <w:pPr>
        <w:ind w:firstLine="709"/>
        <w:jc w:val="both"/>
      </w:pPr>
      <w:r w:rsidRPr="00D441AD">
        <w:t xml:space="preserve">Растительный покров новых районов города (Привокзальный и 8 микрорайоны) характеризуется большим видовым богатством, чем газоны центра города, благодаря меньшей техногенной нагрузке. </w:t>
      </w:r>
    </w:p>
    <w:p w14:paraId="7C22EFE0" w14:textId="77777777" w:rsidR="00BE358F" w:rsidRPr="00D441AD" w:rsidRDefault="00BE358F" w:rsidP="00BE358F">
      <w:pPr>
        <w:ind w:firstLine="709"/>
        <w:jc w:val="both"/>
      </w:pPr>
      <w:r w:rsidRPr="00D441AD">
        <w:t>Городская среда отрицательно влияет на состояние древесных растений.</w:t>
      </w:r>
    </w:p>
    <w:p w14:paraId="63596A58" w14:textId="77777777" w:rsidR="00BE358F" w:rsidRPr="00D441AD" w:rsidRDefault="00BE358F" w:rsidP="00BE358F">
      <w:pPr>
        <w:ind w:firstLine="709"/>
        <w:jc w:val="both"/>
      </w:pPr>
      <w:r w:rsidRPr="00D441AD">
        <w:t xml:space="preserve">Большинство растений города находятся в крайне неблагоприятных условиях произрастания. </w:t>
      </w:r>
    </w:p>
    <w:p w14:paraId="7851A97A" w14:textId="77777777" w:rsidR="00BE358F" w:rsidRPr="00D441AD" w:rsidRDefault="00BE358F" w:rsidP="00BE358F">
      <w:pPr>
        <w:ind w:firstLine="709"/>
        <w:jc w:val="both"/>
      </w:pPr>
      <w:r w:rsidRPr="00D441AD">
        <w:t>Самым распространенным недостатком является наличие сухих ветвей, морозобойные трещины и механические повреждения, которые имеют практически все породы.</w:t>
      </w:r>
    </w:p>
    <w:p w14:paraId="6FDFA2A8" w14:textId="77777777" w:rsidR="00BE358F" w:rsidRPr="00D441AD" w:rsidRDefault="00BE358F" w:rsidP="00BE358F">
      <w:pPr>
        <w:ind w:firstLine="709"/>
        <w:jc w:val="both"/>
      </w:pPr>
      <w:r w:rsidRPr="00D441AD">
        <w:t xml:space="preserve">Некоторые породы деревьев повреждены вредителями или заражены возбудителями болезней. У большинства деревьев много листьев с точечными и краевыми некрозами (от 30 до 56%), хлорозами, галлами и пигментацией (Жидкова, 2002; Феклистов, 2003). </w:t>
      </w:r>
    </w:p>
    <w:p w14:paraId="716FF240" w14:textId="77777777" w:rsidR="00BE358F" w:rsidRPr="00D441AD" w:rsidRDefault="003D7632" w:rsidP="00BE358F">
      <w:pPr>
        <w:ind w:firstLine="709"/>
        <w:jc w:val="both"/>
      </w:pPr>
      <w:r w:rsidRPr="00D441AD">
        <w:t xml:space="preserve">Муниципальное образование «Город </w:t>
      </w:r>
      <w:r w:rsidR="00BE358F" w:rsidRPr="00D441AD">
        <w:t>Архангельск</w:t>
      </w:r>
      <w:r w:rsidRPr="00D441AD">
        <w:t>»</w:t>
      </w:r>
      <w:r w:rsidR="00BE358F" w:rsidRPr="00D441AD">
        <w:t xml:space="preserve"> редкий из городов России, который имеет в  своём составе городские леса и городские луга</w:t>
      </w:r>
      <w:r w:rsidR="00BE358F" w:rsidRPr="00D441AD">
        <w:rPr>
          <w:vertAlign w:val="superscript"/>
        </w:rPr>
        <w:footnoteReference w:id="10"/>
      </w:r>
      <w:r w:rsidR="00BE358F" w:rsidRPr="00D441AD">
        <w:t>.</w:t>
      </w:r>
    </w:p>
    <w:p w14:paraId="6EAD7EC1" w14:textId="77777777" w:rsidR="00BE358F" w:rsidRPr="00D441AD" w:rsidRDefault="00BE358F" w:rsidP="00BE358F">
      <w:pPr>
        <w:ind w:firstLine="709"/>
        <w:jc w:val="both"/>
      </w:pPr>
      <w:r w:rsidRPr="00D441AD">
        <w:t xml:space="preserve">Городские луга, в основном, представлены сенокосами (как правило, с подсевом трав) и выгонами, находящимися в ведении сельскохозяйственных предприятий, мелиорированы открытым дренажом и используются в качестве базы кормовых угодий для животноводства. </w:t>
      </w:r>
    </w:p>
    <w:p w14:paraId="10E4958C" w14:textId="77777777" w:rsidR="00BE358F" w:rsidRPr="00D441AD" w:rsidRDefault="00BE358F" w:rsidP="00BE358F">
      <w:pPr>
        <w:ind w:firstLine="709"/>
        <w:jc w:val="both"/>
      </w:pPr>
      <w:r w:rsidRPr="00D441AD">
        <w:t xml:space="preserve">Городские луга расположены на пойменных землях низкого левого берега реки с дерново-аллювиальными почвами. </w:t>
      </w:r>
    </w:p>
    <w:p w14:paraId="2C49D0D6" w14:textId="77777777" w:rsidR="00BE358F" w:rsidRPr="00D441AD" w:rsidRDefault="00BE358F" w:rsidP="00BE358F">
      <w:pPr>
        <w:ind w:firstLine="709"/>
        <w:jc w:val="both"/>
      </w:pPr>
      <w:r w:rsidRPr="00D441AD">
        <w:t xml:space="preserve">Фитоценозы городских лугов представлены злаками, бобовыми и разнотравьем. </w:t>
      </w:r>
    </w:p>
    <w:p w14:paraId="26DD6554" w14:textId="77777777" w:rsidR="00BE358F" w:rsidRPr="00D441AD" w:rsidRDefault="00BE358F" w:rsidP="00BE358F">
      <w:pPr>
        <w:ind w:firstLine="709"/>
        <w:jc w:val="both"/>
      </w:pPr>
      <w:r w:rsidRPr="00D441AD">
        <w:t>Ботанический состав и запасы фитомассы зависят от сельскохозяйственного использования лугов и подсева трав.</w:t>
      </w:r>
    </w:p>
    <w:p w14:paraId="16851B37" w14:textId="77777777" w:rsidR="00BE358F" w:rsidRPr="00D441AD" w:rsidRDefault="00BE358F" w:rsidP="00BE358F">
      <w:pPr>
        <w:ind w:firstLine="709"/>
        <w:jc w:val="both"/>
      </w:pPr>
      <w:r w:rsidRPr="00D441AD">
        <w:t xml:space="preserve">Городские леса хаотично разбросаны островками по всему городу и, в основном, смещены к его периферийной части (в восточной части – к пойменной, в западной – к лесной). </w:t>
      </w:r>
    </w:p>
    <w:p w14:paraId="0B71BC57" w14:textId="77777777" w:rsidR="00BE358F" w:rsidRPr="00D441AD" w:rsidRDefault="00BE358F" w:rsidP="00BE358F">
      <w:pPr>
        <w:ind w:firstLine="709"/>
        <w:jc w:val="both"/>
      </w:pPr>
      <w:r w:rsidRPr="00D441AD">
        <w:t>Породный состав лесов сравнительно беден (сосна, ель, береза, осина, ольха серая, ива, а также кустарники), отличается от естественных прилегающих к городу лесных массивов высоким содержанием лиственных пород (44%), тогда как в лесах Архангельского лесхоза доминирует ель.</w:t>
      </w:r>
    </w:p>
    <w:p w14:paraId="2553014A" w14:textId="77777777" w:rsidR="00BE358F" w:rsidRPr="00D441AD" w:rsidRDefault="00BE358F" w:rsidP="00BE358F">
      <w:pPr>
        <w:ind w:firstLine="709"/>
        <w:jc w:val="both"/>
      </w:pPr>
      <w:r w:rsidRPr="00D441AD">
        <w:lastRenderedPageBreak/>
        <w:t>Техногенное воздействие проявляется, как правило, в захламлении лесов.</w:t>
      </w:r>
    </w:p>
    <w:p w14:paraId="7C6549BF" w14:textId="77777777" w:rsidR="00BE358F" w:rsidRPr="00D441AD" w:rsidRDefault="00BE358F" w:rsidP="00BE358F">
      <w:pPr>
        <w:ind w:firstLine="709"/>
        <w:jc w:val="both"/>
      </w:pPr>
      <w:r w:rsidRPr="00D441AD">
        <w:t>На некоторых территориях наблюдается несанкционированная вырубка.</w:t>
      </w:r>
    </w:p>
    <w:p w14:paraId="54CB2ABB" w14:textId="77777777" w:rsidR="00BE358F" w:rsidRPr="00D441AD" w:rsidRDefault="00BE358F" w:rsidP="00BE358F">
      <w:pPr>
        <w:ind w:firstLine="709"/>
        <w:jc w:val="both"/>
      </w:pPr>
      <w:r w:rsidRPr="00D441AD">
        <w:t>Леса произрастают на землях лесного фонда и землях иных категорий. Использование, ох</w:t>
      </w:r>
      <w:r w:rsidRPr="00D441AD">
        <w:softHyphen/>
        <w:t>рана, защита, воспроизводство лесов осуществляются в соответствии с целевым назначением земель, на которых эти леса произрастают.</w:t>
      </w:r>
    </w:p>
    <w:p w14:paraId="11333C00" w14:textId="77777777" w:rsidR="00BE358F" w:rsidRPr="00D441AD" w:rsidRDefault="00BE358F" w:rsidP="00BE358F">
      <w:pPr>
        <w:ind w:firstLine="709"/>
        <w:jc w:val="both"/>
      </w:pPr>
      <w:r w:rsidRPr="00D441AD">
        <w:t>Площадь лесных земель, подвергнутых инвентаризации в 2007-2009 гг. муниципального образования «Город Архангельск», составила 7201,1 га, в том числе покрытых лесом – 7177,4 га.</w:t>
      </w:r>
    </w:p>
    <w:p w14:paraId="75918D56" w14:textId="77777777" w:rsidR="00BE358F" w:rsidRPr="00D441AD" w:rsidRDefault="00BE358F" w:rsidP="00BE358F">
      <w:pPr>
        <w:ind w:firstLine="709"/>
        <w:jc w:val="both"/>
      </w:pPr>
      <w:r w:rsidRPr="00D441AD">
        <w:t>Основные показатели состояния лесов и древесно-кустарниковой растительности Архангельска приведены в таблице 2.</w:t>
      </w:r>
    </w:p>
    <w:p w14:paraId="6BE80511" w14:textId="77777777" w:rsidR="00BE358F" w:rsidRPr="00D441AD" w:rsidRDefault="00BE358F" w:rsidP="00BE358F">
      <w:pPr>
        <w:spacing w:before="120" w:after="120"/>
        <w:rPr>
          <w:b/>
        </w:rPr>
      </w:pPr>
      <w:bookmarkStart w:id="33" w:name="bookmark57"/>
      <w:r w:rsidRPr="00D441AD">
        <w:rPr>
          <w:rStyle w:val="421"/>
          <w:rFonts w:eastAsiaTheme="minorHAnsi"/>
          <w:b/>
          <w:color w:val="auto"/>
          <w:sz w:val="24"/>
          <w:szCs w:val="24"/>
        </w:rPr>
        <w:t xml:space="preserve">Таблица 2. Показатели состояния лесов и древесно-кустарниковой растительности  </w:t>
      </w:r>
      <w:r w:rsidR="002703ED" w:rsidRPr="00D441AD">
        <w:rPr>
          <w:rStyle w:val="421"/>
          <w:rFonts w:eastAsiaTheme="minorHAnsi"/>
          <w:b/>
          <w:color w:val="auto"/>
          <w:sz w:val="24"/>
          <w:szCs w:val="24"/>
        </w:rPr>
        <w:t>муниципального образования «Город</w:t>
      </w:r>
      <w:r w:rsidRPr="00D441AD">
        <w:rPr>
          <w:rStyle w:val="421"/>
          <w:rFonts w:eastAsiaTheme="minorHAnsi"/>
          <w:b/>
          <w:color w:val="auto"/>
          <w:sz w:val="24"/>
          <w:szCs w:val="24"/>
        </w:rPr>
        <w:t xml:space="preserve"> Архангельск</w:t>
      </w:r>
      <w:bookmarkEnd w:id="33"/>
      <w:r w:rsidR="002703ED" w:rsidRPr="00D441AD">
        <w:rPr>
          <w:rStyle w:val="421"/>
          <w:rFonts w:eastAsiaTheme="minorHAnsi"/>
          <w:b/>
          <w:color w:val="auto"/>
          <w:sz w:val="24"/>
          <w:szCs w:val="24"/>
        </w:rPr>
        <w:t>»</w:t>
      </w:r>
    </w:p>
    <w:tbl>
      <w:tblPr>
        <w:tblStyle w:val="ad"/>
        <w:tblW w:w="9464" w:type="dxa"/>
        <w:tblLook w:val="04A0" w:firstRow="1" w:lastRow="0" w:firstColumn="1" w:lastColumn="0" w:noHBand="0" w:noVBand="1"/>
      </w:tblPr>
      <w:tblGrid>
        <w:gridCol w:w="2660"/>
        <w:gridCol w:w="6804"/>
      </w:tblGrid>
      <w:tr w:rsidR="00D441AD" w:rsidRPr="00D441AD" w14:paraId="7B2C6452" w14:textId="77777777" w:rsidTr="001779CF">
        <w:tc>
          <w:tcPr>
            <w:tcW w:w="2660" w:type="dxa"/>
          </w:tcPr>
          <w:p w14:paraId="3F173B83"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Породный состав</w:t>
            </w:r>
          </w:p>
        </w:tc>
        <w:tc>
          <w:tcPr>
            <w:tcW w:w="6804" w:type="dxa"/>
          </w:tcPr>
          <w:p w14:paraId="7952DE70"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Леса и древесно-кустарниковая растительность Архангельска представлены насаждениями различного породного состава в следующем соотношении: сосна 41,7% (сосняки), береза 28,7% (березняки), ива 21,8% (ивняки), ольха серая 4,5 % (сероольшаники), осина 1,1 % (осинники), ель 2,2 % (ельники).</w:t>
            </w:r>
          </w:p>
        </w:tc>
      </w:tr>
      <w:tr w:rsidR="00D441AD" w:rsidRPr="00D441AD" w14:paraId="16210D31" w14:textId="77777777" w:rsidTr="001779CF">
        <w:tc>
          <w:tcPr>
            <w:tcW w:w="2660" w:type="dxa"/>
          </w:tcPr>
          <w:p w14:paraId="7111A4E2"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Возраст</w:t>
            </w:r>
          </w:p>
        </w:tc>
        <w:tc>
          <w:tcPr>
            <w:tcW w:w="6804" w:type="dxa"/>
          </w:tcPr>
          <w:p w14:paraId="4CEF5F1F"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Преобладают средневозрастные насаждения. Наибольший сред</w:t>
            </w:r>
            <w:r w:rsidRPr="00D441AD">
              <w:rPr>
                <w:rStyle w:val="16"/>
                <w:color w:val="auto"/>
                <w:sz w:val="22"/>
                <w:szCs w:val="22"/>
              </w:rPr>
              <w:softHyphen/>
              <w:t>ний возраст имеют еловые насаждения (135 лет), наименьший - ивовые (31 год). Ельники и осинники распространены в основ</w:t>
            </w:r>
            <w:r w:rsidRPr="00D441AD">
              <w:rPr>
                <w:rStyle w:val="16"/>
                <w:color w:val="auto"/>
                <w:sz w:val="22"/>
                <w:szCs w:val="22"/>
              </w:rPr>
              <w:softHyphen/>
              <w:t>ном спелые и перестойные</w:t>
            </w:r>
          </w:p>
        </w:tc>
      </w:tr>
      <w:tr w:rsidR="00D441AD" w:rsidRPr="00D441AD" w14:paraId="6A02F41D" w14:textId="77777777" w:rsidTr="001779CF">
        <w:tc>
          <w:tcPr>
            <w:tcW w:w="2660" w:type="dxa"/>
          </w:tcPr>
          <w:p w14:paraId="0D03DDFB"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Тип</w:t>
            </w:r>
          </w:p>
        </w:tc>
        <w:tc>
          <w:tcPr>
            <w:tcW w:w="6804" w:type="dxa"/>
          </w:tcPr>
          <w:p w14:paraId="68679D1B"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Преобладающими типами лесов являются сосновые, в основном сосняки черничные. Среди типов с избыточным увлажнением преобладают сосняки сфагновые. Еловые типы представляют в основном ельники черничные влажные, березовые - березняки травяно-сфагновые</w:t>
            </w:r>
          </w:p>
        </w:tc>
      </w:tr>
      <w:tr w:rsidR="00D441AD" w:rsidRPr="00D441AD" w14:paraId="1E4273A6" w14:textId="77777777" w:rsidTr="001779CF">
        <w:tc>
          <w:tcPr>
            <w:tcW w:w="2660" w:type="dxa"/>
          </w:tcPr>
          <w:p w14:paraId="0E5BFE8A"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Бонитет (показатель про</w:t>
            </w:r>
            <w:r w:rsidRPr="00D441AD">
              <w:rPr>
                <w:rStyle w:val="81"/>
                <w:color w:val="auto"/>
                <w:sz w:val="22"/>
                <w:szCs w:val="22"/>
              </w:rPr>
              <w:softHyphen/>
              <w:t>дуктивности древостоя, зависящий от степени богатства лесорастительных условий)</w:t>
            </w:r>
          </w:p>
        </w:tc>
        <w:tc>
          <w:tcPr>
            <w:tcW w:w="6804" w:type="dxa"/>
          </w:tcPr>
          <w:p w14:paraId="7A40AD3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 xml:space="preserve">Средний класс бонитета - VI, 1. У хвойных пород преобладают насаждения низких классов бонитета (V и </w:t>
            </w:r>
            <w:r w:rsidRPr="00D441AD">
              <w:rPr>
                <w:rStyle w:val="16"/>
                <w:color w:val="auto"/>
                <w:sz w:val="22"/>
                <w:szCs w:val="22"/>
                <w:lang w:val="en-US"/>
              </w:rPr>
              <w:t>V</w:t>
            </w:r>
            <w:r w:rsidRPr="00D441AD">
              <w:rPr>
                <w:rStyle w:val="16"/>
                <w:color w:val="auto"/>
                <w:sz w:val="22"/>
                <w:szCs w:val="22"/>
              </w:rPr>
              <w:t xml:space="preserve">а), что составляет 66,0 % площади хвойных. Продуктивность лиственных выше. Среди них преобладают </w:t>
            </w:r>
            <w:r w:rsidRPr="00D441AD">
              <w:rPr>
                <w:rStyle w:val="16"/>
                <w:color w:val="auto"/>
                <w:sz w:val="22"/>
                <w:szCs w:val="22"/>
                <w:lang w:val="en-US"/>
              </w:rPr>
              <w:t>III</w:t>
            </w:r>
            <w:r w:rsidRPr="00D441AD">
              <w:rPr>
                <w:rStyle w:val="16"/>
                <w:color w:val="auto"/>
                <w:sz w:val="22"/>
                <w:szCs w:val="22"/>
              </w:rPr>
              <w:t xml:space="preserve">- </w:t>
            </w:r>
            <w:r w:rsidRPr="00D441AD">
              <w:rPr>
                <w:rStyle w:val="16"/>
                <w:color w:val="auto"/>
                <w:sz w:val="22"/>
                <w:szCs w:val="22"/>
                <w:lang w:val="en-US"/>
              </w:rPr>
              <w:t>IV</w:t>
            </w:r>
            <w:r w:rsidRPr="00D441AD">
              <w:rPr>
                <w:rStyle w:val="16"/>
                <w:color w:val="auto"/>
                <w:sz w:val="22"/>
                <w:szCs w:val="22"/>
              </w:rPr>
              <w:t>классы бонитета (9,1 % от пло</w:t>
            </w:r>
            <w:r w:rsidRPr="00D441AD">
              <w:rPr>
                <w:rStyle w:val="16"/>
                <w:color w:val="auto"/>
                <w:sz w:val="22"/>
                <w:szCs w:val="22"/>
              </w:rPr>
              <w:softHyphen/>
              <w:t>щади лиственных)</w:t>
            </w:r>
          </w:p>
        </w:tc>
      </w:tr>
      <w:tr w:rsidR="00D441AD" w:rsidRPr="00D441AD" w14:paraId="33726BA0" w14:textId="77777777" w:rsidTr="001779CF">
        <w:tc>
          <w:tcPr>
            <w:tcW w:w="2660" w:type="dxa"/>
          </w:tcPr>
          <w:p w14:paraId="765B583B"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Полнота (степень плотности стояния деревьев)</w:t>
            </w:r>
          </w:p>
        </w:tc>
        <w:tc>
          <w:tcPr>
            <w:tcW w:w="6804" w:type="dxa"/>
          </w:tcPr>
          <w:p w14:paraId="2954C0B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Средняя полнота насаждений составляет 0,62. У хвойных пород она несколько ниже, чем у лиственных</w:t>
            </w:r>
          </w:p>
        </w:tc>
      </w:tr>
      <w:tr w:rsidR="00D441AD" w:rsidRPr="00D441AD" w14:paraId="64F4FD57" w14:textId="77777777" w:rsidTr="001779CF">
        <w:tc>
          <w:tcPr>
            <w:tcW w:w="2660" w:type="dxa"/>
          </w:tcPr>
          <w:p w14:paraId="47979A9D"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Запас</w:t>
            </w:r>
          </w:p>
        </w:tc>
        <w:tc>
          <w:tcPr>
            <w:tcW w:w="6804" w:type="dxa"/>
          </w:tcPr>
          <w:p w14:paraId="1E134970"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У всех насаждений наблюдается увеличение среднего запаса на покрытой лесом площади, что характерно при преобладании средневозрастных насаждений. В лесах, где рубки насаждений для заготовки древесины не проводились, отмечается увеличе</w:t>
            </w:r>
            <w:r w:rsidRPr="00D441AD">
              <w:rPr>
                <w:rStyle w:val="16"/>
                <w:color w:val="auto"/>
                <w:sz w:val="22"/>
                <w:szCs w:val="22"/>
              </w:rPr>
              <w:softHyphen/>
              <w:t>ние возраста и запаса, вызванные естественным ростом наса</w:t>
            </w:r>
            <w:r w:rsidRPr="00D441AD">
              <w:rPr>
                <w:rStyle w:val="16"/>
                <w:color w:val="auto"/>
                <w:sz w:val="22"/>
                <w:szCs w:val="22"/>
              </w:rPr>
              <w:softHyphen/>
              <w:t>ждений</w:t>
            </w:r>
          </w:p>
        </w:tc>
      </w:tr>
      <w:tr w:rsidR="00D441AD" w:rsidRPr="00D441AD" w14:paraId="7D491713" w14:textId="77777777" w:rsidTr="001779CF">
        <w:tc>
          <w:tcPr>
            <w:tcW w:w="2660" w:type="dxa"/>
          </w:tcPr>
          <w:p w14:paraId="25A7E087"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Эстетическая оценка</w:t>
            </w:r>
          </w:p>
        </w:tc>
        <w:tc>
          <w:tcPr>
            <w:tcW w:w="6804" w:type="dxa"/>
          </w:tcPr>
          <w:p w14:paraId="345D606D"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Эстетическая оценка лесов в связи с сильной заболоченностью окрестностей города невелика: к первому классу относятся - 50,8 га насаждений (&lt;1%), к самому низкому III классу – 4605 га (64 % покрытых лесом земель)</w:t>
            </w:r>
          </w:p>
        </w:tc>
      </w:tr>
      <w:tr w:rsidR="00D441AD" w:rsidRPr="00D441AD" w14:paraId="2661FD8C" w14:textId="77777777" w:rsidTr="001779CF">
        <w:tc>
          <w:tcPr>
            <w:tcW w:w="2660" w:type="dxa"/>
          </w:tcPr>
          <w:p w14:paraId="7807402A"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Рекреационная оценка</w:t>
            </w:r>
          </w:p>
        </w:tc>
        <w:tc>
          <w:tcPr>
            <w:tcW w:w="6804" w:type="dxa"/>
          </w:tcPr>
          <w:p w14:paraId="49358CA9"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Рекреационная оценка в городских лесах низкая. Участков с вы</w:t>
            </w:r>
            <w:r w:rsidRPr="00D441AD">
              <w:rPr>
                <w:rStyle w:val="16"/>
                <w:color w:val="auto"/>
                <w:sz w:val="22"/>
                <w:szCs w:val="22"/>
              </w:rPr>
              <w:softHyphen/>
              <w:t>сокой рекреационной оценкой всего 320,3 га (4,5 %). Преоблада</w:t>
            </w:r>
            <w:r w:rsidRPr="00D441AD">
              <w:rPr>
                <w:rStyle w:val="16"/>
                <w:color w:val="auto"/>
                <w:sz w:val="22"/>
                <w:szCs w:val="22"/>
              </w:rPr>
              <w:softHyphen/>
              <w:t>ют участки с низкой рекреационной оценкой (4525,4 га (62,8% лесной площади))</w:t>
            </w:r>
          </w:p>
        </w:tc>
      </w:tr>
      <w:tr w:rsidR="00D441AD" w:rsidRPr="00D441AD" w14:paraId="17416A25" w14:textId="77777777" w:rsidTr="001779CF">
        <w:tc>
          <w:tcPr>
            <w:tcW w:w="2660" w:type="dxa"/>
          </w:tcPr>
          <w:p w14:paraId="1848A8A5"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Биологическая и антропогенная устойчивость</w:t>
            </w:r>
          </w:p>
        </w:tc>
        <w:tc>
          <w:tcPr>
            <w:tcW w:w="6804" w:type="dxa"/>
          </w:tcPr>
          <w:p w14:paraId="367A920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 xml:space="preserve">Высокая заболоченность городских лесов, наличие выраженного неблагоприятного антропогенного воздействия обуславливают низкую устойчивость насаждений. Преобладают насаждения 3 класса </w:t>
            </w:r>
            <w:r w:rsidRPr="00D441AD">
              <w:rPr>
                <w:rStyle w:val="16"/>
                <w:color w:val="auto"/>
                <w:sz w:val="22"/>
                <w:szCs w:val="22"/>
              </w:rPr>
              <w:lastRenderedPageBreak/>
              <w:t>устойчивости (4480 га (62,4%), насаждения с резко осла</w:t>
            </w:r>
            <w:r w:rsidRPr="00D441AD">
              <w:rPr>
                <w:rStyle w:val="16"/>
                <w:color w:val="auto"/>
                <w:sz w:val="22"/>
                <w:szCs w:val="22"/>
              </w:rPr>
              <w:softHyphen/>
              <w:t>бленным ростом). Совершенно здоровые, без признаков угнете</w:t>
            </w:r>
            <w:r w:rsidRPr="00D441AD">
              <w:rPr>
                <w:rStyle w:val="16"/>
                <w:color w:val="auto"/>
                <w:sz w:val="22"/>
                <w:szCs w:val="22"/>
              </w:rPr>
              <w:softHyphen/>
              <w:t>ния насаждения (1-й класс устойчивости) составляют 1% (72,6 га)</w:t>
            </w:r>
          </w:p>
        </w:tc>
      </w:tr>
      <w:tr w:rsidR="00D441AD" w:rsidRPr="00D441AD" w14:paraId="2E6D9703" w14:textId="77777777" w:rsidTr="001779CF">
        <w:tc>
          <w:tcPr>
            <w:tcW w:w="2660" w:type="dxa"/>
          </w:tcPr>
          <w:p w14:paraId="4391BF1E"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lastRenderedPageBreak/>
              <w:t>Проходимость</w:t>
            </w:r>
          </w:p>
        </w:tc>
        <w:tc>
          <w:tcPr>
            <w:tcW w:w="6804" w:type="dxa"/>
          </w:tcPr>
          <w:p w14:paraId="495DCC26"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Территория, занятая заболоченными лесами и болотами, мало</w:t>
            </w:r>
            <w:r w:rsidRPr="00D441AD">
              <w:rPr>
                <w:rStyle w:val="16"/>
                <w:color w:val="auto"/>
                <w:sz w:val="22"/>
                <w:szCs w:val="22"/>
              </w:rPr>
              <w:softHyphen/>
              <w:t>пригодна для отдыха и составляет &gt; 60 %. Насаждений с плохой проходимостью более 50 %</w:t>
            </w:r>
          </w:p>
        </w:tc>
      </w:tr>
      <w:tr w:rsidR="00D441AD" w:rsidRPr="00D441AD" w14:paraId="761BDCCE" w14:textId="77777777" w:rsidTr="001779CF">
        <w:tc>
          <w:tcPr>
            <w:tcW w:w="2660" w:type="dxa"/>
          </w:tcPr>
          <w:p w14:paraId="3D471353"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Рекреационная дигрессия</w:t>
            </w:r>
          </w:p>
        </w:tc>
        <w:tc>
          <w:tcPr>
            <w:tcW w:w="6804" w:type="dxa"/>
          </w:tcPr>
          <w:p w14:paraId="6ABD2AB2"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Основным фактором, способствующим дигрессии, является вы</w:t>
            </w:r>
            <w:r w:rsidRPr="00D441AD">
              <w:rPr>
                <w:rStyle w:val="16"/>
                <w:color w:val="auto"/>
                <w:sz w:val="22"/>
                <w:szCs w:val="22"/>
              </w:rPr>
              <w:softHyphen/>
              <w:t>таптывание. 1 стадия дигрессии наблюдается на 90,2 % площади городских лесов (изменения лесной среды не наблюдается), 2 ста</w:t>
            </w:r>
            <w:r w:rsidRPr="00D441AD">
              <w:rPr>
                <w:rStyle w:val="16"/>
                <w:color w:val="auto"/>
                <w:sz w:val="22"/>
                <w:szCs w:val="22"/>
              </w:rPr>
              <w:softHyphen/>
              <w:t>дия – 9,4 % лесов (изменения лесной среды незначительны)</w:t>
            </w:r>
          </w:p>
        </w:tc>
      </w:tr>
      <w:tr w:rsidR="00BE358F" w:rsidRPr="00D441AD" w14:paraId="257BB4F1" w14:textId="77777777" w:rsidTr="001779CF">
        <w:tc>
          <w:tcPr>
            <w:tcW w:w="2660" w:type="dxa"/>
          </w:tcPr>
          <w:p w14:paraId="25F2CB7D"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Продуктивность</w:t>
            </w:r>
          </w:p>
        </w:tc>
        <w:tc>
          <w:tcPr>
            <w:tcW w:w="6804" w:type="dxa"/>
          </w:tcPr>
          <w:p w14:paraId="6E754F9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Продуктивность лесов низкая, что обусловлено как особенно</w:t>
            </w:r>
            <w:r w:rsidRPr="00D441AD">
              <w:rPr>
                <w:rStyle w:val="16"/>
                <w:color w:val="auto"/>
                <w:sz w:val="22"/>
                <w:szCs w:val="22"/>
              </w:rPr>
              <w:softHyphen/>
              <w:t>стями расположения города, так и угнетающим воздействием городской среды на лесные</w:t>
            </w:r>
            <w:r w:rsidR="00D313A2" w:rsidRPr="00D441AD">
              <w:rPr>
                <w:rStyle w:val="16"/>
                <w:color w:val="auto"/>
                <w:sz w:val="22"/>
                <w:szCs w:val="22"/>
              </w:rPr>
              <w:t xml:space="preserve"> биоценозы. Постепенные деграда</w:t>
            </w:r>
            <w:r w:rsidRPr="00D441AD">
              <w:rPr>
                <w:rStyle w:val="16"/>
                <w:color w:val="auto"/>
                <w:sz w:val="22"/>
                <w:szCs w:val="22"/>
              </w:rPr>
              <w:t>ционные процессы связаны с низким уровнем культуры поведе</w:t>
            </w:r>
            <w:r w:rsidRPr="00D441AD">
              <w:rPr>
                <w:rStyle w:val="16"/>
                <w:color w:val="auto"/>
                <w:sz w:val="22"/>
                <w:szCs w:val="22"/>
              </w:rPr>
              <w:softHyphen/>
              <w:t>ния людей в лесах (захламление бытовым мусором, вытаптыва</w:t>
            </w:r>
            <w:r w:rsidRPr="00D441AD">
              <w:rPr>
                <w:rStyle w:val="16"/>
                <w:color w:val="auto"/>
                <w:sz w:val="22"/>
                <w:szCs w:val="22"/>
              </w:rPr>
              <w:softHyphen/>
              <w:t>ние, проявляемое в виде прямого механического повреждения насаждений и растительно-почвенного покрова), а также в виде косвенного влияния через ухудшение физических и химических свойств почвы, приводящие к снижению прироста растений, уменьшению полноты древостоев до критической, прекраще</w:t>
            </w:r>
            <w:r w:rsidRPr="00D441AD">
              <w:rPr>
                <w:rStyle w:val="16"/>
                <w:color w:val="auto"/>
                <w:sz w:val="22"/>
                <w:szCs w:val="22"/>
              </w:rPr>
              <w:softHyphen/>
              <w:t>нию лесовозобновительных процессов и даже к гибели наса</w:t>
            </w:r>
            <w:r w:rsidRPr="00D441AD">
              <w:rPr>
                <w:rStyle w:val="16"/>
                <w:color w:val="auto"/>
                <w:sz w:val="22"/>
                <w:szCs w:val="22"/>
              </w:rPr>
              <w:softHyphen/>
              <w:t>ждений</w:t>
            </w:r>
          </w:p>
        </w:tc>
      </w:tr>
    </w:tbl>
    <w:p w14:paraId="15D94DE8" w14:textId="77777777" w:rsidR="00BE358F" w:rsidRPr="00D441AD" w:rsidRDefault="00BE358F" w:rsidP="00BE358F">
      <w:pPr>
        <w:jc w:val="both"/>
      </w:pPr>
    </w:p>
    <w:p w14:paraId="4C8E7447" w14:textId="77777777" w:rsidR="00BE358F" w:rsidRPr="00D441AD" w:rsidRDefault="00BE358F" w:rsidP="00BE358F">
      <w:pPr>
        <w:ind w:firstLine="709"/>
        <w:jc w:val="both"/>
      </w:pPr>
      <w:r w:rsidRPr="00D441AD">
        <w:t>Лесопарки, парки, сады, скверы, бульвары, городские леса относятся к озелененной терри</w:t>
      </w:r>
      <w:r w:rsidRPr="00D441AD">
        <w:softHyphen/>
        <w:t>тории общего пользования.</w:t>
      </w:r>
    </w:p>
    <w:p w14:paraId="100FAE13" w14:textId="77777777" w:rsidR="00BE358F" w:rsidRPr="00D441AD" w:rsidRDefault="00BE358F" w:rsidP="00BE358F">
      <w:pPr>
        <w:ind w:firstLine="709"/>
        <w:jc w:val="both"/>
      </w:pPr>
      <w:r w:rsidRPr="00D441AD">
        <w:t xml:space="preserve">В перечень объектов, числящихся в реестре имущества, принадлежащего муниципальному образованию «Город Архангельск» по состоянию на 01.01.2014, входят парки, скверы, малые скверы, микроскверы, бульвары, аллеи, цветники, введенные в 1900-2010 гг. (таблица 3). </w:t>
      </w:r>
    </w:p>
    <w:p w14:paraId="4495C00E" w14:textId="77777777" w:rsidR="00BE358F" w:rsidRPr="00D441AD" w:rsidRDefault="00BE358F" w:rsidP="00BE358F">
      <w:pPr>
        <w:ind w:firstLine="709"/>
        <w:jc w:val="both"/>
      </w:pPr>
      <w:r w:rsidRPr="00D441AD">
        <w:t>В реестр входят также зеленые насаждения вдоль улиц, жилых домов и на кладбищах.</w:t>
      </w:r>
    </w:p>
    <w:p w14:paraId="3FF5B8EB" w14:textId="77777777" w:rsidR="00BE358F" w:rsidRPr="00D441AD" w:rsidRDefault="00BE358F" w:rsidP="00BE358F">
      <w:pPr>
        <w:spacing w:before="120" w:after="120"/>
        <w:rPr>
          <w:b/>
        </w:rPr>
      </w:pPr>
      <w:bookmarkStart w:id="34" w:name="bookmark58"/>
      <w:r w:rsidRPr="00D441AD">
        <w:rPr>
          <w:rStyle w:val="421"/>
          <w:rFonts w:eastAsiaTheme="minorHAnsi"/>
          <w:b/>
          <w:color w:val="auto"/>
          <w:sz w:val="24"/>
          <w:szCs w:val="24"/>
        </w:rPr>
        <w:t>Таблица 3. Сведения о наличии парков, скверов, бульваров и аллей</w:t>
      </w:r>
      <w:r w:rsidR="00AC79AD" w:rsidRPr="00D441AD">
        <w:rPr>
          <w:rStyle w:val="421"/>
          <w:rFonts w:eastAsiaTheme="minorHAnsi"/>
          <w:b/>
          <w:color w:val="auto"/>
          <w:sz w:val="24"/>
          <w:szCs w:val="24"/>
        </w:rPr>
        <w:t xml:space="preserve"> (единиц)</w:t>
      </w:r>
      <w:r w:rsidRPr="00D441AD">
        <w:rPr>
          <w:rStyle w:val="421"/>
          <w:rFonts w:eastAsiaTheme="minorHAnsi"/>
          <w:b/>
          <w:color w:val="auto"/>
          <w:sz w:val="24"/>
          <w:szCs w:val="24"/>
        </w:rPr>
        <w:t xml:space="preserve"> в </w:t>
      </w:r>
      <w:r w:rsidR="00AC79AD" w:rsidRPr="00D441AD">
        <w:rPr>
          <w:rStyle w:val="421"/>
          <w:rFonts w:eastAsiaTheme="minorHAnsi"/>
          <w:b/>
          <w:color w:val="auto"/>
          <w:sz w:val="24"/>
          <w:szCs w:val="24"/>
        </w:rPr>
        <w:t xml:space="preserve">муниципальном образовании «Город </w:t>
      </w:r>
      <w:r w:rsidRPr="00D441AD">
        <w:rPr>
          <w:rStyle w:val="421"/>
          <w:rFonts w:eastAsiaTheme="minorHAnsi"/>
          <w:b/>
          <w:color w:val="auto"/>
          <w:sz w:val="24"/>
          <w:szCs w:val="24"/>
        </w:rPr>
        <w:t xml:space="preserve"> Архангельск</w:t>
      </w:r>
      <w:bookmarkEnd w:id="34"/>
      <w:r w:rsidR="00AC79AD" w:rsidRPr="00D441AD">
        <w:rPr>
          <w:rStyle w:val="421"/>
          <w:rFonts w:eastAsiaTheme="minorHAnsi"/>
          <w:b/>
          <w:color w:val="auto"/>
          <w:sz w:val="24"/>
          <w:szCs w:val="24"/>
        </w:rPr>
        <w:t>»</w:t>
      </w:r>
    </w:p>
    <w:tbl>
      <w:tblPr>
        <w:tblStyle w:val="ad"/>
        <w:tblW w:w="9464" w:type="dxa"/>
        <w:tblLook w:val="04A0" w:firstRow="1" w:lastRow="0" w:firstColumn="1" w:lastColumn="0" w:noHBand="0" w:noVBand="1"/>
      </w:tblPr>
      <w:tblGrid>
        <w:gridCol w:w="2802"/>
        <w:gridCol w:w="1275"/>
        <w:gridCol w:w="1276"/>
        <w:gridCol w:w="1276"/>
        <w:gridCol w:w="1417"/>
        <w:gridCol w:w="1418"/>
      </w:tblGrid>
      <w:tr w:rsidR="00D441AD" w:rsidRPr="00D441AD" w14:paraId="1538BA53" w14:textId="77777777" w:rsidTr="001779CF">
        <w:tc>
          <w:tcPr>
            <w:tcW w:w="2802" w:type="dxa"/>
          </w:tcPr>
          <w:p w14:paraId="50C3F56C" w14:textId="77777777" w:rsidR="00BE358F" w:rsidRPr="00D441AD" w:rsidRDefault="00BE358F" w:rsidP="001779CF">
            <w:pPr>
              <w:pStyle w:val="220"/>
              <w:shd w:val="clear" w:color="auto" w:fill="auto"/>
              <w:spacing w:before="0" w:line="240" w:lineRule="auto"/>
              <w:jc w:val="center"/>
              <w:rPr>
                <w:sz w:val="22"/>
                <w:szCs w:val="22"/>
              </w:rPr>
            </w:pPr>
            <w:r w:rsidRPr="00D441AD">
              <w:rPr>
                <w:sz w:val="22"/>
                <w:szCs w:val="22"/>
              </w:rPr>
              <w:t>Территориальные округа</w:t>
            </w:r>
          </w:p>
        </w:tc>
        <w:tc>
          <w:tcPr>
            <w:tcW w:w="1275" w:type="dxa"/>
          </w:tcPr>
          <w:p w14:paraId="08AB1936"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Парки</w:t>
            </w:r>
          </w:p>
          <w:p w14:paraId="26F2F274" w14:textId="77777777" w:rsidR="00AC79AD" w:rsidRPr="00D441AD" w:rsidRDefault="00AC79AD" w:rsidP="001779CF">
            <w:pPr>
              <w:pStyle w:val="220"/>
              <w:shd w:val="clear" w:color="auto" w:fill="auto"/>
              <w:spacing w:before="0" w:line="240" w:lineRule="auto"/>
              <w:jc w:val="center"/>
              <w:rPr>
                <w:sz w:val="22"/>
                <w:szCs w:val="22"/>
              </w:rPr>
            </w:pPr>
          </w:p>
        </w:tc>
        <w:tc>
          <w:tcPr>
            <w:tcW w:w="1276" w:type="dxa"/>
          </w:tcPr>
          <w:p w14:paraId="514C0AB4"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Скверы</w:t>
            </w:r>
          </w:p>
          <w:p w14:paraId="6D438EED" w14:textId="77777777" w:rsidR="00AC79AD" w:rsidRPr="00D441AD" w:rsidRDefault="00AC79AD" w:rsidP="001779CF">
            <w:pPr>
              <w:pStyle w:val="220"/>
              <w:shd w:val="clear" w:color="auto" w:fill="auto"/>
              <w:spacing w:before="0" w:line="240" w:lineRule="auto"/>
              <w:jc w:val="center"/>
              <w:rPr>
                <w:sz w:val="22"/>
                <w:szCs w:val="22"/>
              </w:rPr>
            </w:pPr>
          </w:p>
        </w:tc>
        <w:tc>
          <w:tcPr>
            <w:tcW w:w="1276" w:type="dxa"/>
          </w:tcPr>
          <w:p w14:paraId="53CF1DBF" w14:textId="77777777" w:rsidR="00BE358F" w:rsidRPr="00D441AD" w:rsidRDefault="00BE358F" w:rsidP="001779CF">
            <w:pPr>
              <w:pStyle w:val="220"/>
              <w:shd w:val="clear" w:color="auto" w:fill="auto"/>
              <w:spacing w:before="0" w:line="240" w:lineRule="auto"/>
              <w:jc w:val="center"/>
              <w:rPr>
                <w:sz w:val="22"/>
                <w:szCs w:val="22"/>
              </w:rPr>
            </w:pPr>
            <w:r w:rsidRPr="00D441AD">
              <w:rPr>
                <w:sz w:val="22"/>
                <w:szCs w:val="22"/>
              </w:rPr>
              <w:t>Малые скверы</w:t>
            </w:r>
          </w:p>
        </w:tc>
        <w:tc>
          <w:tcPr>
            <w:tcW w:w="1417" w:type="dxa"/>
          </w:tcPr>
          <w:p w14:paraId="4BB507C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Бульвары</w:t>
            </w:r>
          </w:p>
        </w:tc>
        <w:tc>
          <w:tcPr>
            <w:tcW w:w="1418" w:type="dxa"/>
          </w:tcPr>
          <w:p w14:paraId="7AF7F32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Аллеи</w:t>
            </w:r>
          </w:p>
        </w:tc>
      </w:tr>
      <w:tr w:rsidR="00D441AD" w:rsidRPr="00D441AD" w14:paraId="52261CA8" w14:textId="77777777" w:rsidTr="001779CF">
        <w:tc>
          <w:tcPr>
            <w:tcW w:w="2802" w:type="dxa"/>
          </w:tcPr>
          <w:p w14:paraId="3C50C5D0"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Октябрьский</w:t>
            </w:r>
          </w:p>
        </w:tc>
        <w:tc>
          <w:tcPr>
            <w:tcW w:w="1275" w:type="dxa"/>
          </w:tcPr>
          <w:p w14:paraId="01C1973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2</w:t>
            </w:r>
          </w:p>
        </w:tc>
        <w:tc>
          <w:tcPr>
            <w:tcW w:w="1276" w:type="dxa"/>
          </w:tcPr>
          <w:p w14:paraId="7AD35DAA"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14</w:t>
            </w:r>
          </w:p>
        </w:tc>
        <w:tc>
          <w:tcPr>
            <w:tcW w:w="1276" w:type="dxa"/>
          </w:tcPr>
          <w:p w14:paraId="19BD3B8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9</w:t>
            </w:r>
          </w:p>
        </w:tc>
        <w:tc>
          <w:tcPr>
            <w:tcW w:w="1417" w:type="dxa"/>
          </w:tcPr>
          <w:p w14:paraId="0BA22CE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10</w:t>
            </w:r>
          </w:p>
        </w:tc>
        <w:tc>
          <w:tcPr>
            <w:tcW w:w="1418" w:type="dxa"/>
          </w:tcPr>
          <w:p w14:paraId="67A2230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2979DA8E" w14:textId="77777777" w:rsidTr="001779CF">
        <w:tc>
          <w:tcPr>
            <w:tcW w:w="2802" w:type="dxa"/>
          </w:tcPr>
          <w:p w14:paraId="1B262875"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Майская Горка</w:t>
            </w:r>
          </w:p>
        </w:tc>
        <w:tc>
          <w:tcPr>
            <w:tcW w:w="1275" w:type="dxa"/>
          </w:tcPr>
          <w:p w14:paraId="21EAD8A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4986A22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4D07E5C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43069F77"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418" w:type="dxa"/>
          </w:tcPr>
          <w:p w14:paraId="70207D7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r>
      <w:tr w:rsidR="00D441AD" w:rsidRPr="00D441AD" w14:paraId="1857FB81" w14:textId="77777777" w:rsidTr="001779CF">
        <w:tc>
          <w:tcPr>
            <w:tcW w:w="2802" w:type="dxa"/>
          </w:tcPr>
          <w:p w14:paraId="42C2468A"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Варавино-Фактория</w:t>
            </w:r>
          </w:p>
        </w:tc>
        <w:tc>
          <w:tcPr>
            <w:tcW w:w="1275" w:type="dxa"/>
          </w:tcPr>
          <w:p w14:paraId="3218E48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0003614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8</w:t>
            </w:r>
          </w:p>
        </w:tc>
        <w:tc>
          <w:tcPr>
            <w:tcW w:w="1276" w:type="dxa"/>
          </w:tcPr>
          <w:p w14:paraId="1CB721D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389A923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418" w:type="dxa"/>
          </w:tcPr>
          <w:p w14:paraId="1CE856D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575C6B2C" w14:textId="77777777" w:rsidTr="001779CF">
        <w:tc>
          <w:tcPr>
            <w:tcW w:w="2802" w:type="dxa"/>
          </w:tcPr>
          <w:p w14:paraId="02583A57"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Исакогорский и Цигломенский</w:t>
            </w:r>
          </w:p>
        </w:tc>
        <w:tc>
          <w:tcPr>
            <w:tcW w:w="1275" w:type="dxa"/>
          </w:tcPr>
          <w:p w14:paraId="0DC2D11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05DCC6D1"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3</w:t>
            </w:r>
          </w:p>
        </w:tc>
        <w:tc>
          <w:tcPr>
            <w:tcW w:w="1276" w:type="dxa"/>
          </w:tcPr>
          <w:p w14:paraId="01C3E76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7" w:type="dxa"/>
          </w:tcPr>
          <w:p w14:paraId="53919CC8"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8" w:type="dxa"/>
          </w:tcPr>
          <w:p w14:paraId="1438853F"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r>
      <w:tr w:rsidR="00D441AD" w:rsidRPr="00D441AD" w14:paraId="3FE9A37E" w14:textId="77777777" w:rsidTr="001779CF">
        <w:tc>
          <w:tcPr>
            <w:tcW w:w="2802" w:type="dxa"/>
          </w:tcPr>
          <w:p w14:paraId="0F88540C"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Северный</w:t>
            </w:r>
          </w:p>
        </w:tc>
        <w:tc>
          <w:tcPr>
            <w:tcW w:w="1275" w:type="dxa"/>
          </w:tcPr>
          <w:p w14:paraId="7C0D1AC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1DC892D8"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32B62071"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10075CD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8" w:type="dxa"/>
          </w:tcPr>
          <w:p w14:paraId="0580F95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4AC8E2E4" w14:textId="77777777" w:rsidTr="001779CF">
        <w:tc>
          <w:tcPr>
            <w:tcW w:w="2802" w:type="dxa"/>
          </w:tcPr>
          <w:p w14:paraId="0131F769"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Соломбальский</w:t>
            </w:r>
          </w:p>
        </w:tc>
        <w:tc>
          <w:tcPr>
            <w:tcW w:w="1275" w:type="dxa"/>
          </w:tcPr>
          <w:p w14:paraId="74ED3A6D"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4BE76C26"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4</w:t>
            </w:r>
          </w:p>
        </w:tc>
        <w:tc>
          <w:tcPr>
            <w:tcW w:w="1276" w:type="dxa"/>
          </w:tcPr>
          <w:p w14:paraId="082CB94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36CBEF72"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2</w:t>
            </w:r>
          </w:p>
        </w:tc>
        <w:tc>
          <w:tcPr>
            <w:tcW w:w="1418" w:type="dxa"/>
          </w:tcPr>
          <w:p w14:paraId="48ADB36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4EF80B7B" w14:textId="77777777" w:rsidTr="001779CF">
        <w:tc>
          <w:tcPr>
            <w:tcW w:w="2802" w:type="dxa"/>
          </w:tcPr>
          <w:p w14:paraId="17B5288F"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Маймаксанский</w:t>
            </w:r>
          </w:p>
        </w:tc>
        <w:tc>
          <w:tcPr>
            <w:tcW w:w="1275" w:type="dxa"/>
          </w:tcPr>
          <w:p w14:paraId="1BE1C6B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3F9179B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4AF6C7B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7" w:type="dxa"/>
          </w:tcPr>
          <w:p w14:paraId="78583202"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8" w:type="dxa"/>
          </w:tcPr>
          <w:p w14:paraId="6A836CF6"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r>
      <w:tr w:rsidR="00BE358F" w:rsidRPr="00D441AD" w14:paraId="6FAB56E9" w14:textId="77777777" w:rsidTr="001779CF">
        <w:tc>
          <w:tcPr>
            <w:tcW w:w="2802" w:type="dxa"/>
          </w:tcPr>
          <w:p w14:paraId="1CDD6007" w14:textId="77777777" w:rsidR="00BE358F" w:rsidRPr="00D441AD" w:rsidRDefault="00BE358F" w:rsidP="001779CF">
            <w:pPr>
              <w:pStyle w:val="220"/>
              <w:shd w:val="clear" w:color="auto" w:fill="auto"/>
              <w:spacing w:before="0" w:line="240" w:lineRule="auto"/>
              <w:rPr>
                <w:rStyle w:val="81"/>
                <w:color w:val="auto"/>
                <w:sz w:val="22"/>
                <w:szCs w:val="22"/>
              </w:rPr>
            </w:pPr>
            <w:r w:rsidRPr="00D441AD">
              <w:rPr>
                <w:rStyle w:val="81"/>
                <w:color w:val="auto"/>
                <w:sz w:val="22"/>
                <w:szCs w:val="22"/>
              </w:rPr>
              <w:t>Ломоносовский</w:t>
            </w:r>
          </w:p>
        </w:tc>
        <w:tc>
          <w:tcPr>
            <w:tcW w:w="1275" w:type="dxa"/>
          </w:tcPr>
          <w:p w14:paraId="73B9A70F"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1</w:t>
            </w:r>
          </w:p>
        </w:tc>
        <w:tc>
          <w:tcPr>
            <w:tcW w:w="1276" w:type="dxa"/>
          </w:tcPr>
          <w:p w14:paraId="344AE555"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4</w:t>
            </w:r>
          </w:p>
        </w:tc>
        <w:tc>
          <w:tcPr>
            <w:tcW w:w="1276" w:type="dxa"/>
          </w:tcPr>
          <w:p w14:paraId="384CC386"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6</w:t>
            </w:r>
          </w:p>
        </w:tc>
        <w:tc>
          <w:tcPr>
            <w:tcW w:w="1417" w:type="dxa"/>
          </w:tcPr>
          <w:p w14:paraId="73F5B6C1"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1</w:t>
            </w:r>
          </w:p>
        </w:tc>
        <w:tc>
          <w:tcPr>
            <w:tcW w:w="1418" w:type="dxa"/>
          </w:tcPr>
          <w:p w14:paraId="34710A77" w14:textId="77777777" w:rsidR="00BE358F" w:rsidRPr="00D441AD" w:rsidRDefault="00BE358F" w:rsidP="001779CF">
            <w:pPr>
              <w:pStyle w:val="220"/>
              <w:shd w:val="clear" w:color="auto" w:fill="auto"/>
              <w:spacing w:before="0" w:line="240" w:lineRule="auto"/>
              <w:jc w:val="center"/>
              <w:rPr>
                <w:rStyle w:val="16"/>
                <w:color w:val="auto"/>
                <w:sz w:val="22"/>
                <w:szCs w:val="22"/>
              </w:rPr>
            </w:pPr>
          </w:p>
        </w:tc>
      </w:tr>
    </w:tbl>
    <w:p w14:paraId="1B322720" w14:textId="77777777" w:rsidR="00BE358F" w:rsidRPr="00D441AD" w:rsidRDefault="00BE358F" w:rsidP="00BE358F">
      <w:pPr>
        <w:pStyle w:val="220"/>
        <w:shd w:val="clear" w:color="auto" w:fill="auto"/>
        <w:spacing w:before="0" w:line="240" w:lineRule="auto"/>
        <w:jc w:val="left"/>
        <w:rPr>
          <w:sz w:val="24"/>
          <w:szCs w:val="24"/>
        </w:rPr>
      </w:pPr>
    </w:p>
    <w:p w14:paraId="6E13C17A" w14:textId="77777777" w:rsidR="00BE358F" w:rsidRPr="00D441AD" w:rsidRDefault="00BE358F" w:rsidP="00BE358F">
      <w:pPr>
        <w:ind w:firstLine="709"/>
        <w:jc w:val="both"/>
      </w:pPr>
      <w:r w:rsidRPr="00D441AD">
        <w:t>Из приведённой таблицы видно, что территория г. Архангельск не отличается большим количеством парков, скверов, бульваров и аллей.</w:t>
      </w:r>
    </w:p>
    <w:p w14:paraId="06F250C5" w14:textId="77777777" w:rsidR="00BE358F" w:rsidRPr="00D441AD" w:rsidRDefault="00BE358F" w:rsidP="00BE358F">
      <w:pPr>
        <w:ind w:firstLine="709"/>
        <w:jc w:val="both"/>
      </w:pPr>
      <w:r w:rsidRPr="00D441AD">
        <w:t>Степень проектируемого покрытия растительностью составляет от 45 до 100% (более высокая в Привокзальном и 8-м микрорайонах – 87%).</w:t>
      </w:r>
    </w:p>
    <w:p w14:paraId="19115B54" w14:textId="77777777" w:rsidR="00BE358F" w:rsidRPr="00D441AD" w:rsidRDefault="00BE358F" w:rsidP="00BE358F">
      <w:pPr>
        <w:ind w:firstLine="709"/>
        <w:jc w:val="both"/>
      </w:pPr>
      <w:r w:rsidRPr="00D441AD">
        <w:lastRenderedPageBreak/>
        <w:t>Негативными факторами влияния на жизне</w:t>
      </w:r>
      <w:r w:rsidRPr="00D441AD">
        <w:softHyphen/>
        <w:t>деятельность растений является механическое повреждение, захламленность бытовыми и строительными отходами, приводящее к переуплотнению корнеобитаемого слоя почвы, снижению запасов влаги и питательных элементов, препятствующих нормальному росту и распространению корневых систем растений.</w:t>
      </w:r>
    </w:p>
    <w:p w14:paraId="49E95D1D" w14:textId="77777777" w:rsidR="00BE358F" w:rsidRPr="00D441AD" w:rsidRDefault="00BE358F" w:rsidP="00BE358F">
      <w:pPr>
        <w:spacing w:after="120"/>
        <w:ind w:firstLine="709"/>
        <w:jc w:val="both"/>
      </w:pPr>
      <w:r w:rsidRPr="00D441AD">
        <w:t>Наиболее пагубное влияние на леса и иную растительность в пределах города оказывает загрязненность воздушного бассейна и почв; рекреационные нагрузки (вытаптывание, скопление мусора, загрязнение горюче-смазочными материалами, создание пожароопасной ситуации, физическое уничтожение).</w:t>
      </w:r>
    </w:p>
    <w:p w14:paraId="18A5F2D6" w14:textId="77777777" w:rsidR="00BE358F" w:rsidRPr="00906CE3" w:rsidRDefault="00BE358F" w:rsidP="00906CE3">
      <w:pPr>
        <w:pStyle w:val="3"/>
      </w:pPr>
      <w:bookmarkStart w:id="35" w:name="_Toc80609232"/>
      <w:r w:rsidRPr="00D441AD">
        <w:t>5.2.5. Гидрография и гидрология</w:t>
      </w:r>
      <w:bookmarkEnd w:id="35"/>
      <w:r w:rsidRPr="00D441AD">
        <w:t xml:space="preserve"> </w:t>
      </w:r>
    </w:p>
    <w:p w14:paraId="3161B24B" w14:textId="77777777" w:rsidR="00BE358F" w:rsidRPr="00D441AD" w:rsidRDefault="003D7632" w:rsidP="00BE358F">
      <w:pPr>
        <w:ind w:firstLine="709"/>
        <w:jc w:val="both"/>
      </w:pPr>
      <w:r w:rsidRPr="00D441AD">
        <w:t>Муниципальное образование «</w:t>
      </w:r>
      <w:r w:rsidR="00BE358F" w:rsidRPr="00D441AD">
        <w:t>Город Архангельск</w:t>
      </w:r>
      <w:r w:rsidRPr="00D441AD">
        <w:t>»</w:t>
      </w:r>
      <w:r w:rsidR="00BE358F" w:rsidRPr="00D441AD">
        <w:t xml:space="preserve"> расположен на берегах реки Северная Двина.</w:t>
      </w:r>
    </w:p>
    <w:p w14:paraId="0C01A3B7" w14:textId="77777777" w:rsidR="00BE358F" w:rsidRPr="00D441AD" w:rsidRDefault="00BE358F" w:rsidP="00BE358F">
      <w:pPr>
        <w:ind w:firstLine="709"/>
        <w:jc w:val="both"/>
      </w:pPr>
      <w:r w:rsidRPr="00D441AD">
        <w:rPr>
          <w:i/>
          <w:u w:val="single"/>
        </w:rPr>
        <w:t>Северная Двина</w:t>
      </w:r>
      <w:r w:rsidRPr="00D441AD">
        <w:t xml:space="preserve"> – крупнейшая река Европейского Севера России, образуемая от слияния рек Сухона и Юг. </w:t>
      </w:r>
    </w:p>
    <w:p w14:paraId="35F26D5C" w14:textId="77777777" w:rsidR="00BE358F" w:rsidRPr="00D441AD" w:rsidRDefault="00BE358F" w:rsidP="00BE358F">
      <w:pPr>
        <w:ind w:firstLine="709"/>
        <w:jc w:val="both"/>
      </w:pPr>
      <w:r w:rsidRPr="00D441AD">
        <w:t xml:space="preserve">Устьевая область </w:t>
      </w:r>
      <w:r w:rsidR="003D7632" w:rsidRPr="00D441AD">
        <w:t xml:space="preserve">р. </w:t>
      </w:r>
      <w:r w:rsidRPr="00D441AD">
        <w:t>Северной Двины охватывает обширный участок нижнего течения реки от впадения р. Пинеги до морского края дельты и юго-восточную часть Двинского залива Белого моря.</w:t>
      </w:r>
    </w:p>
    <w:p w14:paraId="305A4002" w14:textId="77777777" w:rsidR="00BE358F" w:rsidRPr="00D441AD" w:rsidRDefault="00BE358F" w:rsidP="00BE358F">
      <w:pPr>
        <w:ind w:firstLine="709"/>
        <w:jc w:val="both"/>
      </w:pPr>
      <w:r w:rsidRPr="00D441AD">
        <w:t>В черте города она разбивается на Бакарицкий, Никольский, Корабельный рука</w:t>
      </w:r>
      <w:r w:rsidRPr="00D441AD">
        <w:softHyphen/>
        <w:t>ва, протоки Маймакса и Кузнечиха, образуя ог</w:t>
      </w:r>
      <w:r w:rsidRPr="00D441AD">
        <w:softHyphen/>
        <w:t>ромную дельту. Впадает в Двинскую губу Бело</w:t>
      </w:r>
      <w:r w:rsidRPr="00D441AD">
        <w:softHyphen/>
        <w:t>го моря.</w:t>
      </w:r>
    </w:p>
    <w:p w14:paraId="1156618C" w14:textId="77777777" w:rsidR="00BE358F" w:rsidRPr="00D441AD" w:rsidRDefault="00BE358F" w:rsidP="00BE358F">
      <w:pPr>
        <w:ind w:firstLine="709"/>
        <w:jc w:val="both"/>
      </w:pPr>
      <w:r w:rsidRPr="00D441AD">
        <w:t xml:space="preserve">По величине бассейна </w:t>
      </w:r>
      <w:r w:rsidR="003D7632" w:rsidRPr="00D441AD">
        <w:t xml:space="preserve">р. </w:t>
      </w:r>
      <w:r w:rsidRPr="00D441AD">
        <w:t>Северная Двина занимает пятое место среди рек Евро</w:t>
      </w:r>
      <w:r w:rsidRPr="00D441AD">
        <w:softHyphen/>
        <w:t>пейской части Российской Федерации (длина 744 км, площадь водосбора 357 тыс. км</w:t>
      </w:r>
      <w:r w:rsidRPr="00D441AD">
        <w:rPr>
          <w:vertAlign w:val="superscript"/>
        </w:rPr>
        <w:t>2</w:t>
      </w:r>
      <w:r w:rsidRPr="00D441AD">
        <w:t xml:space="preserve">). </w:t>
      </w:r>
    </w:p>
    <w:p w14:paraId="39E90303" w14:textId="77777777" w:rsidR="00BE358F" w:rsidRPr="00D441AD" w:rsidRDefault="00BE358F" w:rsidP="00BE358F">
      <w:pPr>
        <w:ind w:firstLine="709"/>
        <w:jc w:val="both"/>
      </w:pPr>
      <w:r w:rsidRPr="00D441AD">
        <w:t>Гидрографическая сеть бассейна насчитывает 61878 рек и ручьев общей длиной 206248 км).</w:t>
      </w:r>
    </w:p>
    <w:p w14:paraId="3B256B0C" w14:textId="77777777" w:rsidR="00BE358F" w:rsidRPr="00D441AD" w:rsidRDefault="00BE358F" w:rsidP="00BE358F">
      <w:pPr>
        <w:ind w:firstLine="709"/>
        <w:jc w:val="both"/>
      </w:pPr>
      <w:r w:rsidRPr="00D441AD">
        <w:t xml:space="preserve">Северная Двина – типичная равнинная река с плавным продольным профилем, сравнительно небольшими уклонами и широкой долиной (пойма 10 км и более). </w:t>
      </w:r>
    </w:p>
    <w:p w14:paraId="258886D9" w14:textId="77777777" w:rsidR="00BE358F" w:rsidRPr="00D441AD" w:rsidRDefault="00BE358F" w:rsidP="00BE358F">
      <w:pPr>
        <w:ind w:firstLine="709"/>
        <w:jc w:val="both"/>
      </w:pPr>
      <w:r w:rsidRPr="00D441AD">
        <w:t xml:space="preserve">Главное русло – слабоизвилистое. Дно ровное, песчаное. Берега сложены переслаивающимися отложениями песков, глин и суглинков. </w:t>
      </w:r>
    </w:p>
    <w:p w14:paraId="01AA045C" w14:textId="77777777" w:rsidR="00BE358F" w:rsidRPr="00D441AD" w:rsidRDefault="00BE358F" w:rsidP="00BE358F">
      <w:pPr>
        <w:ind w:firstLine="709"/>
        <w:jc w:val="both"/>
      </w:pPr>
      <w:r w:rsidRPr="00D441AD">
        <w:t xml:space="preserve">Долина реки имеет асимметричное строение. Правый берег представляет незатапливаемый коренной склон долины, левый пойменный, умеренно-крутой. </w:t>
      </w:r>
    </w:p>
    <w:p w14:paraId="7275E282" w14:textId="77777777" w:rsidR="00BE358F" w:rsidRPr="00D441AD" w:rsidRDefault="00BE358F" w:rsidP="00BE358F">
      <w:pPr>
        <w:ind w:firstLine="709"/>
        <w:jc w:val="both"/>
      </w:pPr>
      <w:r w:rsidRPr="00D441AD">
        <w:t xml:space="preserve">Питание смешанное, с преобладанием снегового. </w:t>
      </w:r>
    </w:p>
    <w:p w14:paraId="2F7F920F" w14:textId="77777777" w:rsidR="00BE358F" w:rsidRPr="00D441AD" w:rsidRDefault="00BE358F" w:rsidP="00BE358F">
      <w:pPr>
        <w:ind w:firstLine="709"/>
        <w:jc w:val="both"/>
      </w:pPr>
      <w:r w:rsidRPr="00D441AD">
        <w:t>Гидрологи</w:t>
      </w:r>
      <w:r w:rsidRPr="00D441AD">
        <w:softHyphen/>
        <w:t xml:space="preserve">ческий режим </w:t>
      </w:r>
      <w:r w:rsidR="003D7632" w:rsidRPr="00D441AD">
        <w:t xml:space="preserve">р. </w:t>
      </w:r>
      <w:r w:rsidRPr="00D441AD">
        <w:t>Северной Двины характеризуется высоким весенним половодьем, сравнительно низкой летней меженью с дождевыми паводками и низким уровнем зимой.</w:t>
      </w:r>
    </w:p>
    <w:p w14:paraId="4C131FFE" w14:textId="77777777" w:rsidR="00BE358F" w:rsidRPr="00D441AD" w:rsidRDefault="00BE358F" w:rsidP="00BE358F">
      <w:pPr>
        <w:ind w:firstLine="709"/>
        <w:jc w:val="both"/>
      </w:pPr>
      <w:r w:rsidRPr="00D441AD">
        <w:t>Основным опреде</w:t>
      </w:r>
      <w:r w:rsidRPr="00D441AD">
        <w:softHyphen/>
        <w:t xml:space="preserve">ляющим фактором гидрологического режима устья реки является поступающий речной сток. 50-60% годового стока поступает в весенний период (апрель-июнь) в результате таяния снега и весенних дождей, в зимний период (декабрь-март) его поступление уменьшается в среднем до 10 % от начала ледостава до весеннего подъема. </w:t>
      </w:r>
    </w:p>
    <w:p w14:paraId="14BF253F" w14:textId="77777777" w:rsidR="00BE358F" w:rsidRPr="00D441AD" w:rsidRDefault="00BE358F" w:rsidP="00BE358F">
      <w:pPr>
        <w:ind w:firstLine="709"/>
        <w:jc w:val="both"/>
      </w:pPr>
      <w:r w:rsidRPr="00D441AD">
        <w:t xml:space="preserve">Максимальные уровни воды формируются в период весеннего половодья (конец апреля-май) в результате увеличения стока и дополнительных подпорных повышений от заторов льда и нагонов ветра и в осенний период (сентябрь) – в результате повышения стока от осенних дождей и нагонных подъемов уровня воды. </w:t>
      </w:r>
    </w:p>
    <w:p w14:paraId="0404B0CA" w14:textId="77777777" w:rsidR="00BE358F" w:rsidRPr="00D441AD" w:rsidRDefault="00BE358F" w:rsidP="00BE358F">
      <w:pPr>
        <w:ind w:firstLine="709"/>
        <w:jc w:val="both"/>
      </w:pPr>
      <w:r w:rsidRPr="00D441AD">
        <w:t>Минимальные уровни формируются в зимний и летний периоды, что обусловлено уменьшением стока и сгонными ве</w:t>
      </w:r>
      <w:r w:rsidRPr="00D441AD">
        <w:softHyphen/>
        <w:t xml:space="preserve">трами. </w:t>
      </w:r>
    </w:p>
    <w:p w14:paraId="42FEF320" w14:textId="77777777" w:rsidR="00BE358F" w:rsidRPr="00D441AD" w:rsidRDefault="00BE358F" w:rsidP="00BE358F">
      <w:pPr>
        <w:ind w:firstLine="709"/>
        <w:jc w:val="both"/>
      </w:pPr>
      <w:r w:rsidRPr="00D441AD">
        <w:t xml:space="preserve">На реке в черте города наблюдаются значительные приливно-отливные течения, которые распространяются на 90 км вверх вплоть до устья реки Пинеги. </w:t>
      </w:r>
    </w:p>
    <w:p w14:paraId="49C1DFE0" w14:textId="77777777" w:rsidR="00BE358F" w:rsidRPr="00D441AD" w:rsidRDefault="00BE358F" w:rsidP="00BE358F">
      <w:pPr>
        <w:ind w:firstLine="709"/>
        <w:jc w:val="both"/>
      </w:pPr>
      <w:r w:rsidRPr="00D441AD">
        <w:lastRenderedPageBreak/>
        <w:t>Минимальные приливы наблюдаются зимой (составляют 60% от летних), максимум приливно-отливных колебаний - в ию</w:t>
      </w:r>
      <w:r w:rsidRPr="00D441AD">
        <w:softHyphen/>
        <w:t xml:space="preserve">ле-августе. Влияние морских приливов распространяется до устья реки Пинеги. </w:t>
      </w:r>
    </w:p>
    <w:p w14:paraId="2DB678A1" w14:textId="77777777" w:rsidR="00BE358F" w:rsidRPr="00D441AD" w:rsidRDefault="00BE358F" w:rsidP="00BE358F">
      <w:pPr>
        <w:ind w:firstLine="709"/>
        <w:jc w:val="both"/>
      </w:pPr>
      <w:r w:rsidRPr="00D441AD">
        <w:t xml:space="preserve">Температурный режим воды устьевого участка формируется под влиянием климатических условий, приливно-отливных течений, сгонно-нагонных явлений. </w:t>
      </w:r>
    </w:p>
    <w:p w14:paraId="4C3E93AD" w14:textId="77777777" w:rsidR="00BE358F" w:rsidRPr="00D441AD" w:rsidRDefault="00BE358F" w:rsidP="00BE358F">
      <w:pPr>
        <w:ind w:firstLine="709"/>
        <w:jc w:val="both"/>
      </w:pPr>
      <w:r w:rsidRPr="00D441AD">
        <w:t>Замерзает река в конце первой декады ноября, вскрывается - в первой декаде мая. Ледовый режим характеризуется продолжительным и устойчивым ледоставом и мощным весенним ледоходом, сопровождаемый частыми заторами.</w:t>
      </w:r>
    </w:p>
    <w:p w14:paraId="17B42FDD" w14:textId="77777777" w:rsidR="00BE358F" w:rsidRPr="00D441AD" w:rsidRDefault="00BE358F" w:rsidP="00BE358F">
      <w:pPr>
        <w:ind w:firstLine="709"/>
        <w:jc w:val="both"/>
      </w:pPr>
      <w:r w:rsidRPr="00D441AD">
        <w:t>Ихти</w:t>
      </w:r>
      <w:r w:rsidRPr="00D441AD">
        <w:softHyphen/>
        <w:t>офауна представлена различными видами рыб (около 30 видов). Обитает сиг, хариус, язь, лещ, щука, налим, окунь, плотва, ерш, стерлядь, семга, нельма, горбуша, белоглазка, камбала речная, карась, ряпушка и др.</w:t>
      </w:r>
    </w:p>
    <w:p w14:paraId="769CE6DB" w14:textId="77777777" w:rsidR="00BE358F" w:rsidRPr="00D441AD" w:rsidRDefault="00BE358F" w:rsidP="00BE358F">
      <w:pPr>
        <w:ind w:firstLine="709"/>
        <w:jc w:val="both"/>
      </w:pPr>
      <w:r w:rsidRPr="00D441AD">
        <w:t>Основные характеристики Северной Двины приведены в таблице 4.</w:t>
      </w:r>
    </w:p>
    <w:p w14:paraId="7C515AE3" w14:textId="77777777" w:rsidR="00BE358F" w:rsidRPr="00D441AD" w:rsidRDefault="00BE358F" w:rsidP="00016DC3">
      <w:pPr>
        <w:spacing w:before="120" w:after="120"/>
      </w:pPr>
      <w:r w:rsidRPr="00D441AD">
        <w:rPr>
          <w:rStyle w:val="52"/>
          <w:rFonts w:eastAsiaTheme="minorHAnsi"/>
          <w:b/>
          <w:color w:val="auto"/>
          <w:sz w:val="24"/>
          <w:szCs w:val="24"/>
        </w:rPr>
        <w:t>Таблица 4. О</w:t>
      </w:r>
      <w:r w:rsidR="00016DC3">
        <w:rPr>
          <w:rStyle w:val="52"/>
          <w:rFonts w:eastAsiaTheme="minorHAnsi"/>
          <w:b/>
          <w:color w:val="auto"/>
          <w:sz w:val="24"/>
          <w:szCs w:val="24"/>
        </w:rPr>
        <w:t>сновные характеристики Северной</w:t>
      </w:r>
      <w:r w:rsidRPr="00D441AD">
        <w:rPr>
          <w:rStyle w:val="52"/>
          <w:rFonts w:eastAsiaTheme="minorHAnsi"/>
          <w:b/>
          <w:color w:val="auto"/>
          <w:sz w:val="24"/>
          <w:szCs w:val="24"/>
        </w:rPr>
        <w:t xml:space="preserve"> Двины в черте </w:t>
      </w:r>
      <w:r w:rsidR="002703ED" w:rsidRPr="00D441AD">
        <w:rPr>
          <w:rStyle w:val="52"/>
          <w:rFonts w:eastAsiaTheme="minorHAnsi"/>
          <w:b/>
          <w:color w:val="auto"/>
          <w:sz w:val="24"/>
          <w:szCs w:val="24"/>
        </w:rPr>
        <w:t>муниципального образования «Город</w:t>
      </w:r>
      <w:r w:rsidRPr="00D441AD">
        <w:rPr>
          <w:rStyle w:val="52"/>
          <w:rFonts w:eastAsiaTheme="minorHAnsi"/>
          <w:b/>
          <w:color w:val="auto"/>
          <w:sz w:val="24"/>
          <w:szCs w:val="24"/>
        </w:rPr>
        <w:t xml:space="preserve"> Архангельск</w:t>
      </w:r>
      <w:r w:rsidR="002703ED" w:rsidRPr="00D441AD">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7088"/>
        <w:gridCol w:w="2374"/>
      </w:tblGrid>
      <w:tr w:rsidR="00D441AD" w:rsidRPr="00D441AD" w14:paraId="6E7CC8E1" w14:textId="77777777" w:rsidTr="001779CF">
        <w:tc>
          <w:tcPr>
            <w:tcW w:w="7088" w:type="dxa"/>
          </w:tcPr>
          <w:p w14:paraId="5818B61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Длина основного русла, км</w:t>
            </w:r>
          </w:p>
        </w:tc>
        <w:tc>
          <w:tcPr>
            <w:tcW w:w="2374" w:type="dxa"/>
          </w:tcPr>
          <w:p w14:paraId="470D90E7"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16</w:t>
            </w:r>
          </w:p>
        </w:tc>
      </w:tr>
      <w:tr w:rsidR="00D441AD" w:rsidRPr="00D441AD" w14:paraId="690E454D" w14:textId="77777777" w:rsidTr="001779CF">
        <w:tc>
          <w:tcPr>
            <w:tcW w:w="7088" w:type="dxa"/>
          </w:tcPr>
          <w:p w14:paraId="44334D3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Ширина основного русла, км</w:t>
            </w:r>
          </w:p>
        </w:tc>
        <w:tc>
          <w:tcPr>
            <w:tcW w:w="2374" w:type="dxa"/>
          </w:tcPr>
          <w:p w14:paraId="7F25D2A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0,8-2,5</w:t>
            </w:r>
          </w:p>
        </w:tc>
      </w:tr>
      <w:tr w:rsidR="00D441AD" w:rsidRPr="00D441AD" w14:paraId="74F243E0" w14:textId="77777777" w:rsidTr="001779CF">
        <w:tc>
          <w:tcPr>
            <w:tcW w:w="7088" w:type="dxa"/>
          </w:tcPr>
          <w:p w14:paraId="63857A8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Глубина по фарватеру, м</w:t>
            </w:r>
          </w:p>
        </w:tc>
        <w:tc>
          <w:tcPr>
            <w:tcW w:w="2374" w:type="dxa"/>
          </w:tcPr>
          <w:p w14:paraId="12B99769"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6-19</w:t>
            </w:r>
          </w:p>
        </w:tc>
      </w:tr>
      <w:tr w:rsidR="00D441AD" w:rsidRPr="00D441AD" w14:paraId="356DB675" w14:textId="77777777" w:rsidTr="001779CF">
        <w:tc>
          <w:tcPr>
            <w:tcW w:w="7088" w:type="dxa"/>
          </w:tcPr>
          <w:p w14:paraId="0D22D314"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Протяженность дельты, км</w:t>
            </w:r>
          </w:p>
        </w:tc>
        <w:tc>
          <w:tcPr>
            <w:tcW w:w="2374" w:type="dxa"/>
          </w:tcPr>
          <w:p w14:paraId="0C084C8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50</w:t>
            </w:r>
          </w:p>
        </w:tc>
      </w:tr>
      <w:tr w:rsidR="00D441AD" w:rsidRPr="00D441AD" w14:paraId="276CF3E0" w14:textId="77777777" w:rsidTr="001779CF">
        <w:tc>
          <w:tcPr>
            <w:tcW w:w="7088" w:type="dxa"/>
          </w:tcPr>
          <w:p w14:paraId="4CFD7C4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Площадь дельты, тыс. км</w:t>
            </w:r>
            <w:r w:rsidRPr="00D441AD">
              <w:rPr>
                <w:rStyle w:val="53"/>
                <w:color w:val="auto"/>
                <w:sz w:val="22"/>
                <w:szCs w:val="22"/>
                <w:vertAlign w:val="superscript"/>
              </w:rPr>
              <w:t>2</w:t>
            </w:r>
          </w:p>
        </w:tc>
        <w:tc>
          <w:tcPr>
            <w:tcW w:w="2374" w:type="dxa"/>
          </w:tcPr>
          <w:p w14:paraId="339648A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1,1</w:t>
            </w:r>
          </w:p>
        </w:tc>
      </w:tr>
      <w:tr w:rsidR="00D441AD" w:rsidRPr="00D441AD" w14:paraId="1C8A4987" w14:textId="77777777" w:rsidTr="001779CF">
        <w:tc>
          <w:tcPr>
            <w:tcW w:w="7088" w:type="dxa"/>
          </w:tcPr>
          <w:p w14:paraId="19D4925F"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Бакарицкий рукав: длина, км/ширина, км/глубина, м</w:t>
            </w:r>
          </w:p>
        </w:tc>
        <w:tc>
          <w:tcPr>
            <w:tcW w:w="2374" w:type="dxa"/>
          </w:tcPr>
          <w:p w14:paraId="0B00109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5/0,6 - 1/6-9</w:t>
            </w:r>
          </w:p>
        </w:tc>
      </w:tr>
      <w:tr w:rsidR="00D441AD" w:rsidRPr="00D441AD" w14:paraId="60C242AF" w14:textId="77777777" w:rsidTr="001779CF">
        <w:tc>
          <w:tcPr>
            <w:tcW w:w="7088" w:type="dxa"/>
          </w:tcPr>
          <w:p w14:paraId="0033888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Никольский рукав: длина, км/ширина, км/глубина, м</w:t>
            </w:r>
          </w:p>
        </w:tc>
        <w:tc>
          <w:tcPr>
            <w:tcW w:w="2374" w:type="dxa"/>
          </w:tcPr>
          <w:p w14:paraId="540862C7"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9/0,8 - 2/3-16</w:t>
            </w:r>
          </w:p>
        </w:tc>
      </w:tr>
      <w:tr w:rsidR="00D441AD" w:rsidRPr="00D441AD" w14:paraId="03E22BF3" w14:textId="77777777" w:rsidTr="001779CF">
        <w:tc>
          <w:tcPr>
            <w:tcW w:w="7088" w:type="dxa"/>
          </w:tcPr>
          <w:p w14:paraId="17852C5D"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Корабельный рукав: длина, км/ширина, км/глубина, м</w:t>
            </w:r>
          </w:p>
        </w:tc>
        <w:tc>
          <w:tcPr>
            <w:tcW w:w="2374" w:type="dxa"/>
          </w:tcPr>
          <w:p w14:paraId="6B0397C4"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25/0,8 - 3/1-15</w:t>
            </w:r>
          </w:p>
        </w:tc>
      </w:tr>
      <w:tr w:rsidR="00D441AD" w:rsidRPr="00D441AD" w14:paraId="0AF5FC48" w14:textId="77777777" w:rsidTr="001779CF">
        <w:tc>
          <w:tcPr>
            <w:tcW w:w="7088" w:type="dxa"/>
          </w:tcPr>
          <w:p w14:paraId="16BCB291" w14:textId="77777777" w:rsidR="00BE358F" w:rsidRPr="00D441AD" w:rsidRDefault="00BE358F" w:rsidP="001779CF">
            <w:pPr>
              <w:ind w:right="-1"/>
              <w:jc w:val="both"/>
              <w:rPr>
                <w:sz w:val="22"/>
                <w:szCs w:val="22"/>
              </w:rPr>
            </w:pPr>
            <w:r w:rsidRPr="00D441AD">
              <w:rPr>
                <w:rStyle w:val="53"/>
                <w:rFonts w:eastAsiaTheme="minorHAnsi"/>
                <w:color w:val="auto"/>
                <w:sz w:val="22"/>
                <w:szCs w:val="22"/>
              </w:rPr>
              <w:t>Протока Маймакса: длина, км/ширина, км/глубина, м</w:t>
            </w:r>
          </w:p>
        </w:tc>
        <w:tc>
          <w:tcPr>
            <w:tcW w:w="2374" w:type="dxa"/>
          </w:tcPr>
          <w:p w14:paraId="601B1B5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23/0,2 - 1/5-14</w:t>
            </w:r>
          </w:p>
        </w:tc>
      </w:tr>
      <w:tr w:rsidR="00D441AD" w:rsidRPr="00D441AD" w14:paraId="5A8EE467" w14:textId="77777777" w:rsidTr="001779CF">
        <w:tc>
          <w:tcPr>
            <w:tcW w:w="7088" w:type="dxa"/>
          </w:tcPr>
          <w:p w14:paraId="19DC17C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Протока Кузнечиха: длина, км/ширина, км/глубина, м</w:t>
            </w:r>
          </w:p>
        </w:tc>
        <w:tc>
          <w:tcPr>
            <w:tcW w:w="2374" w:type="dxa"/>
          </w:tcPr>
          <w:p w14:paraId="2B89A515"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25/0,2 - 0,8/2-6</w:t>
            </w:r>
          </w:p>
        </w:tc>
      </w:tr>
      <w:tr w:rsidR="00D441AD" w:rsidRPr="00D441AD" w14:paraId="06BF3D4D" w14:textId="77777777" w:rsidTr="001779CF">
        <w:tc>
          <w:tcPr>
            <w:tcW w:w="7088" w:type="dxa"/>
          </w:tcPr>
          <w:p w14:paraId="36DD3217"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Средний годовой расход воды у Усть-Пинеги, м</w:t>
            </w:r>
            <w:r w:rsidRPr="00D441AD">
              <w:rPr>
                <w:rStyle w:val="53"/>
                <w:color w:val="auto"/>
                <w:sz w:val="22"/>
                <w:szCs w:val="22"/>
                <w:vertAlign w:val="superscript"/>
              </w:rPr>
              <w:t>3</w:t>
            </w:r>
            <w:r w:rsidRPr="00D441AD">
              <w:rPr>
                <w:rStyle w:val="53"/>
                <w:color w:val="auto"/>
                <w:sz w:val="22"/>
                <w:szCs w:val="22"/>
              </w:rPr>
              <w:t>/с</w:t>
            </w:r>
          </w:p>
        </w:tc>
        <w:tc>
          <w:tcPr>
            <w:tcW w:w="2374" w:type="dxa"/>
          </w:tcPr>
          <w:p w14:paraId="5ED75AB2"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3320</w:t>
            </w:r>
          </w:p>
        </w:tc>
      </w:tr>
      <w:tr w:rsidR="00D441AD" w:rsidRPr="00D441AD" w14:paraId="4D752B2C" w14:textId="77777777" w:rsidTr="001779CF">
        <w:tc>
          <w:tcPr>
            <w:tcW w:w="7088" w:type="dxa"/>
          </w:tcPr>
          <w:p w14:paraId="719F764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Средний из максимальных годовых расходов (в период весеннего половодья и ледохода), м</w:t>
            </w:r>
            <w:r w:rsidRPr="00D441AD">
              <w:rPr>
                <w:rStyle w:val="53"/>
                <w:color w:val="auto"/>
                <w:sz w:val="22"/>
                <w:szCs w:val="22"/>
                <w:vertAlign w:val="superscript"/>
              </w:rPr>
              <w:t>3</w:t>
            </w:r>
            <w:r w:rsidRPr="00D441AD">
              <w:rPr>
                <w:rStyle w:val="53"/>
                <w:color w:val="auto"/>
                <w:sz w:val="22"/>
                <w:szCs w:val="22"/>
              </w:rPr>
              <w:t>/с</w:t>
            </w:r>
          </w:p>
        </w:tc>
        <w:tc>
          <w:tcPr>
            <w:tcW w:w="2374" w:type="dxa"/>
          </w:tcPr>
          <w:p w14:paraId="0D88A02A"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21600</w:t>
            </w:r>
          </w:p>
        </w:tc>
      </w:tr>
      <w:tr w:rsidR="00D441AD" w:rsidRPr="00D441AD" w14:paraId="2772DB86" w14:textId="77777777" w:rsidTr="001779CF">
        <w:tc>
          <w:tcPr>
            <w:tcW w:w="7088" w:type="dxa"/>
          </w:tcPr>
          <w:p w14:paraId="23060E81" w14:textId="77777777" w:rsidR="00BE358F" w:rsidRPr="00D441AD" w:rsidRDefault="00BE358F" w:rsidP="001779CF">
            <w:pPr>
              <w:pStyle w:val="220"/>
              <w:shd w:val="clear" w:color="auto" w:fill="auto"/>
              <w:spacing w:before="0" w:line="240" w:lineRule="auto"/>
              <w:ind w:left="40"/>
              <w:jc w:val="left"/>
              <w:rPr>
                <w:rStyle w:val="53"/>
                <w:color w:val="auto"/>
                <w:sz w:val="22"/>
                <w:szCs w:val="22"/>
              </w:rPr>
            </w:pPr>
            <w:r w:rsidRPr="00D441AD">
              <w:rPr>
                <w:rStyle w:val="53"/>
                <w:color w:val="auto"/>
                <w:sz w:val="22"/>
                <w:szCs w:val="22"/>
              </w:rPr>
              <w:t>Максимум уровня воды в вершине дельты, м:</w:t>
            </w:r>
          </w:p>
          <w:p w14:paraId="3A67245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весенний</w:t>
            </w:r>
          </w:p>
        </w:tc>
        <w:tc>
          <w:tcPr>
            <w:tcW w:w="2374" w:type="dxa"/>
          </w:tcPr>
          <w:p w14:paraId="21E9B6EF" w14:textId="77777777" w:rsidR="00BE358F" w:rsidRPr="00D441AD" w:rsidRDefault="00BE358F" w:rsidP="001779CF">
            <w:pPr>
              <w:pStyle w:val="220"/>
              <w:shd w:val="clear" w:color="auto" w:fill="auto"/>
              <w:spacing w:before="0" w:line="240" w:lineRule="auto"/>
              <w:ind w:left="40"/>
              <w:jc w:val="center"/>
              <w:rPr>
                <w:rStyle w:val="71"/>
                <w:color w:val="auto"/>
                <w:sz w:val="22"/>
                <w:szCs w:val="22"/>
              </w:rPr>
            </w:pPr>
          </w:p>
          <w:p w14:paraId="1E1BB17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3,8</w:t>
            </w:r>
          </w:p>
        </w:tc>
      </w:tr>
      <w:tr w:rsidR="00D441AD" w:rsidRPr="00D441AD" w14:paraId="363ABB40" w14:textId="77777777" w:rsidTr="001779CF">
        <w:tc>
          <w:tcPr>
            <w:tcW w:w="7088" w:type="dxa"/>
          </w:tcPr>
          <w:p w14:paraId="7C5C623E"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осенний</w:t>
            </w:r>
          </w:p>
        </w:tc>
        <w:tc>
          <w:tcPr>
            <w:tcW w:w="2374" w:type="dxa"/>
          </w:tcPr>
          <w:p w14:paraId="7F31D80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1,6</w:t>
            </w:r>
          </w:p>
        </w:tc>
      </w:tr>
      <w:tr w:rsidR="00D441AD" w:rsidRPr="00D441AD" w14:paraId="0407BD7D" w14:textId="77777777" w:rsidTr="001779CF">
        <w:tc>
          <w:tcPr>
            <w:tcW w:w="7088" w:type="dxa"/>
          </w:tcPr>
          <w:p w14:paraId="062E4D36" w14:textId="77777777" w:rsidR="00BE358F" w:rsidRPr="00D441AD" w:rsidRDefault="00BE358F" w:rsidP="001779CF">
            <w:pPr>
              <w:ind w:right="-1"/>
              <w:jc w:val="both"/>
              <w:rPr>
                <w:sz w:val="22"/>
                <w:szCs w:val="22"/>
              </w:rPr>
            </w:pPr>
            <w:r w:rsidRPr="00D441AD">
              <w:rPr>
                <w:rStyle w:val="53"/>
                <w:rFonts w:eastAsiaTheme="minorHAnsi"/>
                <w:color w:val="auto"/>
                <w:sz w:val="22"/>
                <w:szCs w:val="22"/>
              </w:rPr>
              <w:t>Уровень воды, при котором наступает угроза наводнения в г. Архангельске, см</w:t>
            </w:r>
          </w:p>
        </w:tc>
        <w:tc>
          <w:tcPr>
            <w:tcW w:w="2374" w:type="dxa"/>
          </w:tcPr>
          <w:p w14:paraId="3954C49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300 и выше</w:t>
            </w:r>
          </w:p>
        </w:tc>
      </w:tr>
      <w:tr w:rsidR="00D441AD" w:rsidRPr="00D441AD" w14:paraId="06D3F1E1" w14:textId="77777777" w:rsidTr="001779CF">
        <w:tc>
          <w:tcPr>
            <w:tcW w:w="7088" w:type="dxa"/>
          </w:tcPr>
          <w:p w14:paraId="37FD20F4"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Приливно-отливные течения, м</w:t>
            </w:r>
          </w:p>
        </w:tc>
        <w:tc>
          <w:tcPr>
            <w:tcW w:w="2374" w:type="dxa"/>
          </w:tcPr>
          <w:p w14:paraId="04E6017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1-1,5 м</w:t>
            </w:r>
          </w:p>
        </w:tc>
      </w:tr>
      <w:tr w:rsidR="00D441AD" w:rsidRPr="00D441AD" w14:paraId="27D565D7" w14:textId="77777777" w:rsidTr="001779CF">
        <w:tc>
          <w:tcPr>
            <w:tcW w:w="7088" w:type="dxa"/>
          </w:tcPr>
          <w:p w14:paraId="0BF2F392"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Среднее расстояние проникновения приливной волны в реку, км выше по течению</w:t>
            </w:r>
          </w:p>
        </w:tc>
        <w:tc>
          <w:tcPr>
            <w:tcW w:w="2374" w:type="dxa"/>
          </w:tcPr>
          <w:p w14:paraId="0276EFAD"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120 км</w:t>
            </w:r>
          </w:p>
        </w:tc>
      </w:tr>
      <w:tr w:rsidR="00D441AD" w:rsidRPr="00D441AD" w14:paraId="78376879" w14:textId="77777777" w:rsidTr="001779CF">
        <w:tc>
          <w:tcPr>
            <w:tcW w:w="7088" w:type="dxa"/>
          </w:tcPr>
          <w:p w14:paraId="40B0A01B"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Продолжительность приливных/отливных течений за приливно</w:t>
            </w:r>
            <w:r w:rsidRPr="00D441AD">
              <w:rPr>
                <w:rStyle w:val="53"/>
                <w:color w:val="auto"/>
                <w:sz w:val="22"/>
                <w:szCs w:val="22"/>
              </w:rPr>
              <w:softHyphen/>
              <w:t xml:space="preserve">-отливную фазу, часов: </w:t>
            </w:r>
            <w:r w:rsidRPr="00D441AD">
              <w:rPr>
                <w:rStyle w:val="71"/>
                <w:color w:val="auto"/>
                <w:sz w:val="22"/>
                <w:szCs w:val="22"/>
              </w:rPr>
              <w:t>зимой летом</w:t>
            </w:r>
          </w:p>
        </w:tc>
        <w:tc>
          <w:tcPr>
            <w:tcW w:w="2374" w:type="dxa"/>
          </w:tcPr>
          <w:p w14:paraId="52FB02B9"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6/6-9</w:t>
            </w:r>
          </w:p>
          <w:p w14:paraId="02A46806"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5/7-9</w:t>
            </w:r>
          </w:p>
        </w:tc>
      </w:tr>
      <w:tr w:rsidR="00D441AD" w:rsidRPr="00D441AD" w14:paraId="70733767" w14:textId="77777777" w:rsidTr="001779CF">
        <w:tc>
          <w:tcPr>
            <w:tcW w:w="7088" w:type="dxa"/>
          </w:tcPr>
          <w:p w14:paraId="00AFCFF1" w14:textId="77777777" w:rsidR="00BE358F" w:rsidRPr="00D441AD" w:rsidRDefault="00BE358F" w:rsidP="001779CF">
            <w:pPr>
              <w:pStyle w:val="220"/>
              <w:shd w:val="clear" w:color="auto" w:fill="auto"/>
              <w:spacing w:before="0" w:line="240" w:lineRule="auto"/>
              <w:ind w:left="40"/>
              <w:jc w:val="left"/>
              <w:rPr>
                <w:rStyle w:val="53"/>
                <w:color w:val="auto"/>
                <w:sz w:val="22"/>
                <w:szCs w:val="22"/>
              </w:rPr>
            </w:pPr>
            <w:r w:rsidRPr="00D441AD">
              <w:rPr>
                <w:rStyle w:val="53"/>
                <w:color w:val="auto"/>
                <w:sz w:val="22"/>
                <w:szCs w:val="22"/>
              </w:rPr>
              <w:t xml:space="preserve">Температура воды, </w:t>
            </w:r>
            <w:r w:rsidRPr="00D441AD">
              <w:rPr>
                <w:rStyle w:val="53"/>
                <w:color w:val="auto"/>
                <w:sz w:val="22"/>
                <w:szCs w:val="22"/>
                <w:vertAlign w:val="superscript"/>
              </w:rPr>
              <w:t>0</w:t>
            </w:r>
            <w:r w:rsidRPr="00D441AD">
              <w:rPr>
                <w:rStyle w:val="53"/>
                <w:color w:val="auto"/>
                <w:sz w:val="22"/>
                <w:szCs w:val="22"/>
              </w:rPr>
              <w:t xml:space="preserve">С: </w:t>
            </w:r>
          </w:p>
          <w:p w14:paraId="73C8FCD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минимальная</w:t>
            </w:r>
          </w:p>
        </w:tc>
        <w:tc>
          <w:tcPr>
            <w:tcW w:w="2374" w:type="dxa"/>
          </w:tcPr>
          <w:p w14:paraId="00985EA3"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0 (зимой)</w:t>
            </w:r>
          </w:p>
        </w:tc>
      </w:tr>
      <w:tr w:rsidR="00D441AD" w:rsidRPr="00D441AD" w14:paraId="0875A7C8" w14:textId="77777777" w:rsidTr="001779CF">
        <w:tc>
          <w:tcPr>
            <w:tcW w:w="7088" w:type="dxa"/>
          </w:tcPr>
          <w:p w14:paraId="0F21605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максимальная</w:t>
            </w:r>
          </w:p>
        </w:tc>
        <w:tc>
          <w:tcPr>
            <w:tcW w:w="2374" w:type="dxa"/>
          </w:tcPr>
          <w:p w14:paraId="0E7A64B2"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 и выше (в июле)</w:t>
            </w:r>
          </w:p>
        </w:tc>
      </w:tr>
      <w:tr w:rsidR="00D441AD" w:rsidRPr="00D441AD" w14:paraId="7EB22ED8" w14:textId="77777777" w:rsidTr="001779CF">
        <w:tc>
          <w:tcPr>
            <w:tcW w:w="7088" w:type="dxa"/>
          </w:tcPr>
          <w:p w14:paraId="24B25017"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Толщина льда к концу зимы, см</w:t>
            </w:r>
          </w:p>
        </w:tc>
        <w:tc>
          <w:tcPr>
            <w:tcW w:w="2374" w:type="dxa"/>
          </w:tcPr>
          <w:p w14:paraId="67B7512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60-80 (до 100)</w:t>
            </w:r>
          </w:p>
        </w:tc>
      </w:tr>
    </w:tbl>
    <w:p w14:paraId="14BC0C35" w14:textId="77777777" w:rsidR="00BE358F" w:rsidRPr="00D441AD" w:rsidRDefault="00BE358F" w:rsidP="00BE358F">
      <w:pPr>
        <w:jc w:val="both"/>
      </w:pPr>
    </w:p>
    <w:p w14:paraId="0D2D0AEC" w14:textId="77777777" w:rsidR="00BE358F" w:rsidRPr="00D441AD" w:rsidRDefault="00BE358F" w:rsidP="00BE358F">
      <w:pPr>
        <w:ind w:firstLine="709"/>
        <w:jc w:val="both"/>
      </w:pPr>
      <w:r w:rsidRPr="00D441AD">
        <w:t>Устьевая область подразделяется на три части:</w:t>
      </w:r>
    </w:p>
    <w:p w14:paraId="1408C605" w14:textId="77777777" w:rsidR="00BE358F" w:rsidRPr="00D441AD" w:rsidRDefault="00BE358F" w:rsidP="00C977A6">
      <w:pPr>
        <w:pStyle w:val="a5"/>
        <w:numPr>
          <w:ilvl w:val="0"/>
          <w:numId w:val="5"/>
        </w:numPr>
        <w:ind w:right="-1"/>
        <w:contextualSpacing w:val="0"/>
        <w:jc w:val="both"/>
      </w:pPr>
      <w:r w:rsidRPr="00D441AD">
        <w:t>Приустьевой участок (от устья р. Пинеги, где прекращаются п</w:t>
      </w:r>
      <w:r w:rsidR="003D7632" w:rsidRPr="00D441AD">
        <w:t>риливные колебания уровней, до города</w:t>
      </w:r>
      <w:r w:rsidRPr="00D441AD">
        <w:t>), имеющий протяженность 95 км;</w:t>
      </w:r>
    </w:p>
    <w:p w14:paraId="2FA16FD4" w14:textId="77777777" w:rsidR="00BE358F" w:rsidRPr="00D441AD" w:rsidRDefault="00BE358F" w:rsidP="00C977A6">
      <w:pPr>
        <w:pStyle w:val="a5"/>
        <w:numPr>
          <w:ilvl w:val="0"/>
          <w:numId w:val="5"/>
        </w:numPr>
        <w:ind w:right="-1"/>
        <w:contextualSpacing w:val="0"/>
        <w:jc w:val="both"/>
      </w:pPr>
      <w:r w:rsidRPr="00D441AD">
        <w:t xml:space="preserve">Дельта реки длиной по линии </w:t>
      </w:r>
      <w:r w:rsidR="003D7632" w:rsidRPr="00D441AD">
        <w:t xml:space="preserve">в </w:t>
      </w:r>
      <w:r w:rsidR="003D7632" w:rsidRPr="00D441AD">
        <w:rPr>
          <w:bCs/>
        </w:rPr>
        <w:t xml:space="preserve">муниципальном  образовании «Город Архангельск» </w:t>
      </w:r>
      <w:r w:rsidRPr="00D441AD">
        <w:t xml:space="preserve"> – о. Кума 37 км, шириной вдоль морского края 45 км и площадью 896 км</w:t>
      </w:r>
      <w:r w:rsidRPr="00D441AD">
        <w:rPr>
          <w:vertAlign w:val="superscript"/>
        </w:rPr>
        <w:t>2</w:t>
      </w:r>
      <w:r w:rsidRPr="00D441AD">
        <w:t>;</w:t>
      </w:r>
    </w:p>
    <w:p w14:paraId="5F4BF2D4" w14:textId="77777777" w:rsidR="00BE358F" w:rsidRPr="00D441AD" w:rsidRDefault="00BE358F" w:rsidP="00C977A6">
      <w:pPr>
        <w:pStyle w:val="a5"/>
        <w:numPr>
          <w:ilvl w:val="0"/>
          <w:numId w:val="5"/>
        </w:numPr>
        <w:spacing w:after="120"/>
        <w:contextualSpacing w:val="0"/>
        <w:jc w:val="both"/>
      </w:pPr>
      <w:r w:rsidRPr="00D441AD">
        <w:t>Устьевое взморье, представляющее собой мелководную часть Двинского залива, ограниченную 8 метровой изобатой.</w:t>
      </w:r>
    </w:p>
    <w:p w14:paraId="7FAF8E8C" w14:textId="77777777" w:rsidR="00BE358F" w:rsidRPr="00D441AD" w:rsidRDefault="00BE358F" w:rsidP="00BE358F">
      <w:pPr>
        <w:ind w:firstLine="709"/>
        <w:jc w:val="both"/>
      </w:pPr>
      <w:r w:rsidRPr="00D441AD">
        <w:lastRenderedPageBreak/>
        <w:t>К Архангельску примыкают нижний отрезок приустьевого участка и верхняя часть дельты реки.</w:t>
      </w:r>
    </w:p>
    <w:p w14:paraId="0CFC8168" w14:textId="77777777" w:rsidR="00BE358F" w:rsidRPr="00D441AD" w:rsidRDefault="00BE358F" w:rsidP="00BE358F">
      <w:pPr>
        <w:ind w:firstLine="709"/>
        <w:jc w:val="both"/>
      </w:pPr>
      <w:r w:rsidRPr="00D441AD">
        <w:t xml:space="preserve">В пределах приустьевого участка </w:t>
      </w:r>
      <w:r w:rsidR="003D7632" w:rsidRPr="00D441AD">
        <w:t xml:space="preserve">р. </w:t>
      </w:r>
      <w:r w:rsidRPr="00D441AD">
        <w:t>Северная Двина течет в долине без террас с высокими, преимущественно крутыми берегами, расчлененными оврагами и долинами мелких притоков.</w:t>
      </w:r>
    </w:p>
    <w:p w14:paraId="4DFD1FAA" w14:textId="77777777" w:rsidR="00BE358F" w:rsidRPr="00D441AD" w:rsidRDefault="00BE358F" w:rsidP="00BE358F">
      <w:pPr>
        <w:ind w:firstLine="709"/>
        <w:jc w:val="both"/>
      </w:pPr>
      <w:r w:rsidRPr="00D441AD">
        <w:t>Ширина долины по верху 4-7 км. Пойма здесь преимущественно левобережная, шириной 4-6 км, луговая, изрезанная протоками и староречьями.</w:t>
      </w:r>
    </w:p>
    <w:p w14:paraId="02B48F08" w14:textId="77777777" w:rsidR="00BE358F" w:rsidRPr="00D441AD" w:rsidRDefault="00BE358F" w:rsidP="00BE358F">
      <w:pPr>
        <w:ind w:firstLine="709"/>
        <w:jc w:val="both"/>
      </w:pPr>
      <w:r w:rsidRPr="00D441AD">
        <w:t>Русло разветвленное, многорукавное.</w:t>
      </w:r>
    </w:p>
    <w:p w14:paraId="63DFEA50" w14:textId="77777777" w:rsidR="00BE358F" w:rsidRPr="00D441AD" w:rsidRDefault="00BE358F" w:rsidP="00BE358F">
      <w:pPr>
        <w:ind w:firstLine="709"/>
        <w:jc w:val="both"/>
      </w:pPr>
      <w:r w:rsidRPr="00D441AD">
        <w:t>В конце участка река течёт одним руслом.</w:t>
      </w:r>
    </w:p>
    <w:p w14:paraId="202CF90D" w14:textId="77777777" w:rsidR="00BE358F" w:rsidRPr="00D441AD" w:rsidRDefault="00BE358F" w:rsidP="00BE358F">
      <w:pPr>
        <w:ind w:firstLine="709"/>
        <w:jc w:val="both"/>
      </w:pPr>
      <w:r w:rsidRPr="00D441AD">
        <w:t>Главное русло слабо извилистое.</w:t>
      </w:r>
    </w:p>
    <w:p w14:paraId="785B271C" w14:textId="77777777" w:rsidR="00BE358F" w:rsidRPr="00D441AD" w:rsidRDefault="00BE358F" w:rsidP="00BE358F">
      <w:pPr>
        <w:ind w:firstLine="709"/>
        <w:jc w:val="both"/>
      </w:pPr>
      <w:r w:rsidRPr="00D441AD">
        <w:t>В русле много островов аллювиального происхождения. Ширина главного русла изменчива. В нижней части участка ширина составляет 600-1200 м, а в конце участка – 2,2 – 2,5 км.</w:t>
      </w:r>
    </w:p>
    <w:p w14:paraId="5BF850A3" w14:textId="77777777" w:rsidR="00BE358F" w:rsidRPr="00D441AD" w:rsidRDefault="00BE358F" w:rsidP="00BE358F">
      <w:pPr>
        <w:ind w:firstLine="709"/>
        <w:jc w:val="both"/>
      </w:pPr>
      <w:r w:rsidRPr="00D441AD">
        <w:t>Преобладающая глубина 10</w:t>
      </w:r>
      <w:r w:rsidRPr="00D441AD">
        <w:sym w:font="Symbol" w:char="F0B8"/>
      </w:r>
      <w:r w:rsidRPr="00D441AD">
        <w:t>15 м, в отдельных ямах глубины достигают 20</w:t>
      </w:r>
      <w:r w:rsidRPr="00D441AD">
        <w:sym w:font="Symbol" w:char="F0B8"/>
      </w:r>
      <w:r w:rsidRPr="00D441AD">
        <w:t>30 м. Русло чистое, не заросшее.</w:t>
      </w:r>
    </w:p>
    <w:p w14:paraId="603A539B" w14:textId="77777777" w:rsidR="00BE358F" w:rsidRPr="00D441AD" w:rsidRDefault="00BE358F" w:rsidP="00BE358F">
      <w:pPr>
        <w:ind w:firstLine="709"/>
        <w:jc w:val="both"/>
      </w:pPr>
      <w:r w:rsidRPr="00D441AD">
        <w:t>Дно ровное, песчаное. Преобладающая высота берегов русла 4-6 м, сложены они песками и глинами или суглинками.</w:t>
      </w:r>
    </w:p>
    <w:p w14:paraId="38A64BB5" w14:textId="77777777" w:rsidR="00BE358F" w:rsidRPr="00D441AD" w:rsidRDefault="00BE358F" w:rsidP="00BE358F">
      <w:pPr>
        <w:ind w:firstLine="709"/>
        <w:jc w:val="both"/>
      </w:pPr>
      <w:r w:rsidRPr="00D441AD">
        <w:t xml:space="preserve">Начало дельты </w:t>
      </w:r>
      <w:r w:rsidR="003D7632" w:rsidRPr="00D441AD">
        <w:t xml:space="preserve">р. </w:t>
      </w:r>
      <w:r w:rsidRPr="00D441AD">
        <w:t xml:space="preserve">Северной Двины фиксируется в центральной части </w:t>
      </w:r>
      <w:r w:rsidR="003D7632" w:rsidRPr="00D441AD">
        <w:t>города</w:t>
      </w:r>
      <w:r w:rsidRPr="00D441AD">
        <w:t xml:space="preserve">. </w:t>
      </w:r>
    </w:p>
    <w:p w14:paraId="5EB335E5" w14:textId="77777777" w:rsidR="00BE358F" w:rsidRPr="00D441AD" w:rsidRDefault="00BE358F" w:rsidP="00BE358F">
      <w:pPr>
        <w:ind w:firstLine="709"/>
        <w:jc w:val="both"/>
      </w:pPr>
      <w:r w:rsidRPr="00D441AD">
        <w:t xml:space="preserve">Слева она ограничена Никольским рукавом и примыкающей к нему системой мелких протоков, справа – верхней частью Корабельного рукава, а затем протокой Кузнечиха, низовой частью </w:t>
      </w:r>
      <w:r w:rsidR="003D7632" w:rsidRPr="00D441AD">
        <w:t xml:space="preserve">р. </w:t>
      </w:r>
      <w:r w:rsidRPr="00D441AD">
        <w:t>Маймаксы и Корабельным устьем.</w:t>
      </w:r>
    </w:p>
    <w:p w14:paraId="1C27758D" w14:textId="77777777" w:rsidR="00BE358F" w:rsidRPr="00D441AD" w:rsidRDefault="00BE358F" w:rsidP="00BE358F">
      <w:pPr>
        <w:ind w:firstLine="709"/>
        <w:jc w:val="both"/>
      </w:pPr>
      <w:r w:rsidRPr="00D441AD">
        <w:t>Морской край проходит по цепи низменных островов.</w:t>
      </w:r>
    </w:p>
    <w:p w14:paraId="30D55028" w14:textId="77777777" w:rsidR="00BE358F" w:rsidRPr="00D441AD" w:rsidRDefault="00BE358F" w:rsidP="00BE358F">
      <w:pPr>
        <w:ind w:firstLine="709"/>
        <w:jc w:val="both"/>
      </w:pPr>
      <w:r w:rsidRPr="00D441AD">
        <w:t>Основу сложной гидрографической сети дельты составляют рукава: Никольский, Мурманский и Корабельный.</w:t>
      </w:r>
    </w:p>
    <w:p w14:paraId="0270CF46" w14:textId="77777777" w:rsidR="00BE358F" w:rsidRPr="00D441AD" w:rsidRDefault="003D7632" w:rsidP="00BE358F">
      <w:pPr>
        <w:ind w:firstLine="709"/>
        <w:jc w:val="both"/>
      </w:pPr>
      <w:r w:rsidRPr="00D441AD">
        <w:t xml:space="preserve">Реки </w:t>
      </w:r>
      <w:r w:rsidR="00BE358F" w:rsidRPr="00D441AD">
        <w:t>Маймакса и Кузнечиха являются по существу лишь боковыми ответвлениями рукавов, т.е. типичными протоками, т.к. сбрасывают свои воды не в море, а в те же рукава или в другие протоки.</w:t>
      </w:r>
    </w:p>
    <w:p w14:paraId="3CCC6182" w14:textId="77777777" w:rsidR="00BE358F" w:rsidRPr="00D441AD" w:rsidRDefault="00BE358F" w:rsidP="00BE358F">
      <w:pPr>
        <w:ind w:firstLine="709"/>
        <w:jc w:val="both"/>
      </w:pPr>
      <w:r w:rsidRPr="00D441AD">
        <w:t xml:space="preserve">Наиболее широким из рукавов является Никольский. По нему </w:t>
      </w:r>
      <w:r w:rsidR="003D7632" w:rsidRPr="00D441AD">
        <w:t xml:space="preserve">р. </w:t>
      </w:r>
      <w:r w:rsidRPr="00D441AD">
        <w:t>Северная Двина сбрасывает в море более трети годового стока и немногим менее половины стока взвешенных наносов. Однако, рукав этот мелководен, особенно в нижней части.</w:t>
      </w:r>
    </w:p>
    <w:p w14:paraId="07C59119" w14:textId="77777777" w:rsidR="00BE358F" w:rsidRPr="00D441AD" w:rsidRDefault="00BE358F" w:rsidP="00BE358F">
      <w:pPr>
        <w:ind w:firstLine="709"/>
        <w:jc w:val="both"/>
      </w:pPr>
      <w:r w:rsidRPr="00D441AD">
        <w:t>Другие два рукава (Мурманский и Корабельный) пропускают около четверти годового стока каждый и отличаются лучшими судоходными качествами.</w:t>
      </w:r>
    </w:p>
    <w:p w14:paraId="415C2088" w14:textId="77777777" w:rsidR="00BE358F" w:rsidRPr="00D441AD" w:rsidRDefault="00BE358F" w:rsidP="00BE358F">
      <w:pPr>
        <w:ind w:firstLine="709"/>
        <w:jc w:val="both"/>
      </w:pPr>
      <w:r w:rsidRPr="00D441AD">
        <w:t>По нижнему и верхнему участкам Корабельного рукава проходит морской путь к Архангельскому порту (среднюю мелководную часть рукава он обходит протоком Маймакса).</w:t>
      </w:r>
    </w:p>
    <w:p w14:paraId="0658E0F2" w14:textId="77777777" w:rsidR="00BE358F" w:rsidRPr="00D441AD" w:rsidRDefault="00BE358F" w:rsidP="00BE358F">
      <w:pPr>
        <w:ind w:firstLine="709"/>
        <w:jc w:val="both"/>
      </w:pPr>
      <w:r w:rsidRPr="00D441AD">
        <w:t>В последние годы произведено углубление Мурманского рукава и он становится вторым судоходным морским путём.</w:t>
      </w:r>
    </w:p>
    <w:p w14:paraId="1ABA47BB" w14:textId="77777777" w:rsidR="00BE358F" w:rsidRPr="00D441AD" w:rsidRDefault="00BE358F" w:rsidP="00BE358F">
      <w:pPr>
        <w:ind w:firstLine="709"/>
        <w:jc w:val="both"/>
      </w:pPr>
      <w:r w:rsidRPr="00D441AD">
        <w:t>Кроме основных рукавов, в дельте имеется множество протоков, больших и малых и огромное количество так называемых кутовых речек, представляющих собой староречья, образовавшиеся в результате отмирания мелких протоков.</w:t>
      </w:r>
    </w:p>
    <w:p w14:paraId="775EA407" w14:textId="77777777" w:rsidR="00BE358F" w:rsidRPr="00D441AD" w:rsidRDefault="00BE358F" w:rsidP="00BE358F">
      <w:pPr>
        <w:ind w:firstLine="709"/>
        <w:jc w:val="both"/>
      </w:pPr>
      <w:r w:rsidRPr="00D441AD">
        <w:t xml:space="preserve">Острова дельты имеют разные размеры и очертания. </w:t>
      </w:r>
    </w:p>
    <w:p w14:paraId="04C78B3F" w14:textId="77777777" w:rsidR="00BE358F" w:rsidRPr="00D441AD" w:rsidRDefault="00BE358F" w:rsidP="00BE358F">
      <w:pPr>
        <w:ind w:firstLine="709"/>
        <w:jc w:val="both"/>
      </w:pPr>
      <w:r w:rsidRPr="00D441AD">
        <w:t xml:space="preserve">Абсолютные отметки их изменяются от 0,5 </w:t>
      </w:r>
      <w:r w:rsidRPr="00D441AD">
        <w:sym w:font="Symbol" w:char="F0B8"/>
      </w:r>
      <w:r w:rsidRPr="00D441AD">
        <w:t xml:space="preserve"> 1,0 до 5 </w:t>
      </w:r>
      <w:r w:rsidRPr="00D441AD">
        <w:sym w:font="Symbol" w:char="F0B8"/>
      </w:r>
      <w:r w:rsidRPr="00D441AD">
        <w:t xml:space="preserve"> 8 м, преимущественно же составляют 2-3 м.</w:t>
      </w:r>
    </w:p>
    <w:p w14:paraId="7635962C" w14:textId="77777777" w:rsidR="00BE358F" w:rsidRPr="00D441AD" w:rsidRDefault="00BE358F" w:rsidP="00BE358F">
      <w:pPr>
        <w:ind w:firstLine="709"/>
        <w:jc w:val="both"/>
      </w:pPr>
      <w:r w:rsidRPr="00D441AD">
        <w:rPr>
          <w:i/>
          <w:u w:val="single"/>
        </w:rPr>
        <w:t>Никольский рукав</w:t>
      </w:r>
      <w:r w:rsidRPr="00D441AD">
        <w:t xml:space="preserve"> – крайний левый из рукавов – по направлению является как бы продолжением </w:t>
      </w:r>
      <w:r w:rsidR="004460F6" w:rsidRPr="00D441AD">
        <w:t xml:space="preserve">р. </w:t>
      </w:r>
      <w:r w:rsidRPr="00D441AD">
        <w:t>Северной Двины в её нижнем участке.</w:t>
      </w:r>
    </w:p>
    <w:p w14:paraId="00CF0F39" w14:textId="77777777" w:rsidR="00BE358F" w:rsidRPr="00D441AD" w:rsidRDefault="00BE358F" w:rsidP="00BE358F">
      <w:pPr>
        <w:ind w:firstLine="709"/>
        <w:jc w:val="both"/>
      </w:pPr>
      <w:r w:rsidRPr="00D441AD">
        <w:t>Длина его по фарватеру 40 км.</w:t>
      </w:r>
    </w:p>
    <w:p w14:paraId="2287AD4A" w14:textId="77777777" w:rsidR="00BE358F" w:rsidRPr="00D441AD" w:rsidRDefault="00BE358F" w:rsidP="00BE358F">
      <w:pPr>
        <w:ind w:firstLine="709"/>
        <w:jc w:val="both"/>
      </w:pPr>
      <w:r w:rsidRPr="00D441AD">
        <w:t xml:space="preserve">Он относительно устойчив, слабо извилист, насыщен русловыми образованиями – островами, мелями, косами. </w:t>
      </w:r>
    </w:p>
    <w:p w14:paraId="4A0FB079" w14:textId="77777777" w:rsidR="00BE358F" w:rsidRPr="00D441AD" w:rsidRDefault="00BE358F" w:rsidP="00BE358F">
      <w:pPr>
        <w:ind w:firstLine="709"/>
        <w:jc w:val="both"/>
      </w:pPr>
      <w:r w:rsidRPr="00D441AD">
        <w:lastRenderedPageBreak/>
        <w:t>С левого берега в 27 км от устья в него впадает небольшая река Лая, а впадающий в 6 км выше устья р. Лая левобережный проток Исакогорка, ныне перегороженный глухой дамбой.</w:t>
      </w:r>
    </w:p>
    <w:p w14:paraId="56F1E6F6" w14:textId="77777777" w:rsidR="00BE358F" w:rsidRPr="00D441AD" w:rsidRDefault="00BE358F" w:rsidP="00BE358F">
      <w:pPr>
        <w:ind w:firstLine="709"/>
        <w:jc w:val="both"/>
      </w:pPr>
      <w:r w:rsidRPr="00D441AD">
        <w:t xml:space="preserve">Ширина Никольского рукава от 1,5 </w:t>
      </w:r>
      <w:r w:rsidRPr="00D441AD">
        <w:sym w:font="Symbol" w:char="F0B8"/>
      </w:r>
      <w:r w:rsidRPr="00D441AD">
        <w:t xml:space="preserve"> 2 км до 5-6 км. Глубина по фарватеру от 2 </w:t>
      </w:r>
      <w:r w:rsidRPr="00D441AD">
        <w:sym w:font="Symbol" w:char="F0B8"/>
      </w:r>
      <w:r w:rsidRPr="00D441AD">
        <w:t xml:space="preserve"> 3 м до 15 м.</w:t>
      </w:r>
    </w:p>
    <w:p w14:paraId="19365B2A" w14:textId="77777777" w:rsidR="00BE358F" w:rsidRPr="00D441AD" w:rsidRDefault="00BE358F" w:rsidP="00BE358F">
      <w:pPr>
        <w:ind w:firstLine="709"/>
        <w:jc w:val="both"/>
      </w:pPr>
      <w:r w:rsidRPr="00D441AD">
        <w:t>Верхняя часть рукава на протяжении 12 км входит в систему водных путей Архангельского морского порта.</w:t>
      </w:r>
    </w:p>
    <w:p w14:paraId="55540E08" w14:textId="77777777" w:rsidR="00BE358F" w:rsidRPr="00D441AD" w:rsidRDefault="00BE358F" w:rsidP="00BE358F">
      <w:pPr>
        <w:ind w:firstLine="709"/>
        <w:jc w:val="both"/>
      </w:pPr>
      <w:r w:rsidRPr="00D441AD">
        <w:rPr>
          <w:i/>
          <w:u w:val="single"/>
        </w:rPr>
        <w:t>Мурманский рукав</w:t>
      </w:r>
      <w:r w:rsidRPr="00D441AD">
        <w:t xml:space="preserve"> занимает осевое положение в дельте, начинается ответвлением от Корабельного рукава северо-западнее Архангельска. </w:t>
      </w:r>
    </w:p>
    <w:p w14:paraId="14AB3674" w14:textId="77777777" w:rsidR="00BE358F" w:rsidRPr="00D441AD" w:rsidRDefault="00BE358F" w:rsidP="00BE358F">
      <w:pPr>
        <w:ind w:firstLine="709"/>
        <w:jc w:val="both"/>
      </w:pPr>
      <w:r w:rsidRPr="00D441AD">
        <w:t xml:space="preserve">Кроме этого, основного истока, рукав имеет и ряд других, второстепенных, доля их участия в стоке воды и наносов Мурманского рукава невелика. </w:t>
      </w:r>
    </w:p>
    <w:p w14:paraId="0754C90D" w14:textId="77777777" w:rsidR="00BE358F" w:rsidRPr="00D441AD" w:rsidRDefault="00BE358F" w:rsidP="00BE358F">
      <w:pPr>
        <w:ind w:firstLine="709"/>
        <w:jc w:val="both"/>
      </w:pPr>
      <w:r w:rsidRPr="00D441AD">
        <w:t xml:space="preserve">Длина рукава 30 км, ширина у истока 0,5 </w:t>
      </w:r>
      <w:r w:rsidRPr="00D441AD">
        <w:sym w:font="Symbol" w:char="F0B8"/>
      </w:r>
      <w:r w:rsidRPr="00D441AD">
        <w:t xml:space="preserve"> 1,0 км.</w:t>
      </w:r>
    </w:p>
    <w:p w14:paraId="5AB1A115" w14:textId="77777777" w:rsidR="00BE358F" w:rsidRPr="00D441AD" w:rsidRDefault="00BE358F" w:rsidP="00BE358F">
      <w:pPr>
        <w:ind w:firstLine="709"/>
        <w:jc w:val="both"/>
      </w:pPr>
      <w:r w:rsidRPr="00D441AD">
        <w:t>Фарватер рукава мало извилист и прижат к правому берегу, глубина по фарватеру от 2 до 18 м.</w:t>
      </w:r>
    </w:p>
    <w:p w14:paraId="6B7D86A8" w14:textId="77777777" w:rsidR="00BE358F" w:rsidRPr="00D441AD" w:rsidRDefault="00BE358F" w:rsidP="00BE358F">
      <w:pPr>
        <w:ind w:firstLine="709"/>
        <w:jc w:val="both"/>
      </w:pPr>
      <w:r w:rsidRPr="00D441AD">
        <w:t>Из водотоков дельты Мурманский рукав (после Маймаксы) наименее деформируемый.</w:t>
      </w:r>
    </w:p>
    <w:p w14:paraId="49A3C7AD" w14:textId="77777777" w:rsidR="00BE358F" w:rsidRPr="00D441AD" w:rsidRDefault="00BE358F" w:rsidP="00BE358F">
      <w:pPr>
        <w:ind w:firstLine="709"/>
        <w:jc w:val="both"/>
      </w:pPr>
      <w:r w:rsidRPr="00D441AD">
        <w:rPr>
          <w:i/>
          <w:u w:val="single"/>
        </w:rPr>
        <w:t>Корабельный рукав</w:t>
      </w:r>
      <w:r w:rsidRPr="00D441AD">
        <w:t>, длиной 35 км, многоводный, но с ответвлением каждого из протоков, а особенно Мурманского рукава, водность его резко снижается.</w:t>
      </w:r>
    </w:p>
    <w:p w14:paraId="2B302060" w14:textId="77777777" w:rsidR="00BE358F" w:rsidRPr="00D441AD" w:rsidRDefault="00BE358F" w:rsidP="00BE358F">
      <w:pPr>
        <w:ind w:firstLine="709"/>
        <w:jc w:val="both"/>
      </w:pPr>
      <w:r w:rsidRPr="00D441AD">
        <w:t xml:space="preserve">Ширина его у г. Архангельск 2-3 км, ниже о. Соломбальская кошка – 0,8-1 км. </w:t>
      </w:r>
    </w:p>
    <w:p w14:paraId="7056C542" w14:textId="77777777" w:rsidR="00BE358F" w:rsidRPr="00D441AD" w:rsidRDefault="00BE358F" w:rsidP="00BE358F">
      <w:pPr>
        <w:ind w:firstLine="709"/>
        <w:jc w:val="both"/>
      </w:pPr>
      <w:r w:rsidRPr="00D441AD">
        <w:t>Глубина рукава по фарватеру - от 1,5 до 11 м.</w:t>
      </w:r>
    </w:p>
    <w:p w14:paraId="4BDA72A2" w14:textId="77777777" w:rsidR="00BE358F" w:rsidRPr="00D441AD" w:rsidRDefault="00BE358F" w:rsidP="00BE358F">
      <w:pPr>
        <w:ind w:firstLine="709"/>
        <w:jc w:val="both"/>
      </w:pPr>
      <w:r w:rsidRPr="00D441AD">
        <w:t>В дельте Северной Двины свыше 150 протоков. Крупнейший из них, обладающий значительной пропускной способностью и являющийся судоходным путём для морских судов – Маймакса.</w:t>
      </w:r>
    </w:p>
    <w:p w14:paraId="166C7BDC" w14:textId="77777777" w:rsidR="00BE358F" w:rsidRPr="00D441AD" w:rsidRDefault="00BE358F" w:rsidP="00BE358F">
      <w:pPr>
        <w:ind w:firstLine="709"/>
        <w:jc w:val="both"/>
      </w:pPr>
      <w:r w:rsidRPr="00D441AD">
        <w:t xml:space="preserve">До принятия другого крупного протока, Кузнечихи (на 13 км от истока) он извилист и очень узок (ширина 180 </w:t>
      </w:r>
      <w:r w:rsidRPr="00D441AD">
        <w:sym w:font="Symbol" w:char="F0B8"/>
      </w:r>
      <w:r w:rsidRPr="00D441AD">
        <w:t xml:space="preserve"> 300 м), а после впадения Кузнечихи расширяется до 500 </w:t>
      </w:r>
      <w:r w:rsidRPr="00D441AD">
        <w:sym w:font="Symbol" w:char="F0B8"/>
      </w:r>
      <w:r w:rsidRPr="00D441AD">
        <w:t xml:space="preserve"> 600 м.</w:t>
      </w:r>
    </w:p>
    <w:p w14:paraId="5AD85394" w14:textId="77777777" w:rsidR="00BE358F" w:rsidRPr="00D441AD" w:rsidRDefault="00BE358F" w:rsidP="00BE358F">
      <w:pPr>
        <w:ind w:firstLine="709"/>
        <w:jc w:val="both"/>
      </w:pPr>
      <w:r w:rsidRPr="00D441AD">
        <w:t xml:space="preserve">Глубины на фарватере повсеместно свыше 7,6 </w:t>
      </w:r>
      <w:r w:rsidRPr="00D441AD">
        <w:sym w:font="Symbol" w:char="F0B8"/>
      </w:r>
      <w:r w:rsidRPr="00D441AD">
        <w:t xml:space="preserve"> 8 м, а местами достигают 10-13 м.</w:t>
      </w:r>
    </w:p>
    <w:p w14:paraId="380B387F" w14:textId="77777777" w:rsidR="00BE358F" w:rsidRPr="00D441AD" w:rsidRDefault="00BE358F" w:rsidP="00BE358F">
      <w:pPr>
        <w:ind w:firstLine="709"/>
        <w:jc w:val="both"/>
      </w:pPr>
      <w:r w:rsidRPr="00D441AD">
        <w:t>Проток Кузнечиха окаймляет дельту справа. Он отличается мелководностью. Русло его умеренно извилистое, слабо разветвленное.</w:t>
      </w:r>
    </w:p>
    <w:p w14:paraId="218330E9" w14:textId="77777777" w:rsidR="00BE358F" w:rsidRPr="00D441AD" w:rsidRDefault="00BE358F" w:rsidP="00BE358F">
      <w:pPr>
        <w:ind w:firstLine="709"/>
        <w:jc w:val="both"/>
      </w:pPr>
      <w:r w:rsidRPr="00D441AD">
        <w:t>Северная Двина относится к типу рек с преобладающим весенним половодьем.</w:t>
      </w:r>
    </w:p>
    <w:p w14:paraId="40F82D24" w14:textId="77777777" w:rsidR="00BE358F" w:rsidRPr="00D441AD" w:rsidRDefault="00BE358F" w:rsidP="00BE358F">
      <w:pPr>
        <w:ind w:firstLine="709"/>
        <w:jc w:val="both"/>
      </w:pPr>
      <w:r w:rsidRPr="00D441AD">
        <w:t>Величина и характер колебания уровня в различных частях устьевой области зависит, помимо астрономических  и метеорологических причин, также и от особенностей русла и ледовых явлений, под воздействием которых трансформируются отдельные волны паводков, приливов, нагонов.</w:t>
      </w:r>
    </w:p>
    <w:p w14:paraId="0BE89765" w14:textId="77777777" w:rsidR="00BE358F" w:rsidRPr="00D441AD" w:rsidRDefault="00BE358F" w:rsidP="00BE358F">
      <w:pPr>
        <w:ind w:firstLine="709"/>
        <w:jc w:val="both"/>
      </w:pPr>
      <w:r w:rsidRPr="00D441AD">
        <w:t xml:space="preserve">Основные черты режима уровней устьевой области </w:t>
      </w:r>
      <w:r w:rsidR="004460F6" w:rsidRPr="00D441AD">
        <w:t xml:space="preserve">р. </w:t>
      </w:r>
      <w:r w:rsidRPr="00D441AD">
        <w:t>Северной Двины заключаются в следующем:</w:t>
      </w:r>
    </w:p>
    <w:p w14:paraId="7504C4F2" w14:textId="77777777" w:rsidR="00BE358F" w:rsidRPr="00D441AD" w:rsidRDefault="00BE358F" w:rsidP="00C977A6">
      <w:pPr>
        <w:pStyle w:val="a5"/>
        <w:numPr>
          <w:ilvl w:val="0"/>
          <w:numId w:val="5"/>
        </w:numPr>
        <w:ind w:right="-1"/>
        <w:contextualSpacing w:val="0"/>
        <w:jc w:val="both"/>
      </w:pPr>
      <w:r w:rsidRPr="00D441AD">
        <w:t>периодические приливно-отливные колебания уровней;</w:t>
      </w:r>
    </w:p>
    <w:p w14:paraId="53046E26" w14:textId="77777777" w:rsidR="00BE358F" w:rsidRPr="00D441AD" w:rsidRDefault="00BE358F" w:rsidP="00C977A6">
      <w:pPr>
        <w:pStyle w:val="a5"/>
        <w:numPr>
          <w:ilvl w:val="0"/>
          <w:numId w:val="5"/>
        </w:numPr>
        <w:ind w:right="-1"/>
        <w:contextualSpacing w:val="0"/>
        <w:jc w:val="both"/>
      </w:pPr>
      <w:r w:rsidRPr="00D441AD">
        <w:t>ежегодные весенние половодья;</w:t>
      </w:r>
    </w:p>
    <w:p w14:paraId="6C0299EB" w14:textId="77777777" w:rsidR="00BE358F" w:rsidRPr="00D441AD" w:rsidRDefault="00BE358F" w:rsidP="00C977A6">
      <w:pPr>
        <w:pStyle w:val="a5"/>
        <w:numPr>
          <w:ilvl w:val="0"/>
          <w:numId w:val="5"/>
        </w:numPr>
        <w:ind w:right="-1"/>
        <w:contextualSpacing w:val="0"/>
        <w:jc w:val="both"/>
      </w:pPr>
      <w:r w:rsidRPr="00D441AD">
        <w:t>нагонные повышения уровня;</w:t>
      </w:r>
    </w:p>
    <w:p w14:paraId="3AD7BEB6" w14:textId="77777777" w:rsidR="00BE358F" w:rsidRPr="00D441AD" w:rsidRDefault="00BE358F" w:rsidP="00C977A6">
      <w:pPr>
        <w:pStyle w:val="a5"/>
        <w:numPr>
          <w:ilvl w:val="0"/>
          <w:numId w:val="5"/>
        </w:numPr>
        <w:spacing w:after="120"/>
        <w:ind w:right="-1"/>
        <w:contextualSpacing w:val="0"/>
        <w:jc w:val="both"/>
      </w:pPr>
      <w:r w:rsidRPr="00D441AD">
        <w:t>сгонные понижения уровня.</w:t>
      </w:r>
    </w:p>
    <w:p w14:paraId="01BC2D27" w14:textId="77777777" w:rsidR="00BE358F" w:rsidRPr="00D441AD" w:rsidRDefault="00BE358F" w:rsidP="00BE358F">
      <w:pPr>
        <w:ind w:firstLine="709"/>
        <w:jc w:val="both"/>
      </w:pPr>
      <w:r w:rsidRPr="00D441AD">
        <w:t>Приливно-отливные течения, разделяемые периодом «Кроткой воды», распространяются выше г</w:t>
      </w:r>
      <w:r w:rsidR="004460F6" w:rsidRPr="00D441AD">
        <w:t>орода</w:t>
      </w:r>
      <w:r w:rsidRPr="00D441AD">
        <w:t>.</w:t>
      </w:r>
    </w:p>
    <w:p w14:paraId="2B1CED43" w14:textId="77777777" w:rsidR="00BE358F" w:rsidRPr="00D441AD" w:rsidRDefault="00BE358F" w:rsidP="00BE358F">
      <w:pPr>
        <w:ind w:firstLine="709"/>
        <w:jc w:val="both"/>
      </w:pPr>
      <w:r w:rsidRPr="00D441AD">
        <w:t>В вершине дельты и рукавах в среднем около 10 месяцев в году приливно-отливная составляющая скорости превосходит стоковую.</w:t>
      </w:r>
    </w:p>
    <w:p w14:paraId="0FC6F0BF" w14:textId="77777777" w:rsidR="00BE358F" w:rsidRPr="00D441AD" w:rsidRDefault="00BE358F" w:rsidP="00BE358F">
      <w:pPr>
        <w:ind w:firstLine="709"/>
        <w:jc w:val="both"/>
      </w:pPr>
      <w:r w:rsidRPr="00D441AD">
        <w:t xml:space="preserve">Амплитуда ливных колебаний меженного периода составляет для Соломбалы, в среднем, 60 </w:t>
      </w:r>
      <w:r w:rsidRPr="00D441AD">
        <w:sym w:font="Symbol" w:char="F0B8"/>
      </w:r>
      <w:r w:rsidRPr="00D441AD">
        <w:t xml:space="preserve"> 70 см, достигая в период июль – сентябрь значений, близких к 90 см.</w:t>
      </w:r>
    </w:p>
    <w:p w14:paraId="5E0E8BDA" w14:textId="77777777" w:rsidR="00BE358F" w:rsidRPr="00D441AD" w:rsidRDefault="00BE358F" w:rsidP="00BE358F">
      <w:pPr>
        <w:ind w:firstLine="709"/>
        <w:jc w:val="both"/>
      </w:pPr>
      <w:r w:rsidRPr="00D441AD">
        <w:lastRenderedPageBreak/>
        <w:t>С замерзанием реки амплитуда резко, почти вдвое, уменьшается и остаётся такой до начала весеннего ледохода и паводка.</w:t>
      </w:r>
    </w:p>
    <w:p w14:paraId="6F181A6F" w14:textId="77777777" w:rsidR="00BE358F" w:rsidRPr="00D441AD" w:rsidRDefault="00BE358F" w:rsidP="00BE358F">
      <w:pPr>
        <w:ind w:firstLine="709"/>
        <w:jc w:val="both"/>
      </w:pPr>
      <w:r w:rsidRPr="00D441AD">
        <w:t>Амплитуда ливов, будучи примерно одинаковой от Экономии до устья р. Уймы, далее вверх по р. Северная Двина постепенно уменьшается, затухая окончательно к Усть-Пинеги.</w:t>
      </w:r>
    </w:p>
    <w:p w14:paraId="0ABB1847" w14:textId="77777777" w:rsidR="00BE358F" w:rsidRPr="00D441AD" w:rsidRDefault="004460F6" w:rsidP="00BE358F">
      <w:pPr>
        <w:ind w:firstLine="709"/>
        <w:jc w:val="both"/>
      </w:pPr>
      <w:r w:rsidRPr="00D441AD">
        <w:t xml:space="preserve">Ливные подъёмы наблюдаются в </w:t>
      </w:r>
      <w:r w:rsidRPr="00D441AD">
        <w:rPr>
          <w:bCs/>
        </w:rPr>
        <w:t xml:space="preserve">муниципальном  образовании «Город Архангельск» </w:t>
      </w:r>
      <w:r w:rsidR="00BE358F" w:rsidRPr="00D441AD">
        <w:t>два раза в сутки, примерно через 12 часов. За исключением паводкового периода, т.е. большую часть года, в рукавах дельты под влиянием приливов и отливов наблюдается чередование направлений течения.</w:t>
      </w:r>
    </w:p>
    <w:p w14:paraId="469F0A53" w14:textId="77777777" w:rsidR="00BE358F" w:rsidRPr="00D441AD" w:rsidRDefault="00BE358F" w:rsidP="00BE358F">
      <w:pPr>
        <w:ind w:firstLine="709"/>
        <w:jc w:val="both"/>
      </w:pPr>
      <w:r w:rsidRPr="00D441AD">
        <w:t xml:space="preserve">Течения в паводковый период помимо постоянства направления /из реки в море/, характеризуются ещё некоторыми колебаниями скорости в часы прилива (10 </w:t>
      </w:r>
      <w:r w:rsidRPr="00D441AD">
        <w:sym w:font="Symbol" w:char="F0B8"/>
      </w:r>
      <w:r w:rsidRPr="00D441AD">
        <w:t xml:space="preserve"> 15 %). </w:t>
      </w:r>
    </w:p>
    <w:p w14:paraId="5E5BE446" w14:textId="77777777" w:rsidR="00BE358F" w:rsidRPr="00D441AD" w:rsidRDefault="00BE358F" w:rsidP="00BE358F">
      <w:pPr>
        <w:ind w:firstLine="709"/>
        <w:jc w:val="both"/>
      </w:pPr>
      <w:r w:rsidRPr="00D441AD">
        <w:t xml:space="preserve">Безливное течение устанавливается обычно при расходе </w:t>
      </w:r>
      <w:r w:rsidR="004460F6" w:rsidRPr="00D441AD">
        <w:t xml:space="preserve">р. </w:t>
      </w:r>
      <w:r w:rsidRPr="00D441AD">
        <w:t xml:space="preserve">Северной Двины, превышающем 6000 </w:t>
      </w:r>
      <w:r w:rsidRPr="00D441AD">
        <w:sym w:font="Symbol" w:char="F0B8"/>
      </w:r>
      <w:r w:rsidRPr="00D441AD">
        <w:t xml:space="preserve"> 7000 м</w:t>
      </w:r>
      <w:r w:rsidRPr="00D441AD">
        <w:rPr>
          <w:vertAlign w:val="superscript"/>
        </w:rPr>
        <w:t>3</w:t>
      </w:r>
      <w:r w:rsidRPr="00D441AD">
        <w:t xml:space="preserve">/сек., что случается на 1-3 дня ранее вскрытия реки. </w:t>
      </w:r>
    </w:p>
    <w:p w14:paraId="06512E45" w14:textId="77777777" w:rsidR="00BE358F" w:rsidRPr="00D441AD" w:rsidRDefault="00BE358F" w:rsidP="00BE358F">
      <w:pPr>
        <w:ind w:firstLine="709"/>
        <w:jc w:val="both"/>
      </w:pPr>
      <w:r w:rsidRPr="00D441AD">
        <w:t>Длительность безливного течения в дельте 15-20 дней, несколько уменьшаясь для низовых её участков и несколько повышаясь для верховых.</w:t>
      </w:r>
    </w:p>
    <w:p w14:paraId="7368C290" w14:textId="77777777" w:rsidR="00BE358F" w:rsidRPr="00D441AD" w:rsidRDefault="00BE358F" w:rsidP="00BE358F">
      <w:pPr>
        <w:ind w:firstLine="709"/>
        <w:jc w:val="both"/>
      </w:pPr>
      <w:r w:rsidRPr="00D441AD">
        <w:t xml:space="preserve">Наибольшие скорости течения паводкового периода наблюдаются в коренном русле реки, напротив города, и достигают 2 </w:t>
      </w:r>
      <w:r w:rsidRPr="00D441AD">
        <w:sym w:font="Symbol" w:char="F0B8"/>
      </w:r>
      <w:r w:rsidRPr="00D441AD">
        <w:t xml:space="preserve"> 3,3 м/сек.</w:t>
      </w:r>
    </w:p>
    <w:p w14:paraId="14FD02AE" w14:textId="77777777" w:rsidR="00BE358F" w:rsidRPr="00D441AD" w:rsidRDefault="00BE358F" w:rsidP="00BE358F">
      <w:pPr>
        <w:ind w:firstLine="709"/>
        <w:jc w:val="both"/>
      </w:pPr>
      <w:r w:rsidRPr="00D441AD">
        <w:t xml:space="preserve">В это время скорости в рукавах дельты колеблются от 0,5 </w:t>
      </w:r>
      <w:r w:rsidRPr="00D441AD">
        <w:sym w:font="Symbol" w:char="F0B8"/>
      </w:r>
      <w:r w:rsidRPr="00D441AD">
        <w:t xml:space="preserve"> 0,6 м/сек. до 1,5 </w:t>
      </w:r>
      <w:r w:rsidRPr="00D441AD">
        <w:sym w:font="Symbol" w:char="F0B8"/>
      </w:r>
      <w:r w:rsidRPr="00D441AD">
        <w:t xml:space="preserve"> 2,0 м/сек. Последние значения относятся к случаю, когда в соседних рукавах образуются ледяные заторы.</w:t>
      </w:r>
    </w:p>
    <w:p w14:paraId="495C8422" w14:textId="77777777" w:rsidR="00BE358F" w:rsidRPr="00D441AD" w:rsidRDefault="00BE358F" w:rsidP="00BE358F">
      <w:pPr>
        <w:ind w:firstLine="709"/>
        <w:jc w:val="both"/>
      </w:pPr>
      <w:r w:rsidRPr="00D441AD">
        <w:t>Скорости ливного периода меньше указанных и колеблются в рукавах дельты от 0,25 до 0,45 м/сек. в часы отлива и до 0,10</w:t>
      </w:r>
      <w:r w:rsidRPr="00D441AD">
        <w:sym w:font="Symbol" w:char="F0B8"/>
      </w:r>
      <w:r w:rsidRPr="00D441AD">
        <w:t>0,25 м/сек в часы прилива.</w:t>
      </w:r>
    </w:p>
    <w:p w14:paraId="7D45EBA8" w14:textId="77777777" w:rsidR="00BE358F" w:rsidRPr="00D441AD" w:rsidRDefault="00BE358F" w:rsidP="00BE358F">
      <w:pPr>
        <w:ind w:firstLine="709"/>
        <w:jc w:val="both"/>
      </w:pPr>
      <w:r w:rsidRPr="00D441AD">
        <w:t xml:space="preserve">Наличие обратных течений в рукавах дельты являются неблагоприятным фактором для эвакуации сточных вод, сбрасываемых в реку, особенно для рукавов с малым собственным расходом (например для </w:t>
      </w:r>
      <w:r w:rsidR="004460F6" w:rsidRPr="00D441AD">
        <w:t xml:space="preserve">р. </w:t>
      </w:r>
      <w:r w:rsidRPr="00D441AD">
        <w:t>Кузнечихи), длина путей отлива и прилива которой мало отличаются между собой.</w:t>
      </w:r>
    </w:p>
    <w:p w14:paraId="7E6E8E07" w14:textId="77777777" w:rsidR="00BE358F" w:rsidRPr="00D441AD" w:rsidRDefault="00BE358F" w:rsidP="00BE358F">
      <w:pPr>
        <w:ind w:firstLine="709"/>
        <w:jc w:val="both"/>
      </w:pPr>
      <w:r w:rsidRPr="00D441AD">
        <w:t>Ливные колебания, не выходя за пределы колебаний уровня в годовом его ходе, имеют серьезное значение при решении вопросов водоснабжения и сброса загрязненных вод.</w:t>
      </w:r>
    </w:p>
    <w:p w14:paraId="724BA870" w14:textId="77777777" w:rsidR="00BE358F" w:rsidRPr="00D441AD" w:rsidRDefault="00BE358F" w:rsidP="00BE358F">
      <w:pPr>
        <w:ind w:firstLine="709"/>
        <w:jc w:val="both"/>
      </w:pPr>
      <w:r w:rsidRPr="00D441AD">
        <w:t>Зимние ледовые заторы в дельте, задерживают распределение приливной волны и тем уменьшают её амплитуду.</w:t>
      </w:r>
    </w:p>
    <w:p w14:paraId="5B89C14E" w14:textId="77777777" w:rsidR="00BE358F" w:rsidRPr="00D441AD" w:rsidRDefault="00BE358F" w:rsidP="00BE358F">
      <w:pPr>
        <w:ind w:firstLine="709"/>
        <w:jc w:val="both"/>
      </w:pPr>
      <w:r w:rsidRPr="00D441AD">
        <w:t>В годовом ходе уровней выделяются два максимума и два минимума.</w:t>
      </w:r>
    </w:p>
    <w:p w14:paraId="4EC9A779" w14:textId="77777777" w:rsidR="00BE358F" w:rsidRPr="00D441AD" w:rsidRDefault="00BE358F" w:rsidP="00BE358F">
      <w:pPr>
        <w:ind w:firstLine="709"/>
        <w:jc w:val="both"/>
      </w:pPr>
      <w:r w:rsidRPr="00D441AD">
        <w:t>Первый максимум приходится на период весеннего половодья (конец апреля-май)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292ABA81" w14:textId="77777777" w:rsidR="00BE358F" w:rsidRPr="00D441AD" w:rsidRDefault="00BE358F" w:rsidP="00BE358F">
      <w:pPr>
        <w:ind w:firstLine="709"/>
        <w:jc w:val="both"/>
      </w:pPr>
      <w:r w:rsidRPr="00D441AD">
        <w:t>Второй, осенний максимум бывает в сентябре – октябре вследствие повышения стока от осенних дождей и нагонных подъёмов уровня.</w:t>
      </w:r>
    </w:p>
    <w:p w14:paraId="6741AFC4" w14:textId="77777777" w:rsidR="00BE358F" w:rsidRPr="00D441AD" w:rsidRDefault="00BE358F" w:rsidP="00BE358F">
      <w:pPr>
        <w:ind w:firstLine="709"/>
        <w:jc w:val="both"/>
      </w:pPr>
      <w:r w:rsidRPr="00D441AD">
        <w:t>Весенний максимум обычно более чётко выражен и превышает осенний.</w:t>
      </w:r>
    </w:p>
    <w:p w14:paraId="5E00E84A" w14:textId="77777777" w:rsidR="00BE358F" w:rsidRPr="00D441AD" w:rsidRDefault="00BE358F" w:rsidP="00BE358F">
      <w:pPr>
        <w:ind w:firstLine="709"/>
        <w:jc w:val="both"/>
      </w:pPr>
      <w:r w:rsidRPr="00D441AD">
        <w:t>предоставило сведения о максимальных уровнях весеннего паводка 1% и 10% обеспеченности р. Сев</w:t>
      </w:r>
      <w:r w:rsidR="004460F6" w:rsidRPr="00D441AD">
        <w:t>ерная</w:t>
      </w:r>
      <w:r w:rsidRPr="00D441AD">
        <w:t xml:space="preserve"> Двина и её притоков. Сведения о них приведены в нижеследующей таблице.</w:t>
      </w:r>
    </w:p>
    <w:p w14:paraId="63DC42E9" w14:textId="77777777" w:rsidR="00BE358F" w:rsidRPr="00D441AD" w:rsidRDefault="00BE358F" w:rsidP="00BE358F">
      <w:pPr>
        <w:ind w:firstLine="709"/>
        <w:jc w:val="both"/>
      </w:pPr>
      <w:r w:rsidRPr="00D441AD">
        <w:t>Сведения о максимальных уровнях весеннего паводка</w:t>
      </w:r>
      <w:r w:rsidR="004460F6" w:rsidRPr="00D441AD">
        <w:t xml:space="preserve"> 1% и 10% обеспеченности р. Северная</w:t>
      </w:r>
      <w:r w:rsidRPr="00D441AD">
        <w:t xml:space="preserve"> Двина и её притоков приведены в нижеследующей таблице</w:t>
      </w:r>
      <w:r w:rsidRPr="00D441AD">
        <w:rPr>
          <w:rStyle w:val="af1"/>
        </w:rPr>
        <w:footnoteReference w:id="11"/>
      </w:r>
      <w:r w:rsidRPr="00D441AD">
        <w:t>.</w:t>
      </w:r>
    </w:p>
    <w:p w14:paraId="13FFD14B" w14:textId="77777777" w:rsidR="00BE358F" w:rsidRPr="00D441AD" w:rsidRDefault="00BE358F" w:rsidP="00906CE3">
      <w:pPr>
        <w:spacing w:before="120" w:after="120"/>
        <w:ind w:right="-1"/>
        <w:jc w:val="both"/>
        <w:rPr>
          <w:b/>
        </w:rPr>
      </w:pPr>
      <w:r w:rsidRPr="00D441AD">
        <w:rPr>
          <w:b/>
        </w:rPr>
        <w:lastRenderedPageBreak/>
        <w:t xml:space="preserve">Таблица 5. Максимальные уровни весеннего паводка 1% и 10% обеспеченности р. Северная Двина и её притоков в границах </w:t>
      </w:r>
      <w:r w:rsidR="002703ED" w:rsidRPr="00D441AD">
        <w:rPr>
          <w:b/>
        </w:rPr>
        <w:t>муниципального образования «Город</w:t>
      </w:r>
      <w:r w:rsidRPr="00D441AD">
        <w:rPr>
          <w:b/>
        </w:rPr>
        <w:t xml:space="preserve"> Архангельск</w:t>
      </w:r>
      <w:r w:rsidR="002703ED" w:rsidRPr="00D441AD">
        <w:rPr>
          <w:b/>
        </w:rPr>
        <w:t>»</w:t>
      </w:r>
      <w:r w:rsidRPr="00D441AD">
        <w:rPr>
          <w:b/>
        </w:rPr>
        <w:t xml:space="preserve"> (над «0» Балтийской системы 1977 года)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701"/>
        <w:gridCol w:w="1843"/>
        <w:gridCol w:w="1701"/>
      </w:tblGrid>
      <w:tr w:rsidR="00D441AD" w:rsidRPr="00D441AD" w14:paraId="0ECFB8D6" w14:textId="77777777" w:rsidTr="001779CF">
        <w:tc>
          <w:tcPr>
            <w:tcW w:w="817" w:type="dxa"/>
          </w:tcPr>
          <w:p w14:paraId="580CEC42" w14:textId="77777777" w:rsidR="00BE358F" w:rsidRPr="00D441AD" w:rsidRDefault="00BE358F" w:rsidP="001779CF">
            <w:pPr>
              <w:ind w:left="-57" w:right="-57"/>
              <w:jc w:val="center"/>
              <w:rPr>
                <w:sz w:val="22"/>
                <w:szCs w:val="22"/>
              </w:rPr>
            </w:pPr>
            <w:r w:rsidRPr="00D441AD">
              <w:rPr>
                <w:sz w:val="22"/>
                <w:szCs w:val="22"/>
              </w:rPr>
              <w:t>Номер поста</w:t>
            </w:r>
          </w:p>
        </w:tc>
        <w:tc>
          <w:tcPr>
            <w:tcW w:w="3402" w:type="dxa"/>
          </w:tcPr>
          <w:p w14:paraId="02D07ACB" w14:textId="77777777" w:rsidR="00BE358F" w:rsidRPr="00D441AD" w:rsidRDefault="00BE358F" w:rsidP="001779CF">
            <w:pPr>
              <w:jc w:val="center"/>
              <w:rPr>
                <w:sz w:val="22"/>
                <w:szCs w:val="22"/>
              </w:rPr>
            </w:pPr>
            <w:r w:rsidRPr="00D441AD">
              <w:rPr>
                <w:sz w:val="22"/>
                <w:szCs w:val="22"/>
              </w:rPr>
              <w:t>Наименование поста и водного объекта</w:t>
            </w:r>
          </w:p>
        </w:tc>
        <w:tc>
          <w:tcPr>
            <w:tcW w:w="1701" w:type="dxa"/>
          </w:tcPr>
          <w:p w14:paraId="130376EB" w14:textId="77777777" w:rsidR="00BE358F" w:rsidRPr="00D441AD" w:rsidRDefault="00BE358F" w:rsidP="001779CF">
            <w:pPr>
              <w:jc w:val="center"/>
              <w:rPr>
                <w:sz w:val="22"/>
                <w:szCs w:val="22"/>
              </w:rPr>
            </w:pPr>
            <w:r w:rsidRPr="00D441AD">
              <w:rPr>
                <w:sz w:val="22"/>
                <w:szCs w:val="22"/>
              </w:rPr>
              <w:t>Период наблюдений,</w:t>
            </w:r>
          </w:p>
          <w:p w14:paraId="06F5DF8E" w14:textId="77777777" w:rsidR="00BE358F" w:rsidRPr="00D441AD" w:rsidRDefault="00BE358F" w:rsidP="001779CF">
            <w:pPr>
              <w:jc w:val="center"/>
              <w:rPr>
                <w:sz w:val="22"/>
                <w:szCs w:val="22"/>
              </w:rPr>
            </w:pPr>
            <w:r w:rsidRPr="00D441AD">
              <w:rPr>
                <w:sz w:val="22"/>
                <w:szCs w:val="22"/>
              </w:rPr>
              <w:t>годы</w:t>
            </w:r>
          </w:p>
        </w:tc>
        <w:tc>
          <w:tcPr>
            <w:tcW w:w="1843" w:type="dxa"/>
          </w:tcPr>
          <w:p w14:paraId="218E0E53" w14:textId="77777777" w:rsidR="00BE358F" w:rsidRPr="00D441AD" w:rsidRDefault="00BE358F" w:rsidP="001779CF">
            <w:pPr>
              <w:jc w:val="center"/>
              <w:rPr>
                <w:sz w:val="22"/>
                <w:szCs w:val="22"/>
              </w:rPr>
            </w:pPr>
            <w:r w:rsidRPr="00D441AD">
              <w:rPr>
                <w:sz w:val="22"/>
                <w:szCs w:val="22"/>
              </w:rPr>
              <w:t>1% обеспеченность,</w:t>
            </w:r>
          </w:p>
          <w:p w14:paraId="61C8416B" w14:textId="77777777" w:rsidR="00BE358F" w:rsidRPr="00D441AD" w:rsidRDefault="00BE358F" w:rsidP="001779CF">
            <w:pPr>
              <w:jc w:val="center"/>
              <w:rPr>
                <w:sz w:val="22"/>
                <w:szCs w:val="22"/>
              </w:rPr>
            </w:pPr>
            <w:r w:rsidRPr="00D441AD">
              <w:rPr>
                <w:sz w:val="22"/>
                <w:szCs w:val="22"/>
              </w:rPr>
              <w:t>см</w:t>
            </w:r>
          </w:p>
        </w:tc>
        <w:tc>
          <w:tcPr>
            <w:tcW w:w="1701" w:type="dxa"/>
          </w:tcPr>
          <w:p w14:paraId="5A8299B5" w14:textId="77777777" w:rsidR="00BE358F" w:rsidRPr="00D441AD" w:rsidRDefault="00BE358F" w:rsidP="001779CF">
            <w:pPr>
              <w:ind w:right="-57"/>
              <w:jc w:val="center"/>
              <w:rPr>
                <w:sz w:val="22"/>
                <w:szCs w:val="22"/>
              </w:rPr>
            </w:pPr>
            <w:r w:rsidRPr="00D441AD">
              <w:rPr>
                <w:sz w:val="22"/>
                <w:szCs w:val="22"/>
              </w:rPr>
              <w:t>10% обеспеченность,</w:t>
            </w:r>
          </w:p>
          <w:p w14:paraId="5F4FADE9" w14:textId="77777777" w:rsidR="00BE358F" w:rsidRPr="00D441AD" w:rsidRDefault="00BE358F" w:rsidP="001779CF">
            <w:pPr>
              <w:jc w:val="center"/>
              <w:rPr>
                <w:sz w:val="22"/>
                <w:szCs w:val="22"/>
              </w:rPr>
            </w:pPr>
            <w:r w:rsidRPr="00D441AD">
              <w:rPr>
                <w:sz w:val="22"/>
                <w:szCs w:val="22"/>
              </w:rPr>
              <w:t>см</w:t>
            </w:r>
          </w:p>
        </w:tc>
      </w:tr>
      <w:tr w:rsidR="00D441AD" w:rsidRPr="00D441AD" w14:paraId="6C1021BB" w14:textId="77777777" w:rsidTr="001779CF">
        <w:tc>
          <w:tcPr>
            <w:tcW w:w="817" w:type="dxa"/>
          </w:tcPr>
          <w:p w14:paraId="51F2A084" w14:textId="77777777" w:rsidR="00BE358F" w:rsidRPr="00D441AD" w:rsidRDefault="00BE358F" w:rsidP="001779CF">
            <w:pPr>
              <w:jc w:val="center"/>
              <w:rPr>
                <w:sz w:val="22"/>
                <w:szCs w:val="22"/>
              </w:rPr>
            </w:pPr>
            <w:r w:rsidRPr="00D441AD">
              <w:rPr>
                <w:sz w:val="22"/>
                <w:szCs w:val="22"/>
              </w:rPr>
              <w:t>1</w:t>
            </w:r>
          </w:p>
        </w:tc>
        <w:tc>
          <w:tcPr>
            <w:tcW w:w="3402" w:type="dxa"/>
          </w:tcPr>
          <w:p w14:paraId="6404B953" w14:textId="77777777" w:rsidR="00BE358F" w:rsidRPr="00D441AD" w:rsidRDefault="00BE358F" w:rsidP="001779CF">
            <w:pPr>
              <w:rPr>
                <w:sz w:val="22"/>
                <w:szCs w:val="22"/>
              </w:rPr>
            </w:pPr>
            <w:r w:rsidRPr="00D441AD">
              <w:rPr>
                <w:sz w:val="22"/>
                <w:szCs w:val="22"/>
              </w:rPr>
              <w:t>Бакарица – р. Северная Двина</w:t>
            </w:r>
          </w:p>
        </w:tc>
        <w:tc>
          <w:tcPr>
            <w:tcW w:w="1701" w:type="dxa"/>
          </w:tcPr>
          <w:p w14:paraId="24468909" w14:textId="77777777" w:rsidR="00BE358F" w:rsidRPr="00D441AD" w:rsidRDefault="00BE358F" w:rsidP="001779CF">
            <w:pPr>
              <w:jc w:val="center"/>
              <w:rPr>
                <w:sz w:val="22"/>
                <w:szCs w:val="22"/>
              </w:rPr>
            </w:pPr>
            <w:r w:rsidRPr="00D441AD">
              <w:rPr>
                <w:sz w:val="22"/>
                <w:szCs w:val="22"/>
              </w:rPr>
              <w:t>1961-2005</w:t>
            </w:r>
          </w:p>
        </w:tc>
        <w:tc>
          <w:tcPr>
            <w:tcW w:w="1843" w:type="dxa"/>
          </w:tcPr>
          <w:p w14:paraId="4103D69E" w14:textId="77777777" w:rsidR="00BE358F" w:rsidRPr="00D441AD" w:rsidRDefault="00BE358F" w:rsidP="001779CF">
            <w:pPr>
              <w:jc w:val="center"/>
              <w:rPr>
                <w:sz w:val="22"/>
                <w:szCs w:val="22"/>
              </w:rPr>
            </w:pPr>
            <w:r w:rsidRPr="00D441AD">
              <w:rPr>
                <w:sz w:val="22"/>
                <w:szCs w:val="22"/>
              </w:rPr>
              <w:t>383</w:t>
            </w:r>
          </w:p>
        </w:tc>
        <w:tc>
          <w:tcPr>
            <w:tcW w:w="1701" w:type="dxa"/>
          </w:tcPr>
          <w:p w14:paraId="4B4D35A7" w14:textId="77777777" w:rsidR="00BE358F" w:rsidRPr="00D441AD" w:rsidRDefault="00BE358F" w:rsidP="001779CF">
            <w:pPr>
              <w:rPr>
                <w:sz w:val="22"/>
                <w:szCs w:val="22"/>
              </w:rPr>
            </w:pPr>
            <w:r w:rsidRPr="00D441AD">
              <w:rPr>
                <w:sz w:val="22"/>
                <w:szCs w:val="22"/>
              </w:rPr>
              <w:t>302</w:t>
            </w:r>
          </w:p>
        </w:tc>
      </w:tr>
      <w:tr w:rsidR="00D441AD" w:rsidRPr="00D441AD" w14:paraId="4D0905EC" w14:textId="77777777" w:rsidTr="001779CF">
        <w:tc>
          <w:tcPr>
            <w:tcW w:w="817" w:type="dxa"/>
          </w:tcPr>
          <w:p w14:paraId="41EAE983" w14:textId="77777777" w:rsidR="00BE358F" w:rsidRPr="00D441AD" w:rsidRDefault="00BE358F" w:rsidP="001779CF">
            <w:pPr>
              <w:jc w:val="center"/>
              <w:rPr>
                <w:sz w:val="22"/>
                <w:szCs w:val="22"/>
              </w:rPr>
            </w:pPr>
            <w:r w:rsidRPr="00D441AD">
              <w:rPr>
                <w:sz w:val="22"/>
                <w:szCs w:val="22"/>
              </w:rPr>
              <w:t>2</w:t>
            </w:r>
          </w:p>
        </w:tc>
        <w:tc>
          <w:tcPr>
            <w:tcW w:w="3402" w:type="dxa"/>
          </w:tcPr>
          <w:p w14:paraId="6C0D13B0" w14:textId="77777777" w:rsidR="00BE358F" w:rsidRPr="00D441AD" w:rsidRDefault="00BE358F" w:rsidP="001779CF">
            <w:pPr>
              <w:rPr>
                <w:sz w:val="22"/>
                <w:szCs w:val="22"/>
              </w:rPr>
            </w:pPr>
            <w:r w:rsidRPr="00D441AD">
              <w:rPr>
                <w:sz w:val="22"/>
                <w:szCs w:val="22"/>
              </w:rPr>
              <w:t>Смольный Буян – р. Северная Двина</w:t>
            </w:r>
          </w:p>
        </w:tc>
        <w:tc>
          <w:tcPr>
            <w:tcW w:w="1701" w:type="dxa"/>
          </w:tcPr>
          <w:p w14:paraId="4CB9439E" w14:textId="77777777" w:rsidR="00BE358F" w:rsidRPr="00D441AD" w:rsidRDefault="00BE358F" w:rsidP="001779CF">
            <w:pPr>
              <w:jc w:val="center"/>
              <w:rPr>
                <w:sz w:val="22"/>
                <w:szCs w:val="22"/>
              </w:rPr>
            </w:pPr>
            <w:r w:rsidRPr="00D441AD">
              <w:rPr>
                <w:sz w:val="22"/>
                <w:szCs w:val="22"/>
              </w:rPr>
              <w:t>1961-2005</w:t>
            </w:r>
          </w:p>
        </w:tc>
        <w:tc>
          <w:tcPr>
            <w:tcW w:w="1843" w:type="dxa"/>
          </w:tcPr>
          <w:p w14:paraId="7A63E7D3" w14:textId="77777777" w:rsidR="00BE358F" w:rsidRPr="00D441AD" w:rsidRDefault="00BE358F" w:rsidP="001779CF">
            <w:pPr>
              <w:jc w:val="center"/>
              <w:rPr>
                <w:sz w:val="22"/>
                <w:szCs w:val="22"/>
              </w:rPr>
            </w:pPr>
            <w:r w:rsidRPr="00D441AD">
              <w:rPr>
                <w:sz w:val="22"/>
                <w:szCs w:val="22"/>
              </w:rPr>
              <w:t>366</w:t>
            </w:r>
          </w:p>
        </w:tc>
        <w:tc>
          <w:tcPr>
            <w:tcW w:w="1701" w:type="dxa"/>
          </w:tcPr>
          <w:p w14:paraId="65C18B47" w14:textId="77777777" w:rsidR="00BE358F" w:rsidRPr="00D441AD" w:rsidRDefault="00BE358F" w:rsidP="001779CF">
            <w:pPr>
              <w:jc w:val="center"/>
              <w:rPr>
                <w:sz w:val="22"/>
                <w:szCs w:val="22"/>
              </w:rPr>
            </w:pPr>
            <w:r w:rsidRPr="00D441AD">
              <w:rPr>
                <w:sz w:val="22"/>
                <w:szCs w:val="22"/>
              </w:rPr>
              <w:t>277</w:t>
            </w:r>
          </w:p>
        </w:tc>
      </w:tr>
      <w:tr w:rsidR="00D441AD" w:rsidRPr="00D441AD" w14:paraId="787AB77E" w14:textId="77777777" w:rsidTr="001779CF">
        <w:tc>
          <w:tcPr>
            <w:tcW w:w="817" w:type="dxa"/>
          </w:tcPr>
          <w:p w14:paraId="6E35147C" w14:textId="77777777" w:rsidR="00BE358F" w:rsidRPr="00D441AD" w:rsidRDefault="00BE358F" w:rsidP="001779CF">
            <w:pPr>
              <w:jc w:val="center"/>
              <w:rPr>
                <w:sz w:val="22"/>
                <w:szCs w:val="22"/>
              </w:rPr>
            </w:pPr>
            <w:r w:rsidRPr="00D441AD">
              <w:rPr>
                <w:sz w:val="22"/>
                <w:szCs w:val="22"/>
              </w:rPr>
              <w:t>3</w:t>
            </w:r>
          </w:p>
        </w:tc>
        <w:tc>
          <w:tcPr>
            <w:tcW w:w="3402" w:type="dxa"/>
          </w:tcPr>
          <w:p w14:paraId="055FCC84" w14:textId="77777777" w:rsidR="00BE358F" w:rsidRPr="00D441AD" w:rsidRDefault="00BE358F" w:rsidP="001779CF">
            <w:pPr>
              <w:rPr>
                <w:sz w:val="22"/>
                <w:szCs w:val="22"/>
              </w:rPr>
            </w:pPr>
            <w:r w:rsidRPr="00D441AD">
              <w:rPr>
                <w:sz w:val="22"/>
                <w:szCs w:val="22"/>
              </w:rPr>
              <w:t>Л/з № 9-10 – рук. Никольский</w:t>
            </w:r>
          </w:p>
        </w:tc>
        <w:tc>
          <w:tcPr>
            <w:tcW w:w="1701" w:type="dxa"/>
          </w:tcPr>
          <w:p w14:paraId="473593FB" w14:textId="77777777" w:rsidR="00BE358F" w:rsidRPr="00D441AD" w:rsidRDefault="00BE358F" w:rsidP="001779CF">
            <w:pPr>
              <w:jc w:val="center"/>
              <w:rPr>
                <w:sz w:val="22"/>
                <w:szCs w:val="22"/>
              </w:rPr>
            </w:pPr>
            <w:r w:rsidRPr="00D441AD">
              <w:rPr>
                <w:sz w:val="22"/>
                <w:szCs w:val="22"/>
              </w:rPr>
              <w:t>1961-1986</w:t>
            </w:r>
          </w:p>
        </w:tc>
        <w:tc>
          <w:tcPr>
            <w:tcW w:w="1843" w:type="dxa"/>
          </w:tcPr>
          <w:p w14:paraId="6D7AEE94" w14:textId="77777777" w:rsidR="00BE358F" w:rsidRPr="00D441AD" w:rsidRDefault="00BE358F" w:rsidP="001779CF">
            <w:pPr>
              <w:jc w:val="center"/>
              <w:rPr>
                <w:sz w:val="22"/>
                <w:szCs w:val="22"/>
              </w:rPr>
            </w:pPr>
            <w:r w:rsidRPr="00D441AD">
              <w:rPr>
                <w:sz w:val="22"/>
                <w:szCs w:val="22"/>
              </w:rPr>
              <w:t>381</w:t>
            </w:r>
          </w:p>
        </w:tc>
        <w:tc>
          <w:tcPr>
            <w:tcW w:w="1701" w:type="dxa"/>
          </w:tcPr>
          <w:p w14:paraId="201FA146" w14:textId="77777777" w:rsidR="00BE358F" w:rsidRPr="00D441AD" w:rsidRDefault="00BE358F" w:rsidP="001779CF">
            <w:pPr>
              <w:jc w:val="center"/>
              <w:rPr>
                <w:sz w:val="22"/>
                <w:szCs w:val="22"/>
              </w:rPr>
            </w:pPr>
            <w:r w:rsidRPr="00D441AD">
              <w:rPr>
                <w:sz w:val="22"/>
                <w:szCs w:val="22"/>
              </w:rPr>
              <w:t>291</w:t>
            </w:r>
          </w:p>
        </w:tc>
      </w:tr>
      <w:tr w:rsidR="00D441AD" w:rsidRPr="00D441AD" w14:paraId="4AD11A57" w14:textId="77777777" w:rsidTr="001779CF">
        <w:tc>
          <w:tcPr>
            <w:tcW w:w="817" w:type="dxa"/>
          </w:tcPr>
          <w:p w14:paraId="16DE5E67" w14:textId="77777777" w:rsidR="00BE358F" w:rsidRPr="00D441AD" w:rsidRDefault="00BE358F" w:rsidP="001779CF">
            <w:pPr>
              <w:jc w:val="center"/>
              <w:rPr>
                <w:sz w:val="22"/>
                <w:szCs w:val="22"/>
              </w:rPr>
            </w:pPr>
            <w:r w:rsidRPr="00D441AD">
              <w:rPr>
                <w:sz w:val="22"/>
                <w:szCs w:val="22"/>
              </w:rPr>
              <w:t>4</w:t>
            </w:r>
          </w:p>
        </w:tc>
        <w:tc>
          <w:tcPr>
            <w:tcW w:w="3402" w:type="dxa"/>
          </w:tcPr>
          <w:p w14:paraId="6BD8522F" w14:textId="77777777" w:rsidR="00BE358F" w:rsidRPr="00D441AD" w:rsidRDefault="00BE358F" w:rsidP="001779CF">
            <w:pPr>
              <w:rPr>
                <w:sz w:val="22"/>
                <w:szCs w:val="22"/>
              </w:rPr>
            </w:pPr>
            <w:r w:rsidRPr="00D441AD">
              <w:rPr>
                <w:sz w:val="22"/>
                <w:szCs w:val="22"/>
              </w:rPr>
              <w:t>Рикасиха – рук. Никольский</w:t>
            </w:r>
          </w:p>
        </w:tc>
        <w:tc>
          <w:tcPr>
            <w:tcW w:w="1701" w:type="dxa"/>
          </w:tcPr>
          <w:p w14:paraId="64D5BAD3" w14:textId="77777777" w:rsidR="00BE358F" w:rsidRPr="00D441AD" w:rsidRDefault="00BE358F" w:rsidP="001779CF">
            <w:pPr>
              <w:jc w:val="center"/>
              <w:rPr>
                <w:sz w:val="22"/>
                <w:szCs w:val="22"/>
              </w:rPr>
            </w:pPr>
            <w:r w:rsidRPr="00D441AD">
              <w:rPr>
                <w:sz w:val="22"/>
                <w:szCs w:val="22"/>
              </w:rPr>
              <w:t>1961-2005</w:t>
            </w:r>
          </w:p>
        </w:tc>
        <w:tc>
          <w:tcPr>
            <w:tcW w:w="1843" w:type="dxa"/>
          </w:tcPr>
          <w:p w14:paraId="766D2444" w14:textId="77777777" w:rsidR="00BE358F" w:rsidRPr="00D441AD" w:rsidRDefault="00BE358F" w:rsidP="001779CF">
            <w:pPr>
              <w:jc w:val="center"/>
              <w:rPr>
                <w:sz w:val="22"/>
                <w:szCs w:val="22"/>
              </w:rPr>
            </w:pPr>
            <w:r w:rsidRPr="00D441AD">
              <w:rPr>
                <w:sz w:val="22"/>
                <w:szCs w:val="22"/>
              </w:rPr>
              <w:t>194</w:t>
            </w:r>
          </w:p>
        </w:tc>
        <w:tc>
          <w:tcPr>
            <w:tcW w:w="1701" w:type="dxa"/>
          </w:tcPr>
          <w:p w14:paraId="541528F5" w14:textId="77777777" w:rsidR="00BE358F" w:rsidRPr="00D441AD" w:rsidRDefault="00BE358F" w:rsidP="001779CF">
            <w:pPr>
              <w:jc w:val="center"/>
              <w:rPr>
                <w:sz w:val="22"/>
                <w:szCs w:val="22"/>
              </w:rPr>
            </w:pPr>
            <w:r w:rsidRPr="00D441AD">
              <w:rPr>
                <w:sz w:val="22"/>
                <w:szCs w:val="22"/>
              </w:rPr>
              <w:t>156</w:t>
            </w:r>
          </w:p>
        </w:tc>
      </w:tr>
      <w:tr w:rsidR="00D441AD" w:rsidRPr="00D441AD" w14:paraId="0444F86F" w14:textId="77777777" w:rsidTr="001779CF">
        <w:tc>
          <w:tcPr>
            <w:tcW w:w="817" w:type="dxa"/>
          </w:tcPr>
          <w:p w14:paraId="52EC658E" w14:textId="77777777" w:rsidR="00BE358F" w:rsidRPr="00D441AD" w:rsidRDefault="00BE358F" w:rsidP="001779CF">
            <w:pPr>
              <w:jc w:val="center"/>
              <w:rPr>
                <w:sz w:val="22"/>
                <w:szCs w:val="22"/>
              </w:rPr>
            </w:pPr>
            <w:r w:rsidRPr="00D441AD">
              <w:rPr>
                <w:sz w:val="22"/>
                <w:szCs w:val="22"/>
              </w:rPr>
              <w:t>5</w:t>
            </w:r>
          </w:p>
        </w:tc>
        <w:tc>
          <w:tcPr>
            <w:tcW w:w="3402" w:type="dxa"/>
          </w:tcPr>
          <w:p w14:paraId="5200CC48" w14:textId="77777777" w:rsidR="00BE358F" w:rsidRPr="00D441AD" w:rsidRDefault="00BE358F" w:rsidP="001779CF">
            <w:pPr>
              <w:rPr>
                <w:sz w:val="22"/>
                <w:szCs w:val="22"/>
              </w:rPr>
            </w:pPr>
            <w:r w:rsidRPr="00D441AD">
              <w:rPr>
                <w:sz w:val="22"/>
                <w:szCs w:val="22"/>
              </w:rPr>
              <w:t>Красное – рук. Мурманский</w:t>
            </w:r>
          </w:p>
        </w:tc>
        <w:tc>
          <w:tcPr>
            <w:tcW w:w="1701" w:type="dxa"/>
          </w:tcPr>
          <w:p w14:paraId="03A9BBE1" w14:textId="77777777" w:rsidR="00BE358F" w:rsidRPr="00D441AD" w:rsidRDefault="00BE358F" w:rsidP="001779CF">
            <w:pPr>
              <w:jc w:val="center"/>
              <w:rPr>
                <w:sz w:val="22"/>
                <w:szCs w:val="22"/>
              </w:rPr>
            </w:pPr>
            <w:r w:rsidRPr="00D441AD">
              <w:rPr>
                <w:sz w:val="22"/>
                <w:szCs w:val="22"/>
              </w:rPr>
              <w:t>1961-1990</w:t>
            </w:r>
          </w:p>
        </w:tc>
        <w:tc>
          <w:tcPr>
            <w:tcW w:w="1843" w:type="dxa"/>
          </w:tcPr>
          <w:p w14:paraId="2199526C" w14:textId="77777777" w:rsidR="00BE358F" w:rsidRPr="00D441AD" w:rsidRDefault="00BE358F" w:rsidP="001779CF">
            <w:pPr>
              <w:jc w:val="center"/>
              <w:rPr>
                <w:sz w:val="22"/>
                <w:szCs w:val="22"/>
              </w:rPr>
            </w:pPr>
            <w:r w:rsidRPr="00D441AD">
              <w:rPr>
                <w:sz w:val="22"/>
                <w:szCs w:val="22"/>
              </w:rPr>
              <w:t>246</w:t>
            </w:r>
          </w:p>
        </w:tc>
        <w:tc>
          <w:tcPr>
            <w:tcW w:w="1701" w:type="dxa"/>
          </w:tcPr>
          <w:p w14:paraId="11FBCF1B" w14:textId="77777777" w:rsidR="00BE358F" w:rsidRPr="00D441AD" w:rsidRDefault="00BE358F" w:rsidP="001779CF">
            <w:pPr>
              <w:jc w:val="center"/>
              <w:rPr>
                <w:sz w:val="22"/>
                <w:szCs w:val="22"/>
              </w:rPr>
            </w:pPr>
            <w:r w:rsidRPr="00D441AD">
              <w:rPr>
                <w:sz w:val="22"/>
                <w:szCs w:val="22"/>
              </w:rPr>
              <w:t>186</w:t>
            </w:r>
          </w:p>
        </w:tc>
      </w:tr>
      <w:tr w:rsidR="00D441AD" w:rsidRPr="00D441AD" w14:paraId="13FF6DEA" w14:textId="77777777" w:rsidTr="001779CF">
        <w:tc>
          <w:tcPr>
            <w:tcW w:w="817" w:type="dxa"/>
          </w:tcPr>
          <w:p w14:paraId="64FB6196" w14:textId="77777777" w:rsidR="00BE358F" w:rsidRPr="00D441AD" w:rsidRDefault="00BE358F" w:rsidP="001779CF">
            <w:pPr>
              <w:jc w:val="center"/>
              <w:rPr>
                <w:sz w:val="22"/>
                <w:szCs w:val="22"/>
              </w:rPr>
            </w:pPr>
            <w:r w:rsidRPr="00D441AD">
              <w:rPr>
                <w:sz w:val="22"/>
                <w:szCs w:val="22"/>
              </w:rPr>
              <w:t>6</w:t>
            </w:r>
          </w:p>
        </w:tc>
        <w:tc>
          <w:tcPr>
            <w:tcW w:w="3402" w:type="dxa"/>
          </w:tcPr>
          <w:p w14:paraId="1ADB983A" w14:textId="77777777" w:rsidR="00BE358F" w:rsidRPr="00D441AD" w:rsidRDefault="00BE358F" w:rsidP="001779CF">
            <w:pPr>
              <w:rPr>
                <w:sz w:val="22"/>
                <w:szCs w:val="22"/>
              </w:rPr>
            </w:pPr>
            <w:r w:rsidRPr="00D441AD">
              <w:rPr>
                <w:sz w:val="22"/>
                <w:szCs w:val="22"/>
              </w:rPr>
              <w:t>Чекаминка - рук. Мурманский</w:t>
            </w:r>
          </w:p>
        </w:tc>
        <w:tc>
          <w:tcPr>
            <w:tcW w:w="1701" w:type="dxa"/>
          </w:tcPr>
          <w:p w14:paraId="756BAFA6" w14:textId="77777777" w:rsidR="00BE358F" w:rsidRPr="00D441AD" w:rsidRDefault="00BE358F" w:rsidP="001779CF">
            <w:pPr>
              <w:jc w:val="center"/>
              <w:rPr>
                <w:sz w:val="22"/>
                <w:szCs w:val="22"/>
              </w:rPr>
            </w:pPr>
            <w:r w:rsidRPr="00D441AD">
              <w:rPr>
                <w:sz w:val="22"/>
                <w:szCs w:val="22"/>
              </w:rPr>
              <w:t>1961-1984</w:t>
            </w:r>
          </w:p>
        </w:tc>
        <w:tc>
          <w:tcPr>
            <w:tcW w:w="1843" w:type="dxa"/>
          </w:tcPr>
          <w:p w14:paraId="3F3E778E" w14:textId="77777777" w:rsidR="00BE358F" w:rsidRPr="00D441AD" w:rsidRDefault="00BE358F" w:rsidP="001779CF">
            <w:pPr>
              <w:jc w:val="center"/>
              <w:rPr>
                <w:sz w:val="22"/>
                <w:szCs w:val="22"/>
              </w:rPr>
            </w:pPr>
            <w:r w:rsidRPr="00D441AD">
              <w:rPr>
                <w:sz w:val="22"/>
                <w:szCs w:val="22"/>
              </w:rPr>
              <w:t>292</w:t>
            </w:r>
          </w:p>
        </w:tc>
        <w:tc>
          <w:tcPr>
            <w:tcW w:w="1701" w:type="dxa"/>
          </w:tcPr>
          <w:p w14:paraId="5A7D4CFD" w14:textId="77777777" w:rsidR="00BE358F" w:rsidRPr="00D441AD" w:rsidRDefault="00BE358F" w:rsidP="001779CF">
            <w:pPr>
              <w:jc w:val="center"/>
              <w:rPr>
                <w:sz w:val="22"/>
                <w:szCs w:val="22"/>
              </w:rPr>
            </w:pPr>
            <w:r w:rsidRPr="00D441AD">
              <w:rPr>
                <w:sz w:val="22"/>
                <w:szCs w:val="22"/>
              </w:rPr>
              <w:t>217</w:t>
            </w:r>
          </w:p>
        </w:tc>
      </w:tr>
      <w:tr w:rsidR="00D441AD" w:rsidRPr="00D441AD" w14:paraId="3AA13F43" w14:textId="77777777" w:rsidTr="001779CF">
        <w:tc>
          <w:tcPr>
            <w:tcW w:w="817" w:type="dxa"/>
          </w:tcPr>
          <w:p w14:paraId="492861FB" w14:textId="77777777" w:rsidR="00BE358F" w:rsidRPr="00D441AD" w:rsidRDefault="00BE358F" w:rsidP="001779CF">
            <w:pPr>
              <w:jc w:val="center"/>
              <w:rPr>
                <w:sz w:val="22"/>
                <w:szCs w:val="22"/>
              </w:rPr>
            </w:pPr>
            <w:r w:rsidRPr="00D441AD">
              <w:rPr>
                <w:sz w:val="22"/>
                <w:szCs w:val="22"/>
              </w:rPr>
              <w:t>7</w:t>
            </w:r>
          </w:p>
        </w:tc>
        <w:tc>
          <w:tcPr>
            <w:tcW w:w="3402" w:type="dxa"/>
          </w:tcPr>
          <w:p w14:paraId="2D43A7F6" w14:textId="77777777" w:rsidR="00BE358F" w:rsidRPr="00D441AD" w:rsidRDefault="00BE358F" w:rsidP="001779CF">
            <w:pPr>
              <w:rPr>
                <w:sz w:val="22"/>
                <w:szCs w:val="22"/>
              </w:rPr>
            </w:pPr>
            <w:r w:rsidRPr="00D441AD">
              <w:rPr>
                <w:sz w:val="22"/>
                <w:szCs w:val="22"/>
              </w:rPr>
              <w:t>Конвейер – рук. Корабельный</w:t>
            </w:r>
          </w:p>
        </w:tc>
        <w:tc>
          <w:tcPr>
            <w:tcW w:w="1701" w:type="dxa"/>
          </w:tcPr>
          <w:p w14:paraId="178F50AD" w14:textId="77777777" w:rsidR="00BE358F" w:rsidRPr="00D441AD" w:rsidRDefault="00BE358F" w:rsidP="001779CF">
            <w:pPr>
              <w:jc w:val="center"/>
              <w:rPr>
                <w:sz w:val="22"/>
                <w:szCs w:val="22"/>
              </w:rPr>
            </w:pPr>
            <w:r w:rsidRPr="00D441AD">
              <w:rPr>
                <w:sz w:val="22"/>
                <w:szCs w:val="22"/>
              </w:rPr>
              <w:t>1961-1999</w:t>
            </w:r>
          </w:p>
        </w:tc>
        <w:tc>
          <w:tcPr>
            <w:tcW w:w="1843" w:type="dxa"/>
          </w:tcPr>
          <w:p w14:paraId="7016BB2F" w14:textId="77777777" w:rsidR="00BE358F" w:rsidRPr="00D441AD" w:rsidRDefault="00BE358F" w:rsidP="001779CF">
            <w:pPr>
              <w:jc w:val="center"/>
              <w:rPr>
                <w:sz w:val="22"/>
                <w:szCs w:val="22"/>
              </w:rPr>
            </w:pPr>
            <w:r w:rsidRPr="00D441AD">
              <w:rPr>
                <w:sz w:val="22"/>
                <w:szCs w:val="22"/>
              </w:rPr>
              <w:t>243</w:t>
            </w:r>
          </w:p>
        </w:tc>
        <w:tc>
          <w:tcPr>
            <w:tcW w:w="1701" w:type="dxa"/>
          </w:tcPr>
          <w:p w14:paraId="3317FF13" w14:textId="77777777" w:rsidR="00BE358F" w:rsidRPr="00D441AD" w:rsidRDefault="00BE358F" w:rsidP="001779CF">
            <w:pPr>
              <w:jc w:val="center"/>
              <w:rPr>
                <w:sz w:val="22"/>
                <w:szCs w:val="22"/>
              </w:rPr>
            </w:pPr>
            <w:r w:rsidRPr="00D441AD">
              <w:rPr>
                <w:sz w:val="22"/>
                <w:szCs w:val="22"/>
              </w:rPr>
              <w:t>170</w:t>
            </w:r>
          </w:p>
        </w:tc>
      </w:tr>
      <w:tr w:rsidR="00D441AD" w:rsidRPr="00D441AD" w14:paraId="32A39977" w14:textId="77777777" w:rsidTr="001779CF">
        <w:tc>
          <w:tcPr>
            <w:tcW w:w="817" w:type="dxa"/>
          </w:tcPr>
          <w:p w14:paraId="5704D27E" w14:textId="77777777" w:rsidR="00BE358F" w:rsidRPr="00D441AD" w:rsidRDefault="00BE358F" w:rsidP="001779CF">
            <w:pPr>
              <w:jc w:val="center"/>
              <w:rPr>
                <w:sz w:val="22"/>
                <w:szCs w:val="22"/>
              </w:rPr>
            </w:pPr>
            <w:r w:rsidRPr="00D441AD">
              <w:rPr>
                <w:sz w:val="22"/>
                <w:szCs w:val="22"/>
              </w:rPr>
              <w:t>8</w:t>
            </w:r>
          </w:p>
        </w:tc>
        <w:tc>
          <w:tcPr>
            <w:tcW w:w="3402" w:type="dxa"/>
          </w:tcPr>
          <w:p w14:paraId="6F0C0DDA" w14:textId="77777777" w:rsidR="00BE358F" w:rsidRPr="00D441AD" w:rsidRDefault="00BE358F" w:rsidP="001779CF">
            <w:pPr>
              <w:rPr>
                <w:sz w:val="22"/>
                <w:szCs w:val="22"/>
              </w:rPr>
            </w:pPr>
            <w:r w:rsidRPr="00D441AD">
              <w:rPr>
                <w:sz w:val="22"/>
                <w:szCs w:val="22"/>
              </w:rPr>
              <w:t>Экономия – пр. Маймакса</w:t>
            </w:r>
          </w:p>
        </w:tc>
        <w:tc>
          <w:tcPr>
            <w:tcW w:w="1701" w:type="dxa"/>
          </w:tcPr>
          <w:p w14:paraId="3C7C5B7B" w14:textId="77777777" w:rsidR="00BE358F" w:rsidRPr="00D441AD" w:rsidRDefault="00BE358F" w:rsidP="001779CF">
            <w:pPr>
              <w:jc w:val="center"/>
              <w:rPr>
                <w:sz w:val="22"/>
                <w:szCs w:val="22"/>
              </w:rPr>
            </w:pPr>
            <w:r w:rsidRPr="00D441AD">
              <w:rPr>
                <w:sz w:val="22"/>
                <w:szCs w:val="22"/>
              </w:rPr>
              <w:t>1963-1986</w:t>
            </w:r>
          </w:p>
        </w:tc>
        <w:tc>
          <w:tcPr>
            <w:tcW w:w="1843" w:type="dxa"/>
          </w:tcPr>
          <w:p w14:paraId="09CE5E1F" w14:textId="77777777" w:rsidR="00BE358F" w:rsidRPr="00D441AD" w:rsidRDefault="00BE358F" w:rsidP="001779CF">
            <w:pPr>
              <w:jc w:val="center"/>
              <w:rPr>
                <w:sz w:val="22"/>
                <w:szCs w:val="22"/>
              </w:rPr>
            </w:pPr>
            <w:r w:rsidRPr="00D441AD">
              <w:rPr>
                <w:sz w:val="22"/>
                <w:szCs w:val="22"/>
              </w:rPr>
              <w:t>137</w:t>
            </w:r>
          </w:p>
        </w:tc>
        <w:tc>
          <w:tcPr>
            <w:tcW w:w="1701" w:type="dxa"/>
          </w:tcPr>
          <w:p w14:paraId="4CFD75F8" w14:textId="77777777" w:rsidR="00BE358F" w:rsidRPr="00D441AD" w:rsidRDefault="00BE358F" w:rsidP="001779CF">
            <w:pPr>
              <w:jc w:val="center"/>
              <w:rPr>
                <w:sz w:val="22"/>
                <w:szCs w:val="22"/>
              </w:rPr>
            </w:pPr>
            <w:r w:rsidRPr="00D441AD">
              <w:rPr>
                <w:sz w:val="22"/>
                <w:szCs w:val="22"/>
              </w:rPr>
              <w:t>110</w:t>
            </w:r>
          </w:p>
        </w:tc>
      </w:tr>
      <w:tr w:rsidR="00D441AD" w:rsidRPr="00D441AD" w14:paraId="3A2DDDE8" w14:textId="77777777" w:rsidTr="001779CF">
        <w:tc>
          <w:tcPr>
            <w:tcW w:w="817" w:type="dxa"/>
          </w:tcPr>
          <w:p w14:paraId="4943330F" w14:textId="77777777" w:rsidR="00BE358F" w:rsidRPr="00D441AD" w:rsidRDefault="00BE358F" w:rsidP="001779CF">
            <w:pPr>
              <w:jc w:val="center"/>
              <w:rPr>
                <w:sz w:val="22"/>
                <w:szCs w:val="22"/>
              </w:rPr>
            </w:pPr>
            <w:r w:rsidRPr="00D441AD">
              <w:rPr>
                <w:sz w:val="22"/>
                <w:szCs w:val="22"/>
              </w:rPr>
              <w:t>9</w:t>
            </w:r>
          </w:p>
        </w:tc>
        <w:tc>
          <w:tcPr>
            <w:tcW w:w="3402" w:type="dxa"/>
          </w:tcPr>
          <w:p w14:paraId="320AB592" w14:textId="77777777" w:rsidR="00BE358F" w:rsidRPr="00D441AD" w:rsidRDefault="00BE358F" w:rsidP="001779CF">
            <w:pPr>
              <w:rPr>
                <w:sz w:val="22"/>
                <w:szCs w:val="22"/>
              </w:rPr>
            </w:pPr>
            <w:r w:rsidRPr="00D441AD">
              <w:rPr>
                <w:sz w:val="22"/>
                <w:szCs w:val="22"/>
              </w:rPr>
              <w:t>СБДК – пр. Кузнечиха</w:t>
            </w:r>
          </w:p>
        </w:tc>
        <w:tc>
          <w:tcPr>
            <w:tcW w:w="1701" w:type="dxa"/>
          </w:tcPr>
          <w:p w14:paraId="5FE463D3" w14:textId="77777777" w:rsidR="00BE358F" w:rsidRPr="00D441AD" w:rsidRDefault="00BE358F" w:rsidP="001779CF">
            <w:pPr>
              <w:jc w:val="center"/>
              <w:rPr>
                <w:sz w:val="22"/>
                <w:szCs w:val="22"/>
              </w:rPr>
            </w:pPr>
            <w:r w:rsidRPr="00D441AD">
              <w:rPr>
                <w:sz w:val="22"/>
                <w:szCs w:val="22"/>
              </w:rPr>
              <w:t>1962-1986</w:t>
            </w:r>
          </w:p>
        </w:tc>
        <w:tc>
          <w:tcPr>
            <w:tcW w:w="1843" w:type="dxa"/>
          </w:tcPr>
          <w:p w14:paraId="57D681EC" w14:textId="77777777" w:rsidR="00BE358F" w:rsidRPr="00D441AD" w:rsidRDefault="00BE358F" w:rsidP="001779CF">
            <w:pPr>
              <w:jc w:val="center"/>
              <w:rPr>
                <w:sz w:val="22"/>
                <w:szCs w:val="22"/>
              </w:rPr>
            </w:pPr>
            <w:r w:rsidRPr="00D441AD">
              <w:rPr>
                <w:sz w:val="22"/>
                <w:szCs w:val="22"/>
              </w:rPr>
              <w:t>273</w:t>
            </w:r>
          </w:p>
        </w:tc>
        <w:tc>
          <w:tcPr>
            <w:tcW w:w="1701" w:type="dxa"/>
          </w:tcPr>
          <w:p w14:paraId="5B4326A1" w14:textId="77777777" w:rsidR="00BE358F" w:rsidRPr="00D441AD" w:rsidRDefault="00BE358F" w:rsidP="001779CF">
            <w:pPr>
              <w:jc w:val="center"/>
              <w:rPr>
                <w:sz w:val="22"/>
                <w:szCs w:val="22"/>
              </w:rPr>
            </w:pPr>
            <w:r w:rsidRPr="00D441AD">
              <w:rPr>
                <w:sz w:val="22"/>
                <w:szCs w:val="22"/>
              </w:rPr>
              <w:t>213</w:t>
            </w:r>
          </w:p>
        </w:tc>
      </w:tr>
      <w:tr w:rsidR="00BE358F" w:rsidRPr="00D441AD" w14:paraId="080C1070" w14:textId="77777777" w:rsidTr="001779CF">
        <w:tc>
          <w:tcPr>
            <w:tcW w:w="817" w:type="dxa"/>
          </w:tcPr>
          <w:p w14:paraId="0CA6EAF2" w14:textId="77777777" w:rsidR="00BE358F" w:rsidRPr="00D441AD" w:rsidRDefault="00BE358F" w:rsidP="001779CF">
            <w:pPr>
              <w:jc w:val="center"/>
              <w:rPr>
                <w:sz w:val="22"/>
                <w:szCs w:val="22"/>
              </w:rPr>
            </w:pPr>
            <w:r w:rsidRPr="00D441AD">
              <w:rPr>
                <w:sz w:val="22"/>
                <w:szCs w:val="22"/>
              </w:rPr>
              <w:t>10</w:t>
            </w:r>
          </w:p>
        </w:tc>
        <w:tc>
          <w:tcPr>
            <w:tcW w:w="3402" w:type="dxa"/>
          </w:tcPr>
          <w:p w14:paraId="7A8FFB56" w14:textId="77777777" w:rsidR="00BE358F" w:rsidRPr="00D441AD" w:rsidRDefault="00BE358F" w:rsidP="001779CF">
            <w:pPr>
              <w:rPr>
                <w:sz w:val="22"/>
                <w:szCs w:val="22"/>
              </w:rPr>
            </w:pPr>
            <w:r w:rsidRPr="00D441AD">
              <w:rPr>
                <w:sz w:val="22"/>
                <w:szCs w:val="22"/>
              </w:rPr>
              <w:t>Соломбала – рук. Корабельный</w:t>
            </w:r>
          </w:p>
        </w:tc>
        <w:tc>
          <w:tcPr>
            <w:tcW w:w="1701" w:type="dxa"/>
          </w:tcPr>
          <w:p w14:paraId="00A9FFA4" w14:textId="77777777" w:rsidR="00BE358F" w:rsidRPr="00D441AD" w:rsidRDefault="00BE358F" w:rsidP="001779CF">
            <w:pPr>
              <w:jc w:val="center"/>
              <w:rPr>
                <w:sz w:val="22"/>
                <w:szCs w:val="22"/>
              </w:rPr>
            </w:pPr>
            <w:r w:rsidRPr="00D441AD">
              <w:rPr>
                <w:sz w:val="22"/>
                <w:szCs w:val="22"/>
              </w:rPr>
              <w:t>1961-2005</w:t>
            </w:r>
          </w:p>
        </w:tc>
        <w:tc>
          <w:tcPr>
            <w:tcW w:w="1843" w:type="dxa"/>
          </w:tcPr>
          <w:p w14:paraId="14C0F18D" w14:textId="77777777" w:rsidR="00BE358F" w:rsidRPr="00D441AD" w:rsidRDefault="00BE358F" w:rsidP="001779CF">
            <w:pPr>
              <w:jc w:val="center"/>
              <w:rPr>
                <w:sz w:val="22"/>
                <w:szCs w:val="22"/>
              </w:rPr>
            </w:pPr>
            <w:r w:rsidRPr="00D441AD">
              <w:rPr>
                <w:sz w:val="22"/>
                <w:szCs w:val="22"/>
              </w:rPr>
              <w:t>332</w:t>
            </w:r>
          </w:p>
        </w:tc>
        <w:tc>
          <w:tcPr>
            <w:tcW w:w="1701" w:type="dxa"/>
          </w:tcPr>
          <w:p w14:paraId="48FF5FD3" w14:textId="77777777" w:rsidR="00BE358F" w:rsidRPr="00D441AD" w:rsidRDefault="00BE358F" w:rsidP="001779CF">
            <w:pPr>
              <w:jc w:val="center"/>
              <w:rPr>
                <w:sz w:val="22"/>
                <w:szCs w:val="22"/>
              </w:rPr>
            </w:pPr>
            <w:r w:rsidRPr="00D441AD">
              <w:rPr>
                <w:sz w:val="22"/>
                <w:szCs w:val="22"/>
              </w:rPr>
              <w:t>246</w:t>
            </w:r>
          </w:p>
        </w:tc>
      </w:tr>
    </w:tbl>
    <w:p w14:paraId="51DF4E56" w14:textId="77777777" w:rsidR="00BE358F" w:rsidRPr="00D441AD" w:rsidRDefault="00BE358F" w:rsidP="00BE358F">
      <w:pPr>
        <w:spacing w:after="120"/>
        <w:ind w:firstLine="709"/>
        <w:jc w:val="both"/>
        <w:rPr>
          <w:i/>
          <w:sz w:val="22"/>
          <w:szCs w:val="22"/>
          <w:u w:val="single"/>
        </w:rPr>
      </w:pPr>
    </w:p>
    <w:p w14:paraId="7ECD152D" w14:textId="77777777" w:rsidR="00BE358F" w:rsidRPr="00D441AD" w:rsidRDefault="00BE358F" w:rsidP="00BE358F">
      <w:pPr>
        <w:spacing w:after="120"/>
        <w:ind w:firstLine="709"/>
        <w:jc w:val="both"/>
        <w:rPr>
          <w:i/>
          <w:sz w:val="22"/>
          <w:szCs w:val="22"/>
        </w:rPr>
      </w:pPr>
      <w:r w:rsidRPr="00D441AD">
        <w:rPr>
          <w:i/>
          <w:sz w:val="22"/>
          <w:szCs w:val="22"/>
          <w:u w:val="single"/>
        </w:rPr>
        <w:t>Примечание</w:t>
      </w:r>
      <w:r w:rsidRPr="00D441AD">
        <w:rPr>
          <w:i/>
          <w:sz w:val="22"/>
          <w:szCs w:val="22"/>
        </w:rPr>
        <w:t>: С 19</w:t>
      </w:r>
      <w:r w:rsidR="004460F6" w:rsidRPr="00D441AD">
        <w:rPr>
          <w:i/>
          <w:sz w:val="22"/>
          <w:szCs w:val="22"/>
        </w:rPr>
        <w:t xml:space="preserve">61 года с устьевой области р. </w:t>
      </w:r>
      <w:r w:rsidRPr="00D441AD">
        <w:rPr>
          <w:i/>
          <w:sz w:val="22"/>
          <w:szCs w:val="22"/>
        </w:rPr>
        <w:t>Северная Двина ежегодно проводятся ледокольные работы по спуску льда перед наступлением весеннего паводка, что значительно снижает максимальные подъёмы уровня воды.</w:t>
      </w:r>
    </w:p>
    <w:p w14:paraId="1CB25AAF" w14:textId="77777777" w:rsidR="00BE358F" w:rsidRPr="00D441AD" w:rsidRDefault="00BE358F" w:rsidP="00BE358F">
      <w:pPr>
        <w:ind w:firstLine="709"/>
        <w:jc w:val="both"/>
      </w:pPr>
      <w:r w:rsidRPr="00D441AD">
        <w:t>В представляемом проекте граница затопления проведена с некоторой степенью условности, определяемой масштабом топографической основы и степенью её информативности.</w:t>
      </w:r>
    </w:p>
    <w:p w14:paraId="014D9E74" w14:textId="77777777" w:rsidR="00BE358F" w:rsidRPr="00D441AD" w:rsidRDefault="00BE358F" w:rsidP="00BE358F">
      <w:pPr>
        <w:ind w:firstLine="709"/>
        <w:jc w:val="both"/>
      </w:pPr>
      <w:r w:rsidRPr="00D441AD">
        <w:t>На дальнейших стадиях проектирования границу затоплении следует уточнить.</w:t>
      </w:r>
    </w:p>
    <w:p w14:paraId="19C4886F" w14:textId="77777777" w:rsidR="00BE358F" w:rsidRPr="00D441AD" w:rsidRDefault="00BE358F" w:rsidP="00BE358F">
      <w:pPr>
        <w:ind w:firstLine="709"/>
        <w:jc w:val="both"/>
      </w:pPr>
      <w:r w:rsidRPr="00D441AD">
        <w:t xml:space="preserve">Наивысшие уровни приустьевых участков небольших рек, впадающих в </w:t>
      </w:r>
      <w:r w:rsidR="004460F6" w:rsidRPr="00D441AD">
        <w:t xml:space="preserve">р. </w:t>
      </w:r>
      <w:r w:rsidRPr="00D441AD">
        <w:t xml:space="preserve">Северную Двину в районе </w:t>
      </w:r>
      <w:r w:rsidR="004460F6" w:rsidRPr="00D441AD">
        <w:t xml:space="preserve"> </w:t>
      </w:r>
      <w:r w:rsidR="004460F6" w:rsidRPr="00D441AD">
        <w:rPr>
          <w:bCs/>
        </w:rPr>
        <w:t xml:space="preserve">муниципального  образования «Город Архангельск» </w:t>
      </w:r>
      <w:r w:rsidRPr="00D441AD">
        <w:t xml:space="preserve">(Уйма, Юрас, Лодома, Ижма, Лая) целиком определяются уровнями </w:t>
      </w:r>
      <w:r w:rsidR="004460F6" w:rsidRPr="00D441AD">
        <w:t xml:space="preserve">р. </w:t>
      </w:r>
      <w:r w:rsidRPr="00D441AD">
        <w:t>Северной Двины.</w:t>
      </w:r>
    </w:p>
    <w:p w14:paraId="23B2B7F5" w14:textId="77777777" w:rsidR="00BE358F" w:rsidRPr="00D441AD" w:rsidRDefault="00BE358F" w:rsidP="00BE358F">
      <w:pPr>
        <w:ind w:firstLine="709"/>
        <w:jc w:val="both"/>
      </w:pPr>
      <w:r w:rsidRPr="00D441AD">
        <w:t>Происхождение ледоходно-заторных максимумов уровня в период вскрытия устьевой области, р. Сев</w:t>
      </w:r>
      <w:r w:rsidR="004460F6" w:rsidRPr="00D441AD">
        <w:t>ерная</w:t>
      </w:r>
      <w:r w:rsidRPr="00D441AD">
        <w:t xml:space="preserve"> Двина связано, с одной стороны, с подъёмом уровня за счёт резкого увеличения расхода при прохождении волны половодья, а с другой стороны, на стоковый подъём уровня накладывается дополнительный подъём уровня за счёт гидравлического сопротивления ещё не вскрывшегося ледяного покрова в дельте, а также за счёт влияния заторов льда, образовавшихся в рукавах дельты.</w:t>
      </w:r>
    </w:p>
    <w:p w14:paraId="1A4808BC" w14:textId="77777777" w:rsidR="00BE358F" w:rsidRPr="00D441AD" w:rsidRDefault="00BE358F" w:rsidP="00BE358F">
      <w:pPr>
        <w:ind w:firstLine="709"/>
        <w:jc w:val="both"/>
      </w:pPr>
      <w:r w:rsidRPr="00D441AD">
        <w:t>Обычное положение заторов в Никольском рукаве – район Глинник – Рикасиха, в Мурманском рукаве – Чекаминка – Красное, в Корабельном рукаве район ниже Л/З № 15, в Кузнечихе район ниже СБДК.</w:t>
      </w:r>
    </w:p>
    <w:p w14:paraId="5883E482" w14:textId="77777777" w:rsidR="00BE358F" w:rsidRPr="00D441AD" w:rsidRDefault="00BE358F" w:rsidP="00BE358F">
      <w:pPr>
        <w:ind w:firstLine="709"/>
        <w:jc w:val="both"/>
      </w:pPr>
      <w:r w:rsidRPr="00D441AD">
        <w:t xml:space="preserve">На пики высоких половодий ни нагонные, ни приливные явления не влияют. </w:t>
      </w:r>
    </w:p>
    <w:p w14:paraId="56E22701" w14:textId="77777777" w:rsidR="00BE358F" w:rsidRPr="00D441AD" w:rsidRDefault="00BE358F" w:rsidP="00BE358F">
      <w:pPr>
        <w:ind w:firstLine="709"/>
        <w:jc w:val="both"/>
      </w:pPr>
      <w:r w:rsidRPr="00D441AD">
        <w:t>Минимальные уровни бывают зимой (это обычно и годовой минимум) в феврале-марте и летом в августе-начале сентября.</w:t>
      </w:r>
    </w:p>
    <w:p w14:paraId="3CFF365E" w14:textId="77777777" w:rsidR="00BE358F" w:rsidRPr="00D441AD" w:rsidRDefault="00BE358F" w:rsidP="00BE358F">
      <w:pPr>
        <w:ind w:firstLine="709"/>
        <w:jc w:val="both"/>
      </w:pPr>
      <w:r w:rsidRPr="00D441AD">
        <w:t xml:space="preserve">Нагонные ветры вызывают подъём уровней, которые достигают 1,5 </w:t>
      </w:r>
      <w:r w:rsidRPr="00D441AD">
        <w:sym w:font="Symbol" w:char="F0B8"/>
      </w:r>
      <w:r w:rsidRPr="00D441AD">
        <w:t xml:space="preserve"> 2,0 м над уровнем полных вод.</w:t>
      </w:r>
    </w:p>
    <w:p w14:paraId="25D5884B" w14:textId="77777777" w:rsidR="00BE358F" w:rsidRPr="00D441AD" w:rsidRDefault="00BE358F" w:rsidP="00BE358F">
      <w:pPr>
        <w:ind w:firstLine="709"/>
        <w:jc w:val="both"/>
      </w:pPr>
      <w:r w:rsidRPr="00D441AD">
        <w:t xml:space="preserve">Сгонные ветры вызывают обратные явления. Сгонные понижения уровня достигают положения 0,5 </w:t>
      </w:r>
      <w:r w:rsidRPr="00D441AD">
        <w:sym w:font="Symbol" w:char="F0B8"/>
      </w:r>
      <w:r w:rsidRPr="00D441AD">
        <w:t xml:space="preserve"> 1,0 м ниже уровня малых вод.</w:t>
      </w:r>
    </w:p>
    <w:p w14:paraId="0BDA7E6A" w14:textId="77777777" w:rsidR="00BE358F" w:rsidRPr="00D441AD" w:rsidRDefault="00BE358F" w:rsidP="00BE358F">
      <w:pPr>
        <w:ind w:firstLine="709"/>
        <w:jc w:val="both"/>
      </w:pPr>
      <w:r w:rsidRPr="00D441AD">
        <w:t xml:space="preserve">Сток воды р. Северной Двина, поступающий в устьевую область, учитывается в пункте наблюдения «с. Усть-Пинега» (ниже впадения р. Пинега, в 98 км выше </w:t>
      </w:r>
      <w:r w:rsidR="004460F6" w:rsidRPr="00D441AD">
        <w:rPr>
          <w:bCs/>
        </w:rPr>
        <w:t>муниципального образования «Город Архангельск»</w:t>
      </w:r>
      <w:r w:rsidRPr="00D441AD">
        <w:t>).</w:t>
      </w:r>
    </w:p>
    <w:p w14:paraId="583061D4" w14:textId="77777777" w:rsidR="00BE358F" w:rsidRPr="00D441AD" w:rsidRDefault="00BE358F" w:rsidP="00BE358F">
      <w:pPr>
        <w:ind w:firstLine="709"/>
        <w:jc w:val="both"/>
      </w:pPr>
      <w:r w:rsidRPr="00D441AD">
        <w:lastRenderedPageBreak/>
        <w:t>Замыкаемая этим створом площадь водосбора составляет 348000 км</w:t>
      </w:r>
      <w:r w:rsidRPr="00D441AD">
        <w:rPr>
          <w:vertAlign w:val="superscript"/>
        </w:rPr>
        <w:t>2</w:t>
      </w:r>
      <w:r w:rsidRPr="00D441AD">
        <w:t xml:space="preserve"> или 97,5% всего бассейна реки.</w:t>
      </w:r>
    </w:p>
    <w:p w14:paraId="5325DA21" w14:textId="77777777" w:rsidR="00BE358F" w:rsidRPr="00D441AD" w:rsidRDefault="00BE358F" w:rsidP="00BE358F">
      <w:pPr>
        <w:ind w:firstLine="709"/>
        <w:jc w:val="both"/>
      </w:pPr>
      <w:r w:rsidRPr="00D441AD">
        <w:t>Средний многолетний расход воды здесь 3380 м</w:t>
      </w:r>
      <w:r w:rsidRPr="00D441AD">
        <w:rPr>
          <w:vertAlign w:val="superscript"/>
        </w:rPr>
        <w:t>3</w:t>
      </w:r>
      <w:r w:rsidRPr="00D441AD">
        <w:t>/с; годовой расход 95% обеспеченности – 2350 м</w:t>
      </w:r>
      <w:r w:rsidRPr="00D441AD">
        <w:rPr>
          <w:vertAlign w:val="superscript"/>
        </w:rPr>
        <w:t>3</w:t>
      </w:r>
      <w:r w:rsidRPr="00D441AD">
        <w:t>/с; максимальный расход 1%-ой обеспеченности 33100 м</w:t>
      </w:r>
      <w:r w:rsidRPr="00D441AD">
        <w:rPr>
          <w:vertAlign w:val="superscript"/>
        </w:rPr>
        <w:t>3</w:t>
      </w:r>
      <w:r w:rsidRPr="00D441AD">
        <w:t>/с; минимальный 40-дневный зимний (он же минимальный в год) 95% обеспеченности расход воды 452 м</w:t>
      </w:r>
      <w:r w:rsidRPr="00D441AD">
        <w:rPr>
          <w:vertAlign w:val="superscript"/>
        </w:rPr>
        <w:t>3</w:t>
      </w:r>
      <w:r w:rsidRPr="00D441AD">
        <w:t>/с.</w:t>
      </w:r>
    </w:p>
    <w:p w14:paraId="6E2E1534" w14:textId="77777777" w:rsidR="00BE358F" w:rsidRPr="00D441AD" w:rsidRDefault="00BE358F" w:rsidP="00BE358F">
      <w:pPr>
        <w:ind w:firstLine="709"/>
        <w:jc w:val="both"/>
      </w:pPr>
      <w:r w:rsidRPr="00D441AD">
        <w:t>В среднем весной проходит 57,5% годового стока, за лето – осень – 32,7%, за зиму 9,8%.</w:t>
      </w:r>
    </w:p>
    <w:p w14:paraId="78F05756" w14:textId="77777777" w:rsidR="00BE358F" w:rsidRPr="00D441AD" w:rsidRDefault="00BE358F" w:rsidP="00BE358F">
      <w:pPr>
        <w:ind w:firstLine="709"/>
        <w:jc w:val="both"/>
      </w:pPr>
      <w:r w:rsidRPr="00D441AD">
        <w:t xml:space="preserve">Распределение стока по рукавам и протокам дельты меняется в зависимости от фазы водного, уровенного и ледового режима, от приливно-отливных и сгонно-нагонных явлений: Никольский рукав 35-39%; Мурманский рукав 16 </w:t>
      </w:r>
      <w:r w:rsidRPr="00D441AD">
        <w:sym w:font="Symbol" w:char="F0B8"/>
      </w:r>
      <w:r w:rsidRPr="00D441AD">
        <w:t xml:space="preserve"> 23%; Корабельный рукав 19-23%; Маймакса 8-21%; Кузнечиха 2-4%.</w:t>
      </w:r>
    </w:p>
    <w:p w14:paraId="37536A5D" w14:textId="77777777" w:rsidR="00BE358F" w:rsidRPr="00D441AD" w:rsidRDefault="00BE358F" w:rsidP="00BE358F">
      <w:pPr>
        <w:ind w:firstLine="709"/>
        <w:jc w:val="both"/>
      </w:pPr>
      <w:r w:rsidRPr="00D441AD">
        <w:rPr>
          <w:u w:val="single"/>
        </w:rPr>
        <w:t>Температура воды</w:t>
      </w:r>
      <w:r w:rsidRPr="00D441AD">
        <w:t xml:space="preserve"> р</w:t>
      </w:r>
      <w:r w:rsidR="004460F6" w:rsidRPr="00D441AD">
        <w:t>.</w:t>
      </w:r>
      <w:r w:rsidRPr="00D441AD">
        <w:t xml:space="preserve"> Северная Двина у Архангельска начинает повышаться весной в конце апреля – начале мая. Максимального среднемесячного значения температура воды достигает в июле (+18</w:t>
      </w:r>
      <w:r w:rsidRPr="00D441AD">
        <w:rPr>
          <w:vertAlign w:val="superscript"/>
        </w:rPr>
        <w:t>о</w:t>
      </w:r>
      <w:r w:rsidRPr="00D441AD">
        <w:t>С). В наиболее жаркие годы вода может прогреваться до 27</w:t>
      </w:r>
      <w:r w:rsidRPr="00D441AD">
        <w:rPr>
          <w:vertAlign w:val="superscript"/>
        </w:rPr>
        <w:t xml:space="preserve"> о</w:t>
      </w:r>
      <w:r w:rsidRPr="00D441AD">
        <w:t>С.</w:t>
      </w:r>
    </w:p>
    <w:p w14:paraId="16244FD3" w14:textId="77777777" w:rsidR="00BE358F" w:rsidRPr="00D441AD" w:rsidRDefault="00BE358F" w:rsidP="00BE358F">
      <w:pPr>
        <w:ind w:firstLine="709"/>
        <w:jc w:val="both"/>
      </w:pPr>
      <w:r w:rsidRPr="00D441AD">
        <w:t>Начало льдообразования приходится в среднем на конец октября, начало осеннего ледохода отмечается в начале ноября, ледостав образуется в середине ноября.</w:t>
      </w:r>
    </w:p>
    <w:p w14:paraId="0A17038F" w14:textId="77777777" w:rsidR="00BE358F" w:rsidRPr="00D441AD" w:rsidRDefault="00BE358F" w:rsidP="00BE358F">
      <w:pPr>
        <w:ind w:firstLine="709"/>
        <w:jc w:val="both"/>
      </w:pPr>
      <w:r w:rsidRPr="00D441AD">
        <w:t>К концу зимы (первая декада апреля) – толщина льда достигает 56-66 см.</w:t>
      </w:r>
    </w:p>
    <w:p w14:paraId="2FF03761" w14:textId="77777777" w:rsidR="00BE358F" w:rsidRPr="00D441AD" w:rsidRDefault="00BE358F" w:rsidP="00BE358F">
      <w:pPr>
        <w:ind w:firstLine="709"/>
        <w:jc w:val="both"/>
      </w:pPr>
      <w:r w:rsidRPr="00D441AD">
        <w:t>Вскрытие реки (ледоход) в рукавах дельты происходит в среднем в первой декаде мая. 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2D894115" w14:textId="77777777" w:rsidR="00BE358F" w:rsidRPr="00D441AD" w:rsidRDefault="00BE358F" w:rsidP="00BE358F">
      <w:pPr>
        <w:ind w:firstLine="709"/>
        <w:jc w:val="both"/>
      </w:pPr>
      <w:r w:rsidRPr="00D441AD">
        <w:t xml:space="preserve">В районе </w:t>
      </w:r>
      <w:r w:rsidR="004460F6" w:rsidRPr="00D441AD">
        <w:rPr>
          <w:bCs/>
        </w:rPr>
        <w:t xml:space="preserve">муниципального  образования «Город Архангельск» </w:t>
      </w:r>
      <w:r w:rsidRPr="00D441AD">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059288FE" w14:textId="77777777" w:rsidR="00BE358F" w:rsidRPr="00D441AD" w:rsidRDefault="00BE358F" w:rsidP="00BE358F">
      <w:pPr>
        <w:ind w:firstLine="709"/>
        <w:jc w:val="both"/>
      </w:pPr>
      <w:r w:rsidRPr="00D441AD">
        <w:t xml:space="preserve">При этом основной ущерб наносится не льдом, а водой, которая движется в русле со скоростью до 3,0 </w:t>
      </w:r>
      <w:r w:rsidRPr="00D441AD">
        <w:sym w:font="Symbol" w:char="F0B8"/>
      </w:r>
      <w:r w:rsidRPr="00D441AD">
        <w:t xml:space="preserve"> 3,5 м/сек., а при высоких подъёмах выходит из берегов на пойму и острова.</w:t>
      </w:r>
    </w:p>
    <w:p w14:paraId="619E1AE3" w14:textId="77777777" w:rsidR="00BE358F" w:rsidRPr="00D441AD" w:rsidRDefault="00BE358F" w:rsidP="00BE358F">
      <w:pPr>
        <w:ind w:firstLine="709"/>
        <w:jc w:val="both"/>
      </w:pPr>
      <w:r w:rsidRPr="00D441AD">
        <w:t xml:space="preserve">Продолжительность свободного ото льда периода в районе </w:t>
      </w:r>
      <w:r w:rsidR="004460F6" w:rsidRPr="00D441AD">
        <w:rPr>
          <w:bCs/>
        </w:rPr>
        <w:t>муниципального  образования «Город Архангельск»</w:t>
      </w:r>
      <w:r w:rsidRPr="00D441AD">
        <w:t xml:space="preserve"> может меняться от 142 до 207 дней.</w:t>
      </w:r>
    </w:p>
    <w:p w14:paraId="097A7386" w14:textId="77777777" w:rsidR="00BE358F" w:rsidRPr="00D441AD" w:rsidRDefault="00BE358F" w:rsidP="00BE358F">
      <w:pPr>
        <w:ind w:firstLine="709"/>
        <w:jc w:val="both"/>
      </w:pPr>
      <w:r w:rsidRPr="00D441AD">
        <w:rPr>
          <w:u w:val="single"/>
        </w:rPr>
        <w:t>Средний многолетний сток</w:t>
      </w:r>
      <w:r w:rsidRPr="00D441AD">
        <w:t xml:space="preserve"> взвешенных наносов составляет 3,5 млн. т в год. Мутность на подъёме половодья доходит максимально до 142 г/м</w:t>
      </w:r>
      <w:r w:rsidRPr="00D441AD">
        <w:rPr>
          <w:vertAlign w:val="superscript"/>
        </w:rPr>
        <w:t>3</w:t>
      </w:r>
      <w:r w:rsidRPr="00D441AD">
        <w:t xml:space="preserve">. </w:t>
      </w:r>
    </w:p>
    <w:p w14:paraId="39AE953A" w14:textId="77777777" w:rsidR="00BE358F" w:rsidRPr="00D441AD" w:rsidRDefault="00BE358F" w:rsidP="00BE358F">
      <w:pPr>
        <w:ind w:firstLine="709"/>
        <w:jc w:val="both"/>
      </w:pPr>
      <w:r w:rsidRPr="00D441AD">
        <w:t>Летом мутность воды 10-13 г/м</w:t>
      </w:r>
      <w:r w:rsidRPr="00D441AD">
        <w:rPr>
          <w:vertAlign w:val="superscript"/>
        </w:rPr>
        <w:t>3</w:t>
      </w:r>
      <w:r w:rsidRPr="00D441AD">
        <w:t>, зимой 3</w:t>
      </w:r>
      <w:r w:rsidRPr="00D441AD">
        <w:sym w:font="Symbol" w:char="F0B8"/>
      </w:r>
      <w:r w:rsidRPr="00D441AD">
        <w:t>4 г/м</w:t>
      </w:r>
      <w:r w:rsidRPr="00D441AD">
        <w:rPr>
          <w:vertAlign w:val="superscript"/>
        </w:rPr>
        <w:t>3</w:t>
      </w:r>
      <w:r w:rsidRPr="00D441AD">
        <w:t>.</w:t>
      </w:r>
    </w:p>
    <w:p w14:paraId="799F98B9" w14:textId="77777777" w:rsidR="00BE358F" w:rsidRPr="00D441AD" w:rsidRDefault="00BE358F" w:rsidP="00BE358F">
      <w:pPr>
        <w:ind w:firstLine="709"/>
        <w:jc w:val="both"/>
      </w:pPr>
      <w:r w:rsidRPr="00D441AD">
        <w:t xml:space="preserve">При наименьших зимних расходах воды минерализация воды </w:t>
      </w:r>
      <w:r w:rsidR="004460F6" w:rsidRPr="00D441AD">
        <w:t xml:space="preserve">р. </w:t>
      </w:r>
      <w:r w:rsidRPr="00D441AD">
        <w:t>Северной Двины достигает 350</w:t>
      </w:r>
      <w:r w:rsidRPr="00D441AD">
        <w:sym w:font="Symbol" w:char="F0B8"/>
      </w:r>
      <w:r w:rsidRPr="00D441AD">
        <w:t>420 мг/л, превышая в 1,5 раза минерализацию в летнюю межень.</w:t>
      </w:r>
    </w:p>
    <w:p w14:paraId="7AB2FC6C" w14:textId="77777777" w:rsidR="00BE358F" w:rsidRPr="00D441AD" w:rsidRDefault="00BE358F" w:rsidP="00BE358F">
      <w:pPr>
        <w:ind w:firstLine="709"/>
        <w:jc w:val="both"/>
      </w:pPr>
      <w:r w:rsidRPr="00D441AD">
        <w:t xml:space="preserve">Наибольшим расходам воды в период весеннего половодья соответствует самая меньшая величина минерализации, достигающая 53 мг/л. </w:t>
      </w:r>
    </w:p>
    <w:p w14:paraId="3F8AA7F5" w14:textId="77777777" w:rsidR="00BE358F" w:rsidRPr="00D441AD" w:rsidRDefault="00BE358F" w:rsidP="00BE358F">
      <w:pPr>
        <w:ind w:firstLine="709"/>
        <w:jc w:val="both"/>
      </w:pPr>
      <w:r w:rsidRPr="00D441AD">
        <w:t xml:space="preserve">Вода относится к гидрокарбонатному типу. В составе катионов преобладает кальций. </w:t>
      </w:r>
    </w:p>
    <w:p w14:paraId="455A2B0F" w14:textId="77777777" w:rsidR="00BE358F" w:rsidRPr="00D441AD" w:rsidRDefault="00BE358F" w:rsidP="00BE358F">
      <w:pPr>
        <w:ind w:firstLine="709"/>
        <w:jc w:val="both"/>
      </w:pPr>
      <w:r w:rsidRPr="00D441AD">
        <w:t>Общая жесткость изменяется от 0,6 мг/л в весеннее половодье до 5,5 мг/л в зимнюю межень.</w:t>
      </w:r>
    </w:p>
    <w:p w14:paraId="2F32BC1C" w14:textId="77777777" w:rsidR="00BE358F" w:rsidRPr="00D441AD" w:rsidRDefault="00BE358F" w:rsidP="00BE358F">
      <w:pPr>
        <w:ind w:firstLine="709"/>
        <w:jc w:val="both"/>
      </w:pPr>
      <w:r w:rsidRPr="00D441AD">
        <w:t>В вершине дельты в штилевых условиях влияние моря на химический состав воды не сказывается.</w:t>
      </w:r>
    </w:p>
    <w:p w14:paraId="486759F5" w14:textId="77777777" w:rsidR="00BE358F" w:rsidRPr="00D441AD" w:rsidRDefault="00BE358F" w:rsidP="00BE358F">
      <w:pPr>
        <w:ind w:firstLine="709"/>
        <w:jc w:val="both"/>
      </w:pPr>
      <w:r w:rsidRPr="00D441AD">
        <w:t>В низовьях рукавов дельты заметно влияние моря на химический состав воды.</w:t>
      </w:r>
    </w:p>
    <w:p w14:paraId="3FF2F966" w14:textId="77777777" w:rsidR="00BE358F" w:rsidRPr="00D441AD" w:rsidRDefault="00BE358F" w:rsidP="00BE358F">
      <w:pPr>
        <w:ind w:firstLine="709"/>
        <w:jc w:val="both"/>
      </w:pPr>
      <w:r w:rsidRPr="00D441AD">
        <w:t>В 1932 году соленость воды свыше 12 % наблюдалась в районе Соломбала.</w:t>
      </w:r>
    </w:p>
    <w:p w14:paraId="67569F62" w14:textId="77777777" w:rsidR="00BE358F" w:rsidRPr="00D441AD" w:rsidRDefault="00BE358F" w:rsidP="00BE358F">
      <w:pPr>
        <w:ind w:firstLine="709"/>
        <w:jc w:val="both"/>
      </w:pPr>
      <w:r w:rsidRPr="00D441AD">
        <w:t>В зоне контакта речных и морских вод помимо увеличения хлорности увеличивается также щелочность и содержание кальция.</w:t>
      </w:r>
    </w:p>
    <w:p w14:paraId="012D70EF" w14:textId="77777777" w:rsidR="00BE358F" w:rsidRPr="00D441AD" w:rsidRDefault="00F430CA" w:rsidP="00BE358F">
      <w:pPr>
        <w:ind w:firstLine="709"/>
        <w:jc w:val="both"/>
      </w:pPr>
      <w:r w:rsidRPr="00D441AD">
        <w:lastRenderedPageBreak/>
        <w:t>р</w:t>
      </w:r>
      <w:r w:rsidR="004460F6" w:rsidRPr="00D441AD">
        <w:t>.</w:t>
      </w:r>
      <w:r w:rsidRPr="00D441AD">
        <w:t xml:space="preserve"> </w:t>
      </w:r>
      <w:r w:rsidR="00BE358F" w:rsidRPr="00D441AD">
        <w:t>Северная Двина в районе г. Архангельск загрязняется промышленными и хозяйственно-бытовыми стоками (см. раздел «Охрана окружающей среды»).</w:t>
      </w:r>
    </w:p>
    <w:p w14:paraId="47523DBE" w14:textId="77777777" w:rsidR="00BE358F" w:rsidRPr="00D441AD" w:rsidRDefault="00BE358F" w:rsidP="00BE358F">
      <w:pPr>
        <w:ind w:firstLine="709"/>
        <w:jc w:val="both"/>
      </w:pPr>
      <w:r w:rsidRPr="00D441AD">
        <w:t xml:space="preserve">В границах г. Архангельск и на прилегающих территориях, кроме </w:t>
      </w:r>
      <w:r w:rsidR="004460F6" w:rsidRPr="00D441AD">
        <w:t xml:space="preserve">р. </w:t>
      </w:r>
      <w:r w:rsidRPr="00D441AD">
        <w:t>Северной Двины и основных проток, имеется большое количество более мелких водотоков.</w:t>
      </w:r>
    </w:p>
    <w:p w14:paraId="39176F5A" w14:textId="77777777" w:rsidR="00BE358F" w:rsidRPr="00D441AD" w:rsidRDefault="00BE358F" w:rsidP="00BE358F">
      <w:pPr>
        <w:ind w:firstLine="709"/>
        <w:jc w:val="both"/>
      </w:pPr>
      <w:r w:rsidRPr="00D441AD">
        <w:t>Перечень их приводится в нижеследующей таблице.</w:t>
      </w:r>
    </w:p>
    <w:p w14:paraId="5317A005" w14:textId="77777777" w:rsidR="00BE358F" w:rsidRPr="00D441AD" w:rsidRDefault="00BE358F" w:rsidP="00906CE3">
      <w:pPr>
        <w:spacing w:before="120" w:after="120"/>
        <w:ind w:right="-1"/>
        <w:jc w:val="both"/>
        <w:rPr>
          <w:b/>
        </w:rPr>
      </w:pPr>
      <w:r w:rsidRPr="00D441AD">
        <w:rPr>
          <w:b/>
        </w:rPr>
        <w:t>Таблица 6. Перечень рек и их длина от истока до устья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152"/>
        <w:gridCol w:w="1560"/>
        <w:gridCol w:w="2695"/>
        <w:gridCol w:w="2373"/>
      </w:tblGrid>
      <w:tr w:rsidR="00D441AD" w:rsidRPr="00D441AD" w14:paraId="02B1A462" w14:textId="77777777" w:rsidTr="00DB1255">
        <w:trPr>
          <w:tblHeader/>
        </w:trPr>
        <w:tc>
          <w:tcPr>
            <w:tcW w:w="683" w:type="dxa"/>
          </w:tcPr>
          <w:p w14:paraId="4C62AEDE" w14:textId="77777777" w:rsidR="0022746F" w:rsidRPr="00D441AD" w:rsidRDefault="0022746F" w:rsidP="001779CF">
            <w:pPr>
              <w:ind w:right="-1"/>
              <w:jc w:val="center"/>
              <w:rPr>
                <w:sz w:val="22"/>
                <w:szCs w:val="22"/>
              </w:rPr>
            </w:pPr>
            <w:r w:rsidRPr="00D441AD">
              <w:rPr>
                <w:sz w:val="22"/>
                <w:szCs w:val="22"/>
              </w:rPr>
              <w:t>№№</w:t>
            </w:r>
          </w:p>
          <w:p w14:paraId="00DB4655" w14:textId="77777777" w:rsidR="0022746F" w:rsidRPr="00D441AD" w:rsidRDefault="0022746F" w:rsidP="001779CF">
            <w:pPr>
              <w:ind w:right="-1"/>
              <w:jc w:val="center"/>
              <w:rPr>
                <w:sz w:val="22"/>
                <w:szCs w:val="22"/>
              </w:rPr>
            </w:pPr>
            <w:r w:rsidRPr="00D441AD">
              <w:rPr>
                <w:sz w:val="22"/>
                <w:szCs w:val="22"/>
              </w:rPr>
              <w:t>п/п</w:t>
            </w:r>
          </w:p>
        </w:tc>
        <w:tc>
          <w:tcPr>
            <w:tcW w:w="2152" w:type="dxa"/>
          </w:tcPr>
          <w:p w14:paraId="7725C986" w14:textId="77777777" w:rsidR="0022746F" w:rsidRPr="00D441AD" w:rsidRDefault="0022746F" w:rsidP="001779CF">
            <w:pPr>
              <w:ind w:right="-1"/>
              <w:jc w:val="center"/>
              <w:rPr>
                <w:sz w:val="22"/>
                <w:szCs w:val="22"/>
              </w:rPr>
            </w:pPr>
            <w:r w:rsidRPr="00D441AD">
              <w:rPr>
                <w:sz w:val="22"/>
                <w:szCs w:val="22"/>
              </w:rPr>
              <w:t>Река</w:t>
            </w:r>
          </w:p>
        </w:tc>
        <w:tc>
          <w:tcPr>
            <w:tcW w:w="1560" w:type="dxa"/>
          </w:tcPr>
          <w:p w14:paraId="7FB0FEAE" w14:textId="77777777" w:rsidR="0022746F" w:rsidRPr="00D441AD" w:rsidRDefault="0022746F" w:rsidP="001779CF">
            <w:pPr>
              <w:ind w:right="-1"/>
              <w:jc w:val="center"/>
              <w:rPr>
                <w:sz w:val="22"/>
                <w:szCs w:val="22"/>
              </w:rPr>
            </w:pPr>
            <w:r w:rsidRPr="00D441AD">
              <w:rPr>
                <w:sz w:val="22"/>
                <w:szCs w:val="22"/>
              </w:rPr>
              <w:t>Длина реки (от истока до устья, км)</w:t>
            </w:r>
          </w:p>
        </w:tc>
        <w:tc>
          <w:tcPr>
            <w:tcW w:w="2695" w:type="dxa"/>
          </w:tcPr>
          <w:p w14:paraId="44275F42" w14:textId="77777777" w:rsidR="0022746F" w:rsidRPr="00D441AD" w:rsidRDefault="0022746F" w:rsidP="001779CF">
            <w:pPr>
              <w:ind w:right="-1"/>
              <w:jc w:val="center"/>
              <w:rPr>
                <w:sz w:val="22"/>
                <w:szCs w:val="22"/>
              </w:rPr>
            </w:pPr>
            <w:r w:rsidRPr="00D441AD">
              <w:rPr>
                <w:sz w:val="22"/>
                <w:szCs w:val="22"/>
              </w:rPr>
              <w:t xml:space="preserve">Ширина рыбоохранной зоны, (м) </w:t>
            </w:r>
          </w:p>
          <w:p w14:paraId="357E3F2B" w14:textId="77777777" w:rsidR="0022746F" w:rsidRPr="00D441AD" w:rsidRDefault="0022746F" w:rsidP="001779CF">
            <w:pPr>
              <w:ind w:right="-1"/>
              <w:jc w:val="center"/>
              <w:rPr>
                <w:sz w:val="22"/>
                <w:szCs w:val="22"/>
              </w:rPr>
            </w:pPr>
            <w:r w:rsidRPr="00D441AD">
              <w:rPr>
                <w:sz w:val="22"/>
                <w:szCs w:val="22"/>
              </w:rPr>
              <w:t>с правого (пр.) или левого (лев.) берега впадает водный объект</w:t>
            </w:r>
            <w:r w:rsidR="00DB1255" w:rsidRPr="00D441AD">
              <w:rPr>
                <w:rStyle w:val="af1"/>
                <w:sz w:val="22"/>
                <w:szCs w:val="22"/>
              </w:rPr>
              <w:footnoteReference w:id="12"/>
            </w:r>
          </w:p>
        </w:tc>
        <w:tc>
          <w:tcPr>
            <w:tcW w:w="2373" w:type="dxa"/>
          </w:tcPr>
          <w:p w14:paraId="474A2671" w14:textId="77777777" w:rsidR="0022746F" w:rsidRPr="00D441AD" w:rsidRDefault="0022746F" w:rsidP="001779CF">
            <w:pPr>
              <w:ind w:right="-1"/>
              <w:jc w:val="center"/>
              <w:rPr>
                <w:sz w:val="22"/>
                <w:szCs w:val="22"/>
              </w:rPr>
            </w:pPr>
            <w:r w:rsidRPr="00D441AD">
              <w:rPr>
                <w:sz w:val="22"/>
                <w:szCs w:val="22"/>
              </w:rPr>
              <w:t>Примечание</w:t>
            </w:r>
          </w:p>
        </w:tc>
      </w:tr>
      <w:tr w:rsidR="00D441AD" w:rsidRPr="00D441AD" w14:paraId="4D535A10" w14:textId="77777777" w:rsidTr="00DB1255">
        <w:tc>
          <w:tcPr>
            <w:tcW w:w="683" w:type="dxa"/>
          </w:tcPr>
          <w:p w14:paraId="73FBE338" w14:textId="77777777" w:rsidR="0022746F" w:rsidRPr="00D441AD" w:rsidRDefault="0022746F" w:rsidP="001779CF">
            <w:pPr>
              <w:ind w:right="-1"/>
              <w:jc w:val="center"/>
              <w:rPr>
                <w:sz w:val="22"/>
                <w:szCs w:val="22"/>
              </w:rPr>
            </w:pPr>
            <w:r w:rsidRPr="00D441AD">
              <w:rPr>
                <w:sz w:val="22"/>
                <w:szCs w:val="22"/>
              </w:rPr>
              <w:t>1</w:t>
            </w:r>
          </w:p>
        </w:tc>
        <w:tc>
          <w:tcPr>
            <w:tcW w:w="2152" w:type="dxa"/>
          </w:tcPr>
          <w:p w14:paraId="2148CE37" w14:textId="77777777" w:rsidR="0022746F" w:rsidRPr="00D441AD" w:rsidRDefault="0022746F" w:rsidP="001779CF">
            <w:pPr>
              <w:ind w:right="-1"/>
              <w:rPr>
                <w:sz w:val="22"/>
                <w:szCs w:val="22"/>
              </w:rPr>
            </w:pPr>
            <w:r w:rsidRPr="00D441AD">
              <w:rPr>
                <w:sz w:val="22"/>
                <w:szCs w:val="22"/>
              </w:rPr>
              <w:t>Северная Яда</w:t>
            </w:r>
          </w:p>
        </w:tc>
        <w:tc>
          <w:tcPr>
            <w:tcW w:w="1560" w:type="dxa"/>
          </w:tcPr>
          <w:p w14:paraId="011BC98F" w14:textId="77777777" w:rsidR="0022746F" w:rsidRPr="00D441AD" w:rsidRDefault="0022746F" w:rsidP="001779CF">
            <w:pPr>
              <w:ind w:right="-1"/>
              <w:jc w:val="center"/>
              <w:rPr>
                <w:sz w:val="22"/>
                <w:szCs w:val="22"/>
              </w:rPr>
            </w:pPr>
            <w:r w:rsidRPr="00D441AD">
              <w:rPr>
                <w:sz w:val="22"/>
                <w:szCs w:val="22"/>
              </w:rPr>
              <w:t>16</w:t>
            </w:r>
          </w:p>
        </w:tc>
        <w:tc>
          <w:tcPr>
            <w:tcW w:w="2695" w:type="dxa"/>
          </w:tcPr>
          <w:p w14:paraId="2210218F" w14:textId="77777777" w:rsidR="0022746F" w:rsidRPr="00D441AD" w:rsidRDefault="0022746F" w:rsidP="0022746F">
            <w:pPr>
              <w:ind w:right="-1"/>
              <w:jc w:val="center"/>
              <w:rPr>
                <w:sz w:val="22"/>
                <w:szCs w:val="22"/>
              </w:rPr>
            </w:pPr>
            <w:r w:rsidRPr="00D441AD">
              <w:rPr>
                <w:sz w:val="22"/>
                <w:szCs w:val="22"/>
              </w:rPr>
              <w:t xml:space="preserve">100 пр. </w:t>
            </w:r>
          </w:p>
        </w:tc>
        <w:tc>
          <w:tcPr>
            <w:tcW w:w="2373" w:type="dxa"/>
          </w:tcPr>
          <w:p w14:paraId="5FE41DAD" w14:textId="77777777" w:rsidR="0022746F" w:rsidRPr="00D441AD" w:rsidRDefault="0022746F" w:rsidP="001779CF">
            <w:pPr>
              <w:ind w:right="-1"/>
              <w:jc w:val="center"/>
              <w:rPr>
                <w:sz w:val="22"/>
                <w:szCs w:val="22"/>
              </w:rPr>
            </w:pPr>
          </w:p>
        </w:tc>
      </w:tr>
      <w:tr w:rsidR="00D441AD" w:rsidRPr="00D441AD" w14:paraId="02ABA460" w14:textId="77777777" w:rsidTr="00DB1255">
        <w:tc>
          <w:tcPr>
            <w:tcW w:w="683" w:type="dxa"/>
          </w:tcPr>
          <w:p w14:paraId="11B302AA" w14:textId="77777777" w:rsidR="0022746F" w:rsidRPr="00D441AD" w:rsidRDefault="0022746F" w:rsidP="001779CF">
            <w:pPr>
              <w:ind w:right="-1"/>
              <w:jc w:val="center"/>
              <w:rPr>
                <w:sz w:val="22"/>
                <w:szCs w:val="22"/>
              </w:rPr>
            </w:pPr>
            <w:r w:rsidRPr="00D441AD">
              <w:rPr>
                <w:sz w:val="22"/>
                <w:szCs w:val="22"/>
              </w:rPr>
              <w:t>2</w:t>
            </w:r>
          </w:p>
        </w:tc>
        <w:tc>
          <w:tcPr>
            <w:tcW w:w="2152" w:type="dxa"/>
          </w:tcPr>
          <w:p w14:paraId="1B79E7FC" w14:textId="77777777" w:rsidR="0022746F" w:rsidRPr="00D441AD" w:rsidRDefault="0022746F" w:rsidP="001779CF">
            <w:pPr>
              <w:ind w:right="-1"/>
              <w:rPr>
                <w:sz w:val="22"/>
                <w:szCs w:val="22"/>
              </w:rPr>
            </w:pPr>
            <w:r w:rsidRPr="00D441AD">
              <w:rPr>
                <w:sz w:val="22"/>
                <w:szCs w:val="22"/>
              </w:rPr>
              <w:t>Южная Яда</w:t>
            </w:r>
          </w:p>
        </w:tc>
        <w:tc>
          <w:tcPr>
            <w:tcW w:w="1560" w:type="dxa"/>
          </w:tcPr>
          <w:p w14:paraId="2EC5792D" w14:textId="77777777" w:rsidR="0022746F" w:rsidRPr="00D441AD" w:rsidRDefault="0022746F" w:rsidP="001779CF">
            <w:pPr>
              <w:ind w:right="-1"/>
              <w:jc w:val="center"/>
              <w:rPr>
                <w:sz w:val="22"/>
                <w:szCs w:val="22"/>
              </w:rPr>
            </w:pPr>
            <w:r w:rsidRPr="00D441AD">
              <w:rPr>
                <w:sz w:val="22"/>
                <w:szCs w:val="22"/>
              </w:rPr>
              <w:t>10</w:t>
            </w:r>
          </w:p>
        </w:tc>
        <w:tc>
          <w:tcPr>
            <w:tcW w:w="2695" w:type="dxa"/>
          </w:tcPr>
          <w:p w14:paraId="68C689E3" w14:textId="77777777" w:rsidR="0022746F" w:rsidRPr="00D441AD" w:rsidRDefault="0022746F" w:rsidP="001779CF">
            <w:pPr>
              <w:ind w:right="-1"/>
              <w:jc w:val="center"/>
              <w:rPr>
                <w:sz w:val="22"/>
                <w:szCs w:val="22"/>
              </w:rPr>
            </w:pPr>
            <w:r w:rsidRPr="00D441AD">
              <w:rPr>
                <w:sz w:val="22"/>
                <w:szCs w:val="22"/>
              </w:rPr>
              <w:t>-</w:t>
            </w:r>
          </w:p>
        </w:tc>
        <w:tc>
          <w:tcPr>
            <w:tcW w:w="2373" w:type="dxa"/>
          </w:tcPr>
          <w:p w14:paraId="23A4C1CD" w14:textId="77777777" w:rsidR="0022746F" w:rsidRPr="00D441AD" w:rsidRDefault="0022746F" w:rsidP="001779CF">
            <w:pPr>
              <w:ind w:right="-1"/>
              <w:jc w:val="center"/>
              <w:rPr>
                <w:sz w:val="22"/>
                <w:szCs w:val="22"/>
              </w:rPr>
            </w:pPr>
          </w:p>
        </w:tc>
      </w:tr>
      <w:tr w:rsidR="00D441AD" w:rsidRPr="00D441AD" w14:paraId="0446BEC3" w14:textId="77777777" w:rsidTr="00DB1255">
        <w:tc>
          <w:tcPr>
            <w:tcW w:w="683" w:type="dxa"/>
          </w:tcPr>
          <w:p w14:paraId="0DCDB49F" w14:textId="77777777" w:rsidR="0022746F" w:rsidRPr="00D441AD" w:rsidRDefault="0022746F" w:rsidP="001779CF">
            <w:pPr>
              <w:ind w:right="-1"/>
              <w:jc w:val="center"/>
              <w:rPr>
                <w:sz w:val="22"/>
                <w:szCs w:val="22"/>
              </w:rPr>
            </w:pPr>
            <w:r w:rsidRPr="00D441AD">
              <w:rPr>
                <w:sz w:val="22"/>
                <w:szCs w:val="22"/>
              </w:rPr>
              <w:t>3</w:t>
            </w:r>
          </w:p>
        </w:tc>
        <w:tc>
          <w:tcPr>
            <w:tcW w:w="2152" w:type="dxa"/>
          </w:tcPr>
          <w:p w14:paraId="2796DEA7" w14:textId="77777777" w:rsidR="0022746F" w:rsidRPr="00D441AD" w:rsidRDefault="0022746F" w:rsidP="001779CF">
            <w:pPr>
              <w:ind w:right="-1"/>
              <w:rPr>
                <w:sz w:val="22"/>
                <w:szCs w:val="22"/>
              </w:rPr>
            </w:pPr>
            <w:r w:rsidRPr="00D441AD">
              <w:rPr>
                <w:sz w:val="22"/>
                <w:szCs w:val="22"/>
              </w:rPr>
              <w:t>Яда</w:t>
            </w:r>
          </w:p>
        </w:tc>
        <w:tc>
          <w:tcPr>
            <w:tcW w:w="1560" w:type="dxa"/>
          </w:tcPr>
          <w:p w14:paraId="61E8818F" w14:textId="77777777" w:rsidR="0022746F" w:rsidRPr="00D441AD" w:rsidRDefault="0022746F" w:rsidP="001779CF">
            <w:pPr>
              <w:ind w:right="-1"/>
              <w:jc w:val="center"/>
              <w:rPr>
                <w:sz w:val="22"/>
                <w:szCs w:val="22"/>
              </w:rPr>
            </w:pPr>
            <w:r w:rsidRPr="00D441AD">
              <w:rPr>
                <w:sz w:val="22"/>
                <w:szCs w:val="22"/>
              </w:rPr>
              <w:t>3</w:t>
            </w:r>
          </w:p>
        </w:tc>
        <w:tc>
          <w:tcPr>
            <w:tcW w:w="2695" w:type="dxa"/>
          </w:tcPr>
          <w:p w14:paraId="2FBF436F" w14:textId="77777777" w:rsidR="0022746F" w:rsidRPr="00D441AD" w:rsidRDefault="0022746F" w:rsidP="0022746F">
            <w:pPr>
              <w:ind w:right="-1"/>
              <w:jc w:val="center"/>
              <w:rPr>
                <w:sz w:val="22"/>
                <w:szCs w:val="22"/>
              </w:rPr>
            </w:pPr>
            <w:r w:rsidRPr="00D441AD">
              <w:rPr>
                <w:sz w:val="22"/>
                <w:szCs w:val="22"/>
              </w:rPr>
              <w:t xml:space="preserve">50 пр. </w:t>
            </w:r>
          </w:p>
        </w:tc>
        <w:tc>
          <w:tcPr>
            <w:tcW w:w="2373" w:type="dxa"/>
          </w:tcPr>
          <w:p w14:paraId="578AD629" w14:textId="77777777" w:rsidR="0022746F" w:rsidRPr="00D441AD" w:rsidRDefault="0022746F" w:rsidP="001779CF">
            <w:pPr>
              <w:ind w:right="-1"/>
              <w:jc w:val="center"/>
              <w:rPr>
                <w:sz w:val="22"/>
                <w:szCs w:val="22"/>
              </w:rPr>
            </w:pPr>
          </w:p>
        </w:tc>
      </w:tr>
      <w:tr w:rsidR="00D441AD" w:rsidRPr="00D441AD" w14:paraId="68F07AC6" w14:textId="77777777" w:rsidTr="00DB1255">
        <w:tc>
          <w:tcPr>
            <w:tcW w:w="683" w:type="dxa"/>
          </w:tcPr>
          <w:p w14:paraId="2910E67B" w14:textId="77777777" w:rsidR="0022746F" w:rsidRPr="00D441AD" w:rsidRDefault="0022746F" w:rsidP="001779CF">
            <w:pPr>
              <w:ind w:right="-1"/>
              <w:jc w:val="center"/>
              <w:rPr>
                <w:sz w:val="22"/>
                <w:szCs w:val="22"/>
              </w:rPr>
            </w:pPr>
            <w:r w:rsidRPr="00D441AD">
              <w:rPr>
                <w:sz w:val="22"/>
                <w:szCs w:val="22"/>
              </w:rPr>
              <w:t>4</w:t>
            </w:r>
          </w:p>
        </w:tc>
        <w:tc>
          <w:tcPr>
            <w:tcW w:w="2152" w:type="dxa"/>
          </w:tcPr>
          <w:p w14:paraId="0866B389" w14:textId="77777777" w:rsidR="0022746F" w:rsidRPr="00D441AD" w:rsidRDefault="0022746F" w:rsidP="001779CF">
            <w:pPr>
              <w:ind w:right="-1"/>
              <w:rPr>
                <w:sz w:val="22"/>
                <w:szCs w:val="22"/>
              </w:rPr>
            </w:pPr>
            <w:r w:rsidRPr="00D441AD">
              <w:rPr>
                <w:sz w:val="22"/>
                <w:szCs w:val="22"/>
              </w:rPr>
              <w:t>Ильматиха</w:t>
            </w:r>
          </w:p>
        </w:tc>
        <w:tc>
          <w:tcPr>
            <w:tcW w:w="1560" w:type="dxa"/>
          </w:tcPr>
          <w:p w14:paraId="670240BF" w14:textId="77777777" w:rsidR="0022746F" w:rsidRPr="00D441AD" w:rsidRDefault="0022746F" w:rsidP="001779CF">
            <w:pPr>
              <w:ind w:right="-1"/>
              <w:jc w:val="center"/>
              <w:rPr>
                <w:sz w:val="22"/>
                <w:szCs w:val="22"/>
              </w:rPr>
            </w:pPr>
            <w:r w:rsidRPr="00D441AD">
              <w:rPr>
                <w:sz w:val="22"/>
                <w:szCs w:val="22"/>
              </w:rPr>
              <w:t>9,1</w:t>
            </w:r>
          </w:p>
        </w:tc>
        <w:tc>
          <w:tcPr>
            <w:tcW w:w="2695" w:type="dxa"/>
          </w:tcPr>
          <w:p w14:paraId="5C7ABF25" w14:textId="77777777" w:rsidR="0022746F" w:rsidRPr="00D441AD" w:rsidRDefault="0022746F" w:rsidP="001779CF">
            <w:pPr>
              <w:ind w:right="-1"/>
              <w:jc w:val="center"/>
              <w:rPr>
                <w:sz w:val="22"/>
                <w:szCs w:val="22"/>
              </w:rPr>
            </w:pPr>
            <w:r w:rsidRPr="00D441AD">
              <w:rPr>
                <w:sz w:val="22"/>
                <w:szCs w:val="22"/>
              </w:rPr>
              <w:t>-</w:t>
            </w:r>
          </w:p>
        </w:tc>
        <w:tc>
          <w:tcPr>
            <w:tcW w:w="2373" w:type="dxa"/>
          </w:tcPr>
          <w:p w14:paraId="6C03CD86" w14:textId="77777777" w:rsidR="0022746F" w:rsidRPr="00D441AD" w:rsidRDefault="0022746F" w:rsidP="001779CF">
            <w:pPr>
              <w:ind w:right="-1"/>
              <w:jc w:val="center"/>
              <w:rPr>
                <w:sz w:val="22"/>
                <w:szCs w:val="22"/>
              </w:rPr>
            </w:pPr>
          </w:p>
        </w:tc>
      </w:tr>
      <w:tr w:rsidR="00D441AD" w:rsidRPr="00D441AD" w14:paraId="19EFBC56" w14:textId="77777777" w:rsidTr="00DB1255">
        <w:tc>
          <w:tcPr>
            <w:tcW w:w="683" w:type="dxa"/>
          </w:tcPr>
          <w:p w14:paraId="6CA2E9C0" w14:textId="77777777" w:rsidR="0022746F" w:rsidRPr="00D441AD" w:rsidRDefault="0022746F" w:rsidP="001779CF">
            <w:pPr>
              <w:ind w:right="-1"/>
              <w:jc w:val="center"/>
              <w:rPr>
                <w:sz w:val="22"/>
                <w:szCs w:val="22"/>
              </w:rPr>
            </w:pPr>
            <w:r w:rsidRPr="00D441AD">
              <w:rPr>
                <w:sz w:val="22"/>
                <w:szCs w:val="22"/>
              </w:rPr>
              <w:t>5</w:t>
            </w:r>
          </w:p>
        </w:tc>
        <w:tc>
          <w:tcPr>
            <w:tcW w:w="2152" w:type="dxa"/>
          </w:tcPr>
          <w:p w14:paraId="40EE5333" w14:textId="77777777" w:rsidR="0022746F" w:rsidRPr="00D441AD" w:rsidRDefault="0022746F" w:rsidP="001779CF">
            <w:pPr>
              <w:ind w:right="-1"/>
              <w:rPr>
                <w:sz w:val="22"/>
                <w:szCs w:val="22"/>
              </w:rPr>
            </w:pPr>
            <w:r w:rsidRPr="00D441AD">
              <w:rPr>
                <w:sz w:val="22"/>
                <w:szCs w:val="22"/>
              </w:rPr>
              <w:t>Юрас</w:t>
            </w:r>
          </w:p>
        </w:tc>
        <w:tc>
          <w:tcPr>
            <w:tcW w:w="1560" w:type="dxa"/>
          </w:tcPr>
          <w:p w14:paraId="11FAAD76" w14:textId="77777777" w:rsidR="0022746F" w:rsidRPr="00D441AD" w:rsidRDefault="0022746F" w:rsidP="001779CF">
            <w:pPr>
              <w:ind w:right="-1"/>
              <w:jc w:val="center"/>
              <w:rPr>
                <w:sz w:val="22"/>
                <w:szCs w:val="22"/>
              </w:rPr>
            </w:pPr>
            <w:r w:rsidRPr="00D441AD">
              <w:rPr>
                <w:sz w:val="22"/>
                <w:szCs w:val="22"/>
              </w:rPr>
              <w:t>28</w:t>
            </w:r>
          </w:p>
        </w:tc>
        <w:tc>
          <w:tcPr>
            <w:tcW w:w="2695" w:type="dxa"/>
          </w:tcPr>
          <w:p w14:paraId="58DD4ADA" w14:textId="77777777" w:rsidR="0022746F" w:rsidRPr="00D441AD" w:rsidRDefault="00DB1255" w:rsidP="00DB1255">
            <w:pPr>
              <w:ind w:right="-1"/>
              <w:jc w:val="center"/>
              <w:rPr>
                <w:sz w:val="22"/>
                <w:szCs w:val="22"/>
              </w:rPr>
            </w:pPr>
            <w:r w:rsidRPr="00D441AD">
              <w:rPr>
                <w:sz w:val="22"/>
                <w:szCs w:val="22"/>
              </w:rPr>
              <w:t>1</w:t>
            </w:r>
            <w:r w:rsidR="0022746F" w:rsidRPr="00D441AD">
              <w:rPr>
                <w:sz w:val="22"/>
                <w:szCs w:val="22"/>
              </w:rPr>
              <w:t xml:space="preserve">00 </w:t>
            </w:r>
            <w:r w:rsidRPr="00D441AD">
              <w:rPr>
                <w:sz w:val="22"/>
                <w:szCs w:val="22"/>
              </w:rPr>
              <w:t>пр</w:t>
            </w:r>
            <w:r w:rsidR="0022746F" w:rsidRPr="00D441AD">
              <w:rPr>
                <w:sz w:val="22"/>
                <w:szCs w:val="22"/>
              </w:rPr>
              <w:t xml:space="preserve">. </w:t>
            </w:r>
          </w:p>
        </w:tc>
        <w:tc>
          <w:tcPr>
            <w:tcW w:w="2373" w:type="dxa"/>
          </w:tcPr>
          <w:p w14:paraId="3C8D75DF" w14:textId="77777777" w:rsidR="0022746F" w:rsidRPr="00D441AD" w:rsidRDefault="0022746F" w:rsidP="001779CF">
            <w:pPr>
              <w:ind w:right="-1"/>
              <w:jc w:val="center"/>
              <w:rPr>
                <w:sz w:val="22"/>
                <w:szCs w:val="22"/>
              </w:rPr>
            </w:pPr>
          </w:p>
        </w:tc>
      </w:tr>
      <w:tr w:rsidR="00D441AD" w:rsidRPr="00D441AD" w14:paraId="77F526EA" w14:textId="77777777" w:rsidTr="00DB1255">
        <w:tc>
          <w:tcPr>
            <w:tcW w:w="683" w:type="dxa"/>
          </w:tcPr>
          <w:p w14:paraId="1D18FE4B" w14:textId="77777777" w:rsidR="0022746F" w:rsidRPr="00D441AD" w:rsidRDefault="0022746F" w:rsidP="001779CF">
            <w:pPr>
              <w:ind w:right="-1"/>
              <w:jc w:val="center"/>
              <w:rPr>
                <w:sz w:val="22"/>
                <w:szCs w:val="22"/>
              </w:rPr>
            </w:pPr>
            <w:r w:rsidRPr="00D441AD">
              <w:rPr>
                <w:sz w:val="22"/>
                <w:szCs w:val="22"/>
              </w:rPr>
              <w:t>6</w:t>
            </w:r>
          </w:p>
        </w:tc>
        <w:tc>
          <w:tcPr>
            <w:tcW w:w="2152" w:type="dxa"/>
          </w:tcPr>
          <w:p w14:paraId="62E04EEC" w14:textId="77777777" w:rsidR="0022746F" w:rsidRPr="00D441AD" w:rsidRDefault="0022746F" w:rsidP="001779CF">
            <w:pPr>
              <w:ind w:right="-1"/>
              <w:rPr>
                <w:sz w:val="22"/>
                <w:szCs w:val="22"/>
              </w:rPr>
            </w:pPr>
            <w:r w:rsidRPr="00D441AD">
              <w:rPr>
                <w:sz w:val="22"/>
                <w:szCs w:val="22"/>
              </w:rPr>
              <w:t>Кузнечиха</w:t>
            </w:r>
          </w:p>
        </w:tc>
        <w:tc>
          <w:tcPr>
            <w:tcW w:w="1560" w:type="dxa"/>
          </w:tcPr>
          <w:p w14:paraId="52409F1B" w14:textId="77777777" w:rsidR="0022746F" w:rsidRPr="00D441AD" w:rsidRDefault="0022746F" w:rsidP="001779CF">
            <w:pPr>
              <w:ind w:right="-1"/>
              <w:jc w:val="center"/>
              <w:rPr>
                <w:sz w:val="22"/>
                <w:szCs w:val="22"/>
              </w:rPr>
            </w:pPr>
            <w:r w:rsidRPr="00D441AD">
              <w:rPr>
                <w:sz w:val="22"/>
                <w:szCs w:val="22"/>
              </w:rPr>
              <w:t>25</w:t>
            </w:r>
          </w:p>
        </w:tc>
        <w:tc>
          <w:tcPr>
            <w:tcW w:w="2695" w:type="dxa"/>
          </w:tcPr>
          <w:p w14:paraId="1424B3D1" w14:textId="77777777" w:rsidR="0022746F" w:rsidRPr="00D441AD" w:rsidRDefault="0022746F" w:rsidP="001779CF">
            <w:pPr>
              <w:ind w:right="-1"/>
              <w:jc w:val="center"/>
              <w:rPr>
                <w:sz w:val="22"/>
                <w:szCs w:val="22"/>
              </w:rPr>
            </w:pPr>
            <w:r w:rsidRPr="00D441AD">
              <w:rPr>
                <w:sz w:val="22"/>
                <w:szCs w:val="22"/>
              </w:rPr>
              <w:t>100</w:t>
            </w:r>
          </w:p>
        </w:tc>
        <w:tc>
          <w:tcPr>
            <w:tcW w:w="2373" w:type="dxa"/>
          </w:tcPr>
          <w:p w14:paraId="5F1306B5" w14:textId="77777777" w:rsidR="0022746F" w:rsidRPr="00D441AD" w:rsidRDefault="0022746F" w:rsidP="001779CF">
            <w:pPr>
              <w:ind w:right="-1"/>
              <w:jc w:val="center"/>
              <w:rPr>
                <w:sz w:val="22"/>
                <w:szCs w:val="22"/>
              </w:rPr>
            </w:pPr>
          </w:p>
        </w:tc>
      </w:tr>
      <w:tr w:rsidR="00D441AD" w:rsidRPr="00D441AD" w14:paraId="77CD7C11" w14:textId="77777777" w:rsidTr="00DB1255">
        <w:tc>
          <w:tcPr>
            <w:tcW w:w="683" w:type="dxa"/>
          </w:tcPr>
          <w:p w14:paraId="12E2E50F" w14:textId="77777777" w:rsidR="0022746F" w:rsidRPr="00D441AD" w:rsidRDefault="0022746F" w:rsidP="001779CF">
            <w:pPr>
              <w:ind w:right="-1"/>
              <w:jc w:val="center"/>
              <w:rPr>
                <w:sz w:val="22"/>
                <w:szCs w:val="22"/>
              </w:rPr>
            </w:pPr>
            <w:r w:rsidRPr="00D441AD">
              <w:rPr>
                <w:sz w:val="22"/>
                <w:szCs w:val="22"/>
              </w:rPr>
              <w:t>7</w:t>
            </w:r>
          </w:p>
        </w:tc>
        <w:tc>
          <w:tcPr>
            <w:tcW w:w="2152" w:type="dxa"/>
          </w:tcPr>
          <w:p w14:paraId="257A2247" w14:textId="77777777" w:rsidR="0022746F" w:rsidRPr="00D441AD" w:rsidRDefault="0022746F" w:rsidP="001779CF">
            <w:pPr>
              <w:ind w:right="-1"/>
              <w:rPr>
                <w:sz w:val="22"/>
                <w:szCs w:val="22"/>
              </w:rPr>
            </w:pPr>
            <w:r w:rsidRPr="00D441AD">
              <w:rPr>
                <w:sz w:val="22"/>
                <w:szCs w:val="22"/>
              </w:rPr>
              <w:t>Северная Двина</w:t>
            </w:r>
          </w:p>
        </w:tc>
        <w:tc>
          <w:tcPr>
            <w:tcW w:w="1560" w:type="dxa"/>
          </w:tcPr>
          <w:p w14:paraId="5981CF9D" w14:textId="77777777" w:rsidR="0022746F" w:rsidRPr="00D441AD" w:rsidRDefault="0022746F" w:rsidP="001779CF">
            <w:pPr>
              <w:ind w:right="-1"/>
              <w:jc w:val="center"/>
              <w:rPr>
                <w:sz w:val="22"/>
                <w:szCs w:val="22"/>
              </w:rPr>
            </w:pPr>
            <w:r w:rsidRPr="00D441AD">
              <w:rPr>
                <w:sz w:val="22"/>
                <w:szCs w:val="22"/>
              </w:rPr>
              <w:t>744</w:t>
            </w:r>
          </w:p>
        </w:tc>
        <w:tc>
          <w:tcPr>
            <w:tcW w:w="2695" w:type="dxa"/>
          </w:tcPr>
          <w:p w14:paraId="6406A15C" w14:textId="77777777" w:rsidR="0022746F" w:rsidRPr="00D441AD" w:rsidRDefault="0022746F" w:rsidP="001779CF">
            <w:pPr>
              <w:ind w:right="-1"/>
              <w:jc w:val="center"/>
              <w:rPr>
                <w:sz w:val="22"/>
                <w:szCs w:val="22"/>
              </w:rPr>
            </w:pPr>
            <w:r w:rsidRPr="00D441AD">
              <w:rPr>
                <w:sz w:val="22"/>
                <w:szCs w:val="22"/>
              </w:rPr>
              <w:t>200</w:t>
            </w:r>
          </w:p>
        </w:tc>
        <w:tc>
          <w:tcPr>
            <w:tcW w:w="2373" w:type="dxa"/>
          </w:tcPr>
          <w:p w14:paraId="6D6932C4" w14:textId="77777777" w:rsidR="0022746F" w:rsidRPr="00D441AD" w:rsidRDefault="0022746F" w:rsidP="001779CF">
            <w:pPr>
              <w:ind w:right="-1"/>
              <w:jc w:val="center"/>
              <w:rPr>
                <w:sz w:val="22"/>
                <w:szCs w:val="22"/>
              </w:rPr>
            </w:pPr>
          </w:p>
        </w:tc>
      </w:tr>
      <w:tr w:rsidR="00D441AD" w:rsidRPr="00D441AD" w14:paraId="5C2B722F" w14:textId="77777777" w:rsidTr="00DB1255">
        <w:tc>
          <w:tcPr>
            <w:tcW w:w="683" w:type="dxa"/>
          </w:tcPr>
          <w:p w14:paraId="211D838D" w14:textId="77777777" w:rsidR="0022746F" w:rsidRPr="00D441AD" w:rsidRDefault="0022746F" w:rsidP="001779CF">
            <w:pPr>
              <w:ind w:right="-1"/>
              <w:jc w:val="center"/>
              <w:rPr>
                <w:sz w:val="22"/>
                <w:szCs w:val="22"/>
              </w:rPr>
            </w:pPr>
            <w:r w:rsidRPr="00D441AD">
              <w:rPr>
                <w:sz w:val="22"/>
                <w:szCs w:val="22"/>
              </w:rPr>
              <w:t>8</w:t>
            </w:r>
          </w:p>
        </w:tc>
        <w:tc>
          <w:tcPr>
            <w:tcW w:w="2152" w:type="dxa"/>
          </w:tcPr>
          <w:p w14:paraId="044C76F1" w14:textId="77777777" w:rsidR="0022746F" w:rsidRPr="00D441AD" w:rsidRDefault="0022746F" w:rsidP="001779CF">
            <w:pPr>
              <w:ind w:right="-1"/>
              <w:rPr>
                <w:sz w:val="22"/>
                <w:szCs w:val="22"/>
              </w:rPr>
            </w:pPr>
            <w:r w:rsidRPr="00D441AD">
              <w:rPr>
                <w:sz w:val="22"/>
                <w:szCs w:val="22"/>
              </w:rPr>
              <w:t>Волохница</w:t>
            </w:r>
          </w:p>
        </w:tc>
        <w:tc>
          <w:tcPr>
            <w:tcW w:w="1560" w:type="dxa"/>
          </w:tcPr>
          <w:p w14:paraId="047BB04E" w14:textId="77777777" w:rsidR="0022746F" w:rsidRPr="00D441AD" w:rsidRDefault="0022746F" w:rsidP="001779CF">
            <w:pPr>
              <w:ind w:right="-1"/>
              <w:jc w:val="center"/>
              <w:rPr>
                <w:sz w:val="22"/>
                <w:szCs w:val="22"/>
              </w:rPr>
            </w:pPr>
            <w:r w:rsidRPr="00D441AD">
              <w:rPr>
                <w:sz w:val="22"/>
                <w:szCs w:val="22"/>
              </w:rPr>
              <w:t>1,2</w:t>
            </w:r>
          </w:p>
        </w:tc>
        <w:tc>
          <w:tcPr>
            <w:tcW w:w="2695" w:type="dxa"/>
          </w:tcPr>
          <w:p w14:paraId="18274F05" w14:textId="77777777" w:rsidR="0022746F" w:rsidRPr="00D441AD" w:rsidRDefault="0022746F" w:rsidP="001779CF">
            <w:pPr>
              <w:ind w:right="-1"/>
              <w:jc w:val="center"/>
              <w:rPr>
                <w:sz w:val="22"/>
                <w:szCs w:val="22"/>
              </w:rPr>
            </w:pPr>
            <w:r w:rsidRPr="00D441AD">
              <w:rPr>
                <w:sz w:val="22"/>
                <w:szCs w:val="22"/>
              </w:rPr>
              <w:t>-</w:t>
            </w:r>
          </w:p>
        </w:tc>
        <w:tc>
          <w:tcPr>
            <w:tcW w:w="2373" w:type="dxa"/>
          </w:tcPr>
          <w:p w14:paraId="370F2C83" w14:textId="77777777" w:rsidR="0022746F" w:rsidRPr="00D441AD" w:rsidRDefault="0022746F" w:rsidP="001779CF">
            <w:pPr>
              <w:ind w:right="-1"/>
              <w:jc w:val="center"/>
              <w:rPr>
                <w:sz w:val="22"/>
                <w:szCs w:val="22"/>
              </w:rPr>
            </w:pPr>
          </w:p>
        </w:tc>
      </w:tr>
      <w:tr w:rsidR="00D441AD" w:rsidRPr="00D441AD" w14:paraId="0994872E" w14:textId="77777777" w:rsidTr="00DB1255">
        <w:tc>
          <w:tcPr>
            <w:tcW w:w="683" w:type="dxa"/>
          </w:tcPr>
          <w:p w14:paraId="09C851B0" w14:textId="77777777" w:rsidR="0022746F" w:rsidRPr="00D441AD" w:rsidRDefault="0022746F" w:rsidP="001779CF">
            <w:pPr>
              <w:ind w:right="-1"/>
              <w:jc w:val="center"/>
              <w:rPr>
                <w:sz w:val="22"/>
                <w:szCs w:val="22"/>
              </w:rPr>
            </w:pPr>
            <w:r w:rsidRPr="00D441AD">
              <w:rPr>
                <w:sz w:val="22"/>
                <w:szCs w:val="22"/>
              </w:rPr>
              <w:t>9</w:t>
            </w:r>
          </w:p>
        </w:tc>
        <w:tc>
          <w:tcPr>
            <w:tcW w:w="2152" w:type="dxa"/>
          </w:tcPr>
          <w:p w14:paraId="64F293E5" w14:textId="77777777" w:rsidR="0022746F" w:rsidRPr="00D441AD" w:rsidRDefault="0022746F" w:rsidP="001779CF">
            <w:pPr>
              <w:ind w:right="-1"/>
              <w:rPr>
                <w:sz w:val="22"/>
                <w:szCs w:val="22"/>
              </w:rPr>
            </w:pPr>
            <w:r w:rsidRPr="00D441AD">
              <w:rPr>
                <w:sz w:val="22"/>
                <w:szCs w:val="22"/>
              </w:rPr>
              <w:t>Соломбала</w:t>
            </w:r>
          </w:p>
        </w:tc>
        <w:tc>
          <w:tcPr>
            <w:tcW w:w="1560" w:type="dxa"/>
          </w:tcPr>
          <w:p w14:paraId="4920928E" w14:textId="77777777" w:rsidR="0022746F" w:rsidRPr="00D441AD" w:rsidRDefault="0022746F" w:rsidP="001779CF">
            <w:pPr>
              <w:ind w:right="-1"/>
              <w:jc w:val="center"/>
              <w:rPr>
                <w:sz w:val="22"/>
                <w:szCs w:val="22"/>
              </w:rPr>
            </w:pPr>
            <w:r w:rsidRPr="00D441AD">
              <w:rPr>
                <w:sz w:val="22"/>
                <w:szCs w:val="22"/>
              </w:rPr>
              <w:t>12</w:t>
            </w:r>
          </w:p>
        </w:tc>
        <w:tc>
          <w:tcPr>
            <w:tcW w:w="2695" w:type="dxa"/>
          </w:tcPr>
          <w:p w14:paraId="01A32DAD" w14:textId="77777777" w:rsidR="0022746F" w:rsidRPr="00D441AD" w:rsidRDefault="0022746F" w:rsidP="001779CF">
            <w:pPr>
              <w:ind w:right="-1"/>
              <w:jc w:val="center"/>
              <w:rPr>
                <w:sz w:val="22"/>
                <w:szCs w:val="22"/>
              </w:rPr>
            </w:pPr>
            <w:r w:rsidRPr="00D441AD">
              <w:rPr>
                <w:sz w:val="22"/>
                <w:szCs w:val="22"/>
              </w:rPr>
              <w:t xml:space="preserve">100 пр. </w:t>
            </w:r>
          </w:p>
        </w:tc>
        <w:tc>
          <w:tcPr>
            <w:tcW w:w="2373" w:type="dxa"/>
          </w:tcPr>
          <w:p w14:paraId="6C1C0263" w14:textId="77777777" w:rsidR="0022746F" w:rsidRPr="00D441AD" w:rsidRDefault="0022746F" w:rsidP="001779CF">
            <w:pPr>
              <w:ind w:right="-1"/>
              <w:jc w:val="center"/>
              <w:rPr>
                <w:sz w:val="22"/>
                <w:szCs w:val="22"/>
              </w:rPr>
            </w:pPr>
          </w:p>
        </w:tc>
      </w:tr>
      <w:tr w:rsidR="00D441AD" w:rsidRPr="00D441AD" w14:paraId="1EFF7C69" w14:textId="77777777" w:rsidTr="00DB1255">
        <w:tc>
          <w:tcPr>
            <w:tcW w:w="683" w:type="dxa"/>
          </w:tcPr>
          <w:p w14:paraId="2212AE6E" w14:textId="77777777" w:rsidR="0022746F" w:rsidRPr="00D441AD" w:rsidRDefault="0022746F" w:rsidP="001779CF">
            <w:pPr>
              <w:ind w:right="-1"/>
              <w:jc w:val="center"/>
              <w:rPr>
                <w:sz w:val="22"/>
                <w:szCs w:val="22"/>
              </w:rPr>
            </w:pPr>
            <w:r w:rsidRPr="00D441AD">
              <w:rPr>
                <w:sz w:val="22"/>
                <w:szCs w:val="22"/>
              </w:rPr>
              <w:t>10</w:t>
            </w:r>
          </w:p>
        </w:tc>
        <w:tc>
          <w:tcPr>
            <w:tcW w:w="2152" w:type="dxa"/>
          </w:tcPr>
          <w:p w14:paraId="41BA66B6" w14:textId="77777777" w:rsidR="0022746F" w:rsidRPr="00D441AD" w:rsidRDefault="0022746F" w:rsidP="001779CF">
            <w:pPr>
              <w:ind w:right="-1"/>
              <w:rPr>
                <w:sz w:val="22"/>
                <w:szCs w:val="22"/>
              </w:rPr>
            </w:pPr>
            <w:r w:rsidRPr="00D441AD">
              <w:rPr>
                <w:sz w:val="22"/>
                <w:szCs w:val="22"/>
              </w:rPr>
              <w:t>р. Лая</w:t>
            </w:r>
          </w:p>
        </w:tc>
        <w:tc>
          <w:tcPr>
            <w:tcW w:w="1560" w:type="dxa"/>
          </w:tcPr>
          <w:p w14:paraId="2703292A" w14:textId="77777777" w:rsidR="0022746F" w:rsidRPr="00D441AD" w:rsidRDefault="0022746F" w:rsidP="001779CF">
            <w:pPr>
              <w:ind w:right="-1"/>
              <w:jc w:val="center"/>
              <w:rPr>
                <w:sz w:val="22"/>
                <w:szCs w:val="22"/>
              </w:rPr>
            </w:pPr>
            <w:r w:rsidRPr="00D441AD">
              <w:rPr>
                <w:sz w:val="22"/>
                <w:szCs w:val="22"/>
              </w:rPr>
              <w:t>140</w:t>
            </w:r>
          </w:p>
        </w:tc>
        <w:tc>
          <w:tcPr>
            <w:tcW w:w="2695" w:type="dxa"/>
          </w:tcPr>
          <w:p w14:paraId="3F4EE9F4" w14:textId="77777777" w:rsidR="0022746F" w:rsidRPr="00D441AD" w:rsidRDefault="0022746F" w:rsidP="001779CF">
            <w:pPr>
              <w:ind w:right="-1"/>
              <w:jc w:val="center"/>
              <w:rPr>
                <w:sz w:val="22"/>
                <w:szCs w:val="22"/>
              </w:rPr>
            </w:pPr>
            <w:r w:rsidRPr="00D441AD">
              <w:rPr>
                <w:sz w:val="22"/>
                <w:szCs w:val="22"/>
              </w:rPr>
              <w:t>200 пр.</w:t>
            </w:r>
          </w:p>
        </w:tc>
        <w:tc>
          <w:tcPr>
            <w:tcW w:w="2373" w:type="dxa"/>
          </w:tcPr>
          <w:p w14:paraId="51720A3C" w14:textId="77777777" w:rsidR="0022746F" w:rsidRPr="00D441AD" w:rsidRDefault="0022746F" w:rsidP="001779CF">
            <w:pPr>
              <w:ind w:right="-1"/>
              <w:jc w:val="center"/>
              <w:rPr>
                <w:sz w:val="22"/>
                <w:szCs w:val="22"/>
              </w:rPr>
            </w:pPr>
          </w:p>
        </w:tc>
      </w:tr>
      <w:tr w:rsidR="00D441AD" w:rsidRPr="00D441AD" w14:paraId="013552CE" w14:textId="77777777" w:rsidTr="00DB1255">
        <w:tc>
          <w:tcPr>
            <w:tcW w:w="683" w:type="dxa"/>
          </w:tcPr>
          <w:p w14:paraId="4A548F1A" w14:textId="77777777" w:rsidR="0022746F" w:rsidRPr="00D441AD" w:rsidRDefault="0022746F" w:rsidP="001779CF">
            <w:pPr>
              <w:ind w:right="-1"/>
              <w:jc w:val="center"/>
              <w:rPr>
                <w:sz w:val="22"/>
                <w:szCs w:val="22"/>
              </w:rPr>
            </w:pPr>
            <w:r w:rsidRPr="00D441AD">
              <w:rPr>
                <w:sz w:val="22"/>
                <w:szCs w:val="22"/>
              </w:rPr>
              <w:t>11</w:t>
            </w:r>
          </w:p>
        </w:tc>
        <w:tc>
          <w:tcPr>
            <w:tcW w:w="2152" w:type="dxa"/>
          </w:tcPr>
          <w:p w14:paraId="2902B2D0" w14:textId="77777777" w:rsidR="0022746F" w:rsidRPr="00D441AD" w:rsidRDefault="0022746F" w:rsidP="001779CF">
            <w:pPr>
              <w:ind w:right="-1"/>
              <w:rPr>
                <w:sz w:val="22"/>
                <w:szCs w:val="22"/>
              </w:rPr>
            </w:pPr>
            <w:r w:rsidRPr="00D441AD">
              <w:rPr>
                <w:sz w:val="22"/>
                <w:szCs w:val="22"/>
              </w:rPr>
              <w:t>Заостровка</w:t>
            </w:r>
          </w:p>
        </w:tc>
        <w:tc>
          <w:tcPr>
            <w:tcW w:w="1560" w:type="dxa"/>
          </w:tcPr>
          <w:p w14:paraId="67928B49" w14:textId="77777777" w:rsidR="0022746F" w:rsidRPr="00D441AD" w:rsidRDefault="0022746F" w:rsidP="001779CF">
            <w:pPr>
              <w:ind w:right="-1"/>
              <w:jc w:val="center"/>
              <w:rPr>
                <w:sz w:val="22"/>
                <w:szCs w:val="22"/>
              </w:rPr>
            </w:pPr>
            <w:r w:rsidRPr="00D441AD">
              <w:rPr>
                <w:sz w:val="22"/>
                <w:szCs w:val="22"/>
              </w:rPr>
              <w:t>7,5</w:t>
            </w:r>
          </w:p>
        </w:tc>
        <w:tc>
          <w:tcPr>
            <w:tcW w:w="2695" w:type="dxa"/>
          </w:tcPr>
          <w:p w14:paraId="7BF6526C" w14:textId="77777777" w:rsidR="0022746F" w:rsidRPr="00D441AD" w:rsidRDefault="0022746F" w:rsidP="001779CF">
            <w:pPr>
              <w:ind w:right="-1"/>
              <w:jc w:val="center"/>
              <w:rPr>
                <w:sz w:val="22"/>
                <w:szCs w:val="22"/>
              </w:rPr>
            </w:pPr>
            <w:r w:rsidRPr="00D441AD">
              <w:rPr>
                <w:sz w:val="22"/>
                <w:szCs w:val="22"/>
              </w:rPr>
              <w:t>-</w:t>
            </w:r>
          </w:p>
        </w:tc>
        <w:tc>
          <w:tcPr>
            <w:tcW w:w="2373" w:type="dxa"/>
          </w:tcPr>
          <w:p w14:paraId="33C4F072" w14:textId="77777777" w:rsidR="0022746F" w:rsidRPr="00D441AD" w:rsidRDefault="0022746F" w:rsidP="001779CF">
            <w:pPr>
              <w:ind w:right="-1"/>
              <w:jc w:val="center"/>
              <w:rPr>
                <w:sz w:val="22"/>
                <w:szCs w:val="22"/>
              </w:rPr>
            </w:pPr>
            <w:r w:rsidRPr="00D441AD">
              <w:rPr>
                <w:sz w:val="22"/>
                <w:szCs w:val="22"/>
              </w:rPr>
              <w:t>Проток  Исакогорка</w:t>
            </w:r>
          </w:p>
          <w:p w14:paraId="25491EF5" w14:textId="77777777" w:rsidR="0022746F" w:rsidRPr="00D441AD" w:rsidRDefault="0022746F" w:rsidP="001779CF">
            <w:pPr>
              <w:ind w:right="-1"/>
              <w:jc w:val="center"/>
              <w:rPr>
                <w:sz w:val="22"/>
                <w:szCs w:val="22"/>
              </w:rPr>
            </w:pPr>
            <w:r w:rsidRPr="00D441AD">
              <w:rPr>
                <w:sz w:val="22"/>
                <w:szCs w:val="22"/>
              </w:rPr>
              <w:t>(Северная Двина)</w:t>
            </w:r>
          </w:p>
        </w:tc>
      </w:tr>
      <w:tr w:rsidR="00D441AD" w:rsidRPr="00D441AD" w14:paraId="4104D92A" w14:textId="77777777" w:rsidTr="00DB1255">
        <w:tc>
          <w:tcPr>
            <w:tcW w:w="683" w:type="dxa"/>
          </w:tcPr>
          <w:p w14:paraId="75B66C58" w14:textId="77777777" w:rsidR="0022746F" w:rsidRPr="00D441AD" w:rsidRDefault="0022746F" w:rsidP="001779CF">
            <w:pPr>
              <w:ind w:right="-1"/>
              <w:jc w:val="center"/>
              <w:rPr>
                <w:sz w:val="22"/>
                <w:szCs w:val="22"/>
              </w:rPr>
            </w:pPr>
            <w:r w:rsidRPr="00D441AD">
              <w:rPr>
                <w:sz w:val="22"/>
                <w:szCs w:val="22"/>
              </w:rPr>
              <w:t>12</w:t>
            </w:r>
          </w:p>
        </w:tc>
        <w:tc>
          <w:tcPr>
            <w:tcW w:w="2152" w:type="dxa"/>
          </w:tcPr>
          <w:p w14:paraId="72675F0F" w14:textId="77777777" w:rsidR="0022746F" w:rsidRPr="00D441AD" w:rsidRDefault="0022746F" w:rsidP="001779CF">
            <w:pPr>
              <w:ind w:right="-1"/>
              <w:rPr>
                <w:sz w:val="22"/>
                <w:szCs w:val="22"/>
              </w:rPr>
            </w:pPr>
            <w:r w:rsidRPr="00D441AD">
              <w:rPr>
                <w:sz w:val="22"/>
                <w:szCs w:val="22"/>
              </w:rPr>
              <w:t>Исакогорка</w:t>
            </w:r>
          </w:p>
        </w:tc>
        <w:tc>
          <w:tcPr>
            <w:tcW w:w="1560" w:type="dxa"/>
          </w:tcPr>
          <w:p w14:paraId="02B6A7D5" w14:textId="77777777" w:rsidR="0022746F" w:rsidRPr="00D441AD" w:rsidRDefault="0022746F" w:rsidP="001779CF">
            <w:pPr>
              <w:ind w:right="-1"/>
              <w:jc w:val="center"/>
              <w:rPr>
                <w:sz w:val="22"/>
                <w:szCs w:val="22"/>
              </w:rPr>
            </w:pPr>
            <w:r w:rsidRPr="00D441AD">
              <w:rPr>
                <w:sz w:val="22"/>
                <w:szCs w:val="22"/>
              </w:rPr>
              <w:t>26</w:t>
            </w:r>
          </w:p>
        </w:tc>
        <w:tc>
          <w:tcPr>
            <w:tcW w:w="2695" w:type="dxa"/>
          </w:tcPr>
          <w:p w14:paraId="345140B7" w14:textId="77777777" w:rsidR="0022746F" w:rsidRPr="00D441AD" w:rsidRDefault="0022746F" w:rsidP="001779CF">
            <w:pPr>
              <w:ind w:right="-1"/>
              <w:jc w:val="center"/>
              <w:rPr>
                <w:sz w:val="22"/>
                <w:szCs w:val="22"/>
              </w:rPr>
            </w:pPr>
            <w:r w:rsidRPr="00D441AD">
              <w:rPr>
                <w:sz w:val="22"/>
                <w:szCs w:val="22"/>
              </w:rPr>
              <w:t>100 лев.</w:t>
            </w:r>
          </w:p>
        </w:tc>
        <w:tc>
          <w:tcPr>
            <w:tcW w:w="2373" w:type="dxa"/>
          </w:tcPr>
          <w:p w14:paraId="2C2C7803" w14:textId="77777777" w:rsidR="0022746F" w:rsidRPr="00D441AD" w:rsidRDefault="0022746F" w:rsidP="001779CF">
            <w:pPr>
              <w:ind w:right="-1"/>
              <w:jc w:val="center"/>
              <w:rPr>
                <w:sz w:val="22"/>
                <w:szCs w:val="22"/>
              </w:rPr>
            </w:pPr>
          </w:p>
        </w:tc>
      </w:tr>
      <w:tr w:rsidR="00D441AD" w:rsidRPr="00D441AD" w14:paraId="1B3AEB3E" w14:textId="77777777" w:rsidTr="00DB1255">
        <w:tc>
          <w:tcPr>
            <w:tcW w:w="683" w:type="dxa"/>
          </w:tcPr>
          <w:p w14:paraId="720C046F" w14:textId="77777777" w:rsidR="0022746F" w:rsidRPr="00D441AD" w:rsidRDefault="0022746F" w:rsidP="001779CF">
            <w:pPr>
              <w:ind w:right="-1"/>
              <w:jc w:val="center"/>
              <w:rPr>
                <w:sz w:val="22"/>
                <w:szCs w:val="22"/>
              </w:rPr>
            </w:pPr>
            <w:r w:rsidRPr="00D441AD">
              <w:rPr>
                <w:sz w:val="22"/>
                <w:szCs w:val="22"/>
              </w:rPr>
              <w:t>13</w:t>
            </w:r>
          </w:p>
        </w:tc>
        <w:tc>
          <w:tcPr>
            <w:tcW w:w="2152" w:type="dxa"/>
          </w:tcPr>
          <w:p w14:paraId="521310E8" w14:textId="77777777" w:rsidR="0022746F" w:rsidRPr="00D441AD" w:rsidRDefault="0022746F" w:rsidP="001779CF">
            <w:pPr>
              <w:ind w:right="-1"/>
              <w:rPr>
                <w:sz w:val="22"/>
                <w:szCs w:val="22"/>
              </w:rPr>
            </w:pPr>
            <w:r w:rsidRPr="00D441AD">
              <w:rPr>
                <w:sz w:val="22"/>
                <w:szCs w:val="22"/>
              </w:rPr>
              <w:t>Витнурья</w:t>
            </w:r>
          </w:p>
        </w:tc>
        <w:tc>
          <w:tcPr>
            <w:tcW w:w="1560" w:type="dxa"/>
          </w:tcPr>
          <w:p w14:paraId="407C746A" w14:textId="77777777" w:rsidR="0022746F" w:rsidRPr="00D441AD" w:rsidRDefault="0022746F" w:rsidP="001779CF">
            <w:pPr>
              <w:ind w:right="-1"/>
              <w:jc w:val="center"/>
              <w:rPr>
                <w:sz w:val="22"/>
                <w:szCs w:val="22"/>
              </w:rPr>
            </w:pPr>
            <w:r w:rsidRPr="00D441AD">
              <w:rPr>
                <w:sz w:val="22"/>
                <w:szCs w:val="22"/>
              </w:rPr>
              <w:t>11</w:t>
            </w:r>
          </w:p>
        </w:tc>
        <w:tc>
          <w:tcPr>
            <w:tcW w:w="2695" w:type="dxa"/>
          </w:tcPr>
          <w:p w14:paraId="018AE213" w14:textId="77777777" w:rsidR="0022746F" w:rsidRPr="00D441AD" w:rsidRDefault="0022746F" w:rsidP="001779CF">
            <w:pPr>
              <w:ind w:right="-1"/>
              <w:jc w:val="center"/>
              <w:rPr>
                <w:sz w:val="22"/>
                <w:szCs w:val="22"/>
              </w:rPr>
            </w:pPr>
            <w:r w:rsidRPr="00D441AD">
              <w:rPr>
                <w:sz w:val="22"/>
                <w:szCs w:val="22"/>
              </w:rPr>
              <w:t>-</w:t>
            </w:r>
          </w:p>
        </w:tc>
        <w:tc>
          <w:tcPr>
            <w:tcW w:w="2373" w:type="dxa"/>
          </w:tcPr>
          <w:p w14:paraId="480FA507" w14:textId="77777777" w:rsidR="0022746F" w:rsidRPr="00D441AD" w:rsidRDefault="0022746F" w:rsidP="001779CF">
            <w:pPr>
              <w:ind w:right="-1"/>
              <w:jc w:val="center"/>
              <w:rPr>
                <w:sz w:val="22"/>
                <w:szCs w:val="22"/>
              </w:rPr>
            </w:pPr>
          </w:p>
        </w:tc>
      </w:tr>
      <w:tr w:rsidR="00D441AD" w:rsidRPr="00D441AD" w14:paraId="2BA16A37" w14:textId="77777777" w:rsidTr="00DB1255">
        <w:tc>
          <w:tcPr>
            <w:tcW w:w="683" w:type="dxa"/>
          </w:tcPr>
          <w:p w14:paraId="3E5F6577" w14:textId="77777777" w:rsidR="0022746F" w:rsidRPr="00D441AD" w:rsidRDefault="0022746F" w:rsidP="001779CF">
            <w:pPr>
              <w:ind w:right="-1"/>
              <w:jc w:val="center"/>
              <w:rPr>
                <w:sz w:val="22"/>
                <w:szCs w:val="22"/>
              </w:rPr>
            </w:pPr>
            <w:r w:rsidRPr="00D441AD">
              <w:rPr>
                <w:sz w:val="22"/>
                <w:szCs w:val="22"/>
              </w:rPr>
              <w:t>14</w:t>
            </w:r>
          </w:p>
        </w:tc>
        <w:tc>
          <w:tcPr>
            <w:tcW w:w="2152" w:type="dxa"/>
          </w:tcPr>
          <w:p w14:paraId="6CC46C0E" w14:textId="77777777" w:rsidR="0022746F" w:rsidRPr="00D441AD" w:rsidRDefault="0022746F" w:rsidP="001779CF">
            <w:pPr>
              <w:ind w:right="-1"/>
              <w:rPr>
                <w:sz w:val="22"/>
                <w:szCs w:val="22"/>
              </w:rPr>
            </w:pPr>
            <w:r w:rsidRPr="00D441AD">
              <w:rPr>
                <w:sz w:val="22"/>
                <w:szCs w:val="22"/>
              </w:rPr>
              <w:t>Ширша</w:t>
            </w:r>
          </w:p>
        </w:tc>
        <w:tc>
          <w:tcPr>
            <w:tcW w:w="1560" w:type="dxa"/>
          </w:tcPr>
          <w:p w14:paraId="46724F85" w14:textId="77777777" w:rsidR="0022746F" w:rsidRPr="00D441AD" w:rsidRDefault="0022746F" w:rsidP="001779CF">
            <w:pPr>
              <w:ind w:right="-1"/>
              <w:jc w:val="center"/>
              <w:rPr>
                <w:sz w:val="22"/>
                <w:szCs w:val="22"/>
              </w:rPr>
            </w:pPr>
            <w:r w:rsidRPr="00D441AD">
              <w:rPr>
                <w:sz w:val="22"/>
                <w:szCs w:val="22"/>
              </w:rPr>
              <w:t>7</w:t>
            </w:r>
          </w:p>
        </w:tc>
        <w:tc>
          <w:tcPr>
            <w:tcW w:w="2695" w:type="dxa"/>
          </w:tcPr>
          <w:p w14:paraId="2A6173AA"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779F0C22" w14:textId="77777777" w:rsidR="0022746F" w:rsidRPr="00D441AD" w:rsidRDefault="0022746F" w:rsidP="001779CF">
            <w:pPr>
              <w:ind w:right="-1"/>
              <w:jc w:val="center"/>
              <w:rPr>
                <w:sz w:val="22"/>
                <w:szCs w:val="22"/>
              </w:rPr>
            </w:pPr>
          </w:p>
        </w:tc>
      </w:tr>
      <w:tr w:rsidR="00D441AD" w:rsidRPr="00D441AD" w14:paraId="424777B4" w14:textId="77777777" w:rsidTr="00DB1255">
        <w:tc>
          <w:tcPr>
            <w:tcW w:w="683" w:type="dxa"/>
          </w:tcPr>
          <w:p w14:paraId="6A748F2D" w14:textId="77777777" w:rsidR="0022746F" w:rsidRPr="00D441AD" w:rsidRDefault="0022746F" w:rsidP="001779CF">
            <w:pPr>
              <w:ind w:right="-1"/>
              <w:jc w:val="center"/>
              <w:rPr>
                <w:sz w:val="22"/>
                <w:szCs w:val="22"/>
              </w:rPr>
            </w:pPr>
            <w:r w:rsidRPr="00D441AD">
              <w:rPr>
                <w:sz w:val="22"/>
                <w:szCs w:val="22"/>
              </w:rPr>
              <w:t>15</w:t>
            </w:r>
          </w:p>
        </w:tc>
        <w:tc>
          <w:tcPr>
            <w:tcW w:w="2152" w:type="dxa"/>
          </w:tcPr>
          <w:p w14:paraId="14A5B154" w14:textId="77777777" w:rsidR="0022746F" w:rsidRPr="00D441AD" w:rsidRDefault="0022746F" w:rsidP="001779CF">
            <w:pPr>
              <w:ind w:right="-1"/>
              <w:rPr>
                <w:sz w:val="22"/>
                <w:szCs w:val="22"/>
              </w:rPr>
            </w:pPr>
            <w:r w:rsidRPr="00D441AD">
              <w:rPr>
                <w:sz w:val="22"/>
                <w:szCs w:val="22"/>
              </w:rPr>
              <w:t>Лесная</w:t>
            </w:r>
          </w:p>
        </w:tc>
        <w:tc>
          <w:tcPr>
            <w:tcW w:w="1560" w:type="dxa"/>
          </w:tcPr>
          <w:p w14:paraId="3390A049"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4E61CFE9" w14:textId="77777777" w:rsidR="0022746F" w:rsidRPr="00D441AD" w:rsidRDefault="0022746F" w:rsidP="001779CF">
            <w:pPr>
              <w:ind w:right="-1"/>
              <w:jc w:val="center"/>
              <w:rPr>
                <w:sz w:val="22"/>
                <w:szCs w:val="22"/>
              </w:rPr>
            </w:pPr>
            <w:r w:rsidRPr="00D441AD">
              <w:rPr>
                <w:sz w:val="22"/>
                <w:szCs w:val="22"/>
              </w:rPr>
              <w:t>100 лев.</w:t>
            </w:r>
          </w:p>
        </w:tc>
        <w:tc>
          <w:tcPr>
            <w:tcW w:w="2373" w:type="dxa"/>
          </w:tcPr>
          <w:p w14:paraId="1971EAC0" w14:textId="77777777" w:rsidR="0022746F" w:rsidRPr="00D441AD" w:rsidRDefault="0022746F" w:rsidP="001779CF">
            <w:pPr>
              <w:ind w:right="-1"/>
              <w:jc w:val="center"/>
              <w:rPr>
                <w:sz w:val="22"/>
                <w:szCs w:val="22"/>
              </w:rPr>
            </w:pPr>
          </w:p>
        </w:tc>
      </w:tr>
      <w:tr w:rsidR="00D441AD" w:rsidRPr="00D441AD" w14:paraId="4B86538A" w14:textId="77777777" w:rsidTr="00DB1255">
        <w:tc>
          <w:tcPr>
            <w:tcW w:w="683" w:type="dxa"/>
          </w:tcPr>
          <w:p w14:paraId="4AC817D2" w14:textId="77777777" w:rsidR="0022746F" w:rsidRPr="00D441AD" w:rsidRDefault="0022746F" w:rsidP="001779CF">
            <w:pPr>
              <w:ind w:right="-1"/>
              <w:jc w:val="center"/>
              <w:rPr>
                <w:sz w:val="22"/>
                <w:szCs w:val="22"/>
              </w:rPr>
            </w:pPr>
            <w:r w:rsidRPr="00D441AD">
              <w:rPr>
                <w:sz w:val="22"/>
                <w:szCs w:val="22"/>
              </w:rPr>
              <w:t>16</w:t>
            </w:r>
          </w:p>
        </w:tc>
        <w:tc>
          <w:tcPr>
            <w:tcW w:w="2152" w:type="dxa"/>
          </w:tcPr>
          <w:p w14:paraId="7946AE8C" w14:textId="77777777" w:rsidR="0022746F" w:rsidRPr="00D441AD" w:rsidRDefault="0022746F" w:rsidP="001779CF">
            <w:pPr>
              <w:ind w:right="-1"/>
              <w:rPr>
                <w:sz w:val="22"/>
                <w:szCs w:val="22"/>
              </w:rPr>
            </w:pPr>
            <w:r w:rsidRPr="00D441AD">
              <w:rPr>
                <w:sz w:val="22"/>
                <w:szCs w:val="22"/>
              </w:rPr>
              <w:t>Хабарка</w:t>
            </w:r>
          </w:p>
        </w:tc>
        <w:tc>
          <w:tcPr>
            <w:tcW w:w="1560" w:type="dxa"/>
          </w:tcPr>
          <w:p w14:paraId="27A33A34" w14:textId="77777777" w:rsidR="0022746F" w:rsidRPr="00D441AD" w:rsidRDefault="0022746F" w:rsidP="001779CF">
            <w:pPr>
              <w:ind w:right="-1"/>
              <w:jc w:val="center"/>
              <w:rPr>
                <w:sz w:val="22"/>
                <w:szCs w:val="22"/>
              </w:rPr>
            </w:pPr>
            <w:r w:rsidRPr="00D441AD">
              <w:rPr>
                <w:sz w:val="22"/>
                <w:szCs w:val="22"/>
              </w:rPr>
              <w:t>4</w:t>
            </w:r>
          </w:p>
        </w:tc>
        <w:tc>
          <w:tcPr>
            <w:tcW w:w="2695" w:type="dxa"/>
          </w:tcPr>
          <w:p w14:paraId="3BFCB4C8" w14:textId="77777777" w:rsidR="0022746F" w:rsidRPr="00D441AD" w:rsidRDefault="0022746F" w:rsidP="0022746F">
            <w:pPr>
              <w:ind w:right="-1"/>
              <w:jc w:val="center"/>
              <w:rPr>
                <w:sz w:val="22"/>
                <w:szCs w:val="22"/>
              </w:rPr>
            </w:pPr>
            <w:r w:rsidRPr="00D441AD">
              <w:rPr>
                <w:sz w:val="22"/>
                <w:szCs w:val="22"/>
              </w:rPr>
              <w:t>-</w:t>
            </w:r>
          </w:p>
        </w:tc>
        <w:tc>
          <w:tcPr>
            <w:tcW w:w="2373" w:type="dxa"/>
          </w:tcPr>
          <w:p w14:paraId="68B038F7" w14:textId="77777777" w:rsidR="0022746F" w:rsidRPr="00D441AD" w:rsidRDefault="0022746F" w:rsidP="001779CF">
            <w:pPr>
              <w:ind w:right="-1"/>
              <w:rPr>
                <w:sz w:val="22"/>
                <w:szCs w:val="22"/>
              </w:rPr>
            </w:pPr>
            <w:r w:rsidRPr="00D441AD">
              <w:rPr>
                <w:sz w:val="22"/>
                <w:szCs w:val="22"/>
              </w:rPr>
              <w:t>Проток Корабельный рукав</w:t>
            </w:r>
          </w:p>
        </w:tc>
      </w:tr>
      <w:tr w:rsidR="00D441AD" w:rsidRPr="00D441AD" w14:paraId="1807717E" w14:textId="77777777" w:rsidTr="00DB1255">
        <w:tc>
          <w:tcPr>
            <w:tcW w:w="683" w:type="dxa"/>
          </w:tcPr>
          <w:p w14:paraId="7B3FBFFA" w14:textId="77777777" w:rsidR="0022746F" w:rsidRPr="00D441AD" w:rsidRDefault="0022746F" w:rsidP="001779CF">
            <w:pPr>
              <w:ind w:right="-1"/>
              <w:jc w:val="center"/>
              <w:rPr>
                <w:sz w:val="22"/>
                <w:szCs w:val="22"/>
              </w:rPr>
            </w:pPr>
            <w:r w:rsidRPr="00D441AD">
              <w:rPr>
                <w:sz w:val="22"/>
                <w:szCs w:val="22"/>
              </w:rPr>
              <w:t>17</w:t>
            </w:r>
          </w:p>
        </w:tc>
        <w:tc>
          <w:tcPr>
            <w:tcW w:w="2152" w:type="dxa"/>
          </w:tcPr>
          <w:p w14:paraId="57B4DAC5" w14:textId="77777777" w:rsidR="0022746F" w:rsidRPr="00D441AD" w:rsidRDefault="0022746F" w:rsidP="001779CF">
            <w:pPr>
              <w:ind w:right="-1"/>
              <w:rPr>
                <w:sz w:val="22"/>
                <w:szCs w:val="22"/>
              </w:rPr>
            </w:pPr>
            <w:r w:rsidRPr="00D441AD">
              <w:rPr>
                <w:sz w:val="22"/>
                <w:szCs w:val="22"/>
              </w:rPr>
              <w:t>Маймакса</w:t>
            </w:r>
          </w:p>
        </w:tc>
        <w:tc>
          <w:tcPr>
            <w:tcW w:w="1560" w:type="dxa"/>
          </w:tcPr>
          <w:p w14:paraId="5039A8A2" w14:textId="77777777" w:rsidR="0022746F" w:rsidRPr="00D441AD" w:rsidRDefault="0022746F" w:rsidP="001779CF">
            <w:pPr>
              <w:ind w:right="-1"/>
              <w:jc w:val="center"/>
              <w:rPr>
                <w:sz w:val="22"/>
                <w:szCs w:val="22"/>
              </w:rPr>
            </w:pPr>
            <w:r w:rsidRPr="00D441AD">
              <w:rPr>
                <w:sz w:val="22"/>
                <w:szCs w:val="22"/>
              </w:rPr>
              <w:t>23</w:t>
            </w:r>
          </w:p>
        </w:tc>
        <w:tc>
          <w:tcPr>
            <w:tcW w:w="2695" w:type="dxa"/>
          </w:tcPr>
          <w:p w14:paraId="4F072C5D" w14:textId="77777777" w:rsidR="0022746F" w:rsidRPr="00D441AD" w:rsidRDefault="0022746F" w:rsidP="001779CF">
            <w:pPr>
              <w:ind w:right="-1"/>
              <w:jc w:val="center"/>
              <w:rPr>
                <w:sz w:val="22"/>
                <w:szCs w:val="22"/>
              </w:rPr>
            </w:pPr>
            <w:r w:rsidRPr="00D441AD">
              <w:rPr>
                <w:sz w:val="22"/>
                <w:szCs w:val="22"/>
              </w:rPr>
              <w:t>100 пр.</w:t>
            </w:r>
          </w:p>
        </w:tc>
        <w:tc>
          <w:tcPr>
            <w:tcW w:w="2373" w:type="dxa"/>
          </w:tcPr>
          <w:p w14:paraId="613DB9A2" w14:textId="77777777" w:rsidR="0022746F" w:rsidRPr="00D441AD" w:rsidRDefault="0022746F" w:rsidP="001779CF">
            <w:pPr>
              <w:ind w:right="-1"/>
              <w:jc w:val="center"/>
              <w:rPr>
                <w:sz w:val="22"/>
                <w:szCs w:val="22"/>
              </w:rPr>
            </w:pPr>
          </w:p>
        </w:tc>
      </w:tr>
      <w:tr w:rsidR="00D441AD" w:rsidRPr="00D441AD" w14:paraId="6A31AFE8" w14:textId="77777777" w:rsidTr="00DB1255">
        <w:tc>
          <w:tcPr>
            <w:tcW w:w="683" w:type="dxa"/>
          </w:tcPr>
          <w:p w14:paraId="7099A8FD" w14:textId="77777777" w:rsidR="0022746F" w:rsidRPr="00D441AD" w:rsidRDefault="0022746F" w:rsidP="001779CF">
            <w:pPr>
              <w:ind w:right="-1"/>
              <w:jc w:val="center"/>
              <w:rPr>
                <w:sz w:val="22"/>
                <w:szCs w:val="22"/>
              </w:rPr>
            </w:pPr>
            <w:r w:rsidRPr="00D441AD">
              <w:rPr>
                <w:sz w:val="22"/>
                <w:szCs w:val="22"/>
              </w:rPr>
              <w:t>18</w:t>
            </w:r>
          </w:p>
        </w:tc>
        <w:tc>
          <w:tcPr>
            <w:tcW w:w="2152" w:type="dxa"/>
          </w:tcPr>
          <w:p w14:paraId="51F4F748" w14:textId="77777777" w:rsidR="0022746F" w:rsidRPr="00D441AD" w:rsidRDefault="0022746F" w:rsidP="001779CF">
            <w:pPr>
              <w:ind w:right="-1"/>
              <w:rPr>
                <w:sz w:val="22"/>
                <w:szCs w:val="22"/>
              </w:rPr>
            </w:pPr>
            <w:r w:rsidRPr="00D441AD">
              <w:rPr>
                <w:sz w:val="22"/>
                <w:szCs w:val="22"/>
              </w:rPr>
              <w:t>Повракулка</w:t>
            </w:r>
          </w:p>
        </w:tc>
        <w:tc>
          <w:tcPr>
            <w:tcW w:w="1560" w:type="dxa"/>
          </w:tcPr>
          <w:p w14:paraId="3DBF6B49" w14:textId="77777777" w:rsidR="0022746F" w:rsidRPr="00D441AD" w:rsidRDefault="0022746F" w:rsidP="001779CF">
            <w:pPr>
              <w:ind w:right="-1"/>
              <w:jc w:val="center"/>
              <w:rPr>
                <w:sz w:val="22"/>
                <w:szCs w:val="22"/>
              </w:rPr>
            </w:pPr>
            <w:r w:rsidRPr="00D441AD">
              <w:rPr>
                <w:sz w:val="22"/>
                <w:szCs w:val="22"/>
              </w:rPr>
              <w:t>7</w:t>
            </w:r>
          </w:p>
        </w:tc>
        <w:tc>
          <w:tcPr>
            <w:tcW w:w="2695" w:type="dxa"/>
          </w:tcPr>
          <w:p w14:paraId="73839919"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1A953C29" w14:textId="77777777" w:rsidR="0022746F" w:rsidRPr="00D441AD" w:rsidRDefault="0022746F" w:rsidP="001779CF">
            <w:pPr>
              <w:ind w:right="-1"/>
              <w:jc w:val="center"/>
              <w:rPr>
                <w:sz w:val="22"/>
                <w:szCs w:val="22"/>
              </w:rPr>
            </w:pPr>
          </w:p>
        </w:tc>
      </w:tr>
      <w:tr w:rsidR="00D441AD" w:rsidRPr="00D441AD" w14:paraId="040FDD50" w14:textId="77777777" w:rsidTr="00DB1255">
        <w:tc>
          <w:tcPr>
            <w:tcW w:w="683" w:type="dxa"/>
          </w:tcPr>
          <w:p w14:paraId="0F364E45" w14:textId="77777777" w:rsidR="0022746F" w:rsidRPr="00D441AD" w:rsidRDefault="0022746F" w:rsidP="001779CF">
            <w:pPr>
              <w:ind w:right="-1"/>
              <w:jc w:val="center"/>
              <w:rPr>
                <w:sz w:val="22"/>
                <w:szCs w:val="22"/>
              </w:rPr>
            </w:pPr>
            <w:r w:rsidRPr="00D441AD">
              <w:rPr>
                <w:sz w:val="22"/>
                <w:szCs w:val="22"/>
              </w:rPr>
              <w:t>19</w:t>
            </w:r>
          </w:p>
        </w:tc>
        <w:tc>
          <w:tcPr>
            <w:tcW w:w="2152" w:type="dxa"/>
          </w:tcPr>
          <w:p w14:paraId="316571A1" w14:textId="77777777" w:rsidR="0022746F" w:rsidRPr="00D441AD" w:rsidRDefault="0022746F" w:rsidP="001779CF">
            <w:pPr>
              <w:ind w:right="-1"/>
              <w:rPr>
                <w:sz w:val="22"/>
                <w:szCs w:val="22"/>
              </w:rPr>
            </w:pPr>
            <w:r w:rsidRPr="00D441AD">
              <w:rPr>
                <w:sz w:val="22"/>
                <w:szCs w:val="22"/>
              </w:rPr>
              <w:t>Каркулья</w:t>
            </w:r>
          </w:p>
        </w:tc>
        <w:tc>
          <w:tcPr>
            <w:tcW w:w="1560" w:type="dxa"/>
          </w:tcPr>
          <w:p w14:paraId="1BC4E8AF" w14:textId="77777777" w:rsidR="0022746F" w:rsidRPr="00D441AD" w:rsidRDefault="0022746F" w:rsidP="001779CF">
            <w:pPr>
              <w:ind w:right="-1"/>
              <w:jc w:val="center"/>
              <w:rPr>
                <w:sz w:val="22"/>
                <w:szCs w:val="22"/>
              </w:rPr>
            </w:pPr>
            <w:r w:rsidRPr="00D441AD">
              <w:rPr>
                <w:sz w:val="22"/>
                <w:szCs w:val="22"/>
              </w:rPr>
              <w:t>5</w:t>
            </w:r>
          </w:p>
        </w:tc>
        <w:tc>
          <w:tcPr>
            <w:tcW w:w="2695" w:type="dxa"/>
          </w:tcPr>
          <w:p w14:paraId="6C1F4814"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71D248D" w14:textId="77777777" w:rsidR="0022746F" w:rsidRPr="00D441AD" w:rsidRDefault="0022746F" w:rsidP="001779CF">
            <w:pPr>
              <w:ind w:right="-1"/>
              <w:jc w:val="center"/>
              <w:rPr>
                <w:sz w:val="22"/>
                <w:szCs w:val="22"/>
              </w:rPr>
            </w:pPr>
          </w:p>
        </w:tc>
      </w:tr>
      <w:tr w:rsidR="00D441AD" w:rsidRPr="00D441AD" w14:paraId="766B6A73" w14:textId="77777777" w:rsidTr="0022746F">
        <w:tc>
          <w:tcPr>
            <w:tcW w:w="683" w:type="dxa"/>
          </w:tcPr>
          <w:p w14:paraId="6FAA005B" w14:textId="77777777" w:rsidR="0022746F" w:rsidRPr="00D441AD" w:rsidRDefault="0022746F" w:rsidP="001779CF">
            <w:pPr>
              <w:ind w:right="-1"/>
              <w:jc w:val="center"/>
              <w:rPr>
                <w:sz w:val="22"/>
                <w:szCs w:val="22"/>
              </w:rPr>
            </w:pPr>
            <w:r w:rsidRPr="00D441AD">
              <w:rPr>
                <w:sz w:val="22"/>
                <w:szCs w:val="22"/>
              </w:rPr>
              <w:t>20</w:t>
            </w:r>
          </w:p>
        </w:tc>
        <w:tc>
          <w:tcPr>
            <w:tcW w:w="2152" w:type="dxa"/>
          </w:tcPr>
          <w:p w14:paraId="67DC8909" w14:textId="77777777" w:rsidR="0022746F" w:rsidRPr="00D441AD" w:rsidRDefault="0022746F" w:rsidP="001779CF">
            <w:pPr>
              <w:ind w:right="-1"/>
              <w:rPr>
                <w:sz w:val="22"/>
                <w:szCs w:val="22"/>
              </w:rPr>
            </w:pPr>
            <w:r w:rsidRPr="00D441AD">
              <w:rPr>
                <w:sz w:val="22"/>
                <w:szCs w:val="22"/>
              </w:rPr>
              <w:t>Реушинка</w:t>
            </w:r>
          </w:p>
        </w:tc>
        <w:tc>
          <w:tcPr>
            <w:tcW w:w="1560" w:type="dxa"/>
          </w:tcPr>
          <w:p w14:paraId="1282005B" w14:textId="77777777" w:rsidR="0022746F" w:rsidRPr="00D441AD" w:rsidRDefault="0022746F" w:rsidP="001779CF">
            <w:pPr>
              <w:ind w:right="-1"/>
              <w:jc w:val="center"/>
              <w:rPr>
                <w:sz w:val="22"/>
                <w:szCs w:val="22"/>
              </w:rPr>
            </w:pPr>
            <w:r w:rsidRPr="00D441AD">
              <w:rPr>
                <w:sz w:val="22"/>
                <w:szCs w:val="22"/>
              </w:rPr>
              <w:t>6,5</w:t>
            </w:r>
          </w:p>
        </w:tc>
        <w:tc>
          <w:tcPr>
            <w:tcW w:w="2695" w:type="dxa"/>
          </w:tcPr>
          <w:p w14:paraId="20544D9F"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5D3286D4" w14:textId="77777777" w:rsidR="0022746F" w:rsidRPr="00D441AD" w:rsidRDefault="0022746F" w:rsidP="001779CF">
            <w:pPr>
              <w:ind w:right="-1"/>
              <w:jc w:val="center"/>
              <w:rPr>
                <w:sz w:val="22"/>
                <w:szCs w:val="22"/>
              </w:rPr>
            </w:pPr>
          </w:p>
        </w:tc>
      </w:tr>
      <w:tr w:rsidR="00D441AD" w:rsidRPr="00D441AD" w14:paraId="4C2BCE03" w14:textId="77777777" w:rsidTr="0022746F">
        <w:tc>
          <w:tcPr>
            <w:tcW w:w="683" w:type="dxa"/>
          </w:tcPr>
          <w:p w14:paraId="11DFAC26" w14:textId="77777777" w:rsidR="0022746F" w:rsidRPr="00D441AD" w:rsidRDefault="0022746F" w:rsidP="001779CF">
            <w:pPr>
              <w:ind w:right="-1"/>
              <w:jc w:val="center"/>
              <w:rPr>
                <w:sz w:val="22"/>
                <w:szCs w:val="22"/>
              </w:rPr>
            </w:pPr>
            <w:r w:rsidRPr="00D441AD">
              <w:rPr>
                <w:sz w:val="22"/>
                <w:szCs w:val="22"/>
              </w:rPr>
              <w:t>21</w:t>
            </w:r>
          </w:p>
        </w:tc>
        <w:tc>
          <w:tcPr>
            <w:tcW w:w="2152" w:type="dxa"/>
          </w:tcPr>
          <w:p w14:paraId="4CDBF6B6" w14:textId="77777777" w:rsidR="0022746F" w:rsidRPr="00D441AD" w:rsidRDefault="0022746F" w:rsidP="001779CF">
            <w:pPr>
              <w:ind w:right="-1"/>
              <w:rPr>
                <w:sz w:val="22"/>
                <w:szCs w:val="22"/>
              </w:rPr>
            </w:pPr>
            <w:r w:rsidRPr="00D441AD">
              <w:rPr>
                <w:sz w:val="22"/>
                <w:szCs w:val="22"/>
              </w:rPr>
              <w:t>Муткурья</w:t>
            </w:r>
          </w:p>
        </w:tc>
        <w:tc>
          <w:tcPr>
            <w:tcW w:w="1560" w:type="dxa"/>
          </w:tcPr>
          <w:p w14:paraId="2D9473D8" w14:textId="77777777" w:rsidR="0022746F" w:rsidRPr="00D441AD" w:rsidRDefault="0022746F" w:rsidP="001779CF">
            <w:pPr>
              <w:ind w:right="-1"/>
              <w:jc w:val="center"/>
              <w:rPr>
                <w:sz w:val="22"/>
                <w:szCs w:val="22"/>
              </w:rPr>
            </w:pPr>
            <w:r w:rsidRPr="00D441AD">
              <w:rPr>
                <w:sz w:val="22"/>
                <w:szCs w:val="22"/>
              </w:rPr>
              <w:t>4,4</w:t>
            </w:r>
          </w:p>
        </w:tc>
        <w:tc>
          <w:tcPr>
            <w:tcW w:w="2695" w:type="dxa"/>
          </w:tcPr>
          <w:p w14:paraId="332CE323" w14:textId="77777777" w:rsidR="0022746F" w:rsidRPr="00D441AD" w:rsidRDefault="0022746F" w:rsidP="001779CF">
            <w:pPr>
              <w:ind w:right="-1"/>
              <w:jc w:val="center"/>
              <w:rPr>
                <w:sz w:val="22"/>
                <w:szCs w:val="22"/>
              </w:rPr>
            </w:pPr>
            <w:r w:rsidRPr="00D441AD">
              <w:rPr>
                <w:sz w:val="22"/>
                <w:szCs w:val="22"/>
              </w:rPr>
              <w:t>-</w:t>
            </w:r>
          </w:p>
        </w:tc>
        <w:tc>
          <w:tcPr>
            <w:tcW w:w="2373" w:type="dxa"/>
          </w:tcPr>
          <w:p w14:paraId="5C127BFF" w14:textId="77777777" w:rsidR="0022746F" w:rsidRPr="00D441AD" w:rsidRDefault="0022746F" w:rsidP="001779CF">
            <w:pPr>
              <w:ind w:right="-1"/>
              <w:jc w:val="center"/>
              <w:rPr>
                <w:sz w:val="22"/>
                <w:szCs w:val="22"/>
              </w:rPr>
            </w:pPr>
          </w:p>
        </w:tc>
      </w:tr>
      <w:tr w:rsidR="00D441AD" w:rsidRPr="00D441AD" w14:paraId="1FC77920" w14:textId="77777777" w:rsidTr="0022746F">
        <w:tc>
          <w:tcPr>
            <w:tcW w:w="683" w:type="dxa"/>
          </w:tcPr>
          <w:p w14:paraId="478B23E7" w14:textId="77777777" w:rsidR="0022746F" w:rsidRPr="00D441AD" w:rsidRDefault="0022746F" w:rsidP="001779CF">
            <w:pPr>
              <w:ind w:right="-1"/>
              <w:jc w:val="center"/>
              <w:rPr>
                <w:sz w:val="22"/>
                <w:szCs w:val="22"/>
              </w:rPr>
            </w:pPr>
            <w:r w:rsidRPr="00D441AD">
              <w:rPr>
                <w:sz w:val="22"/>
                <w:szCs w:val="22"/>
              </w:rPr>
              <w:t>22</w:t>
            </w:r>
          </w:p>
        </w:tc>
        <w:tc>
          <w:tcPr>
            <w:tcW w:w="2152" w:type="dxa"/>
          </w:tcPr>
          <w:p w14:paraId="3FED3474" w14:textId="77777777" w:rsidR="0022746F" w:rsidRPr="00D441AD" w:rsidRDefault="0022746F" w:rsidP="001779CF">
            <w:pPr>
              <w:ind w:right="-1"/>
              <w:rPr>
                <w:sz w:val="22"/>
                <w:szCs w:val="22"/>
              </w:rPr>
            </w:pPr>
            <w:r w:rsidRPr="00D441AD">
              <w:rPr>
                <w:sz w:val="22"/>
                <w:szCs w:val="22"/>
              </w:rPr>
              <w:t>Кривяк</w:t>
            </w:r>
          </w:p>
        </w:tc>
        <w:tc>
          <w:tcPr>
            <w:tcW w:w="1560" w:type="dxa"/>
          </w:tcPr>
          <w:p w14:paraId="0A021053" w14:textId="77777777" w:rsidR="0022746F" w:rsidRPr="00D441AD" w:rsidRDefault="0022746F" w:rsidP="001779CF">
            <w:pPr>
              <w:ind w:right="-1"/>
              <w:jc w:val="center"/>
              <w:rPr>
                <w:sz w:val="22"/>
                <w:szCs w:val="22"/>
              </w:rPr>
            </w:pPr>
            <w:r w:rsidRPr="00D441AD">
              <w:rPr>
                <w:sz w:val="22"/>
                <w:szCs w:val="22"/>
              </w:rPr>
              <w:t>4</w:t>
            </w:r>
          </w:p>
        </w:tc>
        <w:tc>
          <w:tcPr>
            <w:tcW w:w="2695" w:type="dxa"/>
          </w:tcPr>
          <w:p w14:paraId="0C38ECE3"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7EE484CC" w14:textId="77777777" w:rsidR="0022746F" w:rsidRPr="00D441AD" w:rsidRDefault="0022746F" w:rsidP="001779CF">
            <w:pPr>
              <w:ind w:right="-1"/>
              <w:jc w:val="center"/>
              <w:rPr>
                <w:sz w:val="22"/>
                <w:szCs w:val="22"/>
              </w:rPr>
            </w:pPr>
            <w:r w:rsidRPr="00D441AD">
              <w:rPr>
                <w:sz w:val="22"/>
                <w:szCs w:val="22"/>
              </w:rPr>
              <w:t>Проток  между рукавами Корабельный и Маймакса</w:t>
            </w:r>
          </w:p>
        </w:tc>
      </w:tr>
      <w:tr w:rsidR="00D441AD" w:rsidRPr="00D441AD" w14:paraId="15224DC8" w14:textId="77777777" w:rsidTr="0022746F">
        <w:tc>
          <w:tcPr>
            <w:tcW w:w="683" w:type="dxa"/>
          </w:tcPr>
          <w:p w14:paraId="427E9392" w14:textId="77777777" w:rsidR="0022746F" w:rsidRPr="00D441AD" w:rsidRDefault="0022746F" w:rsidP="001779CF">
            <w:pPr>
              <w:ind w:right="-1"/>
              <w:jc w:val="center"/>
              <w:rPr>
                <w:sz w:val="22"/>
                <w:szCs w:val="22"/>
              </w:rPr>
            </w:pPr>
            <w:r w:rsidRPr="00D441AD">
              <w:rPr>
                <w:sz w:val="22"/>
                <w:szCs w:val="22"/>
              </w:rPr>
              <w:t>23</w:t>
            </w:r>
          </w:p>
        </w:tc>
        <w:tc>
          <w:tcPr>
            <w:tcW w:w="2152" w:type="dxa"/>
          </w:tcPr>
          <w:p w14:paraId="0CF024CE" w14:textId="77777777" w:rsidR="0022746F" w:rsidRPr="00D441AD" w:rsidRDefault="0022746F" w:rsidP="001779CF">
            <w:pPr>
              <w:ind w:right="-1"/>
              <w:rPr>
                <w:sz w:val="22"/>
                <w:szCs w:val="22"/>
              </w:rPr>
            </w:pPr>
            <w:r w:rsidRPr="00D441AD">
              <w:rPr>
                <w:sz w:val="22"/>
                <w:szCs w:val="22"/>
              </w:rPr>
              <w:t>Долгая щель</w:t>
            </w:r>
          </w:p>
        </w:tc>
        <w:tc>
          <w:tcPr>
            <w:tcW w:w="1560" w:type="dxa"/>
          </w:tcPr>
          <w:p w14:paraId="73C0A15D" w14:textId="77777777" w:rsidR="0022746F" w:rsidRPr="00D441AD" w:rsidRDefault="0022746F" w:rsidP="001779CF">
            <w:pPr>
              <w:ind w:right="-1"/>
              <w:jc w:val="center"/>
              <w:rPr>
                <w:sz w:val="22"/>
                <w:szCs w:val="22"/>
              </w:rPr>
            </w:pPr>
            <w:r w:rsidRPr="00D441AD">
              <w:rPr>
                <w:sz w:val="22"/>
                <w:szCs w:val="22"/>
              </w:rPr>
              <w:t>4,5</w:t>
            </w:r>
          </w:p>
        </w:tc>
        <w:tc>
          <w:tcPr>
            <w:tcW w:w="2695" w:type="dxa"/>
          </w:tcPr>
          <w:p w14:paraId="3FFB6545" w14:textId="77777777" w:rsidR="0022746F" w:rsidRPr="00D441AD" w:rsidRDefault="0022746F" w:rsidP="001779CF">
            <w:pPr>
              <w:ind w:right="-1"/>
              <w:jc w:val="center"/>
              <w:rPr>
                <w:sz w:val="22"/>
                <w:szCs w:val="22"/>
              </w:rPr>
            </w:pPr>
            <w:r w:rsidRPr="00D441AD">
              <w:rPr>
                <w:sz w:val="22"/>
                <w:szCs w:val="22"/>
              </w:rPr>
              <w:t>-</w:t>
            </w:r>
          </w:p>
        </w:tc>
        <w:tc>
          <w:tcPr>
            <w:tcW w:w="2373" w:type="dxa"/>
          </w:tcPr>
          <w:p w14:paraId="2A68E4E7" w14:textId="77777777" w:rsidR="0022746F" w:rsidRPr="00D441AD" w:rsidRDefault="0022746F" w:rsidP="001779CF">
            <w:pPr>
              <w:ind w:right="-1"/>
              <w:jc w:val="center"/>
              <w:rPr>
                <w:sz w:val="22"/>
                <w:szCs w:val="22"/>
              </w:rPr>
            </w:pPr>
          </w:p>
        </w:tc>
      </w:tr>
      <w:tr w:rsidR="00D441AD" w:rsidRPr="00D441AD" w14:paraId="08BA121B" w14:textId="77777777" w:rsidTr="0022746F">
        <w:tc>
          <w:tcPr>
            <w:tcW w:w="683" w:type="dxa"/>
          </w:tcPr>
          <w:p w14:paraId="600EBFA8" w14:textId="77777777" w:rsidR="0022746F" w:rsidRPr="00D441AD" w:rsidRDefault="0022746F" w:rsidP="001779CF">
            <w:pPr>
              <w:ind w:right="-1"/>
              <w:jc w:val="center"/>
              <w:rPr>
                <w:sz w:val="22"/>
                <w:szCs w:val="22"/>
              </w:rPr>
            </w:pPr>
            <w:r w:rsidRPr="00D441AD">
              <w:rPr>
                <w:sz w:val="22"/>
                <w:szCs w:val="22"/>
              </w:rPr>
              <w:t>24</w:t>
            </w:r>
          </w:p>
        </w:tc>
        <w:tc>
          <w:tcPr>
            <w:tcW w:w="2152" w:type="dxa"/>
          </w:tcPr>
          <w:p w14:paraId="30DB6D3E" w14:textId="77777777" w:rsidR="0022746F" w:rsidRPr="00D441AD" w:rsidRDefault="0022746F" w:rsidP="001779CF">
            <w:pPr>
              <w:ind w:right="-1"/>
              <w:rPr>
                <w:sz w:val="22"/>
                <w:szCs w:val="22"/>
              </w:rPr>
            </w:pPr>
            <w:r w:rsidRPr="00D441AD">
              <w:rPr>
                <w:sz w:val="22"/>
                <w:szCs w:val="22"/>
              </w:rPr>
              <w:t>Ваганиха</w:t>
            </w:r>
          </w:p>
        </w:tc>
        <w:tc>
          <w:tcPr>
            <w:tcW w:w="1560" w:type="dxa"/>
          </w:tcPr>
          <w:p w14:paraId="6CFABBDD" w14:textId="77777777" w:rsidR="0022746F" w:rsidRPr="00D441AD" w:rsidRDefault="0022746F" w:rsidP="001779CF">
            <w:pPr>
              <w:ind w:right="-1"/>
              <w:jc w:val="center"/>
              <w:rPr>
                <w:sz w:val="22"/>
                <w:szCs w:val="22"/>
              </w:rPr>
            </w:pPr>
            <w:r w:rsidRPr="00D441AD">
              <w:rPr>
                <w:sz w:val="22"/>
                <w:szCs w:val="22"/>
              </w:rPr>
              <w:t>6,7</w:t>
            </w:r>
          </w:p>
        </w:tc>
        <w:tc>
          <w:tcPr>
            <w:tcW w:w="2695" w:type="dxa"/>
          </w:tcPr>
          <w:p w14:paraId="6A05ED0B"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0639E3C" w14:textId="77777777" w:rsidR="0022746F" w:rsidRPr="00D441AD" w:rsidRDefault="0022746F" w:rsidP="001779CF">
            <w:pPr>
              <w:ind w:right="-1"/>
              <w:jc w:val="center"/>
              <w:rPr>
                <w:sz w:val="22"/>
                <w:szCs w:val="22"/>
              </w:rPr>
            </w:pPr>
          </w:p>
        </w:tc>
      </w:tr>
      <w:tr w:rsidR="00D441AD" w:rsidRPr="00D441AD" w14:paraId="1244F105" w14:textId="77777777" w:rsidTr="0022746F">
        <w:tc>
          <w:tcPr>
            <w:tcW w:w="683" w:type="dxa"/>
          </w:tcPr>
          <w:p w14:paraId="65555306" w14:textId="77777777" w:rsidR="0022746F" w:rsidRPr="00D441AD" w:rsidRDefault="0022746F" w:rsidP="001779CF">
            <w:pPr>
              <w:ind w:right="-1"/>
              <w:jc w:val="center"/>
              <w:rPr>
                <w:sz w:val="22"/>
                <w:szCs w:val="22"/>
              </w:rPr>
            </w:pPr>
            <w:r w:rsidRPr="00D441AD">
              <w:rPr>
                <w:sz w:val="22"/>
                <w:szCs w:val="22"/>
              </w:rPr>
              <w:t>25</w:t>
            </w:r>
          </w:p>
        </w:tc>
        <w:tc>
          <w:tcPr>
            <w:tcW w:w="2152" w:type="dxa"/>
          </w:tcPr>
          <w:p w14:paraId="155F04C2" w14:textId="77777777" w:rsidR="0022746F" w:rsidRPr="00D441AD" w:rsidRDefault="0022746F" w:rsidP="001779CF">
            <w:pPr>
              <w:ind w:right="-1"/>
              <w:rPr>
                <w:sz w:val="22"/>
                <w:szCs w:val="22"/>
              </w:rPr>
            </w:pPr>
            <w:r w:rsidRPr="00D441AD">
              <w:rPr>
                <w:sz w:val="22"/>
                <w:szCs w:val="22"/>
              </w:rPr>
              <w:t>Старица</w:t>
            </w:r>
          </w:p>
        </w:tc>
        <w:tc>
          <w:tcPr>
            <w:tcW w:w="1560" w:type="dxa"/>
          </w:tcPr>
          <w:p w14:paraId="79464D21" w14:textId="77777777" w:rsidR="0022746F" w:rsidRPr="00D441AD" w:rsidRDefault="0022746F" w:rsidP="001779CF">
            <w:pPr>
              <w:ind w:right="-1"/>
              <w:jc w:val="center"/>
              <w:rPr>
                <w:sz w:val="22"/>
                <w:szCs w:val="22"/>
              </w:rPr>
            </w:pPr>
            <w:r w:rsidRPr="00D441AD">
              <w:rPr>
                <w:sz w:val="22"/>
                <w:szCs w:val="22"/>
              </w:rPr>
              <w:t>4,2</w:t>
            </w:r>
          </w:p>
        </w:tc>
        <w:tc>
          <w:tcPr>
            <w:tcW w:w="2695" w:type="dxa"/>
          </w:tcPr>
          <w:p w14:paraId="1909F635" w14:textId="77777777" w:rsidR="0022746F" w:rsidRPr="00D441AD" w:rsidRDefault="0022746F" w:rsidP="001779CF">
            <w:pPr>
              <w:ind w:right="-1"/>
              <w:jc w:val="center"/>
              <w:rPr>
                <w:sz w:val="22"/>
                <w:szCs w:val="22"/>
              </w:rPr>
            </w:pPr>
            <w:r w:rsidRPr="00D441AD">
              <w:rPr>
                <w:sz w:val="22"/>
                <w:szCs w:val="22"/>
              </w:rPr>
              <w:t>-</w:t>
            </w:r>
          </w:p>
        </w:tc>
        <w:tc>
          <w:tcPr>
            <w:tcW w:w="2373" w:type="dxa"/>
          </w:tcPr>
          <w:p w14:paraId="2E37159D" w14:textId="77777777" w:rsidR="0022746F" w:rsidRPr="00D441AD" w:rsidRDefault="0022746F" w:rsidP="001779CF">
            <w:pPr>
              <w:ind w:right="-1"/>
              <w:jc w:val="center"/>
              <w:rPr>
                <w:sz w:val="22"/>
                <w:szCs w:val="22"/>
              </w:rPr>
            </w:pPr>
          </w:p>
        </w:tc>
      </w:tr>
      <w:tr w:rsidR="00D441AD" w:rsidRPr="00D441AD" w14:paraId="407FBE42" w14:textId="77777777" w:rsidTr="0022746F">
        <w:tc>
          <w:tcPr>
            <w:tcW w:w="683" w:type="dxa"/>
          </w:tcPr>
          <w:p w14:paraId="79DEFD24" w14:textId="77777777" w:rsidR="0022746F" w:rsidRPr="00D441AD" w:rsidRDefault="0022746F" w:rsidP="001779CF">
            <w:pPr>
              <w:ind w:right="-1"/>
              <w:jc w:val="center"/>
              <w:rPr>
                <w:sz w:val="22"/>
                <w:szCs w:val="22"/>
              </w:rPr>
            </w:pPr>
            <w:r w:rsidRPr="00D441AD">
              <w:rPr>
                <w:sz w:val="22"/>
                <w:szCs w:val="22"/>
              </w:rPr>
              <w:t>26</w:t>
            </w:r>
          </w:p>
        </w:tc>
        <w:tc>
          <w:tcPr>
            <w:tcW w:w="2152" w:type="dxa"/>
          </w:tcPr>
          <w:p w14:paraId="7AA25459" w14:textId="77777777" w:rsidR="0022746F" w:rsidRPr="00D441AD" w:rsidRDefault="0022746F" w:rsidP="001779CF">
            <w:pPr>
              <w:ind w:right="-1"/>
              <w:rPr>
                <w:sz w:val="22"/>
                <w:szCs w:val="22"/>
              </w:rPr>
            </w:pPr>
            <w:r w:rsidRPr="00D441AD">
              <w:rPr>
                <w:sz w:val="22"/>
                <w:szCs w:val="22"/>
              </w:rPr>
              <w:t>Бол. Двинка</w:t>
            </w:r>
          </w:p>
        </w:tc>
        <w:tc>
          <w:tcPr>
            <w:tcW w:w="1560" w:type="dxa"/>
          </w:tcPr>
          <w:p w14:paraId="408AC75A" w14:textId="77777777" w:rsidR="0022746F" w:rsidRPr="00D441AD" w:rsidRDefault="0022746F" w:rsidP="001779CF">
            <w:pPr>
              <w:ind w:right="-1"/>
              <w:jc w:val="center"/>
              <w:rPr>
                <w:sz w:val="22"/>
                <w:szCs w:val="22"/>
              </w:rPr>
            </w:pPr>
            <w:r w:rsidRPr="00D441AD">
              <w:rPr>
                <w:sz w:val="22"/>
                <w:szCs w:val="22"/>
              </w:rPr>
              <w:t>3,0</w:t>
            </w:r>
          </w:p>
        </w:tc>
        <w:tc>
          <w:tcPr>
            <w:tcW w:w="2695" w:type="dxa"/>
          </w:tcPr>
          <w:p w14:paraId="270EACA0" w14:textId="77777777" w:rsidR="0022746F" w:rsidRPr="00D441AD" w:rsidRDefault="0022746F" w:rsidP="001779CF">
            <w:pPr>
              <w:ind w:right="-1"/>
              <w:jc w:val="center"/>
              <w:rPr>
                <w:sz w:val="22"/>
                <w:szCs w:val="22"/>
              </w:rPr>
            </w:pPr>
            <w:r w:rsidRPr="00D441AD">
              <w:rPr>
                <w:sz w:val="22"/>
                <w:szCs w:val="22"/>
              </w:rPr>
              <w:t>-</w:t>
            </w:r>
          </w:p>
        </w:tc>
        <w:tc>
          <w:tcPr>
            <w:tcW w:w="2373" w:type="dxa"/>
          </w:tcPr>
          <w:p w14:paraId="7901434C" w14:textId="77777777" w:rsidR="0022746F" w:rsidRPr="00D441AD" w:rsidRDefault="0022746F" w:rsidP="001779CF">
            <w:pPr>
              <w:ind w:right="-1"/>
              <w:jc w:val="center"/>
              <w:rPr>
                <w:sz w:val="22"/>
                <w:szCs w:val="22"/>
              </w:rPr>
            </w:pPr>
            <w:r w:rsidRPr="00D441AD">
              <w:rPr>
                <w:sz w:val="22"/>
                <w:szCs w:val="22"/>
              </w:rPr>
              <w:t>Проток  Кузнечиха</w:t>
            </w:r>
          </w:p>
        </w:tc>
      </w:tr>
      <w:tr w:rsidR="00D441AD" w:rsidRPr="00D441AD" w14:paraId="74461091" w14:textId="77777777" w:rsidTr="0022746F">
        <w:tc>
          <w:tcPr>
            <w:tcW w:w="683" w:type="dxa"/>
          </w:tcPr>
          <w:p w14:paraId="7FB2C95B" w14:textId="77777777" w:rsidR="0022746F" w:rsidRPr="00D441AD" w:rsidRDefault="0022746F" w:rsidP="001779CF">
            <w:pPr>
              <w:ind w:right="-1"/>
              <w:jc w:val="center"/>
              <w:rPr>
                <w:sz w:val="22"/>
                <w:szCs w:val="22"/>
              </w:rPr>
            </w:pPr>
            <w:r w:rsidRPr="00D441AD">
              <w:rPr>
                <w:sz w:val="22"/>
                <w:szCs w:val="22"/>
              </w:rPr>
              <w:t>27</w:t>
            </w:r>
          </w:p>
        </w:tc>
        <w:tc>
          <w:tcPr>
            <w:tcW w:w="2152" w:type="dxa"/>
          </w:tcPr>
          <w:p w14:paraId="08E3B108" w14:textId="77777777" w:rsidR="0022746F" w:rsidRPr="00D441AD" w:rsidRDefault="0022746F" w:rsidP="001779CF">
            <w:pPr>
              <w:ind w:right="-1"/>
              <w:rPr>
                <w:sz w:val="22"/>
                <w:szCs w:val="22"/>
              </w:rPr>
            </w:pPr>
            <w:r w:rsidRPr="00D441AD">
              <w:rPr>
                <w:sz w:val="22"/>
                <w:szCs w:val="22"/>
              </w:rPr>
              <w:t>Мал. Двинка</w:t>
            </w:r>
          </w:p>
        </w:tc>
        <w:tc>
          <w:tcPr>
            <w:tcW w:w="1560" w:type="dxa"/>
          </w:tcPr>
          <w:p w14:paraId="220B34E2"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22F885B0" w14:textId="77777777" w:rsidR="0022746F" w:rsidRPr="00D441AD" w:rsidRDefault="0022746F" w:rsidP="001779CF">
            <w:pPr>
              <w:ind w:right="-1"/>
              <w:jc w:val="center"/>
              <w:rPr>
                <w:sz w:val="22"/>
                <w:szCs w:val="22"/>
              </w:rPr>
            </w:pPr>
            <w:r w:rsidRPr="00D441AD">
              <w:rPr>
                <w:sz w:val="22"/>
                <w:szCs w:val="22"/>
              </w:rPr>
              <w:t>-</w:t>
            </w:r>
          </w:p>
        </w:tc>
        <w:tc>
          <w:tcPr>
            <w:tcW w:w="2373" w:type="dxa"/>
          </w:tcPr>
          <w:p w14:paraId="332D84A2" w14:textId="77777777" w:rsidR="0022746F" w:rsidRPr="00D441AD" w:rsidRDefault="0022746F" w:rsidP="001779CF">
            <w:pPr>
              <w:ind w:right="-1"/>
              <w:jc w:val="center"/>
              <w:rPr>
                <w:sz w:val="22"/>
                <w:szCs w:val="22"/>
              </w:rPr>
            </w:pPr>
          </w:p>
        </w:tc>
      </w:tr>
      <w:tr w:rsidR="00D441AD" w:rsidRPr="00D441AD" w14:paraId="589B7ACA" w14:textId="77777777" w:rsidTr="0022746F">
        <w:tc>
          <w:tcPr>
            <w:tcW w:w="683" w:type="dxa"/>
          </w:tcPr>
          <w:p w14:paraId="3EF68316" w14:textId="77777777" w:rsidR="0022746F" w:rsidRPr="00D441AD" w:rsidRDefault="0022746F" w:rsidP="001779CF">
            <w:pPr>
              <w:ind w:right="-1"/>
              <w:jc w:val="center"/>
              <w:rPr>
                <w:sz w:val="22"/>
                <w:szCs w:val="22"/>
              </w:rPr>
            </w:pPr>
            <w:r w:rsidRPr="00D441AD">
              <w:rPr>
                <w:sz w:val="22"/>
                <w:szCs w:val="22"/>
              </w:rPr>
              <w:t>28</w:t>
            </w:r>
          </w:p>
        </w:tc>
        <w:tc>
          <w:tcPr>
            <w:tcW w:w="2152" w:type="dxa"/>
          </w:tcPr>
          <w:p w14:paraId="120FB8F0" w14:textId="77777777" w:rsidR="0022746F" w:rsidRPr="00D441AD" w:rsidRDefault="0022746F" w:rsidP="001779CF">
            <w:pPr>
              <w:ind w:right="-1"/>
              <w:rPr>
                <w:sz w:val="22"/>
                <w:szCs w:val="22"/>
              </w:rPr>
            </w:pPr>
            <w:r w:rsidRPr="00D441AD">
              <w:rPr>
                <w:sz w:val="22"/>
                <w:szCs w:val="22"/>
              </w:rPr>
              <w:t>Еловка</w:t>
            </w:r>
          </w:p>
        </w:tc>
        <w:tc>
          <w:tcPr>
            <w:tcW w:w="1560" w:type="dxa"/>
          </w:tcPr>
          <w:p w14:paraId="00368FC8"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48368ECC"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70110937" w14:textId="77777777" w:rsidR="0022746F" w:rsidRPr="00D441AD" w:rsidRDefault="0022746F" w:rsidP="001779CF">
            <w:pPr>
              <w:ind w:right="-1"/>
              <w:jc w:val="center"/>
              <w:rPr>
                <w:sz w:val="22"/>
                <w:szCs w:val="22"/>
              </w:rPr>
            </w:pPr>
          </w:p>
        </w:tc>
      </w:tr>
      <w:tr w:rsidR="00D441AD" w:rsidRPr="00D441AD" w14:paraId="38563972" w14:textId="77777777" w:rsidTr="0022746F">
        <w:tc>
          <w:tcPr>
            <w:tcW w:w="683" w:type="dxa"/>
          </w:tcPr>
          <w:p w14:paraId="5FC2824E" w14:textId="77777777" w:rsidR="0022746F" w:rsidRPr="00D441AD" w:rsidRDefault="0022746F" w:rsidP="001779CF">
            <w:pPr>
              <w:ind w:right="-1"/>
              <w:jc w:val="center"/>
              <w:rPr>
                <w:sz w:val="22"/>
                <w:szCs w:val="22"/>
              </w:rPr>
            </w:pPr>
            <w:r w:rsidRPr="00D441AD">
              <w:rPr>
                <w:sz w:val="22"/>
                <w:szCs w:val="22"/>
              </w:rPr>
              <w:t>29</w:t>
            </w:r>
          </w:p>
        </w:tc>
        <w:tc>
          <w:tcPr>
            <w:tcW w:w="2152" w:type="dxa"/>
          </w:tcPr>
          <w:p w14:paraId="440DCBE5" w14:textId="77777777" w:rsidR="0022746F" w:rsidRPr="00D441AD" w:rsidRDefault="0022746F" w:rsidP="001779CF">
            <w:pPr>
              <w:ind w:right="-1"/>
              <w:rPr>
                <w:sz w:val="22"/>
                <w:szCs w:val="22"/>
              </w:rPr>
            </w:pPr>
            <w:r w:rsidRPr="00D441AD">
              <w:rPr>
                <w:sz w:val="22"/>
                <w:szCs w:val="22"/>
              </w:rPr>
              <w:t>Хаторица</w:t>
            </w:r>
          </w:p>
        </w:tc>
        <w:tc>
          <w:tcPr>
            <w:tcW w:w="1560" w:type="dxa"/>
          </w:tcPr>
          <w:p w14:paraId="6053D6B3" w14:textId="77777777" w:rsidR="0022746F" w:rsidRPr="00D441AD" w:rsidRDefault="0022746F" w:rsidP="001779CF">
            <w:pPr>
              <w:ind w:right="-1"/>
              <w:jc w:val="center"/>
              <w:rPr>
                <w:sz w:val="22"/>
                <w:szCs w:val="22"/>
              </w:rPr>
            </w:pPr>
            <w:r w:rsidRPr="00D441AD">
              <w:rPr>
                <w:sz w:val="22"/>
                <w:szCs w:val="22"/>
              </w:rPr>
              <w:t>6,6</w:t>
            </w:r>
          </w:p>
        </w:tc>
        <w:tc>
          <w:tcPr>
            <w:tcW w:w="2695" w:type="dxa"/>
          </w:tcPr>
          <w:p w14:paraId="0B6067F3"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C807D5E" w14:textId="77777777" w:rsidR="0022746F" w:rsidRPr="00D441AD" w:rsidRDefault="0022746F" w:rsidP="001779CF">
            <w:pPr>
              <w:ind w:right="-1"/>
              <w:jc w:val="center"/>
              <w:rPr>
                <w:sz w:val="22"/>
                <w:szCs w:val="22"/>
              </w:rPr>
            </w:pPr>
          </w:p>
        </w:tc>
      </w:tr>
      <w:tr w:rsidR="00D441AD" w:rsidRPr="00D441AD" w14:paraId="42E047ED" w14:textId="77777777" w:rsidTr="0022746F">
        <w:tc>
          <w:tcPr>
            <w:tcW w:w="683" w:type="dxa"/>
          </w:tcPr>
          <w:p w14:paraId="5EE68A07" w14:textId="77777777" w:rsidR="0022746F" w:rsidRPr="00D441AD" w:rsidRDefault="0022746F" w:rsidP="001779CF">
            <w:pPr>
              <w:ind w:right="-1"/>
              <w:jc w:val="center"/>
              <w:rPr>
                <w:sz w:val="22"/>
                <w:szCs w:val="22"/>
              </w:rPr>
            </w:pPr>
            <w:r w:rsidRPr="00D441AD">
              <w:rPr>
                <w:sz w:val="22"/>
                <w:szCs w:val="22"/>
              </w:rPr>
              <w:t>30</w:t>
            </w:r>
          </w:p>
        </w:tc>
        <w:tc>
          <w:tcPr>
            <w:tcW w:w="2152" w:type="dxa"/>
          </w:tcPr>
          <w:p w14:paraId="4D4A108C" w14:textId="77777777" w:rsidR="0022746F" w:rsidRPr="00D441AD" w:rsidRDefault="0022746F" w:rsidP="001779CF">
            <w:pPr>
              <w:ind w:right="-1"/>
              <w:rPr>
                <w:sz w:val="22"/>
                <w:szCs w:val="22"/>
              </w:rPr>
            </w:pPr>
            <w:r w:rsidRPr="00D441AD">
              <w:rPr>
                <w:sz w:val="22"/>
                <w:szCs w:val="22"/>
              </w:rPr>
              <w:t>Войжановка</w:t>
            </w:r>
          </w:p>
        </w:tc>
        <w:tc>
          <w:tcPr>
            <w:tcW w:w="1560" w:type="dxa"/>
          </w:tcPr>
          <w:p w14:paraId="2D69BB2E" w14:textId="77777777" w:rsidR="0022746F" w:rsidRPr="00D441AD" w:rsidRDefault="0022746F" w:rsidP="001779CF">
            <w:pPr>
              <w:ind w:right="-1"/>
              <w:jc w:val="center"/>
              <w:rPr>
                <w:sz w:val="22"/>
                <w:szCs w:val="22"/>
              </w:rPr>
            </w:pPr>
            <w:r w:rsidRPr="00D441AD">
              <w:rPr>
                <w:sz w:val="22"/>
                <w:szCs w:val="22"/>
              </w:rPr>
              <w:t>4,5</w:t>
            </w:r>
          </w:p>
        </w:tc>
        <w:tc>
          <w:tcPr>
            <w:tcW w:w="2695" w:type="dxa"/>
          </w:tcPr>
          <w:p w14:paraId="4C3E91E7" w14:textId="77777777" w:rsidR="0022746F" w:rsidRPr="00D441AD" w:rsidRDefault="0022746F" w:rsidP="0022746F">
            <w:pPr>
              <w:jc w:val="center"/>
            </w:pPr>
            <w:r w:rsidRPr="00D441AD">
              <w:rPr>
                <w:sz w:val="22"/>
                <w:szCs w:val="22"/>
              </w:rPr>
              <w:t>50 пр.</w:t>
            </w:r>
          </w:p>
        </w:tc>
        <w:tc>
          <w:tcPr>
            <w:tcW w:w="2373" w:type="dxa"/>
          </w:tcPr>
          <w:p w14:paraId="17701B9E" w14:textId="77777777" w:rsidR="0022746F" w:rsidRPr="00D441AD" w:rsidRDefault="0022746F" w:rsidP="001779CF">
            <w:pPr>
              <w:ind w:right="-1"/>
              <w:jc w:val="center"/>
              <w:rPr>
                <w:sz w:val="22"/>
                <w:szCs w:val="22"/>
              </w:rPr>
            </w:pPr>
          </w:p>
        </w:tc>
      </w:tr>
      <w:tr w:rsidR="00D441AD" w:rsidRPr="00D441AD" w14:paraId="0F02A6B4" w14:textId="77777777" w:rsidTr="0022746F">
        <w:tc>
          <w:tcPr>
            <w:tcW w:w="683" w:type="dxa"/>
          </w:tcPr>
          <w:p w14:paraId="31342C89" w14:textId="77777777" w:rsidR="0022746F" w:rsidRPr="00D441AD" w:rsidRDefault="0022746F" w:rsidP="001779CF">
            <w:pPr>
              <w:ind w:right="-1"/>
              <w:jc w:val="center"/>
              <w:rPr>
                <w:sz w:val="22"/>
                <w:szCs w:val="22"/>
              </w:rPr>
            </w:pPr>
            <w:r w:rsidRPr="00D441AD">
              <w:rPr>
                <w:sz w:val="22"/>
                <w:szCs w:val="22"/>
              </w:rPr>
              <w:lastRenderedPageBreak/>
              <w:t>31</w:t>
            </w:r>
          </w:p>
        </w:tc>
        <w:tc>
          <w:tcPr>
            <w:tcW w:w="2152" w:type="dxa"/>
          </w:tcPr>
          <w:p w14:paraId="399D4AA7" w14:textId="77777777" w:rsidR="0022746F" w:rsidRPr="00D441AD" w:rsidRDefault="0022746F" w:rsidP="001779CF">
            <w:pPr>
              <w:ind w:right="-1"/>
              <w:rPr>
                <w:sz w:val="22"/>
                <w:szCs w:val="22"/>
              </w:rPr>
            </w:pPr>
            <w:r w:rsidRPr="00D441AD">
              <w:rPr>
                <w:sz w:val="22"/>
                <w:szCs w:val="22"/>
              </w:rPr>
              <w:t>Лодьма</w:t>
            </w:r>
          </w:p>
        </w:tc>
        <w:tc>
          <w:tcPr>
            <w:tcW w:w="1560" w:type="dxa"/>
          </w:tcPr>
          <w:p w14:paraId="6245BC10" w14:textId="77777777" w:rsidR="0022746F" w:rsidRPr="00D441AD" w:rsidRDefault="0022746F" w:rsidP="001779CF">
            <w:pPr>
              <w:ind w:right="-1"/>
              <w:jc w:val="center"/>
              <w:rPr>
                <w:sz w:val="22"/>
                <w:szCs w:val="22"/>
              </w:rPr>
            </w:pPr>
            <w:r w:rsidRPr="00D441AD">
              <w:rPr>
                <w:sz w:val="22"/>
                <w:szCs w:val="22"/>
              </w:rPr>
              <w:t>138</w:t>
            </w:r>
          </w:p>
        </w:tc>
        <w:tc>
          <w:tcPr>
            <w:tcW w:w="2695" w:type="dxa"/>
          </w:tcPr>
          <w:p w14:paraId="284C9206" w14:textId="77777777" w:rsidR="0022746F" w:rsidRPr="00D441AD" w:rsidRDefault="0022746F" w:rsidP="0022746F">
            <w:pPr>
              <w:jc w:val="center"/>
            </w:pPr>
            <w:r w:rsidRPr="00D441AD">
              <w:rPr>
                <w:sz w:val="22"/>
                <w:szCs w:val="22"/>
              </w:rPr>
              <w:t>200 пр.</w:t>
            </w:r>
          </w:p>
        </w:tc>
        <w:tc>
          <w:tcPr>
            <w:tcW w:w="2373" w:type="dxa"/>
          </w:tcPr>
          <w:p w14:paraId="1C8AAC59" w14:textId="77777777" w:rsidR="0022746F" w:rsidRPr="00D441AD" w:rsidRDefault="0022746F" w:rsidP="001779CF">
            <w:pPr>
              <w:ind w:right="-1"/>
              <w:jc w:val="center"/>
              <w:rPr>
                <w:sz w:val="22"/>
                <w:szCs w:val="22"/>
              </w:rPr>
            </w:pPr>
          </w:p>
        </w:tc>
      </w:tr>
      <w:tr w:rsidR="00D441AD" w:rsidRPr="00D441AD" w14:paraId="27313729" w14:textId="77777777" w:rsidTr="0022746F">
        <w:tc>
          <w:tcPr>
            <w:tcW w:w="683" w:type="dxa"/>
          </w:tcPr>
          <w:p w14:paraId="73C20F18" w14:textId="77777777" w:rsidR="0022746F" w:rsidRPr="00D441AD" w:rsidRDefault="0022746F" w:rsidP="001779CF">
            <w:pPr>
              <w:ind w:right="-1"/>
              <w:jc w:val="center"/>
              <w:rPr>
                <w:sz w:val="22"/>
                <w:szCs w:val="22"/>
              </w:rPr>
            </w:pPr>
            <w:r w:rsidRPr="00D441AD">
              <w:rPr>
                <w:sz w:val="22"/>
                <w:szCs w:val="22"/>
              </w:rPr>
              <w:t>32</w:t>
            </w:r>
          </w:p>
        </w:tc>
        <w:tc>
          <w:tcPr>
            <w:tcW w:w="2152" w:type="dxa"/>
          </w:tcPr>
          <w:p w14:paraId="76CA0566" w14:textId="77777777" w:rsidR="0022746F" w:rsidRPr="00D441AD" w:rsidRDefault="0022746F" w:rsidP="001779CF">
            <w:pPr>
              <w:ind w:right="-1"/>
              <w:rPr>
                <w:sz w:val="22"/>
                <w:szCs w:val="22"/>
              </w:rPr>
            </w:pPr>
            <w:r w:rsidRPr="00D441AD">
              <w:rPr>
                <w:sz w:val="22"/>
                <w:szCs w:val="22"/>
              </w:rPr>
              <w:t>Ижма</w:t>
            </w:r>
          </w:p>
        </w:tc>
        <w:tc>
          <w:tcPr>
            <w:tcW w:w="1560" w:type="dxa"/>
          </w:tcPr>
          <w:p w14:paraId="3F3E19A8" w14:textId="77777777" w:rsidR="0022746F" w:rsidRPr="00D441AD" w:rsidRDefault="0022746F" w:rsidP="001779CF">
            <w:pPr>
              <w:ind w:right="-1"/>
              <w:jc w:val="center"/>
              <w:rPr>
                <w:sz w:val="22"/>
                <w:szCs w:val="22"/>
              </w:rPr>
            </w:pPr>
            <w:r w:rsidRPr="00D441AD">
              <w:rPr>
                <w:sz w:val="22"/>
                <w:szCs w:val="22"/>
              </w:rPr>
              <w:t>55</w:t>
            </w:r>
          </w:p>
        </w:tc>
        <w:tc>
          <w:tcPr>
            <w:tcW w:w="2695" w:type="dxa"/>
          </w:tcPr>
          <w:p w14:paraId="4C6B28C2" w14:textId="77777777" w:rsidR="0022746F" w:rsidRPr="00D441AD" w:rsidRDefault="0022746F" w:rsidP="0022746F">
            <w:pPr>
              <w:jc w:val="center"/>
            </w:pPr>
            <w:r w:rsidRPr="00D441AD">
              <w:rPr>
                <w:sz w:val="22"/>
                <w:szCs w:val="22"/>
              </w:rPr>
              <w:t>50 лев.</w:t>
            </w:r>
          </w:p>
        </w:tc>
        <w:tc>
          <w:tcPr>
            <w:tcW w:w="2373" w:type="dxa"/>
          </w:tcPr>
          <w:p w14:paraId="46077571" w14:textId="77777777" w:rsidR="0022746F" w:rsidRPr="00D441AD" w:rsidRDefault="0022746F" w:rsidP="001779CF">
            <w:pPr>
              <w:ind w:right="-1"/>
              <w:jc w:val="center"/>
              <w:rPr>
                <w:sz w:val="22"/>
                <w:szCs w:val="22"/>
              </w:rPr>
            </w:pPr>
          </w:p>
        </w:tc>
      </w:tr>
      <w:tr w:rsidR="00D441AD" w:rsidRPr="00D441AD" w14:paraId="6CDFB8C4" w14:textId="77777777" w:rsidTr="0022746F">
        <w:tc>
          <w:tcPr>
            <w:tcW w:w="683" w:type="dxa"/>
          </w:tcPr>
          <w:p w14:paraId="261DE1D5" w14:textId="77777777" w:rsidR="0022746F" w:rsidRPr="00D441AD" w:rsidRDefault="0022746F" w:rsidP="001779CF">
            <w:pPr>
              <w:ind w:right="-1"/>
              <w:jc w:val="center"/>
              <w:rPr>
                <w:sz w:val="22"/>
                <w:szCs w:val="22"/>
              </w:rPr>
            </w:pPr>
            <w:r w:rsidRPr="00D441AD">
              <w:rPr>
                <w:sz w:val="22"/>
                <w:szCs w:val="22"/>
              </w:rPr>
              <w:t>33</w:t>
            </w:r>
          </w:p>
        </w:tc>
        <w:tc>
          <w:tcPr>
            <w:tcW w:w="2152" w:type="dxa"/>
          </w:tcPr>
          <w:p w14:paraId="636D7C39" w14:textId="77777777" w:rsidR="0022746F" w:rsidRPr="00D441AD" w:rsidRDefault="0022746F" w:rsidP="001779CF">
            <w:pPr>
              <w:ind w:right="-1"/>
              <w:rPr>
                <w:sz w:val="22"/>
                <w:szCs w:val="22"/>
              </w:rPr>
            </w:pPr>
            <w:r w:rsidRPr="00D441AD">
              <w:rPr>
                <w:sz w:val="22"/>
                <w:szCs w:val="22"/>
              </w:rPr>
              <w:t>Старая Ижма</w:t>
            </w:r>
          </w:p>
        </w:tc>
        <w:tc>
          <w:tcPr>
            <w:tcW w:w="1560" w:type="dxa"/>
          </w:tcPr>
          <w:p w14:paraId="7A437A5C" w14:textId="77777777" w:rsidR="0022746F" w:rsidRPr="00D441AD" w:rsidRDefault="0022746F" w:rsidP="001779CF">
            <w:pPr>
              <w:ind w:right="-1"/>
              <w:jc w:val="center"/>
              <w:rPr>
                <w:sz w:val="22"/>
                <w:szCs w:val="22"/>
              </w:rPr>
            </w:pPr>
            <w:r w:rsidRPr="00D441AD">
              <w:rPr>
                <w:sz w:val="22"/>
                <w:szCs w:val="22"/>
              </w:rPr>
              <w:t>16</w:t>
            </w:r>
          </w:p>
        </w:tc>
        <w:tc>
          <w:tcPr>
            <w:tcW w:w="2695" w:type="dxa"/>
          </w:tcPr>
          <w:p w14:paraId="09BA0B98" w14:textId="77777777" w:rsidR="0022746F" w:rsidRPr="00D441AD" w:rsidRDefault="0022746F" w:rsidP="0022746F">
            <w:pPr>
              <w:jc w:val="center"/>
            </w:pPr>
            <w:r w:rsidRPr="00D441AD">
              <w:rPr>
                <w:sz w:val="22"/>
                <w:szCs w:val="22"/>
              </w:rPr>
              <w:t>100 лев.</w:t>
            </w:r>
          </w:p>
        </w:tc>
        <w:tc>
          <w:tcPr>
            <w:tcW w:w="2373" w:type="dxa"/>
          </w:tcPr>
          <w:p w14:paraId="415B768C" w14:textId="77777777" w:rsidR="0022746F" w:rsidRPr="00D441AD" w:rsidRDefault="0022746F" w:rsidP="001779CF">
            <w:pPr>
              <w:ind w:right="-1"/>
              <w:jc w:val="center"/>
              <w:rPr>
                <w:sz w:val="22"/>
                <w:szCs w:val="22"/>
              </w:rPr>
            </w:pPr>
          </w:p>
        </w:tc>
      </w:tr>
    </w:tbl>
    <w:p w14:paraId="5DC02439" w14:textId="77777777" w:rsidR="00BE358F" w:rsidRPr="00D441AD" w:rsidRDefault="00BE358F" w:rsidP="00BE358F">
      <w:pPr>
        <w:ind w:right="-1"/>
        <w:jc w:val="center"/>
      </w:pPr>
    </w:p>
    <w:p w14:paraId="2F3A83A3" w14:textId="77777777" w:rsidR="00BE358F" w:rsidRPr="00D441AD" w:rsidRDefault="00BE358F" w:rsidP="00BE358F">
      <w:pPr>
        <w:ind w:firstLine="709"/>
        <w:jc w:val="both"/>
      </w:pPr>
      <w:r w:rsidRPr="00D441AD">
        <w:t xml:space="preserve">Как видно из приведённой таблицы 6, большинство рек, протекающих по территории </w:t>
      </w:r>
      <w:r w:rsidR="004460F6" w:rsidRPr="00D441AD">
        <w:rPr>
          <w:bCs/>
        </w:rPr>
        <w:t>муниципального  образования «Город Архангельск»</w:t>
      </w:r>
      <w:r w:rsidRPr="00D441AD">
        <w:t>, малые реки, их длина не превышает 10-20 м.</w:t>
      </w:r>
    </w:p>
    <w:p w14:paraId="72D8D163" w14:textId="77777777" w:rsidR="00BE358F" w:rsidRPr="00D441AD" w:rsidRDefault="00BE358F" w:rsidP="00BE358F">
      <w:pPr>
        <w:ind w:firstLine="709"/>
        <w:jc w:val="both"/>
      </w:pPr>
      <w:r w:rsidRPr="00D441AD">
        <w:t>Более подробные сведения о наиболее крупных из них приводятся ниже.</w:t>
      </w:r>
    </w:p>
    <w:p w14:paraId="02E5C69E" w14:textId="77777777" w:rsidR="00BE358F" w:rsidRPr="00D441AD" w:rsidRDefault="00BE358F" w:rsidP="00BE358F">
      <w:pPr>
        <w:ind w:firstLine="709"/>
        <w:jc w:val="both"/>
      </w:pPr>
      <w:r w:rsidRPr="00D441AD">
        <w:rPr>
          <w:i/>
          <w:u w:val="single"/>
        </w:rPr>
        <w:t>Река Ижма</w:t>
      </w:r>
      <w:r w:rsidRPr="00D441AD">
        <w:t xml:space="preserve"> – впадает в проток Кузнечиха (с правого берега).</w:t>
      </w:r>
    </w:p>
    <w:p w14:paraId="4401546B" w14:textId="77777777" w:rsidR="00BE358F" w:rsidRPr="00D441AD" w:rsidRDefault="00BE358F" w:rsidP="00BE358F">
      <w:pPr>
        <w:ind w:firstLine="709"/>
        <w:jc w:val="both"/>
      </w:pPr>
      <w:r w:rsidRPr="00D441AD">
        <w:t>Водосборная площадь р. Ижма 295 кв. км. Её устьевой участок отражает режим пр. Кузнечиха.</w:t>
      </w:r>
    </w:p>
    <w:p w14:paraId="02106F7C" w14:textId="77777777" w:rsidR="00BE358F" w:rsidRPr="00D441AD" w:rsidRDefault="00BE358F" w:rsidP="00BE358F">
      <w:pPr>
        <w:ind w:firstLine="709"/>
        <w:jc w:val="both"/>
      </w:pPr>
      <w:r w:rsidRPr="00D441AD">
        <w:t xml:space="preserve">Протяженность р. Ижма – 55 км Средняя ширина 20 </w:t>
      </w:r>
      <w:r w:rsidRPr="00D441AD">
        <w:sym w:font="Symbol" w:char="F0B8"/>
      </w:r>
      <w:r w:rsidRPr="00D441AD">
        <w:t xml:space="preserve"> 50 м (на рассматриваемом приустьевом участке), средняя глубина 0,5-1,4 м. Средняя высота берегов 2-4 м. Коэффициент извилистости – 2,2. Амплитуда колебаний горизонтов – 2,0 м.</w:t>
      </w:r>
    </w:p>
    <w:p w14:paraId="4B918DA9" w14:textId="77777777" w:rsidR="00BE358F" w:rsidRPr="00D441AD" w:rsidRDefault="00BE358F" w:rsidP="00BE358F">
      <w:pPr>
        <w:ind w:firstLine="709"/>
        <w:jc w:val="both"/>
      </w:pPr>
      <w:r w:rsidRPr="00D441AD">
        <w:rPr>
          <w:i/>
          <w:u w:val="single"/>
        </w:rPr>
        <w:t>Река Лая</w:t>
      </w:r>
      <w:r w:rsidRPr="00D441AD">
        <w:t>. Устье реки расположено на коренном берегу Никольского рукава между селением Глинник и Рикасиха.</w:t>
      </w:r>
    </w:p>
    <w:p w14:paraId="29F46D48" w14:textId="77777777" w:rsidR="00BE358F" w:rsidRPr="00D441AD" w:rsidRDefault="00BE358F" w:rsidP="00BE358F">
      <w:pPr>
        <w:ind w:firstLine="709"/>
        <w:jc w:val="both"/>
      </w:pPr>
      <w:r w:rsidRPr="00D441AD">
        <w:t>На нижнем участке река имеет низменные заболоченные берега и малые уклоны. Ливные колебания, распространяющиеся из Никольского рукава, наблюдаются на всём нижнем участке.</w:t>
      </w:r>
    </w:p>
    <w:p w14:paraId="21112851" w14:textId="77777777" w:rsidR="00BE358F" w:rsidRPr="00D441AD" w:rsidRDefault="00BE358F" w:rsidP="00BE358F">
      <w:pPr>
        <w:ind w:firstLine="709"/>
        <w:jc w:val="both"/>
      </w:pPr>
      <w:r w:rsidRPr="00D441AD">
        <w:t>Протяженность реки – 140 км, площадь бассейна 2015 км</w:t>
      </w:r>
      <w:r w:rsidRPr="00D441AD">
        <w:rPr>
          <w:vertAlign w:val="superscript"/>
        </w:rPr>
        <w:t>2</w:t>
      </w:r>
      <w:r w:rsidRPr="00D441AD">
        <w:t>. Средняя ширина реки 20-50 м. Средняя глубина русла 0,4-2,0 м, средняя высота берегов 1-7 м, коэффициент извилистости 1,5, амплитуда колебаний горизонта 2,5 м.</w:t>
      </w:r>
    </w:p>
    <w:p w14:paraId="2A447801" w14:textId="77777777" w:rsidR="00BE358F" w:rsidRPr="00D441AD" w:rsidRDefault="00BE358F" w:rsidP="00BE358F">
      <w:pPr>
        <w:ind w:firstLine="709"/>
        <w:jc w:val="both"/>
      </w:pPr>
      <w:r w:rsidRPr="00D441AD">
        <w:rPr>
          <w:i/>
          <w:u w:val="single"/>
        </w:rPr>
        <w:t>Река Юрас</w:t>
      </w:r>
      <w:r w:rsidRPr="00D441AD">
        <w:t>.  Исток р. Юрас располагается на коренном правом берегу р. Северной Двины, а устье – на правом берегу рукава Кузнечихи. Русло реки ограничивает с востока всю материковую часть города и примыкающие к нему низменные заболоченные участки.</w:t>
      </w:r>
    </w:p>
    <w:p w14:paraId="1FBC8A45" w14:textId="77777777" w:rsidR="00BE358F" w:rsidRPr="00D441AD" w:rsidRDefault="00BE358F" w:rsidP="00BE358F">
      <w:pPr>
        <w:ind w:firstLine="709"/>
        <w:jc w:val="both"/>
      </w:pPr>
      <w:r w:rsidRPr="00D441AD">
        <w:t>Протяженность реки – 28 км.</w:t>
      </w:r>
    </w:p>
    <w:p w14:paraId="1F112C9F" w14:textId="77777777" w:rsidR="00BE358F" w:rsidRPr="00D441AD" w:rsidRDefault="00BE358F" w:rsidP="00BE358F">
      <w:pPr>
        <w:ind w:firstLine="709"/>
        <w:jc w:val="both"/>
      </w:pPr>
      <w:r w:rsidRPr="00D441AD">
        <w:t>Площадь бассейна 230 км</w:t>
      </w:r>
      <w:r w:rsidRPr="00D441AD">
        <w:rPr>
          <w:vertAlign w:val="superscript"/>
        </w:rPr>
        <w:t>2</w:t>
      </w:r>
      <w:r w:rsidRPr="00D441AD">
        <w:t xml:space="preserve">, средняя ширина реки 70-150 м. Средняя глубина 1,7 </w:t>
      </w:r>
      <w:r w:rsidRPr="00D441AD">
        <w:sym w:font="Symbol" w:char="F0B8"/>
      </w:r>
      <w:r w:rsidRPr="00D441AD">
        <w:t xml:space="preserve"> 3,5 м. Средняя высота берегов 1-3 м, коэффициент извилистости 1,2. Амплитуда колебаний горизонтов – 2,4 м.</w:t>
      </w:r>
    </w:p>
    <w:p w14:paraId="70E98209" w14:textId="77777777" w:rsidR="00BE358F" w:rsidRPr="00D441AD" w:rsidRDefault="00BE358F" w:rsidP="00BE358F">
      <w:pPr>
        <w:spacing w:after="120"/>
        <w:ind w:firstLine="709"/>
        <w:jc w:val="both"/>
      </w:pPr>
      <w:r w:rsidRPr="00D441AD">
        <w:t>Наличие многочисленных рек, ручьёв и речушек на территории города придают Архангельску особый колорит и привлекательность.</w:t>
      </w:r>
    </w:p>
    <w:p w14:paraId="492E8EE7" w14:textId="77777777" w:rsidR="00BE358F" w:rsidRPr="00D441AD" w:rsidRDefault="00BE358F" w:rsidP="00906CE3">
      <w:pPr>
        <w:pStyle w:val="3"/>
      </w:pPr>
      <w:bookmarkStart w:id="36" w:name="_Toc80609233"/>
      <w:r w:rsidRPr="00D441AD">
        <w:t>5.2.6. Инженерно-геологические условия</w:t>
      </w:r>
      <w:bookmarkEnd w:id="36"/>
    </w:p>
    <w:p w14:paraId="1A2D02AC" w14:textId="77777777" w:rsidR="00BE358F" w:rsidRPr="00D441AD" w:rsidRDefault="00BE358F" w:rsidP="00BE358F">
      <w:pPr>
        <w:spacing w:after="120"/>
        <w:ind w:firstLine="709"/>
        <w:jc w:val="both"/>
      </w:pPr>
      <w:r w:rsidRPr="00D441AD">
        <w:t xml:space="preserve">Инженерно-геологические условия территории </w:t>
      </w:r>
      <w:r w:rsidR="004460F6" w:rsidRPr="00D441AD">
        <w:rPr>
          <w:bCs/>
        </w:rPr>
        <w:t>муниципального  образования «Город Архангельск»</w:t>
      </w:r>
      <w:r w:rsidR="00F430CA" w:rsidRPr="00D441AD">
        <w:rPr>
          <w:bCs/>
        </w:rPr>
        <w:t xml:space="preserve"> </w:t>
      </w:r>
      <w:r w:rsidRPr="00D441AD">
        <w:t>определяются его рельефом, геологическим строением и гидрогеологическими условиями, наличием опасных природных процессов, особенностями инженерно-геологических свойств грунтов.</w:t>
      </w:r>
    </w:p>
    <w:p w14:paraId="4BCC304A" w14:textId="77777777" w:rsidR="00BE358F" w:rsidRPr="00906CE3" w:rsidRDefault="00BE358F" w:rsidP="00906CE3">
      <w:pPr>
        <w:ind w:right="-1" w:firstLine="709"/>
        <w:jc w:val="both"/>
        <w:rPr>
          <w:i/>
        </w:rPr>
      </w:pPr>
      <w:r w:rsidRPr="00906CE3">
        <w:rPr>
          <w:i/>
        </w:rPr>
        <w:t>Рельеф и элементы геоморфологии</w:t>
      </w:r>
    </w:p>
    <w:p w14:paraId="73655C60" w14:textId="77777777" w:rsidR="00BE358F" w:rsidRPr="00D441AD" w:rsidRDefault="00F430CA" w:rsidP="00BE358F">
      <w:pPr>
        <w:ind w:firstLine="709"/>
        <w:jc w:val="both"/>
      </w:pPr>
      <w:r w:rsidRPr="00D441AD">
        <w:rPr>
          <w:bCs/>
        </w:rPr>
        <w:t xml:space="preserve">Муниципальное  образование «Город Архангельск» </w:t>
      </w:r>
      <w:r w:rsidR="00BE358F" w:rsidRPr="00D441AD">
        <w:t xml:space="preserve">расположен в северной части Восточно-Европейской </w:t>
      </w:r>
      <w:r w:rsidR="004460F6" w:rsidRPr="00D441AD">
        <w:t>платформы, в устьевой части р.</w:t>
      </w:r>
      <w:r w:rsidR="00BE358F" w:rsidRPr="00D441AD">
        <w:t xml:space="preserve"> Северная Двина на расстоянии 40 км от Белого моря.</w:t>
      </w:r>
    </w:p>
    <w:p w14:paraId="1295B262" w14:textId="77777777" w:rsidR="00BE358F" w:rsidRPr="00D441AD" w:rsidRDefault="00BE358F" w:rsidP="00BE358F">
      <w:pPr>
        <w:ind w:firstLine="709"/>
        <w:jc w:val="both"/>
      </w:pPr>
      <w:r w:rsidRPr="00D441AD">
        <w:lastRenderedPageBreak/>
        <w:t>Территория города вытянута с севера на юг почти на 40 км и приурочена к двум геоморфологическим элементам – дельте р. Северная Двина и озёрно-ледниковой террасированной равнине.</w:t>
      </w:r>
    </w:p>
    <w:p w14:paraId="13E91579" w14:textId="77777777" w:rsidR="00BE358F" w:rsidRPr="00D441AD" w:rsidRDefault="00BE358F" w:rsidP="00BE358F">
      <w:pPr>
        <w:ind w:firstLine="709"/>
        <w:jc w:val="both"/>
      </w:pPr>
      <w:r w:rsidRPr="00D441AD">
        <w:t>Большая часть городской территории находится в дельте р. Северная Двина, образовавшейся в результате аккумулятивной деятельности моря и реки в условиях регрессии Белого моря.</w:t>
      </w:r>
    </w:p>
    <w:p w14:paraId="6FE97B73" w14:textId="77777777" w:rsidR="00BE358F" w:rsidRPr="00D441AD" w:rsidRDefault="00BE358F" w:rsidP="00BE358F">
      <w:pPr>
        <w:ind w:firstLine="709"/>
        <w:jc w:val="both"/>
      </w:pPr>
      <w:r w:rsidRPr="00D441AD">
        <w:rPr>
          <w:u w:val="single"/>
        </w:rPr>
        <w:t>В пределах дельты</w:t>
      </w:r>
      <w:r w:rsidRPr="00D441AD">
        <w:t xml:space="preserve"> выделяются скульптурная морская терраса и аллювиально-морская терраса.</w:t>
      </w:r>
    </w:p>
    <w:p w14:paraId="6B31E954" w14:textId="77777777" w:rsidR="00BE358F" w:rsidRPr="00D441AD" w:rsidRDefault="00BE358F" w:rsidP="00BE358F">
      <w:pPr>
        <w:ind w:firstLine="709"/>
        <w:jc w:val="both"/>
      </w:pPr>
      <w:r w:rsidRPr="00D441AD">
        <w:t>Скульптурная морская терраса прослеживается в северной и центральной части описываемой территории.</w:t>
      </w:r>
    </w:p>
    <w:p w14:paraId="74D133C6" w14:textId="77777777" w:rsidR="00BE358F" w:rsidRPr="00D441AD" w:rsidRDefault="00BE358F" w:rsidP="00BE358F">
      <w:pPr>
        <w:ind w:firstLine="709"/>
        <w:jc w:val="both"/>
      </w:pPr>
      <w:r w:rsidRPr="00D441AD">
        <w:t xml:space="preserve">Это плоская, низменная, сильно заболоченная и заторфованная равнина, расчлененная многочисленными протоками </w:t>
      </w:r>
      <w:r w:rsidR="00F430CA" w:rsidRPr="00D441AD">
        <w:t>р.</w:t>
      </w:r>
      <w:r w:rsidRPr="00D441AD">
        <w:t xml:space="preserve"> Северной Двины – рр. Маймакса, Кузнечиха, Юрас, Исакогорка, Корабельным рукавом и др. на ряд островов – Бревенник, Повракульский, Соломбальские и др. </w:t>
      </w:r>
    </w:p>
    <w:p w14:paraId="18BC214D" w14:textId="77777777" w:rsidR="00BE358F" w:rsidRPr="00D441AD" w:rsidRDefault="00BE358F" w:rsidP="00BE358F">
      <w:pPr>
        <w:ind w:firstLine="709"/>
        <w:jc w:val="both"/>
      </w:pPr>
      <w:r w:rsidRPr="00D441AD">
        <w:t>Абсолютные отметки поверхности равнины не превышают 5-6 м.</w:t>
      </w:r>
    </w:p>
    <w:p w14:paraId="04564FE2" w14:textId="77777777" w:rsidR="00BE358F" w:rsidRPr="00D441AD" w:rsidRDefault="00BE358F" w:rsidP="00BE358F">
      <w:pPr>
        <w:ind w:firstLine="709"/>
        <w:jc w:val="both"/>
      </w:pPr>
      <w:r w:rsidRPr="00D441AD">
        <w:t>Аллювиально-морская терраса прослеживается вдоль основного русла р</w:t>
      </w:r>
      <w:r w:rsidR="00F430CA" w:rsidRPr="00D441AD">
        <w:t>.</w:t>
      </w:r>
      <w:r w:rsidRPr="00D441AD">
        <w:t xml:space="preserve"> Северная Двина и её крупных притоков на абсолютных отметках до 3 м. Терраса целиком занимает острова Кего, Хабарка, Зеленец, Краснофлотский и др., расположенные в пределах основного русла реки.</w:t>
      </w:r>
    </w:p>
    <w:p w14:paraId="7E433A75" w14:textId="77777777" w:rsidR="00BE358F" w:rsidRPr="00D441AD" w:rsidRDefault="00BE358F" w:rsidP="00BE358F">
      <w:pPr>
        <w:ind w:firstLine="709"/>
        <w:jc w:val="both"/>
      </w:pPr>
      <w:r w:rsidRPr="00D441AD">
        <w:t xml:space="preserve">Поверхность террасы плоская, слабо заболоченная с малым уклоном в сторону русел рек, местами осложненная прирусловыми валами и гривами высотой до 1,0 </w:t>
      </w:r>
      <w:r w:rsidRPr="00D441AD">
        <w:sym w:font="Symbol" w:char="F0B8"/>
      </w:r>
      <w:r w:rsidRPr="00D441AD">
        <w:t xml:space="preserve"> 1,5 м.</w:t>
      </w:r>
    </w:p>
    <w:p w14:paraId="7426A4E5" w14:textId="77777777" w:rsidR="00BE358F" w:rsidRPr="00D441AD" w:rsidRDefault="00BE358F" w:rsidP="00BE358F">
      <w:pPr>
        <w:ind w:firstLine="709"/>
        <w:jc w:val="both"/>
      </w:pPr>
      <w:r w:rsidRPr="00D441AD">
        <w:t>Аллювиально-морская терраса и большая часть скульптурной морской террасы затапливаются паводками р. Северная Двина 1% обеспеченности.</w:t>
      </w:r>
    </w:p>
    <w:p w14:paraId="0990D1EA" w14:textId="77777777" w:rsidR="00BE358F" w:rsidRPr="00D441AD" w:rsidRDefault="00BE358F" w:rsidP="00BE358F">
      <w:pPr>
        <w:ind w:firstLine="709"/>
        <w:jc w:val="both"/>
      </w:pPr>
      <w:r w:rsidRPr="00D441AD">
        <w:rPr>
          <w:u w:val="single"/>
        </w:rPr>
        <w:t>Озёрно-ледниковая террасированная равнина</w:t>
      </w:r>
      <w:r w:rsidRPr="00D441AD">
        <w:t xml:space="preserve"> с абсолютными отметками поверхности от 4-6 до 20 </w:t>
      </w:r>
      <w:r w:rsidRPr="00D441AD">
        <w:sym w:font="Symbol" w:char="F0B8"/>
      </w:r>
      <w:r w:rsidRPr="00D441AD">
        <w:t xml:space="preserve"> 35 м образовалась в результате абразионной и аккумулятивной деятельности обширного приледникового бассейна.</w:t>
      </w:r>
    </w:p>
    <w:p w14:paraId="13D1C711" w14:textId="77777777" w:rsidR="00BE358F" w:rsidRPr="00D441AD" w:rsidRDefault="00BE358F" w:rsidP="00BE358F">
      <w:pPr>
        <w:ind w:firstLine="709"/>
        <w:jc w:val="both"/>
      </w:pPr>
      <w:r w:rsidRPr="00D441AD">
        <w:t>Аккумулятивная часть равнины представляет собой плоскую, сильно заболоченную поверхность.</w:t>
      </w:r>
    </w:p>
    <w:p w14:paraId="71CE8E78" w14:textId="77777777" w:rsidR="00BE358F" w:rsidRPr="00D441AD" w:rsidRDefault="00BE358F" w:rsidP="00BE358F">
      <w:pPr>
        <w:ind w:firstLine="709"/>
        <w:jc w:val="both"/>
      </w:pPr>
      <w:r w:rsidRPr="00D441AD">
        <w:t>Абразионные участки, сложенные мореной, характеризуются всхолмленной поверхностью с относительными превышениями до 4-6 м.</w:t>
      </w:r>
    </w:p>
    <w:p w14:paraId="1C3C93BF" w14:textId="77777777" w:rsidR="00BE358F" w:rsidRPr="00D441AD" w:rsidRDefault="00BE358F" w:rsidP="00BE358F">
      <w:pPr>
        <w:ind w:firstLine="709"/>
        <w:jc w:val="both"/>
      </w:pPr>
      <w:r w:rsidRPr="00D441AD">
        <w:t>В правобережной части р. Северная  Двина прослеживаются два таких участка: Архангельское повышение (в пределах его располагается застройка центра г. Архангельск) и Талагский моренный выступ, в левобережной части – Цигломенско-Глинское повышение и повышение в районе посёлка Исакогорка.</w:t>
      </w:r>
    </w:p>
    <w:p w14:paraId="5AFCCD7E" w14:textId="77777777" w:rsidR="00BE358F" w:rsidRPr="00D441AD" w:rsidRDefault="00BE358F" w:rsidP="00BE358F">
      <w:pPr>
        <w:ind w:firstLine="709"/>
        <w:jc w:val="both"/>
      </w:pPr>
      <w:r w:rsidRPr="00D441AD">
        <w:t xml:space="preserve">Между моренными выступами находятся Печерская, Юрская и другие впадины. </w:t>
      </w:r>
    </w:p>
    <w:p w14:paraId="2F644313" w14:textId="77777777" w:rsidR="00BE358F" w:rsidRPr="00D441AD" w:rsidRDefault="00BE358F" w:rsidP="00BE358F">
      <w:pPr>
        <w:ind w:firstLine="709"/>
        <w:jc w:val="both"/>
      </w:pPr>
      <w:r w:rsidRPr="00D441AD">
        <w:t xml:space="preserve">В левобережной части р. Северная Двина равнина отделяется от скульптурной морской террасы хорошо выраженным в рельефе уступом широтного направления, высотой 20 </w:t>
      </w:r>
      <w:r w:rsidRPr="00D441AD">
        <w:sym w:font="Symbol" w:char="F0B8"/>
      </w:r>
      <w:r w:rsidRPr="00D441AD">
        <w:t xml:space="preserve"> 25 м. </w:t>
      </w:r>
    </w:p>
    <w:p w14:paraId="346E03C0" w14:textId="77777777" w:rsidR="00BE358F" w:rsidRPr="00D441AD" w:rsidRDefault="00BE358F" w:rsidP="00BE358F">
      <w:pPr>
        <w:ind w:firstLine="709"/>
        <w:jc w:val="both"/>
      </w:pPr>
      <w:r w:rsidRPr="00D441AD">
        <w:t>Уступ и прилегающая к нему территория расчленены овражной сетью.</w:t>
      </w:r>
    </w:p>
    <w:p w14:paraId="7B929A0A" w14:textId="77777777" w:rsidR="00BE358F" w:rsidRPr="00D441AD" w:rsidRDefault="00BE358F" w:rsidP="00BE358F">
      <w:pPr>
        <w:ind w:firstLine="709"/>
        <w:jc w:val="both"/>
      </w:pPr>
      <w:r w:rsidRPr="00D441AD">
        <w:t xml:space="preserve">Длина оврагов изменяется в широких пределах – от 100 до 1200 м, глубина достигает 15 </w:t>
      </w:r>
      <w:r w:rsidRPr="00D441AD">
        <w:sym w:font="Symbol" w:char="F0B8"/>
      </w:r>
      <w:r w:rsidRPr="00D441AD">
        <w:t xml:space="preserve"> 17 м.</w:t>
      </w:r>
    </w:p>
    <w:p w14:paraId="422C61CD" w14:textId="77777777" w:rsidR="00BE358F" w:rsidRPr="00D441AD" w:rsidRDefault="00BE358F" w:rsidP="00BE358F">
      <w:pPr>
        <w:ind w:firstLine="709"/>
        <w:jc w:val="both"/>
      </w:pPr>
      <w:r w:rsidRPr="00D441AD">
        <w:t>Естественный равнинно-холмистый рельеф поверхности города с общим уклоном поверхности с юга на север осложняется техногенными формами.</w:t>
      </w:r>
    </w:p>
    <w:p w14:paraId="3BB0CC2A" w14:textId="77777777" w:rsidR="00BE358F" w:rsidRPr="00D441AD" w:rsidRDefault="00BE358F" w:rsidP="00BE358F">
      <w:pPr>
        <w:ind w:firstLine="709"/>
        <w:jc w:val="both"/>
      </w:pPr>
      <w:r w:rsidRPr="00D441AD">
        <w:t xml:space="preserve">Техногенные формы рельефа представлены  карьерами и отвалами, береговыми укреплениями, выемками и насыпями автомобильных и железных дорог, намытыми и </w:t>
      </w:r>
      <w:r w:rsidRPr="00D441AD">
        <w:lastRenderedPageBreak/>
        <w:t>отсыпанными участками, особенно в районах с мощностью торфа до 12-18 м (Привокзальный микрорайон, Варавино-Фактория)</w:t>
      </w:r>
      <w:r w:rsidRPr="00D441AD">
        <w:rPr>
          <w:vertAlign w:val="superscript"/>
        </w:rPr>
        <w:footnoteReference w:id="13"/>
      </w:r>
      <w:r w:rsidRPr="00D441AD">
        <w:t>.</w:t>
      </w:r>
    </w:p>
    <w:p w14:paraId="0895472B" w14:textId="77777777" w:rsidR="00BE358F" w:rsidRPr="00D441AD" w:rsidRDefault="00BE358F" w:rsidP="00BE358F">
      <w:pPr>
        <w:ind w:firstLine="709"/>
        <w:jc w:val="both"/>
      </w:pPr>
      <w:r w:rsidRPr="00D441AD">
        <w:t>Техногенные изменения территории Архангельска проявляются в сочетании двух противоположных процессов: увеличение и снижение отметок поверхности территории города.</w:t>
      </w:r>
    </w:p>
    <w:p w14:paraId="61D80347" w14:textId="77777777" w:rsidR="00BE358F" w:rsidRPr="00D441AD" w:rsidRDefault="00BE358F" w:rsidP="00BE358F">
      <w:pPr>
        <w:ind w:firstLine="709"/>
        <w:jc w:val="both"/>
      </w:pPr>
      <w:r w:rsidRPr="00D441AD">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37029FA6" w14:textId="77777777" w:rsidR="00BE358F" w:rsidRPr="00D441AD" w:rsidRDefault="00BE358F" w:rsidP="00BE358F">
      <w:pPr>
        <w:ind w:firstLine="709"/>
        <w:jc w:val="both"/>
      </w:pPr>
      <w:r w:rsidRPr="00D441AD">
        <w:t xml:space="preserve">Относительная высота техногенных форм рельефа достигает 10-12 м. </w:t>
      </w:r>
    </w:p>
    <w:p w14:paraId="7AB36982" w14:textId="77777777" w:rsidR="00BE358F" w:rsidRPr="00D441AD" w:rsidRDefault="00BE358F" w:rsidP="00BE358F">
      <w:pPr>
        <w:ind w:firstLine="709"/>
        <w:jc w:val="both"/>
      </w:pPr>
      <w:r w:rsidRPr="00D441AD">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D441AD">
        <w:rPr>
          <w:rStyle w:val="af1"/>
        </w:rPr>
        <w:footnoteReference w:id="14"/>
      </w:r>
      <w:r w:rsidRPr="00D441AD">
        <w:t>.</w:t>
      </w:r>
    </w:p>
    <w:p w14:paraId="4FE3A7FF" w14:textId="77777777" w:rsidR="00BE358F" w:rsidRPr="00D441AD" w:rsidRDefault="00BE358F" w:rsidP="00F430CA">
      <w:pPr>
        <w:spacing w:after="120"/>
        <w:ind w:firstLine="709"/>
        <w:jc w:val="both"/>
      </w:pPr>
      <w:r w:rsidRPr="00D441AD">
        <w:t xml:space="preserve">Характерным проявлением изменения абсолютных отметок и рельефа в связи со строительными работами и осушением болот в </w:t>
      </w:r>
      <w:r w:rsidR="00F430CA" w:rsidRPr="00D441AD">
        <w:t>городе</w:t>
      </w:r>
      <w:r w:rsidRPr="00D441AD">
        <w:t xml:space="preserve"> можно назвать значительную осадку его территории (до 34% от первоначальной мощности торфа или на 5-22 мм ежегодно) и понижение уровня грунтовых вод</w:t>
      </w:r>
      <w:r w:rsidRPr="00D441AD">
        <w:rPr>
          <w:rStyle w:val="af1"/>
        </w:rPr>
        <w:footnoteReference w:id="15"/>
      </w:r>
      <w:r w:rsidRPr="00D441AD">
        <w:t>.</w:t>
      </w:r>
    </w:p>
    <w:p w14:paraId="6BB0C092" w14:textId="77777777" w:rsidR="00BE358F" w:rsidRPr="00906CE3" w:rsidRDefault="00BE358F" w:rsidP="00906CE3">
      <w:pPr>
        <w:ind w:right="-1" w:firstLine="709"/>
        <w:jc w:val="both"/>
        <w:rPr>
          <w:i/>
        </w:rPr>
      </w:pPr>
      <w:r w:rsidRPr="00906CE3">
        <w:rPr>
          <w:i/>
        </w:rPr>
        <w:t>Геологическое строение</w:t>
      </w:r>
    </w:p>
    <w:p w14:paraId="76D88032" w14:textId="77777777" w:rsidR="00BE358F" w:rsidRPr="00D441AD" w:rsidRDefault="00BE358F" w:rsidP="00BE358F">
      <w:pPr>
        <w:ind w:right="-1" w:firstLine="709"/>
        <w:jc w:val="both"/>
        <w:rPr>
          <w:noProof/>
        </w:rPr>
      </w:pPr>
      <w:r w:rsidRPr="00D441AD">
        <w:t>Территория городского округа расположена в северной части Восточно-Европейской равнины и приурочена к её центральной части – Русской плите (</w:t>
      </w:r>
      <w:r w:rsidR="00F430CA" w:rsidRPr="00D441AD">
        <w:t>р</w:t>
      </w:r>
      <w:r w:rsidRPr="00D441AD">
        <w:t xml:space="preserve">исунок </w:t>
      </w:r>
      <w:r w:rsidR="00F430CA" w:rsidRPr="00D441AD">
        <w:t>5</w:t>
      </w:r>
      <w:r w:rsidRPr="00D441AD">
        <w:t>).</w:t>
      </w:r>
    </w:p>
    <w:p w14:paraId="6ABAF260" w14:textId="77777777" w:rsidR="00BE358F" w:rsidRPr="00D441AD" w:rsidRDefault="00BE358F" w:rsidP="00BE358F">
      <w:pPr>
        <w:ind w:right="-1" w:firstLine="709"/>
        <w:jc w:val="both"/>
      </w:pPr>
      <w:r w:rsidRPr="00D441AD">
        <w:t xml:space="preserve">Русская плита входит в пределы области своей северной окраиной – </w:t>
      </w:r>
      <w:hyperlink r:id="rId60" w:tooltip="Мезенская синеклиза (страница не существует)" w:history="1">
        <w:r w:rsidRPr="00D441AD">
          <w:t>Мезенской синеклизой</w:t>
        </w:r>
      </w:hyperlink>
      <w:r w:rsidRPr="00D441AD">
        <w:t xml:space="preserve">, представляющей собой крупную вогнутую платформенную структуру с мощным осадочным чехлом (от нескольких метров на западе, до 6—8 км в </w:t>
      </w:r>
      <w:hyperlink r:id="rId61" w:tooltip="Предтиманье (страница не существует)" w:history="1">
        <w:r w:rsidRPr="00D441AD">
          <w:t>Предтиманье</w:t>
        </w:r>
      </w:hyperlink>
      <w:r w:rsidRPr="00D441AD">
        <w:t xml:space="preserve">). </w:t>
      </w:r>
    </w:p>
    <w:p w14:paraId="20F14297" w14:textId="77777777" w:rsidR="00BE358F" w:rsidRPr="00D441AD" w:rsidRDefault="00BE358F" w:rsidP="00BE358F">
      <w:pPr>
        <w:ind w:right="-1" w:firstLine="709"/>
        <w:jc w:val="both"/>
      </w:pPr>
      <w:r w:rsidRPr="00D441AD">
        <w:t>В рельефе она представлена </w:t>
      </w:r>
      <w:hyperlink r:id="rId62" w:tooltip="Онего-Двинско-Мезенская равнина" w:history="1">
        <w:r w:rsidRPr="00D441AD">
          <w:t>Онего-Двинско-Мезенской равниной</w:t>
        </w:r>
      </w:hyperlink>
      <w:r w:rsidRPr="00D441AD">
        <w:t>, расчлененной на отдельные водораздельные пространства долинами рек </w:t>
      </w:r>
      <w:hyperlink r:id="rId63" w:tooltip="Онега (река)" w:history="1">
        <w:r w:rsidRPr="00D441AD">
          <w:t>Онега</w:t>
        </w:r>
      </w:hyperlink>
      <w:r w:rsidRPr="00D441AD">
        <w:t>,</w:t>
      </w:r>
      <w:hyperlink r:id="rId64" w:tooltip="Северная Двина" w:history="1">
        <w:r w:rsidRPr="00D441AD">
          <w:t>Северная Двина</w:t>
        </w:r>
      </w:hyperlink>
      <w:r w:rsidRPr="00D441AD">
        <w:t> и </w:t>
      </w:r>
      <w:hyperlink r:id="rId65" w:tooltip="Мезень (река)" w:history="1">
        <w:r w:rsidRPr="00D441AD">
          <w:t>Мезень</w:t>
        </w:r>
      </w:hyperlink>
      <w:r w:rsidRPr="00D441AD">
        <w:t xml:space="preserve">. </w:t>
      </w:r>
    </w:p>
    <w:p w14:paraId="62945C0B" w14:textId="77777777" w:rsidR="00BE358F" w:rsidRPr="00D441AD" w:rsidRDefault="00BE358F" w:rsidP="00BE358F">
      <w:pPr>
        <w:spacing w:after="120"/>
        <w:ind w:right="-1" w:firstLine="709"/>
        <w:jc w:val="both"/>
        <w:rPr>
          <w:noProof/>
        </w:rPr>
      </w:pPr>
      <w:r w:rsidRPr="00D441AD">
        <w:t>На Русской плите расположена бо́льшая часть материковой территории Арпхангельской области.</w:t>
      </w:r>
      <w:r w:rsidRPr="00D441AD">
        <w:rPr>
          <w:noProof/>
        </w:rPr>
        <w:t xml:space="preserve"> </w:t>
      </w:r>
    </w:p>
    <w:p w14:paraId="709BECE2" w14:textId="77777777" w:rsidR="00BE358F" w:rsidRPr="00D441AD" w:rsidRDefault="00BE358F" w:rsidP="00F430CA">
      <w:pPr>
        <w:ind w:right="-1" w:firstLine="2694"/>
        <w:jc w:val="both"/>
      </w:pPr>
      <w:r w:rsidRPr="00D441AD">
        <w:rPr>
          <w:noProof/>
        </w:rPr>
        <w:drawing>
          <wp:inline distT="0" distB="0" distL="0" distR="0" wp14:anchorId="7B3F1280" wp14:editId="3DB5C4D7">
            <wp:extent cx="1962150" cy="2213706"/>
            <wp:effectExtent l="0" t="0" r="0" b="0"/>
            <wp:docPr id="5" name="Рисунок 5" descr="http://studik.net/wp-content/uploads/geografia-arhangelskoi-oblast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k.net/wp-content/uploads/geografia-arhangelskoi-oblasti.files/image0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6633" cy="2218763"/>
                    </a:xfrm>
                    <a:prstGeom prst="rect">
                      <a:avLst/>
                    </a:prstGeom>
                    <a:noFill/>
                    <a:ln>
                      <a:noFill/>
                    </a:ln>
                  </pic:spPr>
                </pic:pic>
              </a:graphicData>
            </a:graphic>
          </wp:inline>
        </w:drawing>
      </w:r>
    </w:p>
    <w:p w14:paraId="28DB809B" w14:textId="77777777" w:rsidR="00BE358F" w:rsidRPr="00906CE3" w:rsidRDefault="00F430CA" w:rsidP="00F430CA">
      <w:pPr>
        <w:ind w:right="-1"/>
        <w:jc w:val="center"/>
        <w:rPr>
          <w:b/>
        </w:rPr>
      </w:pPr>
      <w:r w:rsidRPr="00906CE3">
        <w:rPr>
          <w:b/>
        </w:rPr>
        <w:t>Рисунок</w:t>
      </w:r>
      <w:r w:rsidR="00BE358F" w:rsidRPr="00906CE3">
        <w:rPr>
          <w:b/>
        </w:rPr>
        <w:t xml:space="preserve">. </w:t>
      </w:r>
      <w:r w:rsidRPr="00906CE3">
        <w:rPr>
          <w:b/>
        </w:rPr>
        <w:t>5</w:t>
      </w:r>
      <w:r w:rsidR="00BE358F" w:rsidRPr="00906CE3">
        <w:rPr>
          <w:b/>
        </w:rPr>
        <w:t>. Основные геологические структуры Архангельской области</w:t>
      </w:r>
    </w:p>
    <w:p w14:paraId="07E1805F" w14:textId="77777777" w:rsidR="00BE358F" w:rsidRPr="00D441AD" w:rsidRDefault="00BE358F" w:rsidP="00BE358F">
      <w:pPr>
        <w:ind w:right="-1" w:firstLine="709"/>
        <w:jc w:val="both"/>
      </w:pPr>
    </w:p>
    <w:p w14:paraId="7106699E" w14:textId="77777777" w:rsidR="00BE358F" w:rsidRPr="00D441AD" w:rsidRDefault="00BE358F" w:rsidP="00BE358F">
      <w:pPr>
        <w:ind w:right="-1" w:firstLine="709"/>
        <w:jc w:val="both"/>
      </w:pPr>
      <w:r w:rsidRPr="00D441AD">
        <w:t xml:space="preserve">Положение г. Архангельск на геологической карте показано на рисунке </w:t>
      </w:r>
      <w:r w:rsidR="00F430CA" w:rsidRPr="00D441AD">
        <w:t>6</w:t>
      </w:r>
      <w:r w:rsidRPr="00D441AD">
        <w:t>.</w:t>
      </w:r>
    </w:p>
    <w:p w14:paraId="1E0EB994" w14:textId="77777777" w:rsidR="00BE358F" w:rsidRPr="00D441AD" w:rsidRDefault="00BE358F" w:rsidP="00BE358F">
      <w:pPr>
        <w:ind w:right="-1" w:firstLine="709"/>
        <w:jc w:val="both"/>
      </w:pPr>
      <w:r w:rsidRPr="00D441AD">
        <w:lastRenderedPageBreak/>
        <w:t xml:space="preserve">Мезенская синеклиза изобилует множеством впадин и относительных возвышенностей. </w:t>
      </w:r>
    </w:p>
    <w:p w14:paraId="35F21AE3" w14:textId="77777777" w:rsidR="00BE358F" w:rsidRPr="00D441AD" w:rsidRDefault="00BE358F" w:rsidP="00BE358F">
      <w:pPr>
        <w:spacing w:after="120"/>
        <w:ind w:right="-1" w:firstLine="709"/>
        <w:jc w:val="both"/>
      </w:pPr>
      <w:r w:rsidRPr="00D441AD">
        <w:t>Территория городского округа Архангельск приурочена к Усть-Двинской впадине.</w:t>
      </w:r>
    </w:p>
    <w:p w14:paraId="23FE522E" w14:textId="77777777" w:rsidR="00BE358F" w:rsidRPr="00D441AD" w:rsidRDefault="00BE358F" w:rsidP="00BE358F">
      <w:pPr>
        <w:ind w:right="-1"/>
        <w:jc w:val="center"/>
      </w:pPr>
      <w:r w:rsidRPr="00D441AD">
        <w:rPr>
          <w:noProof/>
        </w:rPr>
        <w:drawing>
          <wp:inline distT="0" distB="0" distL="0" distR="0" wp14:anchorId="014D4E31" wp14:editId="0DBD585D">
            <wp:extent cx="2590800" cy="2057858"/>
            <wp:effectExtent l="0" t="0" r="0" b="0"/>
            <wp:docPr id="7" name="Рисунок 7" descr="http://studik.net/wp-content/uploads/geografia-arhangelskoi-oblasti.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ik.net/wp-content/uploads/geografia-arhangelskoi-oblasti.files/image0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108" cy="2070017"/>
                    </a:xfrm>
                    <a:prstGeom prst="rect">
                      <a:avLst/>
                    </a:prstGeom>
                    <a:noFill/>
                    <a:ln>
                      <a:noFill/>
                    </a:ln>
                  </pic:spPr>
                </pic:pic>
              </a:graphicData>
            </a:graphic>
          </wp:inline>
        </w:drawing>
      </w:r>
    </w:p>
    <w:p w14:paraId="6EA36EC6" w14:textId="77777777" w:rsidR="00BE358F" w:rsidRPr="00906CE3" w:rsidRDefault="00F430CA" w:rsidP="00F430CA">
      <w:pPr>
        <w:spacing w:after="120"/>
        <w:ind w:right="-1"/>
        <w:jc w:val="center"/>
        <w:rPr>
          <w:b/>
        </w:rPr>
      </w:pPr>
      <w:r w:rsidRPr="00906CE3">
        <w:rPr>
          <w:b/>
        </w:rPr>
        <w:t xml:space="preserve">Рисунок </w:t>
      </w:r>
      <w:r w:rsidR="00BE358F" w:rsidRPr="00906CE3">
        <w:rPr>
          <w:b/>
        </w:rPr>
        <w:t xml:space="preserve"> </w:t>
      </w:r>
      <w:r w:rsidRPr="00906CE3">
        <w:rPr>
          <w:b/>
        </w:rPr>
        <w:t>6</w:t>
      </w:r>
      <w:r w:rsidR="00BE358F" w:rsidRPr="00906CE3">
        <w:rPr>
          <w:b/>
        </w:rPr>
        <w:t>. Геологическое строение Архангельской области</w:t>
      </w:r>
    </w:p>
    <w:p w14:paraId="0EDD8763" w14:textId="77777777" w:rsidR="00BE358F" w:rsidRPr="00D441AD" w:rsidRDefault="00BE358F" w:rsidP="00BE358F">
      <w:pPr>
        <w:ind w:right="-1" w:firstLine="709"/>
        <w:jc w:val="both"/>
      </w:pPr>
      <w:r w:rsidRPr="00D441AD">
        <w:t xml:space="preserve">В геологическом строении </w:t>
      </w:r>
      <w:r w:rsidR="00F430CA" w:rsidRPr="00D441AD">
        <w:rPr>
          <w:bCs/>
        </w:rPr>
        <w:t xml:space="preserve">муниципального  образования «Город Архангельск» </w:t>
      </w:r>
      <w:r w:rsidRPr="00D441AD">
        <w:t>принимают участие отложения:</w:t>
      </w:r>
    </w:p>
    <w:p w14:paraId="639F9257" w14:textId="77777777" w:rsidR="00BE358F" w:rsidRPr="00D441AD" w:rsidRDefault="00BE358F" w:rsidP="00C977A6">
      <w:pPr>
        <w:pStyle w:val="a5"/>
        <w:numPr>
          <w:ilvl w:val="0"/>
          <w:numId w:val="21"/>
        </w:numPr>
        <w:ind w:left="1134" w:right="-1"/>
        <w:contextualSpacing w:val="0"/>
        <w:jc w:val="both"/>
      </w:pPr>
      <w:r w:rsidRPr="00D441AD">
        <w:t>нижнекембрийского возраста,</w:t>
      </w:r>
    </w:p>
    <w:p w14:paraId="7BBE0857" w14:textId="77777777" w:rsidR="00BE358F" w:rsidRPr="00D441AD" w:rsidRDefault="00BE358F" w:rsidP="00C977A6">
      <w:pPr>
        <w:pStyle w:val="a5"/>
        <w:numPr>
          <w:ilvl w:val="0"/>
          <w:numId w:val="21"/>
        </w:numPr>
        <w:ind w:left="1134" w:right="-1"/>
        <w:contextualSpacing w:val="0"/>
        <w:jc w:val="both"/>
      </w:pPr>
      <w:r w:rsidRPr="00D441AD">
        <w:t>нижнекаменноугольного возраста,</w:t>
      </w:r>
    </w:p>
    <w:p w14:paraId="4452F1A8" w14:textId="77777777" w:rsidR="00BE358F" w:rsidRPr="00D441AD" w:rsidRDefault="00BE358F" w:rsidP="00C977A6">
      <w:pPr>
        <w:pStyle w:val="a5"/>
        <w:numPr>
          <w:ilvl w:val="0"/>
          <w:numId w:val="21"/>
        </w:numPr>
        <w:spacing w:after="120"/>
        <w:ind w:left="1134" w:right="-1"/>
        <w:contextualSpacing w:val="0"/>
        <w:jc w:val="both"/>
      </w:pPr>
      <w:r w:rsidRPr="00D441AD">
        <w:t>четвертичного возраста.</w:t>
      </w:r>
    </w:p>
    <w:p w14:paraId="3D0DA435" w14:textId="77777777" w:rsidR="00BE358F" w:rsidRPr="00D441AD" w:rsidRDefault="00BE358F" w:rsidP="00BE358F">
      <w:pPr>
        <w:ind w:right="-1" w:firstLine="709"/>
        <w:jc w:val="both"/>
      </w:pPr>
      <w:r w:rsidRPr="00D441AD">
        <w:t>Породы нижнекембрийского возраста имеют повсеместное распространение и представлены аргиллитами с прослоями алевролитов и песчаников.</w:t>
      </w:r>
    </w:p>
    <w:p w14:paraId="4F61477D" w14:textId="77777777" w:rsidR="00BE358F" w:rsidRPr="00D441AD" w:rsidRDefault="00BE358F" w:rsidP="00BE358F">
      <w:pPr>
        <w:ind w:right="-1" w:firstLine="709"/>
        <w:jc w:val="both"/>
      </w:pPr>
      <w:r w:rsidRPr="00D441AD">
        <w:t>В западной части территории они залегают под слоем четвертичных образований на глубине 60-70 м, в юго-восточном направлении они погружаются под каменноугольные породы на глубину до 140</w:t>
      </w:r>
      <w:r w:rsidRPr="00D441AD">
        <w:sym w:font="Symbol" w:char="F0B8"/>
      </w:r>
      <w:r w:rsidRPr="00D441AD">
        <w:t xml:space="preserve">150 м. </w:t>
      </w:r>
    </w:p>
    <w:p w14:paraId="62007620" w14:textId="77777777" w:rsidR="00BE358F" w:rsidRPr="00D441AD" w:rsidRDefault="00BE358F" w:rsidP="00BE358F">
      <w:pPr>
        <w:ind w:firstLine="709"/>
        <w:jc w:val="both"/>
      </w:pPr>
      <w:r w:rsidRPr="00D441AD">
        <w:t>Вскрытая мощность нижнекембрийских отложений на рассматриваемой территории достигает 80 м.</w:t>
      </w:r>
    </w:p>
    <w:p w14:paraId="46C0A329" w14:textId="77777777" w:rsidR="00BE358F" w:rsidRPr="00D441AD" w:rsidRDefault="00BE358F" w:rsidP="00BE358F">
      <w:pPr>
        <w:ind w:firstLine="709"/>
        <w:jc w:val="both"/>
      </w:pPr>
      <w:r w:rsidRPr="00D441AD">
        <w:t>Породы нижнекаменноугольного возраста представлены красноцветными алевролитами и песчаниками с прослоями аргиллитоподобных глин.</w:t>
      </w:r>
    </w:p>
    <w:p w14:paraId="67402732" w14:textId="77777777" w:rsidR="00BE358F" w:rsidRPr="00D441AD" w:rsidRDefault="00BE358F" w:rsidP="00BE358F">
      <w:pPr>
        <w:ind w:firstLine="709"/>
        <w:jc w:val="both"/>
      </w:pPr>
      <w:r w:rsidRPr="00D441AD">
        <w:t>Мощность отложений достигает, в среднем 50-60 м.</w:t>
      </w:r>
    </w:p>
    <w:p w14:paraId="232C980F" w14:textId="77777777" w:rsidR="00BE358F" w:rsidRPr="00D441AD" w:rsidRDefault="00BE358F" w:rsidP="00BE358F">
      <w:pPr>
        <w:ind w:firstLine="709"/>
        <w:jc w:val="both"/>
      </w:pPr>
      <w:r w:rsidRPr="00D441AD">
        <w:t>Коренные отложения повсеместно перекрыты мощным чехлом четвертичных отложений.</w:t>
      </w:r>
    </w:p>
    <w:p w14:paraId="00D24AB3" w14:textId="77777777" w:rsidR="00BE358F" w:rsidRPr="00D441AD" w:rsidRDefault="00BE358F" w:rsidP="00BE358F">
      <w:pPr>
        <w:ind w:right="-1" w:firstLine="709"/>
        <w:jc w:val="both"/>
      </w:pPr>
      <w:r w:rsidRPr="00D441AD">
        <w:t>Четвертичная толща представлена сложным комплексом образований различных генетических типов. Это морские, аллювиально-морские, аллювиальные, болотные, озёрные, флювиогляциаальные и др. отложения.</w:t>
      </w:r>
    </w:p>
    <w:p w14:paraId="1E8860F0" w14:textId="77777777" w:rsidR="00BE358F" w:rsidRPr="00D441AD" w:rsidRDefault="00BE358F" w:rsidP="00BE358F">
      <w:pPr>
        <w:ind w:right="-1" w:firstLine="709"/>
        <w:jc w:val="both"/>
      </w:pPr>
      <w:r w:rsidRPr="00D441AD">
        <w:t>Самые древние из них – образования среднечетвертичного возраста, самые молодые – современные техногенные образования.</w:t>
      </w:r>
    </w:p>
    <w:p w14:paraId="70FB9B98" w14:textId="77777777" w:rsidR="00BE358F" w:rsidRPr="00D441AD" w:rsidRDefault="00BE358F" w:rsidP="00BE358F">
      <w:pPr>
        <w:ind w:right="-1" w:firstLine="709"/>
        <w:jc w:val="both"/>
        <w:rPr>
          <w:rStyle w:val="apple-converted-space"/>
        </w:rPr>
      </w:pPr>
      <w:r w:rsidRPr="00D441AD">
        <w:t>Мощность четвертичных отложений зависит от глубины залегания кровли коренных пород и составляет 60-90 м.</w:t>
      </w:r>
      <w:r w:rsidRPr="00D441AD">
        <w:rPr>
          <w:rStyle w:val="apple-converted-space"/>
        </w:rPr>
        <w:t> </w:t>
      </w:r>
    </w:p>
    <w:p w14:paraId="7F8D1BB3" w14:textId="77777777" w:rsidR="00BE358F" w:rsidRPr="00D441AD" w:rsidRDefault="00BE358F" w:rsidP="00BE358F">
      <w:pPr>
        <w:ind w:right="-1" w:firstLine="709"/>
        <w:jc w:val="both"/>
      </w:pPr>
      <w:r w:rsidRPr="00D441AD">
        <w:t>В четвертичный период рассматриваемая территория была подвержена двум оледенениям – московскому и валдайскому. Между оледенениями установлен период микулинского межледниковья.</w:t>
      </w:r>
    </w:p>
    <w:p w14:paraId="636CA5D3" w14:textId="77777777" w:rsidR="00BE358F" w:rsidRPr="00D441AD" w:rsidRDefault="00BE358F" w:rsidP="00BE358F">
      <w:pPr>
        <w:ind w:right="-1" w:firstLine="709"/>
        <w:jc w:val="both"/>
      </w:pPr>
      <w:r w:rsidRPr="00D441AD">
        <w:t>В позднеледниковый и послеледниковый периоды отмечались неоднократные трансгрессии и регрессии моря и связанные с ними накопления различного генезиса.</w:t>
      </w:r>
    </w:p>
    <w:p w14:paraId="5A227CF9" w14:textId="77777777" w:rsidR="00BE358F" w:rsidRPr="00D441AD" w:rsidRDefault="00BE358F" w:rsidP="00BE358F">
      <w:pPr>
        <w:ind w:right="-1" w:firstLine="709"/>
        <w:jc w:val="both"/>
      </w:pPr>
      <w:r w:rsidRPr="00D441AD">
        <w:t>Характеристика основных стратиграфических горизонтов четвертичных  отложений приведена в нижеследующей таблице 4.1.7.</w:t>
      </w:r>
    </w:p>
    <w:p w14:paraId="782136D1" w14:textId="77777777" w:rsidR="00BE358F" w:rsidRPr="00D441AD" w:rsidRDefault="00BE358F" w:rsidP="00BE358F">
      <w:pPr>
        <w:ind w:firstLine="709"/>
        <w:jc w:val="both"/>
      </w:pPr>
      <w:r w:rsidRPr="00D441AD">
        <w:lastRenderedPageBreak/>
        <w:t>Среднечетвертичные отложения представлены осадками московского горизонта и залегают на коренных породах. Отложения представлены моренными суглинками с гравием и галькой с мощностью 1,6-9 м. Накопления горизонта вскрыты скважинами на глубине 58-80 м.</w:t>
      </w:r>
    </w:p>
    <w:p w14:paraId="2D40F261" w14:textId="77777777" w:rsidR="00BE358F" w:rsidRPr="00D441AD" w:rsidRDefault="00BE358F" w:rsidP="00BE358F">
      <w:pPr>
        <w:ind w:firstLine="709"/>
        <w:jc w:val="both"/>
      </w:pPr>
      <w:r w:rsidRPr="00D441AD">
        <w:t>Верхнечетвертичные отложения представлены различными генетическими типами (ледниковые, озёрно-ледниковые, озёрные, флювиогляциальные и др.) и широко распространены на рассматриваемой территории. Их общая мощность достигает 100 м.</w:t>
      </w:r>
    </w:p>
    <w:p w14:paraId="2F9F2FDB" w14:textId="77777777" w:rsidR="00BE358F" w:rsidRPr="00D441AD" w:rsidRDefault="00BE358F" w:rsidP="00BE358F">
      <w:pPr>
        <w:ind w:firstLine="709"/>
        <w:jc w:val="both"/>
      </w:pPr>
      <w:r w:rsidRPr="00D441AD">
        <w:t>Современные четвертичные отложения представлены накоплениями пойменного аллювия и болотными накоплениями, а также современными техногенными образованиями.</w:t>
      </w:r>
    </w:p>
    <w:p w14:paraId="08FBBC61" w14:textId="77777777" w:rsidR="00BE358F" w:rsidRPr="00D441AD" w:rsidRDefault="00BE358F" w:rsidP="00BE358F">
      <w:pPr>
        <w:ind w:firstLine="709"/>
        <w:jc w:val="both"/>
      </w:pPr>
      <w:r w:rsidRPr="00D441AD">
        <w:t>Современные аллювиальные и болотные образования имеют широкое распространение.</w:t>
      </w:r>
    </w:p>
    <w:p w14:paraId="3C768438" w14:textId="77777777" w:rsidR="00BE358F" w:rsidRPr="00D441AD" w:rsidRDefault="00BE358F" w:rsidP="00BE358F">
      <w:pPr>
        <w:ind w:firstLine="709"/>
        <w:jc w:val="both"/>
      </w:pPr>
      <w:r w:rsidRPr="00D441AD">
        <w:t>Аллювиальные отложения слагают пойму р. Северная Двина. Представлены в верхней части разреза суглинками заторфованными илистыми, ниже по разрезу – песками от пылеватых до среднезернистых и супесями, которые также содержат органические примеси, прослои торфа. Мощность отложений 0,3-2,5 м.</w:t>
      </w:r>
    </w:p>
    <w:p w14:paraId="29BB2DEA" w14:textId="77777777" w:rsidR="00BE358F" w:rsidRPr="00D441AD" w:rsidRDefault="00BE358F" w:rsidP="00BE358F">
      <w:pPr>
        <w:ind w:firstLine="709"/>
        <w:jc w:val="both"/>
      </w:pPr>
      <w:r w:rsidRPr="00D441AD">
        <w:t>Болотные отложения – торф, широк</w:t>
      </w:r>
      <w:r w:rsidR="00F430CA" w:rsidRPr="00D441AD">
        <w:t>о распространен на террасах р.</w:t>
      </w:r>
      <w:r w:rsidRPr="00D441AD">
        <w:t xml:space="preserve"> Северная Двина. Степень разложения торфа весьма различна. Мощность торфа колеблется в широких пределах от 0,15 до 6,5 м.</w:t>
      </w:r>
    </w:p>
    <w:p w14:paraId="0CDD2E1F" w14:textId="77777777" w:rsidR="00BE358F" w:rsidRPr="00D441AD" w:rsidRDefault="00BE358F" w:rsidP="00BE358F">
      <w:pPr>
        <w:ind w:firstLine="709"/>
        <w:jc w:val="both"/>
      </w:pPr>
      <w:r w:rsidRPr="00D441AD">
        <w:t>Современные техногенные грунты пользуются широким распространением в пределах застроенной части города. Мощность таких грунтов достигает 6,5 м.</w:t>
      </w:r>
      <w:r w:rsidRPr="00D441AD">
        <w:rPr>
          <w:rStyle w:val="apple-converted-space"/>
        </w:rPr>
        <w:t> </w:t>
      </w:r>
    </w:p>
    <w:p w14:paraId="1C3F1303" w14:textId="77777777" w:rsidR="00BE358F" w:rsidRPr="00D441AD" w:rsidRDefault="00BE358F" w:rsidP="00BE358F">
      <w:pPr>
        <w:ind w:firstLine="709"/>
        <w:jc w:val="both"/>
      </w:pPr>
      <w:r w:rsidRPr="00D441AD">
        <w:t>Процесс образования т</w:t>
      </w:r>
      <w:r w:rsidR="00CD2211" w:rsidRPr="00D441AD">
        <w:t>ехно</w:t>
      </w:r>
      <w:r w:rsidRPr="00D441AD">
        <w:t>генных грунтов обусловлен искусственным изменением рельефа местности, производимым при осуществлении строительства и благоустройства города.</w:t>
      </w:r>
    </w:p>
    <w:p w14:paraId="3AC912F6" w14:textId="77777777" w:rsidR="00BE358F" w:rsidRPr="00D441AD" w:rsidRDefault="00BE358F" w:rsidP="00BE358F">
      <w:pPr>
        <w:ind w:firstLine="709"/>
        <w:jc w:val="both"/>
      </w:pPr>
      <w:r w:rsidRPr="00D441AD">
        <w:t xml:space="preserve">Максимальные мощности искусственных грунтов наблюдаются в районах древнего поселения и старой застройки города, а также в искусственных насыпях. </w:t>
      </w:r>
    </w:p>
    <w:p w14:paraId="4EE93C09" w14:textId="77777777" w:rsidR="00BE358F" w:rsidRPr="00D441AD" w:rsidRDefault="00BE358F" w:rsidP="00BE358F">
      <w:pPr>
        <w:ind w:firstLine="709"/>
        <w:jc w:val="both"/>
        <w:rPr>
          <w:rStyle w:val="submenu-table"/>
        </w:rPr>
      </w:pPr>
      <w:r w:rsidRPr="00D441AD">
        <w:t>Минимальные мощности, от 0,5 до 2,0 м, чаще встречаются в новых, недавно застроенных районах города.</w:t>
      </w:r>
    </w:p>
    <w:p w14:paraId="64B108D9" w14:textId="77777777" w:rsidR="00BE358F" w:rsidRPr="00D441AD" w:rsidRDefault="00BE358F" w:rsidP="00906CE3">
      <w:pPr>
        <w:spacing w:before="120" w:after="120"/>
        <w:jc w:val="both"/>
        <w:rPr>
          <w:b/>
        </w:rPr>
      </w:pPr>
      <w:r w:rsidRPr="00D441AD">
        <w:rPr>
          <w:b/>
        </w:rPr>
        <w:t xml:space="preserve">Таблица 7. Основные стратиграфические горизонты четвертичных отложений, развитых на территории </w:t>
      </w:r>
      <w:r w:rsidR="00AC79AD" w:rsidRPr="00D441AD">
        <w:rPr>
          <w:b/>
        </w:rPr>
        <w:t xml:space="preserve">муниципального образования «Город </w:t>
      </w:r>
      <w:r w:rsidRPr="00D441AD">
        <w:rPr>
          <w:b/>
        </w:rPr>
        <w:t xml:space="preserve"> Архангельск</w:t>
      </w:r>
      <w:r w:rsidR="00AC79AD" w:rsidRPr="00D441AD">
        <w:rPr>
          <w:b/>
        </w:rPr>
        <w:t>»</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09"/>
        <w:gridCol w:w="1482"/>
        <w:gridCol w:w="1513"/>
        <w:gridCol w:w="1993"/>
      </w:tblGrid>
      <w:tr w:rsidR="00D441AD" w:rsidRPr="00D441AD" w14:paraId="381774CF" w14:textId="77777777" w:rsidTr="001779CF">
        <w:trPr>
          <w:tblHeader/>
        </w:trPr>
        <w:tc>
          <w:tcPr>
            <w:tcW w:w="2445" w:type="dxa"/>
          </w:tcPr>
          <w:p w14:paraId="76AD5607" w14:textId="77777777" w:rsidR="00BE358F" w:rsidRPr="00D441AD" w:rsidRDefault="00BE358F" w:rsidP="001779CF">
            <w:pPr>
              <w:ind w:right="-1"/>
              <w:jc w:val="center"/>
              <w:rPr>
                <w:sz w:val="22"/>
                <w:szCs w:val="22"/>
              </w:rPr>
            </w:pPr>
            <w:r w:rsidRPr="00D441AD">
              <w:rPr>
                <w:sz w:val="22"/>
                <w:szCs w:val="22"/>
              </w:rPr>
              <w:t>Возраст и генезис пород</w:t>
            </w:r>
          </w:p>
        </w:tc>
        <w:tc>
          <w:tcPr>
            <w:tcW w:w="2409" w:type="dxa"/>
          </w:tcPr>
          <w:p w14:paraId="72CA4BA4" w14:textId="77777777" w:rsidR="00BE358F" w:rsidRPr="00D441AD" w:rsidRDefault="00BE358F" w:rsidP="001779CF">
            <w:pPr>
              <w:ind w:right="-1"/>
              <w:jc w:val="center"/>
              <w:rPr>
                <w:sz w:val="22"/>
                <w:szCs w:val="22"/>
              </w:rPr>
            </w:pPr>
            <w:r w:rsidRPr="00D441AD">
              <w:rPr>
                <w:sz w:val="22"/>
                <w:szCs w:val="22"/>
              </w:rPr>
              <w:t>Литологический состав</w:t>
            </w:r>
          </w:p>
        </w:tc>
        <w:tc>
          <w:tcPr>
            <w:tcW w:w="1482" w:type="dxa"/>
          </w:tcPr>
          <w:p w14:paraId="55C4D195" w14:textId="77777777" w:rsidR="00BE358F" w:rsidRPr="00D441AD" w:rsidRDefault="00BE358F" w:rsidP="001779CF">
            <w:pPr>
              <w:ind w:right="-1"/>
              <w:jc w:val="center"/>
              <w:rPr>
                <w:sz w:val="22"/>
                <w:szCs w:val="22"/>
              </w:rPr>
            </w:pPr>
            <w:r w:rsidRPr="00D441AD">
              <w:rPr>
                <w:sz w:val="22"/>
                <w:szCs w:val="22"/>
              </w:rPr>
              <w:t>Мощность,</w:t>
            </w:r>
          </w:p>
          <w:p w14:paraId="7AA91678" w14:textId="77777777" w:rsidR="00BE358F" w:rsidRPr="00D441AD" w:rsidRDefault="00BE358F" w:rsidP="001779CF">
            <w:pPr>
              <w:ind w:right="-1"/>
              <w:jc w:val="center"/>
              <w:rPr>
                <w:sz w:val="22"/>
                <w:szCs w:val="22"/>
              </w:rPr>
            </w:pPr>
            <w:r w:rsidRPr="00D441AD">
              <w:rPr>
                <w:sz w:val="22"/>
                <w:szCs w:val="22"/>
              </w:rPr>
              <w:t>м</w:t>
            </w:r>
          </w:p>
        </w:tc>
        <w:tc>
          <w:tcPr>
            <w:tcW w:w="1513" w:type="dxa"/>
          </w:tcPr>
          <w:p w14:paraId="43CFF586" w14:textId="77777777" w:rsidR="00BE358F" w:rsidRPr="00D441AD" w:rsidRDefault="00BE358F" w:rsidP="001779CF">
            <w:pPr>
              <w:ind w:right="-1"/>
              <w:jc w:val="center"/>
              <w:rPr>
                <w:sz w:val="22"/>
                <w:szCs w:val="22"/>
              </w:rPr>
            </w:pPr>
            <w:r w:rsidRPr="00D441AD">
              <w:rPr>
                <w:sz w:val="22"/>
                <w:szCs w:val="22"/>
              </w:rPr>
              <w:t xml:space="preserve">Глубина залегания, </w:t>
            </w:r>
          </w:p>
          <w:p w14:paraId="1C0B004E" w14:textId="77777777" w:rsidR="00BE358F" w:rsidRPr="00D441AD" w:rsidRDefault="00BE358F" w:rsidP="001779CF">
            <w:pPr>
              <w:ind w:right="-1"/>
              <w:jc w:val="center"/>
              <w:rPr>
                <w:sz w:val="22"/>
                <w:szCs w:val="22"/>
              </w:rPr>
            </w:pPr>
            <w:r w:rsidRPr="00D441AD">
              <w:rPr>
                <w:sz w:val="22"/>
                <w:szCs w:val="22"/>
              </w:rPr>
              <w:t>м</w:t>
            </w:r>
          </w:p>
        </w:tc>
        <w:tc>
          <w:tcPr>
            <w:tcW w:w="1993" w:type="dxa"/>
          </w:tcPr>
          <w:p w14:paraId="6D177604" w14:textId="77777777" w:rsidR="00BE358F" w:rsidRPr="00D441AD" w:rsidRDefault="00BE358F" w:rsidP="001779CF">
            <w:pPr>
              <w:ind w:right="-1"/>
              <w:jc w:val="center"/>
              <w:rPr>
                <w:sz w:val="22"/>
                <w:szCs w:val="22"/>
              </w:rPr>
            </w:pPr>
            <w:r w:rsidRPr="00D441AD">
              <w:rPr>
                <w:sz w:val="22"/>
                <w:szCs w:val="22"/>
              </w:rPr>
              <w:t>Область распространения</w:t>
            </w:r>
          </w:p>
        </w:tc>
      </w:tr>
      <w:tr w:rsidR="00D441AD" w:rsidRPr="00D441AD" w14:paraId="637FAFCE" w14:textId="77777777" w:rsidTr="001779CF">
        <w:tc>
          <w:tcPr>
            <w:tcW w:w="9842" w:type="dxa"/>
            <w:gridSpan w:val="5"/>
          </w:tcPr>
          <w:p w14:paraId="76E8FEB0" w14:textId="77777777" w:rsidR="00BE358F" w:rsidRPr="00D441AD" w:rsidRDefault="00BE358F" w:rsidP="001779CF">
            <w:pPr>
              <w:ind w:right="-1"/>
              <w:jc w:val="center"/>
              <w:rPr>
                <w:b/>
                <w:sz w:val="22"/>
                <w:szCs w:val="22"/>
              </w:rPr>
            </w:pPr>
            <w:r w:rsidRPr="00D441AD">
              <w:rPr>
                <w:b/>
                <w:sz w:val="22"/>
                <w:szCs w:val="22"/>
              </w:rPr>
              <w:t xml:space="preserve">Среднечетвертичные отложения </w:t>
            </w:r>
            <w:r w:rsidRPr="00D441AD">
              <w:rPr>
                <w:b/>
                <w:sz w:val="22"/>
                <w:szCs w:val="22"/>
                <w:lang w:val="en-US"/>
              </w:rPr>
              <w:t>Q II</w:t>
            </w:r>
          </w:p>
        </w:tc>
      </w:tr>
      <w:tr w:rsidR="00D441AD" w:rsidRPr="00D441AD" w14:paraId="0EB6BF95" w14:textId="77777777" w:rsidTr="001779CF">
        <w:tc>
          <w:tcPr>
            <w:tcW w:w="2445" w:type="dxa"/>
          </w:tcPr>
          <w:p w14:paraId="34885411" w14:textId="77777777" w:rsidR="00BE358F" w:rsidRPr="00D441AD" w:rsidRDefault="00BE358F" w:rsidP="001779CF">
            <w:pPr>
              <w:ind w:right="-1"/>
              <w:rPr>
                <w:sz w:val="22"/>
                <w:szCs w:val="22"/>
              </w:rPr>
            </w:pPr>
            <w:r w:rsidRPr="00D441AD">
              <w:rPr>
                <w:sz w:val="22"/>
                <w:szCs w:val="22"/>
              </w:rPr>
              <w:t>Московский ледниковый горизонт</w:t>
            </w:r>
          </w:p>
        </w:tc>
        <w:tc>
          <w:tcPr>
            <w:tcW w:w="2409" w:type="dxa"/>
          </w:tcPr>
          <w:p w14:paraId="6D0DEF08" w14:textId="77777777" w:rsidR="00BE358F" w:rsidRPr="00D441AD" w:rsidRDefault="00BE358F" w:rsidP="001779CF">
            <w:pPr>
              <w:ind w:right="-1"/>
              <w:rPr>
                <w:sz w:val="22"/>
                <w:szCs w:val="22"/>
              </w:rPr>
            </w:pPr>
          </w:p>
        </w:tc>
        <w:tc>
          <w:tcPr>
            <w:tcW w:w="1482" w:type="dxa"/>
          </w:tcPr>
          <w:p w14:paraId="4A980476" w14:textId="77777777" w:rsidR="00BE358F" w:rsidRPr="00D441AD" w:rsidRDefault="00BE358F" w:rsidP="001779CF">
            <w:pPr>
              <w:ind w:right="-1"/>
              <w:jc w:val="center"/>
              <w:rPr>
                <w:sz w:val="22"/>
                <w:szCs w:val="22"/>
              </w:rPr>
            </w:pPr>
          </w:p>
        </w:tc>
        <w:tc>
          <w:tcPr>
            <w:tcW w:w="1513" w:type="dxa"/>
          </w:tcPr>
          <w:p w14:paraId="44EFF4C4" w14:textId="77777777" w:rsidR="00BE358F" w:rsidRPr="00D441AD" w:rsidRDefault="00BE358F" w:rsidP="001779CF">
            <w:pPr>
              <w:ind w:right="-1"/>
              <w:jc w:val="center"/>
              <w:rPr>
                <w:sz w:val="22"/>
                <w:szCs w:val="22"/>
              </w:rPr>
            </w:pPr>
          </w:p>
        </w:tc>
        <w:tc>
          <w:tcPr>
            <w:tcW w:w="1993" w:type="dxa"/>
          </w:tcPr>
          <w:p w14:paraId="448DCB22" w14:textId="77777777" w:rsidR="00BE358F" w:rsidRPr="00D441AD" w:rsidRDefault="00BE358F" w:rsidP="001779CF">
            <w:pPr>
              <w:ind w:right="-1"/>
              <w:jc w:val="center"/>
              <w:rPr>
                <w:sz w:val="22"/>
                <w:szCs w:val="22"/>
              </w:rPr>
            </w:pPr>
          </w:p>
        </w:tc>
      </w:tr>
      <w:tr w:rsidR="00D441AD" w:rsidRPr="00D441AD" w14:paraId="5C2CBEC8" w14:textId="77777777" w:rsidTr="001779CF">
        <w:tc>
          <w:tcPr>
            <w:tcW w:w="2445" w:type="dxa"/>
          </w:tcPr>
          <w:p w14:paraId="13E05DA5" w14:textId="77777777" w:rsidR="00BE358F" w:rsidRPr="00D441AD" w:rsidRDefault="00BE358F" w:rsidP="001779CF">
            <w:pPr>
              <w:ind w:right="-1"/>
              <w:rPr>
                <w:sz w:val="22"/>
                <w:szCs w:val="22"/>
              </w:rPr>
            </w:pPr>
            <w:r w:rsidRPr="00D441AD">
              <w:rPr>
                <w:sz w:val="22"/>
                <w:szCs w:val="22"/>
              </w:rPr>
              <w:t>Ледниковые отложения</w:t>
            </w:r>
          </w:p>
          <w:p w14:paraId="2175445B" w14:textId="77777777" w:rsidR="00BE358F" w:rsidRPr="00D441AD" w:rsidRDefault="00BE358F" w:rsidP="001779CF">
            <w:pPr>
              <w:ind w:right="-1"/>
              <w:rPr>
                <w:sz w:val="22"/>
                <w:szCs w:val="22"/>
              </w:rPr>
            </w:pPr>
            <w:r w:rsidRPr="00D441AD">
              <w:rPr>
                <w:sz w:val="22"/>
                <w:szCs w:val="22"/>
              </w:rPr>
              <w:t>(</w:t>
            </w:r>
            <w:r w:rsidRPr="00D441AD">
              <w:rPr>
                <w:sz w:val="22"/>
                <w:szCs w:val="22"/>
                <w:lang w:val="en-US"/>
              </w:rPr>
              <w:t>gIImS</w:t>
            </w:r>
            <w:r w:rsidRPr="00D441AD">
              <w:rPr>
                <w:sz w:val="22"/>
                <w:szCs w:val="22"/>
              </w:rPr>
              <w:t>)</w:t>
            </w:r>
          </w:p>
        </w:tc>
        <w:tc>
          <w:tcPr>
            <w:tcW w:w="2409" w:type="dxa"/>
          </w:tcPr>
          <w:p w14:paraId="2ACC207D" w14:textId="77777777" w:rsidR="00BE358F" w:rsidRPr="00D441AD" w:rsidRDefault="00BE358F" w:rsidP="001779CF">
            <w:pPr>
              <w:ind w:right="-1"/>
              <w:rPr>
                <w:sz w:val="22"/>
                <w:szCs w:val="22"/>
              </w:rPr>
            </w:pPr>
            <w:r w:rsidRPr="00D441AD">
              <w:rPr>
                <w:sz w:val="22"/>
                <w:szCs w:val="22"/>
              </w:rPr>
              <w:t>Моренные суглинки с гравием, галькой, валунами</w:t>
            </w:r>
          </w:p>
        </w:tc>
        <w:tc>
          <w:tcPr>
            <w:tcW w:w="1482" w:type="dxa"/>
          </w:tcPr>
          <w:p w14:paraId="7407358C" w14:textId="77777777" w:rsidR="00BE358F" w:rsidRPr="00D441AD" w:rsidRDefault="00BE358F" w:rsidP="001779CF">
            <w:pPr>
              <w:ind w:right="-1"/>
              <w:jc w:val="center"/>
              <w:rPr>
                <w:sz w:val="22"/>
                <w:szCs w:val="22"/>
              </w:rPr>
            </w:pPr>
          </w:p>
          <w:p w14:paraId="539E2967" w14:textId="77777777" w:rsidR="00BE358F" w:rsidRPr="00D441AD" w:rsidRDefault="00BE358F" w:rsidP="001779CF">
            <w:pPr>
              <w:ind w:right="-1"/>
              <w:jc w:val="center"/>
              <w:rPr>
                <w:sz w:val="22"/>
                <w:szCs w:val="22"/>
              </w:rPr>
            </w:pPr>
            <w:r w:rsidRPr="00D441AD">
              <w:rPr>
                <w:sz w:val="22"/>
                <w:szCs w:val="22"/>
              </w:rPr>
              <w:t>1,6-9,0</w:t>
            </w:r>
          </w:p>
        </w:tc>
        <w:tc>
          <w:tcPr>
            <w:tcW w:w="1513" w:type="dxa"/>
          </w:tcPr>
          <w:p w14:paraId="75A743D5" w14:textId="77777777" w:rsidR="00BE358F" w:rsidRPr="00D441AD" w:rsidRDefault="00BE358F" w:rsidP="001779CF">
            <w:pPr>
              <w:ind w:right="-1"/>
              <w:jc w:val="center"/>
              <w:rPr>
                <w:sz w:val="22"/>
                <w:szCs w:val="22"/>
              </w:rPr>
            </w:pPr>
          </w:p>
          <w:p w14:paraId="2CE24667" w14:textId="77777777" w:rsidR="00BE358F" w:rsidRPr="00D441AD" w:rsidRDefault="00BE358F" w:rsidP="001779CF">
            <w:pPr>
              <w:ind w:right="-1"/>
              <w:jc w:val="center"/>
              <w:rPr>
                <w:sz w:val="22"/>
                <w:szCs w:val="22"/>
              </w:rPr>
            </w:pPr>
            <w:r w:rsidRPr="00D441AD">
              <w:rPr>
                <w:sz w:val="22"/>
                <w:szCs w:val="22"/>
              </w:rPr>
              <w:t>58-80</w:t>
            </w:r>
          </w:p>
        </w:tc>
        <w:tc>
          <w:tcPr>
            <w:tcW w:w="1993" w:type="dxa"/>
          </w:tcPr>
          <w:p w14:paraId="7FB3B95A" w14:textId="77777777" w:rsidR="00BE358F" w:rsidRPr="00D441AD" w:rsidRDefault="00BE358F" w:rsidP="001779CF">
            <w:pPr>
              <w:ind w:right="-1"/>
              <w:rPr>
                <w:sz w:val="22"/>
                <w:szCs w:val="22"/>
              </w:rPr>
            </w:pPr>
            <w:r w:rsidRPr="00D441AD">
              <w:rPr>
                <w:sz w:val="22"/>
                <w:szCs w:val="22"/>
              </w:rPr>
              <w:t xml:space="preserve">Широкое развитие </w:t>
            </w:r>
          </w:p>
          <w:p w14:paraId="2CDAAD07" w14:textId="77777777" w:rsidR="00BE358F" w:rsidRPr="00D441AD" w:rsidRDefault="00BE358F" w:rsidP="001779CF">
            <w:pPr>
              <w:ind w:right="-1"/>
              <w:rPr>
                <w:sz w:val="22"/>
                <w:szCs w:val="22"/>
              </w:rPr>
            </w:pPr>
            <w:r w:rsidRPr="00D441AD">
              <w:rPr>
                <w:sz w:val="22"/>
                <w:szCs w:val="22"/>
              </w:rPr>
              <w:t>в районе</w:t>
            </w:r>
            <w:r w:rsidR="00AC79AD" w:rsidRPr="00D441AD">
              <w:rPr>
                <w:sz w:val="22"/>
                <w:szCs w:val="22"/>
              </w:rPr>
              <w:t xml:space="preserve"> на коренных отложениях, на глубине свыше 58 метров</w:t>
            </w:r>
          </w:p>
        </w:tc>
      </w:tr>
      <w:tr w:rsidR="00D441AD" w:rsidRPr="00D441AD" w14:paraId="002CDBB3" w14:textId="77777777" w:rsidTr="001779CF">
        <w:tc>
          <w:tcPr>
            <w:tcW w:w="9842" w:type="dxa"/>
            <w:gridSpan w:val="5"/>
          </w:tcPr>
          <w:p w14:paraId="3B9FE54F" w14:textId="77777777" w:rsidR="00BE358F" w:rsidRPr="00D441AD" w:rsidRDefault="00BE358F" w:rsidP="001779CF">
            <w:pPr>
              <w:ind w:right="-1"/>
              <w:jc w:val="center"/>
              <w:rPr>
                <w:sz w:val="22"/>
                <w:szCs w:val="22"/>
              </w:rPr>
            </w:pPr>
            <w:r w:rsidRPr="00D441AD">
              <w:rPr>
                <w:b/>
                <w:sz w:val="22"/>
                <w:szCs w:val="22"/>
              </w:rPr>
              <w:t xml:space="preserve">Верхнечетвертичные отложения </w:t>
            </w:r>
            <w:r w:rsidRPr="00D441AD">
              <w:rPr>
                <w:b/>
                <w:sz w:val="22"/>
                <w:szCs w:val="22"/>
                <w:lang w:val="en-US"/>
              </w:rPr>
              <w:t>Q III</w:t>
            </w:r>
          </w:p>
        </w:tc>
      </w:tr>
      <w:tr w:rsidR="00D441AD" w:rsidRPr="00D441AD" w14:paraId="219D9D64" w14:textId="77777777" w:rsidTr="001779CF">
        <w:tc>
          <w:tcPr>
            <w:tcW w:w="2445" w:type="dxa"/>
          </w:tcPr>
          <w:p w14:paraId="53F506E4" w14:textId="77777777" w:rsidR="00BE358F" w:rsidRPr="00D441AD" w:rsidRDefault="00BE358F" w:rsidP="001779CF">
            <w:pPr>
              <w:ind w:right="-1"/>
              <w:rPr>
                <w:sz w:val="22"/>
                <w:szCs w:val="22"/>
              </w:rPr>
            </w:pPr>
            <w:r w:rsidRPr="00D441AD">
              <w:rPr>
                <w:sz w:val="22"/>
                <w:szCs w:val="22"/>
              </w:rPr>
              <w:t>Микулинский горизонт</w:t>
            </w:r>
          </w:p>
        </w:tc>
        <w:tc>
          <w:tcPr>
            <w:tcW w:w="2409" w:type="dxa"/>
          </w:tcPr>
          <w:p w14:paraId="7A1640C0" w14:textId="77777777" w:rsidR="00BE358F" w:rsidRPr="00D441AD" w:rsidRDefault="00BE358F" w:rsidP="001779CF">
            <w:pPr>
              <w:ind w:right="-1"/>
              <w:rPr>
                <w:sz w:val="22"/>
                <w:szCs w:val="22"/>
              </w:rPr>
            </w:pPr>
          </w:p>
        </w:tc>
        <w:tc>
          <w:tcPr>
            <w:tcW w:w="1482" w:type="dxa"/>
          </w:tcPr>
          <w:p w14:paraId="42BF11DE" w14:textId="77777777" w:rsidR="00BE358F" w:rsidRPr="00D441AD" w:rsidRDefault="00BE358F" w:rsidP="001779CF">
            <w:pPr>
              <w:ind w:right="-1"/>
              <w:jc w:val="center"/>
              <w:rPr>
                <w:sz w:val="22"/>
                <w:szCs w:val="22"/>
              </w:rPr>
            </w:pPr>
          </w:p>
        </w:tc>
        <w:tc>
          <w:tcPr>
            <w:tcW w:w="1513" w:type="dxa"/>
          </w:tcPr>
          <w:p w14:paraId="371D3EE6" w14:textId="77777777" w:rsidR="00BE358F" w:rsidRPr="00D441AD" w:rsidRDefault="00BE358F" w:rsidP="001779CF">
            <w:pPr>
              <w:ind w:right="-1"/>
              <w:jc w:val="center"/>
              <w:rPr>
                <w:sz w:val="22"/>
                <w:szCs w:val="22"/>
              </w:rPr>
            </w:pPr>
          </w:p>
        </w:tc>
        <w:tc>
          <w:tcPr>
            <w:tcW w:w="1993" w:type="dxa"/>
          </w:tcPr>
          <w:p w14:paraId="7802E1CE" w14:textId="77777777" w:rsidR="00BE358F" w:rsidRPr="00D441AD" w:rsidRDefault="00BE358F" w:rsidP="001779CF">
            <w:pPr>
              <w:ind w:right="-1"/>
              <w:rPr>
                <w:sz w:val="22"/>
                <w:szCs w:val="22"/>
              </w:rPr>
            </w:pPr>
          </w:p>
        </w:tc>
      </w:tr>
      <w:tr w:rsidR="00D441AD" w:rsidRPr="00D441AD" w14:paraId="7E70969E" w14:textId="77777777" w:rsidTr="001779CF">
        <w:tc>
          <w:tcPr>
            <w:tcW w:w="2445" w:type="dxa"/>
          </w:tcPr>
          <w:p w14:paraId="36ABBB0D" w14:textId="77777777" w:rsidR="00BE358F" w:rsidRPr="00D441AD" w:rsidRDefault="00BE358F" w:rsidP="001779CF">
            <w:pPr>
              <w:ind w:right="-1"/>
              <w:rPr>
                <w:sz w:val="22"/>
                <w:szCs w:val="22"/>
              </w:rPr>
            </w:pPr>
            <w:r w:rsidRPr="00D441AD">
              <w:rPr>
                <w:sz w:val="22"/>
                <w:szCs w:val="22"/>
              </w:rPr>
              <w:t>(</w:t>
            </w:r>
            <w:r w:rsidRPr="00D441AD">
              <w:rPr>
                <w:sz w:val="22"/>
                <w:szCs w:val="22"/>
                <w:lang w:val="en-US"/>
              </w:rPr>
              <w:t>mIIImk</w:t>
            </w:r>
            <w:r w:rsidRPr="00D441AD">
              <w:rPr>
                <w:sz w:val="22"/>
                <w:szCs w:val="22"/>
              </w:rPr>
              <w:t>)</w:t>
            </w:r>
          </w:p>
        </w:tc>
        <w:tc>
          <w:tcPr>
            <w:tcW w:w="2409" w:type="dxa"/>
          </w:tcPr>
          <w:p w14:paraId="7533C4A0" w14:textId="77777777" w:rsidR="00BE358F" w:rsidRPr="00D441AD" w:rsidRDefault="00BE358F" w:rsidP="001779CF">
            <w:pPr>
              <w:ind w:right="-1"/>
              <w:rPr>
                <w:sz w:val="22"/>
                <w:szCs w:val="22"/>
              </w:rPr>
            </w:pPr>
            <w:r w:rsidRPr="00D441AD">
              <w:rPr>
                <w:sz w:val="22"/>
                <w:szCs w:val="22"/>
              </w:rPr>
              <w:t xml:space="preserve">Плотные глины с маломощными прослойками пылеватых и мелкозернистых </w:t>
            </w:r>
            <w:r w:rsidRPr="00D441AD">
              <w:rPr>
                <w:sz w:val="22"/>
                <w:szCs w:val="22"/>
              </w:rPr>
              <w:lastRenderedPageBreak/>
              <w:t>песков</w:t>
            </w:r>
          </w:p>
        </w:tc>
        <w:tc>
          <w:tcPr>
            <w:tcW w:w="1482" w:type="dxa"/>
          </w:tcPr>
          <w:p w14:paraId="5E0B2556" w14:textId="77777777" w:rsidR="00BE358F" w:rsidRPr="00D441AD" w:rsidRDefault="00BE358F" w:rsidP="001779CF">
            <w:pPr>
              <w:ind w:right="-1"/>
              <w:jc w:val="center"/>
              <w:rPr>
                <w:sz w:val="22"/>
                <w:szCs w:val="22"/>
              </w:rPr>
            </w:pPr>
            <w:r w:rsidRPr="00D441AD">
              <w:rPr>
                <w:sz w:val="22"/>
                <w:szCs w:val="22"/>
              </w:rPr>
              <w:lastRenderedPageBreak/>
              <w:t>от 10</w:t>
            </w:r>
            <w:r w:rsidRPr="00D441AD">
              <w:rPr>
                <w:sz w:val="22"/>
                <w:szCs w:val="22"/>
              </w:rPr>
              <w:sym w:font="Symbol" w:char="F0B8"/>
            </w:r>
            <w:r w:rsidRPr="00D441AD">
              <w:rPr>
                <w:sz w:val="22"/>
                <w:szCs w:val="22"/>
              </w:rPr>
              <w:t>20</w:t>
            </w:r>
          </w:p>
          <w:p w14:paraId="6CA42DC7" w14:textId="77777777" w:rsidR="00BE358F" w:rsidRPr="00D441AD" w:rsidRDefault="00BE358F" w:rsidP="001779CF">
            <w:pPr>
              <w:ind w:right="-1"/>
              <w:jc w:val="center"/>
              <w:rPr>
                <w:sz w:val="22"/>
                <w:szCs w:val="22"/>
              </w:rPr>
            </w:pPr>
            <w:r w:rsidRPr="00D441AD">
              <w:rPr>
                <w:sz w:val="22"/>
                <w:szCs w:val="22"/>
              </w:rPr>
              <w:t>в русле</w:t>
            </w:r>
          </w:p>
          <w:p w14:paraId="717D2DD1" w14:textId="77777777" w:rsidR="00BE358F" w:rsidRPr="00D441AD" w:rsidRDefault="00BE358F" w:rsidP="001779CF">
            <w:pPr>
              <w:ind w:right="-1"/>
              <w:jc w:val="center"/>
              <w:rPr>
                <w:sz w:val="22"/>
                <w:szCs w:val="22"/>
              </w:rPr>
            </w:pPr>
            <w:r w:rsidRPr="00D441AD">
              <w:rPr>
                <w:sz w:val="22"/>
                <w:szCs w:val="22"/>
              </w:rPr>
              <w:t>р. Сев.Двина</w:t>
            </w:r>
          </w:p>
          <w:p w14:paraId="6A5394F2" w14:textId="77777777" w:rsidR="00BE358F" w:rsidRPr="00D441AD" w:rsidRDefault="00BE358F" w:rsidP="001779CF">
            <w:pPr>
              <w:ind w:right="-1"/>
              <w:jc w:val="center"/>
              <w:rPr>
                <w:sz w:val="22"/>
                <w:szCs w:val="22"/>
              </w:rPr>
            </w:pPr>
            <w:r w:rsidRPr="00D441AD">
              <w:rPr>
                <w:sz w:val="22"/>
                <w:szCs w:val="22"/>
              </w:rPr>
              <w:t>до 55-70</w:t>
            </w:r>
          </w:p>
        </w:tc>
        <w:tc>
          <w:tcPr>
            <w:tcW w:w="1513" w:type="dxa"/>
          </w:tcPr>
          <w:p w14:paraId="23860904" w14:textId="77777777" w:rsidR="00BE358F" w:rsidRPr="00D441AD" w:rsidRDefault="00BE358F" w:rsidP="001779CF">
            <w:pPr>
              <w:ind w:right="-1"/>
              <w:jc w:val="center"/>
              <w:rPr>
                <w:sz w:val="22"/>
                <w:szCs w:val="22"/>
              </w:rPr>
            </w:pPr>
            <w:r w:rsidRPr="00D441AD">
              <w:rPr>
                <w:sz w:val="22"/>
                <w:szCs w:val="22"/>
              </w:rPr>
              <w:t>от 8</w:t>
            </w:r>
            <w:r w:rsidRPr="00D441AD">
              <w:rPr>
                <w:sz w:val="22"/>
                <w:szCs w:val="22"/>
              </w:rPr>
              <w:sym w:font="Symbol" w:char="F0B8"/>
            </w:r>
            <w:r w:rsidRPr="00D441AD">
              <w:rPr>
                <w:sz w:val="22"/>
                <w:szCs w:val="22"/>
              </w:rPr>
              <w:t>15</w:t>
            </w:r>
          </w:p>
          <w:p w14:paraId="6814B704" w14:textId="77777777" w:rsidR="00BE358F" w:rsidRPr="00D441AD" w:rsidRDefault="00BE358F" w:rsidP="001779CF">
            <w:pPr>
              <w:ind w:right="-1"/>
              <w:jc w:val="center"/>
              <w:rPr>
                <w:sz w:val="22"/>
                <w:szCs w:val="22"/>
              </w:rPr>
            </w:pPr>
            <w:r w:rsidRPr="00D441AD">
              <w:rPr>
                <w:sz w:val="22"/>
                <w:szCs w:val="22"/>
              </w:rPr>
              <w:t>до 40</w:t>
            </w:r>
            <w:r w:rsidRPr="00D441AD">
              <w:rPr>
                <w:sz w:val="22"/>
                <w:szCs w:val="22"/>
              </w:rPr>
              <w:sym w:font="Symbol" w:char="F0B8"/>
            </w:r>
            <w:r w:rsidRPr="00D441AD">
              <w:rPr>
                <w:sz w:val="22"/>
                <w:szCs w:val="22"/>
              </w:rPr>
              <w:t>45</w:t>
            </w:r>
          </w:p>
        </w:tc>
        <w:tc>
          <w:tcPr>
            <w:tcW w:w="1993" w:type="dxa"/>
          </w:tcPr>
          <w:p w14:paraId="7DBE091D" w14:textId="77777777" w:rsidR="00BE358F" w:rsidRPr="00D441AD" w:rsidRDefault="00BE358F" w:rsidP="001779CF">
            <w:pPr>
              <w:ind w:right="-1"/>
              <w:rPr>
                <w:sz w:val="22"/>
                <w:szCs w:val="22"/>
              </w:rPr>
            </w:pPr>
            <w:r w:rsidRPr="00D441AD">
              <w:rPr>
                <w:sz w:val="22"/>
                <w:szCs w:val="22"/>
              </w:rPr>
              <w:t>Повсеместно развиты</w:t>
            </w:r>
          </w:p>
        </w:tc>
      </w:tr>
      <w:tr w:rsidR="00D441AD" w:rsidRPr="00D441AD" w14:paraId="6E1D6857" w14:textId="77777777" w:rsidTr="001779CF">
        <w:tc>
          <w:tcPr>
            <w:tcW w:w="2445" w:type="dxa"/>
          </w:tcPr>
          <w:p w14:paraId="404F199E" w14:textId="77777777" w:rsidR="00BE358F" w:rsidRPr="00D441AD" w:rsidRDefault="00BE358F" w:rsidP="001779CF">
            <w:pPr>
              <w:ind w:right="-1"/>
              <w:rPr>
                <w:sz w:val="22"/>
                <w:szCs w:val="22"/>
              </w:rPr>
            </w:pPr>
            <w:r w:rsidRPr="00D441AD">
              <w:rPr>
                <w:sz w:val="22"/>
                <w:szCs w:val="22"/>
              </w:rPr>
              <w:t>Валдайский ледниковый горизонт</w:t>
            </w:r>
          </w:p>
        </w:tc>
        <w:tc>
          <w:tcPr>
            <w:tcW w:w="2409" w:type="dxa"/>
          </w:tcPr>
          <w:p w14:paraId="3596A3BB" w14:textId="77777777" w:rsidR="00BE358F" w:rsidRPr="00D441AD" w:rsidRDefault="00BE358F" w:rsidP="001779CF">
            <w:pPr>
              <w:ind w:right="-1"/>
              <w:rPr>
                <w:sz w:val="22"/>
                <w:szCs w:val="22"/>
              </w:rPr>
            </w:pPr>
          </w:p>
        </w:tc>
        <w:tc>
          <w:tcPr>
            <w:tcW w:w="1482" w:type="dxa"/>
          </w:tcPr>
          <w:p w14:paraId="6F1414E6" w14:textId="77777777" w:rsidR="00BE358F" w:rsidRPr="00D441AD" w:rsidRDefault="00BE358F" w:rsidP="001779CF">
            <w:pPr>
              <w:ind w:right="-1"/>
              <w:jc w:val="center"/>
              <w:rPr>
                <w:sz w:val="22"/>
                <w:szCs w:val="22"/>
              </w:rPr>
            </w:pPr>
          </w:p>
        </w:tc>
        <w:tc>
          <w:tcPr>
            <w:tcW w:w="1513" w:type="dxa"/>
          </w:tcPr>
          <w:p w14:paraId="70729ED5" w14:textId="77777777" w:rsidR="00BE358F" w:rsidRPr="00D441AD" w:rsidRDefault="00BE358F" w:rsidP="001779CF">
            <w:pPr>
              <w:ind w:right="-1"/>
              <w:jc w:val="center"/>
              <w:rPr>
                <w:sz w:val="22"/>
                <w:szCs w:val="22"/>
              </w:rPr>
            </w:pPr>
          </w:p>
        </w:tc>
        <w:tc>
          <w:tcPr>
            <w:tcW w:w="1993" w:type="dxa"/>
          </w:tcPr>
          <w:p w14:paraId="78444524" w14:textId="77777777" w:rsidR="00BE358F" w:rsidRPr="00D441AD" w:rsidRDefault="00BE358F" w:rsidP="001779CF">
            <w:pPr>
              <w:ind w:right="-1"/>
              <w:rPr>
                <w:sz w:val="22"/>
                <w:szCs w:val="22"/>
              </w:rPr>
            </w:pPr>
          </w:p>
        </w:tc>
      </w:tr>
      <w:tr w:rsidR="00D441AD" w:rsidRPr="00D441AD" w14:paraId="3C786109" w14:textId="77777777" w:rsidTr="001779CF">
        <w:tc>
          <w:tcPr>
            <w:tcW w:w="2445" w:type="dxa"/>
          </w:tcPr>
          <w:p w14:paraId="7938D1F4" w14:textId="77777777" w:rsidR="00BE358F" w:rsidRPr="00D441AD" w:rsidRDefault="00BE358F" w:rsidP="001779CF">
            <w:pPr>
              <w:ind w:right="-1"/>
              <w:rPr>
                <w:sz w:val="22"/>
                <w:szCs w:val="22"/>
              </w:rPr>
            </w:pPr>
            <w:r w:rsidRPr="00D441AD">
              <w:rPr>
                <w:sz w:val="22"/>
                <w:szCs w:val="22"/>
              </w:rPr>
              <w:t>Ледниковые отложения</w:t>
            </w:r>
          </w:p>
          <w:p w14:paraId="13DB83B1" w14:textId="77777777" w:rsidR="00BE358F" w:rsidRPr="00D441AD" w:rsidRDefault="00BE358F" w:rsidP="001779CF">
            <w:pPr>
              <w:ind w:right="-1"/>
              <w:rPr>
                <w:sz w:val="22"/>
                <w:szCs w:val="22"/>
              </w:rPr>
            </w:pPr>
            <w:r w:rsidRPr="00D441AD">
              <w:rPr>
                <w:sz w:val="22"/>
                <w:szCs w:val="22"/>
              </w:rPr>
              <w:t>(</w:t>
            </w:r>
            <w:r w:rsidRPr="00D441AD">
              <w:rPr>
                <w:sz w:val="22"/>
                <w:szCs w:val="22"/>
                <w:lang w:val="en-US"/>
              </w:rPr>
              <w:t>gIIIVd</w:t>
            </w:r>
            <w:r w:rsidRPr="00D441AD">
              <w:rPr>
                <w:sz w:val="22"/>
                <w:szCs w:val="22"/>
              </w:rPr>
              <w:t>)</w:t>
            </w:r>
          </w:p>
        </w:tc>
        <w:tc>
          <w:tcPr>
            <w:tcW w:w="2409" w:type="dxa"/>
          </w:tcPr>
          <w:p w14:paraId="6757CF20" w14:textId="77777777" w:rsidR="00BE358F" w:rsidRPr="00D441AD" w:rsidRDefault="00BE358F" w:rsidP="001779CF">
            <w:pPr>
              <w:ind w:right="-1"/>
              <w:rPr>
                <w:sz w:val="22"/>
                <w:szCs w:val="22"/>
              </w:rPr>
            </w:pPr>
            <w:r w:rsidRPr="00D441AD">
              <w:rPr>
                <w:sz w:val="22"/>
                <w:szCs w:val="22"/>
              </w:rPr>
              <w:t>Моренные суглинки со значительным содержанием гравия, гальки и валунов с прослоями и линзами мелкозернистых песков</w:t>
            </w:r>
          </w:p>
        </w:tc>
        <w:tc>
          <w:tcPr>
            <w:tcW w:w="1482" w:type="dxa"/>
          </w:tcPr>
          <w:p w14:paraId="2EB1F6D0" w14:textId="77777777" w:rsidR="00BE358F" w:rsidRPr="00D441AD" w:rsidRDefault="00BE358F" w:rsidP="001779CF">
            <w:pPr>
              <w:ind w:right="-1"/>
              <w:jc w:val="center"/>
              <w:rPr>
                <w:sz w:val="22"/>
                <w:szCs w:val="22"/>
              </w:rPr>
            </w:pPr>
            <w:r w:rsidRPr="00D441AD">
              <w:rPr>
                <w:sz w:val="22"/>
                <w:szCs w:val="22"/>
              </w:rPr>
              <w:t>от 0,5</w:t>
            </w:r>
            <w:r w:rsidRPr="00D441AD">
              <w:rPr>
                <w:sz w:val="22"/>
                <w:szCs w:val="22"/>
              </w:rPr>
              <w:sym w:font="Symbol" w:char="F0B8"/>
            </w:r>
            <w:r w:rsidRPr="00D441AD">
              <w:rPr>
                <w:sz w:val="22"/>
                <w:szCs w:val="22"/>
              </w:rPr>
              <w:t>1,0</w:t>
            </w:r>
          </w:p>
          <w:p w14:paraId="7C564A86" w14:textId="77777777" w:rsidR="00BE358F" w:rsidRPr="00D441AD" w:rsidRDefault="00BE358F" w:rsidP="001779CF">
            <w:pPr>
              <w:ind w:right="-1"/>
              <w:jc w:val="center"/>
              <w:rPr>
                <w:sz w:val="22"/>
                <w:szCs w:val="22"/>
              </w:rPr>
            </w:pPr>
            <w:r w:rsidRPr="00D441AD">
              <w:rPr>
                <w:sz w:val="22"/>
                <w:szCs w:val="22"/>
              </w:rPr>
              <w:t>до 20</w:t>
            </w:r>
            <w:r w:rsidRPr="00D441AD">
              <w:rPr>
                <w:sz w:val="22"/>
                <w:szCs w:val="22"/>
              </w:rPr>
              <w:sym w:font="Symbol" w:char="F0B8"/>
            </w:r>
            <w:r w:rsidRPr="00D441AD">
              <w:rPr>
                <w:sz w:val="22"/>
                <w:szCs w:val="22"/>
              </w:rPr>
              <w:t>25</w:t>
            </w:r>
          </w:p>
        </w:tc>
        <w:tc>
          <w:tcPr>
            <w:tcW w:w="1513" w:type="dxa"/>
          </w:tcPr>
          <w:p w14:paraId="1575E307" w14:textId="77777777" w:rsidR="00BE358F" w:rsidRPr="00D441AD" w:rsidRDefault="00BE358F" w:rsidP="001779CF">
            <w:pPr>
              <w:ind w:right="-1"/>
              <w:jc w:val="center"/>
              <w:rPr>
                <w:sz w:val="22"/>
                <w:szCs w:val="22"/>
              </w:rPr>
            </w:pPr>
            <w:r w:rsidRPr="00D441AD">
              <w:rPr>
                <w:sz w:val="22"/>
                <w:szCs w:val="22"/>
              </w:rPr>
              <w:t>от 0</w:t>
            </w:r>
            <w:r w:rsidRPr="00D441AD">
              <w:rPr>
                <w:sz w:val="22"/>
                <w:szCs w:val="22"/>
              </w:rPr>
              <w:sym w:font="Symbol" w:char="F0B8"/>
            </w:r>
            <w:r w:rsidRPr="00D441AD">
              <w:rPr>
                <w:sz w:val="22"/>
                <w:szCs w:val="22"/>
              </w:rPr>
              <w:t>5 на территории моренных выступов, до 20</w:t>
            </w:r>
            <w:r w:rsidRPr="00D441AD">
              <w:rPr>
                <w:sz w:val="22"/>
                <w:szCs w:val="22"/>
              </w:rPr>
              <w:sym w:font="Symbol" w:char="F0B8"/>
            </w:r>
            <w:r w:rsidRPr="00D441AD">
              <w:rPr>
                <w:sz w:val="22"/>
                <w:szCs w:val="22"/>
              </w:rPr>
              <w:t>25 м на остальной территории</w:t>
            </w:r>
          </w:p>
        </w:tc>
        <w:tc>
          <w:tcPr>
            <w:tcW w:w="1993" w:type="dxa"/>
          </w:tcPr>
          <w:p w14:paraId="66935031" w14:textId="77777777" w:rsidR="00BE358F" w:rsidRPr="00D441AD" w:rsidRDefault="00BE358F" w:rsidP="001779CF">
            <w:pPr>
              <w:ind w:right="-1"/>
              <w:rPr>
                <w:sz w:val="22"/>
                <w:szCs w:val="22"/>
              </w:rPr>
            </w:pPr>
            <w:r w:rsidRPr="00D441AD">
              <w:rPr>
                <w:sz w:val="22"/>
                <w:szCs w:val="22"/>
              </w:rPr>
              <w:t xml:space="preserve">В русловой части р.Сев.Двина, на остальной территории развиты повсеместно </w:t>
            </w:r>
          </w:p>
        </w:tc>
      </w:tr>
      <w:tr w:rsidR="00D441AD" w:rsidRPr="00D441AD" w14:paraId="5CB732A3" w14:textId="77777777" w:rsidTr="001779CF">
        <w:tc>
          <w:tcPr>
            <w:tcW w:w="2445" w:type="dxa"/>
          </w:tcPr>
          <w:p w14:paraId="712F6C0F" w14:textId="77777777" w:rsidR="00BE358F" w:rsidRPr="00D441AD" w:rsidRDefault="00BE358F" w:rsidP="001779CF">
            <w:pPr>
              <w:ind w:right="-1"/>
              <w:rPr>
                <w:sz w:val="22"/>
                <w:szCs w:val="22"/>
              </w:rPr>
            </w:pPr>
            <w:r w:rsidRPr="00D441AD">
              <w:rPr>
                <w:sz w:val="22"/>
                <w:szCs w:val="22"/>
              </w:rPr>
              <w:t>Озёрно-ледниковые отложения (е</w:t>
            </w:r>
            <w:r w:rsidRPr="00D441AD">
              <w:rPr>
                <w:sz w:val="22"/>
                <w:szCs w:val="22"/>
                <w:lang w:val="en-US"/>
              </w:rPr>
              <w:t>gIIIVd</w:t>
            </w:r>
            <w:r w:rsidRPr="00D441AD">
              <w:rPr>
                <w:sz w:val="22"/>
                <w:szCs w:val="22"/>
              </w:rPr>
              <w:t>)</w:t>
            </w:r>
          </w:p>
        </w:tc>
        <w:tc>
          <w:tcPr>
            <w:tcW w:w="2409" w:type="dxa"/>
          </w:tcPr>
          <w:p w14:paraId="43517AD4" w14:textId="77777777" w:rsidR="00BE358F" w:rsidRPr="00D441AD" w:rsidRDefault="00BE358F" w:rsidP="001779CF">
            <w:pPr>
              <w:ind w:right="-1"/>
              <w:rPr>
                <w:sz w:val="22"/>
                <w:szCs w:val="22"/>
              </w:rPr>
            </w:pPr>
            <w:r w:rsidRPr="00D441AD">
              <w:rPr>
                <w:sz w:val="22"/>
                <w:szCs w:val="22"/>
              </w:rPr>
              <w:t>Пески пылеватые и мелкозернистые, супеси, суглинки, глины с содержанием органики до 12%</w:t>
            </w:r>
          </w:p>
        </w:tc>
        <w:tc>
          <w:tcPr>
            <w:tcW w:w="1482" w:type="dxa"/>
          </w:tcPr>
          <w:p w14:paraId="27E1E8C4" w14:textId="77777777" w:rsidR="00BE358F" w:rsidRPr="00D441AD" w:rsidRDefault="00BE358F" w:rsidP="001779CF">
            <w:pPr>
              <w:ind w:right="-1"/>
              <w:jc w:val="center"/>
              <w:rPr>
                <w:sz w:val="22"/>
                <w:szCs w:val="22"/>
              </w:rPr>
            </w:pPr>
            <w:r w:rsidRPr="00D441AD">
              <w:rPr>
                <w:sz w:val="22"/>
                <w:szCs w:val="22"/>
              </w:rPr>
              <w:t>от 1,0</w:t>
            </w:r>
          </w:p>
          <w:p w14:paraId="20AB6133" w14:textId="77777777" w:rsidR="00BE358F" w:rsidRPr="00D441AD" w:rsidRDefault="00BE358F" w:rsidP="001779CF">
            <w:pPr>
              <w:ind w:right="-1"/>
              <w:jc w:val="center"/>
              <w:rPr>
                <w:sz w:val="22"/>
                <w:szCs w:val="22"/>
              </w:rPr>
            </w:pPr>
            <w:r w:rsidRPr="00D441AD">
              <w:rPr>
                <w:sz w:val="22"/>
                <w:szCs w:val="22"/>
              </w:rPr>
              <w:t>до 6-7</w:t>
            </w:r>
          </w:p>
        </w:tc>
        <w:tc>
          <w:tcPr>
            <w:tcW w:w="1513" w:type="dxa"/>
          </w:tcPr>
          <w:p w14:paraId="69BCABA1" w14:textId="77777777" w:rsidR="00BE358F" w:rsidRPr="00D441AD" w:rsidRDefault="00BE358F" w:rsidP="001779CF">
            <w:pPr>
              <w:ind w:right="-1"/>
              <w:rPr>
                <w:sz w:val="22"/>
                <w:szCs w:val="22"/>
              </w:rPr>
            </w:pPr>
            <w:r w:rsidRPr="00D441AD">
              <w:rPr>
                <w:sz w:val="22"/>
                <w:szCs w:val="22"/>
              </w:rPr>
              <w:t>от 0-8 на территории равнины до 20-35 в русле Северной Двины</w:t>
            </w:r>
          </w:p>
        </w:tc>
        <w:tc>
          <w:tcPr>
            <w:tcW w:w="1993" w:type="dxa"/>
          </w:tcPr>
          <w:p w14:paraId="061131FC" w14:textId="77777777" w:rsidR="00BE358F" w:rsidRPr="00D441AD" w:rsidRDefault="00BE358F" w:rsidP="001779CF">
            <w:pPr>
              <w:ind w:right="-1"/>
              <w:rPr>
                <w:sz w:val="22"/>
                <w:szCs w:val="22"/>
              </w:rPr>
            </w:pPr>
            <w:r w:rsidRPr="00D441AD">
              <w:rPr>
                <w:sz w:val="22"/>
                <w:szCs w:val="22"/>
              </w:rPr>
              <w:t>Широко развиты на территории озерно-ледниковой равнины, на остальной территории локально</w:t>
            </w:r>
          </w:p>
        </w:tc>
      </w:tr>
      <w:tr w:rsidR="00D441AD" w:rsidRPr="00D441AD" w14:paraId="7C62BD1B" w14:textId="77777777" w:rsidTr="001779CF">
        <w:tc>
          <w:tcPr>
            <w:tcW w:w="2445" w:type="dxa"/>
          </w:tcPr>
          <w:p w14:paraId="7B1E89DA" w14:textId="77777777" w:rsidR="00BE358F" w:rsidRPr="00D441AD" w:rsidRDefault="00BE358F" w:rsidP="001779CF">
            <w:pPr>
              <w:ind w:right="-1"/>
              <w:rPr>
                <w:sz w:val="22"/>
                <w:szCs w:val="22"/>
              </w:rPr>
            </w:pPr>
            <w:r w:rsidRPr="00D441AD">
              <w:rPr>
                <w:sz w:val="22"/>
                <w:szCs w:val="22"/>
              </w:rPr>
              <w:t>Флювиогляциальные отложения (</w:t>
            </w:r>
            <w:r w:rsidRPr="00D441AD">
              <w:rPr>
                <w:sz w:val="22"/>
                <w:szCs w:val="22"/>
                <w:lang w:val="en-US"/>
              </w:rPr>
              <w:t>fgIIIVd</w:t>
            </w:r>
            <w:r w:rsidRPr="00D441AD">
              <w:rPr>
                <w:sz w:val="22"/>
                <w:szCs w:val="22"/>
              </w:rPr>
              <w:t>)</w:t>
            </w:r>
          </w:p>
        </w:tc>
        <w:tc>
          <w:tcPr>
            <w:tcW w:w="2409" w:type="dxa"/>
          </w:tcPr>
          <w:p w14:paraId="5D9B6CF3" w14:textId="77777777" w:rsidR="00BE358F" w:rsidRPr="00D441AD" w:rsidRDefault="00BE358F" w:rsidP="001779CF">
            <w:pPr>
              <w:ind w:right="-1"/>
              <w:rPr>
                <w:sz w:val="22"/>
                <w:szCs w:val="22"/>
              </w:rPr>
            </w:pPr>
            <w:r w:rsidRPr="00D441AD">
              <w:rPr>
                <w:sz w:val="22"/>
                <w:szCs w:val="22"/>
              </w:rPr>
              <w:t>Разнозернистые пески с включением гравийно-галечникового материала</w:t>
            </w:r>
          </w:p>
        </w:tc>
        <w:tc>
          <w:tcPr>
            <w:tcW w:w="1482" w:type="dxa"/>
          </w:tcPr>
          <w:p w14:paraId="2EAF90C0" w14:textId="77777777" w:rsidR="00BE358F" w:rsidRPr="00D441AD" w:rsidRDefault="00BE358F" w:rsidP="001779CF">
            <w:pPr>
              <w:ind w:right="-1"/>
              <w:jc w:val="center"/>
              <w:rPr>
                <w:sz w:val="22"/>
                <w:szCs w:val="22"/>
              </w:rPr>
            </w:pPr>
            <w:r w:rsidRPr="00D441AD">
              <w:rPr>
                <w:sz w:val="22"/>
                <w:szCs w:val="22"/>
              </w:rPr>
              <w:t>от 1,5-2,0</w:t>
            </w:r>
          </w:p>
          <w:p w14:paraId="2050F3DD" w14:textId="77777777" w:rsidR="00BE358F" w:rsidRPr="00D441AD" w:rsidRDefault="00BE358F" w:rsidP="001779CF">
            <w:pPr>
              <w:ind w:right="-1"/>
              <w:jc w:val="center"/>
              <w:rPr>
                <w:sz w:val="22"/>
                <w:szCs w:val="22"/>
              </w:rPr>
            </w:pPr>
            <w:r w:rsidRPr="00D441AD">
              <w:rPr>
                <w:sz w:val="22"/>
                <w:szCs w:val="22"/>
              </w:rPr>
              <w:t>до 12</w:t>
            </w:r>
          </w:p>
        </w:tc>
        <w:tc>
          <w:tcPr>
            <w:tcW w:w="1513" w:type="dxa"/>
          </w:tcPr>
          <w:p w14:paraId="5CA81E28" w14:textId="77777777" w:rsidR="00BE358F" w:rsidRPr="00D441AD" w:rsidRDefault="00BE358F" w:rsidP="001779CF">
            <w:pPr>
              <w:ind w:right="-1"/>
              <w:jc w:val="center"/>
              <w:rPr>
                <w:sz w:val="22"/>
                <w:szCs w:val="22"/>
              </w:rPr>
            </w:pPr>
            <w:r w:rsidRPr="00D441AD">
              <w:rPr>
                <w:sz w:val="22"/>
                <w:szCs w:val="22"/>
              </w:rPr>
              <w:t>20-35</w:t>
            </w:r>
          </w:p>
        </w:tc>
        <w:tc>
          <w:tcPr>
            <w:tcW w:w="1993" w:type="dxa"/>
          </w:tcPr>
          <w:p w14:paraId="3899B933" w14:textId="77777777" w:rsidR="00BE358F" w:rsidRPr="00D441AD" w:rsidRDefault="00BE358F" w:rsidP="001779CF">
            <w:pPr>
              <w:ind w:right="-1"/>
              <w:rPr>
                <w:sz w:val="22"/>
                <w:szCs w:val="22"/>
              </w:rPr>
            </w:pPr>
            <w:r w:rsidRPr="00D441AD">
              <w:rPr>
                <w:sz w:val="22"/>
                <w:szCs w:val="22"/>
              </w:rPr>
              <w:t>Ограниченно развиты в русловой части реки Северная Двина</w:t>
            </w:r>
          </w:p>
        </w:tc>
      </w:tr>
      <w:tr w:rsidR="00D441AD" w:rsidRPr="00D441AD" w14:paraId="64F98D7D" w14:textId="77777777" w:rsidTr="001779CF">
        <w:tc>
          <w:tcPr>
            <w:tcW w:w="2445" w:type="dxa"/>
          </w:tcPr>
          <w:p w14:paraId="72FD9E01" w14:textId="77777777" w:rsidR="00BE358F" w:rsidRPr="00D441AD" w:rsidRDefault="00BE358F" w:rsidP="001779CF">
            <w:pPr>
              <w:ind w:right="-1"/>
              <w:rPr>
                <w:sz w:val="22"/>
                <w:szCs w:val="22"/>
              </w:rPr>
            </w:pPr>
            <w:r w:rsidRPr="00D441AD">
              <w:rPr>
                <w:sz w:val="22"/>
                <w:szCs w:val="22"/>
              </w:rPr>
              <w:t>Озерные отложения</w:t>
            </w:r>
          </w:p>
          <w:p w14:paraId="06A38D78" w14:textId="77777777" w:rsidR="00BE358F" w:rsidRPr="00D441AD" w:rsidRDefault="00BE358F" w:rsidP="001779CF">
            <w:pPr>
              <w:ind w:right="-1"/>
              <w:rPr>
                <w:sz w:val="22"/>
                <w:szCs w:val="22"/>
              </w:rPr>
            </w:pPr>
            <w:r w:rsidRPr="00D441AD">
              <w:rPr>
                <w:sz w:val="22"/>
                <w:szCs w:val="22"/>
              </w:rPr>
              <w:t>(ℓ</w:t>
            </w:r>
            <w:r w:rsidRPr="00D441AD">
              <w:rPr>
                <w:sz w:val="22"/>
                <w:szCs w:val="22"/>
                <w:lang w:val="en-US"/>
              </w:rPr>
              <w:t>IIIVd</w:t>
            </w:r>
            <w:r w:rsidRPr="00D441AD">
              <w:rPr>
                <w:sz w:val="22"/>
                <w:szCs w:val="22"/>
              </w:rPr>
              <w:t>)</w:t>
            </w:r>
          </w:p>
        </w:tc>
        <w:tc>
          <w:tcPr>
            <w:tcW w:w="2409" w:type="dxa"/>
          </w:tcPr>
          <w:p w14:paraId="4B76E6DF" w14:textId="77777777" w:rsidR="00BE358F" w:rsidRPr="00D441AD" w:rsidRDefault="00BE358F" w:rsidP="001779CF">
            <w:pPr>
              <w:ind w:right="-1"/>
              <w:rPr>
                <w:sz w:val="22"/>
                <w:szCs w:val="22"/>
              </w:rPr>
            </w:pPr>
            <w:r w:rsidRPr="00D441AD">
              <w:rPr>
                <w:sz w:val="22"/>
                <w:szCs w:val="22"/>
              </w:rPr>
              <w:t>Слоистые пылеватые суглинки и глины с включением растительных  осадков</w:t>
            </w:r>
          </w:p>
        </w:tc>
        <w:tc>
          <w:tcPr>
            <w:tcW w:w="1482" w:type="dxa"/>
          </w:tcPr>
          <w:p w14:paraId="2B83CE48" w14:textId="77777777" w:rsidR="00BE358F" w:rsidRPr="00D441AD" w:rsidRDefault="00BE358F" w:rsidP="001779CF">
            <w:pPr>
              <w:ind w:right="-1"/>
              <w:jc w:val="center"/>
              <w:rPr>
                <w:sz w:val="22"/>
                <w:szCs w:val="22"/>
              </w:rPr>
            </w:pPr>
            <w:r w:rsidRPr="00D441AD">
              <w:rPr>
                <w:sz w:val="22"/>
                <w:szCs w:val="22"/>
              </w:rPr>
              <w:t>до 2,3</w:t>
            </w:r>
          </w:p>
        </w:tc>
        <w:tc>
          <w:tcPr>
            <w:tcW w:w="1513" w:type="dxa"/>
          </w:tcPr>
          <w:p w14:paraId="7A8D6EC1" w14:textId="77777777" w:rsidR="00BE358F" w:rsidRPr="00D441AD" w:rsidRDefault="00BE358F" w:rsidP="001779CF">
            <w:pPr>
              <w:ind w:right="-1"/>
              <w:jc w:val="center"/>
              <w:rPr>
                <w:sz w:val="22"/>
                <w:szCs w:val="22"/>
              </w:rPr>
            </w:pPr>
            <w:r w:rsidRPr="00D441AD">
              <w:rPr>
                <w:sz w:val="22"/>
                <w:szCs w:val="22"/>
              </w:rPr>
              <w:t>7-10</w:t>
            </w:r>
          </w:p>
        </w:tc>
        <w:tc>
          <w:tcPr>
            <w:tcW w:w="1993" w:type="dxa"/>
          </w:tcPr>
          <w:p w14:paraId="1EDED0B6" w14:textId="77777777" w:rsidR="00BE358F" w:rsidRPr="00D441AD" w:rsidRDefault="00BE358F" w:rsidP="001779CF">
            <w:pPr>
              <w:ind w:right="-1"/>
              <w:rPr>
                <w:sz w:val="22"/>
                <w:szCs w:val="22"/>
              </w:rPr>
            </w:pPr>
            <w:r w:rsidRPr="00D441AD">
              <w:rPr>
                <w:sz w:val="22"/>
                <w:szCs w:val="22"/>
              </w:rPr>
              <w:t>Спорадическое распространение в пределах Печерской впадины</w:t>
            </w:r>
          </w:p>
        </w:tc>
      </w:tr>
      <w:tr w:rsidR="00D441AD" w:rsidRPr="00D441AD" w14:paraId="4503F7EB" w14:textId="77777777" w:rsidTr="001779CF">
        <w:tc>
          <w:tcPr>
            <w:tcW w:w="2445" w:type="dxa"/>
          </w:tcPr>
          <w:p w14:paraId="54B5D72A" w14:textId="77777777" w:rsidR="00BE358F" w:rsidRPr="00D441AD" w:rsidRDefault="00BE358F" w:rsidP="001779CF">
            <w:pPr>
              <w:ind w:right="-57"/>
              <w:rPr>
                <w:sz w:val="22"/>
                <w:szCs w:val="22"/>
              </w:rPr>
            </w:pPr>
            <w:r w:rsidRPr="00D441AD">
              <w:rPr>
                <w:sz w:val="22"/>
                <w:szCs w:val="22"/>
              </w:rPr>
              <w:t xml:space="preserve">Морские отложения </w:t>
            </w:r>
            <w:r w:rsidRPr="00D441AD">
              <w:rPr>
                <w:sz w:val="22"/>
                <w:szCs w:val="22"/>
                <w:lang w:val="en-US"/>
              </w:rPr>
              <w:t>I</w:t>
            </w:r>
            <w:r w:rsidRPr="00D441AD">
              <w:rPr>
                <w:sz w:val="22"/>
                <w:szCs w:val="22"/>
              </w:rPr>
              <w:t xml:space="preserve"> и </w:t>
            </w:r>
            <w:r w:rsidRPr="00D441AD">
              <w:rPr>
                <w:sz w:val="22"/>
                <w:szCs w:val="22"/>
                <w:lang w:val="en-US"/>
              </w:rPr>
              <w:t>II</w:t>
            </w:r>
            <w:r w:rsidRPr="00D441AD">
              <w:rPr>
                <w:sz w:val="22"/>
                <w:szCs w:val="22"/>
              </w:rPr>
              <w:t xml:space="preserve"> позднеледниковых  трансгрессий </w:t>
            </w:r>
          </w:p>
          <w:p w14:paraId="5F0C4F88" w14:textId="77777777" w:rsidR="00BE358F" w:rsidRPr="00D441AD" w:rsidRDefault="00BE358F" w:rsidP="001779CF">
            <w:pPr>
              <w:ind w:right="-1"/>
              <w:rPr>
                <w:sz w:val="22"/>
                <w:szCs w:val="22"/>
              </w:rPr>
            </w:pPr>
            <w:r w:rsidRPr="00D441AD">
              <w:rPr>
                <w:sz w:val="22"/>
                <w:szCs w:val="22"/>
              </w:rPr>
              <w:t>(</w:t>
            </w:r>
            <w:r w:rsidRPr="00D441AD">
              <w:rPr>
                <w:sz w:val="22"/>
                <w:szCs w:val="22"/>
                <w:lang w:val="en-US"/>
              </w:rPr>
              <w:t>m</w:t>
            </w:r>
            <w:r w:rsidRPr="00D441AD">
              <w:rPr>
                <w:sz w:val="22"/>
                <w:szCs w:val="22"/>
                <w:vertAlign w:val="subscript"/>
              </w:rPr>
              <w:t>1</w:t>
            </w:r>
            <w:r w:rsidRPr="00D441AD">
              <w:rPr>
                <w:sz w:val="22"/>
                <w:szCs w:val="22"/>
                <w:lang w:val="en-US"/>
              </w:rPr>
              <w:t>IIIVd</w:t>
            </w:r>
            <w:r w:rsidRPr="00D441AD">
              <w:rPr>
                <w:sz w:val="22"/>
                <w:szCs w:val="22"/>
              </w:rPr>
              <w:t>)</w:t>
            </w:r>
          </w:p>
          <w:p w14:paraId="7653F61C" w14:textId="77777777" w:rsidR="00BE358F" w:rsidRPr="00D441AD" w:rsidRDefault="00BE358F" w:rsidP="001779CF">
            <w:pPr>
              <w:ind w:right="-1"/>
              <w:rPr>
                <w:sz w:val="22"/>
                <w:szCs w:val="22"/>
              </w:rPr>
            </w:pPr>
            <w:r w:rsidRPr="00D441AD">
              <w:rPr>
                <w:sz w:val="22"/>
                <w:szCs w:val="22"/>
              </w:rPr>
              <w:t>(</w:t>
            </w:r>
            <w:r w:rsidRPr="00D441AD">
              <w:rPr>
                <w:sz w:val="22"/>
                <w:szCs w:val="22"/>
                <w:lang w:val="en-US"/>
              </w:rPr>
              <w:t>m</w:t>
            </w:r>
            <w:r w:rsidRPr="00D441AD">
              <w:rPr>
                <w:sz w:val="22"/>
                <w:szCs w:val="22"/>
                <w:vertAlign w:val="subscript"/>
              </w:rPr>
              <w:t>2</w:t>
            </w:r>
            <w:r w:rsidRPr="00D441AD">
              <w:rPr>
                <w:sz w:val="22"/>
                <w:szCs w:val="22"/>
                <w:lang w:val="en-US"/>
              </w:rPr>
              <w:t>IIIVd</w:t>
            </w:r>
            <w:r w:rsidRPr="00D441AD">
              <w:rPr>
                <w:sz w:val="22"/>
                <w:szCs w:val="22"/>
              </w:rPr>
              <w:t>)</w:t>
            </w:r>
          </w:p>
        </w:tc>
        <w:tc>
          <w:tcPr>
            <w:tcW w:w="2409" w:type="dxa"/>
          </w:tcPr>
          <w:p w14:paraId="0E158AFC" w14:textId="77777777" w:rsidR="00BE358F" w:rsidRPr="00D441AD" w:rsidRDefault="00BE358F" w:rsidP="001779CF">
            <w:pPr>
              <w:ind w:right="-1"/>
              <w:rPr>
                <w:sz w:val="22"/>
                <w:szCs w:val="22"/>
              </w:rPr>
            </w:pPr>
            <w:r w:rsidRPr="00D441AD">
              <w:rPr>
                <w:sz w:val="22"/>
                <w:szCs w:val="22"/>
              </w:rPr>
              <w:t>В основании разреза  - пески пылеватые и мелкозернистые, выше сменяющиеся супесями и суглинками с тонкими прослоями песка, с включением органики</w:t>
            </w:r>
          </w:p>
        </w:tc>
        <w:tc>
          <w:tcPr>
            <w:tcW w:w="1482" w:type="dxa"/>
          </w:tcPr>
          <w:p w14:paraId="6B818DEE" w14:textId="77777777" w:rsidR="00BE358F" w:rsidRPr="00D441AD" w:rsidRDefault="00BE358F" w:rsidP="001779CF">
            <w:pPr>
              <w:ind w:right="-1"/>
              <w:jc w:val="center"/>
              <w:rPr>
                <w:sz w:val="22"/>
                <w:szCs w:val="22"/>
              </w:rPr>
            </w:pPr>
            <w:r w:rsidRPr="00D441AD">
              <w:rPr>
                <w:sz w:val="22"/>
                <w:szCs w:val="22"/>
              </w:rPr>
              <w:t>от 1-2</w:t>
            </w:r>
          </w:p>
          <w:p w14:paraId="642EDFFD" w14:textId="77777777" w:rsidR="00BE358F" w:rsidRPr="00D441AD" w:rsidRDefault="00BE358F" w:rsidP="001779CF">
            <w:pPr>
              <w:ind w:right="-1"/>
              <w:jc w:val="center"/>
              <w:rPr>
                <w:sz w:val="22"/>
                <w:szCs w:val="22"/>
              </w:rPr>
            </w:pPr>
            <w:r w:rsidRPr="00D441AD">
              <w:rPr>
                <w:sz w:val="22"/>
                <w:szCs w:val="22"/>
              </w:rPr>
              <w:t>до 10-12</w:t>
            </w:r>
          </w:p>
        </w:tc>
        <w:tc>
          <w:tcPr>
            <w:tcW w:w="1513" w:type="dxa"/>
          </w:tcPr>
          <w:p w14:paraId="7553E8EA" w14:textId="77777777" w:rsidR="00BE358F" w:rsidRPr="00D441AD" w:rsidRDefault="00BE358F" w:rsidP="001779CF">
            <w:pPr>
              <w:ind w:right="-1"/>
              <w:jc w:val="center"/>
              <w:rPr>
                <w:sz w:val="22"/>
                <w:szCs w:val="22"/>
              </w:rPr>
            </w:pPr>
            <w:r w:rsidRPr="00D441AD">
              <w:rPr>
                <w:sz w:val="22"/>
                <w:szCs w:val="22"/>
              </w:rPr>
              <w:t>12-30</w:t>
            </w:r>
          </w:p>
        </w:tc>
        <w:tc>
          <w:tcPr>
            <w:tcW w:w="1993" w:type="dxa"/>
          </w:tcPr>
          <w:p w14:paraId="2F1B4A73" w14:textId="77777777" w:rsidR="00BE358F" w:rsidRPr="00D441AD" w:rsidRDefault="00BE358F" w:rsidP="001779CF">
            <w:pPr>
              <w:ind w:right="-1"/>
              <w:rPr>
                <w:sz w:val="22"/>
                <w:szCs w:val="22"/>
              </w:rPr>
            </w:pPr>
            <w:r w:rsidRPr="00D441AD">
              <w:rPr>
                <w:sz w:val="22"/>
                <w:szCs w:val="22"/>
              </w:rPr>
              <w:t>Широко развиты в пределах аллювиально-морской террасы и в русле реки Северная Двина</w:t>
            </w:r>
          </w:p>
        </w:tc>
      </w:tr>
      <w:tr w:rsidR="00D441AD" w:rsidRPr="00D441AD" w14:paraId="445CEF7E" w14:textId="77777777" w:rsidTr="001779CF">
        <w:tc>
          <w:tcPr>
            <w:tcW w:w="2445" w:type="dxa"/>
          </w:tcPr>
          <w:p w14:paraId="444AB98E" w14:textId="77777777" w:rsidR="00BE358F" w:rsidRPr="00D441AD" w:rsidRDefault="00BE358F" w:rsidP="001779CF">
            <w:pPr>
              <w:ind w:right="-1"/>
              <w:rPr>
                <w:sz w:val="22"/>
                <w:szCs w:val="22"/>
              </w:rPr>
            </w:pPr>
            <w:r w:rsidRPr="00D441AD">
              <w:rPr>
                <w:sz w:val="22"/>
                <w:szCs w:val="22"/>
              </w:rPr>
              <w:t>Лагунные отложения регрессии позднеледникового моря (ℓ</w:t>
            </w:r>
            <w:r w:rsidRPr="00D441AD">
              <w:rPr>
                <w:sz w:val="22"/>
                <w:szCs w:val="22"/>
                <w:lang w:val="en-US"/>
              </w:rPr>
              <w:t>mIII</w:t>
            </w:r>
            <w:r w:rsidRPr="00D441AD">
              <w:rPr>
                <w:sz w:val="22"/>
                <w:szCs w:val="22"/>
              </w:rPr>
              <w:t>-</w:t>
            </w:r>
            <w:r w:rsidRPr="00D441AD">
              <w:rPr>
                <w:sz w:val="22"/>
                <w:szCs w:val="22"/>
                <w:lang w:val="en-US"/>
              </w:rPr>
              <w:t>IV</w:t>
            </w:r>
            <w:r w:rsidRPr="00D441AD">
              <w:rPr>
                <w:sz w:val="22"/>
                <w:szCs w:val="22"/>
                <w:vertAlign w:val="subscript"/>
              </w:rPr>
              <w:t>1</w:t>
            </w:r>
            <w:r w:rsidRPr="00D441AD">
              <w:rPr>
                <w:sz w:val="22"/>
                <w:szCs w:val="22"/>
              </w:rPr>
              <w:t>)</w:t>
            </w:r>
          </w:p>
        </w:tc>
        <w:tc>
          <w:tcPr>
            <w:tcW w:w="2409" w:type="dxa"/>
          </w:tcPr>
          <w:p w14:paraId="01BD457F" w14:textId="77777777" w:rsidR="00BE358F" w:rsidRPr="00D441AD" w:rsidRDefault="00BE358F" w:rsidP="001779CF">
            <w:pPr>
              <w:ind w:right="-1"/>
              <w:rPr>
                <w:sz w:val="22"/>
                <w:szCs w:val="22"/>
              </w:rPr>
            </w:pPr>
            <w:r w:rsidRPr="00D441AD">
              <w:rPr>
                <w:sz w:val="22"/>
                <w:szCs w:val="22"/>
              </w:rPr>
              <w:t>Пылеватые суглинки с прослоями и линзами песка и торфа</w:t>
            </w:r>
          </w:p>
        </w:tc>
        <w:tc>
          <w:tcPr>
            <w:tcW w:w="1482" w:type="dxa"/>
          </w:tcPr>
          <w:p w14:paraId="551FC27F" w14:textId="77777777" w:rsidR="00BE358F" w:rsidRPr="00D441AD" w:rsidRDefault="00BE358F" w:rsidP="001779CF">
            <w:pPr>
              <w:ind w:right="-1"/>
              <w:jc w:val="center"/>
              <w:rPr>
                <w:sz w:val="22"/>
                <w:szCs w:val="22"/>
              </w:rPr>
            </w:pPr>
            <w:r w:rsidRPr="00D441AD">
              <w:rPr>
                <w:sz w:val="22"/>
                <w:szCs w:val="22"/>
              </w:rPr>
              <w:t xml:space="preserve">от 0,5 </w:t>
            </w:r>
          </w:p>
          <w:p w14:paraId="3E75662B" w14:textId="77777777" w:rsidR="00BE358F" w:rsidRPr="00D441AD" w:rsidRDefault="00BE358F" w:rsidP="001779CF">
            <w:pPr>
              <w:ind w:right="-1"/>
              <w:jc w:val="center"/>
              <w:rPr>
                <w:sz w:val="22"/>
                <w:szCs w:val="22"/>
              </w:rPr>
            </w:pPr>
            <w:r w:rsidRPr="00D441AD">
              <w:rPr>
                <w:sz w:val="22"/>
                <w:szCs w:val="22"/>
              </w:rPr>
              <w:t>до 6-7</w:t>
            </w:r>
          </w:p>
        </w:tc>
        <w:tc>
          <w:tcPr>
            <w:tcW w:w="1513" w:type="dxa"/>
          </w:tcPr>
          <w:p w14:paraId="38DD5CE8" w14:textId="77777777" w:rsidR="00BE358F" w:rsidRPr="00D441AD" w:rsidRDefault="00BE358F" w:rsidP="001779CF">
            <w:pPr>
              <w:ind w:right="-1"/>
              <w:jc w:val="center"/>
              <w:rPr>
                <w:sz w:val="22"/>
                <w:szCs w:val="22"/>
              </w:rPr>
            </w:pPr>
            <w:r w:rsidRPr="00D441AD">
              <w:rPr>
                <w:sz w:val="22"/>
                <w:szCs w:val="22"/>
              </w:rPr>
              <w:t>10-25</w:t>
            </w:r>
          </w:p>
        </w:tc>
        <w:tc>
          <w:tcPr>
            <w:tcW w:w="1993" w:type="dxa"/>
          </w:tcPr>
          <w:p w14:paraId="1F420F98" w14:textId="77777777" w:rsidR="00BE358F" w:rsidRPr="00D441AD" w:rsidRDefault="00BE358F" w:rsidP="001779CF">
            <w:pPr>
              <w:ind w:right="-1"/>
              <w:rPr>
                <w:sz w:val="22"/>
                <w:szCs w:val="22"/>
              </w:rPr>
            </w:pPr>
            <w:r w:rsidRPr="00D441AD">
              <w:rPr>
                <w:sz w:val="22"/>
                <w:szCs w:val="22"/>
              </w:rPr>
              <w:t>Широко развиты  в пределах аллювиально-морской террасы  и в русле реки Северная Двина</w:t>
            </w:r>
          </w:p>
        </w:tc>
      </w:tr>
      <w:tr w:rsidR="00D441AD" w:rsidRPr="00D441AD" w14:paraId="46AF8502" w14:textId="77777777" w:rsidTr="001779CF">
        <w:tc>
          <w:tcPr>
            <w:tcW w:w="9842" w:type="dxa"/>
            <w:gridSpan w:val="5"/>
          </w:tcPr>
          <w:p w14:paraId="3C5C943C" w14:textId="77777777" w:rsidR="00BE358F" w:rsidRPr="00D441AD" w:rsidRDefault="00BE358F" w:rsidP="001779CF">
            <w:pPr>
              <w:ind w:right="-1"/>
              <w:jc w:val="center"/>
              <w:rPr>
                <w:b/>
                <w:sz w:val="22"/>
                <w:szCs w:val="22"/>
              </w:rPr>
            </w:pPr>
            <w:r w:rsidRPr="00D441AD">
              <w:rPr>
                <w:b/>
                <w:sz w:val="22"/>
                <w:szCs w:val="22"/>
              </w:rPr>
              <w:t xml:space="preserve">Современные отложения </w:t>
            </w:r>
            <w:r w:rsidRPr="00D441AD">
              <w:rPr>
                <w:b/>
                <w:sz w:val="22"/>
                <w:szCs w:val="22"/>
                <w:lang w:val="en-US"/>
              </w:rPr>
              <w:t>Q IV</w:t>
            </w:r>
          </w:p>
        </w:tc>
      </w:tr>
      <w:tr w:rsidR="00D441AD" w:rsidRPr="00D441AD" w14:paraId="2C2D6732" w14:textId="77777777" w:rsidTr="001779CF">
        <w:tc>
          <w:tcPr>
            <w:tcW w:w="2445" w:type="dxa"/>
          </w:tcPr>
          <w:p w14:paraId="568E74F1" w14:textId="77777777" w:rsidR="00BE358F" w:rsidRPr="00D441AD" w:rsidRDefault="00BE358F" w:rsidP="001779CF">
            <w:pPr>
              <w:ind w:right="-1"/>
              <w:rPr>
                <w:sz w:val="22"/>
                <w:szCs w:val="22"/>
              </w:rPr>
            </w:pPr>
            <w:r w:rsidRPr="00D441AD">
              <w:rPr>
                <w:sz w:val="22"/>
                <w:szCs w:val="22"/>
              </w:rPr>
              <w:t>Нерасчленённые озёрные и озёрно-</w:t>
            </w:r>
          </w:p>
          <w:p w14:paraId="32292BE0" w14:textId="77777777" w:rsidR="00BE358F" w:rsidRPr="00D441AD" w:rsidRDefault="00BE358F" w:rsidP="001779CF">
            <w:pPr>
              <w:ind w:right="-1"/>
              <w:rPr>
                <w:sz w:val="22"/>
                <w:szCs w:val="22"/>
              </w:rPr>
            </w:pPr>
            <w:r w:rsidRPr="00D441AD">
              <w:rPr>
                <w:sz w:val="22"/>
                <w:szCs w:val="22"/>
              </w:rPr>
              <w:t>болотные отложения</w:t>
            </w:r>
          </w:p>
          <w:p w14:paraId="7085008C" w14:textId="77777777" w:rsidR="00BE358F" w:rsidRPr="00D441AD" w:rsidRDefault="00BE358F" w:rsidP="001779CF">
            <w:pPr>
              <w:ind w:right="-1"/>
              <w:rPr>
                <w:sz w:val="22"/>
                <w:szCs w:val="22"/>
              </w:rPr>
            </w:pPr>
            <w:r w:rsidRPr="00D441AD">
              <w:rPr>
                <w:sz w:val="22"/>
                <w:szCs w:val="22"/>
              </w:rPr>
              <w:t>(ℓ, ℓ</w:t>
            </w:r>
            <w:r w:rsidRPr="00D441AD">
              <w:rPr>
                <w:sz w:val="22"/>
                <w:szCs w:val="22"/>
                <w:lang w:val="en-US"/>
              </w:rPr>
              <w:t>hIV</w:t>
            </w:r>
            <w:r w:rsidRPr="00D441AD">
              <w:rPr>
                <w:sz w:val="22"/>
                <w:szCs w:val="22"/>
              </w:rPr>
              <w:t>)</w:t>
            </w:r>
          </w:p>
        </w:tc>
        <w:tc>
          <w:tcPr>
            <w:tcW w:w="2409" w:type="dxa"/>
          </w:tcPr>
          <w:p w14:paraId="3972E256" w14:textId="77777777" w:rsidR="00BE358F" w:rsidRPr="00D441AD" w:rsidRDefault="00BE358F" w:rsidP="001779CF">
            <w:pPr>
              <w:ind w:right="-1"/>
              <w:rPr>
                <w:sz w:val="22"/>
                <w:szCs w:val="22"/>
              </w:rPr>
            </w:pPr>
            <w:r w:rsidRPr="00D441AD">
              <w:rPr>
                <w:sz w:val="22"/>
                <w:szCs w:val="22"/>
              </w:rPr>
              <w:t xml:space="preserve">Пески пылеватые, супеси, суглинки с включением органики </w:t>
            </w:r>
          </w:p>
        </w:tc>
        <w:tc>
          <w:tcPr>
            <w:tcW w:w="1482" w:type="dxa"/>
          </w:tcPr>
          <w:p w14:paraId="0761D13E" w14:textId="77777777" w:rsidR="00BE358F" w:rsidRPr="00D441AD" w:rsidRDefault="00BE358F" w:rsidP="001779CF">
            <w:pPr>
              <w:ind w:right="-1"/>
              <w:jc w:val="center"/>
              <w:rPr>
                <w:sz w:val="22"/>
                <w:szCs w:val="22"/>
              </w:rPr>
            </w:pPr>
            <w:r w:rsidRPr="00D441AD">
              <w:rPr>
                <w:sz w:val="22"/>
                <w:szCs w:val="22"/>
              </w:rPr>
              <w:t>0,15-6,5</w:t>
            </w:r>
          </w:p>
        </w:tc>
        <w:tc>
          <w:tcPr>
            <w:tcW w:w="1513" w:type="dxa"/>
          </w:tcPr>
          <w:p w14:paraId="4EA4DC63" w14:textId="77777777" w:rsidR="00BE358F" w:rsidRPr="00D441AD" w:rsidRDefault="00BE358F" w:rsidP="001779CF">
            <w:pPr>
              <w:ind w:right="-1"/>
              <w:jc w:val="center"/>
              <w:rPr>
                <w:sz w:val="22"/>
                <w:szCs w:val="22"/>
              </w:rPr>
            </w:pPr>
            <w:r w:rsidRPr="00D441AD">
              <w:rPr>
                <w:sz w:val="22"/>
                <w:szCs w:val="22"/>
              </w:rPr>
              <w:t>2,5-8</w:t>
            </w:r>
          </w:p>
        </w:tc>
        <w:tc>
          <w:tcPr>
            <w:tcW w:w="1993" w:type="dxa"/>
          </w:tcPr>
          <w:p w14:paraId="25A7A9E4" w14:textId="77777777" w:rsidR="00BE358F" w:rsidRPr="00D441AD" w:rsidRDefault="00BE358F" w:rsidP="001779CF">
            <w:pPr>
              <w:ind w:right="-1"/>
              <w:rPr>
                <w:sz w:val="22"/>
                <w:szCs w:val="22"/>
              </w:rPr>
            </w:pPr>
            <w:r w:rsidRPr="00D441AD">
              <w:rPr>
                <w:sz w:val="22"/>
                <w:szCs w:val="22"/>
              </w:rPr>
              <w:t>Развиты в понижениях рельефа на территории Архангельского и Кигломенско-</w:t>
            </w:r>
            <w:r w:rsidRPr="00D441AD">
              <w:rPr>
                <w:sz w:val="22"/>
                <w:szCs w:val="22"/>
              </w:rPr>
              <w:lastRenderedPageBreak/>
              <w:t>Двинского повышения</w:t>
            </w:r>
          </w:p>
        </w:tc>
      </w:tr>
      <w:tr w:rsidR="00D441AD" w:rsidRPr="00D441AD" w14:paraId="49C00FE3" w14:textId="77777777" w:rsidTr="001779CF">
        <w:trPr>
          <w:cantSplit/>
        </w:trPr>
        <w:tc>
          <w:tcPr>
            <w:tcW w:w="2445" w:type="dxa"/>
          </w:tcPr>
          <w:p w14:paraId="64DCBB0F" w14:textId="77777777" w:rsidR="00BE358F" w:rsidRPr="00D441AD" w:rsidRDefault="00BE358F" w:rsidP="001779CF">
            <w:pPr>
              <w:ind w:right="-1"/>
              <w:rPr>
                <w:sz w:val="22"/>
                <w:szCs w:val="22"/>
              </w:rPr>
            </w:pPr>
            <w:r w:rsidRPr="00D441AD">
              <w:rPr>
                <w:sz w:val="22"/>
                <w:szCs w:val="22"/>
              </w:rPr>
              <w:lastRenderedPageBreak/>
              <w:t>Морские отложения первой послеледниковой трансгрессии</w:t>
            </w:r>
          </w:p>
          <w:p w14:paraId="03011CBF"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1</w:t>
            </w:r>
            <w:r w:rsidRPr="00D441AD">
              <w:rPr>
                <w:sz w:val="22"/>
                <w:szCs w:val="22"/>
                <w:lang w:val="en-US"/>
              </w:rPr>
              <w:t>IV</w:t>
            </w:r>
            <w:r w:rsidRPr="00D441AD">
              <w:rPr>
                <w:sz w:val="22"/>
                <w:szCs w:val="22"/>
                <w:vertAlign w:val="subscript"/>
              </w:rPr>
              <w:t>1-2</w:t>
            </w:r>
            <w:r w:rsidRPr="00D441AD">
              <w:rPr>
                <w:sz w:val="22"/>
                <w:szCs w:val="22"/>
              </w:rPr>
              <w:t>)</w:t>
            </w:r>
          </w:p>
        </w:tc>
        <w:tc>
          <w:tcPr>
            <w:tcW w:w="2409" w:type="dxa"/>
          </w:tcPr>
          <w:p w14:paraId="5CB88D3F" w14:textId="77777777" w:rsidR="00BE358F" w:rsidRPr="00D441AD" w:rsidRDefault="00BE358F" w:rsidP="001779CF">
            <w:pPr>
              <w:ind w:right="-1"/>
              <w:rPr>
                <w:sz w:val="22"/>
                <w:szCs w:val="22"/>
              </w:rPr>
            </w:pPr>
            <w:r w:rsidRPr="00D441AD">
              <w:rPr>
                <w:sz w:val="22"/>
                <w:szCs w:val="22"/>
              </w:rPr>
              <w:t>Иловатые суглинки с многочисленными обломками раковин и большим включением органики, нередко с прослойками песков и супесей</w:t>
            </w:r>
          </w:p>
        </w:tc>
        <w:tc>
          <w:tcPr>
            <w:tcW w:w="1482" w:type="dxa"/>
          </w:tcPr>
          <w:p w14:paraId="2F0F9D21" w14:textId="77777777" w:rsidR="00BE358F" w:rsidRPr="00D441AD" w:rsidRDefault="00BE358F" w:rsidP="001779CF">
            <w:pPr>
              <w:ind w:right="-1"/>
              <w:jc w:val="center"/>
              <w:rPr>
                <w:sz w:val="22"/>
                <w:szCs w:val="22"/>
              </w:rPr>
            </w:pPr>
            <w:r w:rsidRPr="00D441AD">
              <w:rPr>
                <w:sz w:val="22"/>
                <w:szCs w:val="22"/>
              </w:rPr>
              <w:t>от 1-5</w:t>
            </w:r>
          </w:p>
          <w:p w14:paraId="050BD368" w14:textId="77777777" w:rsidR="00BE358F" w:rsidRPr="00D441AD" w:rsidRDefault="00BE358F" w:rsidP="001779CF">
            <w:pPr>
              <w:ind w:right="-1"/>
              <w:jc w:val="center"/>
              <w:rPr>
                <w:sz w:val="22"/>
                <w:szCs w:val="22"/>
              </w:rPr>
            </w:pPr>
            <w:r w:rsidRPr="00D441AD">
              <w:rPr>
                <w:sz w:val="22"/>
                <w:szCs w:val="22"/>
              </w:rPr>
              <w:t>до 17</w:t>
            </w:r>
          </w:p>
        </w:tc>
        <w:tc>
          <w:tcPr>
            <w:tcW w:w="1513" w:type="dxa"/>
          </w:tcPr>
          <w:p w14:paraId="31B9FD25" w14:textId="77777777" w:rsidR="00BE358F" w:rsidRPr="00D441AD" w:rsidRDefault="00BE358F" w:rsidP="001779CF">
            <w:pPr>
              <w:ind w:right="-1"/>
              <w:jc w:val="center"/>
              <w:rPr>
                <w:sz w:val="22"/>
                <w:szCs w:val="22"/>
              </w:rPr>
            </w:pPr>
            <w:r w:rsidRPr="00D441AD">
              <w:rPr>
                <w:sz w:val="22"/>
                <w:szCs w:val="22"/>
              </w:rPr>
              <w:t>2-20</w:t>
            </w:r>
          </w:p>
        </w:tc>
        <w:tc>
          <w:tcPr>
            <w:tcW w:w="1993" w:type="dxa"/>
            <w:vMerge w:val="restart"/>
          </w:tcPr>
          <w:p w14:paraId="47314F67" w14:textId="77777777" w:rsidR="00BE358F" w:rsidRPr="00D441AD" w:rsidRDefault="00BE358F" w:rsidP="001779CF">
            <w:pPr>
              <w:ind w:right="-1"/>
              <w:rPr>
                <w:sz w:val="22"/>
                <w:szCs w:val="22"/>
              </w:rPr>
            </w:pPr>
            <w:r w:rsidRPr="00D441AD">
              <w:rPr>
                <w:sz w:val="22"/>
                <w:szCs w:val="22"/>
              </w:rPr>
              <w:t>Широкое развитие в пределах  морской и аллювиально-морской террас</w:t>
            </w:r>
          </w:p>
        </w:tc>
      </w:tr>
      <w:tr w:rsidR="00D441AD" w:rsidRPr="00D441AD" w14:paraId="6CA828E8" w14:textId="77777777" w:rsidTr="001779CF">
        <w:trPr>
          <w:cantSplit/>
        </w:trPr>
        <w:tc>
          <w:tcPr>
            <w:tcW w:w="2445" w:type="dxa"/>
          </w:tcPr>
          <w:p w14:paraId="682E5FC3" w14:textId="77777777" w:rsidR="00BE358F" w:rsidRPr="00D441AD" w:rsidRDefault="00BE358F" w:rsidP="001779CF">
            <w:pPr>
              <w:ind w:right="-1"/>
              <w:rPr>
                <w:sz w:val="22"/>
                <w:szCs w:val="22"/>
              </w:rPr>
            </w:pPr>
            <w:r w:rsidRPr="00D441AD">
              <w:rPr>
                <w:sz w:val="22"/>
                <w:szCs w:val="22"/>
              </w:rPr>
              <w:t>Морские отложения второй послеледниковой трансгрессии</w:t>
            </w:r>
          </w:p>
          <w:p w14:paraId="561CB60C"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2</w:t>
            </w:r>
            <w:r w:rsidRPr="00D441AD">
              <w:rPr>
                <w:sz w:val="22"/>
                <w:szCs w:val="22"/>
                <w:lang w:val="en-US"/>
              </w:rPr>
              <w:t>IV</w:t>
            </w:r>
            <w:r w:rsidRPr="00D441AD">
              <w:rPr>
                <w:sz w:val="22"/>
                <w:szCs w:val="22"/>
                <w:vertAlign w:val="subscript"/>
              </w:rPr>
              <w:t>2</w:t>
            </w:r>
            <w:r w:rsidRPr="00D441AD">
              <w:rPr>
                <w:sz w:val="22"/>
                <w:szCs w:val="22"/>
              </w:rPr>
              <w:t>)</w:t>
            </w:r>
          </w:p>
        </w:tc>
        <w:tc>
          <w:tcPr>
            <w:tcW w:w="2409" w:type="dxa"/>
          </w:tcPr>
          <w:p w14:paraId="2680CE04" w14:textId="77777777" w:rsidR="00BE358F" w:rsidRPr="00D441AD" w:rsidRDefault="00BE358F" w:rsidP="001779CF">
            <w:pPr>
              <w:ind w:right="-1"/>
              <w:rPr>
                <w:sz w:val="22"/>
                <w:szCs w:val="22"/>
              </w:rPr>
            </w:pPr>
            <w:r w:rsidRPr="00D441AD">
              <w:rPr>
                <w:sz w:val="22"/>
                <w:szCs w:val="22"/>
              </w:rPr>
              <w:t>Пылеватые пески с прослоями супесей, суглинков, торфа, вся толща обогащена растительными остатками</w:t>
            </w:r>
          </w:p>
        </w:tc>
        <w:tc>
          <w:tcPr>
            <w:tcW w:w="1482" w:type="dxa"/>
          </w:tcPr>
          <w:p w14:paraId="366C3942" w14:textId="77777777" w:rsidR="00BE358F" w:rsidRPr="00D441AD" w:rsidRDefault="00BE358F" w:rsidP="001779CF">
            <w:pPr>
              <w:ind w:right="-1"/>
              <w:jc w:val="center"/>
              <w:rPr>
                <w:sz w:val="22"/>
                <w:szCs w:val="22"/>
              </w:rPr>
            </w:pPr>
            <w:r w:rsidRPr="00D441AD">
              <w:rPr>
                <w:sz w:val="22"/>
                <w:szCs w:val="22"/>
              </w:rPr>
              <w:t>от 1-2</w:t>
            </w:r>
          </w:p>
          <w:p w14:paraId="70DD6F97" w14:textId="77777777" w:rsidR="00BE358F" w:rsidRPr="00D441AD" w:rsidRDefault="00BE358F" w:rsidP="001779CF">
            <w:pPr>
              <w:ind w:right="-1"/>
              <w:jc w:val="center"/>
              <w:rPr>
                <w:sz w:val="22"/>
                <w:szCs w:val="22"/>
              </w:rPr>
            </w:pPr>
            <w:r w:rsidRPr="00D441AD">
              <w:rPr>
                <w:sz w:val="22"/>
                <w:szCs w:val="22"/>
              </w:rPr>
              <w:t>до 20</w:t>
            </w:r>
          </w:p>
        </w:tc>
        <w:tc>
          <w:tcPr>
            <w:tcW w:w="1513" w:type="dxa"/>
          </w:tcPr>
          <w:p w14:paraId="7A0EF328" w14:textId="77777777" w:rsidR="00BE358F" w:rsidRPr="00D441AD" w:rsidRDefault="00BE358F" w:rsidP="001779CF">
            <w:pPr>
              <w:ind w:right="-1"/>
              <w:jc w:val="center"/>
              <w:rPr>
                <w:sz w:val="22"/>
                <w:szCs w:val="22"/>
              </w:rPr>
            </w:pPr>
            <w:r w:rsidRPr="00D441AD">
              <w:rPr>
                <w:sz w:val="22"/>
                <w:szCs w:val="22"/>
              </w:rPr>
              <w:t>2-10</w:t>
            </w:r>
          </w:p>
        </w:tc>
        <w:tc>
          <w:tcPr>
            <w:tcW w:w="1993" w:type="dxa"/>
            <w:vMerge/>
          </w:tcPr>
          <w:p w14:paraId="2A9336C0" w14:textId="77777777" w:rsidR="00BE358F" w:rsidRPr="00D441AD" w:rsidRDefault="00BE358F" w:rsidP="001779CF">
            <w:pPr>
              <w:ind w:right="-1"/>
              <w:rPr>
                <w:sz w:val="22"/>
                <w:szCs w:val="22"/>
              </w:rPr>
            </w:pPr>
          </w:p>
        </w:tc>
      </w:tr>
      <w:tr w:rsidR="00D441AD" w:rsidRPr="00D441AD" w14:paraId="03B9F60B" w14:textId="77777777" w:rsidTr="001779CF">
        <w:trPr>
          <w:cantSplit/>
        </w:trPr>
        <w:tc>
          <w:tcPr>
            <w:tcW w:w="2445" w:type="dxa"/>
          </w:tcPr>
          <w:p w14:paraId="0A363F3A" w14:textId="77777777" w:rsidR="00BE358F" w:rsidRPr="00D441AD" w:rsidRDefault="00BE358F" w:rsidP="001779CF">
            <w:pPr>
              <w:ind w:right="-1"/>
              <w:rPr>
                <w:sz w:val="22"/>
                <w:szCs w:val="22"/>
              </w:rPr>
            </w:pPr>
            <w:r w:rsidRPr="00D441AD">
              <w:rPr>
                <w:sz w:val="22"/>
                <w:szCs w:val="22"/>
              </w:rPr>
              <w:t xml:space="preserve">Морские отложения  регрессивной фазы  второй послеледниковой трансгрессии </w:t>
            </w:r>
          </w:p>
          <w:p w14:paraId="5E2439C2"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2</w:t>
            </w:r>
            <w:r w:rsidRPr="00D441AD">
              <w:rPr>
                <w:sz w:val="22"/>
                <w:szCs w:val="22"/>
                <w:lang w:val="en-US"/>
              </w:rPr>
              <w:t>IV</w:t>
            </w:r>
            <w:r w:rsidRPr="00D441AD">
              <w:rPr>
                <w:sz w:val="22"/>
                <w:szCs w:val="22"/>
                <w:vertAlign w:val="subscript"/>
              </w:rPr>
              <w:t>3</w:t>
            </w:r>
            <w:r w:rsidRPr="00D441AD">
              <w:rPr>
                <w:sz w:val="22"/>
                <w:szCs w:val="22"/>
              </w:rPr>
              <w:t>)</w:t>
            </w:r>
          </w:p>
        </w:tc>
        <w:tc>
          <w:tcPr>
            <w:tcW w:w="2409" w:type="dxa"/>
          </w:tcPr>
          <w:p w14:paraId="2EC8AF54" w14:textId="77777777" w:rsidR="00BE358F" w:rsidRPr="00D441AD" w:rsidRDefault="00BE358F" w:rsidP="001779CF">
            <w:pPr>
              <w:ind w:right="-1"/>
              <w:rPr>
                <w:sz w:val="22"/>
                <w:szCs w:val="22"/>
              </w:rPr>
            </w:pPr>
            <w:r w:rsidRPr="00D441AD">
              <w:rPr>
                <w:sz w:val="22"/>
                <w:szCs w:val="22"/>
              </w:rPr>
              <w:t>Суглинки с тонкими прослойками песка с большим количеством полуразложившихся растительных осадков.</w:t>
            </w:r>
          </w:p>
          <w:p w14:paraId="63FAF9E9" w14:textId="77777777" w:rsidR="00BE358F" w:rsidRPr="00D441AD" w:rsidRDefault="00BE358F" w:rsidP="001779CF">
            <w:pPr>
              <w:ind w:right="-1"/>
              <w:rPr>
                <w:sz w:val="22"/>
                <w:szCs w:val="22"/>
              </w:rPr>
            </w:pPr>
          </w:p>
        </w:tc>
        <w:tc>
          <w:tcPr>
            <w:tcW w:w="1482" w:type="dxa"/>
          </w:tcPr>
          <w:p w14:paraId="2E525C07" w14:textId="77777777" w:rsidR="00BE358F" w:rsidRPr="00D441AD" w:rsidRDefault="00BE358F" w:rsidP="001779CF">
            <w:pPr>
              <w:ind w:right="-1"/>
              <w:jc w:val="center"/>
              <w:rPr>
                <w:sz w:val="22"/>
                <w:szCs w:val="22"/>
              </w:rPr>
            </w:pPr>
            <w:r w:rsidRPr="00D441AD">
              <w:rPr>
                <w:sz w:val="22"/>
                <w:szCs w:val="22"/>
              </w:rPr>
              <w:t>0,5-2,0</w:t>
            </w:r>
          </w:p>
          <w:p w14:paraId="28A1401A" w14:textId="77777777" w:rsidR="00BE358F" w:rsidRPr="00D441AD" w:rsidRDefault="00BE358F" w:rsidP="001779CF">
            <w:pPr>
              <w:ind w:right="-1"/>
              <w:jc w:val="center"/>
              <w:rPr>
                <w:sz w:val="22"/>
                <w:szCs w:val="22"/>
              </w:rPr>
            </w:pPr>
            <w:r w:rsidRPr="00D441AD">
              <w:rPr>
                <w:sz w:val="22"/>
                <w:szCs w:val="22"/>
              </w:rPr>
              <w:t>реже 5,0</w:t>
            </w:r>
          </w:p>
        </w:tc>
        <w:tc>
          <w:tcPr>
            <w:tcW w:w="1513" w:type="dxa"/>
          </w:tcPr>
          <w:p w14:paraId="4D24EAD4" w14:textId="77777777" w:rsidR="00BE358F" w:rsidRPr="00D441AD" w:rsidRDefault="00BE358F" w:rsidP="001779CF">
            <w:pPr>
              <w:ind w:right="-1"/>
              <w:jc w:val="center"/>
              <w:rPr>
                <w:sz w:val="22"/>
                <w:szCs w:val="22"/>
              </w:rPr>
            </w:pPr>
            <w:r w:rsidRPr="00D441AD">
              <w:rPr>
                <w:sz w:val="22"/>
                <w:szCs w:val="22"/>
              </w:rPr>
              <w:t>1-8</w:t>
            </w:r>
          </w:p>
        </w:tc>
        <w:tc>
          <w:tcPr>
            <w:tcW w:w="1993" w:type="dxa"/>
            <w:vMerge/>
          </w:tcPr>
          <w:p w14:paraId="1C51A880" w14:textId="77777777" w:rsidR="00BE358F" w:rsidRPr="00D441AD" w:rsidRDefault="00BE358F" w:rsidP="001779CF">
            <w:pPr>
              <w:ind w:right="-1"/>
              <w:rPr>
                <w:sz w:val="22"/>
                <w:szCs w:val="22"/>
              </w:rPr>
            </w:pPr>
          </w:p>
        </w:tc>
      </w:tr>
      <w:tr w:rsidR="00D441AD" w:rsidRPr="00D441AD" w14:paraId="13B8601B" w14:textId="77777777" w:rsidTr="001779CF">
        <w:tc>
          <w:tcPr>
            <w:tcW w:w="2445" w:type="dxa"/>
          </w:tcPr>
          <w:p w14:paraId="1020B8AD" w14:textId="77777777" w:rsidR="00BE358F" w:rsidRPr="00D441AD" w:rsidRDefault="00BE358F" w:rsidP="001779CF">
            <w:pPr>
              <w:ind w:right="-1"/>
              <w:rPr>
                <w:sz w:val="22"/>
                <w:szCs w:val="22"/>
              </w:rPr>
            </w:pPr>
            <w:r w:rsidRPr="00D441AD">
              <w:rPr>
                <w:sz w:val="22"/>
                <w:szCs w:val="22"/>
              </w:rPr>
              <w:t>Аллювиально-морские</w:t>
            </w:r>
          </w:p>
          <w:p w14:paraId="52596C8F" w14:textId="77777777" w:rsidR="00BE358F" w:rsidRPr="00D441AD" w:rsidRDefault="00BE358F" w:rsidP="001779CF">
            <w:pPr>
              <w:ind w:right="-1"/>
              <w:rPr>
                <w:sz w:val="22"/>
                <w:szCs w:val="22"/>
              </w:rPr>
            </w:pPr>
            <w:r w:rsidRPr="00D441AD">
              <w:rPr>
                <w:sz w:val="22"/>
                <w:szCs w:val="22"/>
              </w:rPr>
              <w:t xml:space="preserve">отложения </w:t>
            </w:r>
          </w:p>
          <w:p w14:paraId="4BA68E21" w14:textId="77777777" w:rsidR="00BE358F" w:rsidRPr="00D441AD" w:rsidRDefault="00BE358F" w:rsidP="001779CF">
            <w:pPr>
              <w:ind w:right="-1"/>
              <w:rPr>
                <w:sz w:val="22"/>
                <w:szCs w:val="22"/>
              </w:rPr>
            </w:pPr>
            <w:r w:rsidRPr="00D441AD">
              <w:rPr>
                <w:sz w:val="22"/>
                <w:szCs w:val="22"/>
              </w:rPr>
              <w:t xml:space="preserve">(а </w:t>
            </w:r>
            <w:r w:rsidRPr="00D441AD">
              <w:rPr>
                <w:sz w:val="22"/>
                <w:szCs w:val="22"/>
                <w:lang w:val="en-US"/>
              </w:rPr>
              <w:t>mIV</w:t>
            </w:r>
            <w:r w:rsidRPr="00D441AD">
              <w:rPr>
                <w:sz w:val="22"/>
                <w:szCs w:val="22"/>
                <w:vertAlign w:val="subscript"/>
              </w:rPr>
              <w:t>3</w:t>
            </w:r>
            <w:r w:rsidRPr="00D441AD">
              <w:rPr>
                <w:sz w:val="22"/>
                <w:szCs w:val="22"/>
              </w:rPr>
              <w:t>)</w:t>
            </w:r>
          </w:p>
        </w:tc>
        <w:tc>
          <w:tcPr>
            <w:tcW w:w="2409" w:type="dxa"/>
          </w:tcPr>
          <w:p w14:paraId="4FA75C35" w14:textId="77777777" w:rsidR="00BE358F" w:rsidRPr="00D441AD" w:rsidRDefault="00BE358F" w:rsidP="001779CF">
            <w:pPr>
              <w:ind w:right="-1"/>
              <w:rPr>
                <w:sz w:val="22"/>
                <w:szCs w:val="22"/>
              </w:rPr>
            </w:pPr>
            <w:r w:rsidRPr="00D441AD">
              <w:rPr>
                <w:sz w:val="22"/>
                <w:szCs w:val="22"/>
              </w:rPr>
              <w:t>Пылеватые и мелко-зернистые пески, супеси и суглинки с большим количеством слаборазложившихся растительных остатков</w:t>
            </w:r>
          </w:p>
        </w:tc>
        <w:tc>
          <w:tcPr>
            <w:tcW w:w="1482" w:type="dxa"/>
          </w:tcPr>
          <w:p w14:paraId="62893D63" w14:textId="77777777" w:rsidR="00BE358F" w:rsidRPr="00D441AD" w:rsidRDefault="00BE358F" w:rsidP="001779CF">
            <w:pPr>
              <w:ind w:right="-1"/>
              <w:jc w:val="center"/>
              <w:rPr>
                <w:sz w:val="22"/>
                <w:szCs w:val="22"/>
              </w:rPr>
            </w:pPr>
            <w:r w:rsidRPr="00D441AD">
              <w:rPr>
                <w:sz w:val="22"/>
                <w:szCs w:val="22"/>
              </w:rPr>
              <w:t xml:space="preserve">0,3 </w:t>
            </w:r>
            <w:r w:rsidRPr="00D441AD">
              <w:rPr>
                <w:sz w:val="22"/>
                <w:szCs w:val="22"/>
              </w:rPr>
              <w:sym w:font="Symbol" w:char="F0B8"/>
            </w:r>
            <w:r w:rsidRPr="00D441AD">
              <w:rPr>
                <w:sz w:val="22"/>
                <w:szCs w:val="22"/>
              </w:rPr>
              <w:t xml:space="preserve"> 2,5</w:t>
            </w:r>
          </w:p>
        </w:tc>
        <w:tc>
          <w:tcPr>
            <w:tcW w:w="1513" w:type="dxa"/>
          </w:tcPr>
          <w:p w14:paraId="4604DA87" w14:textId="77777777" w:rsidR="00BE358F" w:rsidRPr="00D441AD" w:rsidRDefault="00BE358F" w:rsidP="001779CF">
            <w:pPr>
              <w:jc w:val="center"/>
              <w:rPr>
                <w:sz w:val="22"/>
                <w:szCs w:val="22"/>
              </w:rPr>
            </w:pPr>
            <w:r w:rsidRPr="00D441AD">
              <w:rPr>
                <w:sz w:val="22"/>
                <w:szCs w:val="22"/>
              </w:rPr>
              <w:t>с поверхности</w:t>
            </w:r>
          </w:p>
        </w:tc>
        <w:tc>
          <w:tcPr>
            <w:tcW w:w="1993" w:type="dxa"/>
          </w:tcPr>
          <w:p w14:paraId="43404589" w14:textId="77777777" w:rsidR="00BE358F" w:rsidRPr="00D441AD" w:rsidRDefault="00BE358F" w:rsidP="001779CF">
            <w:pPr>
              <w:ind w:right="-1"/>
              <w:rPr>
                <w:sz w:val="22"/>
                <w:szCs w:val="22"/>
              </w:rPr>
            </w:pPr>
            <w:r w:rsidRPr="00D441AD">
              <w:rPr>
                <w:sz w:val="22"/>
                <w:szCs w:val="22"/>
              </w:rPr>
              <w:t>Повсеместное развитие на территории аллювиально-морской террасы</w:t>
            </w:r>
          </w:p>
        </w:tc>
      </w:tr>
      <w:tr w:rsidR="00D441AD" w:rsidRPr="00D441AD" w14:paraId="414FE032" w14:textId="77777777" w:rsidTr="001779CF">
        <w:tc>
          <w:tcPr>
            <w:tcW w:w="2445" w:type="dxa"/>
          </w:tcPr>
          <w:p w14:paraId="234B9C4A" w14:textId="77777777" w:rsidR="00BE358F" w:rsidRPr="00D441AD" w:rsidRDefault="00BE358F" w:rsidP="001779CF">
            <w:pPr>
              <w:ind w:right="-1"/>
              <w:rPr>
                <w:sz w:val="22"/>
                <w:szCs w:val="22"/>
              </w:rPr>
            </w:pPr>
            <w:r w:rsidRPr="00D441AD">
              <w:rPr>
                <w:sz w:val="22"/>
                <w:szCs w:val="22"/>
              </w:rPr>
              <w:t>Болотные отложения</w:t>
            </w:r>
          </w:p>
          <w:p w14:paraId="26B78A5E" w14:textId="77777777" w:rsidR="00BE358F" w:rsidRPr="00D441AD" w:rsidRDefault="00BE358F" w:rsidP="001779CF">
            <w:pPr>
              <w:ind w:right="-1"/>
              <w:rPr>
                <w:sz w:val="22"/>
                <w:szCs w:val="22"/>
                <w:lang w:val="en-US"/>
              </w:rPr>
            </w:pPr>
            <w:r w:rsidRPr="00D441AD">
              <w:rPr>
                <w:sz w:val="22"/>
                <w:szCs w:val="22"/>
                <w:lang w:val="en-US"/>
              </w:rPr>
              <w:t>(h IV</w:t>
            </w:r>
            <w:r w:rsidRPr="00D441AD">
              <w:rPr>
                <w:sz w:val="22"/>
                <w:szCs w:val="22"/>
                <w:vertAlign w:val="subscript"/>
                <w:lang w:val="en-US"/>
              </w:rPr>
              <w:t>3</w:t>
            </w:r>
            <w:r w:rsidRPr="00D441AD">
              <w:rPr>
                <w:sz w:val="22"/>
                <w:szCs w:val="22"/>
                <w:lang w:val="en-US"/>
              </w:rPr>
              <w:t>)</w:t>
            </w:r>
          </w:p>
        </w:tc>
        <w:tc>
          <w:tcPr>
            <w:tcW w:w="2409" w:type="dxa"/>
          </w:tcPr>
          <w:p w14:paraId="6A43F690" w14:textId="77777777" w:rsidR="00BE358F" w:rsidRPr="00D441AD" w:rsidRDefault="00BE358F" w:rsidP="001779CF">
            <w:pPr>
              <w:ind w:right="-1"/>
              <w:rPr>
                <w:sz w:val="22"/>
                <w:szCs w:val="22"/>
              </w:rPr>
            </w:pPr>
            <w:r w:rsidRPr="00D441AD">
              <w:rPr>
                <w:sz w:val="22"/>
                <w:szCs w:val="22"/>
              </w:rPr>
              <w:t>Торф</w:t>
            </w:r>
          </w:p>
        </w:tc>
        <w:tc>
          <w:tcPr>
            <w:tcW w:w="1482" w:type="dxa"/>
          </w:tcPr>
          <w:p w14:paraId="4C56D7EA" w14:textId="77777777" w:rsidR="00BE358F" w:rsidRPr="00D441AD" w:rsidRDefault="00BE358F" w:rsidP="001779CF">
            <w:pPr>
              <w:ind w:right="-1"/>
              <w:jc w:val="center"/>
              <w:rPr>
                <w:sz w:val="22"/>
                <w:szCs w:val="22"/>
              </w:rPr>
            </w:pPr>
            <w:r w:rsidRPr="00D441AD">
              <w:rPr>
                <w:sz w:val="22"/>
                <w:szCs w:val="22"/>
              </w:rPr>
              <w:t>до 8-9</w:t>
            </w:r>
          </w:p>
        </w:tc>
        <w:tc>
          <w:tcPr>
            <w:tcW w:w="1513" w:type="dxa"/>
          </w:tcPr>
          <w:p w14:paraId="3AA61189" w14:textId="77777777" w:rsidR="00BE358F" w:rsidRPr="00D441AD" w:rsidRDefault="00BE358F" w:rsidP="001779CF">
            <w:pPr>
              <w:ind w:right="-1"/>
              <w:jc w:val="center"/>
              <w:rPr>
                <w:sz w:val="22"/>
                <w:szCs w:val="22"/>
              </w:rPr>
            </w:pPr>
            <w:r w:rsidRPr="00D441AD">
              <w:rPr>
                <w:sz w:val="22"/>
                <w:szCs w:val="22"/>
              </w:rPr>
              <w:t>с поверхности</w:t>
            </w:r>
          </w:p>
        </w:tc>
        <w:tc>
          <w:tcPr>
            <w:tcW w:w="1993" w:type="dxa"/>
          </w:tcPr>
          <w:p w14:paraId="0FFB9355" w14:textId="77777777" w:rsidR="00BE358F" w:rsidRPr="00D441AD" w:rsidRDefault="00BE358F" w:rsidP="001779CF">
            <w:pPr>
              <w:ind w:right="-1"/>
              <w:rPr>
                <w:sz w:val="22"/>
                <w:szCs w:val="22"/>
              </w:rPr>
            </w:pPr>
            <w:r w:rsidRPr="00D441AD">
              <w:rPr>
                <w:sz w:val="22"/>
                <w:szCs w:val="22"/>
              </w:rPr>
              <w:t xml:space="preserve">Чрезвычайно  широкое развитие на территории района </w:t>
            </w:r>
          </w:p>
        </w:tc>
      </w:tr>
      <w:tr w:rsidR="00BE358F" w:rsidRPr="00D441AD" w14:paraId="7D6AE8CC" w14:textId="77777777" w:rsidTr="001779CF">
        <w:tc>
          <w:tcPr>
            <w:tcW w:w="2445" w:type="dxa"/>
          </w:tcPr>
          <w:p w14:paraId="3058C079" w14:textId="77777777" w:rsidR="00BE358F" w:rsidRPr="00D441AD" w:rsidRDefault="00BE358F" w:rsidP="001779CF">
            <w:pPr>
              <w:ind w:right="-1"/>
              <w:rPr>
                <w:sz w:val="22"/>
                <w:szCs w:val="22"/>
              </w:rPr>
            </w:pPr>
            <w:r w:rsidRPr="00D441AD">
              <w:rPr>
                <w:sz w:val="22"/>
                <w:szCs w:val="22"/>
              </w:rPr>
              <w:t>Техногенные отложения</w:t>
            </w:r>
          </w:p>
          <w:p w14:paraId="57DCA16C" w14:textId="77777777" w:rsidR="00BE358F" w:rsidRPr="00D441AD" w:rsidRDefault="00BE358F" w:rsidP="001779CF">
            <w:pPr>
              <w:ind w:right="-1"/>
              <w:rPr>
                <w:sz w:val="22"/>
                <w:szCs w:val="22"/>
              </w:rPr>
            </w:pPr>
            <w:r w:rsidRPr="00D441AD">
              <w:rPr>
                <w:sz w:val="22"/>
                <w:szCs w:val="22"/>
              </w:rPr>
              <w:t>(</w:t>
            </w:r>
            <w:r w:rsidRPr="00D441AD">
              <w:rPr>
                <w:sz w:val="22"/>
                <w:szCs w:val="22"/>
                <w:lang w:val="en-US"/>
              </w:rPr>
              <w:t>t IV</w:t>
            </w:r>
            <w:r w:rsidRPr="00D441AD">
              <w:rPr>
                <w:sz w:val="22"/>
                <w:szCs w:val="22"/>
                <w:vertAlign w:val="subscript"/>
                <w:lang w:val="en-US"/>
              </w:rPr>
              <w:t>3</w:t>
            </w:r>
            <w:r w:rsidRPr="00D441AD">
              <w:rPr>
                <w:sz w:val="22"/>
                <w:szCs w:val="22"/>
                <w:lang w:val="en-US"/>
              </w:rPr>
              <w:t>)</w:t>
            </w:r>
          </w:p>
        </w:tc>
        <w:tc>
          <w:tcPr>
            <w:tcW w:w="2409" w:type="dxa"/>
          </w:tcPr>
          <w:p w14:paraId="4629804E" w14:textId="77777777" w:rsidR="00BE358F" w:rsidRPr="00D441AD" w:rsidRDefault="00BE358F" w:rsidP="001779CF">
            <w:pPr>
              <w:ind w:right="-1"/>
              <w:rPr>
                <w:sz w:val="22"/>
                <w:szCs w:val="22"/>
              </w:rPr>
            </w:pPr>
            <w:r w:rsidRPr="00D441AD">
              <w:rPr>
                <w:sz w:val="22"/>
                <w:szCs w:val="22"/>
              </w:rPr>
              <w:t>Насыпной грунт – щепа, опилки, строительный мусор, гидронамывные пески</w:t>
            </w:r>
          </w:p>
        </w:tc>
        <w:tc>
          <w:tcPr>
            <w:tcW w:w="1482" w:type="dxa"/>
          </w:tcPr>
          <w:p w14:paraId="412C0288" w14:textId="77777777" w:rsidR="00BE358F" w:rsidRPr="00D441AD" w:rsidRDefault="00BE358F" w:rsidP="001779CF">
            <w:pPr>
              <w:ind w:right="-1"/>
              <w:jc w:val="center"/>
              <w:rPr>
                <w:sz w:val="22"/>
                <w:szCs w:val="22"/>
              </w:rPr>
            </w:pPr>
            <w:r w:rsidRPr="00D441AD">
              <w:rPr>
                <w:sz w:val="22"/>
                <w:szCs w:val="22"/>
              </w:rPr>
              <w:t>1-7</w:t>
            </w:r>
          </w:p>
        </w:tc>
        <w:tc>
          <w:tcPr>
            <w:tcW w:w="1513" w:type="dxa"/>
          </w:tcPr>
          <w:p w14:paraId="5069FF36" w14:textId="77777777" w:rsidR="00BE358F" w:rsidRPr="00D441AD" w:rsidRDefault="00BE358F" w:rsidP="001779CF">
            <w:pPr>
              <w:ind w:right="-1"/>
              <w:jc w:val="center"/>
              <w:rPr>
                <w:sz w:val="22"/>
                <w:szCs w:val="22"/>
              </w:rPr>
            </w:pPr>
            <w:r w:rsidRPr="00D441AD">
              <w:rPr>
                <w:sz w:val="22"/>
                <w:szCs w:val="22"/>
              </w:rPr>
              <w:t>с поверхности</w:t>
            </w:r>
          </w:p>
        </w:tc>
        <w:tc>
          <w:tcPr>
            <w:tcW w:w="1993" w:type="dxa"/>
          </w:tcPr>
          <w:p w14:paraId="0D70925D" w14:textId="77777777" w:rsidR="00BE358F" w:rsidRPr="00D441AD" w:rsidRDefault="00BE358F" w:rsidP="001779CF">
            <w:pPr>
              <w:ind w:right="-1"/>
              <w:rPr>
                <w:sz w:val="22"/>
                <w:szCs w:val="22"/>
              </w:rPr>
            </w:pPr>
            <w:r w:rsidRPr="00D441AD">
              <w:rPr>
                <w:sz w:val="22"/>
                <w:szCs w:val="22"/>
              </w:rPr>
              <w:t xml:space="preserve">Широкое развитие </w:t>
            </w:r>
          </w:p>
          <w:p w14:paraId="32ABA1CC" w14:textId="77777777" w:rsidR="00BE358F" w:rsidRPr="00D441AD" w:rsidRDefault="00BE358F" w:rsidP="001779CF">
            <w:pPr>
              <w:ind w:right="-1"/>
              <w:rPr>
                <w:sz w:val="22"/>
                <w:szCs w:val="22"/>
              </w:rPr>
            </w:pPr>
            <w:r w:rsidRPr="00D441AD">
              <w:rPr>
                <w:sz w:val="22"/>
                <w:szCs w:val="22"/>
              </w:rPr>
              <w:t>по берегам рек,  близ лесозаводов,  в пределах существующей застройки.</w:t>
            </w:r>
          </w:p>
        </w:tc>
      </w:tr>
    </w:tbl>
    <w:p w14:paraId="0971C436" w14:textId="77777777" w:rsidR="00BE358F" w:rsidRPr="00D441AD" w:rsidRDefault="00BE358F" w:rsidP="00BE358F">
      <w:pPr>
        <w:ind w:right="-425" w:firstLine="709"/>
        <w:jc w:val="both"/>
      </w:pPr>
    </w:p>
    <w:p w14:paraId="6C8106E2" w14:textId="77777777" w:rsidR="00BE358F" w:rsidRPr="00D441AD" w:rsidRDefault="00BE358F" w:rsidP="00BE358F">
      <w:pPr>
        <w:ind w:firstLine="709"/>
        <w:jc w:val="both"/>
      </w:pPr>
      <w:r w:rsidRPr="00D441AD">
        <w:t>В общем, разрез четвертичных отложений (сверху вниз) на рассматриваемой территории представлены следующим образом:</w:t>
      </w:r>
    </w:p>
    <w:p w14:paraId="2CF1FFF1" w14:textId="77777777" w:rsidR="00BE358F" w:rsidRPr="00D441AD" w:rsidRDefault="00BE358F" w:rsidP="00C977A6">
      <w:pPr>
        <w:pStyle w:val="a5"/>
        <w:numPr>
          <w:ilvl w:val="0"/>
          <w:numId w:val="5"/>
        </w:numPr>
        <w:ind w:right="-1"/>
        <w:contextualSpacing w:val="0"/>
        <w:jc w:val="both"/>
      </w:pPr>
      <w:r w:rsidRPr="00D441AD">
        <w:t xml:space="preserve">техногенные отложения – пески, суглинки, шлак, строительный и бытовой мусор, отходы лесопиления. Мощность слоя – 1-7 м; </w:t>
      </w:r>
    </w:p>
    <w:p w14:paraId="5AF4937F" w14:textId="77777777" w:rsidR="00BE358F" w:rsidRPr="00D441AD" w:rsidRDefault="00BE358F" w:rsidP="00C977A6">
      <w:pPr>
        <w:pStyle w:val="a5"/>
        <w:numPr>
          <w:ilvl w:val="0"/>
          <w:numId w:val="5"/>
        </w:numPr>
        <w:ind w:right="-1"/>
        <w:contextualSpacing w:val="0"/>
        <w:jc w:val="both"/>
      </w:pPr>
      <w:r w:rsidRPr="00D441AD">
        <w:t xml:space="preserve">болотные отложения – торф, как правило, верховой, водонасыщенный, средней степени разложения. Мощность 2-5 м, иногда до 10 м; </w:t>
      </w:r>
    </w:p>
    <w:p w14:paraId="73CB4BE5" w14:textId="77777777" w:rsidR="00BE358F" w:rsidRPr="00D441AD" w:rsidRDefault="00BE358F" w:rsidP="00C977A6">
      <w:pPr>
        <w:pStyle w:val="a5"/>
        <w:numPr>
          <w:ilvl w:val="0"/>
          <w:numId w:val="5"/>
        </w:numPr>
        <w:ind w:right="-1"/>
        <w:contextualSpacing w:val="0"/>
        <w:jc w:val="both"/>
      </w:pPr>
      <w:r w:rsidRPr="00D441AD">
        <w:t xml:space="preserve">озерно-ледниковые суглинки, с линзами пылеватого песка и примесью органики. Мощность слоя – 0,5-3,5 м; </w:t>
      </w:r>
    </w:p>
    <w:p w14:paraId="592B8B72" w14:textId="77777777" w:rsidR="00BE358F" w:rsidRPr="00D441AD" w:rsidRDefault="00BE358F" w:rsidP="00C977A6">
      <w:pPr>
        <w:pStyle w:val="a5"/>
        <w:numPr>
          <w:ilvl w:val="0"/>
          <w:numId w:val="5"/>
        </w:numPr>
        <w:spacing w:after="120"/>
        <w:ind w:right="-1"/>
        <w:contextualSpacing w:val="0"/>
        <w:jc w:val="both"/>
      </w:pPr>
      <w:r w:rsidRPr="00D441AD">
        <w:lastRenderedPageBreak/>
        <w:t>отложения останцевой морены - суглинок, содержащий до 10% гравия и гальки. Мощность – 8-15 м</w:t>
      </w:r>
      <w:r w:rsidRPr="00D441AD">
        <w:rPr>
          <w:vertAlign w:val="superscript"/>
        </w:rPr>
        <w:footnoteReference w:id="16"/>
      </w:r>
      <w:r w:rsidRPr="00D441AD">
        <w:t>.</w:t>
      </w:r>
    </w:p>
    <w:p w14:paraId="76918CF8" w14:textId="77777777" w:rsidR="00BE358F" w:rsidRPr="00D441AD" w:rsidRDefault="00BE358F" w:rsidP="00BE358F">
      <w:pPr>
        <w:autoSpaceDE w:val="0"/>
        <w:autoSpaceDN w:val="0"/>
        <w:adjustRightInd w:val="0"/>
        <w:ind w:firstLine="567"/>
        <w:jc w:val="both"/>
      </w:pPr>
      <w:r w:rsidRPr="00D441AD">
        <w:t xml:space="preserve">Как видно из вышеописанного, основанием сооружений на рассматриваемой территории являются, преимущественно, породы четвертичного возраста, представленные болотными и озёрно-ледниковыми образованиями. </w:t>
      </w:r>
    </w:p>
    <w:p w14:paraId="48DA1043" w14:textId="77777777" w:rsidR="00BE358F" w:rsidRPr="00D441AD" w:rsidRDefault="00BE358F" w:rsidP="00BE358F">
      <w:pPr>
        <w:autoSpaceDE w:val="0"/>
        <w:autoSpaceDN w:val="0"/>
        <w:adjustRightInd w:val="0"/>
        <w:spacing w:after="120"/>
        <w:ind w:firstLine="567"/>
        <w:jc w:val="both"/>
      </w:pPr>
      <w:r w:rsidRPr="00D441AD">
        <w:t>Чаще всего это слабые грунты, что существенно осложняет условия строительства.</w:t>
      </w:r>
    </w:p>
    <w:p w14:paraId="70AEB214" w14:textId="77777777" w:rsidR="00BE358F" w:rsidRPr="00906CE3" w:rsidRDefault="00BE358F" w:rsidP="00906CE3">
      <w:pPr>
        <w:ind w:firstLine="709"/>
        <w:jc w:val="both"/>
        <w:rPr>
          <w:i/>
        </w:rPr>
      </w:pPr>
      <w:r w:rsidRPr="00906CE3">
        <w:rPr>
          <w:i/>
        </w:rPr>
        <w:t>Гидрогеологические условия</w:t>
      </w:r>
    </w:p>
    <w:p w14:paraId="78F29E00"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Территория в границах </w:t>
      </w:r>
      <w:r w:rsidR="00F430CA" w:rsidRPr="00D441AD">
        <w:rPr>
          <w:bCs/>
          <w:sz w:val="24"/>
          <w:szCs w:val="24"/>
        </w:rPr>
        <w:t>муниципального  образования «Город Архангельск»</w:t>
      </w:r>
      <w:r w:rsidR="00F430CA" w:rsidRPr="00D441AD">
        <w:rPr>
          <w:bCs/>
        </w:rPr>
        <w:t xml:space="preserve"> </w:t>
      </w:r>
      <w:r w:rsidRPr="00D441AD">
        <w:rPr>
          <w:sz w:val="24"/>
          <w:szCs w:val="24"/>
        </w:rPr>
        <w:t>в гидрогеологическом отношении приурочена к северной части Северодвинского артезианского бассейна, в пределах Северо-Двинской впадины.</w:t>
      </w:r>
    </w:p>
    <w:p w14:paraId="0EA46635"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Подземные воды заключены в четвертичных и вендских отложениях, запасы минеральных ле</w:t>
      </w:r>
      <w:r w:rsidRPr="00D441AD">
        <w:rPr>
          <w:sz w:val="24"/>
          <w:szCs w:val="24"/>
        </w:rPr>
        <w:softHyphen/>
        <w:t>чебных вод – в вендском водоносном горизонте (данные Архангельскнедра).</w:t>
      </w:r>
    </w:p>
    <w:p w14:paraId="53F1AAA3"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В толще четвертичных отложений (преимущественно песчано-глинистых), мощностью 60 - 80 м, вы</w:t>
      </w:r>
      <w:r w:rsidRPr="00D441AD">
        <w:rPr>
          <w:sz w:val="24"/>
          <w:szCs w:val="24"/>
        </w:rPr>
        <w:softHyphen/>
        <w:t>деляются водоносные горизонты современных аллювиальных отложений, современных и верх</w:t>
      </w:r>
      <w:r w:rsidRPr="00D441AD">
        <w:rPr>
          <w:sz w:val="24"/>
          <w:szCs w:val="24"/>
        </w:rPr>
        <w:softHyphen/>
        <w:t>нечетвертичных морских отложений.</w:t>
      </w:r>
    </w:p>
    <w:p w14:paraId="792C0F9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Спорадическое распространение подземные воды имеют  в моренах валдайского и московского оледенения, межледниковых морских микулинских отложениях. </w:t>
      </w:r>
    </w:p>
    <w:p w14:paraId="2A5E448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Вследствие отсутствия абсолютного водоупора, водоносные горизонты гидравлически связаны между собой и образуют единый водоносный комплекс. </w:t>
      </w:r>
    </w:p>
    <w:p w14:paraId="7D76FB6D"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Водосодержащими породами являются пески от пылеватых до среднезернистых, супеси, торф. </w:t>
      </w:r>
    </w:p>
    <w:p w14:paraId="58987A6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Мощность комплекса колеблется от долей метра до 25-30 м.</w:t>
      </w:r>
    </w:p>
    <w:p w14:paraId="6C9BF01E"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Воды безнапорные или слабо напорные. </w:t>
      </w:r>
    </w:p>
    <w:p w14:paraId="3557AC08"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Глубина залегания находится преимущественно в интервале глубин 0,6-2,0 м. Водообильность пород слабая, дебиты скважин составляют сотые, и десятые доли л/сек. </w:t>
      </w:r>
    </w:p>
    <w:p w14:paraId="7F6F6F91"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Наиболее высокие дебиты характерны для скважин, вскрывших аллювиальные пески в долине р</w:t>
      </w:r>
      <w:r w:rsidR="00F430CA" w:rsidRPr="00D441AD">
        <w:rPr>
          <w:sz w:val="24"/>
          <w:szCs w:val="24"/>
        </w:rPr>
        <w:t>.</w:t>
      </w:r>
      <w:r w:rsidRPr="00D441AD">
        <w:rPr>
          <w:sz w:val="24"/>
          <w:szCs w:val="24"/>
        </w:rPr>
        <w:t xml:space="preserve"> Северная Двина.</w:t>
      </w:r>
    </w:p>
    <w:p w14:paraId="71180482" w14:textId="77777777" w:rsidR="00BE358F" w:rsidRPr="00D441AD" w:rsidRDefault="00BE358F" w:rsidP="00BE358F">
      <w:pPr>
        <w:pStyle w:val="220"/>
        <w:shd w:val="clear" w:color="auto" w:fill="auto"/>
        <w:spacing w:before="0" w:line="240" w:lineRule="auto"/>
        <w:ind w:firstLine="709"/>
        <w:rPr>
          <w:rStyle w:val="apple-converted-space"/>
          <w:sz w:val="24"/>
          <w:szCs w:val="24"/>
        </w:rPr>
      </w:pPr>
      <w:r w:rsidRPr="00D441AD">
        <w:rPr>
          <w:sz w:val="24"/>
          <w:szCs w:val="24"/>
        </w:rPr>
        <w:t>Воды пресные минерализованные. По химическому составу подземные воды относятся к гидрокарбонатно-кальциево-магниевым, слабо минерализованным (0,2-0,7 г/л.) умеренно-жестким (4,1-7,4 мг/экв.). Содержание железа  в них не превышает 0,2 мг/л, фтора 0,4-1,6 мг/л, в среднем 1,2 мг/л.</w:t>
      </w:r>
      <w:r w:rsidRPr="00D441AD">
        <w:rPr>
          <w:rStyle w:val="apple-converted-space"/>
          <w:sz w:val="24"/>
          <w:szCs w:val="24"/>
        </w:rPr>
        <w:t> </w:t>
      </w:r>
    </w:p>
    <w:p w14:paraId="4171F2BA"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Подземные воды четвертичных отложений эксплу</w:t>
      </w:r>
      <w:r w:rsidRPr="00D441AD">
        <w:rPr>
          <w:sz w:val="24"/>
          <w:szCs w:val="24"/>
        </w:rPr>
        <w:softHyphen/>
        <w:t>атируются шахтными колодцами, глубиной 5-10 м для водоснабжения индивидуальных по</w:t>
      </w:r>
      <w:r w:rsidRPr="00D441AD">
        <w:rPr>
          <w:sz w:val="24"/>
          <w:szCs w:val="24"/>
        </w:rPr>
        <w:softHyphen/>
        <w:t>требителей.</w:t>
      </w:r>
    </w:p>
    <w:p w14:paraId="4B799B04"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В качестве надежного источника водоснабжения рассматриваться не могут из-за спорадического распространения и ограниченных запасов.</w:t>
      </w:r>
    </w:p>
    <w:p w14:paraId="133CD34E"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 xml:space="preserve">Вендские отложения, мощностью 65-120 м, залегают под четвертичными отложениями и имеют повсеместное распространение. </w:t>
      </w:r>
    </w:p>
    <w:p w14:paraId="1F830B90"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Водовмещаю</w:t>
      </w:r>
      <w:r w:rsidRPr="00D441AD">
        <w:rPr>
          <w:sz w:val="24"/>
          <w:szCs w:val="24"/>
        </w:rPr>
        <w:softHyphen/>
        <w:t>щими породами являются песчаники с прослоями алевролитов и аргиллитов. Подземные воды минерализованные.</w:t>
      </w:r>
    </w:p>
    <w:p w14:paraId="015F5DF2"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 xml:space="preserve">Характеристика водоносных горизонтов и комплексов, распространённых на территории </w:t>
      </w:r>
      <w:r w:rsidR="00F430CA" w:rsidRPr="00D441AD">
        <w:rPr>
          <w:bCs/>
          <w:sz w:val="24"/>
          <w:szCs w:val="24"/>
        </w:rPr>
        <w:t xml:space="preserve">муниципального  образования «Город Архангельск» </w:t>
      </w:r>
      <w:r w:rsidRPr="00D441AD">
        <w:rPr>
          <w:sz w:val="24"/>
          <w:szCs w:val="24"/>
        </w:rPr>
        <w:t>приведена в нижеследующей таблице.</w:t>
      </w:r>
    </w:p>
    <w:p w14:paraId="42A3BD18" w14:textId="77777777" w:rsidR="00BE358F" w:rsidRPr="00D441AD" w:rsidRDefault="00BE358F" w:rsidP="00BE358F">
      <w:pPr>
        <w:spacing w:before="120" w:after="120"/>
        <w:ind w:right="-1"/>
        <w:jc w:val="both"/>
        <w:rPr>
          <w:b/>
        </w:rPr>
      </w:pPr>
      <w:bookmarkStart w:id="37" w:name="bookmark22"/>
      <w:r w:rsidRPr="00D441AD">
        <w:rPr>
          <w:rStyle w:val="52"/>
          <w:rFonts w:eastAsiaTheme="minorHAnsi"/>
          <w:b/>
          <w:color w:val="auto"/>
          <w:sz w:val="24"/>
          <w:szCs w:val="24"/>
        </w:rPr>
        <w:lastRenderedPageBreak/>
        <w:t xml:space="preserve">Таблица 8. Характеристика водоносных горизонтов и комплексов на территории </w:t>
      </w:r>
      <w:r w:rsidR="002703ED" w:rsidRPr="00D441AD">
        <w:rPr>
          <w:rStyle w:val="52"/>
          <w:rFonts w:eastAsiaTheme="minorHAnsi"/>
          <w:b/>
          <w:color w:val="auto"/>
          <w:sz w:val="24"/>
          <w:szCs w:val="24"/>
        </w:rPr>
        <w:t>муниципального образования «Город</w:t>
      </w:r>
      <w:r w:rsidRPr="00D441AD">
        <w:rPr>
          <w:rStyle w:val="52"/>
          <w:rFonts w:eastAsiaTheme="minorHAnsi"/>
          <w:b/>
          <w:color w:val="auto"/>
          <w:sz w:val="24"/>
          <w:szCs w:val="24"/>
        </w:rPr>
        <w:t xml:space="preserve"> Архангельск</w:t>
      </w:r>
      <w:bookmarkEnd w:id="37"/>
      <w:r w:rsidR="002703ED" w:rsidRPr="00D441AD">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3082"/>
        <w:gridCol w:w="3190"/>
        <w:gridCol w:w="3190"/>
      </w:tblGrid>
      <w:tr w:rsidR="00D441AD" w:rsidRPr="00D441AD" w14:paraId="6E2A15D3" w14:textId="77777777" w:rsidTr="001779CF">
        <w:trPr>
          <w:tblHeader/>
        </w:trPr>
        <w:tc>
          <w:tcPr>
            <w:tcW w:w="3082" w:type="dxa"/>
          </w:tcPr>
          <w:p w14:paraId="1E9A13B2" w14:textId="77777777" w:rsidR="00BE358F" w:rsidRPr="00D441AD" w:rsidRDefault="00BE358F" w:rsidP="001779CF">
            <w:pPr>
              <w:pStyle w:val="220"/>
              <w:shd w:val="clear" w:color="auto" w:fill="auto"/>
              <w:spacing w:before="0" w:line="240" w:lineRule="auto"/>
              <w:jc w:val="center"/>
              <w:rPr>
                <w:rStyle w:val="53"/>
                <w:color w:val="auto"/>
                <w:sz w:val="22"/>
                <w:szCs w:val="22"/>
              </w:rPr>
            </w:pPr>
            <w:r w:rsidRPr="00D441AD">
              <w:rPr>
                <w:rStyle w:val="53"/>
                <w:color w:val="auto"/>
                <w:sz w:val="22"/>
                <w:szCs w:val="22"/>
              </w:rPr>
              <w:t xml:space="preserve">Мощность отложений, </w:t>
            </w:r>
          </w:p>
          <w:p w14:paraId="17F247AB" w14:textId="77777777" w:rsidR="00BE358F" w:rsidRPr="00D441AD" w:rsidRDefault="00BE358F" w:rsidP="001779CF">
            <w:pPr>
              <w:pStyle w:val="220"/>
              <w:shd w:val="clear" w:color="auto" w:fill="auto"/>
              <w:spacing w:before="0" w:line="240" w:lineRule="auto"/>
              <w:jc w:val="center"/>
              <w:rPr>
                <w:sz w:val="22"/>
                <w:szCs w:val="22"/>
              </w:rPr>
            </w:pPr>
            <w:r w:rsidRPr="00D441AD">
              <w:rPr>
                <w:rStyle w:val="53"/>
                <w:color w:val="auto"/>
                <w:sz w:val="22"/>
                <w:szCs w:val="22"/>
              </w:rPr>
              <w:t xml:space="preserve">м </w:t>
            </w:r>
          </w:p>
        </w:tc>
        <w:tc>
          <w:tcPr>
            <w:tcW w:w="3190" w:type="dxa"/>
          </w:tcPr>
          <w:p w14:paraId="44B420D8" w14:textId="77777777" w:rsidR="00BE358F" w:rsidRPr="00D441AD" w:rsidRDefault="00BE358F" w:rsidP="001779CF">
            <w:pPr>
              <w:pStyle w:val="220"/>
              <w:shd w:val="clear" w:color="auto" w:fill="auto"/>
              <w:spacing w:before="0" w:line="240" w:lineRule="auto"/>
              <w:jc w:val="center"/>
              <w:rPr>
                <w:rStyle w:val="71"/>
                <w:color w:val="auto"/>
                <w:sz w:val="22"/>
                <w:szCs w:val="22"/>
              </w:rPr>
            </w:pPr>
            <w:r w:rsidRPr="00D441AD">
              <w:rPr>
                <w:rStyle w:val="71"/>
                <w:color w:val="auto"/>
                <w:sz w:val="22"/>
                <w:szCs w:val="22"/>
              </w:rPr>
              <w:t>Четвертичные отложения</w:t>
            </w:r>
          </w:p>
          <w:p w14:paraId="4D5CE160"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60-80</w:t>
            </w:r>
          </w:p>
        </w:tc>
        <w:tc>
          <w:tcPr>
            <w:tcW w:w="3190" w:type="dxa"/>
          </w:tcPr>
          <w:p w14:paraId="7F3EF0B8" w14:textId="77777777" w:rsidR="00BE358F" w:rsidRPr="00D441AD" w:rsidRDefault="00BE358F" w:rsidP="001779CF">
            <w:pPr>
              <w:pStyle w:val="220"/>
              <w:shd w:val="clear" w:color="auto" w:fill="auto"/>
              <w:spacing w:before="0" w:line="240" w:lineRule="auto"/>
              <w:jc w:val="center"/>
              <w:rPr>
                <w:rStyle w:val="71"/>
                <w:color w:val="auto"/>
                <w:sz w:val="22"/>
                <w:szCs w:val="22"/>
              </w:rPr>
            </w:pPr>
            <w:r w:rsidRPr="00D441AD">
              <w:rPr>
                <w:rStyle w:val="71"/>
                <w:color w:val="auto"/>
                <w:sz w:val="22"/>
                <w:szCs w:val="22"/>
              </w:rPr>
              <w:t>Вендские отложения</w:t>
            </w:r>
          </w:p>
          <w:p w14:paraId="2CA5C2A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65-120</w:t>
            </w:r>
          </w:p>
        </w:tc>
      </w:tr>
      <w:tr w:rsidR="00D441AD" w:rsidRPr="00D441AD" w14:paraId="0C058B1B" w14:textId="77777777" w:rsidTr="001779CF">
        <w:tc>
          <w:tcPr>
            <w:tcW w:w="3082" w:type="dxa"/>
          </w:tcPr>
          <w:p w14:paraId="5F943B95"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Водовмещающие породы</w:t>
            </w:r>
          </w:p>
        </w:tc>
        <w:tc>
          <w:tcPr>
            <w:tcW w:w="3190" w:type="dxa"/>
          </w:tcPr>
          <w:p w14:paraId="54BEADC0"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Линзы и прослои песков с низкой водообильностью и за</w:t>
            </w:r>
            <w:r w:rsidRPr="00D441AD">
              <w:rPr>
                <w:rStyle w:val="71"/>
                <w:color w:val="auto"/>
                <w:sz w:val="22"/>
                <w:szCs w:val="22"/>
              </w:rPr>
              <w:softHyphen/>
              <w:t>легающие среди глин и суглинков</w:t>
            </w:r>
          </w:p>
        </w:tc>
        <w:tc>
          <w:tcPr>
            <w:tcW w:w="3190" w:type="dxa"/>
          </w:tcPr>
          <w:p w14:paraId="321C8ACC"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Песчаники с прослоями алевро</w:t>
            </w:r>
            <w:r w:rsidRPr="00D441AD">
              <w:rPr>
                <w:rStyle w:val="71"/>
                <w:color w:val="auto"/>
                <w:sz w:val="22"/>
                <w:szCs w:val="22"/>
              </w:rPr>
              <w:softHyphen/>
              <w:t>литов и аргиллитов</w:t>
            </w:r>
          </w:p>
        </w:tc>
      </w:tr>
      <w:tr w:rsidR="00D441AD" w:rsidRPr="00D441AD" w14:paraId="30F9FF10" w14:textId="77777777" w:rsidTr="001779CF">
        <w:tc>
          <w:tcPr>
            <w:tcW w:w="3082" w:type="dxa"/>
          </w:tcPr>
          <w:p w14:paraId="4BB639DD"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Удельный дебит скважин (объем воды, извлекае</w:t>
            </w:r>
            <w:r w:rsidRPr="00D441AD">
              <w:rPr>
                <w:rStyle w:val="53"/>
                <w:color w:val="auto"/>
                <w:sz w:val="22"/>
                <w:szCs w:val="22"/>
              </w:rPr>
              <w:softHyphen/>
              <w:t>мый из скважины в еди</w:t>
            </w:r>
            <w:r w:rsidRPr="00D441AD">
              <w:rPr>
                <w:rStyle w:val="53"/>
                <w:color w:val="auto"/>
                <w:sz w:val="22"/>
                <w:szCs w:val="22"/>
              </w:rPr>
              <w:softHyphen/>
              <w:t>ницу времени), дм</w:t>
            </w:r>
            <w:r w:rsidRPr="00D441AD">
              <w:rPr>
                <w:rStyle w:val="53"/>
                <w:color w:val="auto"/>
                <w:sz w:val="22"/>
                <w:szCs w:val="22"/>
                <w:vertAlign w:val="superscript"/>
              </w:rPr>
              <w:t>3</w:t>
            </w:r>
            <w:r w:rsidRPr="00D441AD">
              <w:rPr>
                <w:rStyle w:val="53"/>
                <w:color w:val="auto"/>
                <w:sz w:val="22"/>
                <w:szCs w:val="22"/>
              </w:rPr>
              <w:t>/сек</w:t>
            </w:r>
          </w:p>
        </w:tc>
        <w:tc>
          <w:tcPr>
            <w:tcW w:w="3190" w:type="dxa"/>
          </w:tcPr>
          <w:p w14:paraId="28D6AFD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0,001-0,100</w:t>
            </w:r>
          </w:p>
        </w:tc>
        <w:tc>
          <w:tcPr>
            <w:tcW w:w="3190" w:type="dxa"/>
          </w:tcPr>
          <w:p w14:paraId="4F23F1A4"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0,04-0,46</w:t>
            </w:r>
          </w:p>
        </w:tc>
      </w:tr>
      <w:tr w:rsidR="00D441AD" w:rsidRPr="00D441AD" w14:paraId="55FF0D02" w14:textId="77777777" w:rsidTr="001779CF">
        <w:tc>
          <w:tcPr>
            <w:tcW w:w="3082" w:type="dxa"/>
          </w:tcPr>
          <w:p w14:paraId="01BAE487"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Условия циркуляции вод</w:t>
            </w:r>
          </w:p>
        </w:tc>
        <w:tc>
          <w:tcPr>
            <w:tcW w:w="3190" w:type="dxa"/>
          </w:tcPr>
          <w:p w14:paraId="79DDCF1A"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При залегании песков с поверх</w:t>
            </w:r>
            <w:r w:rsidRPr="00D441AD">
              <w:rPr>
                <w:rStyle w:val="71"/>
                <w:color w:val="auto"/>
                <w:sz w:val="22"/>
                <w:szCs w:val="22"/>
              </w:rPr>
              <w:softHyphen/>
              <w:t>ности - воды безнапорные. На</w:t>
            </w:r>
            <w:r w:rsidRPr="00D441AD">
              <w:rPr>
                <w:rStyle w:val="71"/>
                <w:color w:val="auto"/>
                <w:sz w:val="22"/>
                <w:szCs w:val="22"/>
              </w:rPr>
              <w:softHyphen/>
              <w:t>порный характер приобретают воды, приуроченные к линзам песка в толще морены</w:t>
            </w:r>
          </w:p>
        </w:tc>
        <w:tc>
          <w:tcPr>
            <w:tcW w:w="3190" w:type="dxa"/>
          </w:tcPr>
          <w:p w14:paraId="4D5F2443"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Воды трещинно-пластовые, напорные, величина напора из</w:t>
            </w:r>
            <w:r w:rsidRPr="00D441AD">
              <w:rPr>
                <w:rStyle w:val="71"/>
                <w:color w:val="auto"/>
                <w:sz w:val="22"/>
                <w:szCs w:val="22"/>
              </w:rPr>
              <w:softHyphen/>
              <w:t>меняется от 68 до 85 м</w:t>
            </w:r>
          </w:p>
        </w:tc>
      </w:tr>
      <w:tr w:rsidR="00D441AD" w:rsidRPr="00D441AD" w14:paraId="0AC14ED6" w14:textId="77777777" w:rsidTr="001779CF">
        <w:tc>
          <w:tcPr>
            <w:tcW w:w="3082" w:type="dxa"/>
          </w:tcPr>
          <w:p w14:paraId="34A2EA6E"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Химический состав вод</w:t>
            </w:r>
          </w:p>
        </w:tc>
        <w:tc>
          <w:tcPr>
            <w:tcW w:w="3190" w:type="dxa"/>
          </w:tcPr>
          <w:p w14:paraId="69085C98"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В верхней части разреза пресные с минерализацией 0,4-0,7 г/дм</w:t>
            </w:r>
            <w:r w:rsidRPr="00D441AD">
              <w:rPr>
                <w:rStyle w:val="71"/>
                <w:color w:val="auto"/>
                <w:sz w:val="22"/>
                <w:szCs w:val="22"/>
                <w:vertAlign w:val="superscript"/>
              </w:rPr>
              <w:t>3</w:t>
            </w:r>
            <w:r w:rsidRPr="00D441AD">
              <w:rPr>
                <w:rStyle w:val="71"/>
                <w:color w:val="auto"/>
                <w:sz w:val="22"/>
                <w:szCs w:val="22"/>
              </w:rPr>
              <w:t>, с глубиной минера</w:t>
            </w:r>
            <w:r w:rsidRPr="00D441AD">
              <w:rPr>
                <w:rStyle w:val="71"/>
                <w:color w:val="auto"/>
                <w:sz w:val="22"/>
                <w:szCs w:val="22"/>
              </w:rPr>
              <w:softHyphen/>
              <w:t>лизация возрастает от 2-6 до 12-25 г/дм</w:t>
            </w:r>
            <w:r w:rsidRPr="00D441AD">
              <w:rPr>
                <w:rStyle w:val="71"/>
                <w:color w:val="auto"/>
                <w:sz w:val="22"/>
                <w:szCs w:val="22"/>
                <w:vertAlign w:val="superscript"/>
              </w:rPr>
              <w:t>3</w:t>
            </w:r>
          </w:p>
        </w:tc>
        <w:tc>
          <w:tcPr>
            <w:tcW w:w="3190" w:type="dxa"/>
          </w:tcPr>
          <w:p w14:paraId="00D51CDF"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Хлоридные кальциево-натрие</w:t>
            </w:r>
            <w:r w:rsidRPr="00D441AD">
              <w:rPr>
                <w:rStyle w:val="71"/>
                <w:color w:val="auto"/>
                <w:sz w:val="22"/>
                <w:szCs w:val="22"/>
              </w:rPr>
              <w:softHyphen/>
              <w:t>вые, с минерализацией от 9-12 г/дм</w:t>
            </w:r>
            <w:r w:rsidRPr="00D441AD">
              <w:rPr>
                <w:rStyle w:val="71"/>
                <w:color w:val="auto"/>
                <w:sz w:val="22"/>
                <w:szCs w:val="22"/>
                <w:vertAlign w:val="superscript"/>
              </w:rPr>
              <w:t>3</w:t>
            </w:r>
            <w:r w:rsidRPr="00D441AD">
              <w:rPr>
                <w:rStyle w:val="71"/>
                <w:color w:val="auto"/>
                <w:sz w:val="22"/>
                <w:szCs w:val="22"/>
              </w:rPr>
              <w:t xml:space="preserve"> в верхней части разреза толщи, до 66 в нижней (интер</w:t>
            </w:r>
            <w:r w:rsidRPr="00D441AD">
              <w:rPr>
                <w:rStyle w:val="71"/>
                <w:color w:val="auto"/>
                <w:sz w:val="22"/>
                <w:szCs w:val="22"/>
              </w:rPr>
              <w:softHyphen/>
              <w:t>вал глубин 65-120 м)</w:t>
            </w:r>
          </w:p>
        </w:tc>
      </w:tr>
    </w:tbl>
    <w:p w14:paraId="34FA2795" w14:textId="77777777" w:rsidR="00BE358F" w:rsidRPr="00D441AD" w:rsidRDefault="00BE358F" w:rsidP="00BE358F"/>
    <w:p w14:paraId="7BCD5B2D"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 государственном учете находятся запасы подземных вод четырех месторождений, разве</w:t>
      </w:r>
      <w:r w:rsidRPr="00D441AD">
        <w:rPr>
          <w:sz w:val="24"/>
          <w:szCs w:val="24"/>
        </w:rPr>
        <w:softHyphen/>
        <w:t>данных для водоснабжения: Белогорского, Тундра-Ломовского, Пермиловского и Архангельско</w:t>
      </w:r>
      <w:r w:rsidRPr="00D441AD">
        <w:rPr>
          <w:sz w:val="24"/>
          <w:szCs w:val="24"/>
        </w:rPr>
        <w:softHyphen/>
        <w:t>го с запасами вод по сумме категорий 930,7 тыс. м</w:t>
      </w:r>
      <w:r w:rsidRPr="00D441AD">
        <w:rPr>
          <w:sz w:val="24"/>
          <w:szCs w:val="24"/>
          <w:vertAlign w:val="superscript"/>
        </w:rPr>
        <w:t>3</w:t>
      </w:r>
      <w:r w:rsidRPr="00D441AD">
        <w:rPr>
          <w:sz w:val="24"/>
          <w:szCs w:val="24"/>
        </w:rPr>
        <w:t>/сут. (таблица 9).</w:t>
      </w:r>
    </w:p>
    <w:p w14:paraId="102FBFF4" w14:textId="77777777" w:rsidR="00BE358F" w:rsidRPr="00D441AD" w:rsidRDefault="00BE358F" w:rsidP="00BE358F">
      <w:pPr>
        <w:pStyle w:val="220"/>
        <w:shd w:val="clear" w:color="auto" w:fill="auto"/>
        <w:spacing w:before="120" w:after="120" w:line="240" w:lineRule="auto"/>
        <w:ind w:right="-1"/>
        <w:rPr>
          <w:sz w:val="24"/>
          <w:szCs w:val="24"/>
        </w:rPr>
      </w:pPr>
      <w:bookmarkStart w:id="38" w:name="bookmark23"/>
      <w:r w:rsidRPr="00D441AD">
        <w:rPr>
          <w:b/>
          <w:sz w:val="24"/>
          <w:szCs w:val="24"/>
        </w:rPr>
        <w:t xml:space="preserve">Таблица </w:t>
      </w:r>
      <w:bookmarkEnd w:id="38"/>
      <w:r w:rsidRPr="00D441AD">
        <w:rPr>
          <w:b/>
          <w:sz w:val="24"/>
          <w:szCs w:val="24"/>
        </w:rPr>
        <w:t>9. Запасы подземных вод</w:t>
      </w:r>
    </w:p>
    <w:tbl>
      <w:tblPr>
        <w:tblStyle w:val="ad"/>
        <w:tblW w:w="0" w:type="auto"/>
        <w:tblInd w:w="108" w:type="dxa"/>
        <w:tblLook w:val="04A0" w:firstRow="1" w:lastRow="0" w:firstColumn="1" w:lastColumn="0" w:noHBand="0" w:noVBand="1"/>
      </w:tblPr>
      <w:tblGrid>
        <w:gridCol w:w="2126"/>
        <w:gridCol w:w="992"/>
        <w:gridCol w:w="1566"/>
        <w:gridCol w:w="2265"/>
        <w:gridCol w:w="2514"/>
      </w:tblGrid>
      <w:tr w:rsidR="00D441AD" w:rsidRPr="00D441AD" w14:paraId="1EBE9070" w14:textId="77777777" w:rsidTr="001779CF">
        <w:tc>
          <w:tcPr>
            <w:tcW w:w="2127" w:type="dxa"/>
          </w:tcPr>
          <w:p w14:paraId="12E3B368"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Месторождения</w:t>
            </w:r>
          </w:p>
        </w:tc>
        <w:tc>
          <w:tcPr>
            <w:tcW w:w="992" w:type="dxa"/>
          </w:tcPr>
          <w:p w14:paraId="4466665C"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Запасы, м</w:t>
            </w:r>
            <w:r w:rsidRPr="00D441AD">
              <w:rPr>
                <w:rStyle w:val="52"/>
                <w:rFonts w:eastAsiaTheme="minorHAnsi"/>
                <w:color w:val="auto"/>
                <w:sz w:val="22"/>
                <w:szCs w:val="22"/>
                <w:vertAlign w:val="superscript"/>
              </w:rPr>
              <w:t>3</w:t>
            </w:r>
            <w:r w:rsidRPr="00D441AD">
              <w:rPr>
                <w:rStyle w:val="52"/>
                <w:rFonts w:eastAsiaTheme="minorHAnsi"/>
                <w:color w:val="auto"/>
                <w:sz w:val="22"/>
                <w:szCs w:val="22"/>
              </w:rPr>
              <w:t>/сут.</w:t>
            </w:r>
          </w:p>
        </w:tc>
        <w:tc>
          <w:tcPr>
            <w:tcW w:w="1559" w:type="dxa"/>
          </w:tcPr>
          <w:p w14:paraId="2771BF80"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Расстояние от Архангельска</w:t>
            </w:r>
            <w:r w:rsidR="00AC79AD" w:rsidRPr="00D441AD">
              <w:rPr>
                <w:rStyle w:val="52"/>
                <w:rFonts w:eastAsiaTheme="minorHAnsi"/>
                <w:color w:val="auto"/>
                <w:sz w:val="22"/>
                <w:szCs w:val="22"/>
              </w:rPr>
              <w:t>, км</w:t>
            </w:r>
          </w:p>
        </w:tc>
        <w:tc>
          <w:tcPr>
            <w:tcW w:w="2268" w:type="dxa"/>
          </w:tcPr>
          <w:p w14:paraId="51CC5070"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Утверждение</w:t>
            </w:r>
          </w:p>
        </w:tc>
        <w:tc>
          <w:tcPr>
            <w:tcW w:w="2517" w:type="dxa"/>
          </w:tcPr>
          <w:p w14:paraId="2636C8B5"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Эксплуатация</w:t>
            </w:r>
          </w:p>
        </w:tc>
      </w:tr>
      <w:tr w:rsidR="00D441AD" w:rsidRPr="00D441AD" w14:paraId="0A246CB9" w14:textId="77777777" w:rsidTr="001779CF">
        <w:tc>
          <w:tcPr>
            <w:tcW w:w="2127" w:type="dxa"/>
          </w:tcPr>
          <w:p w14:paraId="0FB7D382"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Белогорское</w:t>
            </w:r>
          </w:p>
        </w:tc>
        <w:tc>
          <w:tcPr>
            <w:tcW w:w="992" w:type="dxa"/>
          </w:tcPr>
          <w:p w14:paraId="1A39EC42"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228,7</w:t>
            </w:r>
          </w:p>
        </w:tc>
        <w:tc>
          <w:tcPr>
            <w:tcW w:w="1559" w:type="dxa"/>
          </w:tcPr>
          <w:p w14:paraId="3B29652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9-37</w:t>
            </w:r>
          </w:p>
        </w:tc>
        <w:tc>
          <w:tcPr>
            <w:tcW w:w="2268" w:type="dxa"/>
          </w:tcPr>
          <w:p w14:paraId="3E19BC4B"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НТС-30.05.79</w:t>
            </w:r>
          </w:p>
        </w:tc>
        <w:tc>
          <w:tcPr>
            <w:tcW w:w="2517" w:type="dxa"/>
          </w:tcPr>
          <w:p w14:paraId="7C59552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Не эксплуатируется</w:t>
            </w:r>
          </w:p>
        </w:tc>
      </w:tr>
      <w:tr w:rsidR="00D441AD" w:rsidRPr="00D441AD" w14:paraId="2A757497" w14:textId="77777777" w:rsidTr="001779CF">
        <w:tc>
          <w:tcPr>
            <w:tcW w:w="2127" w:type="dxa"/>
          </w:tcPr>
          <w:p w14:paraId="326BA77C"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Тундра-Ломовское</w:t>
            </w:r>
          </w:p>
        </w:tc>
        <w:tc>
          <w:tcPr>
            <w:tcW w:w="992" w:type="dxa"/>
          </w:tcPr>
          <w:p w14:paraId="67051550"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35,0</w:t>
            </w:r>
          </w:p>
        </w:tc>
        <w:tc>
          <w:tcPr>
            <w:tcW w:w="1559" w:type="dxa"/>
          </w:tcPr>
          <w:p w14:paraId="490F9306"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50</w:t>
            </w:r>
          </w:p>
        </w:tc>
        <w:tc>
          <w:tcPr>
            <w:tcW w:w="2268" w:type="dxa"/>
          </w:tcPr>
          <w:p w14:paraId="75883BC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10109 24.12.86</w:t>
            </w:r>
          </w:p>
        </w:tc>
        <w:tc>
          <w:tcPr>
            <w:tcW w:w="2517" w:type="dxa"/>
          </w:tcPr>
          <w:p w14:paraId="0669F8AB"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Одиночные скважины</w:t>
            </w:r>
          </w:p>
        </w:tc>
      </w:tr>
      <w:tr w:rsidR="00D441AD" w:rsidRPr="00D441AD" w14:paraId="403A3CED" w14:textId="77777777" w:rsidTr="001779CF">
        <w:tc>
          <w:tcPr>
            <w:tcW w:w="2127" w:type="dxa"/>
          </w:tcPr>
          <w:p w14:paraId="77068EBB"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Пермиловское</w:t>
            </w:r>
          </w:p>
        </w:tc>
        <w:tc>
          <w:tcPr>
            <w:tcW w:w="992" w:type="dxa"/>
          </w:tcPr>
          <w:p w14:paraId="519E9FE2"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457,0</w:t>
            </w:r>
          </w:p>
        </w:tc>
        <w:tc>
          <w:tcPr>
            <w:tcW w:w="1559" w:type="dxa"/>
          </w:tcPr>
          <w:p w14:paraId="4D6875FF"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110</w:t>
            </w:r>
          </w:p>
        </w:tc>
        <w:tc>
          <w:tcPr>
            <w:tcW w:w="2268" w:type="dxa"/>
          </w:tcPr>
          <w:p w14:paraId="3B8389C2"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10109 24.12.86</w:t>
            </w:r>
          </w:p>
        </w:tc>
        <w:tc>
          <w:tcPr>
            <w:tcW w:w="2517" w:type="dxa"/>
          </w:tcPr>
          <w:p w14:paraId="4048B450"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Одиночные скважины</w:t>
            </w:r>
          </w:p>
        </w:tc>
      </w:tr>
      <w:tr w:rsidR="00D441AD" w:rsidRPr="00D441AD" w14:paraId="6A91BCF9" w14:textId="77777777" w:rsidTr="001779CF">
        <w:tc>
          <w:tcPr>
            <w:tcW w:w="2127" w:type="dxa"/>
          </w:tcPr>
          <w:p w14:paraId="15401E1A"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Архангельское</w:t>
            </w:r>
          </w:p>
        </w:tc>
        <w:tc>
          <w:tcPr>
            <w:tcW w:w="992" w:type="dxa"/>
          </w:tcPr>
          <w:p w14:paraId="57CF824B"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210,0</w:t>
            </w:r>
          </w:p>
        </w:tc>
        <w:tc>
          <w:tcPr>
            <w:tcW w:w="1559" w:type="dxa"/>
          </w:tcPr>
          <w:p w14:paraId="4EC64F96"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45-65</w:t>
            </w:r>
          </w:p>
        </w:tc>
        <w:tc>
          <w:tcPr>
            <w:tcW w:w="2268" w:type="dxa"/>
          </w:tcPr>
          <w:p w14:paraId="28E80D41"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 1258 15.09.06</w:t>
            </w:r>
          </w:p>
        </w:tc>
        <w:tc>
          <w:tcPr>
            <w:tcW w:w="2517" w:type="dxa"/>
          </w:tcPr>
          <w:p w14:paraId="69512F5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Не эксплуатируется</w:t>
            </w:r>
          </w:p>
        </w:tc>
      </w:tr>
    </w:tbl>
    <w:p w14:paraId="740B8847" w14:textId="77777777" w:rsidR="00BE358F" w:rsidRPr="00D441AD" w:rsidRDefault="00BE358F" w:rsidP="00BE358F">
      <w:pPr>
        <w:pStyle w:val="220"/>
        <w:shd w:val="clear" w:color="auto" w:fill="auto"/>
        <w:spacing w:before="0" w:line="240" w:lineRule="auto"/>
        <w:rPr>
          <w:sz w:val="24"/>
          <w:szCs w:val="24"/>
        </w:rPr>
      </w:pPr>
    </w:p>
    <w:p w14:paraId="7977F43D"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Все вышеперечисленные месторождения не эксплуатируются по целевому назначению.</w:t>
      </w:r>
    </w:p>
    <w:p w14:paraId="09E1D07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На площади Тундра-Ломовского и Пермиловского месторождений имеются участки недр, которые предоставлены в пользование для добычи подземных вод одиночными скважинами, принадле</w:t>
      </w:r>
      <w:r w:rsidRPr="00D441AD">
        <w:rPr>
          <w:sz w:val="24"/>
          <w:szCs w:val="24"/>
        </w:rPr>
        <w:softHyphen/>
        <w:t>жащими различным недропользователям.</w:t>
      </w:r>
    </w:p>
    <w:p w14:paraId="3706DB91"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Кроме пресных вод на рассматриваемой территории имеется месторождение минеральных вод.</w:t>
      </w:r>
    </w:p>
    <w:p w14:paraId="1D2212F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Запасы минеральных подземных вод в Архангельске составляют 810 м</w:t>
      </w:r>
      <w:r w:rsidRPr="00D441AD">
        <w:rPr>
          <w:sz w:val="24"/>
          <w:szCs w:val="24"/>
          <w:vertAlign w:val="superscript"/>
        </w:rPr>
        <w:t>3</w:t>
      </w:r>
      <w:r w:rsidRPr="00D441AD">
        <w:rPr>
          <w:sz w:val="24"/>
          <w:szCs w:val="24"/>
        </w:rPr>
        <w:t xml:space="preserve">/сут. и представлены 7 участками Архангельского месторождения минеральных вод (Варавино, Сульфат, Галушино, Талаги, Кузнечиха, Маймакса, Фактория), 5 из которых (Галушино, Талаги, Кузнечиха, Маймак-са, Фактория) не вводились в эксплуатацию. </w:t>
      </w:r>
    </w:p>
    <w:p w14:paraId="3F3E0D3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Месторождение приурочено к вендскому песча</w:t>
      </w:r>
      <w:r w:rsidRPr="00D441AD">
        <w:rPr>
          <w:sz w:val="24"/>
          <w:szCs w:val="24"/>
        </w:rPr>
        <w:softHyphen/>
        <w:t xml:space="preserve">но-глинистому комплексу, в </w:t>
      </w:r>
      <w:r w:rsidRPr="00D441AD">
        <w:rPr>
          <w:sz w:val="24"/>
          <w:szCs w:val="24"/>
        </w:rPr>
        <w:lastRenderedPageBreak/>
        <w:t>котором выделяются два водоносных горизонта с двумя типами минеральныхвод: сульфатно-хлоридно-кальциево-натриевый и хлоридно-кальциево-натриевый (таблица 10).</w:t>
      </w:r>
    </w:p>
    <w:p w14:paraId="4A8D79AD" w14:textId="77777777" w:rsidR="00BE358F" w:rsidRPr="00D441AD" w:rsidRDefault="00BE358F" w:rsidP="00BE358F">
      <w:pPr>
        <w:pStyle w:val="220"/>
        <w:shd w:val="clear" w:color="auto" w:fill="auto"/>
        <w:spacing w:before="120" w:after="120" w:line="240" w:lineRule="auto"/>
        <w:ind w:right="-1"/>
        <w:rPr>
          <w:rStyle w:val="52"/>
          <w:rFonts w:eastAsiaTheme="minorHAnsi"/>
          <w:b/>
          <w:color w:val="auto"/>
          <w:sz w:val="24"/>
          <w:szCs w:val="24"/>
        </w:rPr>
      </w:pPr>
      <w:r w:rsidRPr="00D441AD">
        <w:rPr>
          <w:b/>
          <w:sz w:val="24"/>
          <w:szCs w:val="24"/>
        </w:rPr>
        <w:t xml:space="preserve">Таблица 10. Характеристика </w:t>
      </w:r>
      <w:r w:rsidRPr="00D441AD">
        <w:rPr>
          <w:rStyle w:val="52"/>
          <w:rFonts w:eastAsiaTheme="minorHAnsi"/>
          <w:b/>
          <w:color w:val="auto"/>
          <w:sz w:val="24"/>
          <w:szCs w:val="24"/>
        </w:rPr>
        <w:t>минеральных вод Архангельского месторождения</w:t>
      </w:r>
    </w:p>
    <w:tbl>
      <w:tblPr>
        <w:tblStyle w:val="ad"/>
        <w:tblW w:w="0" w:type="auto"/>
        <w:tblLook w:val="04A0" w:firstRow="1" w:lastRow="0" w:firstColumn="1" w:lastColumn="0" w:noHBand="0" w:noVBand="1"/>
      </w:tblPr>
      <w:tblGrid>
        <w:gridCol w:w="3190"/>
        <w:gridCol w:w="3190"/>
        <w:gridCol w:w="3191"/>
      </w:tblGrid>
      <w:tr w:rsidR="00D441AD" w:rsidRPr="00D441AD" w14:paraId="23ADDE14" w14:textId="77777777" w:rsidTr="001779CF">
        <w:tc>
          <w:tcPr>
            <w:tcW w:w="3190" w:type="dxa"/>
          </w:tcPr>
          <w:p w14:paraId="3081D05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53"/>
                <w:color w:val="auto"/>
                <w:sz w:val="22"/>
                <w:szCs w:val="22"/>
              </w:rPr>
              <w:t>Состав</w:t>
            </w:r>
          </w:p>
        </w:tc>
        <w:tc>
          <w:tcPr>
            <w:tcW w:w="3190" w:type="dxa"/>
          </w:tcPr>
          <w:p w14:paraId="7F237CE9"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Сульфатно-хлоридный кальциево-натриевый</w:t>
            </w:r>
          </w:p>
        </w:tc>
        <w:tc>
          <w:tcPr>
            <w:tcW w:w="3191" w:type="dxa"/>
          </w:tcPr>
          <w:p w14:paraId="0F7C03E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Хлоридно-кальциево-натриевый</w:t>
            </w:r>
          </w:p>
        </w:tc>
      </w:tr>
      <w:tr w:rsidR="00D441AD" w:rsidRPr="00D441AD" w14:paraId="590728FD" w14:textId="77777777" w:rsidTr="001779CF">
        <w:tc>
          <w:tcPr>
            <w:tcW w:w="3190" w:type="dxa"/>
          </w:tcPr>
          <w:p w14:paraId="602D6B19"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Минерализация вод, г/дм</w:t>
            </w:r>
            <w:r w:rsidRPr="00D441AD">
              <w:rPr>
                <w:rStyle w:val="53"/>
                <w:color w:val="auto"/>
                <w:sz w:val="22"/>
                <w:szCs w:val="22"/>
                <w:vertAlign w:val="superscript"/>
              </w:rPr>
              <w:t>3</w:t>
            </w:r>
          </w:p>
        </w:tc>
        <w:tc>
          <w:tcPr>
            <w:tcW w:w="3190" w:type="dxa"/>
          </w:tcPr>
          <w:p w14:paraId="4972830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11,3-12,6</w:t>
            </w:r>
          </w:p>
        </w:tc>
        <w:tc>
          <w:tcPr>
            <w:tcW w:w="3191" w:type="dxa"/>
          </w:tcPr>
          <w:p w14:paraId="4918D744"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15,8-23,3</w:t>
            </w:r>
          </w:p>
        </w:tc>
      </w:tr>
      <w:tr w:rsidR="00D441AD" w:rsidRPr="00D441AD" w14:paraId="5F0BAC27" w14:textId="77777777" w:rsidTr="001779CF">
        <w:tc>
          <w:tcPr>
            <w:tcW w:w="3190" w:type="dxa"/>
          </w:tcPr>
          <w:p w14:paraId="02BC5139"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Содержание брома, г/дм</w:t>
            </w:r>
            <w:r w:rsidRPr="00D441AD">
              <w:rPr>
                <w:rStyle w:val="53"/>
                <w:color w:val="auto"/>
                <w:sz w:val="22"/>
                <w:szCs w:val="22"/>
                <w:vertAlign w:val="superscript"/>
              </w:rPr>
              <w:t>3</w:t>
            </w:r>
          </w:p>
        </w:tc>
        <w:tc>
          <w:tcPr>
            <w:tcW w:w="3190" w:type="dxa"/>
          </w:tcPr>
          <w:p w14:paraId="0D84ACF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0,020-0,027</w:t>
            </w:r>
          </w:p>
        </w:tc>
        <w:tc>
          <w:tcPr>
            <w:tcW w:w="3191" w:type="dxa"/>
          </w:tcPr>
          <w:p w14:paraId="35ECF8A5"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0,030-0,050</w:t>
            </w:r>
          </w:p>
        </w:tc>
      </w:tr>
      <w:tr w:rsidR="00D441AD" w:rsidRPr="00D441AD" w14:paraId="291D39D3" w14:textId="77777777" w:rsidTr="001779CF">
        <w:tc>
          <w:tcPr>
            <w:tcW w:w="3190" w:type="dxa"/>
          </w:tcPr>
          <w:p w14:paraId="5DD848AE"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Содержание йода, г/дм</w:t>
            </w:r>
            <w:r w:rsidRPr="00D441AD">
              <w:rPr>
                <w:rStyle w:val="53"/>
                <w:color w:val="auto"/>
                <w:sz w:val="22"/>
                <w:szCs w:val="22"/>
                <w:vertAlign w:val="superscript"/>
              </w:rPr>
              <w:t>3</w:t>
            </w:r>
          </w:p>
        </w:tc>
        <w:tc>
          <w:tcPr>
            <w:tcW w:w="3190" w:type="dxa"/>
          </w:tcPr>
          <w:p w14:paraId="4D69265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0,002-0,0074</w:t>
            </w:r>
          </w:p>
        </w:tc>
        <w:tc>
          <w:tcPr>
            <w:tcW w:w="3191" w:type="dxa"/>
          </w:tcPr>
          <w:p w14:paraId="55F16785"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0,0013-0,0015</w:t>
            </w:r>
          </w:p>
        </w:tc>
      </w:tr>
      <w:tr w:rsidR="00BE358F" w:rsidRPr="00D441AD" w14:paraId="77AB0A44" w14:textId="77777777" w:rsidTr="001779CF">
        <w:tc>
          <w:tcPr>
            <w:tcW w:w="3190" w:type="dxa"/>
          </w:tcPr>
          <w:p w14:paraId="61402BB1"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Бальнеозаключение</w:t>
            </w:r>
          </w:p>
        </w:tc>
        <w:tc>
          <w:tcPr>
            <w:tcW w:w="3190" w:type="dxa"/>
          </w:tcPr>
          <w:p w14:paraId="75D90F8C"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Является близким аналогом воды «Талицкая», рекомен</w:t>
            </w:r>
            <w:r w:rsidRPr="00D441AD">
              <w:rPr>
                <w:rStyle w:val="71"/>
                <w:color w:val="auto"/>
                <w:sz w:val="22"/>
                <w:szCs w:val="22"/>
              </w:rPr>
              <w:softHyphen/>
              <w:t>дуется в качестве питьевой лечебной</w:t>
            </w:r>
          </w:p>
        </w:tc>
        <w:tc>
          <w:tcPr>
            <w:tcW w:w="3191" w:type="dxa"/>
          </w:tcPr>
          <w:p w14:paraId="23365D6E"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Пригодна для использования в качестве лечебной для ванн</w:t>
            </w:r>
          </w:p>
        </w:tc>
      </w:tr>
    </w:tbl>
    <w:p w14:paraId="77B5D394" w14:textId="77777777" w:rsidR="00BE358F" w:rsidRPr="00D441AD" w:rsidRDefault="00BE358F" w:rsidP="00BE358F">
      <w:pPr>
        <w:pStyle w:val="220"/>
        <w:shd w:val="clear" w:color="auto" w:fill="auto"/>
        <w:spacing w:before="0" w:line="240" w:lineRule="auto"/>
        <w:ind w:right="-1"/>
        <w:rPr>
          <w:sz w:val="24"/>
          <w:szCs w:val="24"/>
        </w:rPr>
      </w:pPr>
    </w:p>
    <w:p w14:paraId="1582BECB"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Право пользования недрами для добычи минеральных подземных вод Архангельского место</w:t>
      </w:r>
      <w:r w:rsidRPr="00D441AD">
        <w:rPr>
          <w:sz w:val="24"/>
          <w:szCs w:val="24"/>
        </w:rPr>
        <w:softHyphen/>
        <w:t xml:space="preserve">рождения предоставлено двум предприятиям: ОАО «Соломбальский ЦБК» и ГУЗ «Областной центр лечебной физкультуры и спортивной медицины». </w:t>
      </w:r>
    </w:p>
    <w:p w14:paraId="53DE261F"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Инженерно-геологические условия в значительной мере определяются положением уровня подземных вод первого от поверхности водоносного горизонта.</w:t>
      </w:r>
    </w:p>
    <w:p w14:paraId="0C694BD5"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 рассматриваемой территории подземные воды, приуроченные к четвертичным отложениям, на значительной территории залегают на глубине менее 2-х метров, а местами выходят на поверхность, являясь причиной заболачивания территории и её подтопления.</w:t>
      </w:r>
    </w:p>
    <w:p w14:paraId="3E8ED251" w14:textId="77777777" w:rsidR="00BE358F" w:rsidRPr="00D441AD" w:rsidRDefault="00BE358F" w:rsidP="00BE358F">
      <w:pPr>
        <w:pStyle w:val="220"/>
        <w:shd w:val="clear" w:color="auto" w:fill="auto"/>
        <w:spacing w:before="0" w:after="120" w:line="240" w:lineRule="auto"/>
        <w:ind w:firstLine="709"/>
        <w:rPr>
          <w:sz w:val="24"/>
          <w:szCs w:val="24"/>
        </w:rPr>
      </w:pPr>
      <w:r w:rsidRPr="00D441AD">
        <w:rPr>
          <w:sz w:val="24"/>
          <w:szCs w:val="24"/>
        </w:rPr>
        <w:t>Такое высокое положение уровня подземных вод значительно осложняет условия строительства на территории городского округа Архангельск.</w:t>
      </w:r>
    </w:p>
    <w:p w14:paraId="08274026" w14:textId="77777777" w:rsidR="00BE358F" w:rsidRPr="00906CE3" w:rsidRDefault="00BE358F" w:rsidP="00906CE3">
      <w:pPr>
        <w:ind w:firstLine="709"/>
        <w:jc w:val="both"/>
        <w:rPr>
          <w:i/>
        </w:rPr>
      </w:pPr>
      <w:r w:rsidRPr="00906CE3">
        <w:rPr>
          <w:i/>
        </w:rPr>
        <w:t>Опасные природные процессы</w:t>
      </w:r>
    </w:p>
    <w:p w14:paraId="64D4B9A9" w14:textId="77777777" w:rsidR="00BE358F" w:rsidRPr="00D441AD" w:rsidRDefault="00BE358F" w:rsidP="00BE358F">
      <w:pPr>
        <w:ind w:firstLine="709"/>
        <w:jc w:val="both"/>
      </w:pPr>
      <w:r w:rsidRPr="00D441AD">
        <w:t xml:space="preserve">Из опасных природных процессов на территории </w:t>
      </w:r>
      <w:r w:rsidR="00F430CA" w:rsidRPr="00D441AD">
        <w:rPr>
          <w:bCs/>
        </w:rPr>
        <w:t xml:space="preserve">муниципального  образования «Город Архангельск» </w:t>
      </w:r>
      <w:r w:rsidRPr="00D441AD">
        <w:t>имеет место заболачивание и заторфовывание, речная и овражная эрозия, оползнеобразование, подтопление, морозные явления  (пучение), затопление паводковыми водами.</w:t>
      </w:r>
    </w:p>
    <w:p w14:paraId="4FE369A7" w14:textId="77777777" w:rsidR="00BE358F" w:rsidRPr="00D441AD" w:rsidRDefault="00BE358F" w:rsidP="00BE358F">
      <w:pPr>
        <w:ind w:firstLine="709"/>
        <w:jc w:val="both"/>
      </w:pPr>
      <w:r w:rsidRPr="00D441AD">
        <w:rPr>
          <w:u w:val="single"/>
        </w:rPr>
        <w:t>Процессы заболачивания и заторфовывания</w:t>
      </w:r>
      <w:r w:rsidRPr="00D441AD">
        <w:t xml:space="preserve"> имеют чрезвычайно широкое развитие в пределах рассматриваемой территории. </w:t>
      </w:r>
    </w:p>
    <w:p w14:paraId="6258FCAA" w14:textId="77777777" w:rsidR="00BE358F" w:rsidRPr="00D441AD" w:rsidRDefault="00BE358F" w:rsidP="00BE358F">
      <w:pPr>
        <w:ind w:firstLine="709"/>
        <w:jc w:val="both"/>
      </w:pPr>
      <w:r w:rsidRPr="00D441AD">
        <w:t>Торфяные массивы занимают около 70% её площади.</w:t>
      </w:r>
    </w:p>
    <w:p w14:paraId="0AE1ED2A" w14:textId="77777777" w:rsidR="00BE358F" w:rsidRPr="00D441AD" w:rsidRDefault="00BE358F" w:rsidP="00BE358F">
      <w:pPr>
        <w:ind w:firstLine="709"/>
        <w:jc w:val="both"/>
      </w:pPr>
      <w:r w:rsidRPr="00D441AD">
        <w:t>Оба процесса являются в настоящее время активными. Скорость торфообразования составляет в среднем 2 мм/год.</w:t>
      </w:r>
    </w:p>
    <w:p w14:paraId="18540AD9" w14:textId="77777777" w:rsidR="00BE358F" w:rsidRPr="00D441AD" w:rsidRDefault="00BE358F" w:rsidP="00BE358F">
      <w:pPr>
        <w:ind w:firstLine="709"/>
        <w:jc w:val="both"/>
      </w:pPr>
      <w:r w:rsidRPr="00D441AD">
        <w:t>Наиболее интенсивные процессы заболачивания в настоящее время наблюдаются в северной части территории вдоль правобережья р. Маймаксы, на островах Бревенник и Пинский Прилук.</w:t>
      </w:r>
    </w:p>
    <w:p w14:paraId="6B30EF36" w14:textId="77777777" w:rsidR="00BE358F" w:rsidRPr="00D441AD" w:rsidRDefault="00BE358F" w:rsidP="00BE358F">
      <w:pPr>
        <w:ind w:firstLine="709"/>
        <w:jc w:val="both"/>
      </w:pPr>
      <w:r w:rsidRPr="00D441AD">
        <w:t>Заболачивание территории определяется низким гипсометрическим положением территории, слабой дренированностью, приуроченностью к зоне избыточного увлажнения, а также широким развитием на поверхности водонепроницаемых суглинков времени познеголоценовой регрессии моря (</w:t>
      </w:r>
      <w:r w:rsidRPr="00D441AD">
        <w:rPr>
          <w:lang w:val="en-US"/>
        </w:rPr>
        <w:t>m</w:t>
      </w:r>
      <w:r w:rsidRPr="00D441AD">
        <w:rPr>
          <w:vertAlign w:val="subscript"/>
        </w:rPr>
        <w:t>2</w:t>
      </w:r>
      <w:r w:rsidRPr="00D441AD">
        <w:rPr>
          <w:lang w:val="en-US"/>
        </w:rPr>
        <w:t>IV</w:t>
      </w:r>
      <w:r w:rsidRPr="00D441AD">
        <w:rPr>
          <w:vertAlign w:val="subscript"/>
        </w:rPr>
        <w:t>3</w:t>
      </w:r>
      <w:r w:rsidRPr="00D441AD">
        <w:t>).</w:t>
      </w:r>
    </w:p>
    <w:p w14:paraId="4F55D64A" w14:textId="77777777" w:rsidR="00BE358F" w:rsidRPr="00D441AD" w:rsidRDefault="00BE358F" w:rsidP="00BE358F">
      <w:pPr>
        <w:ind w:firstLine="709"/>
        <w:jc w:val="both"/>
      </w:pPr>
      <w:r w:rsidRPr="00D441AD">
        <w:t>Для рассматриваемой территории характерна неравномерность в распространении и мощности торфа.</w:t>
      </w:r>
    </w:p>
    <w:p w14:paraId="2B0AAF79" w14:textId="77777777" w:rsidR="00BE358F" w:rsidRPr="00D441AD" w:rsidRDefault="00BE358F" w:rsidP="00BE358F">
      <w:pPr>
        <w:ind w:firstLine="709"/>
        <w:jc w:val="both"/>
      </w:pPr>
      <w:r w:rsidRPr="00D441AD">
        <w:rPr>
          <w:u w:val="single"/>
        </w:rPr>
        <w:lastRenderedPageBreak/>
        <w:t>Речная и овражная эрозия</w:t>
      </w:r>
      <w:r w:rsidRPr="00D441AD">
        <w:t>. В результате речной эрозии разрушаются её берега. Боковая эрозия активизируется главным образом, вследствие приливно-отливных явлений, имеющих среднюю амплитуду 0,8 м.</w:t>
      </w:r>
    </w:p>
    <w:p w14:paraId="53FA7F96" w14:textId="77777777" w:rsidR="00BE358F" w:rsidRPr="00D441AD" w:rsidRDefault="00BE358F" w:rsidP="00BE358F">
      <w:pPr>
        <w:ind w:firstLine="709"/>
        <w:jc w:val="both"/>
      </w:pPr>
      <w:r w:rsidRPr="00D441AD">
        <w:t>В развитии боковой эрозии и подмыва берегов прослеживается ярко выраженная асимметрия – разрушаются, главным образом, правые берега, а на левых происходит аккумуляция.</w:t>
      </w:r>
    </w:p>
    <w:p w14:paraId="4BFD7409" w14:textId="77777777" w:rsidR="00BE358F" w:rsidRPr="00D441AD" w:rsidRDefault="00BE358F" w:rsidP="00BE358F">
      <w:pPr>
        <w:ind w:firstLine="709"/>
        <w:jc w:val="both"/>
      </w:pPr>
      <w:r w:rsidRPr="00D441AD">
        <w:t xml:space="preserve">Особенно интенсивно процессы эрозии  проявляются в местах, где обнажаются легко размываемые пески и супеси второй послеледниковой трансгрессии: о. Бревенник, р. Юрас и др. </w:t>
      </w:r>
    </w:p>
    <w:p w14:paraId="55594F3D" w14:textId="77777777" w:rsidR="00BE358F" w:rsidRPr="00D441AD" w:rsidRDefault="00BE358F" w:rsidP="00BE358F">
      <w:pPr>
        <w:ind w:firstLine="709"/>
        <w:jc w:val="both"/>
      </w:pPr>
      <w:r w:rsidRPr="00D441AD">
        <w:t>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14:paraId="5E41CC6C" w14:textId="77777777" w:rsidR="00BE358F" w:rsidRPr="00D441AD" w:rsidRDefault="00BE358F" w:rsidP="00BE358F">
      <w:pPr>
        <w:ind w:firstLine="709"/>
        <w:jc w:val="both"/>
      </w:pPr>
      <w:r w:rsidRPr="00D441AD">
        <w:t xml:space="preserve">Оврагообразованию особенно подвержен левый коренной склон долины р. Северная Двина (район ст. Исакогорка) и в меньшей степени берега  долины р. Юрас. </w:t>
      </w:r>
    </w:p>
    <w:p w14:paraId="1D4C2F57" w14:textId="77777777" w:rsidR="00BE358F" w:rsidRPr="00D441AD" w:rsidRDefault="00BE358F" w:rsidP="00BE358F">
      <w:pPr>
        <w:ind w:firstLine="709"/>
        <w:jc w:val="both"/>
      </w:pPr>
      <w:r w:rsidRPr="00D441AD">
        <w:t>Наиболее интенсивные процессы разрушения склонов оврагов наблюдается весной, в период таяния снегов. В отдельные годы скорость роста оврагов достигает 8-10 м.</w:t>
      </w:r>
    </w:p>
    <w:p w14:paraId="0EC0E9DC" w14:textId="77777777" w:rsidR="00BE358F" w:rsidRPr="00D441AD" w:rsidRDefault="00BE358F" w:rsidP="00BE358F">
      <w:pPr>
        <w:ind w:firstLine="709"/>
        <w:jc w:val="both"/>
      </w:pPr>
      <w:r w:rsidRPr="00D441AD">
        <w:rPr>
          <w:u w:val="single"/>
        </w:rPr>
        <w:t>Оползнеобразование</w:t>
      </w:r>
      <w:r w:rsidRPr="00D441AD">
        <w:t>. Оползням подвержены склоны речных долин и оврагов, выемки дорог, сложенных глинистыми породами, чаще всего лишёнными растительности.</w:t>
      </w:r>
    </w:p>
    <w:p w14:paraId="19D85AD1" w14:textId="77777777" w:rsidR="00BE358F" w:rsidRPr="00D441AD" w:rsidRDefault="00BE358F" w:rsidP="00BE358F">
      <w:pPr>
        <w:ind w:firstLine="709"/>
        <w:jc w:val="both"/>
      </w:pPr>
      <w:r w:rsidRPr="00D441AD">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p>
    <w:p w14:paraId="1C20B8C1" w14:textId="77777777" w:rsidR="00BE358F" w:rsidRPr="00D441AD" w:rsidRDefault="00BE358F" w:rsidP="00BE358F">
      <w:pPr>
        <w:ind w:firstLine="709"/>
        <w:jc w:val="both"/>
      </w:pPr>
      <w:r w:rsidRPr="00D441AD">
        <w:rPr>
          <w:u w:val="single"/>
        </w:rPr>
        <w:t>Подтопление.</w:t>
      </w:r>
      <w:r w:rsidRPr="00D441AD">
        <w:t xml:space="preserve"> Подтопление 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w:t>
      </w:r>
    </w:p>
    <w:p w14:paraId="2E5C79C3" w14:textId="77777777" w:rsidR="00BE358F" w:rsidRPr="00D441AD" w:rsidRDefault="00BE358F" w:rsidP="00BE358F">
      <w:pPr>
        <w:ind w:firstLine="709"/>
        <w:jc w:val="both"/>
      </w:pPr>
      <w:r w:rsidRPr="00D441AD">
        <w:rPr>
          <w:u w:val="single"/>
        </w:rPr>
        <w:t>Морозные явления</w:t>
      </w:r>
      <w:r w:rsidRPr="00D441AD">
        <w:t xml:space="preserve">. Из морозных явлений на рассматриваемой территории широко развито морозное пучение, когда при промерзании грунт  значительно увеличивается в объеме. Силы </w:t>
      </w:r>
      <w:r w:rsidRPr="00D441AD">
        <w:rPr>
          <w:bCs/>
        </w:rPr>
        <w:t>пучения</w:t>
      </w:r>
      <w:r w:rsidRPr="00D441AD">
        <w:t xml:space="preserve"> достаточно велики и способны поднимать крупные сооружения</w:t>
      </w:r>
    </w:p>
    <w:p w14:paraId="2CB809C7" w14:textId="77777777" w:rsidR="00BE358F" w:rsidRPr="00D441AD" w:rsidRDefault="00BE358F" w:rsidP="00BE358F">
      <w:pPr>
        <w:ind w:firstLine="709"/>
        <w:jc w:val="both"/>
      </w:pPr>
      <w:r w:rsidRPr="00D441AD">
        <w:t>Процессы пучения связаны с неравномерным промерзанием и оттаиванием водонасыщенных глинистых грунтов, что приводит к появлению бугров пучения и выталкиванию на поверхность инородных предметов в грунтах – строительных свай, пней в торфе и т.д.</w:t>
      </w:r>
    </w:p>
    <w:p w14:paraId="2B5BEC43" w14:textId="77777777" w:rsidR="00BE358F" w:rsidRPr="00D441AD" w:rsidRDefault="00BE358F" w:rsidP="00BE358F">
      <w:pPr>
        <w:ind w:firstLine="709"/>
        <w:jc w:val="both"/>
      </w:pPr>
      <w:r w:rsidRPr="00D441AD">
        <w:rPr>
          <w:u w:val="single"/>
        </w:rPr>
        <w:t>Затопление паводковыми водами</w:t>
      </w:r>
      <w:r w:rsidRPr="00D441AD">
        <w:t xml:space="preserve">. Ежегодно при весенних паводках затапливаются значительные территории городского округа Архангельск. </w:t>
      </w:r>
    </w:p>
    <w:p w14:paraId="00839F6F" w14:textId="77777777" w:rsidR="00BE358F" w:rsidRPr="00D441AD" w:rsidRDefault="00BE358F" w:rsidP="00BE358F">
      <w:pPr>
        <w:ind w:firstLine="709"/>
        <w:jc w:val="both"/>
      </w:pPr>
      <w:r w:rsidRPr="00D441AD">
        <w:t xml:space="preserve">Особенно подвержен затоплению левый берег р. Северная Двина. </w:t>
      </w:r>
    </w:p>
    <w:p w14:paraId="548817AD" w14:textId="77777777" w:rsidR="00BE358F" w:rsidRPr="00D441AD" w:rsidRDefault="00BE358F" w:rsidP="00BE358F">
      <w:pPr>
        <w:ind w:firstLine="709"/>
        <w:jc w:val="both"/>
      </w:pPr>
      <w:r w:rsidRPr="00D441AD">
        <w:t>Затоплению подвержены многочисленные сооружения, построенные на затапливаемой территории.</w:t>
      </w:r>
    </w:p>
    <w:p w14:paraId="04012417" w14:textId="77777777" w:rsidR="00BE358F" w:rsidRPr="00D441AD" w:rsidRDefault="00BE358F" w:rsidP="00BE358F">
      <w:pPr>
        <w:ind w:firstLine="709"/>
        <w:jc w:val="both"/>
      </w:pPr>
      <w:r w:rsidRPr="00D441AD">
        <w:t>Новое строительство в зоне затопления паводком 1% обеспеченности (р. Северная Двина) возможно только при условии проведения отсыпки территории до отметок, превышающих уровень затопления, или строительства дамбы.</w:t>
      </w:r>
    </w:p>
    <w:p w14:paraId="3AD235F0" w14:textId="77777777" w:rsidR="00BE358F" w:rsidRPr="00906CE3" w:rsidRDefault="00BE358F" w:rsidP="00906CE3">
      <w:pPr>
        <w:spacing w:before="120"/>
        <w:ind w:firstLine="709"/>
        <w:jc w:val="both"/>
        <w:rPr>
          <w:i/>
        </w:rPr>
      </w:pPr>
      <w:r w:rsidRPr="00906CE3">
        <w:rPr>
          <w:i/>
        </w:rPr>
        <w:t>Инженерно-геологические свойства грунтов</w:t>
      </w:r>
    </w:p>
    <w:p w14:paraId="2D6BF8C7" w14:textId="77777777" w:rsidR="00BE358F" w:rsidRPr="00D441AD" w:rsidRDefault="00BE358F" w:rsidP="00BE358F">
      <w:pPr>
        <w:ind w:firstLine="709"/>
        <w:jc w:val="both"/>
      </w:pPr>
      <w:r w:rsidRPr="00D441AD">
        <w:t>На территории городского округа Архангельск в разрезе грунтов, залегающих в основании сооружений можно выделить до 18 инженерно-геологических элементов.</w:t>
      </w:r>
    </w:p>
    <w:p w14:paraId="2233B3CD" w14:textId="77777777" w:rsidR="00BE358F" w:rsidRPr="00D441AD" w:rsidRDefault="00BE358F" w:rsidP="00BE358F">
      <w:pPr>
        <w:ind w:firstLine="709"/>
        <w:jc w:val="both"/>
      </w:pPr>
      <w:r w:rsidRPr="00D441AD">
        <w:t>Перечень их и характерные инженерно-геологические свойства приводятся ниже.</w:t>
      </w:r>
    </w:p>
    <w:p w14:paraId="34857A38" w14:textId="77777777" w:rsidR="00BE358F" w:rsidRPr="00D441AD" w:rsidRDefault="00BE358F" w:rsidP="00BE358F">
      <w:pPr>
        <w:ind w:firstLine="709"/>
        <w:jc w:val="both"/>
        <w:rPr>
          <w:u w:val="single"/>
        </w:rPr>
      </w:pPr>
      <w:r w:rsidRPr="00D441AD">
        <w:rPr>
          <w:u w:val="single"/>
        </w:rPr>
        <w:t xml:space="preserve">Техногенные грунты </w:t>
      </w:r>
      <w:r w:rsidRPr="00D441AD">
        <w:rPr>
          <w:u w:val="single"/>
          <w:lang w:val="en-US"/>
        </w:rPr>
        <w:t>tIV</w:t>
      </w:r>
      <w:r w:rsidRPr="00D441AD">
        <w:rPr>
          <w:u w:val="single"/>
        </w:rPr>
        <w:t>:</w:t>
      </w:r>
    </w:p>
    <w:p w14:paraId="7FAE7967" w14:textId="77777777" w:rsidR="00BE358F" w:rsidRPr="00D441AD" w:rsidRDefault="00BE358F" w:rsidP="00C977A6">
      <w:pPr>
        <w:pStyle w:val="a5"/>
        <w:numPr>
          <w:ilvl w:val="0"/>
          <w:numId w:val="5"/>
        </w:numPr>
        <w:ind w:right="-1"/>
        <w:contextualSpacing w:val="0"/>
        <w:jc w:val="both"/>
      </w:pPr>
      <w:r w:rsidRPr="00D441AD">
        <w:t>строительный мусор, отходы производства – в качестве оснований сооружений не используются;</w:t>
      </w:r>
    </w:p>
    <w:p w14:paraId="6374540F" w14:textId="77777777" w:rsidR="00BE358F" w:rsidRPr="00D441AD" w:rsidRDefault="00BE358F" w:rsidP="00C977A6">
      <w:pPr>
        <w:pStyle w:val="a5"/>
        <w:numPr>
          <w:ilvl w:val="0"/>
          <w:numId w:val="5"/>
        </w:numPr>
        <w:spacing w:after="120"/>
        <w:ind w:right="-1"/>
        <w:contextualSpacing w:val="0"/>
        <w:jc w:val="both"/>
      </w:pPr>
      <w:r w:rsidRPr="00D441AD">
        <w:lastRenderedPageBreak/>
        <w:t>намывные и насыпные грунты укладываются по специально технологии с заданными свойствами, часто замещают торф.</w:t>
      </w:r>
    </w:p>
    <w:p w14:paraId="00C9B62B" w14:textId="77777777" w:rsidR="00BE358F" w:rsidRPr="00D441AD" w:rsidRDefault="00BE358F" w:rsidP="00BE358F">
      <w:pPr>
        <w:ind w:left="709"/>
        <w:jc w:val="both"/>
        <w:rPr>
          <w:u w:val="single"/>
        </w:rPr>
      </w:pPr>
      <w:r w:rsidRPr="00D441AD">
        <w:rPr>
          <w:u w:val="single"/>
        </w:rPr>
        <w:t xml:space="preserve">Болотные отложения </w:t>
      </w:r>
      <w:r w:rsidRPr="00D441AD">
        <w:rPr>
          <w:u w:val="single"/>
          <w:lang w:val="en-US"/>
        </w:rPr>
        <w:t>pIV</w:t>
      </w:r>
      <w:r w:rsidRPr="00D441AD">
        <w:rPr>
          <w:u w:val="single"/>
        </w:rPr>
        <w:t>:</w:t>
      </w:r>
    </w:p>
    <w:p w14:paraId="555E469E" w14:textId="77777777" w:rsidR="00BE358F" w:rsidRPr="00D441AD" w:rsidRDefault="00BE358F" w:rsidP="00C977A6">
      <w:pPr>
        <w:pStyle w:val="a5"/>
        <w:numPr>
          <w:ilvl w:val="0"/>
          <w:numId w:val="5"/>
        </w:numPr>
        <w:spacing w:after="120"/>
        <w:ind w:right="-1"/>
        <w:contextualSpacing w:val="0"/>
        <w:jc w:val="both"/>
      </w:pPr>
      <w:r w:rsidRPr="00D441AD">
        <w:t>торф средне- и сильно разложившийся.</w:t>
      </w:r>
    </w:p>
    <w:p w14:paraId="1CC801AE" w14:textId="77777777" w:rsidR="00BE358F" w:rsidRPr="00D441AD" w:rsidRDefault="00BE358F" w:rsidP="00BE358F">
      <w:pPr>
        <w:ind w:left="709"/>
        <w:jc w:val="both"/>
        <w:rPr>
          <w:u w:val="single"/>
        </w:rPr>
      </w:pPr>
      <w:r w:rsidRPr="00D441AD">
        <w:rPr>
          <w:u w:val="single"/>
        </w:rPr>
        <w:t xml:space="preserve">Озёрно-болотные отложения </w:t>
      </w:r>
      <w:r w:rsidRPr="00D441AD">
        <w:rPr>
          <w:u w:val="single"/>
          <w:lang w:val="en-US"/>
        </w:rPr>
        <w:t>lpIV</w:t>
      </w:r>
      <w:r w:rsidRPr="00D441AD">
        <w:rPr>
          <w:u w:val="single"/>
        </w:rPr>
        <w:t>:</w:t>
      </w:r>
    </w:p>
    <w:p w14:paraId="3FF52CD4" w14:textId="77777777" w:rsidR="00BE358F" w:rsidRPr="00D441AD" w:rsidRDefault="00BE358F" w:rsidP="00C977A6">
      <w:pPr>
        <w:pStyle w:val="a5"/>
        <w:numPr>
          <w:ilvl w:val="0"/>
          <w:numId w:val="5"/>
        </w:numPr>
        <w:ind w:right="-1"/>
        <w:contextualSpacing w:val="0"/>
        <w:jc w:val="both"/>
      </w:pPr>
      <w:r w:rsidRPr="00D441AD">
        <w:t>глина текучепластичная;</w:t>
      </w:r>
    </w:p>
    <w:p w14:paraId="3BC598D5" w14:textId="77777777" w:rsidR="00BE358F" w:rsidRPr="00D441AD" w:rsidRDefault="00BE358F" w:rsidP="00C977A6">
      <w:pPr>
        <w:pStyle w:val="a5"/>
        <w:numPr>
          <w:ilvl w:val="0"/>
          <w:numId w:val="5"/>
        </w:numPr>
        <w:spacing w:after="120"/>
        <w:ind w:right="-1"/>
        <w:contextualSpacing w:val="0"/>
        <w:jc w:val="both"/>
      </w:pPr>
      <w:r w:rsidRPr="00D441AD">
        <w:t>суглинок текучепластичный с прослоями органического вещества.</w:t>
      </w:r>
    </w:p>
    <w:p w14:paraId="2684F8B9" w14:textId="77777777" w:rsidR="00BE358F" w:rsidRPr="00D441AD" w:rsidRDefault="00BE358F" w:rsidP="00BE358F">
      <w:pPr>
        <w:ind w:left="709"/>
        <w:jc w:val="both"/>
        <w:rPr>
          <w:u w:val="single"/>
        </w:rPr>
      </w:pPr>
      <w:r w:rsidRPr="00D441AD">
        <w:rPr>
          <w:u w:val="single"/>
        </w:rPr>
        <w:t xml:space="preserve">Аллювиально-морские отложения </w:t>
      </w:r>
      <w:r w:rsidRPr="00D441AD">
        <w:rPr>
          <w:u w:val="single"/>
          <w:lang w:val="en-US"/>
        </w:rPr>
        <w:t>amIV</w:t>
      </w:r>
      <w:r w:rsidRPr="00D441AD">
        <w:rPr>
          <w:u w:val="single"/>
        </w:rPr>
        <w:t>:</w:t>
      </w:r>
    </w:p>
    <w:p w14:paraId="5646A6C6" w14:textId="77777777" w:rsidR="00BE358F" w:rsidRPr="00D441AD" w:rsidRDefault="00BE358F" w:rsidP="00C977A6">
      <w:pPr>
        <w:pStyle w:val="a5"/>
        <w:numPr>
          <w:ilvl w:val="0"/>
          <w:numId w:val="5"/>
        </w:numPr>
        <w:ind w:right="-1"/>
        <w:contextualSpacing w:val="0"/>
        <w:jc w:val="both"/>
      </w:pPr>
      <w:r w:rsidRPr="00D441AD">
        <w:t>глина мягкопластичная заторфованная с растительными остатками;</w:t>
      </w:r>
    </w:p>
    <w:p w14:paraId="6F78E466" w14:textId="77777777" w:rsidR="00BE358F" w:rsidRPr="00D441AD" w:rsidRDefault="00BE358F" w:rsidP="00C977A6">
      <w:pPr>
        <w:pStyle w:val="a5"/>
        <w:numPr>
          <w:ilvl w:val="0"/>
          <w:numId w:val="5"/>
        </w:numPr>
        <w:ind w:right="-1"/>
        <w:contextualSpacing w:val="0"/>
        <w:jc w:val="both"/>
      </w:pPr>
      <w:r w:rsidRPr="00D441AD">
        <w:t>супесь пластичная и текучая;</w:t>
      </w:r>
    </w:p>
    <w:p w14:paraId="0BDF2188" w14:textId="77777777" w:rsidR="00BE358F" w:rsidRPr="00D441AD" w:rsidRDefault="00BE358F" w:rsidP="00C977A6">
      <w:pPr>
        <w:pStyle w:val="a5"/>
        <w:numPr>
          <w:ilvl w:val="0"/>
          <w:numId w:val="5"/>
        </w:numPr>
        <w:ind w:right="-1"/>
        <w:contextualSpacing w:val="0"/>
        <w:jc w:val="both"/>
      </w:pPr>
      <w:r w:rsidRPr="00D441AD">
        <w:t>суглинок мягко- и текучепластичный с примесью органического вещества;</w:t>
      </w:r>
    </w:p>
    <w:p w14:paraId="0A161748" w14:textId="77777777" w:rsidR="00BE358F" w:rsidRPr="00D441AD" w:rsidRDefault="00BE358F" w:rsidP="00C977A6">
      <w:pPr>
        <w:pStyle w:val="a5"/>
        <w:numPr>
          <w:ilvl w:val="0"/>
          <w:numId w:val="5"/>
        </w:numPr>
        <w:ind w:right="-1"/>
        <w:contextualSpacing w:val="0"/>
        <w:jc w:val="both"/>
      </w:pPr>
      <w:r w:rsidRPr="00D441AD">
        <w:t xml:space="preserve">ил глинистый текучий, с обломками битой ракушки,  с прослоями песка; </w:t>
      </w:r>
    </w:p>
    <w:p w14:paraId="0C87D377" w14:textId="77777777" w:rsidR="00BE358F" w:rsidRPr="00D441AD" w:rsidRDefault="00BE358F" w:rsidP="00C977A6">
      <w:pPr>
        <w:pStyle w:val="a5"/>
        <w:numPr>
          <w:ilvl w:val="0"/>
          <w:numId w:val="5"/>
        </w:numPr>
        <w:ind w:right="-1"/>
        <w:contextualSpacing w:val="0"/>
        <w:jc w:val="both"/>
      </w:pPr>
      <w:r w:rsidRPr="00D441AD">
        <w:t>песок пылеватый водонасыщенный, средней плотности;</w:t>
      </w:r>
    </w:p>
    <w:p w14:paraId="51C83972" w14:textId="77777777" w:rsidR="00BE358F" w:rsidRPr="00D441AD" w:rsidRDefault="00BE358F" w:rsidP="00C977A6">
      <w:pPr>
        <w:pStyle w:val="a5"/>
        <w:numPr>
          <w:ilvl w:val="0"/>
          <w:numId w:val="5"/>
        </w:numPr>
        <w:ind w:right="-1"/>
        <w:contextualSpacing w:val="0"/>
        <w:jc w:val="both"/>
      </w:pPr>
      <w:r w:rsidRPr="00D441AD">
        <w:t>песок пылеватый водонасыщенный, плотный;</w:t>
      </w:r>
    </w:p>
    <w:p w14:paraId="0950B39E" w14:textId="77777777" w:rsidR="00BE358F" w:rsidRPr="00D441AD" w:rsidRDefault="00BE358F" w:rsidP="00C977A6">
      <w:pPr>
        <w:pStyle w:val="a5"/>
        <w:numPr>
          <w:ilvl w:val="0"/>
          <w:numId w:val="5"/>
        </w:numPr>
        <w:spacing w:after="120"/>
        <w:ind w:right="-1"/>
        <w:contextualSpacing w:val="0"/>
        <w:jc w:val="both"/>
      </w:pPr>
      <w:r w:rsidRPr="00D441AD">
        <w:t>торф среднеразложившийся.</w:t>
      </w:r>
    </w:p>
    <w:p w14:paraId="780768C5" w14:textId="77777777" w:rsidR="00BE358F" w:rsidRPr="00D441AD" w:rsidRDefault="00BE358F" w:rsidP="00BE358F">
      <w:pPr>
        <w:ind w:left="709"/>
        <w:jc w:val="both"/>
        <w:rPr>
          <w:u w:val="single"/>
        </w:rPr>
      </w:pPr>
      <w:r w:rsidRPr="00D441AD">
        <w:rPr>
          <w:u w:val="single"/>
        </w:rPr>
        <w:t xml:space="preserve">Озёрно-аллювиальные </w:t>
      </w:r>
      <w:r w:rsidRPr="00D441AD">
        <w:rPr>
          <w:u w:val="single"/>
          <w:lang w:val="en-US"/>
        </w:rPr>
        <w:t>laIV</w:t>
      </w:r>
      <w:r w:rsidRPr="00D441AD">
        <w:rPr>
          <w:u w:val="single"/>
        </w:rPr>
        <w:t>:</w:t>
      </w:r>
    </w:p>
    <w:p w14:paraId="4F4B4C7F"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 с плохо разложившимися растительными остатками.</w:t>
      </w:r>
    </w:p>
    <w:p w14:paraId="16C27297" w14:textId="77777777" w:rsidR="00BE358F" w:rsidRPr="00D441AD" w:rsidRDefault="00BE358F" w:rsidP="00BE358F">
      <w:pPr>
        <w:ind w:left="709"/>
        <w:jc w:val="both"/>
        <w:rPr>
          <w:u w:val="single"/>
        </w:rPr>
      </w:pPr>
      <w:r w:rsidRPr="00D441AD">
        <w:rPr>
          <w:u w:val="single"/>
        </w:rPr>
        <w:t xml:space="preserve">Озёрно-ледниковые отложения </w:t>
      </w:r>
      <w:r w:rsidRPr="00D441AD">
        <w:rPr>
          <w:u w:val="single"/>
          <w:lang w:val="en-US"/>
        </w:rPr>
        <w:t>lgIII</w:t>
      </w:r>
      <w:r w:rsidRPr="00D441AD">
        <w:rPr>
          <w:u w:val="single"/>
        </w:rPr>
        <w:t>:</w:t>
      </w:r>
    </w:p>
    <w:p w14:paraId="3CB2C526"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w:t>
      </w:r>
    </w:p>
    <w:p w14:paraId="314228C9" w14:textId="77777777" w:rsidR="00BE358F" w:rsidRPr="00D441AD" w:rsidRDefault="00BE358F" w:rsidP="00BE358F">
      <w:pPr>
        <w:ind w:left="709"/>
        <w:jc w:val="both"/>
        <w:rPr>
          <w:lang w:val="en-US"/>
        </w:rPr>
      </w:pPr>
      <w:r w:rsidRPr="00D441AD">
        <w:rPr>
          <w:u w:val="single"/>
        </w:rPr>
        <w:t>Ледниковые отложения</w:t>
      </w:r>
      <w:r w:rsidRPr="00D441AD">
        <w:rPr>
          <w:u w:val="single"/>
          <w:lang w:val="en-US"/>
        </w:rPr>
        <w:t xml:space="preserve"> gIII</w:t>
      </w:r>
    </w:p>
    <w:p w14:paraId="522362A9" w14:textId="77777777" w:rsidR="00BE358F" w:rsidRPr="00D441AD" w:rsidRDefault="00BE358F" w:rsidP="00C977A6">
      <w:pPr>
        <w:pStyle w:val="a5"/>
        <w:numPr>
          <w:ilvl w:val="0"/>
          <w:numId w:val="5"/>
        </w:numPr>
        <w:ind w:right="-1"/>
        <w:contextualSpacing w:val="0"/>
        <w:jc w:val="both"/>
      </w:pPr>
      <w:r w:rsidRPr="00D441AD">
        <w:t>суглинок от полутвёрдой до мягкопластичной консистенции. С включением до 10% гравия;</w:t>
      </w:r>
    </w:p>
    <w:p w14:paraId="328CDDB7" w14:textId="77777777" w:rsidR="00BE358F" w:rsidRPr="00D441AD" w:rsidRDefault="00BE358F" w:rsidP="00C977A6">
      <w:pPr>
        <w:pStyle w:val="a5"/>
        <w:numPr>
          <w:ilvl w:val="0"/>
          <w:numId w:val="5"/>
        </w:numPr>
        <w:spacing w:after="120"/>
        <w:ind w:right="-1"/>
        <w:contextualSpacing w:val="0"/>
        <w:jc w:val="both"/>
      </w:pPr>
      <w:r w:rsidRPr="00D441AD">
        <w:t>песок пылеватый.</w:t>
      </w:r>
    </w:p>
    <w:p w14:paraId="612273AB" w14:textId="77777777" w:rsidR="00BE358F" w:rsidRPr="00D441AD" w:rsidRDefault="00BE358F" w:rsidP="00BE358F">
      <w:pPr>
        <w:ind w:left="709"/>
        <w:jc w:val="both"/>
        <w:rPr>
          <w:u w:val="single"/>
        </w:rPr>
      </w:pPr>
      <w:r w:rsidRPr="00D441AD">
        <w:rPr>
          <w:u w:val="single"/>
        </w:rPr>
        <w:t>Межстадиальные отложения</w:t>
      </w:r>
      <w:r w:rsidRPr="00D441AD">
        <w:rPr>
          <w:u w:val="single"/>
          <w:lang w:val="en-US"/>
        </w:rPr>
        <w:t xml:space="preserve"> instIII</w:t>
      </w:r>
      <w:r w:rsidRPr="00D441AD">
        <w:rPr>
          <w:u w:val="single"/>
        </w:rPr>
        <w:t>:</w:t>
      </w:r>
    </w:p>
    <w:p w14:paraId="01BC5E30"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 полутвёрдый, пылеватый</w:t>
      </w:r>
    </w:p>
    <w:p w14:paraId="3275FC9A" w14:textId="77777777" w:rsidR="00BE358F" w:rsidRPr="00D441AD" w:rsidRDefault="00BE358F" w:rsidP="00BE358F">
      <w:pPr>
        <w:ind w:left="709"/>
        <w:jc w:val="both"/>
        <w:rPr>
          <w:u w:val="single"/>
        </w:rPr>
      </w:pPr>
      <w:r w:rsidRPr="00D441AD">
        <w:rPr>
          <w:u w:val="single"/>
        </w:rPr>
        <w:t>Ледниковые отложения</w:t>
      </w:r>
      <w:r w:rsidRPr="00D441AD">
        <w:rPr>
          <w:u w:val="single"/>
          <w:lang w:val="en-US"/>
        </w:rPr>
        <w:t xml:space="preserve"> g</w:t>
      </w:r>
      <w:r w:rsidRPr="00D441AD">
        <w:rPr>
          <w:u w:val="single"/>
          <w:vertAlign w:val="subscript"/>
        </w:rPr>
        <w:t>1</w:t>
      </w:r>
      <w:r w:rsidRPr="00D441AD">
        <w:rPr>
          <w:u w:val="single"/>
          <w:lang w:val="en-US"/>
        </w:rPr>
        <w:t>III</w:t>
      </w:r>
      <w:r w:rsidRPr="00D441AD">
        <w:rPr>
          <w:u w:val="single"/>
        </w:rPr>
        <w:t>:</w:t>
      </w:r>
    </w:p>
    <w:p w14:paraId="73687D61" w14:textId="77777777" w:rsidR="00BE358F" w:rsidRPr="00D441AD" w:rsidRDefault="00BE358F" w:rsidP="00C977A6">
      <w:pPr>
        <w:pStyle w:val="a5"/>
        <w:numPr>
          <w:ilvl w:val="0"/>
          <w:numId w:val="5"/>
        </w:numPr>
        <w:spacing w:after="120"/>
        <w:ind w:right="-1"/>
        <w:contextualSpacing w:val="0"/>
        <w:jc w:val="both"/>
      </w:pPr>
      <w:r w:rsidRPr="00D441AD">
        <w:t>суглинок от тугопластичного до полутвёрдого, с включением до 3% гравия.</w:t>
      </w:r>
    </w:p>
    <w:p w14:paraId="0A9EF67E" w14:textId="77777777" w:rsidR="00BE358F" w:rsidRPr="00D441AD" w:rsidRDefault="00BE358F" w:rsidP="00BE358F">
      <w:pPr>
        <w:ind w:left="709"/>
        <w:jc w:val="both"/>
      </w:pPr>
      <w:r w:rsidRPr="00D441AD">
        <w:rPr>
          <w:u w:val="single"/>
        </w:rPr>
        <w:t xml:space="preserve">Морские межледниковые отложения </w:t>
      </w:r>
      <w:r w:rsidRPr="00D441AD">
        <w:rPr>
          <w:u w:val="single"/>
          <w:lang w:val="en-US"/>
        </w:rPr>
        <w:t>mIII</w:t>
      </w:r>
      <w:r w:rsidRPr="00D441AD">
        <w:rPr>
          <w:u w:val="single"/>
        </w:rPr>
        <w:t>:</w:t>
      </w:r>
    </w:p>
    <w:p w14:paraId="0F62E3D1" w14:textId="77777777" w:rsidR="00BE358F" w:rsidRPr="00D441AD" w:rsidRDefault="00BE358F" w:rsidP="00C977A6">
      <w:pPr>
        <w:pStyle w:val="a5"/>
        <w:numPr>
          <w:ilvl w:val="0"/>
          <w:numId w:val="5"/>
        </w:numPr>
        <w:ind w:right="-1"/>
        <w:contextualSpacing w:val="0"/>
        <w:jc w:val="both"/>
      </w:pPr>
      <w:r w:rsidRPr="00D441AD">
        <w:t>суглинок твёрдый слоистый, с прослоями песка;</w:t>
      </w:r>
    </w:p>
    <w:p w14:paraId="5FCA8A90" w14:textId="77777777" w:rsidR="00BE358F" w:rsidRPr="00D441AD" w:rsidRDefault="00BE358F" w:rsidP="00C977A6">
      <w:pPr>
        <w:pStyle w:val="a5"/>
        <w:numPr>
          <w:ilvl w:val="0"/>
          <w:numId w:val="5"/>
        </w:numPr>
        <w:spacing w:after="120"/>
        <w:ind w:right="-1"/>
        <w:contextualSpacing w:val="0"/>
        <w:jc w:val="both"/>
      </w:pPr>
      <w:r w:rsidRPr="00D441AD">
        <w:t>песок пылеватый водонасыщенный.</w:t>
      </w:r>
    </w:p>
    <w:p w14:paraId="783294A5" w14:textId="77777777" w:rsidR="00BE358F" w:rsidRPr="00D441AD" w:rsidRDefault="00BE358F" w:rsidP="00BE358F">
      <w:pPr>
        <w:ind w:firstLine="709"/>
        <w:jc w:val="both"/>
      </w:pPr>
      <w:r w:rsidRPr="00D441AD">
        <w:t>Показатели физического состояния, прочностных и деформационных свойств грунтов, слагающих верхнюю часть геологического разреза четвертичных отложений приведены в нижеследующей таблице (таблица 11).</w:t>
      </w:r>
    </w:p>
    <w:p w14:paraId="477D7215" w14:textId="77777777" w:rsidR="00BE358F" w:rsidRPr="00D441AD" w:rsidRDefault="00BE358F" w:rsidP="00BE358F">
      <w:pPr>
        <w:ind w:firstLine="708"/>
        <w:jc w:val="both"/>
      </w:pPr>
      <w:r w:rsidRPr="00D441AD">
        <w:t xml:space="preserve">Нормативная глубина сезонного промерзания песков в районе </w:t>
      </w:r>
      <w:r w:rsidR="00B856F9" w:rsidRPr="00D441AD">
        <w:rPr>
          <w:bCs/>
        </w:rPr>
        <w:t xml:space="preserve">муниципального  образования «Город Архангельск» </w:t>
      </w:r>
      <w:r w:rsidRPr="00D441AD">
        <w:t>согласно схематической карте СНиП 2.01.01-82 составляет 2,04 м, для глин и суглинков – 1,74 м.</w:t>
      </w:r>
    </w:p>
    <w:p w14:paraId="328E5816" w14:textId="77777777" w:rsidR="00BE358F" w:rsidRPr="00D441AD" w:rsidRDefault="00BE358F" w:rsidP="00BE358F">
      <w:pPr>
        <w:ind w:firstLine="709"/>
        <w:jc w:val="both"/>
      </w:pPr>
      <w:r w:rsidRPr="00D441AD">
        <w:t>Как видно из приведённой таблицы 11 самыми слабые грунты на рассматриваемой территории представлены торфом.</w:t>
      </w:r>
    </w:p>
    <w:p w14:paraId="19D61046" w14:textId="77777777" w:rsidR="00BE358F" w:rsidRPr="00D441AD" w:rsidRDefault="00BE358F" w:rsidP="00BE358F">
      <w:pPr>
        <w:ind w:firstLine="709"/>
        <w:jc w:val="both"/>
      </w:pPr>
      <w:r w:rsidRPr="00D441AD">
        <w:t xml:space="preserve">Торф средне или сильно разложившийся, характеризуется очень высокой влажностью (свыше 700%) и низкой плотностью сложения (менее 1 г/см </w:t>
      </w:r>
      <w:r w:rsidRPr="00D441AD">
        <w:rPr>
          <w:vertAlign w:val="superscript"/>
        </w:rPr>
        <w:t>3</w:t>
      </w:r>
      <w:r w:rsidRPr="00D441AD">
        <w:t xml:space="preserve">). </w:t>
      </w:r>
    </w:p>
    <w:p w14:paraId="443AFD75" w14:textId="77777777" w:rsidR="00BE358F" w:rsidRPr="00D441AD" w:rsidRDefault="00BE358F" w:rsidP="00BE358F">
      <w:pPr>
        <w:ind w:firstLine="709"/>
        <w:jc w:val="both"/>
      </w:pPr>
      <w:r w:rsidRPr="00D441AD">
        <w:t xml:space="preserve">Модуль осадки достигает 589 мм/м. </w:t>
      </w:r>
    </w:p>
    <w:p w14:paraId="261A5BE7" w14:textId="77777777" w:rsidR="00BE358F" w:rsidRPr="00D441AD" w:rsidRDefault="00BE358F" w:rsidP="00BE358F">
      <w:pPr>
        <w:ind w:firstLine="709"/>
        <w:jc w:val="both"/>
      </w:pPr>
      <w:r w:rsidRPr="00D441AD">
        <w:t>Обычно при строительстве торф замещается искусственными грунтами (намывными или насыпными).</w:t>
      </w:r>
    </w:p>
    <w:p w14:paraId="5C44840F" w14:textId="77777777" w:rsidR="00BE358F" w:rsidRPr="00D441AD" w:rsidRDefault="00BE358F" w:rsidP="00BE358F">
      <w:pPr>
        <w:ind w:firstLine="709"/>
        <w:jc w:val="both"/>
      </w:pPr>
      <w:r w:rsidRPr="00D441AD">
        <w:lastRenderedPageBreak/>
        <w:t>Слабыми являются озёрно-болотные, аллювиально-морские суглинки и супеси текучей консистенции.</w:t>
      </w:r>
    </w:p>
    <w:p w14:paraId="4B8B16CE" w14:textId="77777777" w:rsidR="00BE358F" w:rsidRPr="00D441AD" w:rsidRDefault="00BE358F" w:rsidP="00BE358F">
      <w:pPr>
        <w:spacing w:after="120"/>
        <w:ind w:firstLine="709"/>
        <w:jc w:val="both"/>
      </w:pPr>
      <w:r w:rsidRPr="00D441AD">
        <w:t>Наиболее прочным основанием сооружений являются тёмно-серые межстадиальные суглинки, содержащие до 3% гравия и гальки, характеризующиеся полутвёрдой и тугопластичной консистенцией, а также морские межледниковые.</w:t>
      </w:r>
    </w:p>
    <w:p w14:paraId="31F6B122" w14:textId="77777777" w:rsidR="00BE358F" w:rsidRPr="00D441AD" w:rsidRDefault="00BE358F" w:rsidP="00BE358F">
      <w:pPr>
        <w:ind w:firstLine="709"/>
        <w:jc w:val="both"/>
      </w:pPr>
    </w:p>
    <w:p w14:paraId="5FF62617" w14:textId="77777777" w:rsidR="00BE358F" w:rsidRPr="00D441AD" w:rsidRDefault="00BE358F" w:rsidP="00BE358F">
      <w:pPr>
        <w:ind w:firstLine="709"/>
        <w:jc w:val="both"/>
      </w:pPr>
    </w:p>
    <w:p w14:paraId="012017CD" w14:textId="77777777" w:rsidR="00BE358F" w:rsidRPr="00D441AD" w:rsidRDefault="00BE358F" w:rsidP="00BE358F">
      <w:pPr>
        <w:ind w:firstLine="709"/>
        <w:jc w:val="both"/>
      </w:pPr>
    </w:p>
    <w:p w14:paraId="473DC5F9" w14:textId="77777777" w:rsidR="00BE358F" w:rsidRPr="00D441AD" w:rsidRDefault="00BE358F" w:rsidP="00BE358F">
      <w:pPr>
        <w:tabs>
          <w:tab w:val="left" w:pos="6379"/>
        </w:tabs>
        <w:rPr>
          <w:b/>
        </w:rPr>
        <w:sectPr w:rsidR="00BE358F" w:rsidRPr="00D441AD" w:rsidSect="001779CF">
          <w:pgSz w:w="11906" w:h="16838"/>
          <w:pgMar w:top="1134" w:right="850" w:bottom="1134" w:left="1701" w:header="708" w:footer="708" w:gutter="0"/>
          <w:cols w:space="708"/>
          <w:docGrid w:linePitch="360"/>
        </w:sectPr>
      </w:pPr>
    </w:p>
    <w:p w14:paraId="27E0CBA2" w14:textId="77777777" w:rsidR="00BE358F" w:rsidRPr="00D441AD" w:rsidRDefault="00BE358F" w:rsidP="00BE358F">
      <w:pPr>
        <w:spacing w:after="120"/>
        <w:rPr>
          <w:b/>
        </w:rPr>
      </w:pPr>
      <w:r w:rsidRPr="00D441AD">
        <w:rPr>
          <w:b/>
        </w:rPr>
        <w:lastRenderedPageBreak/>
        <w:t>Таблица 11. Нормативные и расчётные значения показателей физического состояния, прочностных и деформационных свойств грунтов  (четвертичные отложения)</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1741"/>
        <w:gridCol w:w="107"/>
        <w:gridCol w:w="743"/>
        <w:gridCol w:w="98"/>
        <w:gridCol w:w="611"/>
        <w:gridCol w:w="709"/>
        <w:gridCol w:w="708"/>
        <w:gridCol w:w="851"/>
        <w:gridCol w:w="992"/>
        <w:gridCol w:w="992"/>
        <w:gridCol w:w="851"/>
        <w:gridCol w:w="992"/>
        <w:gridCol w:w="851"/>
        <w:gridCol w:w="850"/>
        <w:gridCol w:w="851"/>
        <w:gridCol w:w="850"/>
        <w:gridCol w:w="851"/>
        <w:gridCol w:w="850"/>
        <w:gridCol w:w="851"/>
      </w:tblGrid>
      <w:tr w:rsidR="00D441AD" w:rsidRPr="00D441AD" w14:paraId="48097283" w14:textId="77777777" w:rsidTr="001779CF">
        <w:trPr>
          <w:cantSplit/>
          <w:tblHeader/>
        </w:trPr>
        <w:tc>
          <w:tcPr>
            <w:tcW w:w="494" w:type="dxa"/>
            <w:vMerge w:val="restart"/>
            <w:tcBorders>
              <w:top w:val="single" w:sz="4" w:space="0" w:color="auto"/>
              <w:left w:val="single" w:sz="4" w:space="0" w:color="auto"/>
              <w:bottom w:val="single" w:sz="4" w:space="0" w:color="auto"/>
              <w:right w:val="single" w:sz="4" w:space="0" w:color="auto"/>
            </w:tcBorders>
          </w:tcPr>
          <w:p w14:paraId="75F0D38D" w14:textId="77777777" w:rsidR="00BE358F" w:rsidRPr="00D441AD" w:rsidRDefault="00BE358F" w:rsidP="001779CF">
            <w:pPr>
              <w:ind w:left="-57" w:right="-57"/>
              <w:jc w:val="center"/>
              <w:rPr>
                <w:sz w:val="20"/>
                <w:szCs w:val="20"/>
              </w:rPr>
            </w:pPr>
            <w:r w:rsidRPr="00D441AD">
              <w:rPr>
                <w:sz w:val="20"/>
                <w:szCs w:val="20"/>
              </w:rPr>
              <w:t>№№</w:t>
            </w:r>
          </w:p>
          <w:p w14:paraId="32F0AFED" w14:textId="77777777" w:rsidR="00BE358F" w:rsidRPr="00D441AD" w:rsidRDefault="00BE358F" w:rsidP="001779CF">
            <w:pPr>
              <w:ind w:left="-57" w:right="-57"/>
              <w:jc w:val="center"/>
              <w:rPr>
                <w:sz w:val="20"/>
                <w:szCs w:val="20"/>
              </w:rPr>
            </w:pPr>
            <w:r w:rsidRPr="00D441AD">
              <w:rPr>
                <w:sz w:val="20"/>
                <w:szCs w:val="20"/>
              </w:rPr>
              <w:t>п/п</w:t>
            </w:r>
          </w:p>
        </w:tc>
        <w:tc>
          <w:tcPr>
            <w:tcW w:w="1741" w:type="dxa"/>
            <w:vMerge w:val="restart"/>
            <w:tcBorders>
              <w:top w:val="single" w:sz="4" w:space="0" w:color="auto"/>
              <w:left w:val="single" w:sz="4" w:space="0" w:color="auto"/>
              <w:bottom w:val="single" w:sz="4" w:space="0" w:color="auto"/>
              <w:right w:val="single" w:sz="4" w:space="0" w:color="auto"/>
            </w:tcBorders>
          </w:tcPr>
          <w:p w14:paraId="5699D98F" w14:textId="77777777" w:rsidR="00BE358F" w:rsidRPr="00D441AD" w:rsidRDefault="00BE358F" w:rsidP="001779CF">
            <w:pPr>
              <w:ind w:left="-57" w:right="-57"/>
              <w:jc w:val="center"/>
              <w:rPr>
                <w:sz w:val="20"/>
                <w:szCs w:val="20"/>
              </w:rPr>
            </w:pPr>
            <w:r w:rsidRPr="00D441AD">
              <w:rPr>
                <w:sz w:val="20"/>
                <w:szCs w:val="20"/>
              </w:rPr>
              <w:t>Наименование грунта</w:t>
            </w:r>
          </w:p>
        </w:tc>
        <w:tc>
          <w:tcPr>
            <w:tcW w:w="850" w:type="dxa"/>
            <w:gridSpan w:val="2"/>
            <w:vMerge w:val="restart"/>
            <w:tcBorders>
              <w:top w:val="single" w:sz="4" w:space="0" w:color="auto"/>
              <w:left w:val="single" w:sz="4" w:space="0" w:color="auto"/>
              <w:bottom w:val="single" w:sz="4" w:space="0" w:color="auto"/>
              <w:right w:val="single" w:sz="4" w:space="0" w:color="auto"/>
            </w:tcBorders>
          </w:tcPr>
          <w:p w14:paraId="673C2135" w14:textId="77777777" w:rsidR="00BE358F" w:rsidRPr="00D441AD" w:rsidRDefault="00BE358F" w:rsidP="001779CF">
            <w:pPr>
              <w:ind w:left="-57" w:right="-57"/>
              <w:jc w:val="center"/>
              <w:rPr>
                <w:sz w:val="20"/>
                <w:szCs w:val="20"/>
              </w:rPr>
            </w:pPr>
            <w:r w:rsidRPr="00D441AD">
              <w:rPr>
                <w:sz w:val="20"/>
                <w:szCs w:val="20"/>
              </w:rPr>
              <w:t>Плот-ность частиц грунта,</w:t>
            </w:r>
          </w:p>
          <w:p w14:paraId="08D2DB6E" w14:textId="77777777" w:rsidR="00BE358F" w:rsidRPr="00D441AD" w:rsidRDefault="00BE358F" w:rsidP="001779CF">
            <w:pPr>
              <w:ind w:left="-57" w:right="-57"/>
              <w:jc w:val="center"/>
              <w:rPr>
                <w:sz w:val="20"/>
                <w:szCs w:val="20"/>
              </w:rPr>
            </w:pPr>
            <w:r w:rsidRPr="00D441AD">
              <w:rPr>
                <w:sz w:val="20"/>
                <w:szCs w:val="20"/>
              </w:rPr>
              <w:t>г/см</w:t>
            </w:r>
            <w:r w:rsidRPr="00D441AD">
              <w:rPr>
                <w:sz w:val="20"/>
                <w:szCs w:val="20"/>
                <w:vertAlign w:val="superscript"/>
              </w:rPr>
              <w:t>2</w:t>
            </w:r>
          </w:p>
        </w:tc>
        <w:tc>
          <w:tcPr>
            <w:tcW w:w="2126" w:type="dxa"/>
            <w:gridSpan w:val="4"/>
            <w:tcBorders>
              <w:top w:val="single" w:sz="4" w:space="0" w:color="auto"/>
              <w:left w:val="single" w:sz="4" w:space="0" w:color="auto"/>
              <w:bottom w:val="single" w:sz="4" w:space="0" w:color="auto"/>
              <w:right w:val="single" w:sz="4" w:space="0" w:color="auto"/>
            </w:tcBorders>
          </w:tcPr>
          <w:p w14:paraId="1C38B107" w14:textId="77777777" w:rsidR="00BE358F" w:rsidRPr="00D441AD" w:rsidRDefault="00BE358F" w:rsidP="001779CF">
            <w:pPr>
              <w:ind w:left="-57" w:right="-57"/>
              <w:jc w:val="center"/>
              <w:rPr>
                <w:sz w:val="20"/>
                <w:szCs w:val="20"/>
              </w:rPr>
            </w:pPr>
            <w:r w:rsidRPr="00D441AD">
              <w:rPr>
                <w:sz w:val="20"/>
                <w:szCs w:val="20"/>
              </w:rPr>
              <w:t xml:space="preserve">Плотность грунта, </w:t>
            </w:r>
          </w:p>
          <w:p w14:paraId="45EC1782" w14:textId="77777777" w:rsidR="00BE358F" w:rsidRPr="00D441AD" w:rsidRDefault="00BE358F" w:rsidP="001779CF">
            <w:pPr>
              <w:ind w:left="-57" w:right="-57"/>
              <w:jc w:val="center"/>
              <w:rPr>
                <w:sz w:val="20"/>
                <w:szCs w:val="20"/>
              </w:rPr>
            </w:pPr>
            <w:r w:rsidRPr="00D441AD">
              <w:rPr>
                <w:sz w:val="20"/>
                <w:szCs w:val="20"/>
              </w:rPr>
              <w:t xml:space="preserve">г/см </w:t>
            </w:r>
            <w:r w:rsidRPr="00D441AD">
              <w:rPr>
                <w:sz w:val="20"/>
                <w:szCs w:val="20"/>
                <w:vertAlign w:val="superscript"/>
              </w:rPr>
              <w:t>3</w:t>
            </w:r>
          </w:p>
        </w:tc>
        <w:tc>
          <w:tcPr>
            <w:tcW w:w="851" w:type="dxa"/>
            <w:vMerge w:val="restart"/>
            <w:tcBorders>
              <w:top w:val="single" w:sz="4" w:space="0" w:color="auto"/>
              <w:left w:val="single" w:sz="4" w:space="0" w:color="auto"/>
              <w:bottom w:val="single" w:sz="4" w:space="0" w:color="auto"/>
              <w:right w:val="single" w:sz="4" w:space="0" w:color="auto"/>
            </w:tcBorders>
          </w:tcPr>
          <w:p w14:paraId="0D4EB863" w14:textId="77777777" w:rsidR="00BE358F" w:rsidRPr="00D441AD" w:rsidRDefault="00BE358F" w:rsidP="001779CF">
            <w:pPr>
              <w:ind w:left="-57" w:right="-113"/>
              <w:jc w:val="center"/>
              <w:rPr>
                <w:sz w:val="20"/>
                <w:szCs w:val="20"/>
              </w:rPr>
            </w:pPr>
            <w:r w:rsidRPr="00D441AD">
              <w:rPr>
                <w:sz w:val="20"/>
                <w:szCs w:val="20"/>
              </w:rPr>
              <w:t>Коэффи-</w:t>
            </w:r>
          </w:p>
          <w:p w14:paraId="20045F7F" w14:textId="77777777" w:rsidR="00BE358F" w:rsidRPr="00D441AD" w:rsidRDefault="00BE358F" w:rsidP="001779CF">
            <w:pPr>
              <w:ind w:left="-57" w:right="-57"/>
              <w:jc w:val="center"/>
              <w:rPr>
                <w:sz w:val="20"/>
                <w:szCs w:val="20"/>
              </w:rPr>
            </w:pPr>
            <w:r w:rsidRPr="00D441AD">
              <w:rPr>
                <w:sz w:val="20"/>
                <w:szCs w:val="20"/>
              </w:rPr>
              <w:t>циент</w:t>
            </w:r>
          </w:p>
          <w:p w14:paraId="62D04115" w14:textId="77777777" w:rsidR="00BE358F" w:rsidRPr="00D441AD" w:rsidRDefault="00BE358F" w:rsidP="001779CF">
            <w:pPr>
              <w:ind w:left="-57" w:right="-57"/>
              <w:jc w:val="center"/>
              <w:rPr>
                <w:sz w:val="20"/>
                <w:szCs w:val="20"/>
              </w:rPr>
            </w:pPr>
            <w:r w:rsidRPr="00D441AD">
              <w:rPr>
                <w:sz w:val="20"/>
                <w:szCs w:val="20"/>
              </w:rPr>
              <w:t>порис-</w:t>
            </w:r>
          </w:p>
          <w:p w14:paraId="6A5DBA70" w14:textId="77777777" w:rsidR="00BE358F" w:rsidRPr="00D441AD" w:rsidRDefault="00BE358F" w:rsidP="001779CF">
            <w:pPr>
              <w:ind w:left="-57" w:right="-57"/>
              <w:jc w:val="center"/>
              <w:rPr>
                <w:sz w:val="20"/>
                <w:szCs w:val="20"/>
              </w:rPr>
            </w:pPr>
            <w:r w:rsidRPr="00D441AD">
              <w:rPr>
                <w:sz w:val="20"/>
                <w:szCs w:val="20"/>
              </w:rPr>
              <w:t>тости</w:t>
            </w:r>
          </w:p>
        </w:tc>
        <w:tc>
          <w:tcPr>
            <w:tcW w:w="992" w:type="dxa"/>
            <w:vMerge w:val="restart"/>
            <w:tcBorders>
              <w:top w:val="single" w:sz="4" w:space="0" w:color="auto"/>
              <w:left w:val="single" w:sz="4" w:space="0" w:color="auto"/>
              <w:bottom w:val="single" w:sz="4" w:space="0" w:color="auto"/>
              <w:right w:val="single" w:sz="4" w:space="0" w:color="auto"/>
            </w:tcBorders>
          </w:tcPr>
          <w:p w14:paraId="28C64589" w14:textId="77777777" w:rsidR="00BE358F" w:rsidRPr="00D441AD" w:rsidRDefault="00BE358F" w:rsidP="001779CF">
            <w:pPr>
              <w:ind w:left="-113" w:right="-113"/>
              <w:jc w:val="center"/>
              <w:rPr>
                <w:sz w:val="20"/>
                <w:szCs w:val="20"/>
              </w:rPr>
            </w:pPr>
            <w:r w:rsidRPr="00D441AD">
              <w:rPr>
                <w:sz w:val="20"/>
                <w:szCs w:val="20"/>
              </w:rPr>
              <w:t>Природная</w:t>
            </w:r>
          </w:p>
          <w:p w14:paraId="5966735B" w14:textId="77777777" w:rsidR="00BE358F" w:rsidRPr="00D441AD" w:rsidRDefault="00BE358F" w:rsidP="001779CF">
            <w:pPr>
              <w:ind w:left="-57" w:right="-113"/>
              <w:jc w:val="center"/>
              <w:rPr>
                <w:sz w:val="20"/>
                <w:szCs w:val="20"/>
              </w:rPr>
            </w:pPr>
            <w:r w:rsidRPr="00D441AD">
              <w:rPr>
                <w:sz w:val="20"/>
                <w:szCs w:val="20"/>
              </w:rPr>
              <w:t>влажность</w:t>
            </w:r>
          </w:p>
          <w:p w14:paraId="4A645B0D" w14:textId="77777777" w:rsidR="00BE358F" w:rsidRPr="00D441AD" w:rsidRDefault="00BE358F" w:rsidP="001779CF">
            <w:pPr>
              <w:ind w:left="-57" w:right="-57"/>
              <w:jc w:val="center"/>
              <w:rPr>
                <w:sz w:val="20"/>
                <w:szCs w:val="20"/>
              </w:rPr>
            </w:pPr>
            <w:r w:rsidRPr="00D441AD">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0705D845" w14:textId="77777777" w:rsidR="00BE358F" w:rsidRPr="00D441AD" w:rsidRDefault="00BE358F" w:rsidP="001779CF">
            <w:pPr>
              <w:ind w:left="-113" w:right="-113"/>
              <w:jc w:val="center"/>
              <w:rPr>
                <w:sz w:val="20"/>
                <w:szCs w:val="20"/>
              </w:rPr>
            </w:pPr>
            <w:r w:rsidRPr="00D441AD">
              <w:rPr>
                <w:sz w:val="20"/>
                <w:szCs w:val="20"/>
              </w:rPr>
              <w:t>Влажность на границе раскаты-вания</w:t>
            </w:r>
          </w:p>
        </w:tc>
        <w:tc>
          <w:tcPr>
            <w:tcW w:w="851" w:type="dxa"/>
            <w:vMerge w:val="restart"/>
            <w:tcBorders>
              <w:top w:val="single" w:sz="4" w:space="0" w:color="auto"/>
              <w:left w:val="single" w:sz="4" w:space="0" w:color="auto"/>
              <w:bottom w:val="single" w:sz="4" w:space="0" w:color="auto"/>
              <w:right w:val="single" w:sz="4" w:space="0" w:color="auto"/>
            </w:tcBorders>
          </w:tcPr>
          <w:p w14:paraId="06467AAE" w14:textId="77777777" w:rsidR="00BE358F" w:rsidRPr="00D441AD" w:rsidRDefault="00BE358F" w:rsidP="001779CF">
            <w:pPr>
              <w:ind w:left="-57" w:right="-57"/>
              <w:jc w:val="center"/>
              <w:rPr>
                <w:sz w:val="20"/>
                <w:szCs w:val="20"/>
              </w:rPr>
            </w:pPr>
            <w:r w:rsidRPr="00D441AD">
              <w:rPr>
                <w:sz w:val="20"/>
                <w:szCs w:val="20"/>
              </w:rPr>
              <w:t>Число пластич-ности,</w:t>
            </w:r>
          </w:p>
          <w:p w14:paraId="58DD0DBF" w14:textId="77777777" w:rsidR="00BE358F" w:rsidRPr="00D441AD" w:rsidRDefault="00BE358F" w:rsidP="001779CF">
            <w:pPr>
              <w:ind w:left="-57" w:right="-57"/>
              <w:jc w:val="center"/>
              <w:rPr>
                <w:sz w:val="20"/>
                <w:szCs w:val="20"/>
              </w:rPr>
            </w:pPr>
            <w:r w:rsidRPr="00D441AD">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33653C7E" w14:textId="77777777" w:rsidR="00BE358F" w:rsidRPr="00D441AD" w:rsidRDefault="00BE358F" w:rsidP="001779CF">
            <w:pPr>
              <w:ind w:left="-113" w:right="-113"/>
              <w:jc w:val="center"/>
              <w:rPr>
                <w:sz w:val="20"/>
                <w:szCs w:val="20"/>
              </w:rPr>
            </w:pPr>
            <w:r w:rsidRPr="00D441AD">
              <w:rPr>
                <w:sz w:val="20"/>
                <w:szCs w:val="20"/>
              </w:rPr>
              <w:t>Показатель текучести при прир. вл.</w:t>
            </w:r>
          </w:p>
        </w:tc>
        <w:tc>
          <w:tcPr>
            <w:tcW w:w="5103" w:type="dxa"/>
            <w:gridSpan w:val="6"/>
            <w:tcBorders>
              <w:top w:val="single" w:sz="4" w:space="0" w:color="auto"/>
              <w:left w:val="single" w:sz="4" w:space="0" w:color="auto"/>
              <w:bottom w:val="single" w:sz="4" w:space="0" w:color="auto"/>
              <w:right w:val="single" w:sz="4" w:space="0" w:color="auto"/>
            </w:tcBorders>
          </w:tcPr>
          <w:p w14:paraId="4DCE7B06" w14:textId="77777777" w:rsidR="00BE358F" w:rsidRPr="00D441AD" w:rsidRDefault="00BE358F" w:rsidP="001779CF">
            <w:pPr>
              <w:ind w:left="-57" w:right="-57"/>
              <w:jc w:val="center"/>
              <w:rPr>
                <w:sz w:val="20"/>
                <w:szCs w:val="20"/>
              </w:rPr>
            </w:pPr>
            <w:r w:rsidRPr="00D441AD">
              <w:rPr>
                <w:sz w:val="20"/>
                <w:szCs w:val="20"/>
              </w:rPr>
              <w:t>Прочностные  характеристики</w:t>
            </w:r>
          </w:p>
        </w:tc>
        <w:tc>
          <w:tcPr>
            <w:tcW w:w="851" w:type="dxa"/>
            <w:vMerge w:val="restart"/>
            <w:tcBorders>
              <w:top w:val="single" w:sz="4" w:space="0" w:color="auto"/>
              <w:left w:val="single" w:sz="4" w:space="0" w:color="auto"/>
              <w:bottom w:val="single" w:sz="4" w:space="0" w:color="auto"/>
              <w:right w:val="single" w:sz="4" w:space="0" w:color="auto"/>
            </w:tcBorders>
          </w:tcPr>
          <w:p w14:paraId="05527970" w14:textId="77777777" w:rsidR="00BE358F" w:rsidRPr="00D441AD" w:rsidRDefault="00BE358F" w:rsidP="001779CF">
            <w:pPr>
              <w:ind w:left="-57" w:right="-57"/>
              <w:jc w:val="center"/>
              <w:rPr>
                <w:b/>
                <w:sz w:val="20"/>
                <w:szCs w:val="20"/>
              </w:rPr>
            </w:pPr>
            <w:r w:rsidRPr="00D441AD">
              <w:rPr>
                <w:sz w:val="20"/>
                <w:szCs w:val="20"/>
              </w:rPr>
              <w:t>Модуль общей дефор-мации Е, МПа</w:t>
            </w:r>
          </w:p>
        </w:tc>
      </w:tr>
      <w:tr w:rsidR="00D441AD" w:rsidRPr="00D441AD" w14:paraId="4C6D706E"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D7AE79A"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5F13DAE1"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7C0E513" w14:textId="77777777" w:rsidR="00BE358F" w:rsidRPr="00D441AD" w:rsidRDefault="00BE358F" w:rsidP="001779CF">
            <w:pPr>
              <w:ind w:left="-57" w:right="-57"/>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tcPr>
          <w:p w14:paraId="5E20BCA1" w14:textId="77777777" w:rsidR="00BE358F" w:rsidRPr="00D441AD" w:rsidRDefault="00BE358F" w:rsidP="001779CF">
            <w:pPr>
              <w:ind w:left="-57" w:right="-57"/>
              <w:jc w:val="center"/>
              <w:rPr>
                <w:sz w:val="20"/>
                <w:szCs w:val="20"/>
              </w:rPr>
            </w:pPr>
            <w:r w:rsidRPr="00D441AD">
              <w:rPr>
                <w:sz w:val="20"/>
                <w:szCs w:val="20"/>
              </w:rPr>
              <w:t>норма-тивная</w:t>
            </w:r>
          </w:p>
        </w:tc>
        <w:tc>
          <w:tcPr>
            <w:tcW w:w="1417" w:type="dxa"/>
            <w:gridSpan w:val="2"/>
            <w:tcBorders>
              <w:top w:val="single" w:sz="4" w:space="0" w:color="auto"/>
              <w:left w:val="single" w:sz="4" w:space="0" w:color="auto"/>
              <w:bottom w:val="single" w:sz="4" w:space="0" w:color="auto"/>
              <w:right w:val="single" w:sz="4" w:space="0" w:color="auto"/>
            </w:tcBorders>
          </w:tcPr>
          <w:p w14:paraId="28F14535" w14:textId="77777777" w:rsidR="00BE358F" w:rsidRPr="00D441AD" w:rsidRDefault="00BE358F" w:rsidP="001779CF">
            <w:pPr>
              <w:ind w:left="-57" w:right="-57"/>
              <w:jc w:val="center"/>
              <w:rPr>
                <w:sz w:val="20"/>
                <w:szCs w:val="20"/>
              </w:rPr>
            </w:pPr>
            <w:r w:rsidRPr="00D441AD">
              <w:rPr>
                <w:sz w:val="20"/>
                <w:szCs w:val="20"/>
              </w:rPr>
              <w:t>расчётная при</w:t>
            </w:r>
          </w:p>
        </w:tc>
        <w:tc>
          <w:tcPr>
            <w:tcW w:w="851" w:type="dxa"/>
            <w:vMerge/>
            <w:tcBorders>
              <w:top w:val="single" w:sz="4" w:space="0" w:color="auto"/>
              <w:left w:val="single" w:sz="4" w:space="0" w:color="auto"/>
              <w:bottom w:val="single" w:sz="4" w:space="0" w:color="auto"/>
              <w:right w:val="single" w:sz="4" w:space="0" w:color="auto"/>
            </w:tcBorders>
            <w:vAlign w:val="center"/>
          </w:tcPr>
          <w:p w14:paraId="4AF8B821"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2BC9478"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988833"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1ADE6BF"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79D52C" w14:textId="77777777" w:rsidR="00BE358F" w:rsidRPr="00D441AD" w:rsidRDefault="00BE358F" w:rsidP="001779CF">
            <w:pPr>
              <w:ind w:left="-57" w:right="-57"/>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tcPr>
          <w:p w14:paraId="77F3E421" w14:textId="77777777" w:rsidR="00BE358F" w:rsidRPr="00D441AD" w:rsidRDefault="00BE358F" w:rsidP="001779CF">
            <w:pPr>
              <w:ind w:left="-57" w:right="-57"/>
              <w:jc w:val="center"/>
              <w:rPr>
                <w:sz w:val="20"/>
                <w:szCs w:val="20"/>
              </w:rPr>
            </w:pPr>
            <w:r w:rsidRPr="00D441AD">
              <w:rPr>
                <w:sz w:val="20"/>
                <w:szCs w:val="20"/>
              </w:rPr>
              <w:t>Угол внутреннего трения</w:t>
            </w:r>
          </w:p>
        </w:tc>
        <w:tc>
          <w:tcPr>
            <w:tcW w:w="2551" w:type="dxa"/>
            <w:gridSpan w:val="3"/>
            <w:tcBorders>
              <w:top w:val="single" w:sz="4" w:space="0" w:color="auto"/>
              <w:left w:val="single" w:sz="4" w:space="0" w:color="auto"/>
              <w:bottom w:val="single" w:sz="4" w:space="0" w:color="auto"/>
              <w:right w:val="single" w:sz="4" w:space="0" w:color="auto"/>
            </w:tcBorders>
          </w:tcPr>
          <w:p w14:paraId="6283BC73" w14:textId="77777777" w:rsidR="00BE358F" w:rsidRPr="00D441AD" w:rsidRDefault="00BE358F" w:rsidP="001779CF">
            <w:pPr>
              <w:ind w:left="-57" w:right="-57"/>
              <w:jc w:val="center"/>
              <w:rPr>
                <w:sz w:val="20"/>
                <w:szCs w:val="20"/>
              </w:rPr>
            </w:pPr>
            <w:r w:rsidRPr="00D441AD">
              <w:rPr>
                <w:sz w:val="20"/>
                <w:szCs w:val="20"/>
              </w:rPr>
              <w:t>Сцепление с кПа</w:t>
            </w:r>
          </w:p>
        </w:tc>
        <w:tc>
          <w:tcPr>
            <w:tcW w:w="851" w:type="dxa"/>
            <w:vMerge/>
            <w:tcBorders>
              <w:top w:val="single" w:sz="4" w:space="0" w:color="auto"/>
              <w:left w:val="single" w:sz="4" w:space="0" w:color="auto"/>
              <w:bottom w:val="single" w:sz="4" w:space="0" w:color="auto"/>
              <w:right w:val="single" w:sz="4" w:space="0" w:color="auto"/>
            </w:tcBorders>
            <w:vAlign w:val="center"/>
          </w:tcPr>
          <w:p w14:paraId="72E1685B" w14:textId="77777777" w:rsidR="00BE358F" w:rsidRPr="00D441AD" w:rsidRDefault="00BE358F" w:rsidP="001779CF">
            <w:pPr>
              <w:ind w:left="-57" w:right="-57"/>
              <w:rPr>
                <w:b/>
                <w:sz w:val="20"/>
                <w:szCs w:val="20"/>
              </w:rPr>
            </w:pPr>
          </w:p>
        </w:tc>
      </w:tr>
      <w:tr w:rsidR="00D441AD" w:rsidRPr="00D441AD" w14:paraId="7E0BAE4C"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1D7F1217"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2EE5C5F0"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E749E6" w14:textId="77777777" w:rsidR="00BE358F" w:rsidRPr="00D441AD"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70AE1DC" w14:textId="77777777" w:rsidR="00BE358F" w:rsidRPr="00D441AD" w:rsidRDefault="00BE358F" w:rsidP="001779CF">
            <w:pPr>
              <w:ind w:left="-57" w:right="-57"/>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cPr>
          <w:p w14:paraId="67877E93" w14:textId="77777777" w:rsidR="00BE358F" w:rsidRPr="00D441AD" w:rsidRDefault="00BE358F" w:rsidP="001779CF">
            <w:pPr>
              <w:ind w:left="-57" w:right="-57"/>
              <w:jc w:val="center"/>
              <w:rPr>
                <w:sz w:val="20"/>
                <w:szCs w:val="20"/>
              </w:rPr>
            </w:pPr>
            <w:r w:rsidRPr="00D441AD">
              <w:rPr>
                <w:sz w:val="20"/>
                <w:szCs w:val="20"/>
              </w:rPr>
              <w:t>0,95</w:t>
            </w:r>
          </w:p>
        </w:tc>
        <w:tc>
          <w:tcPr>
            <w:tcW w:w="708" w:type="dxa"/>
            <w:vMerge w:val="restart"/>
            <w:tcBorders>
              <w:top w:val="single" w:sz="4" w:space="0" w:color="auto"/>
              <w:left w:val="single" w:sz="4" w:space="0" w:color="auto"/>
              <w:bottom w:val="single" w:sz="4" w:space="0" w:color="auto"/>
              <w:right w:val="single" w:sz="4" w:space="0" w:color="auto"/>
            </w:tcBorders>
          </w:tcPr>
          <w:p w14:paraId="540FBC72" w14:textId="77777777" w:rsidR="00BE358F" w:rsidRPr="00D441AD" w:rsidRDefault="00BE358F" w:rsidP="001779CF">
            <w:pPr>
              <w:ind w:left="-57" w:right="-57"/>
              <w:jc w:val="center"/>
              <w:rPr>
                <w:sz w:val="20"/>
                <w:szCs w:val="20"/>
              </w:rPr>
            </w:pPr>
            <w:r w:rsidRPr="00D441AD">
              <w:rPr>
                <w:sz w:val="20"/>
                <w:szCs w:val="20"/>
              </w:rPr>
              <w:t>0,85</w:t>
            </w:r>
          </w:p>
        </w:tc>
        <w:tc>
          <w:tcPr>
            <w:tcW w:w="851" w:type="dxa"/>
            <w:vMerge/>
            <w:tcBorders>
              <w:top w:val="single" w:sz="4" w:space="0" w:color="auto"/>
              <w:left w:val="single" w:sz="4" w:space="0" w:color="auto"/>
              <w:bottom w:val="single" w:sz="4" w:space="0" w:color="auto"/>
              <w:right w:val="single" w:sz="4" w:space="0" w:color="auto"/>
            </w:tcBorders>
            <w:vAlign w:val="center"/>
          </w:tcPr>
          <w:p w14:paraId="7ABD4298"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9B0B19C"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9A9932"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7F3DFBE"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1DB47EE" w14:textId="77777777" w:rsidR="00BE358F" w:rsidRPr="00D441AD" w:rsidRDefault="00BE358F" w:rsidP="001779CF">
            <w:pPr>
              <w:ind w:left="-57" w:right="-57"/>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74632902" w14:textId="77777777" w:rsidR="00BE358F" w:rsidRPr="00D441AD" w:rsidRDefault="00BE358F" w:rsidP="001779CF">
            <w:pPr>
              <w:ind w:left="-57" w:right="-57"/>
              <w:jc w:val="center"/>
              <w:rPr>
                <w:sz w:val="20"/>
                <w:szCs w:val="20"/>
              </w:rPr>
            </w:pPr>
            <w:r w:rsidRPr="00D441AD">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B2930BC" w14:textId="77777777" w:rsidR="00BE358F" w:rsidRPr="00D441AD" w:rsidRDefault="00BE358F" w:rsidP="001779CF">
            <w:pPr>
              <w:ind w:left="-57" w:right="-57"/>
              <w:jc w:val="center"/>
              <w:rPr>
                <w:sz w:val="20"/>
                <w:szCs w:val="20"/>
              </w:rPr>
            </w:pPr>
            <w:r w:rsidRPr="00D441AD">
              <w:rPr>
                <w:sz w:val="20"/>
                <w:szCs w:val="20"/>
              </w:rPr>
              <w:t>Расчётные при</w:t>
            </w:r>
          </w:p>
        </w:tc>
        <w:tc>
          <w:tcPr>
            <w:tcW w:w="850" w:type="dxa"/>
            <w:vMerge w:val="restart"/>
            <w:tcBorders>
              <w:top w:val="single" w:sz="4" w:space="0" w:color="auto"/>
              <w:left w:val="single" w:sz="4" w:space="0" w:color="auto"/>
              <w:bottom w:val="single" w:sz="4" w:space="0" w:color="auto"/>
              <w:right w:val="single" w:sz="4" w:space="0" w:color="auto"/>
            </w:tcBorders>
          </w:tcPr>
          <w:p w14:paraId="163F4B48" w14:textId="77777777" w:rsidR="00BE358F" w:rsidRPr="00D441AD" w:rsidRDefault="00BE358F" w:rsidP="001779CF">
            <w:pPr>
              <w:ind w:left="-57" w:right="-57"/>
              <w:jc w:val="center"/>
              <w:rPr>
                <w:sz w:val="20"/>
                <w:szCs w:val="20"/>
              </w:rPr>
            </w:pPr>
            <w:r w:rsidRPr="00D441AD">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537B85D" w14:textId="77777777" w:rsidR="00BE358F" w:rsidRPr="00D441AD" w:rsidRDefault="00BE358F" w:rsidP="001779CF">
            <w:pPr>
              <w:ind w:left="-57" w:right="-57"/>
              <w:jc w:val="center"/>
              <w:rPr>
                <w:sz w:val="20"/>
                <w:szCs w:val="20"/>
              </w:rPr>
            </w:pPr>
            <w:r w:rsidRPr="00D441AD">
              <w:rPr>
                <w:sz w:val="20"/>
                <w:szCs w:val="20"/>
              </w:rPr>
              <w:t>Расчётные при</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5A88BE6" w14:textId="77777777" w:rsidR="00BE358F" w:rsidRPr="00D441AD" w:rsidRDefault="00BE358F" w:rsidP="001779CF">
            <w:pPr>
              <w:ind w:left="-57" w:right="-57"/>
              <w:rPr>
                <w:b/>
                <w:sz w:val="20"/>
                <w:szCs w:val="20"/>
              </w:rPr>
            </w:pPr>
          </w:p>
        </w:tc>
      </w:tr>
      <w:tr w:rsidR="00D441AD" w:rsidRPr="00D441AD" w14:paraId="70DBB382"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12A9F35"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7B2A88FF"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D68930" w14:textId="77777777" w:rsidR="00BE358F" w:rsidRPr="00D441AD"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659B54E" w14:textId="77777777" w:rsidR="00BE358F" w:rsidRPr="00D441AD" w:rsidRDefault="00BE358F" w:rsidP="001779CF">
            <w:pPr>
              <w:ind w:left="-57" w:right="-57"/>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A8D3405" w14:textId="77777777" w:rsidR="00BE358F" w:rsidRPr="00D441AD" w:rsidRDefault="00BE358F" w:rsidP="001779CF">
            <w:pPr>
              <w:ind w:left="-57" w:right="-57"/>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761196FA"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BD9FBFE"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4A50CD4"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E9D46B"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786D794"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B08FFEA"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34E81DD" w14:textId="77777777" w:rsidR="00BE358F" w:rsidRPr="00D441AD" w:rsidRDefault="00BE358F" w:rsidP="001779CF">
            <w:pPr>
              <w:ind w:left="-57" w:right="-57"/>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5D8A432"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0,95</w:t>
            </w:r>
          </w:p>
        </w:tc>
        <w:tc>
          <w:tcPr>
            <w:tcW w:w="851" w:type="dxa"/>
            <w:tcBorders>
              <w:top w:val="single" w:sz="4" w:space="0" w:color="auto"/>
              <w:left w:val="single" w:sz="4" w:space="0" w:color="auto"/>
              <w:bottom w:val="single" w:sz="4" w:space="0" w:color="auto"/>
              <w:right w:val="single" w:sz="4" w:space="0" w:color="auto"/>
            </w:tcBorders>
          </w:tcPr>
          <w:p w14:paraId="231FF2C0"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0,85</w:t>
            </w:r>
          </w:p>
        </w:tc>
        <w:tc>
          <w:tcPr>
            <w:tcW w:w="850" w:type="dxa"/>
            <w:vMerge/>
            <w:tcBorders>
              <w:top w:val="single" w:sz="4" w:space="0" w:color="auto"/>
              <w:left w:val="single" w:sz="4" w:space="0" w:color="auto"/>
              <w:bottom w:val="single" w:sz="4" w:space="0" w:color="auto"/>
              <w:right w:val="single" w:sz="4" w:space="0" w:color="auto"/>
            </w:tcBorders>
            <w:vAlign w:val="center"/>
          </w:tcPr>
          <w:p w14:paraId="1BB06866" w14:textId="77777777" w:rsidR="00BE358F" w:rsidRPr="00D441AD" w:rsidRDefault="00BE358F" w:rsidP="001779CF">
            <w:pPr>
              <w:ind w:left="-57" w:right="-57"/>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A1D0D1" w14:textId="77777777" w:rsidR="00BE358F" w:rsidRPr="00D441AD" w:rsidRDefault="00BE358F" w:rsidP="001779CF">
            <w:pPr>
              <w:ind w:left="-57" w:right="-57"/>
              <w:jc w:val="center"/>
              <w:rPr>
                <w:b/>
                <w:sz w:val="20"/>
                <w:szCs w:val="20"/>
              </w:rPr>
            </w:pPr>
            <w:r w:rsidRPr="00D441AD">
              <w:rPr>
                <w:sz w:val="20"/>
                <w:szCs w:val="20"/>
              </w:rPr>
              <w:sym w:font="Symbol" w:char="0061"/>
            </w:r>
            <w:r w:rsidRPr="00D441AD">
              <w:rPr>
                <w:sz w:val="20"/>
                <w:szCs w:val="20"/>
              </w:rPr>
              <w:t xml:space="preserve"> = 0,95</w:t>
            </w:r>
          </w:p>
        </w:tc>
        <w:tc>
          <w:tcPr>
            <w:tcW w:w="850" w:type="dxa"/>
            <w:tcBorders>
              <w:top w:val="single" w:sz="4" w:space="0" w:color="auto"/>
              <w:left w:val="single" w:sz="4" w:space="0" w:color="auto"/>
              <w:bottom w:val="single" w:sz="4" w:space="0" w:color="auto"/>
              <w:right w:val="single" w:sz="4" w:space="0" w:color="auto"/>
            </w:tcBorders>
          </w:tcPr>
          <w:p w14:paraId="2FD4D1DF"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0,85</w:t>
            </w:r>
          </w:p>
        </w:tc>
        <w:tc>
          <w:tcPr>
            <w:tcW w:w="851" w:type="dxa"/>
            <w:vMerge/>
            <w:tcBorders>
              <w:top w:val="single" w:sz="4" w:space="0" w:color="auto"/>
              <w:left w:val="single" w:sz="4" w:space="0" w:color="auto"/>
              <w:bottom w:val="single" w:sz="4" w:space="0" w:color="auto"/>
              <w:right w:val="single" w:sz="4" w:space="0" w:color="auto"/>
            </w:tcBorders>
            <w:vAlign w:val="center"/>
          </w:tcPr>
          <w:p w14:paraId="128419BA" w14:textId="77777777" w:rsidR="00BE358F" w:rsidRPr="00D441AD" w:rsidRDefault="00BE358F" w:rsidP="001779CF">
            <w:pPr>
              <w:ind w:left="-57" w:right="-57"/>
              <w:rPr>
                <w:b/>
                <w:sz w:val="20"/>
                <w:szCs w:val="20"/>
              </w:rPr>
            </w:pPr>
          </w:p>
        </w:tc>
      </w:tr>
      <w:tr w:rsidR="00D441AD" w:rsidRPr="00D441AD" w14:paraId="3043B2BB" w14:textId="77777777" w:rsidTr="001779CF">
        <w:tc>
          <w:tcPr>
            <w:tcW w:w="494" w:type="dxa"/>
            <w:tcBorders>
              <w:top w:val="single" w:sz="4" w:space="0" w:color="auto"/>
              <w:left w:val="single" w:sz="4" w:space="0" w:color="auto"/>
              <w:bottom w:val="single" w:sz="4" w:space="0" w:color="auto"/>
              <w:right w:val="single" w:sz="4" w:space="0" w:color="auto"/>
            </w:tcBorders>
          </w:tcPr>
          <w:p w14:paraId="3782723F"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265A3A5" w14:textId="77777777" w:rsidR="00BE358F" w:rsidRPr="00D441AD" w:rsidRDefault="00BE358F" w:rsidP="001779CF">
            <w:pPr>
              <w:ind w:left="-57" w:right="-57"/>
              <w:jc w:val="center"/>
              <w:rPr>
                <w:b/>
                <w:sz w:val="20"/>
                <w:szCs w:val="20"/>
                <w:lang w:val="en-US"/>
              </w:rPr>
            </w:pPr>
            <w:r w:rsidRPr="00D441AD">
              <w:rPr>
                <w:b/>
                <w:sz w:val="20"/>
                <w:szCs w:val="20"/>
              </w:rPr>
              <w:t xml:space="preserve">Болотные отложения – Р </w:t>
            </w:r>
            <w:r w:rsidRPr="00D441AD">
              <w:rPr>
                <w:b/>
                <w:sz w:val="20"/>
                <w:szCs w:val="20"/>
                <w:lang w:val="en-US"/>
              </w:rPr>
              <w:t>IV</w:t>
            </w:r>
          </w:p>
        </w:tc>
      </w:tr>
      <w:tr w:rsidR="00D441AD" w:rsidRPr="00D441AD" w14:paraId="3D4F2EB0" w14:textId="77777777" w:rsidTr="001779CF">
        <w:tc>
          <w:tcPr>
            <w:tcW w:w="494" w:type="dxa"/>
            <w:tcBorders>
              <w:top w:val="single" w:sz="4" w:space="0" w:color="auto"/>
              <w:left w:val="single" w:sz="4" w:space="0" w:color="auto"/>
              <w:bottom w:val="single" w:sz="4" w:space="0" w:color="auto"/>
              <w:right w:val="single" w:sz="4" w:space="0" w:color="auto"/>
            </w:tcBorders>
          </w:tcPr>
          <w:p w14:paraId="302C75D8" w14:textId="77777777" w:rsidR="00BE358F" w:rsidRPr="00D441AD" w:rsidRDefault="00BE358F" w:rsidP="001779CF">
            <w:pPr>
              <w:ind w:left="-57" w:right="-57"/>
              <w:jc w:val="center"/>
              <w:rPr>
                <w:sz w:val="20"/>
                <w:szCs w:val="20"/>
                <w:lang w:val="en-US"/>
              </w:rPr>
            </w:pPr>
            <w:r w:rsidRPr="00D441AD">
              <w:rPr>
                <w:sz w:val="20"/>
                <w:szCs w:val="20"/>
                <w:lang w:val="en-US"/>
              </w:rPr>
              <w:t>1</w:t>
            </w:r>
          </w:p>
        </w:tc>
        <w:tc>
          <w:tcPr>
            <w:tcW w:w="1741" w:type="dxa"/>
            <w:tcBorders>
              <w:top w:val="single" w:sz="4" w:space="0" w:color="auto"/>
              <w:left w:val="single" w:sz="4" w:space="0" w:color="auto"/>
              <w:bottom w:val="single" w:sz="4" w:space="0" w:color="auto"/>
              <w:right w:val="single" w:sz="4" w:space="0" w:color="auto"/>
            </w:tcBorders>
          </w:tcPr>
          <w:p w14:paraId="34B1A501" w14:textId="77777777" w:rsidR="00BE358F" w:rsidRPr="00D441AD" w:rsidRDefault="00BE358F" w:rsidP="001779CF">
            <w:pPr>
              <w:ind w:left="-57" w:right="-57"/>
              <w:rPr>
                <w:sz w:val="20"/>
                <w:szCs w:val="20"/>
              </w:rPr>
            </w:pPr>
            <w:r w:rsidRPr="00D441AD">
              <w:rPr>
                <w:sz w:val="20"/>
                <w:szCs w:val="20"/>
              </w:rPr>
              <w:t>Торфы среднеразложив-шиеся</w:t>
            </w:r>
          </w:p>
        </w:tc>
        <w:tc>
          <w:tcPr>
            <w:tcW w:w="850" w:type="dxa"/>
            <w:gridSpan w:val="2"/>
            <w:tcBorders>
              <w:top w:val="single" w:sz="4" w:space="0" w:color="auto"/>
              <w:left w:val="single" w:sz="4" w:space="0" w:color="auto"/>
              <w:bottom w:val="single" w:sz="4" w:space="0" w:color="auto"/>
              <w:right w:val="single" w:sz="4" w:space="0" w:color="auto"/>
            </w:tcBorders>
          </w:tcPr>
          <w:p w14:paraId="1E13E06C" w14:textId="77777777" w:rsidR="00BE358F" w:rsidRPr="00D441AD" w:rsidRDefault="00BE358F" w:rsidP="001779CF">
            <w:pPr>
              <w:ind w:left="-57" w:right="-57"/>
              <w:jc w:val="center"/>
              <w:rPr>
                <w:sz w:val="20"/>
                <w:szCs w:val="20"/>
              </w:rPr>
            </w:pPr>
          </w:p>
          <w:p w14:paraId="7B954687" w14:textId="77777777" w:rsidR="00BE358F" w:rsidRPr="00D441AD" w:rsidRDefault="00BE358F" w:rsidP="001779CF">
            <w:pPr>
              <w:ind w:left="-57" w:right="-57"/>
              <w:jc w:val="center"/>
              <w:rPr>
                <w:sz w:val="20"/>
                <w:szCs w:val="20"/>
              </w:rPr>
            </w:pPr>
            <w:r w:rsidRPr="00D441AD">
              <w:rPr>
                <w:sz w:val="20"/>
                <w:szCs w:val="20"/>
              </w:rPr>
              <w:t>1,51</w:t>
            </w:r>
          </w:p>
        </w:tc>
        <w:tc>
          <w:tcPr>
            <w:tcW w:w="709" w:type="dxa"/>
            <w:gridSpan w:val="2"/>
            <w:tcBorders>
              <w:top w:val="single" w:sz="4" w:space="0" w:color="auto"/>
              <w:left w:val="single" w:sz="4" w:space="0" w:color="auto"/>
              <w:bottom w:val="single" w:sz="4" w:space="0" w:color="auto"/>
              <w:right w:val="single" w:sz="4" w:space="0" w:color="auto"/>
            </w:tcBorders>
          </w:tcPr>
          <w:p w14:paraId="28BFAB32" w14:textId="77777777" w:rsidR="00BE358F" w:rsidRPr="00D441AD" w:rsidRDefault="00BE358F" w:rsidP="001779CF">
            <w:pPr>
              <w:ind w:left="-57" w:right="-57"/>
              <w:jc w:val="center"/>
              <w:rPr>
                <w:sz w:val="20"/>
                <w:szCs w:val="20"/>
              </w:rPr>
            </w:pPr>
          </w:p>
          <w:p w14:paraId="5C176445" w14:textId="77777777" w:rsidR="00BE358F" w:rsidRPr="00D441AD" w:rsidRDefault="00BE358F" w:rsidP="001779CF">
            <w:pPr>
              <w:ind w:left="-57" w:right="-57"/>
              <w:jc w:val="center"/>
              <w:rPr>
                <w:sz w:val="20"/>
                <w:szCs w:val="20"/>
              </w:rPr>
            </w:pPr>
            <w:r w:rsidRPr="00D441AD">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86E935F" w14:textId="77777777" w:rsidR="00BE358F" w:rsidRPr="00D441AD" w:rsidRDefault="00BE358F" w:rsidP="001779CF">
            <w:pPr>
              <w:ind w:left="-57" w:right="-57"/>
              <w:jc w:val="center"/>
              <w:rPr>
                <w:sz w:val="20"/>
                <w:szCs w:val="20"/>
              </w:rPr>
            </w:pPr>
          </w:p>
          <w:p w14:paraId="151850FF"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0E803ED" w14:textId="77777777" w:rsidR="00BE358F" w:rsidRPr="00D441AD" w:rsidRDefault="00BE358F" w:rsidP="001779CF">
            <w:pPr>
              <w:ind w:left="-57" w:right="-57"/>
              <w:jc w:val="center"/>
              <w:rPr>
                <w:sz w:val="20"/>
                <w:szCs w:val="20"/>
              </w:rPr>
            </w:pPr>
          </w:p>
          <w:p w14:paraId="3FEB8B44"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4A8652" w14:textId="77777777" w:rsidR="00BE358F" w:rsidRPr="00D441AD" w:rsidRDefault="00BE358F" w:rsidP="001779CF">
            <w:pPr>
              <w:ind w:left="-57" w:right="-57"/>
              <w:jc w:val="center"/>
              <w:rPr>
                <w:sz w:val="20"/>
                <w:szCs w:val="20"/>
              </w:rPr>
            </w:pPr>
          </w:p>
          <w:p w14:paraId="280FD0BB" w14:textId="77777777" w:rsidR="00BE358F" w:rsidRPr="00D441AD" w:rsidRDefault="00BE358F" w:rsidP="001779CF">
            <w:pPr>
              <w:ind w:left="-57" w:right="-57"/>
              <w:jc w:val="center"/>
              <w:rPr>
                <w:sz w:val="20"/>
                <w:szCs w:val="20"/>
              </w:rPr>
            </w:pPr>
            <w:r w:rsidRPr="00D441AD">
              <w:rPr>
                <w:sz w:val="20"/>
                <w:szCs w:val="20"/>
              </w:rPr>
              <w:t>11,94</w:t>
            </w:r>
          </w:p>
        </w:tc>
        <w:tc>
          <w:tcPr>
            <w:tcW w:w="992" w:type="dxa"/>
            <w:tcBorders>
              <w:top w:val="single" w:sz="4" w:space="0" w:color="auto"/>
              <w:left w:val="single" w:sz="4" w:space="0" w:color="auto"/>
              <w:bottom w:val="single" w:sz="4" w:space="0" w:color="auto"/>
              <w:right w:val="single" w:sz="4" w:space="0" w:color="auto"/>
            </w:tcBorders>
          </w:tcPr>
          <w:p w14:paraId="01C760B7" w14:textId="77777777" w:rsidR="00BE358F" w:rsidRPr="00D441AD" w:rsidRDefault="00BE358F" w:rsidP="001779CF">
            <w:pPr>
              <w:ind w:left="-57" w:right="-57"/>
              <w:jc w:val="center"/>
              <w:rPr>
                <w:sz w:val="20"/>
                <w:szCs w:val="20"/>
              </w:rPr>
            </w:pPr>
          </w:p>
          <w:p w14:paraId="58D60A98" w14:textId="77777777" w:rsidR="00BE358F" w:rsidRPr="00D441AD" w:rsidRDefault="00BE358F" w:rsidP="001779CF">
            <w:pPr>
              <w:ind w:left="-57" w:right="-57"/>
              <w:jc w:val="center"/>
              <w:rPr>
                <w:sz w:val="20"/>
                <w:szCs w:val="20"/>
              </w:rPr>
            </w:pPr>
            <w:r w:rsidRPr="00D441AD">
              <w:rPr>
                <w:sz w:val="20"/>
                <w:szCs w:val="20"/>
              </w:rPr>
              <w:t>733,9</w:t>
            </w:r>
          </w:p>
        </w:tc>
        <w:tc>
          <w:tcPr>
            <w:tcW w:w="992" w:type="dxa"/>
            <w:tcBorders>
              <w:top w:val="single" w:sz="4" w:space="0" w:color="auto"/>
              <w:left w:val="single" w:sz="4" w:space="0" w:color="auto"/>
              <w:bottom w:val="single" w:sz="4" w:space="0" w:color="auto"/>
              <w:right w:val="single" w:sz="4" w:space="0" w:color="auto"/>
            </w:tcBorders>
          </w:tcPr>
          <w:p w14:paraId="26615951" w14:textId="77777777" w:rsidR="00BE358F" w:rsidRPr="00D441AD" w:rsidRDefault="00BE358F" w:rsidP="001779CF">
            <w:pPr>
              <w:ind w:left="-57" w:right="-57"/>
              <w:jc w:val="center"/>
              <w:rPr>
                <w:sz w:val="20"/>
                <w:szCs w:val="20"/>
              </w:rPr>
            </w:pPr>
          </w:p>
          <w:p w14:paraId="7FAC38B6"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08987B" w14:textId="77777777" w:rsidR="00BE358F" w:rsidRPr="00D441AD" w:rsidRDefault="00BE358F" w:rsidP="001779CF">
            <w:pPr>
              <w:ind w:left="-57" w:right="-57"/>
              <w:jc w:val="center"/>
              <w:rPr>
                <w:sz w:val="20"/>
                <w:szCs w:val="20"/>
              </w:rPr>
            </w:pPr>
          </w:p>
          <w:p w14:paraId="1DCE4BA0"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E3801A9" w14:textId="77777777" w:rsidR="00BE358F" w:rsidRPr="00D441AD" w:rsidRDefault="00BE358F" w:rsidP="001779CF">
            <w:pPr>
              <w:ind w:left="-57" w:right="-57"/>
              <w:jc w:val="center"/>
              <w:rPr>
                <w:sz w:val="20"/>
                <w:szCs w:val="20"/>
              </w:rPr>
            </w:pPr>
          </w:p>
          <w:p w14:paraId="15A45D48" w14:textId="77777777" w:rsidR="00BE358F" w:rsidRPr="00D441AD" w:rsidRDefault="00BE358F" w:rsidP="001779CF">
            <w:pPr>
              <w:ind w:left="-57" w:right="-57"/>
              <w:jc w:val="center"/>
              <w:rPr>
                <w:sz w:val="20"/>
                <w:szCs w:val="20"/>
              </w:rPr>
            </w:pPr>
            <w:r w:rsidRPr="00D441AD">
              <w:rPr>
                <w:sz w:val="20"/>
                <w:szCs w:val="20"/>
              </w:rPr>
              <w:t>-</w:t>
            </w:r>
          </w:p>
        </w:tc>
        <w:tc>
          <w:tcPr>
            <w:tcW w:w="5103" w:type="dxa"/>
            <w:gridSpan w:val="6"/>
            <w:tcBorders>
              <w:top w:val="single" w:sz="4" w:space="0" w:color="auto"/>
              <w:left w:val="single" w:sz="4" w:space="0" w:color="auto"/>
              <w:bottom w:val="single" w:sz="4" w:space="0" w:color="auto"/>
              <w:right w:val="single" w:sz="4" w:space="0" w:color="auto"/>
            </w:tcBorders>
          </w:tcPr>
          <w:p w14:paraId="5D9B3F10" w14:textId="77777777" w:rsidR="00BE358F" w:rsidRPr="00D441AD" w:rsidRDefault="00BE358F" w:rsidP="001779CF">
            <w:pPr>
              <w:ind w:left="-57" w:right="-57"/>
              <w:jc w:val="center"/>
              <w:rPr>
                <w:sz w:val="20"/>
                <w:szCs w:val="20"/>
              </w:rPr>
            </w:pPr>
          </w:p>
          <w:p w14:paraId="27CF3396" w14:textId="77777777" w:rsidR="00BE358F" w:rsidRPr="00D441AD" w:rsidRDefault="00BE358F" w:rsidP="001779CF">
            <w:pPr>
              <w:ind w:left="-57" w:right="-57"/>
              <w:jc w:val="center"/>
              <w:rPr>
                <w:sz w:val="20"/>
                <w:szCs w:val="20"/>
              </w:rPr>
            </w:pPr>
            <w:r w:rsidRPr="00D441AD">
              <w:rPr>
                <w:sz w:val="20"/>
                <w:szCs w:val="20"/>
              </w:rPr>
              <w:t>Модуль  осадки  580  мм/м</w:t>
            </w:r>
          </w:p>
        </w:tc>
        <w:tc>
          <w:tcPr>
            <w:tcW w:w="851" w:type="dxa"/>
            <w:tcBorders>
              <w:top w:val="single" w:sz="4" w:space="0" w:color="auto"/>
              <w:left w:val="single" w:sz="4" w:space="0" w:color="auto"/>
              <w:bottom w:val="single" w:sz="4" w:space="0" w:color="auto"/>
              <w:right w:val="single" w:sz="4" w:space="0" w:color="auto"/>
            </w:tcBorders>
          </w:tcPr>
          <w:p w14:paraId="52FAD51D" w14:textId="77777777" w:rsidR="00BE358F" w:rsidRPr="00D441AD" w:rsidRDefault="00BE358F" w:rsidP="001779CF">
            <w:pPr>
              <w:ind w:left="-57" w:right="-57"/>
              <w:jc w:val="center"/>
              <w:rPr>
                <w:sz w:val="20"/>
                <w:szCs w:val="20"/>
              </w:rPr>
            </w:pPr>
          </w:p>
          <w:p w14:paraId="7BCE8848" w14:textId="77777777" w:rsidR="00BE358F" w:rsidRPr="00D441AD" w:rsidRDefault="00BE358F" w:rsidP="001779CF">
            <w:pPr>
              <w:ind w:left="-57" w:right="-57"/>
              <w:jc w:val="center"/>
              <w:rPr>
                <w:sz w:val="20"/>
                <w:szCs w:val="20"/>
              </w:rPr>
            </w:pPr>
            <w:r w:rsidRPr="00D441AD">
              <w:rPr>
                <w:sz w:val="20"/>
                <w:szCs w:val="20"/>
              </w:rPr>
              <w:t>0,2</w:t>
            </w:r>
          </w:p>
        </w:tc>
      </w:tr>
      <w:tr w:rsidR="00D441AD" w:rsidRPr="00D441AD" w14:paraId="28EADCD6" w14:textId="77777777" w:rsidTr="001779CF">
        <w:tc>
          <w:tcPr>
            <w:tcW w:w="494" w:type="dxa"/>
            <w:tcBorders>
              <w:top w:val="single" w:sz="4" w:space="0" w:color="auto"/>
              <w:left w:val="single" w:sz="4" w:space="0" w:color="auto"/>
              <w:bottom w:val="single" w:sz="4" w:space="0" w:color="auto"/>
              <w:right w:val="single" w:sz="4" w:space="0" w:color="auto"/>
            </w:tcBorders>
          </w:tcPr>
          <w:p w14:paraId="21BEEB95" w14:textId="77777777" w:rsidR="00BE358F" w:rsidRPr="00D441AD" w:rsidRDefault="00BE358F" w:rsidP="001779CF">
            <w:pPr>
              <w:ind w:left="-57" w:right="-57"/>
              <w:jc w:val="center"/>
              <w:rPr>
                <w:sz w:val="20"/>
                <w:szCs w:val="20"/>
              </w:rPr>
            </w:pPr>
            <w:r w:rsidRPr="00D441AD">
              <w:rPr>
                <w:sz w:val="20"/>
                <w:szCs w:val="20"/>
              </w:rPr>
              <w:t>2</w:t>
            </w:r>
          </w:p>
        </w:tc>
        <w:tc>
          <w:tcPr>
            <w:tcW w:w="1741" w:type="dxa"/>
            <w:tcBorders>
              <w:top w:val="single" w:sz="4" w:space="0" w:color="auto"/>
              <w:left w:val="single" w:sz="4" w:space="0" w:color="auto"/>
              <w:bottom w:val="single" w:sz="4" w:space="0" w:color="auto"/>
              <w:right w:val="single" w:sz="4" w:space="0" w:color="auto"/>
            </w:tcBorders>
          </w:tcPr>
          <w:p w14:paraId="34607E35" w14:textId="77777777" w:rsidR="00BE358F" w:rsidRPr="00D441AD" w:rsidRDefault="00BE358F" w:rsidP="001779CF">
            <w:pPr>
              <w:ind w:left="-57" w:right="-57"/>
              <w:rPr>
                <w:sz w:val="20"/>
                <w:szCs w:val="20"/>
              </w:rPr>
            </w:pPr>
            <w:r w:rsidRPr="00D441AD">
              <w:rPr>
                <w:sz w:val="20"/>
                <w:szCs w:val="20"/>
              </w:rPr>
              <w:t>Торф сильно разложившийся</w:t>
            </w:r>
          </w:p>
        </w:tc>
        <w:tc>
          <w:tcPr>
            <w:tcW w:w="850" w:type="dxa"/>
            <w:gridSpan w:val="2"/>
            <w:tcBorders>
              <w:top w:val="single" w:sz="4" w:space="0" w:color="auto"/>
              <w:left w:val="single" w:sz="4" w:space="0" w:color="auto"/>
              <w:bottom w:val="single" w:sz="4" w:space="0" w:color="auto"/>
              <w:right w:val="single" w:sz="4" w:space="0" w:color="auto"/>
            </w:tcBorders>
          </w:tcPr>
          <w:p w14:paraId="74D6913D" w14:textId="77777777" w:rsidR="00BE358F" w:rsidRPr="00D441AD" w:rsidRDefault="00BE358F" w:rsidP="001779CF">
            <w:pPr>
              <w:ind w:left="-57" w:right="-57"/>
              <w:jc w:val="center"/>
              <w:rPr>
                <w:sz w:val="20"/>
                <w:szCs w:val="20"/>
              </w:rPr>
            </w:pPr>
          </w:p>
          <w:p w14:paraId="668ED721" w14:textId="77777777" w:rsidR="00BE358F" w:rsidRPr="00D441AD" w:rsidRDefault="00BE358F" w:rsidP="001779CF">
            <w:pPr>
              <w:ind w:left="-57" w:right="-57"/>
              <w:jc w:val="center"/>
              <w:rPr>
                <w:sz w:val="20"/>
                <w:szCs w:val="20"/>
              </w:rPr>
            </w:pPr>
            <w:r w:rsidRPr="00D441AD">
              <w:rPr>
                <w:sz w:val="20"/>
                <w:szCs w:val="20"/>
              </w:rPr>
              <w:t>1,57</w:t>
            </w:r>
          </w:p>
        </w:tc>
        <w:tc>
          <w:tcPr>
            <w:tcW w:w="709" w:type="dxa"/>
            <w:gridSpan w:val="2"/>
            <w:tcBorders>
              <w:top w:val="single" w:sz="4" w:space="0" w:color="auto"/>
              <w:left w:val="single" w:sz="4" w:space="0" w:color="auto"/>
              <w:bottom w:val="single" w:sz="4" w:space="0" w:color="auto"/>
              <w:right w:val="single" w:sz="4" w:space="0" w:color="auto"/>
            </w:tcBorders>
          </w:tcPr>
          <w:p w14:paraId="10E00481" w14:textId="77777777" w:rsidR="00BE358F" w:rsidRPr="00D441AD" w:rsidRDefault="00BE358F" w:rsidP="001779CF">
            <w:pPr>
              <w:ind w:left="-57" w:right="-57"/>
              <w:jc w:val="center"/>
              <w:rPr>
                <w:sz w:val="20"/>
                <w:szCs w:val="20"/>
              </w:rPr>
            </w:pPr>
          </w:p>
          <w:p w14:paraId="7D197179" w14:textId="77777777" w:rsidR="00BE358F" w:rsidRPr="00D441AD" w:rsidRDefault="00BE358F" w:rsidP="001779CF">
            <w:pPr>
              <w:ind w:left="-57" w:right="-57"/>
              <w:jc w:val="center"/>
              <w:rPr>
                <w:sz w:val="20"/>
                <w:szCs w:val="20"/>
              </w:rPr>
            </w:pPr>
            <w:r w:rsidRPr="00D441AD">
              <w:rPr>
                <w:sz w:val="20"/>
                <w:szCs w:val="20"/>
              </w:rPr>
              <w:t>0,98</w:t>
            </w:r>
          </w:p>
        </w:tc>
        <w:tc>
          <w:tcPr>
            <w:tcW w:w="709" w:type="dxa"/>
            <w:tcBorders>
              <w:top w:val="single" w:sz="4" w:space="0" w:color="auto"/>
              <w:left w:val="single" w:sz="4" w:space="0" w:color="auto"/>
              <w:bottom w:val="single" w:sz="4" w:space="0" w:color="auto"/>
              <w:right w:val="single" w:sz="4" w:space="0" w:color="auto"/>
            </w:tcBorders>
          </w:tcPr>
          <w:p w14:paraId="54231A07" w14:textId="77777777" w:rsidR="00BE358F" w:rsidRPr="00D441AD" w:rsidRDefault="00BE358F" w:rsidP="001779CF">
            <w:pPr>
              <w:ind w:left="-57" w:right="-57"/>
              <w:jc w:val="center"/>
              <w:rPr>
                <w:sz w:val="20"/>
                <w:szCs w:val="20"/>
              </w:rPr>
            </w:pPr>
          </w:p>
          <w:p w14:paraId="61AA6E1C" w14:textId="77777777" w:rsidR="00BE358F" w:rsidRPr="00D441AD" w:rsidRDefault="00BE358F" w:rsidP="001779CF">
            <w:pPr>
              <w:ind w:left="-57" w:right="-57"/>
              <w:jc w:val="center"/>
              <w:rPr>
                <w:sz w:val="20"/>
                <w:szCs w:val="20"/>
              </w:rPr>
            </w:pPr>
            <w:r w:rsidRPr="00D441AD">
              <w:rPr>
                <w:sz w:val="20"/>
                <w:szCs w:val="20"/>
              </w:rPr>
              <w:t>0,93</w:t>
            </w:r>
          </w:p>
        </w:tc>
        <w:tc>
          <w:tcPr>
            <w:tcW w:w="708" w:type="dxa"/>
            <w:tcBorders>
              <w:top w:val="single" w:sz="4" w:space="0" w:color="auto"/>
              <w:left w:val="single" w:sz="4" w:space="0" w:color="auto"/>
              <w:bottom w:val="single" w:sz="4" w:space="0" w:color="auto"/>
              <w:right w:val="single" w:sz="4" w:space="0" w:color="auto"/>
            </w:tcBorders>
          </w:tcPr>
          <w:p w14:paraId="624F13C4" w14:textId="77777777" w:rsidR="00BE358F" w:rsidRPr="00D441AD" w:rsidRDefault="00BE358F" w:rsidP="001779CF">
            <w:pPr>
              <w:ind w:left="-57" w:right="-57"/>
              <w:jc w:val="center"/>
              <w:rPr>
                <w:sz w:val="20"/>
                <w:szCs w:val="20"/>
              </w:rPr>
            </w:pPr>
          </w:p>
          <w:p w14:paraId="0EB6401D" w14:textId="77777777" w:rsidR="00BE358F" w:rsidRPr="00D441AD" w:rsidRDefault="00BE358F" w:rsidP="001779CF">
            <w:pPr>
              <w:ind w:left="-57" w:right="-57"/>
              <w:jc w:val="center"/>
              <w:rPr>
                <w:sz w:val="20"/>
                <w:szCs w:val="20"/>
              </w:rPr>
            </w:pPr>
            <w:r w:rsidRPr="00D441AD">
              <w:rPr>
                <w:sz w:val="20"/>
                <w:szCs w:val="20"/>
              </w:rPr>
              <w:t>0,96</w:t>
            </w:r>
          </w:p>
        </w:tc>
        <w:tc>
          <w:tcPr>
            <w:tcW w:w="851" w:type="dxa"/>
            <w:tcBorders>
              <w:top w:val="single" w:sz="4" w:space="0" w:color="auto"/>
              <w:left w:val="single" w:sz="4" w:space="0" w:color="auto"/>
              <w:bottom w:val="single" w:sz="4" w:space="0" w:color="auto"/>
              <w:right w:val="single" w:sz="4" w:space="0" w:color="auto"/>
            </w:tcBorders>
          </w:tcPr>
          <w:p w14:paraId="00C66052" w14:textId="77777777" w:rsidR="00BE358F" w:rsidRPr="00D441AD" w:rsidRDefault="00BE358F" w:rsidP="001779CF">
            <w:pPr>
              <w:ind w:left="-57" w:right="-57"/>
              <w:jc w:val="center"/>
              <w:rPr>
                <w:sz w:val="20"/>
                <w:szCs w:val="20"/>
              </w:rPr>
            </w:pPr>
          </w:p>
          <w:p w14:paraId="5569DDB7" w14:textId="77777777" w:rsidR="00BE358F" w:rsidRPr="00D441AD" w:rsidRDefault="00BE358F" w:rsidP="001779CF">
            <w:pPr>
              <w:ind w:left="-57" w:right="-57"/>
              <w:jc w:val="center"/>
              <w:rPr>
                <w:sz w:val="20"/>
                <w:szCs w:val="20"/>
              </w:rPr>
            </w:pPr>
            <w:r w:rsidRPr="00D441AD">
              <w:rPr>
                <w:sz w:val="20"/>
                <w:szCs w:val="20"/>
              </w:rPr>
              <w:t>11,20</w:t>
            </w:r>
          </w:p>
        </w:tc>
        <w:tc>
          <w:tcPr>
            <w:tcW w:w="992" w:type="dxa"/>
            <w:tcBorders>
              <w:top w:val="single" w:sz="4" w:space="0" w:color="auto"/>
              <w:left w:val="single" w:sz="4" w:space="0" w:color="auto"/>
              <w:bottom w:val="single" w:sz="4" w:space="0" w:color="auto"/>
              <w:right w:val="single" w:sz="4" w:space="0" w:color="auto"/>
            </w:tcBorders>
          </w:tcPr>
          <w:p w14:paraId="596B8A99" w14:textId="77777777" w:rsidR="00BE358F" w:rsidRPr="00D441AD" w:rsidRDefault="00BE358F" w:rsidP="001779CF">
            <w:pPr>
              <w:ind w:left="-57" w:right="-57"/>
              <w:jc w:val="center"/>
              <w:rPr>
                <w:sz w:val="20"/>
                <w:szCs w:val="20"/>
              </w:rPr>
            </w:pPr>
          </w:p>
          <w:p w14:paraId="0DB10213" w14:textId="77777777" w:rsidR="00BE358F" w:rsidRPr="00D441AD" w:rsidRDefault="00BE358F" w:rsidP="001779CF">
            <w:pPr>
              <w:ind w:left="-57" w:right="-57"/>
              <w:jc w:val="center"/>
              <w:rPr>
                <w:sz w:val="20"/>
                <w:szCs w:val="20"/>
              </w:rPr>
            </w:pPr>
            <w:r w:rsidRPr="00D441AD">
              <w:rPr>
                <w:sz w:val="20"/>
                <w:szCs w:val="20"/>
              </w:rPr>
              <w:t>765,0</w:t>
            </w:r>
          </w:p>
        </w:tc>
        <w:tc>
          <w:tcPr>
            <w:tcW w:w="992" w:type="dxa"/>
            <w:tcBorders>
              <w:top w:val="single" w:sz="4" w:space="0" w:color="auto"/>
              <w:left w:val="single" w:sz="4" w:space="0" w:color="auto"/>
              <w:bottom w:val="single" w:sz="4" w:space="0" w:color="auto"/>
              <w:right w:val="single" w:sz="4" w:space="0" w:color="auto"/>
            </w:tcBorders>
          </w:tcPr>
          <w:p w14:paraId="5AA95B5B" w14:textId="77777777" w:rsidR="00BE358F" w:rsidRPr="00D441AD" w:rsidRDefault="00BE358F" w:rsidP="001779CF">
            <w:pPr>
              <w:ind w:left="-57" w:right="-57"/>
              <w:jc w:val="center"/>
              <w:rPr>
                <w:sz w:val="20"/>
                <w:szCs w:val="20"/>
              </w:rPr>
            </w:pPr>
          </w:p>
          <w:p w14:paraId="2E22A4B3"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2153D6C" w14:textId="77777777" w:rsidR="00BE358F" w:rsidRPr="00D441AD" w:rsidRDefault="00BE358F" w:rsidP="001779CF">
            <w:pPr>
              <w:ind w:left="-57" w:right="-57"/>
              <w:jc w:val="center"/>
              <w:rPr>
                <w:sz w:val="20"/>
                <w:szCs w:val="20"/>
              </w:rPr>
            </w:pPr>
          </w:p>
          <w:p w14:paraId="03E21C46"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4635A37" w14:textId="77777777" w:rsidR="00BE358F" w:rsidRPr="00D441AD" w:rsidRDefault="00BE358F" w:rsidP="001779CF">
            <w:pPr>
              <w:ind w:left="-57" w:right="-57"/>
              <w:jc w:val="center"/>
              <w:rPr>
                <w:sz w:val="20"/>
                <w:szCs w:val="20"/>
              </w:rPr>
            </w:pPr>
          </w:p>
          <w:p w14:paraId="42889D9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E12FF4B" w14:textId="77777777" w:rsidR="00BE358F" w:rsidRPr="00D441AD" w:rsidRDefault="00BE358F" w:rsidP="001779CF">
            <w:pPr>
              <w:ind w:left="-57" w:right="-57"/>
              <w:jc w:val="center"/>
              <w:rPr>
                <w:sz w:val="20"/>
                <w:szCs w:val="20"/>
              </w:rPr>
            </w:pPr>
          </w:p>
          <w:p w14:paraId="09D8900E" w14:textId="77777777" w:rsidR="00BE358F" w:rsidRPr="00D441AD" w:rsidRDefault="00BE358F" w:rsidP="001779CF">
            <w:pPr>
              <w:ind w:left="-57" w:right="-57"/>
              <w:jc w:val="center"/>
              <w:rPr>
                <w:sz w:val="20"/>
                <w:szCs w:val="20"/>
              </w:rPr>
            </w:pPr>
            <w:r w:rsidRPr="00D441AD">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41B1837" w14:textId="77777777" w:rsidR="00BE358F" w:rsidRPr="00D441AD" w:rsidRDefault="00BE358F" w:rsidP="001779CF">
            <w:pPr>
              <w:ind w:left="-57" w:right="-57"/>
              <w:jc w:val="center"/>
              <w:rPr>
                <w:sz w:val="20"/>
                <w:szCs w:val="20"/>
              </w:rPr>
            </w:pPr>
          </w:p>
          <w:p w14:paraId="2E7CD97D"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6B04C48" w14:textId="77777777" w:rsidR="00BE358F" w:rsidRPr="00D441AD" w:rsidRDefault="00BE358F" w:rsidP="001779CF">
            <w:pPr>
              <w:ind w:left="-57" w:right="-57"/>
              <w:jc w:val="center"/>
              <w:rPr>
                <w:sz w:val="20"/>
                <w:szCs w:val="20"/>
              </w:rPr>
            </w:pPr>
          </w:p>
          <w:p w14:paraId="346B1EA7"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83C4DD" w14:textId="77777777" w:rsidR="00BE358F" w:rsidRPr="00D441AD" w:rsidRDefault="00BE358F" w:rsidP="001779CF">
            <w:pPr>
              <w:ind w:left="-57" w:right="-57"/>
              <w:jc w:val="center"/>
              <w:rPr>
                <w:sz w:val="20"/>
                <w:szCs w:val="20"/>
              </w:rPr>
            </w:pPr>
          </w:p>
          <w:p w14:paraId="3623FDBF" w14:textId="77777777" w:rsidR="00BE358F" w:rsidRPr="00D441AD" w:rsidRDefault="00BE358F" w:rsidP="001779CF">
            <w:pPr>
              <w:ind w:left="-57" w:right="-57"/>
              <w:jc w:val="center"/>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1DCA495A" w14:textId="77777777" w:rsidR="00BE358F" w:rsidRPr="00D441AD" w:rsidRDefault="00BE358F" w:rsidP="001779CF">
            <w:pPr>
              <w:ind w:left="-57" w:right="-57"/>
              <w:jc w:val="center"/>
              <w:rPr>
                <w:sz w:val="20"/>
                <w:szCs w:val="20"/>
              </w:rPr>
            </w:pPr>
          </w:p>
          <w:p w14:paraId="746CC7AD"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352AB7" w14:textId="77777777" w:rsidR="00BE358F" w:rsidRPr="00D441AD" w:rsidRDefault="00BE358F" w:rsidP="001779CF">
            <w:pPr>
              <w:ind w:left="-57" w:right="-57"/>
              <w:jc w:val="center"/>
              <w:rPr>
                <w:sz w:val="20"/>
                <w:szCs w:val="20"/>
              </w:rPr>
            </w:pPr>
          </w:p>
          <w:p w14:paraId="6EB4737D"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BBF676B" w14:textId="77777777" w:rsidR="00BE358F" w:rsidRPr="00D441AD" w:rsidRDefault="00BE358F" w:rsidP="001779CF">
            <w:pPr>
              <w:ind w:left="-57" w:right="-57"/>
              <w:jc w:val="center"/>
              <w:rPr>
                <w:sz w:val="20"/>
                <w:szCs w:val="20"/>
              </w:rPr>
            </w:pPr>
          </w:p>
          <w:p w14:paraId="18EF21A8" w14:textId="77777777" w:rsidR="00BE358F" w:rsidRPr="00D441AD" w:rsidRDefault="00BE358F" w:rsidP="001779CF">
            <w:pPr>
              <w:ind w:left="-57" w:right="-57"/>
              <w:jc w:val="center"/>
              <w:rPr>
                <w:sz w:val="20"/>
                <w:szCs w:val="20"/>
              </w:rPr>
            </w:pPr>
            <w:r w:rsidRPr="00D441AD">
              <w:rPr>
                <w:sz w:val="20"/>
                <w:szCs w:val="20"/>
              </w:rPr>
              <w:t>3,0</w:t>
            </w:r>
          </w:p>
        </w:tc>
      </w:tr>
      <w:tr w:rsidR="00D441AD" w:rsidRPr="00D441AD" w14:paraId="2C484D51" w14:textId="77777777" w:rsidTr="001779CF">
        <w:tc>
          <w:tcPr>
            <w:tcW w:w="494" w:type="dxa"/>
            <w:tcBorders>
              <w:top w:val="single" w:sz="4" w:space="0" w:color="auto"/>
              <w:left w:val="single" w:sz="4" w:space="0" w:color="auto"/>
              <w:bottom w:val="single" w:sz="4" w:space="0" w:color="auto"/>
              <w:right w:val="single" w:sz="4" w:space="0" w:color="auto"/>
            </w:tcBorders>
          </w:tcPr>
          <w:p w14:paraId="5526B710" w14:textId="77777777" w:rsidR="00BE358F" w:rsidRPr="00D441AD"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949B8EE" w14:textId="77777777" w:rsidR="00BE358F" w:rsidRPr="00D441AD" w:rsidRDefault="00BE358F" w:rsidP="001779CF">
            <w:pPr>
              <w:ind w:left="-57" w:right="-57"/>
              <w:jc w:val="center"/>
              <w:rPr>
                <w:b/>
                <w:sz w:val="20"/>
                <w:szCs w:val="20"/>
              </w:rPr>
            </w:pPr>
            <w:r w:rsidRPr="00D441AD">
              <w:rPr>
                <w:b/>
                <w:sz w:val="20"/>
                <w:szCs w:val="20"/>
              </w:rPr>
              <w:t xml:space="preserve">Озёрно-болотные отложения - ℓ р </w:t>
            </w:r>
            <w:r w:rsidRPr="00D441AD">
              <w:rPr>
                <w:b/>
                <w:sz w:val="20"/>
                <w:szCs w:val="20"/>
                <w:lang w:val="en-US"/>
              </w:rPr>
              <w:t>IV</w:t>
            </w:r>
          </w:p>
        </w:tc>
      </w:tr>
      <w:tr w:rsidR="00D441AD" w:rsidRPr="00D441AD" w14:paraId="0CC6C3E8" w14:textId="77777777" w:rsidTr="001779CF">
        <w:tc>
          <w:tcPr>
            <w:tcW w:w="494" w:type="dxa"/>
            <w:tcBorders>
              <w:top w:val="single" w:sz="4" w:space="0" w:color="auto"/>
              <w:left w:val="single" w:sz="4" w:space="0" w:color="auto"/>
              <w:bottom w:val="single" w:sz="4" w:space="0" w:color="auto"/>
              <w:right w:val="single" w:sz="4" w:space="0" w:color="auto"/>
            </w:tcBorders>
          </w:tcPr>
          <w:p w14:paraId="6CCAE182" w14:textId="77777777" w:rsidR="00BE358F" w:rsidRPr="00D441AD" w:rsidRDefault="00BE358F" w:rsidP="001779CF">
            <w:pPr>
              <w:ind w:left="-57" w:right="-57"/>
              <w:jc w:val="center"/>
              <w:rPr>
                <w:sz w:val="20"/>
                <w:szCs w:val="20"/>
              </w:rPr>
            </w:pPr>
            <w:r w:rsidRPr="00D441AD">
              <w:rPr>
                <w:sz w:val="20"/>
                <w:szCs w:val="20"/>
              </w:rPr>
              <w:t>3</w:t>
            </w:r>
          </w:p>
        </w:tc>
        <w:tc>
          <w:tcPr>
            <w:tcW w:w="1741" w:type="dxa"/>
            <w:tcBorders>
              <w:top w:val="single" w:sz="4" w:space="0" w:color="auto"/>
              <w:left w:val="single" w:sz="4" w:space="0" w:color="auto"/>
              <w:bottom w:val="single" w:sz="4" w:space="0" w:color="auto"/>
              <w:right w:val="single" w:sz="4" w:space="0" w:color="auto"/>
            </w:tcBorders>
          </w:tcPr>
          <w:p w14:paraId="3E3A2433" w14:textId="77777777" w:rsidR="00BE358F" w:rsidRPr="00D441AD" w:rsidRDefault="00BE358F" w:rsidP="001779CF">
            <w:pPr>
              <w:ind w:left="-57" w:right="-57"/>
              <w:rPr>
                <w:sz w:val="20"/>
                <w:szCs w:val="20"/>
              </w:rPr>
            </w:pPr>
            <w:r w:rsidRPr="00D441AD">
              <w:rPr>
                <w:sz w:val="20"/>
                <w:szCs w:val="20"/>
              </w:rPr>
              <w:t>Глина текучепластичная</w:t>
            </w:r>
          </w:p>
        </w:tc>
        <w:tc>
          <w:tcPr>
            <w:tcW w:w="850" w:type="dxa"/>
            <w:gridSpan w:val="2"/>
            <w:tcBorders>
              <w:top w:val="single" w:sz="4" w:space="0" w:color="auto"/>
              <w:left w:val="single" w:sz="4" w:space="0" w:color="auto"/>
              <w:bottom w:val="single" w:sz="4" w:space="0" w:color="auto"/>
              <w:right w:val="single" w:sz="4" w:space="0" w:color="auto"/>
            </w:tcBorders>
          </w:tcPr>
          <w:p w14:paraId="578B88A0" w14:textId="77777777" w:rsidR="00BE358F" w:rsidRPr="00D441AD" w:rsidRDefault="00BE358F" w:rsidP="001779CF">
            <w:pPr>
              <w:ind w:left="-57" w:right="-57"/>
              <w:jc w:val="center"/>
              <w:rPr>
                <w:sz w:val="20"/>
                <w:szCs w:val="20"/>
              </w:rPr>
            </w:pPr>
            <w:r w:rsidRPr="00D441AD">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1F0542A3" w14:textId="77777777" w:rsidR="00BE358F" w:rsidRPr="00D441AD" w:rsidRDefault="00BE358F" w:rsidP="001779CF">
            <w:pPr>
              <w:ind w:left="-57" w:right="-57"/>
              <w:jc w:val="center"/>
              <w:rPr>
                <w:sz w:val="20"/>
                <w:szCs w:val="20"/>
              </w:rPr>
            </w:pPr>
            <w:r w:rsidRPr="00D441AD">
              <w:rPr>
                <w:sz w:val="20"/>
                <w:szCs w:val="20"/>
              </w:rPr>
              <w:t>1,65</w:t>
            </w:r>
          </w:p>
        </w:tc>
        <w:tc>
          <w:tcPr>
            <w:tcW w:w="709" w:type="dxa"/>
            <w:tcBorders>
              <w:top w:val="single" w:sz="4" w:space="0" w:color="auto"/>
              <w:left w:val="single" w:sz="4" w:space="0" w:color="auto"/>
              <w:bottom w:val="single" w:sz="4" w:space="0" w:color="auto"/>
              <w:right w:val="single" w:sz="4" w:space="0" w:color="auto"/>
            </w:tcBorders>
          </w:tcPr>
          <w:p w14:paraId="27DA18E5" w14:textId="77777777" w:rsidR="00BE358F" w:rsidRPr="00D441AD" w:rsidRDefault="00BE358F" w:rsidP="001779CF">
            <w:pPr>
              <w:ind w:left="-57" w:right="-57"/>
              <w:jc w:val="center"/>
              <w:rPr>
                <w:sz w:val="20"/>
                <w:szCs w:val="20"/>
              </w:rPr>
            </w:pPr>
            <w:r w:rsidRPr="00D441AD">
              <w:rPr>
                <w:sz w:val="20"/>
                <w:szCs w:val="20"/>
              </w:rPr>
              <w:t>1,64</w:t>
            </w:r>
          </w:p>
        </w:tc>
        <w:tc>
          <w:tcPr>
            <w:tcW w:w="708" w:type="dxa"/>
            <w:tcBorders>
              <w:top w:val="single" w:sz="4" w:space="0" w:color="auto"/>
              <w:left w:val="single" w:sz="4" w:space="0" w:color="auto"/>
              <w:bottom w:val="single" w:sz="4" w:space="0" w:color="auto"/>
              <w:right w:val="single" w:sz="4" w:space="0" w:color="auto"/>
            </w:tcBorders>
          </w:tcPr>
          <w:p w14:paraId="74F9CD13" w14:textId="77777777" w:rsidR="00BE358F" w:rsidRPr="00D441AD" w:rsidRDefault="00BE358F" w:rsidP="001779CF">
            <w:pPr>
              <w:ind w:left="-57" w:right="-57"/>
              <w:jc w:val="center"/>
              <w:rPr>
                <w:sz w:val="20"/>
                <w:szCs w:val="20"/>
              </w:rPr>
            </w:pPr>
            <w:r w:rsidRPr="00D441AD">
              <w:rPr>
                <w:sz w:val="20"/>
                <w:szCs w:val="20"/>
              </w:rPr>
              <w:t>1,65</w:t>
            </w:r>
          </w:p>
        </w:tc>
        <w:tc>
          <w:tcPr>
            <w:tcW w:w="851" w:type="dxa"/>
            <w:tcBorders>
              <w:top w:val="single" w:sz="4" w:space="0" w:color="auto"/>
              <w:left w:val="single" w:sz="4" w:space="0" w:color="auto"/>
              <w:bottom w:val="single" w:sz="4" w:space="0" w:color="auto"/>
              <w:right w:val="single" w:sz="4" w:space="0" w:color="auto"/>
            </w:tcBorders>
          </w:tcPr>
          <w:p w14:paraId="2E3D4179" w14:textId="77777777" w:rsidR="00BE358F" w:rsidRPr="00D441AD" w:rsidRDefault="00BE358F" w:rsidP="001779CF">
            <w:pPr>
              <w:ind w:left="-57" w:right="-57"/>
              <w:jc w:val="center"/>
              <w:rPr>
                <w:sz w:val="20"/>
                <w:szCs w:val="20"/>
              </w:rPr>
            </w:pPr>
            <w:r w:rsidRPr="00D441AD">
              <w:rPr>
                <w:sz w:val="20"/>
                <w:szCs w:val="20"/>
              </w:rPr>
              <w:t>1,46</w:t>
            </w:r>
          </w:p>
        </w:tc>
        <w:tc>
          <w:tcPr>
            <w:tcW w:w="992" w:type="dxa"/>
            <w:tcBorders>
              <w:top w:val="single" w:sz="4" w:space="0" w:color="auto"/>
              <w:left w:val="single" w:sz="4" w:space="0" w:color="auto"/>
              <w:bottom w:val="single" w:sz="4" w:space="0" w:color="auto"/>
              <w:right w:val="single" w:sz="4" w:space="0" w:color="auto"/>
            </w:tcBorders>
          </w:tcPr>
          <w:p w14:paraId="7F058443" w14:textId="77777777" w:rsidR="00BE358F" w:rsidRPr="00D441AD" w:rsidRDefault="00BE358F" w:rsidP="001779CF">
            <w:pPr>
              <w:ind w:left="-57" w:right="-57"/>
              <w:jc w:val="center"/>
              <w:rPr>
                <w:sz w:val="20"/>
                <w:szCs w:val="20"/>
              </w:rPr>
            </w:pPr>
            <w:r w:rsidRPr="00D441AD">
              <w:rPr>
                <w:sz w:val="20"/>
                <w:szCs w:val="20"/>
              </w:rPr>
              <w:t>57</w:t>
            </w:r>
          </w:p>
        </w:tc>
        <w:tc>
          <w:tcPr>
            <w:tcW w:w="992" w:type="dxa"/>
            <w:tcBorders>
              <w:top w:val="single" w:sz="4" w:space="0" w:color="auto"/>
              <w:left w:val="single" w:sz="4" w:space="0" w:color="auto"/>
              <w:bottom w:val="single" w:sz="4" w:space="0" w:color="auto"/>
              <w:right w:val="single" w:sz="4" w:space="0" w:color="auto"/>
            </w:tcBorders>
          </w:tcPr>
          <w:p w14:paraId="11AFFF38" w14:textId="77777777" w:rsidR="00BE358F" w:rsidRPr="00D441AD" w:rsidRDefault="00BE358F" w:rsidP="001779CF">
            <w:pPr>
              <w:ind w:left="-57" w:right="-57"/>
              <w:jc w:val="center"/>
              <w:rPr>
                <w:sz w:val="20"/>
                <w:szCs w:val="20"/>
              </w:rPr>
            </w:pPr>
            <w:r w:rsidRPr="00D441AD">
              <w:rPr>
                <w:sz w:val="20"/>
                <w:szCs w:val="20"/>
              </w:rPr>
              <w:t>0,34</w:t>
            </w:r>
          </w:p>
        </w:tc>
        <w:tc>
          <w:tcPr>
            <w:tcW w:w="851" w:type="dxa"/>
            <w:tcBorders>
              <w:top w:val="single" w:sz="4" w:space="0" w:color="auto"/>
              <w:left w:val="single" w:sz="4" w:space="0" w:color="auto"/>
              <w:bottom w:val="single" w:sz="4" w:space="0" w:color="auto"/>
              <w:right w:val="single" w:sz="4" w:space="0" w:color="auto"/>
            </w:tcBorders>
          </w:tcPr>
          <w:p w14:paraId="27DECB01" w14:textId="77777777" w:rsidR="00BE358F" w:rsidRPr="00D441AD" w:rsidRDefault="00BE358F" w:rsidP="001779CF">
            <w:pPr>
              <w:ind w:left="-57" w:right="-57"/>
              <w:jc w:val="center"/>
              <w:rPr>
                <w:sz w:val="20"/>
                <w:szCs w:val="20"/>
              </w:rPr>
            </w:pPr>
            <w:r w:rsidRPr="00D441AD">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14:paraId="291EC007" w14:textId="77777777" w:rsidR="00BE358F" w:rsidRPr="00D441AD" w:rsidRDefault="00BE358F" w:rsidP="001779CF">
            <w:pPr>
              <w:ind w:left="-57" w:right="-57"/>
              <w:jc w:val="center"/>
              <w:rPr>
                <w:sz w:val="20"/>
                <w:szCs w:val="20"/>
              </w:rPr>
            </w:pPr>
            <w:r w:rsidRPr="00D441AD">
              <w:rPr>
                <w:sz w:val="20"/>
                <w:szCs w:val="20"/>
              </w:rPr>
              <w:t>0,97</w:t>
            </w:r>
          </w:p>
        </w:tc>
        <w:tc>
          <w:tcPr>
            <w:tcW w:w="851" w:type="dxa"/>
            <w:tcBorders>
              <w:top w:val="single" w:sz="4" w:space="0" w:color="auto"/>
              <w:left w:val="single" w:sz="4" w:space="0" w:color="auto"/>
              <w:bottom w:val="single" w:sz="4" w:space="0" w:color="auto"/>
              <w:right w:val="single" w:sz="4" w:space="0" w:color="auto"/>
            </w:tcBorders>
          </w:tcPr>
          <w:p w14:paraId="1BB99E24" w14:textId="77777777" w:rsidR="00BE358F" w:rsidRPr="00D441AD" w:rsidRDefault="00BE358F" w:rsidP="001779CF">
            <w:pPr>
              <w:ind w:left="-57" w:right="-57"/>
              <w:jc w:val="center"/>
              <w:rPr>
                <w:sz w:val="20"/>
                <w:szCs w:val="20"/>
              </w:rPr>
            </w:pPr>
            <w:r w:rsidRPr="00D441AD">
              <w:rPr>
                <w:sz w:val="20"/>
                <w:szCs w:val="20"/>
              </w:rPr>
              <w:t>7,4</w:t>
            </w:r>
          </w:p>
        </w:tc>
        <w:tc>
          <w:tcPr>
            <w:tcW w:w="850" w:type="dxa"/>
            <w:tcBorders>
              <w:top w:val="single" w:sz="4" w:space="0" w:color="auto"/>
              <w:left w:val="single" w:sz="4" w:space="0" w:color="auto"/>
              <w:bottom w:val="single" w:sz="4" w:space="0" w:color="auto"/>
              <w:right w:val="single" w:sz="4" w:space="0" w:color="auto"/>
            </w:tcBorders>
          </w:tcPr>
          <w:p w14:paraId="3AF49D80" w14:textId="77777777" w:rsidR="00BE358F" w:rsidRPr="00D441AD" w:rsidRDefault="00BE358F" w:rsidP="001779CF">
            <w:pPr>
              <w:ind w:left="-57" w:right="-57"/>
              <w:jc w:val="center"/>
              <w:rPr>
                <w:sz w:val="20"/>
                <w:szCs w:val="20"/>
              </w:rPr>
            </w:pPr>
            <w:r w:rsidRPr="00D441AD">
              <w:rPr>
                <w:sz w:val="20"/>
                <w:szCs w:val="20"/>
              </w:rPr>
              <w:t>4,6</w:t>
            </w:r>
          </w:p>
        </w:tc>
        <w:tc>
          <w:tcPr>
            <w:tcW w:w="851" w:type="dxa"/>
            <w:tcBorders>
              <w:top w:val="single" w:sz="4" w:space="0" w:color="auto"/>
              <w:left w:val="single" w:sz="4" w:space="0" w:color="auto"/>
              <w:bottom w:val="single" w:sz="4" w:space="0" w:color="auto"/>
              <w:right w:val="single" w:sz="4" w:space="0" w:color="auto"/>
            </w:tcBorders>
          </w:tcPr>
          <w:p w14:paraId="554B09D8" w14:textId="77777777" w:rsidR="00BE358F" w:rsidRPr="00D441AD" w:rsidRDefault="00BE358F" w:rsidP="001779CF">
            <w:pPr>
              <w:ind w:left="-57" w:right="-57"/>
              <w:jc w:val="center"/>
              <w:rPr>
                <w:sz w:val="20"/>
                <w:szCs w:val="20"/>
              </w:rPr>
            </w:pPr>
            <w:r w:rsidRPr="00D441AD">
              <w:rPr>
                <w:sz w:val="20"/>
                <w:szCs w:val="20"/>
              </w:rPr>
              <w:t>5,7</w:t>
            </w:r>
          </w:p>
        </w:tc>
        <w:tc>
          <w:tcPr>
            <w:tcW w:w="850" w:type="dxa"/>
            <w:tcBorders>
              <w:top w:val="single" w:sz="4" w:space="0" w:color="auto"/>
              <w:left w:val="single" w:sz="4" w:space="0" w:color="auto"/>
              <w:bottom w:val="single" w:sz="4" w:space="0" w:color="auto"/>
              <w:right w:val="single" w:sz="4" w:space="0" w:color="auto"/>
            </w:tcBorders>
          </w:tcPr>
          <w:p w14:paraId="3AC59536" w14:textId="77777777" w:rsidR="00BE358F" w:rsidRPr="00D441AD" w:rsidRDefault="00BE358F" w:rsidP="001779CF">
            <w:pPr>
              <w:ind w:left="-57" w:right="-57"/>
              <w:jc w:val="center"/>
              <w:rPr>
                <w:sz w:val="20"/>
                <w:szCs w:val="20"/>
              </w:rPr>
            </w:pPr>
            <w:r w:rsidRPr="00D441AD">
              <w:rPr>
                <w:sz w:val="20"/>
                <w:szCs w:val="20"/>
              </w:rPr>
              <w:t>12,7</w:t>
            </w:r>
          </w:p>
        </w:tc>
        <w:tc>
          <w:tcPr>
            <w:tcW w:w="851" w:type="dxa"/>
            <w:tcBorders>
              <w:top w:val="single" w:sz="4" w:space="0" w:color="auto"/>
              <w:left w:val="single" w:sz="4" w:space="0" w:color="auto"/>
              <w:bottom w:val="single" w:sz="4" w:space="0" w:color="auto"/>
              <w:right w:val="single" w:sz="4" w:space="0" w:color="auto"/>
            </w:tcBorders>
          </w:tcPr>
          <w:p w14:paraId="48FA081E" w14:textId="77777777" w:rsidR="00BE358F" w:rsidRPr="00D441AD" w:rsidRDefault="00BE358F" w:rsidP="001779CF">
            <w:pPr>
              <w:ind w:left="-57" w:right="-57"/>
              <w:jc w:val="center"/>
              <w:rPr>
                <w:sz w:val="20"/>
                <w:szCs w:val="20"/>
              </w:rPr>
            </w:pPr>
            <w:r w:rsidRPr="00D441AD">
              <w:rPr>
                <w:sz w:val="20"/>
                <w:szCs w:val="20"/>
              </w:rPr>
              <w:t>7,3</w:t>
            </w:r>
          </w:p>
        </w:tc>
        <w:tc>
          <w:tcPr>
            <w:tcW w:w="850" w:type="dxa"/>
            <w:tcBorders>
              <w:top w:val="single" w:sz="4" w:space="0" w:color="auto"/>
              <w:left w:val="single" w:sz="4" w:space="0" w:color="auto"/>
              <w:bottom w:val="single" w:sz="4" w:space="0" w:color="auto"/>
              <w:right w:val="single" w:sz="4" w:space="0" w:color="auto"/>
            </w:tcBorders>
          </w:tcPr>
          <w:p w14:paraId="3B163606" w14:textId="77777777" w:rsidR="00BE358F" w:rsidRPr="00D441AD" w:rsidRDefault="00BE358F" w:rsidP="001779CF">
            <w:pPr>
              <w:ind w:left="-57" w:right="-57"/>
              <w:jc w:val="center"/>
              <w:rPr>
                <w:sz w:val="20"/>
                <w:szCs w:val="20"/>
              </w:rPr>
            </w:pPr>
            <w:r w:rsidRPr="00D441AD">
              <w:rPr>
                <w:sz w:val="20"/>
                <w:szCs w:val="20"/>
              </w:rPr>
              <w:t>9,4</w:t>
            </w:r>
          </w:p>
        </w:tc>
        <w:tc>
          <w:tcPr>
            <w:tcW w:w="851" w:type="dxa"/>
            <w:tcBorders>
              <w:top w:val="single" w:sz="4" w:space="0" w:color="auto"/>
              <w:left w:val="single" w:sz="4" w:space="0" w:color="auto"/>
              <w:bottom w:val="single" w:sz="4" w:space="0" w:color="auto"/>
              <w:right w:val="single" w:sz="4" w:space="0" w:color="auto"/>
            </w:tcBorders>
          </w:tcPr>
          <w:p w14:paraId="5E2356D3"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3B4BF328" w14:textId="77777777" w:rsidTr="001779CF">
        <w:tc>
          <w:tcPr>
            <w:tcW w:w="494" w:type="dxa"/>
            <w:tcBorders>
              <w:top w:val="single" w:sz="4" w:space="0" w:color="auto"/>
              <w:left w:val="single" w:sz="4" w:space="0" w:color="auto"/>
              <w:bottom w:val="single" w:sz="4" w:space="0" w:color="auto"/>
              <w:right w:val="single" w:sz="4" w:space="0" w:color="auto"/>
            </w:tcBorders>
          </w:tcPr>
          <w:p w14:paraId="40565A4C" w14:textId="77777777" w:rsidR="00BE358F" w:rsidRPr="00D441AD" w:rsidRDefault="00BE358F" w:rsidP="001779CF">
            <w:pPr>
              <w:ind w:left="-57" w:right="-57"/>
              <w:jc w:val="center"/>
              <w:rPr>
                <w:sz w:val="20"/>
                <w:szCs w:val="20"/>
              </w:rPr>
            </w:pPr>
            <w:r w:rsidRPr="00D441AD">
              <w:rPr>
                <w:sz w:val="20"/>
                <w:szCs w:val="20"/>
              </w:rPr>
              <w:t>4</w:t>
            </w:r>
          </w:p>
        </w:tc>
        <w:tc>
          <w:tcPr>
            <w:tcW w:w="1741" w:type="dxa"/>
            <w:tcBorders>
              <w:top w:val="single" w:sz="4" w:space="0" w:color="auto"/>
              <w:left w:val="single" w:sz="4" w:space="0" w:color="auto"/>
              <w:bottom w:val="single" w:sz="4" w:space="0" w:color="auto"/>
              <w:right w:val="single" w:sz="4" w:space="0" w:color="auto"/>
            </w:tcBorders>
          </w:tcPr>
          <w:p w14:paraId="4BD2E63B" w14:textId="77777777" w:rsidR="00BE358F" w:rsidRPr="00D441AD" w:rsidRDefault="00BE358F" w:rsidP="001779CF">
            <w:pPr>
              <w:ind w:left="-57" w:right="-57"/>
              <w:rPr>
                <w:sz w:val="20"/>
                <w:szCs w:val="20"/>
              </w:rPr>
            </w:pPr>
            <w:r w:rsidRPr="00D441AD">
              <w:rPr>
                <w:sz w:val="20"/>
                <w:szCs w:val="20"/>
              </w:rPr>
              <w:t>Суглинок текучепластичный с примесью 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74D7505A" w14:textId="77777777" w:rsidR="00BE358F" w:rsidRPr="00D441AD" w:rsidRDefault="00BE358F" w:rsidP="001779CF">
            <w:pPr>
              <w:ind w:left="-57" w:right="-57"/>
              <w:jc w:val="center"/>
              <w:rPr>
                <w:sz w:val="20"/>
                <w:szCs w:val="20"/>
              </w:rPr>
            </w:pPr>
          </w:p>
          <w:p w14:paraId="0332949F" w14:textId="77777777" w:rsidR="00BE358F" w:rsidRPr="00D441AD" w:rsidRDefault="00BE358F" w:rsidP="001779CF">
            <w:pPr>
              <w:ind w:left="-57" w:right="-57"/>
              <w:jc w:val="center"/>
              <w:rPr>
                <w:sz w:val="20"/>
                <w:szCs w:val="20"/>
              </w:rPr>
            </w:pPr>
            <w:r w:rsidRPr="00D441AD">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467C380E" w14:textId="77777777" w:rsidR="00BE358F" w:rsidRPr="00D441AD" w:rsidRDefault="00BE358F" w:rsidP="001779CF">
            <w:pPr>
              <w:ind w:left="-57" w:right="-57"/>
              <w:jc w:val="center"/>
              <w:rPr>
                <w:sz w:val="20"/>
                <w:szCs w:val="20"/>
              </w:rPr>
            </w:pPr>
          </w:p>
          <w:p w14:paraId="267F55F2" w14:textId="77777777" w:rsidR="00BE358F" w:rsidRPr="00D441AD" w:rsidRDefault="00BE358F" w:rsidP="001779CF">
            <w:pPr>
              <w:ind w:left="-57" w:right="-57"/>
              <w:jc w:val="center"/>
              <w:rPr>
                <w:sz w:val="20"/>
                <w:szCs w:val="20"/>
              </w:rPr>
            </w:pPr>
            <w:r w:rsidRPr="00D441AD">
              <w:rPr>
                <w:sz w:val="20"/>
                <w:szCs w:val="20"/>
              </w:rPr>
              <w:t>1,78</w:t>
            </w:r>
          </w:p>
        </w:tc>
        <w:tc>
          <w:tcPr>
            <w:tcW w:w="709" w:type="dxa"/>
            <w:tcBorders>
              <w:top w:val="single" w:sz="4" w:space="0" w:color="auto"/>
              <w:left w:val="single" w:sz="4" w:space="0" w:color="auto"/>
              <w:bottom w:val="single" w:sz="4" w:space="0" w:color="auto"/>
              <w:right w:val="single" w:sz="4" w:space="0" w:color="auto"/>
            </w:tcBorders>
          </w:tcPr>
          <w:p w14:paraId="7E10DBC2" w14:textId="77777777" w:rsidR="00BE358F" w:rsidRPr="00D441AD" w:rsidRDefault="00BE358F" w:rsidP="001779CF">
            <w:pPr>
              <w:ind w:left="-57" w:right="-57"/>
              <w:jc w:val="center"/>
              <w:rPr>
                <w:sz w:val="20"/>
                <w:szCs w:val="20"/>
              </w:rPr>
            </w:pPr>
          </w:p>
          <w:p w14:paraId="67CBA02E" w14:textId="77777777" w:rsidR="00BE358F" w:rsidRPr="00D441AD" w:rsidRDefault="00BE358F" w:rsidP="001779CF">
            <w:pPr>
              <w:ind w:left="-57" w:right="-57"/>
              <w:jc w:val="center"/>
              <w:rPr>
                <w:sz w:val="20"/>
                <w:szCs w:val="20"/>
              </w:rPr>
            </w:pPr>
            <w:r w:rsidRPr="00D441AD">
              <w:rPr>
                <w:sz w:val="20"/>
                <w:szCs w:val="20"/>
              </w:rPr>
              <w:t>1,73</w:t>
            </w:r>
          </w:p>
        </w:tc>
        <w:tc>
          <w:tcPr>
            <w:tcW w:w="708" w:type="dxa"/>
            <w:tcBorders>
              <w:top w:val="single" w:sz="4" w:space="0" w:color="auto"/>
              <w:left w:val="single" w:sz="4" w:space="0" w:color="auto"/>
              <w:bottom w:val="single" w:sz="4" w:space="0" w:color="auto"/>
              <w:right w:val="single" w:sz="4" w:space="0" w:color="auto"/>
            </w:tcBorders>
          </w:tcPr>
          <w:p w14:paraId="09CCE48C" w14:textId="77777777" w:rsidR="00BE358F" w:rsidRPr="00D441AD" w:rsidRDefault="00BE358F" w:rsidP="001779CF">
            <w:pPr>
              <w:ind w:left="-57" w:right="-57"/>
              <w:jc w:val="center"/>
              <w:rPr>
                <w:sz w:val="20"/>
                <w:szCs w:val="20"/>
              </w:rPr>
            </w:pPr>
          </w:p>
          <w:p w14:paraId="14688E8D" w14:textId="77777777" w:rsidR="00BE358F" w:rsidRPr="00D441AD" w:rsidRDefault="00BE358F" w:rsidP="001779CF">
            <w:pPr>
              <w:ind w:left="-57" w:right="-57"/>
              <w:jc w:val="center"/>
              <w:rPr>
                <w:sz w:val="20"/>
                <w:szCs w:val="20"/>
              </w:rPr>
            </w:pPr>
            <w:r w:rsidRPr="00D441AD">
              <w:rPr>
                <w:sz w:val="20"/>
                <w:szCs w:val="20"/>
              </w:rPr>
              <w:t>1,75</w:t>
            </w:r>
          </w:p>
        </w:tc>
        <w:tc>
          <w:tcPr>
            <w:tcW w:w="851" w:type="dxa"/>
            <w:tcBorders>
              <w:top w:val="single" w:sz="4" w:space="0" w:color="auto"/>
              <w:left w:val="single" w:sz="4" w:space="0" w:color="auto"/>
              <w:bottom w:val="single" w:sz="4" w:space="0" w:color="auto"/>
              <w:right w:val="single" w:sz="4" w:space="0" w:color="auto"/>
            </w:tcBorders>
          </w:tcPr>
          <w:p w14:paraId="0A3179D6" w14:textId="77777777" w:rsidR="00BE358F" w:rsidRPr="00D441AD" w:rsidRDefault="00BE358F" w:rsidP="001779CF">
            <w:pPr>
              <w:ind w:left="-57" w:right="-57"/>
              <w:jc w:val="center"/>
              <w:rPr>
                <w:sz w:val="20"/>
                <w:szCs w:val="20"/>
              </w:rPr>
            </w:pPr>
          </w:p>
          <w:p w14:paraId="271BCC94" w14:textId="77777777" w:rsidR="00BE358F" w:rsidRPr="00D441AD" w:rsidRDefault="00BE358F" w:rsidP="001779CF">
            <w:pPr>
              <w:ind w:left="-57" w:right="-57"/>
              <w:jc w:val="center"/>
              <w:rPr>
                <w:sz w:val="20"/>
                <w:szCs w:val="20"/>
              </w:rPr>
            </w:pPr>
            <w:r w:rsidRPr="00D441AD">
              <w:rPr>
                <w:sz w:val="20"/>
                <w:szCs w:val="20"/>
              </w:rPr>
              <w:t>1,08</w:t>
            </w:r>
          </w:p>
        </w:tc>
        <w:tc>
          <w:tcPr>
            <w:tcW w:w="992" w:type="dxa"/>
            <w:tcBorders>
              <w:top w:val="single" w:sz="4" w:space="0" w:color="auto"/>
              <w:left w:val="single" w:sz="4" w:space="0" w:color="auto"/>
              <w:bottom w:val="single" w:sz="4" w:space="0" w:color="auto"/>
              <w:right w:val="single" w:sz="4" w:space="0" w:color="auto"/>
            </w:tcBorders>
          </w:tcPr>
          <w:p w14:paraId="70840854" w14:textId="77777777" w:rsidR="00BE358F" w:rsidRPr="00D441AD" w:rsidRDefault="00BE358F" w:rsidP="001779CF">
            <w:pPr>
              <w:ind w:left="-57" w:right="-57"/>
              <w:jc w:val="center"/>
              <w:rPr>
                <w:sz w:val="20"/>
                <w:szCs w:val="20"/>
              </w:rPr>
            </w:pPr>
          </w:p>
          <w:p w14:paraId="1440720F" w14:textId="77777777" w:rsidR="00BE358F" w:rsidRPr="00D441AD" w:rsidRDefault="00BE358F" w:rsidP="001779CF">
            <w:pPr>
              <w:ind w:left="-57" w:right="-57"/>
              <w:jc w:val="center"/>
              <w:rPr>
                <w:sz w:val="20"/>
                <w:szCs w:val="20"/>
              </w:rPr>
            </w:pPr>
            <w:r w:rsidRPr="00D441AD">
              <w:rPr>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07646086" w14:textId="77777777" w:rsidR="00BE358F" w:rsidRPr="00D441AD" w:rsidRDefault="00BE358F" w:rsidP="001779CF">
            <w:pPr>
              <w:ind w:left="-57" w:right="-57"/>
              <w:jc w:val="center"/>
              <w:rPr>
                <w:sz w:val="20"/>
                <w:szCs w:val="20"/>
              </w:rPr>
            </w:pPr>
          </w:p>
          <w:p w14:paraId="30D7BB90" w14:textId="77777777" w:rsidR="00BE358F" w:rsidRPr="00D441AD" w:rsidRDefault="00BE358F" w:rsidP="001779CF">
            <w:pPr>
              <w:ind w:left="-57" w:right="-57"/>
              <w:jc w:val="center"/>
              <w:rPr>
                <w:sz w:val="20"/>
                <w:szCs w:val="20"/>
              </w:rPr>
            </w:pPr>
            <w:r w:rsidRPr="00D441AD">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5F4356B5" w14:textId="77777777" w:rsidR="00BE358F" w:rsidRPr="00D441AD" w:rsidRDefault="00BE358F" w:rsidP="001779CF">
            <w:pPr>
              <w:ind w:left="-57" w:right="-57"/>
              <w:jc w:val="center"/>
              <w:rPr>
                <w:sz w:val="20"/>
                <w:szCs w:val="20"/>
              </w:rPr>
            </w:pPr>
          </w:p>
          <w:p w14:paraId="35623DF6" w14:textId="77777777" w:rsidR="00BE358F" w:rsidRPr="00D441AD" w:rsidRDefault="00BE358F" w:rsidP="001779CF">
            <w:pPr>
              <w:ind w:left="-57" w:right="-57"/>
              <w:jc w:val="center"/>
              <w:rPr>
                <w:sz w:val="20"/>
                <w:szCs w:val="20"/>
              </w:rPr>
            </w:pPr>
            <w:r w:rsidRPr="00D441AD">
              <w:rPr>
                <w:sz w:val="20"/>
                <w:szCs w:val="20"/>
              </w:rPr>
              <w:t>0,14</w:t>
            </w:r>
          </w:p>
        </w:tc>
        <w:tc>
          <w:tcPr>
            <w:tcW w:w="992" w:type="dxa"/>
            <w:tcBorders>
              <w:top w:val="single" w:sz="4" w:space="0" w:color="auto"/>
              <w:left w:val="single" w:sz="4" w:space="0" w:color="auto"/>
              <w:bottom w:val="single" w:sz="4" w:space="0" w:color="auto"/>
              <w:right w:val="single" w:sz="4" w:space="0" w:color="auto"/>
            </w:tcBorders>
          </w:tcPr>
          <w:p w14:paraId="14EFE8E7" w14:textId="77777777" w:rsidR="00BE358F" w:rsidRPr="00D441AD" w:rsidRDefault="00BE358F" w:rsidP="001779CF">
            <w:pPr>
              <w:ind w:left="-57" w:right="-57"/>
              <w:jc w:val="center"/>
              <w:rPr>
                <w:sz w:val="20"/>
                <w:szCs w:val="20"/>
              </w:rPr>
            </w:pPr>
          </w:p>
          <w:p w14:paraId="52C693EC" w14:textId="77777777" w:rsidR="00BE358F" w:rsidRPr="00D441AD" w:rsidRDefault="00BE358F" w:rsidP="001779CF">
            <w:pPr>
              <w:ind w:left="-57" w:right="-57"/>
              <w:jc w:val="center"/>
              <w:rPr>
                <w:sz w:val="20"/>
                <w:szCs w:val="20"/>
              </w:rPr>
            </w:pPr>
            <w:r w:rsidRPr="00D441AD">
              <w:rPr>
                <w:sz w:val="20"/>
                <w:szCs w:val="20"/>
              </w:rPr>
              <w:t>0,82</w:t>
            </w:r>
          </w:p>
        </w:tc>
        <w:tc>
          <w:tcPr>
            <w:tcW w:w="851" w:type="dxa"/>
            <w:tcBorders>
              <w:top w:val="single" w:sz="4" w:space="0" w:color="auto"/>
              <w:left w:val="single" w:sz="4" w:space="0" w:color="auto"/>
              <w:bottom w:val="single" w:sz="4" w:space="0" w:color="auto"/>
              <w:right w:val="single" w:sz="4" w:space="0" w:color="auto"/>
            </w:tcBorders>
          </w:tcPr>
          <w:p w14:paraId="2725B2CE" w14:textId="77777777" w:rsidR="00BE358F" w:rsidRPr="00D441AD" w:rsidRDefault="00BE358F" w:rsidP="001779CF">
            <w:pPr>
              <w:ind w:left="-57" w:right="-57"/>
              <w:jc w:val="center"/>
              <w:rPr>
                <w:sz w:val="20"/>
                <w:szCs w:val="20"/>
              </w:rPr>
            </w:pPr>
          </w:p>
          <w:p w14:paraId="6C495C27" w14:textId="77777777" w:rsidR="00BE358F" w:rsidRPr="00D441AD" w:rsidRDefault="00BE358F" w:rsidP="001779CF">
            <w:pPr>
              <w:ind w:left="-57" w:right="-57"/>
              <w:jc w:val="center"/>
              <w:rPr>
                <w:sz w:val="20"/>
                <w:szCs w:val="20"/>
              </w:rPr>
            </w:pPr>
            <w:r w:rsidRPr="00D441AD">
              <w:rPr>
                <w:sz w:val="20"/>
                <w:szCs w:val="20"/>
              </w:rPr>
              <w:t>14,3</w:t>
            </w:r>
          </w:p>
        </w:tc>
        <w:tc>
          <w:tcPr>
            <w:tcW w:w="850" w:type="dxa"/>
            <w:tcBorders>
              <w:top w:val="single" w:sz="4" w:space="0" w:color="auto"/>
              <w:left w:val="single" w:sz="4" w:space="0" w:color="auto"/>
              <w:bottom w:val="single" w:sz="4" w:space="0" w:color="auto"/>
              <w:right w:val="single" w:sz="4" w:space="0" w:color="auto"/>
            </w:tcBorders>
          </w:tcPr>
          <w:p w14:paraId="556143C5" w14:textId="77777777" w:rsidR="00BE358F" w:rsidRPr="00D441AD" w:rsidRDefault="00BE358F" w:rsidP="001779CF">
            <w:pPr>
              <w:ind w:left="-57" w:right="-57"/>
              <w:jc w:val="center"/>
              <w:rPr>
                <w:sz w:val="20"/>
                <w:szCs w:val="20"/>
              </w:rPr>
            </w:pPr>
          </w:p>
          <w:p w14:paraId="0F71C34C" w14:textId="77777777" w:rsidR="00BE358F" w:rsidRPr="00D441AD" w:rsidRDefault="00BE358F" w:rsidP="001779CF">
            <w:pPr>
              <w:ind w:left="-57" w:right="-57"/>
              <w:jc w:val="center"/>
              <w:rPr>
                <w:sz w:val="20"/>
                <w:szCs w:val="20"/>
              </w:rPr>
            </w:pPr>
            <w:r w:rsidRPr="00D441AD">
              <w:rPr>
                <w:sz w:val="20"/>
                <w:szCs w:val="20"/>
              </w:rPr>
              <w:t>7,7</w:t>
            </w:r>
          </w:p>
        </w:tc>
        <w:tc>
          <w:tcPr>
            <w:tcW w:w="851" w:type="dxa"/>
            <w:tcBorders>
              <w:top w:val="single" w:sz="4" w:space="0" w:color="auto"/>
              <w:left w:val="single" w:sz="4" w:space="0" w:color="auto"/>
              <w:bottom w:val="single" w:sz="4" w:space="0" w:color="auto"/>
              <w:right w:val="single" w:sz="4" w:space="0" w:color="auto"/>
            </w:tcBorders>
          </w:tcPr>
          <w:p w14:paraId="1A5DEF36" w14:textId="77777777" w:rsidR="00BE358F" w:rsidRPr="00D441AD" w:rsidRDefault="00BE358F" w:rsidP="001779CF">
            <w:pPr>
              <w:ind w:left="-57" w:right="-57"/>
              <w:jc w:val="center"/>
              <w:rPr>
                <w:sz w:val="20"/>
                <w:szCs w:val="20"/>
              </w:rPr>
            </w:pPr>
          </w:p>
          <w:p w14:paraId="20AEB1BA" w14:textId="77777777" w:rsidR="00BE358F" w:rsidRPr="00D441AD" w:rsidRDefault="00BE358F" w:rsidP="001779CF">
            <w:pPr>
              <w:ind w:left="-57" w:right="-57"/>
              <w:jc w:val="center"/>
              <w:rPr>
                <w:sz w:val="20"/>
                <w:szCs w:val="20"/>
              </w:rPr>
            </w:pPr>
            <w:r w:rsidRPr="00D441AD">
              <w:rPr>
                <w:sz w:val="20"/>
                <w:szCs w:val="20"/>
              </w:rPr>
              <w:t>10,7</w:t>
            </w:r>
          </w:p>
        </w:tc>
        <w:tc>
          <w:tcPr>
            <w:tcW w:w="850" w:type="dxa"/>
            <w:tcBorders>
              <w:top w:val="single" w:sz="4" w:space="0" w:color="auto"/>
              <w:left w:val="single" w:sz="4" w:space="0" w:color="auto"/>
              <w:bottom w:val="single" w:sz="4" w:space="0" w:color="auto"/>
              <w:right w:val="single" w:sz="4" w:space="0" w:color="auto"/>
            </w:tcBorders>
          </w:tcPr>
          <w:p w14:paraId="68E4EE81" w14:textId="77777777" w:rsidR="00BE358F" w:rsidRPr="00D441AD" w:rsidRDefault="00BE358F" w:rsidP="001779CF">
            <w:pPr>
              <w:ind w:left="-57" w:right="-57"/>
              <w:jc w:val="center"/>
              <w:rPr>
                <w:sz w:val="20"/>
                <w:szCs w:val="20"/>
              </w:rPr>
            </w:pPr>
          </w:p>
          <w:p w14:paraId="319EC513" w14:textId="77777777" w:rsidR="00BE358F" w:rsidRPr="00D441AD" w:rsidRDefault="00BE358F" w:rsidP="001779CF">
            <w:pPr>
              <w:ind w:left="-57" w:right="-57"/>
              <w:jc w:val="center"/>
              <w:rPr>
                <w:sz w:val="20"/>
                <w:szCs w:val="20"/>
              </w:rPr>
            </w:pPr>
            <w:r w:rsidRPr="00D441AD">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32FB2732" w14:textId="77777777" w:rsidR="00BE358F" w:rsidRPr="00D441AD" w:rsidRDefault="00BE358F" w:rsidP="001779CF">
            <w:pPr>
              <w:ind w:left="-57" w:right="-57"/>
              <w:jc w:val="center"/>
              <w:rPr>
                <w:sz w:val="20"/>
                <w:szCs w:val="20"/>
              </w:rPr>
            </w:pPr>
          </w:p>
          <w:p w14:paraId="681B72F7" w14:textId="77777777" w:rsidR="00BE358F" w:rsidRPr="00D441AD" w:rsidRDefault="00BE358F" w:rsidP="001779CF">
            <w:pPr>
              <w:ind w:left="-57" w:right="-57"/>
              <w:jc w:val="center"/>
              <w:rPr>
                <w:sz w:val="20"/>
                <w:szCs w:val="20"/>
              </w:rPr>
            </w:pPr>
            <w:r w:rsidRPr="00D441AD">
              <w:rPr>
                <w:sz w:val="20"/>
                <w:szCs w:val="20"/>
              </w:rPr>
              <w:t>6,7</w:t>
            </w:r>
          </w:p>
        </w:tc>
        <w:tc>
          <w:tcPr>
            <w:tcW w:w="850" w:type="dxa"/>
            <w:tcBorders>
              <w:top w:val="single" w:sz="4" w:space="0" w:color="auto"/>
              <w:left w:val="single" w:sz="4" w:space="0" w:color="auto"/>
              <w:bottom w:val="single" w:sz="4" w:space="0" w:color="auto"/>
              <w:right w:val="single" w:sz="4" w:space="0" w:color="auto"/>
            </w:tcBorders>
          </w:tcPr>
          <w:p w14:paraId="00166AB7" w14:textId="77777777" w:rsidR="00BE358F" w:rsidRPr="00D441AD" w:rsidRDefault="00BE358F" w:rsidP="001779CF">
            <w:pPr>
              <w:ind w:left="-57" w:right="-57"/>
              <w:jc w:val="center"/>
              <w:rPr>
                <w:sz w:val="20"/>
                <w:szCs w:val="20"/>
              </w:rPr>
            </w:pPr>
          </w:p>
          <w:p w14:paraId="7708A10E" w14:textId="77777777" w:rsidR="00BE358F" w:rsidRPr="00D441AD" w:rsidRDefault="00BE358F" w:rsidP="001779CF">
            <w:pPr>
              <w:ind w:left="-57" w:right="-57"/>
              <w:jc w:val="center"/>
              <w:rPr>
                <w:sz w:val="20"/>
                <w:szCs w:val="20"/>
              </w:rPr>
            </w:pPr>
            <w:r w:rsidRPr="00D441AD">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2117873B" w14:textId="77777777" w:rsidR="00BE358F" w:rsidRPr="00D441AD" w:rsidRDefault="00BE358F" w:rsidP="001779CF">
            <w:pPr>
              <w:ind w:left="-57" w:right="-57"/>
              <w:jc w:val="center"/>
              <w:rPr>
                <w:sz w:val="20"/>
                <w:szCs w:val="20"/>
              </w:rPr>
            </w:pPr>
          </w:p>
          <w:p w14:paraId="1EABAE57"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2E2CB35D" w14:textId="77777777" w:rsidTr="001779CF">
        <w:tc>
          <w:tcPr>
            <w:tcW w:w="494" w:type="dxa"/>
            <w:tcBorders>
              <w:top w:val="single" w:sz="4" w:space="0" w:color="auto"/>
              <w:left w:val="single" w:sz="4" w:space="0" w:color="auto"/>
              <w:bottom w:val="single" w:sz="4" w:space="0" w:color="auto"/>
              <w:right w:val="single" w:sz="4" w:space="0" w:color="auto"/>
            </w:tcBorders>
          </w:tcPr>
          <w:p w14:paraId="6BBC1E2B" w14:textId="77777777" w:rsidR="00BE358F" w:rsidRPr="00D441AD"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DE5341" w14:textId="77777777" w:rsidR="00BE358F" w:rsidRPr="00D441AD" w:rsidRDefault="00BE358F" w:rsidP="001779CF">
            <w:pPr>
              <w:ind w:left="-57" w:right="-57"/>
              <w:jc w:val="center"/>
              <w:rPr>
                <w:b/>
                <w:sz w:val="20"/>
                <w:szCs w:val="20"/>
              </w:rPr>
            </w:pPr>
            <w:r w:rsidRPr="00D441AD">
              <w:rPr>
                <w:b/>
                <w:sz w:val="20"/>
                <w:szCs w:val="20"/>
              </w:rPr>
              <w:t xml:space="preserve">Аллювиально-морские отложения – </w:t>
            </w:r>
            <w:r w:rsidRPr="00D441AD">
              <w:rPr>
                <w:b/>
                <w:sz w:val="20"/>
                <w:szCs w:val="20"/>
                <w:lang w:val="en-US"/>
              </w:rPr>
              <w:t>am</w:t>
            </w:r>
            <w:r w:rsidRPr="00D441AD">
              <w:rPr>
                <w:b/>
                <w:sz w:val="20"/>
                <w:szCs w:val="20"/>
              </w:rPr>
              <w:t xml:space="preserve"> </w:t>
            </w:r>
            <w:r w:rsidRPr="00D441AD">
              <w:rPr>
                <w:b/>
                <w:sz w:val="20"/>
                <w:szCs w:val="20"/>
                <w:lang w:val="en-US"/>
              </w:rPr>
              <w:t>IV</w:t>
            </w:r>
          </w:p>
        </w:tc>
      </w:tr>
      <w:tr w:rsidR="00D441AD" w:rsidRPr="00D441AD" w14:paraId="34B7C49E" w14:textId="77777777" w:rsidTr="001779CF">
        <w:tc>
          <w:tcPr>
            <w:tcW w:w="494" w:type="dxa"/>
            <w:tcBorders>
              <w:top w:val="single" w:sz="4" w:space="0" w:color="auto"/>
              <w:left w:val="single" w:sz="4" w:space="0" w:color="auto"/>
              <w:bottom w:val="single" w:sz="4" w:space="0" w:color="auto"/>
              <w:right w:val="single" w:sz="4" w:space="0" w:color="auto"/>
            </w:tcBorders>
          </w:tcPr>
          <w:p w14:paraId="03E9CCF5" w14:textId="77777777" w:rsidR="00BE358F" w:rsidRPr="00D441AD" w:rsidRDefault="00BE358F" w:rsidP="001779CF">
            <w:pPr>
              <w:ind w:left="-57" w:right="-57"/>
              <w:jc w:val="center"/>
              <w:rPr>
                <w:sz w:val="20"/>
                <w:szCs w:val="20"/>
              </w:rPr>
            </w:pPr>
            <w:r w:rsidRPr="00D441AD">
              <w:rPr>
                <w:sz w:val="20"/>
                <w:szCs w:val="20"/>
              </w:rPr>
              <w:t>5</w:t>
            </w:r>
          </w:p>
        </w:tc>
        <w:tc>
          <w:tcPr>
            <w:tcW w:w="1741" w:type="dxa"/>
            <w:tcBorders>
              <w:top w:val="single" w:sz="4" w:space="0" w:color="auto"/>
              <w:left w:val="single" w:sz="4" w:space="0" w:color="auto"/>
              <w:bottom w:val="single" w:sz="4" w:space="0" w:color="auto"/>
              <w:right w:val="single" w:sz="4" w:space="0" w:color="auto"/>
            </w:tcBorders>
          </w:tcPr>
          <w:p w14:paraId="3B688222" w14:textId="77777777" w:rsidR="00BE358F" w:rsidRPr="00D441AD" w:rsidRDefault="00BE358F" w:rsidP="001779CF">
            <w:pPr>
              <w:ind w:left="-57" w:right="-57"/>
              <w:rPr>
                <w:sz w:val="20"/>
                <w:szCs w:val="20"/>
              </w:rPr>
            </w:pPr>
            <w:r w:rsidRPr="00D441AD">
              <w:rPr>
                <w:sz w:val="20"/>
                <w:szCs w:val="20"/>
              </w:rPr>
              <w:t>Глины мягкопластичные с растительными остатками, заторфованные</w:t>
            </w:r>
          </w:p>
        </w:tc>
        <w:tc>
          <w:tcPr>
            <w:tcW w:w="850" w:type="dxa"/>
            <w:gridSpan w:val="2"/>
            <w:tcBorders>
              <w:top w:val="single" w:sz="4" w:space="0" w:color="auto"/>
              <w:left w:val="single" w:sz="4" w:space="0" w:color="auto"/>
              <w:bottom w:val="single" w:sz="4" w:space="0" w:color="auto"/>
              <w:right w:val="single" w:sz="4" w:space="0" w:color="auto"/>
            </w:tcBorders>
          </w:tcPr>
          <w:p w14:paraId="335535DC" w14:textId="77777777" w:rsidR="00BE358F" w:rsidRPr="00D441AD" w:rsidRDefault="00BE358F" w:rsidP="001779CF">
            <w:pPr>
              <w:ind w:left="-57" w:right="-57"/>
              <w:jc w:val="center"/>
              <w:rPr>
                <w:sz w:val="20"/>
                <w:szCs w:val="20"/>
              </w:rPr>
            </w:pPr>
          </w:p>
          <w:p w14:paraId="66FFF4CA"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45EC83F" w14:textId="77777777" w:rsidR="00BE358F" w:rsidRPr="00D441AD" w:rsidRDefault="00BE358F" w:rsidP="001779CF">
            <w:pPr>
              <w:ind w:left="-57" w:right="-57"/>
              <w:jc w:val="center"/>
              <w:rPr>
                <w:sz w:val="20"/>
                <w:szCs w:val="20"/>
              </w:rPr>
            </w:pPr>
          </w:p>
          <w:p w14:paraId="4334CAB7" w14:textId="77777777" w:rsidR="00BE358F" w:rsidRPr="00D441AD" w:rsidRDefault="00BE358F" w:rsidP="001779CF">
            <w:pPr>
              <w:ind w:left="-57" w:right="-57"/>
              <w:jc w:val="center"/>
              <w:rPr>
                <w:sz w:val="20"/>
                <w:szCs w:val="20"/>
              </w:rPr>
            </w:pPr>
            <w:r w:rsidRPr="00D441AD">
              <w:rPr>
                <w:sz w:val="20"/>
                <w:szCs w:val="20"/>
              </w:rPr>
              <w:t>1,70</w:t>
            </w:r>
          </w:p>
        </w:tc>
        <w:tc>
          <w:tcPr>
            <w:tcW w:w="709" w:type="dxa"/>
            <w:tcBorders>
              <w:top w:val="single" w:sz="4" w:space="0" w:color="auto"/>
              <w:left w:val="single" w:sz="4" w:space="0" w:color="auto"/>
              <w:bottom w:val="single" w:sz="4" w:space="0" w:color="auto"/>
              <w:right w:val="single" w:sz="4" w:space="0" w:color="auto"/>
            </w:tcBorders>
          </w:tcPr>
          <w:p w14:paraId="5B51A04D" w14:textId="77777777" w:rsidR="00BE358F" w:rsidRPr="00D441AD" w:rsidRDefault="00BE358F" w:rsidP="001779CF">
            <w:pPr>
              <w:ind w:left="-57" w:right="-57"/>
              <w:jc w:val="center"/>
              <w:rPr>
                <w:sz w:val="20"/>
                <w:szCs w:val="20"/>
              </w:rPr>
            </w:pPr>
          </w:p>
          <w:p w14:paraId="657F914C"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9F5FCF4" w14:textId="77777777" w:rsidR="00BE358F" w:rsidRPr="00D441AD" w:rsidRDefault="00BE358F" w:rsidP="001779CF">
            <w:pPr>
              <w:ind w:left="-57" w:right="-57"/>
              <w:jc w:val="center"/>
              <w:rPr>
                <w:sz w:val="20"/>
                <w:szCs w:val="20"/>
              </w:rPr>
            </w:pPr>
          </w:p>
          <w:p w14:paraId="1CF60F82"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6BDB32A" w14:textId="77777777" w:rsidR="00BE358F" w:rsidRPr="00D441AD" w:rsidRDefault="00BE358F" w:rsidP="001779CF">
            <w:pPr>
              <w:ind w:left="-57" w:right="-57"/>
              <w:jc w:val="center"/>
              <w:rPr>
                <w:sz w:val="20"/>
                <w:szCs w:val="20"/>
              </w:rPr>
            </w:pPr>
          </w:p>
          <w:p w14:paraId="568F09EE" w14:textId="77777777" w:rsidR="00BE358F" w:rsidRPr="00D441AD" w:rsidRDefault="00BE358F" w:rsidP="001779CF">
            <w:pPr>
              <w:ind w:left="-57" w:right="-57"/>
              <w:jc w:val="center"/>
              <w:rPr>
                <w:sz w:val="20"/>
                <w:szCs w:val="20"/>
              </w:rPr>
            </w:pPr>
            <w:r w:rsidRPr="00D441AD">
              <w:rPr>
                <w:sz w:val="20"/>
                <w:szCs w:val="20"/>
              </w:rPr>
              <w:t>1,35</w:t>
            </w:r>
          </w:p>
        </w:tc>
        <w:tc>
          <w:tcPr>
            <w:tcW w:w="992" w:type="dxa"/>
            <w:tcBorders>
              <w:top w:val="single" w:sz="4" w:space="0" w:color="auto"/>
              <w:left w:val="single" w:sz="4" w:space="0" w:color="auto"/>
              <w:bottom w:val="single" w:sz="4" w:space="0" w:color="auto"/>
              <w:right w:val="single" w:sz="4" w:space="0" w:color="auto"/>
            </w:tcBorders>
          </w:tcPr>
          <w:p w14:paraId="487CC7BA" w14:textId="77777777" w:rsidR="00BE358F" w:rsidRPr="00D441AD" w:rsidRDefault="00BE358F" w:rsidP="001779CF">
            <w:pPr>
              <w:ind w:left="-57" w:right="-57"/>
              <w:jc w:val="center"/>
              <w:rPr>
                <w:sz w:val="20"/>
                <w:szCs w:val="20"/>
              </w:rPr>
            </w:pPr>
          </w:p>
          <w:p w14:paraId="7607035B" w14:textId="77777777" w:rsidR="00BE358F" w:rsidRPr="00D441AD" w:rsidRDefault="00BE358F" w:rsidP="001779CF">
            <w:pPr>
              <w:ind w:left="-57" w:right="-57"/>
              <w:jc w:val="center"/>
              <w:rPr>
                <w:sz w:val="20"/>
                <w:szCs w:val="20"/>
              </w:rPr>
            </w:pPr>
            <w:r w:rsidRPr="00D441AD">
              <w:rPr>
                <w:sz w:val="20"/>
                <w:szCs w:val="20"/>
              </w:rPr>
              <w:t>49,1</w:t>
            </w:r>
          </w:p>
        </w:tc>
        <w:tc>
          <w:tcPr>
            <w:tcW w:w="992" w:type="dxa"/>
            <w:tcBorders>
              <w:top w:val="single" w:sz="4" w:space="0" w:color="auto"/>
              <w:left w:val="single" w:sz="4" w:space="0" w:color="auto"/>
              <w:bottom w:val="single" w:sz="4" w:space="0" w:color="auto"/>
              <w:right w:val="single" w:sz="4" w:space="0" w:color="auto"/>
            </w:tcBorders>
          </w:tcPr>
          <w:p w14:paraId="0618C3A1" w14:textId="77777777" w:rsidR="00BE358F" w:rsidRPr="00D441AD" w:rsidRDefault="00BE358F" w:rsidP="001779CF">
            <w:pPr>
              <w:ind w:left="-57" w:right="-57"/>
              <w:jc w:val="center"/>
              <w:rPr>
                <w:sz w:val="20"/>
                <w:szCs w:val="20"/>
              </w:rPr>
            </w:pPr>
          </w:p>
          <w:p w14:paraId="7F15BDD8"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20F6D1" w14:textId="77777777" w:rsidR="00BE358F" w:rsidRPr="00D441AD" w:rsidRDefault="00BE358F" w:rsidP="001779CF">
            <w:pPr>
              <w:ind w:left="-57" w:right="-57"/>
              <w:jc w:val="center"/>
              <w:rPr>
                <w:sz w:val="20"/>
                <w:szCs w:val="20"/>
              </w:rPr>
            </w:pPr>
          </w:p>
          <w:p w14:paraId="0BA96068" w14:textId="77777777" w:rsidR="00BE358F" w:rsidRPr="00D441AD" w:rsidRDefault="00BE358F" w:rsidP="001779CF">
            <w:pPr>
              <w:ind w:left="-57" w:right="-57"/>
              <w:jc w:val="center"/>
              <w:rPr>
                <w:sz w:val="20"/>
                <w:szCs w:val="20"/>
              </w:rPr>
            </w:pPr>
            <w:r w:rsidRPr="00D441AD">
              <w:rPr>
                <w:sz w:val="20"/>
                <w:szCs w:val="20"/>
              </w:rPr>
              <w:t>23,1</w:t>
            </w:r>
          </w:p>
        </w:tc>
        <w:tc>
          <w:tcPr>
            <w:tcW w:w="992" w:type="dxa"/>
            <w:tcBorders>
              <w:top w:val="single" w:sz="4" w:space="0" w:color="auto"/>
              <w:left w:val="single" w:sz="4" w:space="0" w:color="auto"/>
              <w:bottom w:val="single" w:sz="4" w:space="0" w:color="auto"/>
              <w:right w:val="single" w:sz="4" w:space="0" w:color="auto"/>
            </w:tcBorders>
          </w:tcPr>
          <w:p w14:paraId="7BE43D43" w14:textId="77777777" w:rsidR="00BE358F" w:rsidRPr="00D441AD" w:rsidRDefault="00BE358F" w:rsidP="001779CF">
            <w:pPr>
              <w:ind w:left="-57" w:right="-57"/>
              <w:jc w:val="center"/>
              <w:rPr>
                <w:sz w:val="20"/>
                <w:szCs w:val="20"/>
              </w:rPr>
            </w:pPr>
          </w:p>
          <w:p w14:paraId="7E0F267E" w14:textId="77777777" w:rsidR="00BE358F" w:rsidRPr="00D441AD" w:rsidRDefault="00BE358F" w:rsidP="001779CF">
            <w:pPr>
              <w:ind w:left="-57" w:right="-57"/>
              <w:jc w:val="center"/>
              <w:rPr>
                <w:sz w:val="20"/>
                <w:szCs w:val="20"/>
              </w:rPr>
            </w:pPr>
            <w:r w:rsidRPr="00D441AD">
              <w:rPr>
                <w:sz w:val="20"/>
                <w:szCs w:val="20"/>
              </w:rPr>
              <w:t>0,65</w:t>
            </w:r>
          </w:p>
        </w:tc>
        <w:tc>
          <w:tcPr>
            <w:tcW w:w="851" w:type="dxa"/>
            <w:tcBorders>
              <w:top w:val="single" w:sz="4" w:space="0" w:color="auto"/>
              <w:left w:val="single" w:sz="4" w:space="0" w:color="auto"/>
              <w:bottom w:val="single" w:sz="4" w:space="0" w:color="auto"/>
              <w:right w:val="single" w:sz="4" w:space="0" w:color="auto"/>
            </w:tcBorders>
          </w:tcPr>
          <w:p w14:paraId="2644A7BC" w14:textId="77777777" w:rsidR="00BE358F" w:rsidRPr="00D441AD" w:rsidRDefault="00BE358F" w:rsidP="001779CF">
            <w:pPr>
              <w:ind w:left="-57" w:right="-57"/>
              <w:jc w:val="center"/>
              <w:rPr>
                <w:sz w:val="20"/>
                <w:szCs w:val="20"/>
              </w:rPr>
            </w:pPr>
          </w:p>
          <w:p w14:paraId="32E3A9CB" w14:textId="77777777" w:rsidR="00BE358F" w:rsidRPr="00D441AD" w:rsidRDefault="00BE358F" w:rsidP="001779CF">
            <w:pPr>
              <w:ind w:left="-57" w:right="-57"/>
              <w:jc w:val="center"/>
              <w:rPr>
                <w:sz w:val="20"/>
                <w:szCs w:val="20"/>
              </w:rPr>
            </w:pPr>
            <w:r w:rsidRPr="00D441AD">
              <w:rPr>
                <w:sz w:val="20"/>
                <w:szCs w:val="20"/>
              </w:rPr>
              <w:t>9</w:t>
            </w:r>
          </w:p>
        </w:tc>
        <w:tc>
          <w:tcPr>
            <w:tcW w:w="850" w:type="dxa"/>
            <w:tcBorders>
              <w:top w:val="single" w:sz="4" w:space="0" w:color="auto"/>
              <w:left w:val="single" w:sz="4" w:space="0" w:color="auto"/>
              <w:bottom w:val="single" w:sz="4" w:space="0" w:color="auto"/>
              <w:right w:val="single" w:sz="4" w:space="0" w:color="auto"/>
            </w:tcBorders>
          </w:tcPr>
          <w:p w14:paraId="62F5AA0F" w14:textId="77777777" w:rsidR="00BE358F" w:rsidRPr="00D441AD" w:rsidRDefault="00BE358F" w:rsidP="001779CF">
            <w:pPr>
              <w:ind w:left="-57" w:right="-57"/>
              <w:jc w:val="center"/>
              <w:rPr>
                <w:sz w:val="20"/>
                <w:szCs w:val="20"/>
              </w:rPr>
            </w:pPr>
          </w:p>
          <w:p w14:paraId="0589EF13" w14:textId="77777777" w:rsidR="00BE358F" w:rsidRPr="00D441AD" w:rsidRDefault="00BE358F" w:rsidP="001779CF">
            <w:pPr>
              <w:ind w:left="-57" w:right="-57"/>
              <w:jc w:val="center"/>
              <w:rPr>
                <w:sz w:val="20"/>
                <w:szCs w:val="20"/>
              </w:rPr>
            </w:pPr>
            <w:r w:rsidRPr="00D441AD">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17A5556A" w14:textId="77777777" w:rsidR="00BE358F" w:rsidRPr="00D441AD" w:rsidRDefault="00BE358F" w:rsidP="001779CF">
            <w:pPr>
              <w:ind w:left="-57" w:right="-57"/>
              <w:jc w:val="center"/>
              <w:rPr>
                <w:sz w:val="20"/>
                <w:szCs w:val="20"/>
              </w:rPr>
            </w:pPr>
          </w:p>
          <w:p w14:paraId="3CCA8F1C" w14:textId="77777777" w:rsidR="00BE358F" w:rsidRPr="00D441AD" w:rsidRDefault="00BE358F" w:rsidP="001779CF">
            <w:pPr>
              <w:ind w:left="-57" w:right="-57"/>
              <w:jc w:val="center"/>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41E10993" w14:textId="77777777" w:rsidR="00BE358F" w:rsidRPr="00D441AD" w:rsidRDefault="00BE358F" w:rsidP="001779CF">
            <w:pPr>
              <w:ind w:left="-57" w:right="-57"/>
              <w:jc w:val="center"/>
              <w:rPr>
                <w:sz w:val="20"/>
                <w:szCs w:val="20"/>
              </w:rPr>
            </w:pPr>
          </w:p>
          <w:p w14:paraId="71393586" w14:textId="77777777" w:rsidR="00BE358F" w:rsidRPr="00D441AD" w:rsidRDefault="00BE358F" w:rsidP="001779CF">
            <w:pPr>
              <w:ind w:left="-57" w:right="-57"/>
              <w:jc w:val="center"/>
              <w:rPr>
                <w:sz w:val="20"/>
                <w:szCs w:val="20"/>
              </w:rPr>
            </w:pPr>
            <w:r w:rsidRPr="00D441AD">
              <w:rPr>
                <w:sz w:val="20"/>
                <w:szCs w:val="20"/>
              </w:rPr>
              <w:t>7,68</w:t>
            </w:r>
          </w:p>
        </w:tc>
        <w:tc>
          <w:tcPr>
            <w:tcW w:w="851" w:type="dxa"/>
            <w:tcBorders>
              <w:top w:val="single" w:sz="4" w:space="0" w:color="auto"/>
              <w:left w:val="single" w:sz="4" w:space="0" w:color="auto"/>
              <w:bottom w:val="single" w:sz="4" w:space="0" w:color="auto"/>
              <w:right w:val="single" w:sz="4" w:space="0" w:color="auto"/>
            </w:tcBorders>
          </w:tcPr>
          <w:p w14:paraId="3AC74FD0" w14:textId="77777777" w:rsidR="00BE358F" w:rsidRPr="00D441AD" w:rsidRDefault="00BE358F" w:rsidP="001779CF">
            <w:pPr>
              <w:ind w:left="-57" w:right="-57"/>
              <w:jc w:val="center"/>
              <w:rPr>
                <w:sz w:val="20"/>
                <w:szCs w:val="20"/>
              </w:rPr>
            </w:pPr>
          </w:p>
          <w:p w14:paraId="0B4DBB67" w14:textId="77777777" w:rsidR="00BE358F" w:rsidRPr="00D441AD" w:rsidRDefault="00BE358F" w:rsidP="001779CF">
            <w:pPr>
              <w:ind w:left="-57" w:right="-57"/>
              <w:jc w:val="center"/>
              <w:rPr>
                <w:sz w:val="20"/>
                <w:szCs w:val="20"/>
              </w:rPr>
            </w:pPr>
            <w:r w:rsidRPr="00D441AD">
              <w:rPr>
                <w:sz w:val="20"/>
                <w:szCs w:val="20"/>
              </w:rPr>
              <w:t>4,29</w:t>
            </w:r>
          </w:p>
        </w:tc>
        <w:tc>
          <w:tcPr>
            <w:tcW w:w="850" w:type="dxa"/>
            <w:tcBorders>
              <w:top w:val="single" w:sz="4" w:space="0" w:color="auto"/>
              <w:left w:val="single" w:sz="4" w:space="0" w:color="auto"/>
              <w:bottom w:val="single" w:sz="4" w:space="0" w:color="auto"/>
              <w:right w:val="single" w:sz="4" w:space="0" w:color="auto"/>
            </w:tcBorders>
          </w:tcPr>
          <w:p w14:paraId="401B13EB" w14:textId="77777777" w:rsidR="00BE358F" w:rsidRPr="00D441AD" w:rsidRDefault="00BE358F" w:rsidP="001779CF">
            <w:pPr>
              <w:ind w:left="-57" w:right="-57"/>
              <w:jc w:val="center"/>
              <w:rPr>
                <w:sz w:val="20"/>
                <w:szCs w:val="20"/>
              </w:rPr>
            </w:pPr>
          </w:p>
          <w:p w14:paraId="69D7EC5F" w14:textId="77777777" w:rsidR="00BE358F" w:rsidRPr="00D441AD" w:rsidRDefault="00BE358F" w:rsidP="001779CF">
            <w:pPr>
              <w:ind w:left="-57" w:right="-57"/>
              <w:jc w:val="center"/>
              <w:rPr>
                <w:sz w:val="20"/>
                <w:szCs w:val="20"/>
              </w:rPr>
            </w:pPr>
            <w:r w:rsidRPr="00D441AD">
              <w:rPr>
                <w:sz w:val="20"/>
                <w:szCs w:val="20"/>
              </w:rPr>
              <w:t>5,58</w:t>
            </w:r>
          </w:p>
        </w:tc>
        <w:tc>
          <w:tcPr>
            <w:tcW w:w="851" w:type="dxa"/>
            <w:tcBorders>
              <w:top w:val="single" w:sz="4" w:space="0" w:color="auto"/>
              <w:left w:val="single" w:sz="4" w:space="0" w:color="auto"/>
              <w:bottom w:val="single" w:sz="4" w:space="0" w:color="auto"/>
              <w:right w:val="single" w:sz="4" w:space="0" w:color="auto"/>
            </w:tcBorders>
          </w:tcPr>
          <w:p w14:paraId="1B93D5BA" w14:textId="77777777" w:rsidR="00BE358F" w:rsidRPr="00D441AD" w:rsidRDefault="00BE358F" w:rsidP="001779CF">
            <w:pPr>
              <w:ind w:left="-57" w:right="-57"/>
              <w:jc w:val="center"/>
              <w:rPr>
                <w:sz w:val="20"/>
                <w:szCs w:val="20"/>
              </w:rPr>
            </w:pPr>
          </w:p>
          <w:p w14:paraId="117AF28D" w14:textId="77777777" w:rsidR="00BE358F" w:rsidRPr="00D441AD" w:rsidRDefault="00BE358F" w:rsidP="001779CF">
            <w:pPr>
              <w:ind w:left="-57" w:right="-57"/>
              <w:jc w:val="center"/>
              <w:rPr>
                <w:sz w:val="20"/>
                <w:szCs w:val="20"/>
              </w:rPr>
            </w:pPr>
            <w:r w:rsidRPr="00D441AD">
              <w:rPr>
                <w:sz w:val="20"/>
                <w:szCs w:val="20"/>
              </w:rPr>
              <w:t>2,4</w:t>
            </w:r>
          </w:p>
        </w:tc>
      </w:tr>
      <w:tr w:rsidR="00D441AD" w:rsidRPr="00D441AD" w14:paraId="387A4C87" w14:textId="77777777" w:rsidTr="001779CF">
        <w:tc>
          <w:tcPr>
            <w:tcW w:w="494" w:type="dxa"/>
            <w:tcBorders>
              <w:top w:val="single" w:sz="4" w:space="0" w:color="auto"/>
              <w:left w:val="single" w:sz="4" w:space="0" w:color="auto"/>
              <w:bottom w:val="single" w:sz="4" w:space="0" w:color="auto"/>
              <w:right w:val="single" w:sz="4" w:space="0" w:color="auto"/>
            </w:tcBorders>
          </w:tcPr>
          <w:p w14:paraId="08FEC07C" w14:textId="77777777" w:rsidR="00BE358F" w:rsidRPr="00D441AD" w:rsidRDefault="00BE358F" w:rsidP="001779CF">
            <w:pPr>
              <w:ind w:left="-57" w:right="-57"/>
              <w:jc w:val="center"/>
              <w:rPr>
                <w:sz w:val="20"/>
                <w:szCs w:val="20"/>
              </w:rPr>
            </w:pPr>
            <w:r w:rsidRPr="00D441AD">
              <w:rPr>
                <w:sz w:val="20"/>
                <w:szCs w:val="20"/>
              </w:rPr>
              <w:t>6</w:t>
            </w:r>
          </w:p>
        </w:tc>
        <w:tc>
          <w:tcPr>
            <w:tcW w:w="1741" w:type="dxa"/>
            <w:tcBorders>
              <w:top w:val="single" w:sz="4" w:space="0" w:color="auto"/>
              <w:left w:val="single" w:sz="4" w:space="0" w:color="auto"/>
              <w:bottom w:val="single" w:sz="4" w:space="0" w:color="auto"/>
              <w:right w:val="single" w:sz="4" w:space="0" w:color="auto"/>
            </w:tcBorders>
          </w:tcPr>
          <w:p w14:paraId="302B1BC8" w14:textId="77777777" w:rsidR="00BE358F" w:rsidRPr="00D441AD" w:rsidRDefault="00BE358F" w:rsidP="001779CF">
            <w:pPr>
              <w:ind w:left="-57" w:right="-57"/>
              <w:rPr>
                <w:sz w:val="20"/>
                <w:szCs w:val="20"/>
              </w:rPr>
            </w:pPr>
            <w:r w:rsidRPr="00D441AD">
              <w:rPr>
                <w:sz w:val="20"/>
                <w:szCs w:val="20"/>
              </w:rPr>
              <w:t>Супесь пластичная и текучая</w:t>
            </w:r>
          </w:p>
        </w:tc>
        <w:tc>
          <w:tcPr>
            <w:tcW w:w="850" w:type="dxa"/>
            <w:gridSpan w:val="2"/>
            <w:tcBorders>
              <w:top w:val="single" w:sz="4" w:space="0" w:color="auto"/>
              <w:left w:val="single" w:sz="4" w:space="0" w:color="auto"/>
              <w:bottom w:val="single" w:sz="4" w:space="0" w:color="auto"/>
              <w:right w:val="single" w:sz="4" w:space="0" w:color="auto"/>
            </w:tcBorders>
          </w:tcPr>
          <w:p w14:paraId="00D58D1E" w14:textId="77777777" w:rsidR="00BE358F" w:rsidRPr="00D441AD" w:rsidRDefault="00BE358F" w:rsidP="001779CF">
            <w:pPr>
              <w:ind w:left="-57" w:right="-57"/>
              <w:jc w:val="center"/>
              <w:rPr>
                <w:sz w:val="20"/>
                <w:szCs w:val="20"/>
              </w:rPr>
            </w:pPr>
          </w:p>
          <w:p w14:paraId="1B9379FD" w14:textId="77777777" w:rsidR="00BE358F" w:rsidRPr="00D441AD" w:rsidRDefault="00BE358F" w:rsidP="001779CF">
            <w:pPr>
              <w:ind w:left="-57" w:right="-57"/>
              <w:jc w:val="center"/>
              <w:rPr>
                <w:sz w:val="20"/>
                <w:szCs w:val="20"/>
              </w:rPr>
            </w:pPr>
            <w:r w:rsidRPr="00D441AD">
              <w:rPr>
                <w:sz w:val="20"/>
                <w:szCs w:val="20"/>
              </w:rPr>
              <w:t>2,65</w:t>
            </w:r>
          </w:p>
        </w:tc>
        <w:tc>
          <w:tcPr>
            <w:tcW w:w="709" w:type="dxa"/>
            <w:gridSpan w:val="2"/>
            <w:tcBorders>
              <w:top w:val="single" w:sz="4" w:space="0" w:color="auto"/>
              <w:left w:val="single" w:sz="4" w:space="0" w:color="auto"/>
              <w:bottom w:val="single" w:sz="4" w:space="0" w:color="auto"/>
              <w:right w:val="single" w:sz="4" w:space="0" w:color="auto"/>
            </w:tcBorders>
          </w:tcPr>
          <w:p w14:paraId="03BB9A55" w14:textId="77777777" w:rsidR="00BE358F" w:rsidRPr="00D441AD" w:rsidRDefault="00BE358F" w:rsidP="001779CF">
            <w:pPr>
              <w:ind w:left="-57" w:right="-57"/>
              <w:jc w:val="center"/>
              <w:rPr>
                <w:sz w:val="20"/>
                <w:szCs w:val="20"/>
              </w:rPr>
            </w:pPr>
          </w:p>
          <w:p w14:paraId="4F1C6F6E" w14:textId="77777777" w:rsidR="00BE358F" w:rsidRPr="00D441AD" w:rsidRDefault="00BE358F" w:rsidP="001779CF">
            <w:pPr>
              <w:ind w:left="-57" w:right="-57"/>
              <w:jc w:val="center"/>
              <w:rPr>
                <w:sz w:val="20"/>
                <w:szCs w:val="20"/>
              </w:rPr>
            </w:pPr>
            <w:r w:rsidRPr="00D441AD">
              <w:rPr>
                <w:sz w:val="20"/>
                <w:szCs w:val="20"/>
              </w:rPr>
              <w:t>1,87</w:t>
            </w:r>
          </w:p>
        </w:tc>
        <w:tc>
          <w:tcPr>
            <w:tcW w:w="709" w:type="dxa"/>
            <w:tcBorders>
              <w:top w:val="single" w:sz="4" w:space="0" w:color="auto"/>
              <w:left w:val="single" w:sz="4" w:space="0" w:color="auto"/>
              <w:bottom w:val="single" w:sz="4" w:space="0" w:color="auto"/>
              <w:right w:val="single" w:sz="4" w:space="0" w:color="auto"/>
            </w:tcBorders>
          </w:tcPr>
          <w:p w14:paraId="10EBA82B" w14:textId="77777777" w:rsidR="00BE358F" w:rsidRPr="00D441AD" w:rsidRDefault="00BE358F" w:rsidP="001779CF">
            <w:pPr>
              <w:ind w:left="-57" w:right="-57"/>
              <w:jc w:val="center"/>
              <w:rPr>
                <w:sz w:val="20"/>
                <w:szCs w:val="20"/>
              </w:rPr>
            </w:pPr>
          </w:p>
          <w:p w14:paraId="3B9F2348" w14:textId="77777777" w:rsidR="00BE358F" w:rsidRPr="00D441AD" w:rsidRDefault="00BE358F" w:rsidP="001779CF">
            <w:pPr>
              <w:ind w:left="-57" w:right="-57"/>
              <w:jc w:val="center"/>
              <w:rPr>
                <w:sz w:val="20"/>
                <w:szCs w:val="20"/>
              </w:rPr>
            </w:pPr>
            <w:r w:rsidRPr="00D441AD">
              <w:rPr>
                <w:sz w:val="20"/>
                <w:szCs w:val="20"/>
              </w:rPr>
              <w:t>1,85</w:t>
            </w:r>
          </w:p>
        </w:tc>
        <w:tc>
          <w:tcPr>
            <w:tcW w:w="708" w:type="dxa"/>
            <w:tcBorders>
              <w:top w:val="single" w:sz="4" w:space="0" w:color="auto"/>
              <w:left w:val="single" w:sz="4" w:space="0" w:color="auto"/>
              <w:bottom w:val="single" w:sz="4" w:space="0" w:color="auto"/>
              <w:right w:val="single" w:sz="4" w:space="0" w:color="auto"/>
            </w:tcBorders>
          </w:tcPr>
          <w:p w14:paraId="63195AB2" w14:textId="77777777" w:rsidR="00BE358F" w:rsidRPr="00D441AD" w:rsidRDefault="00BE358F" w:rsidP="001779CF">
            <w:pPr>
              <w:ind w:left="-57" w:right="-57"/>
              <w:jc w:val="center"/>
              <w:rPr>
                <w:sz w:val="20"/>
                <w:szCs w:val="20"/>
              </w:rPr>
            </w:pPr>
          </w:p>
          <w:p w14:paraId="5EB93AD3" w14:textId="77777777" w:rsidR="00BE358F" w:rsidRPr="00D441AD" w:rsidRDefault="00BE358F" w:rsidP="001779CF">
            <w:pPr>
              <w:ind w:left="-57" w:right="-57"/>
              <w:jc w:val="center"/>
              <w:rPr>
                <w:sz w:val="20"/>
                <w:szCs w:val="20"/>
              </w:rPr>
            </w:pPr>
            <w:r w:rsidRPr="00D441AD">
              <w:rPr>
                <w:sz w:val="20"/>
                <w:szCs w:val="20"/>
              </w:rPr>
              <w:t>1,85</w:t>
            </w:r>
          </w:p>
        </w:tc>
        <w:tc>
          <w:tcPr>
            <w:tcW w:w="851" w:type="dxa"/>
            <w:tcBorders>
              <w:top w:val="single" w:sz="4" w:space="0" w:color="auto"/>
              <w:left w:val="single" w:sz="4" w:space="0" w:color="auto"/>
              <w:bottom w:val="single" w:sz="4" w:space="0" w:color="auto"/>
              <w:right w:val="single" w:sz="4" w:space="0" w:color="auto"/>
            </w:tcBorders>
          </w:tcPr>
          <w:p w14:paraId="03129A88" w14:textId="77777777" w:rsidR="00BE358F" w:rsidRPr="00D441AD" w:rsidRDefault="00BE358F" w:rsidP="001779CF">
            <w:pPr>
              <w:ind w:left="-57" w:right="-57"/>
              <w:jc w:val="center"/>
              <w:rPr>
                <w:sz w:val="20"/>
                <w:szCs w:val="20"/>
              </w:rPr>
            </w:pPr>
          </w:p>
          <w:p w14:paraId="7BBEF9C4" w14:textId="77777777" w:rsidR="00BE358F" w:rsidRPr="00D441AD" w:rsidRDefault="00BE358F" w:rsidP="001779CF">
            <w:pPr>
              <w:ind w:left="-57" w:right="-57"/>
              <w:jc w:val="center"/>
              <w:rPr>
                <w:sz w:val="20"/>
                <w:szCs w:val="20"/>
              </w:rPr>
            </w:pPr>
            <w:r w:rsidRPr="00D441AD">
              <w:rPr>
                <w:sz w:val="20"/>
                <w:szCs w:val="20"/>
              </w:rPr>
              <w:t>0,883</w:t>
            </w:r>
          </w:p>
        </w:tc>
        <w:tc>
          <w:tcPr>
            <w:tcW w:w="992" w:type="dxa"/>
            <w:tcBorders>
              <w:top w:val="single" w:sz="4" w:space="0" w:color="auto"/>
              <w:left w:val="single" w:sz="4" w:space="0" w:color="auto"/>
              <w:bottom w:val="single" w:sz="4" w:space="0" w:color="auto"/>
              <w:right w:val="single" w:sz="4" w:space="0" w:color="auto"/>
            </w:tcBorders>
          </w:tcPr>
          <w:p w14:paraId="6880D468" w14:textId="77777777" w:rsidR="00BE358F" w:rsidRPr="00D441AD" w:rsidRDefault="00BE358F" w:rsidP="001779CF">
            <w:pPr>
              <w:ind w:left="-57" w:right="-57"/>
              <w:jc w:val="center"/>
              <w:rPr>
                <w:sz w:val="20"/>
                <w:szCs w:val="20"/>
              </w:rPr>
            </w:pPr>
            <w:r w:rsidRPr="00D441AD">
              <w:rPr>
                <w:sz w:val="20"/>
                <w:szCs w:val="20"/>
              </w:rPr>
              <w:t>Д. е.</w:t>
            </w:r>
          </w:p>
          <w:p w14:paraId="31618275" w14:textId="77777777" w:rsidR="00BE358F" w:rsidRPr="00D441AD" w:rsidRDefault="00BE358F" w:rsidP="001779CF">
            <w:pPr>
              <w:ind w:left="-57" w:right="-57"/>
              <w:jc w:val="center"/>
              <w:rPr>
                <w:sz w:val="20"/>
                <w:szCs w:val="20"/>
              </w:rPr>
            </w:pPr>
            <w:r w:rsidRPr="00D441AD">
              <w:rPr>
                <w:sz w:val="20"/>
                <w:szCs w:val="20"/>
              </w:rPr>
              <w:t>0,33</w:t>
            </w:r>
          </w:p>
        </w:tc>
        <w:tc>
          <w:tcPr>
            <w:tcW w:w="992" w:type="dxa"/>
            <w:tcBorders>
              <w:top w:val="single" w:sz="4" w:space="0" w:color="auto"/>
              <w:left w:val="single" w:sz="4" w:space="0" w:color="auto"/>
              <w:bottom w:val="single" w:sz="4" w:space="0" w:color="auto"/>
              <w:right w:val="single" w:sz="4" w:space="0" w:color="auto"/>
            </w:tcBorders>
          </w:tcPr>
          <w:p w14:paraId="04D692D5" w14:textId="77777777" w:rsidR="00BE358F" w:rsidRPr="00D441AD" w:rsidRDefault="00BE358F" w:rsidP="001779CF">
            <w:pPr>
              <w:ind w:left="-57" w:right="-57"/>
              <w:jc w:val="center"/>
              <w:rPr>
                <w:sz w:val="20"/>
                <w:szCs w:val="20"/>
              </w:rPr>
            </w:pPr>
          </w:p>
          <w:p w14:paraId="36CB9E11" w14:textId="77777777" w:rsidR="00BE358F" w:rsidRPr="00D441AD" w:rsidRDefault="00BE358F" w:rsidP="001779CF">
            <w:pPr>
              <w:ind w:left="-57" w:right="-57"/>
              <w:jc w:val="center"/>
              <w:rPr>
                <w:sz w:val="20"/>
                <w:szCs w:val="20"/>
              </w:rPr>
            </w:pPr>
            <w:r w:rsidRPr="00D441AD">
              <w:rPr>
                <w:sz w:val="20"/>
                <w:szCs w:val="20"/>
              </w:rPr>
              <w:t>0,26</w:t>
            </w:r>
          </w:p>
        </w:tc>
        <w:tc>
          <w:tcPr>
            <w:tcW w:w="851" w:type="dxa"/>
            <w:tcBorders>
              <w:top w:val="single" w:sz="4" w:space="0" w:color="auto"/>
              <w:left w:val="single" w:sz="4" w:space="0" w:color="auto"/>
              <w:bottom w:val="single" w:sz="4" w:space="0" w:color="auto"/>
              <w:right w:val="single" w:sz="4" w:space="0" w:color="auto"/>
            </w:tcBorders>
          </w:tcPr>
          <w:p w14:paraId="3C7BBDDB" w14:textId="77777777" w:rsidR="00BE358F" w:rsidRPr="00D441AD" w:rsidRDefault="00BE358F" w:rsidP="001779CF">
            <w:pPr>
              <w:ind w:left="-57" w:right="-57"/>
              <w:jc w:val="center"/>
              <w:rPr>
                <w:sz w:val="20"/>
                <w:szCs w:val="20"/>
              </w:rPr>
            </w:pPr>
          </w:p>
          <w:p w14:paraId="722F3F91" w14:textId="77777777" w:rsidR="00BE358F" w:rsidRPr="00D441AD" w:rsidRDefault="00BE358F" w:rsidP="001779CF">
            <w:pPr>
              <w:ind w:left="-57" w:right="-57"/>
              <w:jc w:val="center"/>
              <w:rPr>
                <w:sz w:val="20"/>
                <w:szCs w:val="20"/>
              </w:rPr>
            </w:pPr>
            <w:r w:rsidRPr="00D441AD">
              <w:rPr>
                <w:sz w:val="20"/>
                <w:szCs w:val="20"/>
              </w:rPr>
              <w:t>0,06</w:t>
            </w:r>
          </w:p>
        </w:tc>
        <w:tc>
          <w:tcPr>
            <w:tcW w:w="992" w:type="dxa"/>
            <w:tcBorders>
              <w:top w:val="single" w:sz="4" w:space="0" w:color="auto"/>
              <w:left w:val="single" w:sz="4" w:space="0" w:color="auto"/>
              <w:bottom w:val="single" w:sz="4" w:space="0" w:color="auto"/>
              <w:right w:val="single" w:sz="4" w:space="0" w:color="auto"/>
            </w:tcBorders>
          </w:tcPr>
          <w:p w14:paraId="19A682AF" w14:textId="77777777" w:rsidR="00BE358F" w:rsidRPr="00D441AD" w:rsidRDefault="00BE358F" w:rsidP="001779CF">
            <w:pPr>
              <w:ind w:left="-57" w:right="-57"/>
              <w:jc w:val="center"/>
              <w:rPr>
                <w:sz w:val="20"/>
                <w:szCs w:val="20"/>
              </w:rPr>
            </w:pPr>
          </w:p>
          <w:p w14:paraId="23F0215C" w14:textId="77777777" w:rsidR="00BE358F" w:rsidRPr="00D441AD" w:rsidRDefault="00BE358F" w:rsidP="001779CF">
            <w:pPr>
              <w:ind w:left="-57" w:right="-57"/>
              <w:jc w:val="center"/>
              <w:rPr>
                <w:sz w:val="20"/>
                <w:szCs w:val="20"/>
              </w:rPr>
            </w:pPr>
            <w:r w:rsidRPr="00D441AD">
              <w:rPr>
                <w:sz w:val="20"/>
                <w:szCs w:val="20"/>
              </w:rPr>
              <w:t>1,13</w:t>
            </w:r>
          </w:p>
        </w:tc>
        <w:tc>
          <w:tcPr>
            <w:tcW w:w="851" w:type="dxa"/>
            <w:tcBorders>
              <w:top w:val="single" w:sz="4" w:space="0" w:color="auto"/>
              <w:left w:val="single" w:sz="4" w:space="0" w:color="auto"/>
              <w:bottom w:val="single" w:sz="4" w:space="0" w:color="auto"/>
              <w:right w:val="single" w:sz="4" w:space="0" w:color="auto"/>
            </w:tcBorders>
          </w:tcPr>
          <w:p w14:paraId="4E3C7939" w14:textId="77777777" w:rsidR="00BE358F" w:rsidRPr="00D441AD" w:rsidRDefault="00BE358F" w:rsidP="001779CF">
            <w:pPr>
              <w:ind w:left="-57" w:right="-57"/>
              <w:jc w:val="center"/>
              <w:rPr>
                <w:sz w:val="20"/>
                <w:szCs w:val="20"/>
              </w:rPr>
            </w:pPr>
          </w:p>
          <w:p w14:paraId="01035F65" w14:textId="77777777" w:rsidR="00BE358F" w:rsidRPr="00D441AD" w:rsidRDefault="00BE358F" w:rsidP="001779CF">
            <w:pPr>
              <w:ind w:left="-57" w:right="-57"/>
              <w:jc w:val="center"/>
              <w:rPr>
                <w:sz w:val="20"/>
                <w:szCs w:val="20"/>
              </w:rPr>
            </w:pPr>
            <w:r w:rsidRPr="00D441AD">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796F5771" w14:textId="77777777" w:rsidR="00BE358F" w:rsidRPr="00D441AD" w:rsidRDefault="00BE358F" w:rsidP="001779CF">
            <w:pPr>
              <w:ind w:left="-57" w:right="-57"/>
              <w:jc w:val="center"/>
              <w:rPr>
                <w:sz w:val="20"/>
                <w:szCs w:val="20"/>
              </w:rPr>
            </w:pPr>
          </w:p>
          <w:p w14:paraId="3F7A7B45" w14:textId="77777777" w:rsidR="00BE358F" w:rsidRPr="00D441AD" w:rsidRDefault="00BE358F" w:rsidP="001779CF">
            <w:pPr>
              <w:ind w:left="-57" w:right="-57"/>
              <w:jc w:val="center"/>
              <w:rPr>
                <w:sz w:val="20"/>
                <w:szCs w:val="20"/>
              </w:rPr>
            </w:pPr>
            <w:r w:rsidRPr="00D441AD">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58D7D6C3" w14:textId="77777777" w:rsidR="00BE358F" w:rsidRPr="00D441AD" w:rsidRDefault="00BE358F" w:rsidP="001779CF">
            <w:pPr>
              <w:ind w:left="-57" w:right="-57"/>
              <w:jc w:val="center"/>
              <w:rPr>
                <w:sz w:val="20"/>
                <w:szCs w:val="20"/>
              </w:rPr>
            </w:pPr>
          </w:p>
          <w:p w14:paraId="6B56E8BB" w14:textId="77777777" w:rsidR="00BE358F" w:rsidRPr="00D441AD" w:rsidRDefault="00BE358F" w:rsidP="001779CF">
            <w:pPr>
              <w:ind w:left="-57" w:right="-57"/>
              <w:jc w:val="center"/>
              <w:rPr>
                <w:sz w:val="20"/>
                <w:szCs w:val="20"/>
              </w:rPr>
            </w:pPr>
            <w:r w:rsidRPr="00D441AD">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002B2B60" w14:textId="77777777" w:rsidR="00BE358F" w:rsidRPr="00D441AD" w:rsidRDefault="00BE358F" w:rsidP="001779CF">
            <w:pPr>
              <w:ind w:left="-57" w:right="-57"/>
              <w:jc w:val="center"/>
              <w:rPr>
                <w:sz w:val="20"/>
                <w:szCs w:val="20"/>
              </w:rPr>
            </w:pPr>
          </w:p>
          <w:p w14:paraId="132BA27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C04AFF6" w14:textId="77777777" w:rsidR="00BE358F" w:rsidRPr="00D441AD" w:rsidRDefault="00BE358F" w:rsidP="001779CF">
            <w:pPr>
              <w:ind w:left="-57" w:right="-57"/>
              <w:jc w:val="center"/>
              <w:rPr>
                <w:sz w:val="20"/>
                <w:szCs w:val="20"/>
              </w:rPr>
            </w:pPr>
          </w:p>
          <w:p w14:paraId="2ADF3476"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FEC5276" w14:textId="77777777" w:rsidR="00BE358F" w:rsidRPr="00D441AD" w:rsidRDefault="00BE358F" w:rsidP="001779CF">
            <w:pPr>
              <w:ind w:left="-57" w:right="-57"/>
              <w:jc w:val="center"/>
              <w:rPr>
                <w:sz w:val="20"/>
                <w:szCs w:val="20"/>
              </w:rPr>
            </w:pPr>
          </w:p>
          <w:p w14:paraId="382462B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6ECDFBF" w14:textId="77777777" w:rsidR="00BE358F" w:rsidRPr="00D441AD" w:rsidRDefault="00BE358F" w:rsidP="001779CF">
            <w:pPr>
              <w:ind w:left="-57" w:right="-57"/>
              <w:jc w:val="center"/>
              <w:rPr>
                <w:sz w:val="20"/>
                <w:szCs w:val="20"/>
              </w:rPr>
            </w:pPr>
          </w:p>
          <w:p w14:paraId="2850A297" w14:textId="77777777" w:rsidR="00BE358F" w:rsidRPr="00D441AD" w:rsidRDefault="00BE358F" w:rsidP="001779CF">
            <w:pPr>
              <w:ind w:left="-57" w:right="-57"/>
              <w:jc w:val="center"/>
              <w:rPr>
                <w:sz w:val="20"/>
                <w:szCs w:val="20"/>
              </w:rPr>
            </w:pPr>
            <w:r w:rsidRPr="00D441AD">
              <w:rPr>
                <w:sz w:val="20"/>
                <w:szCs w:val="20"/>
              </w:rPr>
              <w:t>1,8</w:t>
            </w:r>
          </w:p>
        </w:tc>
      </w:tr>
      <w:tr w:rsidR="00D441AD" w:rsidRPr="00D441AD" w14:paraId="4B1C19DF" w14:textId="77777777" w:rsidTr="001779CF">
        <w:tc>
          <w:tcPr>
            <w:tcW w:w="494" w:type="dxa"/>
            <w:tcBorders>
              <w:top w:val="single" w:sz="4" w:space="0" w:color="auto"/>
              <w:left w:val="single" w:sz="4" w:space="0" w:color="auto"/>
              <w:bottom w:val="single" w:sz="4" w:space="0" w:color="auto"/>
              <w:right w:val="single" w:sz="4" w:space="0" w:color="auto"/>
            </w:tcBorders>
          </w:tcPr>
          <w:p w14:paraId="46D6B06F" w14:textId="77777777" w:rsidR="00BE358F" w:rsidRPr="00D441AD" w:rsidRDefault="00BE358F" w:rsidP="001779CF">
            <w:pPr>
              <w:ind w:left="-57" w:right="-57"/>
              <w:jc w:val="center"/>
              <w:rPr>
                <w:sz w:val="20"/>
                <w:szCs w:val="20"/>
              </w:rPr>
            </w:pPr>
            <w:r w:rsidRPr="00D441AD">
              <w:rPr>
                <w:sz w:val="20"/>
                <w:szCs w:val="20"/>
              </w:rPr>
              <w:t>7</w:t>
            </w:r>
          </w:p>
        </w:tc>
        <w:tc>
          <w:tcPr>
            <w:tcW w:w="1741" w:type="dxa"/>
            <w:tcBorders>
              <w:top w:val="single" w:sz="4" w:space="0" w:color="auto"/>
              <w:left w:val="single" w:sz="4" w:space="0" w:color="auto"/>
              <w:bottom w:val="single" w:sz="4" w:space="0" w:color="auto"/>
              <w:right w:val="single" w:sz="4" w:space="0" w:color="auto"/>
            </w:tcBorders>
          </w:tcPr>
          <w:p w14:paraId="353B608D" w14:textId="77777777" w:rsidR="00BE358F" w:rsidRPr="00D441AD" w:rsidRDefault="00BE358F" w:rsidP="001779CF">
            <w:pPr>
              <w:ind w:left="-57" w:right="-57"/>
              <w:rPr>
                <w:sz w:val="20"/>
                <w:szCs w:val="20"/>
              </w:rPr>
            </w:pPr>
            <w:r w:rsidRPr="00D441AD">
              <w:rPr>
                <w:sz w:val="20"/>
                <w:szCs w:val="20"/>
              </w:rPr>
              <w:t xml:space="preserve">Суглинок мягкопластичный, текучепластичный с примесью </w:t>
            </w:r>
            <w:r w:rsidRPr="00D441AD">
              <w:rPr>
                <w:sz w:val="20"/>
                <w:szCs w:val="20"/>
              </w:rPr>
              <w:lastRenderedPageBreak/>
              <w:t>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41F3CCFA" w14:textId="77777777" w:rsidR="00BE358F" w:rsidRPr="00D441AD" w:rsidRDefault="00BE358F" w:rsidP="001779CF">
            <w:pPr>
              <w:ind w:left="-57" w:right="-57"/>
              <w:jc w:val="center"/>
              <w:rPr>
                <w:sz w:val="20"/>
                <w:szCs w:val="20"/>
              </w:rPr>
            </w:pPr>
          </w:p>
          <w:p w14:paraId="410B5ECC" w14:textId="77777777" w:rsidR="00BE358F" w:rsidRPr="00D441AD" w:rsidRDefault="00BE358F" w:rsidP="001779CF">
            <w:pPr>
              <w:ind w:left="-57" w:right="-57"/>
              <w:jc w:val="center"/>
              <w:rPr>
                <w:sz w:val="20"/>
                <w:szCs w:val="20"/>
              </w:rPr>
            </w:pPr>
            <w:r w:rsidRPr="00D441AD">
              <w:rPr>
                <w:sz w:val="20"/>
                <w:szCs w:val="20"/>
              </w:rPr>
              <w:t>2,64</w:t>
            </w:r>
          </w:p>
        </w:tc>
        <w:tc>
          <w:tcPr>
            <w:tcW w:w="709" w:type="dxa"/>
            <w:gridSpan w:val="2"/>
            <w:tcBorders>
              <w:top w:val="single" w:sz="4" w:space="0" w:color="auto"/>
              <w:left w:val="single" w:sz="4" w:space="0" w:color="auto"/>
              <w:bottom w:val="single" w:sz="4" w:space="0" w:color="auto"/>
              <w:right w:val="single" w:sz="4" w:space="0" w:color="auto"/>
            </w:tcBorders>
          </w:tcPr>
          <w:p w14:paraId="6C4098FD" w14:textId="77777777" w:rsidR="00BE358F" w:rsidRPr="00D441AD" w:rsidRDefault="00BE358F" w:rsidP="001779CF">
            <w:pPr>
              <w:ind w:left="-57" w:right="-57"/>
              <w:jc w:val="center"/>
              <w:rPr>
                <w:sz w:val="20"/>
                <w:szCs w:val="20"/>
              </w:rPr>
            </w:pPr>
          </w:p>
          <w:p w14:paraId="053A1CCC" w14:textId="77777777" w:rsidR="00BE358F" w:rsidRPr="00D441AD" w:rsidRDefault="00BE358F" w:rsidP="001779CF">
            <w:pPr>
              <w:ind w:left="-57" w:right="-57"/>
              <w:jc w:val="center"/>
              <w:rPr>
                <w:sz w:val="20"/>
                <w:szCs w:val="20"/>
              </w:rPr>
            </w:pPr>
            <w:r w:rsidRPr="00D441AD">
              <w:rPr>
                <w:sz w:val="20"/>
                <w:szCs w:val="20"/>
              </w:rPr>
              <w:t>1,74</w:t>
            </w:r>
          </w:p>
        </w:tc>
        <w:tc>
          <w:tcPr>
            <w:tcW w:w="709" w:type="dxa"/>
            <w:tcBorders>
              <w:top w:val="single" w:sz="4" w:space="0" w:color="auto"/>
              <w:left w:val="single" w:sz="4" w:space="0" w:color="auto"/>
              <w:bottom w:val="single" w:sz="4" w:space="0" w:color="auto"/>
              <w:right w:val="single" w:sz="4" w:space="0" w:color="auto"/>
            </w:tcBorders>
          </w:tcPr>
          <w:p w14:paraId="216F6D64" w14:textId="77777777" w:rsidR="00BE358F" w:rsidRPr="00D441AD" w:rsidRDefault="00BE358F" w:rsidP="001779CF">
            <w:pPr>
              <w:ind w:left="-57" w:right="-57"/>
              <w:jc w:val="center"/>
              <w:rPr>
                <w:sz w:val="20"/>
                <w:szCs w:val="20"/>
              </w:rPr>
            </w:pPr>
          </w:p>
          <w:p w14:paraId="4AC46068" w14:textId="77777777" w:rsidR="00BE358F" w:rsidRPr="00D441AD" w:rsidRDefault="00BE358F" w:rsidP="001779CF">
            <w:pPr>
              <w:ind w:left="-57" w:right="-57"/>
              <w:jc w:val="center"/>
              <w:rPr>
                <w:sz w:val="20"/>
                <w:szCs w:val="20"/>
              </w:rPr>
            </w:pPr>
            <w:r w:rsidRPr="00D441AD">
              <w:rPr>
                <w:sz w:val="20"/>
                <w:szCs w:val="20"/>
              </w:rPr>
              <w:t>1,71</w:t>
            </w:r>
          </w:p>
        </w:tc>
        <w:tc>
          <w:tcPr>
            <w:tcW w:w="708" w:type="dxa"/>
            <w:tcBorders>
              <w:top w:val="single" w:sz="4" w:space="0" w:color="auto"/>
              <w:left w:val="single" w:sz="4" w:space="0" w:color="auto"/>
              <w:bottom w:val="single" w:sz="4" w:space="0" w:color="auto"/>
              <w:right w:val="single" w:sz="4" w:space="0" w:color="auto"/>
            </w:tcBorders>
          </w:tcPr>
          <w:p w14:paraId="6AB34FC5" w14:textId="77777777" w:rsidR="00BE358F" w:rsidRPr="00D441AD" w:rsidRDefault="00BE358F" w:rsidP="001779CF">
            <w:pPr>
              <w:ind w:left="-57" w:right="-57"/>
              <w:jc w:val="center"/>
              <w:rPr>
                <w:sz w:val="20"/>
                <w:szCs w:val="20"/>
              </w:rPr>
            </w:pPr>
          </w:p>
          <w:p w14:paraId="7C08182C" w14:textId="77777777" w:rsidR="00BE358F" w:rsidRPr="00D441AD" w:rsidRDefault="00BE358F" w:rsidP="001779CF">
            <w:pPr>
              <w:ind w:left="-57" w:right="-57"/>
              <w:jc w:val="center"/>
              <w:rPr>
                <w:sz w:val="20"/>
                <w:szCs w:val="20"/>
              </w:rPr>
            </w:pPr>
            <w:r w:rsidRPr="00D441AD">
              <w:rPr>
                <w:sz w:val="20"/>
                <w:szCs w:val="20"/>
              </w:rPr>
              <w:t>1,72</w:t>
            </w:r>
          </w:p>
        </w:tc>
        <w:tc>
          <w:tcPr>
            <w:tcW w:w="851" w:type="dxa"/>
            <w:tcBorders>
              <w:top w:val="single" w:sz="4" w:space="0" w:color="auto"/>
              <w:left w:val="single" w:sz="4" w:space="0" w:color="auto"/>
              <w:bottom w:val="single" w:sz="4" w:space="0" w:color="auto"/>
              <w:right w:val="single" w:sz="4" w:space="0" w:color="auto"/>
            </w:tcBorders>
          </w:tcPr>
          <w:p w14:paraId="5D94477E" w14:textId="77777777" w:rsidR="00BE358F" w:rsidRPr="00D441AD" w:rsidRDefault="00BE358F" w:rsidP="001779CF">
            <w:pPr>
              <w:ind w:left="-57" w:right="-57"/>
              <w:jc w:val="center"/>
              <w:rPr>
                <w:sz w:val="20"/>
                <w:szCs w:val="20"/>
              </w:rPr>
            </w:pPr>
          </w:p>
          <w:p w14:paraId="1C87A230" w14:textId="77777777" w:rsidR="00BE358F" w:rsidRPr="00D441AD" w:rsidRDefault="00BE358F" w:rsidP="001779CF">
            <w:pPr>
              <w:ind w:left="-57" w:right="-57"/>
              <w:jc w:val="center"/>
              <w:rPr>
                <w:sz w:val="20"/>
                <w:szCs w:val="20"/>
              </w:rPr>
            </w:pPr>
            <w:r w:rsidRPr="00D441AD">
              <w:rPr>
                <w:sz w:val="20"/>
                <w:szCs w:val="20"/>
              </w:rPr>
              <w:t>1,231</w:t>
            </w:r>
          </w:p>
        </w:tc>
        <w:tc>
          <w:tcPr>
            <w:tcW w:w="992" w:type="dxa"/>
            <w:tcBorders>
              <w:top w:val="single" w:sz="4" w:space="0" w:color="auto"/>
              <w:left w:val="single" w:sz="4" w:space="0" w:color="auto"/>
              <w:bottom w:val="single" w:sz="4" w:space="0" w:color="auto"/>
              <w:right w:val="single" w:sz="4" w:space="0" w:color="auto"/>
            </w:tcBorders>
          </w:tcPr>
          <w:p w14:paraId="1A65D71E" w14:textId="77777777" w:rsidR="00BE358F" w:rsidRPr="00D441AD" w:rsidRDefault="00BE358F" w:rsidP="001779CF">
            <w:pPr>
              <w:ind w:left="-57" w:right="-57"/>
              <w:jc w:val="center"/>
              <w:rPr>
                <w:sz w:val="20"/>
                <w:szCs w:val="20"/>
              </w:rPr>
            </w:pPr>
            <w:r w:rsidRPr="00D441AD">
              <w:rPr>
                <w:sz w:val="20"/>
                <w:szCs w:val="20"/>
              </w:rPr>
              <w:t>Д. е.</w:t>
            </w:r>
          </w:p>
          <w:p w14:paraId="4FFA5EE8" w14:textId="77777777" w:rsidR="00BE358F" w:rsidRPr="00D441AD" w:rsidRDefault="00BE358F" w:rsidP="001779CF">
            <w:pPr>
              <w:ind w:left="-57" w:right="-57"/>
              <w:jc w:val="center"/>
              <w:rPr>
                <w:sz w:val="20"/>
                <w:szCs w:val="20"/>
              </w:rPr>
            </w:pPr>
            <w:r w:rsidRPr="00D441AD">
              <w:rPr>
                <w:sz w:val="20"/>
                <w:szCs w:val="20"/>
              </w:rPr>
              <w:t>0,43</w:t>
            </w:r>
          </w:p>
        </w:tc>
        <w:tc>
          <w:tcPr>
            <w:tcW w:w="992" w:type="dxa"/>
            <w:tcBorders>
              <w:top w:val="single" w:sz="4" w:space="0" w:color="auto"/>
              <w:left w:val="single" w:sz="4" w:space="0" w:color="auto"/>
              <w:bottom w:val="single" w:sz="4" w:space="0" w:color="auto"/>
              <w:right w:val="single" w:sz="4" w:space="0" w:color="auto"/>
            </w:tcBorders>
          </w:tcPr>
          <w:p w14:paraId="5317CF49" w14:textId="77777777" w:rsidR="00BE358F" w:rsidRPr="00D441AD" w:rsidRDefault="00BE358F" w:rsidP="001779CF">
            <w:pPr>
              <w:ind w:left="-57" w:right="-57"/>
              <w:jc w:val="center"/>
              <w:rPr>
                <w:sz w:val="20"/>
                <w:szCs w:val="20"/>
              </w:rPr>
            </w:pPr>
          </w:p>
          <w:p w14:paraId="5377F7AA" w14:textId="77777777" w:rsidR="00BE358F" w:rsidRPr="00D441AD" w:rsidRDefault="00BE358F" w:rsidP="001779CF">
            <w:pPr>
              <w:ind w:left="-57" w:right="-57"/>
              <w:jc w:val="center"/>
              <w:rPr>
                <w:sz w:val="20"/>
                <w:szCs w:val="20"/>
              </w:rPr>
            </w:pPr>
            <w:r w:rsidRPr="00D441AD">
              <w:rPr>
                <w:sz w:val="20"/>
                <w:szCs w:val="20"/>
              </w:rPr>
              <w:t>0,31</w:t>
            </w:r>
          </w:p>
        </w:tc>
        <w:tc>
          <w:tcPr>
            <w:tcW w:w="851" w:type="dxa"/>
            <w:tcBorders>
              <w:top w:val="single" w:sz="4" w:space="0" w:color="auto"/>
              <w:left w:val="single" w:sz="4" w:space="0" w:color="auto"/>
              <w:bottom w:val="single" w:sz="4" w:space="0" w:color="auto"/>
              <w:right w:val="single" w:sz="4" w:space="0" w:color="auto"/>
            </w:tcBorders>
          </w:tcPr>
          <w:p w14:paraId="3C650DEC" w14:textId="77777777" w:rsidR="00BE358F" w:rsidRPr="00D441AD" w:rsidRDefault="00BE358F" w:rsidP="001779CF">
            <w:pPr>
              <w:ind w:left="-57" w:right="-57"/>
              <w:jc w:val="center"/>
              <w:rPr>
                <w:sz w:val="20"/>
                <w:szCs w:val="20"/>
              </w:rPr>
            </w:pPr>
          </w:p>
          <w:p w14:paraId="0BD3F66C" w14:textId="77777777" w:rsidR="00BE358F" w:rsidRPr="00D441AD" w:rsidRDefault="00BE358F" w:rsidP="001779CF">
            <w:pPr>
              <w:ind w:left="-57" w:right="-57"/>
              <w:jc w:val="center"/>
              <w:rPr>
                <w:sz w:val="20"/>
                <w:szCs w:val="20"/>
              </w:rPr>
            </w:pPr>
            <w:r w:rsidRPr="00D441AD">
              <w:rPr>
                <w:sz w:val="20"/>
                <w:szCs w:val="20"/>
              </w:rPr>
              <w:t>0,16</w:t>
            </w:r>
          </w:p>
        </w:tc>
        <w:tc>
          <w:tcPr>
            <w:tcW w:w="992" w:type="dxa"/>
            <w:tcBorders>
              <w:top w:val="single" w:sz="4" w:space="0" w:color="auto"/>
              <w:left w:val="single" w:sz="4" w:space="0" w:color="auto"/>
              <w:bottom w:val="single" w:sz="4" w:space="0" w:color="auto"/>
              <w:right w:val="single" w:sz="4" w:space="0" w:color="auto"/>
            </w:tcBorders>
          </w:tcPr>
          <w:p w14:paraId="5DA13EFC" w14:textId="77777777" w:rsidR="00BE358F" w:rsidRPr="00D441AD" w:rsidRDefault="00BE358F" w:rsidP="001779CF">
            <w:pPr>
              <w:ind w:left="-57" w:right="-57"/>
              <w:jc w:val="center"/>
              <w:rPr>
                <w:sz w:val="20"/>
                <w:szCs w:val="20"/>
              </w:rPr>
            </w:pPr>
          </w:p>
          <w:p w14:paraId="0DFA3AC4" w14:textId="77777777" w:rsidR="00BE358F" w:rsidRPr="00D441AD" w:rsidRDefault="00BE358F" w:rsidP="001779CF">
            <w:pPr>
              <w:ind w:left="-57" w:right="-57"/>
              <w:jc w:val="center"/>
              <w:rPr>
                <w:sz w:val="20"/>
                <w:szCs w:val="20"/>
              </w:rPr>
            </w:pPr>
            <w:r w:rsidRPr="00D441AD">
              <w:rPr>
                <w:sz w:val="20"/>
                <w:szCs w:val="20"/>
              </w:rPr>
              <w:t>0,77</w:t>
            </w:r>
          </w:p>
        </w:tc>
        <w:tc>
          <w:tcPr>
            <w:tcW w:w="851" w:type="dxa"/>
            <w:tcBorders>
              <w:top w:val="single" w:sz="4" w:space="0" w:color="auto"/>
              <w:left w:val="single" w:sz="4" w:space="0" w:color="auto"/>
              <w:bottom w:val="single" w:sz="4" w:space="0" w:color="auto"/>
              <w:right w:val="single" w:sz="4" w:space="0" w:color="auto"/>
            </w:tcBorders>
          </w:tcPr>
          <w:p w14:paraId="53AD3649" w14:textId="77777777" w:rsidR="00BE358F" w:rsidRPr="00D441AD" w:rsidRDefault="00BE358F" w:rsidP="001779CF">
            <w:pPr>
              <w:ind w:left="-57" w:right="-57"/>
              <w:jc w:val="center"/>
              <w:rPr>
                <w:sz w:val="20"/>
                <w:szCs w:val="20"/>
              </w:rPr>
            </w:pPr>
          </w:p>
          <w:p w14:paraId="37087A7E" w14:textId="77777777" w:rsidR="00BE358F" w:rsidRPr="00D441AD" w:rsidRDefault="00BE358F" w:rsidP="001779CF">
            <w:pPr>
              <w:ind w:left="-57" w:right="-57"/>
              <w:jc w:val="center"/>
              <w:rPr>
                <w:sz w:val="20"/>
                <w:szCs w:val="20"/>
              </w:rPr>
            </w:pPr>
            <w:r w:rsidRPr="00D441AD">
              <w:rPr>
                <w:sz w:val="20"/>
                <w:szCs w:val="20"/>
              </w:rPr>
              <w:t>9,4</w:t>
            </w:r>
          </w:p>
        </w:tc>
        <w:tc>
          <w:tcPr>
            <w:tcW w:w="850" w:type="dxa"/>
            <w:tcBorders>
              <w:top w:val="single" w:sz="4" w:space="0" w:color="auto"/>
              <w:left w:val="single" w:sz="4" w:space="0" w:color="auto"/>
              <w:bottom w:val="single" w:sz="4" w:space="0" w:color="auto"/>
              <w:right w:val="single" w:sz="4" w:space="0" w:color="auto"/>
            </w:tcBorders>
          </w:tcPr>
          <w:p w14:paraId="5B5003CC" w14:textId="77777777" w:rsidR="00BE358F" w:rsidRPr="00D441AD" w:rsidRDefault="00BE358F" w:rsidP="001779CF">
            <w:pPr>
              <w:ind w:left="-57" w:right="-57"/>
              <w:jc w:val="center"/>
              <w:rPr>
                <w:sz w:val="20"/>
                <w:szCs w:val="20"/>
              </w:rPr>
            </w:pPr>
          </w:p>
          <w:p w14:paraId="27AE82A7"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6CD6F677" w14:textId="77777777" w:rsidR="00BE358F" w:rsidRPr="00D441AD" w:rsidRDefault="00BE358F" w:rsidP="001779CF">
            <w:pPr>
              <w:ind w:left="-57" w:right="-57"/>
              <w:jc w:val="center"/>
              <w:rPr>
                <w:sz w:val="20"/>
                <w:szCs w:val="20"/>
              </w:rPr>
            </w:pPr>
          </w:p>
          <w:p w14:paraId="0DBA1D1C" w14:textId="77777777" w:rsidR="00BE358F" w:rsidRPr="00D441AD" w:rsidRDefault="00BE358F" w:rsidP="001779CF">
            <w:pPr>
              <w:ind w:left="-57" w:right="-57"/>
              <w:jc w:val="center"/>
              <w:rPr>
                <w:sz w:val="20"/>
                <w:szCs w:val="20"/>
              </w:rPr>
            </w:pPr>
            <w:r w:rsidRPr="00D441AD">
              <w:rPr>
                <w:sz w:val="20"/>
                <w:szCs w:val="20"/>
              </w:rPr>
              <w:t>7,2</w:t>
            </w:r>
          </w:p>
        </w:tc>
        <w:tc>
          <w:tcPr>
            <w:tcW w:w="850" w:type="dxa"/>
            <w:tcBorders>
              <w:top w:val="single" w:sz="4" w:space="0" w:color="auto"/>
              <w:left w:val="single" w:sz="4" w:space="0" w:color="auto"/>
              <w:bottom w:val="single" w:sz="4" w:space="0" w:color="auto"/>
              <w:right w:val="single" w:sz="4" w:space="0" w:color="auto"/>
            </w:tcBorders>
          </w:tcPr>
          <w:p w14:paraId="37FB619C" w14:textId="77777777" w:rsidR="00BE358F" w:rsidRPr="00D441AD" w:rsidRDefault="00BE358F" w:rsidP="001779CF">
            <w:pPr>
              <w:ind w:left="-57" w:right="-57"/>
              <w:jc w:val="center"/>
              <w:rPr>
                <w:sz w:val="20"/>
                <w:szCs w:val="20"/>
              </w:rPr>
            </w:pPr>
          </w:p>
          <w:p w14:paraId="41DC7E7B" w14:textId="77777777" w:rsidR="00BE358F" w:rsidRPr="00D441AD" w:rsidRDefault="00BE358F" w:rsidP="001779CF">
            <w:pPr>
              <w:ind w:left="-57" w:right="-57"/>
              <w:jc w:val="center"/>
              <w:rPr>
                <w:sz w:val="20"/>
                <w:szCs w:val="20"/>
              </w:rPr>
            </w:pPr>
            <w:r w:rsidRPr="00D441AD">
              <w:rPr>
                <w:sz w:val="20"/>
                <w:szCs w:val="20"/>
              </w:rPr>
              <w:t>16,3</w:t>
            </w:r>
          </w:p>
        </w:tc>
        <w:tc>
          <w:tcPr>
            <w:tcW w:w="851" w:type="dxa"/>
            <w:tcBorders>
              <w:top w:val="single" w:sz="4" w:space="0" w:color="auto"/>
              <w:left w:val="single" w:sz="4" w:space="0" w:color="auto"/>
              <w:bottom w:val="single" w:sz="4" w:space="0" w:color="auto"/>
              <w:right w:val="single" w:sz="4" w:space="0" w:color="auto"/>
            </w:tcBorders>
          </w:tcPr>
          <w:p w14:paraId="42ED023C" w14:textId="77777777" w:rsidR="00BE358F" w:rsidRPr="00D441AD" w:rsidRDefault="00BE358F" w:rsidP="001779CF">
            <w:pPr>
              <w:ind w:left="-57" w:right="-57"/>
              <w:jc w:val="center"/>
              <w:rPr>
                <w:sz w:val="20"/>
                <w:szCs w:val="20"/>
              </w:rPr>
            </w:pPr>
          </w:p>
          <w:p w14:paraId="197B9190" w14:textId="77777777" w:rsidR="00BE358F" w:rsidRPr="00D441AD" w:rsidRDefault="00BE358F" w:rsidP="001779CF">
            <w:pPr>
              <w:ind w:left="-57" w:right="-57"/>
              <w:jc w:val="center"/>
              <w:rPr>
                <w:sz w:val="20"/>
                <w:szCs w:val="20"/>
              </w:rPr>
            </w:pPr>
            <w:r w:rsidRPr="00D441AD">
              <w:rPr>
                <w:sz w:val="20"/>
                <w:szCs w:val="20"/>
              </w:rPr>
              <w:t>9,3</w:t>
            </w:r>
          </w:p>
        </w:tc>
        <w:tc>
          <w:tcPr>
            <w:tcW w:w="850" w:type="dxa"/>
            <w:tcBorders>
              <w:top w:val="single" w:sz="4" w:space="0" w:color="auto"/>
              <w:left w:val="single" w:sz="4" w:space="0" w:color="auto"/>
              <w:bottom w:val="single" w:sz="4" w:space="0" w:color="auto"/>
              <w:right w:val="single" w:sz="4" w:space="0" w:color="auto"/>
            </w:tcBorders>
          </w:tcPr>
          <w:p w14:paraId="348C0C04" w14:textId="77777777" w:rsidR="00BE358F" w:rsidRPr="00D441AD" w:rsidRDefault="00BE358F" w:rsidP="001779CF">
            <w:pPr>
              <w:ind w:left="-57" w:right="-57"/>
              <w:jc w:val="center"/>
              <w:rPr>
                <w:sz w:val="20"/>
                <w:szCs w:val="20"/>
              </w:rPr>
            </w:pPr>
          </w:p>
          <w:p w14:paraId="7BB5D2F6" w14:textId="77777777" w:rsidR="00BE358F" w:rsidRPr="00D441AD" w:rsidRDefault="00BE358F" w:rsidP="001779CF">
            <w:pPr>
              <w:ind w:left="-57" w:right="-57"/>
              <w:jc w:val="center"/>
              <w:rPr>
                <w:sz w:val="20"/>
                <w:szCs w:val="20"/>
              </w:rPr>
            </w:pPr>
            <w:r w:rsidRPr="00D441AD">
              <w:rPr>
                <w:sz w:val="20"/>
                <w:szCs w:val="20"/>
              </w:rPr>
              <w:t>12,0</w:t>
            </w:r>
          </w:p>
        </w:tc>
        <w:tc>
          <w:tcPr>
            <w:tcW w:w="851" w:type="dxa"/>
            <w:tcBorders>
              <w:top w:val="single" w:sz="4" w:space="0" w:color="auto"/>
              <w:left w:val="single" w:sz="4" w:space="0" w:color="auto"/>
              <w:bottom w:val="single" w:sz="4" w:space="0" w:color="auto"/>
              <w:right w:val="single" w:sz="4" w:space="0" w:color="auto"/>
            </w:tcBorders>
          </w:tcPr>
          <w:p w14:paraId="096B1B96" w14:textId="77777777" w:rsidR="00BE358F" w:rsidRPr="00D441AD" w:rsidRDefault="00BE358F" w:rsidP="001779CF">
            <w:pPr>
              <w:ind w:left="-57" w:right="-57"/>
              <w:jc w:val="center"/>
              <w:rPr>
                <w:sz w:val="20"/>
                <w:szCs w:val="20"/>
              </w:rPr>
            </w:pPr>
          </w:p>
          <w:p w14:paraId="6D0DF27A"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7A801705" w14:textId="77777777" w:rsidTr="001779CF">
        <w:tc>
          <w:tcPr>
            <w:tcW w:w="494" w:type="dxa"/>
            <w:tcBorders>
              <w:top w:val="single" w:sz="4" w:space="0" w:color="auto"/>
              <w:left w:val="single" w:sz="4" w:space="0" w:color="auto"/>
              <w:bottom w:val="single" w:sz="4" w:space="0" w:color="auto"/>
              <w:right w:val="single" w:sz="4" w:space="0" w:color="auto"/>
            </w:tcBorders>
          </w:tcPr>
          <w:p w14:paraId="10195B0E" w14:textId="77777777" w:rsidR="00BE358F" w:rsidRPr="00D441AD" w:rsidRDefault="00BE358F" w:rsidP="001779CF">
            <w:pPr>
              <w:ind w:left="-57" w:right="-57"/>
              <w:jc w:val="center"/>
              <w:rPr>
                <w:sz w:val="20"/>
                <w:szCs w:val="20"/>
              </w:rPr>
            </w:pPr>
            <w:r w:rsidRPr="00D441AD">
              <w:rPr>
                <w:sz w:val="20"/>
                <w:szCs w:val="20"/>
              </w:rPr>
              <w:t>8</w:t>
            </w:r>
          </w:p>
        </w:tc>
        <w:tc>
          <w:tcPr>
            <w:tcW w:w="1741" w:type="dxa"/>
            <w:tcBorders>
              <w:top w:val="single" w:sz="4" w:space="0" w:color="auto"/>
              <w:left w:val="single" w:sz="4" w:space="0" w:color="auto"/>
              <w:bottom w:val="single" w:sz="4" w:space="0" w:color="auto"/>
              <w:right w:val="single" w:sz="4" w:space="0" w:color="auto"/>
            </w:tcBorders>
          </w:tcPr>
          <w:p w14:paraId="37C6CFCC" w14:textId="77777777" w:rsidR="00BE358F" w:rsidRPr="00D441AD" w:rsidRDefault="00BE358F" w:rsidP="001779CF">
            <w:pPr>
              <w:ind w:left="-57" w:right="-57"/>
              <w:rPr>
                <w:sz w:val="20"/>
                <w:szCs w:val="20"/>
              </w:rPr>
            </w:pPr>
            <w:r w:rsidRPr="00D441AD">
              <w:rPr>
                <w:sz w:val="20"/>
                <w:szCs w:val="20"/>
              </w:rPr>
              <w:t>Илы глинистые текучие, чёрные, с обломками  творок раковин, с прослойками песка пылеватого</w:t>
            </w:r>
          </w:p>
        </w:tc>
        <w:tc>
          <w:tcPr>
            <w:tcW w:w="850" w:type="dxa"/>
            <w:gridSpan w:val="2"/>
            <w:tcBorders>
              <w:top w:val="single" w:sz="4" w:space="0" w:color="auto"/>
              <w:left w:val="single" w:sz="4" w:space="0" w:color="auto"/>
              <w:bottom w:val="single" w:sz="4" w:space="0" w:color="auto"/>
              <w:right w:val="single" w:sz="4" w:space="0" w:color="auto"/>
            </w:tcBorders>
          </w:tcPr>
          <w:p w14:paraId="611EA949" w14:textId="77777777" w:rsidR="00BE358F" w:rsidRPr="00D441AD" w:rsidRDefault="00BE358F" w:rsidP="001779CF">
            <w:pPr>
              <w:ind w:left="-57" w:right="-57"/>
              <w:jc w:val="center"/>
              <w:rPr>
                <w:sz w:val="20"/>
                <w:szCs w:val="20"/>
              </w:rPr>
            </w:pPr>
          </w:p>
          <w:p w14:paraId="70515019"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7A7AD593" w14:textId="77777777" w:rsidR="00BE358F" w:rsidRPr="00D441AD" w:rsidRDefault="00BE358F" w:rsidP="001779CF">
            <w:pPr>
              <w:ind w:left="-57" w:right="-57"/>
              <w:jc w:val="center"/>
              <w:rPr>
                <w:sz w:val="20"/>
                <w:szCs w:val="20"/>
              </w:rPr>
            </w:pPr>
          </w:p>
          <w:p w14:paraId="55606A67" w14:textId="77777777" w:rsidR="00BE358F" w:rsidRPr="00D441AD" w:rsidRDefault="00BE358F" w:rsidP="001779CF">
            <w:pPr>
              <w:ind w:left="-57" w:right="-57"/>
              <w:jc w:val="center"/>
              <w:rPr>
                <w:sz w:val="20"/>
                <w:szCs w:val="20"/>
              </w:rPr>
            </w:pPr>
            <w:r w:rsidRPr="00D441AD">
              <w:rPr>
                <w:sz w:val="20"/>
                <w:szCs w:val="20"/>
              </w:rPr>
              <w:t>1,63</w:t>
            </w:r>
          </w:p>
        </w:tc>
        <w:tc>
          <w:tcPr>
            <w:tcW w:w="709" w:type="dxa"/>
            <w:tcBorders>
              <w:top w:val="single" w:sz="4" w:space="0" w:color="auto"/>
              <w:left w:val="single" w:sz="4" w:space="0" w:color="auto"/>
              <w:bottom w:val="single" w:sz="4" w:space="0" w:color="auto"/>
              <w:right w:val="single" w:sz="4" w:space="0" w:color="auto"/>
            </w:tcBorders>
          </w:tcPr>
          <w:p w14:paraId="6EDED0F3" w14:textId="77777777" w:rsidR="00BE358F" w:rsidRPr="00D441AD" w:rsidRDefault="00BE358F" w:rsidP="001779CF">
            <w:pPr>
              <w:ind w:left="-57" w:right="-57"/>
              <w:jc w:val="center"/>
              <w:rPr>
                <w:sz w:val="20"/>
                <w:szCs w:val="20"/>
              </w:rPr>
            </w:pPr>
          </w:p>
          <w:p w14:paraId="7502EAD1"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BF74D8A" w14:textId="77777777" w:rsidR="00BE358F" w:rsidRPr="00D441AD" w:rsidRDefault="00BE358F" w:rsidP="001779CF">
            <w:pPr>
              <w:ind w:left="-57" w:right="-57"/>
              <w:jc w:val="center"/>
              <w:rPr>
                <w:sz w:val="20"/>
                <w:szCs w:val="20"/>
              </w:rPr>
            </w:pPr>
          </w:p>
          <w:p w14:paraId="2966531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58F7146" w14:textId="77777777" w:rsidR="00BE358F" w:rsidRPr="00D441AD" w:rsidRDefault="00BE358F" w:rsidP="001779CF">
            <w:pPr>
              <w:ind w:left="-57" w:right="-57"/>
              <w:jc w:val="center"/>
              <w:rPr>
                <w:sz w:val="20"/>
                <w:szCs w:val="20"/>
              </w:rPr>
            </w:pPr>
          </w:p>
          <w:p w14:paraId="7AF9804A" w14:textId="77777777" w:rsidR="00BE358F" w:rsidRPr="00D441AD" w:rsidRDefault="00BE358F" w:rsidP="001779CF">
            <w:pPr>
              <w:ind w:left="-57" w:right="-57"/>
              <w:jc w:val="center"/>
              <w:rPr>
                <w:sz w:val="20"/>
                <w:szCs w:val="20"/>
              </w:rPr>
            </w:pPr>
            <w:r w:rsidRPr="00D441AD">
              <w:rPr>
                <w:sz w:val="20"/>
                <w:szCs w:val="20"/>
              </w:rPr>
              <w:t>1,596</w:t>
            </w:r>
          </w:p>
        </w:tc>
        <w:tc>
          <w:tcPr>
            <w:tcW w:w="992" w:type="dxa"/>
            <w:tcBorders>
              <w:top w:val="single" w:sz="4" w:space="0" w:color="auto"/>
              <w:left w:val="single" w:sz="4" w:space="0" w:color="auto"/>
              <w:bottom w:val="single" w:sz="4" w:space="0" w:color="auto"/>
              <w:right w:val="single" w:sz="4" w:space="0" w:color="auto"/>
            </w:tcBorders>
          </w:tcPr>
          <w:p w14:paraId="50BB8C5F" w14:textId="77777777" w:rsidR="00BE358F" w:rsidRPr="00D441AD" w:rsidRDefault="00BE358F" w:rsidP="001779CF">
            <w:pPr>
              <w:ind w:left="-57" w:right="-57"/>
              <w:jc w:val="center"/>
              <w:rPr>
                <w:sz w:val="20"/>
                <w:szCs w:val="20"/>
              </w:rPr>
            </w:pPr>
          </w:p>
          <w:p w14:paraId="4604EB28" w14:textId="77777777" w:rsidR="00BE358F" w:rsidRPr="00D441AD" w:rsidRDefault="00BE358F" w:rsidP="001779CF">
            <w:pPr>
              <w:ind w:left="-57" w:right="-57"/>
              <w:jc w:val="center"/>
              <w:rPr>
                <w:sz w:val="20"/>
                <w:szCs w:val="20"/>
              </w:rPr>
            </w:pPr>
            <w:r w:rsidRPr="00D441AD">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14:paraId="45BE44C8" w14:textId="77777777" w:rsidR="00BE358F" w:rsidRPr="00D441AD" w:rsidRDefault="00BE358F" w:rsidP="001779CF">
            <w:pPr>
              <w:ind w:left="-57" w:right="-57"/>
              <w:jc w:val="center"/>
              <w:rPr>
                <w:sz w:val="20"/>
                <w:szCs w:val="20"/>
              </w:rPr>
            </w:pPr>
          </w:p>
          <w:p w14:paraId="2F61920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D2C33E4" w14:textId="77777777" w:rsidR="00BE358F" w:rsidRPr="00D441AD" w:rsidRDefault="00BE358F" w:rsidP="001779CF">
            <w:pPr>
              <w:ind w:left="-57" w:right="-57"/>
              <w:jc w:val="center"/>
              <w:rPr>
                <w:sz w:val="20"/>
                <w:szCs w:val="20"/>
              </w:rPr>
            </w:pPr>
          </w:p>
          <w:p w14:paraId="33CF9CC0" w14:textId="77777777" w:rsidR="00BE358F" w:rsidRPr="00D441AD" w:rsidRDefault="00BE358F" w:rsidP="001779CF">
            <w:pPr>
              <w:ind w:left="-57" w:right="-57"/>
              <w:jc w:val="center"/>
              <w:rPr>
                <w:sz w:val="20"/>
                <w:szCs w:val="20"/>
              </w:rPr>
            </w:pPr>
            <w:r w:rsidRPr="00D441AD">
              <w:rPr>
                <w:sz w:val="20"/>
                <w:szCs w:val="20"/>
              </w:rPr>
              <w:t>22,9</w:t>
            </w:r>
          </w:p>
        </w:tc>
        <w:tc>
          <w:tcPr>
            <w:tcW w:w="992" w:type="dxa"/>
            <w:tcBorders>
              <w:top w:val="single" w:sz="4" w:space="0" w:color="auto"/>
              <w:left w:val="single" w:sz="4" w:space="0" w:color="auto"/>
              <w:bottom w:val="single" w:sz="4" w:space="0" w:color="auto"/>
              <w:right w:val="single" w:sz="4" w:space="0" w:color="auto"/>
            </w:tcBorders>
          </w:tcPr>
          <w:p w14:paraId="3EBD534F" w14:textId="77777777" w:rsidR="00BE358F" w:rsidRPr="00D441AD" w:rsidRDefault="00BE358F" w:rsidP="001779CF">
            <w:pPr>
              <w:ind w:left="-57" w:right="-57"/>
              <w:jc w:val="center"/>
              <w:rPr>
                <w:sz w:val="20"/>
                <w:szCs w:val="20"/>
              </w:rPr>
            </w:pPr>
          </w:p>
          <w:p w14:paraId="0031C436" w14:textId="77777777" w:rsidR="00BE358F" w:rsidRPr="00D441AD" w:rsidRDefault="00BE358F" w:rsidP="001779CF">
            <w:pPr>
              <w:ind w:left="-57" w:right="-57"/>
              <w:jc w:val="center"/>
              <w:rPr>
                <w:sz w:val="20"/>
                <w:szCs w:val="20"/>
              </w:rPr>
            </w:pPr>
            <w:r w:rsidRPr="00D441AD">
              <w:rPr>
                <w:sz w:val="20"/>
                <w:szCs w:val="20"/>
              </w:rPr>
              <w:t>1,08</w:t>
            </w:r>
          </w:p>
        </w:tc>
        <w:tc>
          <w:tcPr>
            <w:tcW w:w="851" w:type="dxa"/>
            <w:tcBorders>
              <w:top w:val="single" w:sz="4" w:space="0" w:color="auto"/>
              <w:left w:val="single" w:sz="4" w:space="0" w:color="auto"/>
              <w:bottom w:val="single" w:sz="4" w:space="0" w:color="auto"/>
              <w:right w:val="single" w:sz="4" w:space="0" w:color="auto"/>
            </w:tcBorders>
          </w:tcPr>
          <w:p w14:paraId="1040FC2D" w14:textId="77777777" w:rsidR="00BE358F" w:rsidRPr="00D441AD" w:rsidRDefault="00BE358F" w:rsidP="001779CF">
            <w:pPr>
              <w:ind w:left="-57" w:right="-57"/>
              <w:jc w:val="center"/>
              <w:rPr>
                <w:sz w:val="20"/>
                <w:szCs w:val="20"/>
              </w:rPr>
            </w:pPr>
          </w:p>
          <w:p w14:paraId="2816F270"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135F7B5A" w14:textId="77777777" w:rsidR="00BE358F" w:rsidRPr="00D441AD" w:rsidRDefault="00BE358F" w:rsidP="001779CF">
            <w:pPr>
              <w:ind w:left="-57" w:right="-57"/>
              <w:jc w:val="center"/>
              <w:rPr>
                <w:sz w:val="20"/>
                <w:szCs w:val="20"/>
              </w:rPr>
            </w:pPr>
          </w:p>
          <w:p w14:paraId="510BEE61" w14:textId="77777777" w:rsidR="00BE358F" w:rsidRPr="00D441AD" w:rsidRDefault="00BE358F" w:rsidP="001779CF">
            <w:pPr>
              <w:ind w:left="-57" w:right="-57"/>
              <w:jc w:val="center"/>
              <w:rPr>
                <w:sz w:val="20"/>
                <w:szCs w:val="20"/>
              </w:rPr>
            </w:pPr>
            <w:r w:rsidRPr="00D441AD">
              <w:rPr>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51C4F267" w14:textId="77777777" w:rsidR="00BE358F" w:rsidRPr="00D441AD" w:rsidRDefault="00BE358F" w:rsidP="001779CF">
            <w:pPr>
              <w:ind w:left="-57" w:right="-57"/>
              <w:jc w:val="center"/>
              <w:rPr>
                <w:sz w:val="20"/>
                <w:szCs w:val="20"/>
              </w:rPr>
            </w:pPr>
          </w:p>
          <w:p w14:paraId="0B943A3B" w14:textId="77777777" w:rsidR="00BE358F" w:rsidRPr="00D441AD" w:rsidRDefault="00BE358F" w:rsidP="001779CF">
            <w:pPr>
              <w:ind w:left="-57" w:right="-57"/>
              <w:jc w:val="center"/>
              <w:rPr>
                <w:sz w:val="20"/>
                <w:szCs w:val="20"/>
              </w:rPr>
            </w:pPr>
            <w:r w:rsidRPr="00D441AD">
              <w:rPr>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508A909F" w14:textId="77777777" w:rsidR="00BE358F" w:rsidRPr="00D441AD" w:rsidRDefault="00BE358F" w:rsidP="001779CF">
            <w:pPr>
              <w:ind w:left="-57" w:right="-57"/>
              <w:jc w:val="center"/>
              <w:rPr>
                <w:sz w:val="20"/>
                <w:szCs w:val="20"/>
              </w:rPr>
            </w:pPr>
          </w:p>
          <w:p w14:paraId="6EDAFD86" w14:textId="77777777" w:rsidR="00BE358F" w:rsidRPr="00D441AD" w:rsidRDefault="00BE358F" w:rsidP="001779CF">
            <w:pPr>
              <w:ind w:left="-57" w:right="-57"/>
              <w:jc w:val="center"/>
              <w:rPr>
                <w:sz w:val="20"/>
                <w:szCs w:val="20"/>
              </w:rPr>
            </w:pPr>
            <w:r w:rsidRPr="00D441AD">
              <w:rPr>
                <w:sz w:val="20"/>
                <w:szCs w:val="20"/>
              </w:rPr>
              <w:t>5,56</w:t>
            </w:r>
          </w:p>
        </w:tc>
        <w:tc>
          <w:tcPr>
            <w:tcW w:w="851" w:type="dxa"/>
            <w:tcBorders>
              <w:top w:val="single" w:sz="4" w:space="0" w:color="auto"/>
              <w:left w:val="single" w:sz="4" w:space="0" w:color="auto"/>
              <w:bottom w:val="single" w:sz="4" w:space="0" w:color="auto"/>
              <w:right w:val="single" w:sz="4" w:space="0" w:color="auto"/>
            </w:tcBorders>
          </w:tcPr>
          <w:p w14:paraId="623CEEBF" w14:textId="77777777" w:rsidR="00BE358F" w:rsidRPr="00D441AD" w:rsidRDefault="00BE358F" w:rsidP="001779CF">
            <w:pPr>
              <w:ind w:left="-57" w:right="-57"/>
              <w:jc w:val="center"/>
              <w:rPr>
                <w:sz w:val="20"/>
                <w:szCs w:val="20"/>
              </w:rPr>
            </w:pPr>
          </w:p>
          <w:p w14:paraId="569FF2F9" w14:textId="77777777" w:rsidR="00BE358F" w:rsidRPr="00D441AD" w:rsidRDefault="00BE358F" w:rsidP="001779CF">
            <w:pPr>
              <w:ind w:left="-57" w:right="-57"/>
              <w:jc w:val="center"/>
              <w:rPr>
                <w:sz w:val="20"/>
                <w:szCs w:val="20"/>
              </w:rPr>
            </w:pPr>
            <w:r w:rsidRPr="00D441AD">
              <w:rPr>
                <w:sz w:val="20"/>
                <w:szCs w:val="20"/>
              </w:rPr>
              <w:t>3,54</w:t>
            </w:r>
          </w:p>
        </w:tc>
        <w:tc>
          <w:tcPr>
            <w:tcW w:w="850" w:type="dxa"/>
            <w:tcBorders>
              <w:top w:val="single" w:sz="4" w:space="0" w:color="auto"/>
              <w:left w:val="single" w:sz="4" w:space="0" w:color="auto"/>
              <w:bottom w:val="single" w:sz="4" w:space="0" w:color="auto"/>
              <w:right w:val="single" w:sz="4" w:space="0" w:color="auto"/>
            </w:tcBorders>
          </w:tcPr>
          <w:p w14:paraId="51390F46" w14:textId="77777777" w:rsidR="00BE358F" w:rsidRPr="00D441AD" w:rsidRDefault="00BE358F" w:rsidP="001779CF">
            <w:pPr>
              <w:ind w:left="-57" w:right="-57"/>
              <w:jc w:val="center"/>
              <w:rPr>
                <w:sz w:val="20"/>
                <w:szCs w:val="20"/>
              </w:rPr>
            </w:pPr>
          </w:p>
          <w:p w14:paraId="150BE1F3" w14:textId="77777777" w:rsidR="00BE358F" w:rsidRPr="00D441AD" w:rsidRDefault="00BE358F" w:rsidP="001779CF">
            <w:pPr>
              <w:ind w:left="-57" w:right="-57"/>
              <w:jc w:val="center"/>
              <w:rPr>
                <w:sz w:val="20"/>
                <w:szCs w:val="20"/>
              </w:rPr>
            </w:pPr>
            <w:r w:rsidRPr="00D441AD">
              <w:rPr>
                <w:sz w:val="20"/>
                <w:szCs w:val="20"/>
              </w:rPr>
              <w:t>4,32</w:t>
            </w:r>
          </w:p>
        </w:tc>
        <w:tc>
          <w:tcPr>
            <w:tcW w:w="851" w:type="dxa"/>
            <w:tcBorders>
              <w:top w:val="single" w:sz="4" w:space="0" w:color="auto"/>
              <w:left w:val="single" w:sz="4" w:space="0" w:color="auto"/>
              <w:bottom w:val="single" w:sz="4" w:space="0" w:color="auto"/>
              <w:right w:val="single" w:sz="4" w:space="0" w:color="auto"/>
            </w:tcBorders>
          </w:tcPr>
          <w:p w14:paraId="03E7E1E0" w14:textId="77777777" w:rsidR="00BE358F" w:rsidRPr="00D441AD" w:rsidRDefault="00BE358F" w:rsidP="001779CF">
            <w:pPr>
              <w:ind w:left="-57" w:right="-57"/>
              <w:jc w:val="center"/>
              <w:rPr>
                <w:sz w:val="20"/>
                <w:szCs w:val="20"/>
              </w:rPr>
            </w:pPr>
          </w:p>
          <w:p w14:paraId="71D1037F" w14:textId="77777777" w:rsidR="00BE358F" w:rsidRPr="00D441AD" w:rsidRDefault="00BE358F" w:rsidP="001779CF">
            <w:pPr>
              <w:ind w:left="-57" w:right="-57"/>
              <w:jc w:val="center"/>
              <w:rPr>
                <w:sz w:val="20"/>
                <w:szCs w:val="20"/>
              </w:rPr>
            </w:pPr>
            <w:r w:rsidRPr="00D441AD">
              <w:rPr>
                <w:sz w:val="20"/>
                <w:szCs w:val="20"/>
              </w:rPr>
              <w:t>˜1,0</w:t>
            </w:r>
          </w:p>
        </w:tc>
      </w:tr>
      <w:tr w:rsidR="00D441AD" w:rsidRPr="00D441AD" w14:paraId="2DFCA67B" w14:textId="77777777" w:rsidTr="001779CF">
        <w:tc>
          <w:tcPr>
            <w:tcW w:w="494" w:type="dxa"/>
            <w:tcBorders>
              <w:top w:val="single" w:sz="4" w:space="0" w:color="auto"/>
              <w:left w:val="single" w:sz="4" w:space="0" w:color="auto"/>
              <w:bottom w:val="single" w:sz="4" w:space="0" w:color="auto"/>
              <w:right w:val="single" w:sz="4" w:space="0" w:color="auto"/>
            </w:tcBorders>
          </w:tcPr>
          <w:p w14:paraId="1F000CA3" w14:textId="77777777" w:rsidR="00BE358F" w:rsidRPr="00D441AD" w:rsidRDefault="00BE358F" w:rsidP="001779CF">
            <w:pPr>
              <w:ind w:left="-57" w:right="-57"/>
              <w:jc w:val="center"/>
              <w:rPr>
                <w:sz w:val="20"/>
                <w:szCs w:val="20"/>
              </w:rPr>
            </w:pPr>
            <w:r w:rsidRPr="00D441AD">
              <w:rPr>
                <w:sz w:val="20"/>
                <w:szCs w:val="20"/>
              </w:rPr>
              <w:t>9.</w:t>
            </w:r>
          </w:p>
        </w:tc>
        <w:tc>
          <w:tcPr>
            <w:tcW w:w="1741" w:type="dxa"/>
            <w:tcBorders>
              <w:top w:val="single" w:sz="4" w:space="0" w:color="auto"/>
              <w:left w:val="single" w:sz="4" w:space="0" w:color="auto"/>
              <w:bottom w:val="single" w:sz="4" w:space="0" w:color="auto"/>
              <w:right w:val="single" w:sz="4" w:space="0" w:color="auto"/>
            </w:tcBorders>
          </w:tcPr>
          <w:p w14:paraId="5FF17964" w14:textId="77777777" w:rsidR="00BE358F" w:rsidRPr="00D441AD" w:rsidRDefault="00BE358F" w:rsidP="001779CF">
            <w:pPr>
              <w:ind w:left="-57" w:right="-57"/>
              <w:rPr>
                <w:sz w:val="20"/>
                <w:szCs w:val="20"/>
              </w:rPr>
            </w:pPr>
            <w:r w:rsidRPr="00D441AD">
              <w:rPr>
                <w:sz w:val="20"/>
                <w:szCs w:val="20"/>
              </w:rPr>
              <w:t>Песок пылеватый, средней плотности,</w:t>
            </w:r>
          </w:p>
          <w:p w14:paraId="4DCAE9AA" w14:textId="77777777" w:rsidR="00BE358F" w:rsidRPr="00D441AD" w:rsidRDefault="00BE358F" w:rsidP="001779CF">
            <w:pPr>
              <w:ind w:left="-57" w:right="-57"/>
              <w:rPr>
                <w:sz w:val="20"/>
                <w:szCs w:val="20"/>
              </w:rPr>
            </w:pPr>
            <w:r w:rsidRPr="00D441AD">
              <w:rPr>
                <w:sz w:val="20"/>
                <w:szCs w:val="20"/>
              </w:rPr>
              <w:t>насыщенный водой</w:t>
            </w:r>
          </w:p>
        </w:tc>
        <w:tc>
          <w:tcPr>
            <w:tcW w:w="850" w:type="dxa"/>
            <w:gridSpan w:val="2"/>
            <w:tcBorders>
              <w:top w:val="single" w:sz="4" w:space="0" w:color="auto"/>
              <w:left w:val="single" w:sz="4" w:space="0" w:color="auto"/>
              <w:bottom w:val="single" w:sz="4" w:space="0" w:color="auto"/>
              <w:right w:val="single" w:sz="4" w:space="0" w:color="auto"/>
            </w:tcBorders>
          </w:tcPr>
          <w:p w14:paraId="7C72EDA7" w14:textId="77777777" w:rsidR="00BE358F" w:rsidRPr="00D441AD" w:rsidRDefault="00BE358F" w:rsidP="001779CF">
            <w:pPr>
              <w:ind w:left="-57" w:right="-57"/>
              <w:jc w:val="center"/>
              <w:rPr>
                <w:sz w:val="20"/>
                <w:szCs w:val="20"/>
              </w:rPr>
            </w:pPr>
          </w:p>
          <w:p w14:paraId="60142A22"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0A14DF8" w14:textId="77777777" w:rsidR="00BE358F" w:rsidRPr="00D441AD" w:rsidRDefault="00BE358F" w:rsidP="001779CF">
            <w:pPr>
              <w:ind w:left="-57" w:right="-57"/>
              <w:jc w:val="center"/>
              <w:rPr>
                <w:sz w:val="20"/>
                <w:szCs w:val="20"/>
              </w:rPr>
            </w:pPr>
          </w:p>
          <w:p w14:paraId="4738E0FC" w14:textId="77777777" w:rsidR="00BE358F" w:rsidRPr="00D441AD" w:rsidRDefault="00BE358F" w:rsidP="001779CF">
            <w:pPr>
              <w:ind w:left="-57" w:right="-57"/>
              <w:jc w:val="center"/>
              <w:rPr>
                <w:sz w:val="20"/>
                <w:szCs w:val="20"/>
              </w:rPr>
            </w:pPr>
            <w:r w:rsidRPr="00D441AD">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6C1BFEBC" w14:textId="77777777" w:rsidR="00BE358F" w:rsidRPr="00D441AD" w:rsidRDefault="00BE358F" w:rsidP="001779CF">
            <w:pPr>
              <w:ind w:left="-57" w:right="-57"/>
              <w:jc w:val="center"/>
              <w:rPr>
                <w:sz w:val="20"/>
                <w:szCs w:val="20"/>
              </w:rPr>
            </w:pPr>
          </w:p>
          <w:p w14:paraId="090859C7" w14:textId="77777777" w:rsidR="00BE358F" w:rsidRPr="00D441AD" w:rsidRDefault="00BE358F" w:rsidP="001779CF">
            <w:pPr>
              <w:ind w:left="-57" w:right="-57"/>
              <w:jc w:val="center"/>
              <w:rPr>
                <w:sz w:val="20"/>
                <w:szCs w:val="20"/>
              </w:rPr>
            </w:pPr>
            <w:r w:rsidRPr="00D441AD">
              <w:rPr>
                <w:sz w:val="20"/>
                <w:szCs w:val="20"/>
              </w:rPr>
              <w:t>1,95</w:t>
            </w:r>
          </w:p>
        </w:tc>
        <w:tc>
          <w:tcPr>
            <w:tcW w:w="708" w:type="dxa"/>
            <w:tcBorders>
              <w:top w:val="single" w:sz="4" w:space="0" w:color="auto"/>
              <w:left w:val="single" w:sz="4" w:space="0" w:color="auto"/>
              <w:bottom w:val="single" w:sz="4" w:space="0" w:color="auto"/>
              <w:right w:val="single" w:sz="4" w:space="0" w:color="auto"/>
            </w:tcBorders>
          </w:tcPr>
          <w:p w14:paraId="2068D4ED" w14:textId="77777777" w:rsidR="00BE358F" w:rsidRPr="00D441AD" w:rsidRDefault="00BE358F" w:rsidP="001779CF">
            <w:pPr>
              <w:ind w:left="-57" w:right="-57"/>
              <w:jc w:val="center"/>
              <w:rPr>
                <w:sz w:val="20"/>
                <w:szCs w:val="20"/>
              </w:rPr>
            </w:pPr>
          </w:p>
          <w:p w14:paraId="70BD5353" w14:textId="77777777" w:rsidR="00BE358F" w:rsidRPr="00D441AD" w:rsidRDefault="00BE358F" w:rsidP="001779CF">
            <w:pPr>
              <w:ind w:left="-57" w:right="-57"/>
              <w:jc w:val="center"/>
              <w:rPr>
                <w:sz w:val="20"/>
                <w:szCs w:val="20"/>
              </w:rPr>
            </w:pPr>
            <w:r w:rsidRPr="00D441AD">
              <w:rPr>
                <w:sz w:val="20"/>
                <w:szCs w:val="20"/>
              </w:rPr>
              <w:t>1,96</w:t>
            </w:r>
          </w:p>
        </w:tc>
        <w:tc>
          <w:tcPr>
            <w:tcW w:w="851" w:type="dxa"/>
            <w:tcBorders>
              <w:top w:val="single" w:sz="4" w:space="0" w:color="auto"/>
              <w:left w:val="single" w:sz="4" w:space="0" w:color="auto"/>
              <w:bottom w:val="single" w:sz="4" w:space="0" w:color="auto"/>
              <w:right w:val="single" w:sz="4" w:space="0" w:color="auto"/>
            </w:tcBorders>
          </w:tcPr>
          <w:p w14:paraId="2A327F14" w14:textId="77777777" w:rsidR="00BE358F" w:rsidRPr="00D441AD" w:rsidRDefault="00BE358F" w:rsidP="001779CF">
            <w:pPr>
              <w:ind w:left="-57" w:right="-57"/>
              <w:jc w:val="center"/>
              <w:rPr>
                <w:sz w:val="20"/>
                <w:szCs w:val="20"/>
              </w:rPr>
            </w:pPr>
          </w:p>
          <w:p w14:paraId="6E41F9B4" w14:textId="77777777" w:rsidR="00BE358F" w:rsidRPr="00D441AD" w:rsidRDefault="00BE358F" w:rsidP="001779CF">
            <w:pPr>
              <w:ind w:left="-57" w:right="-57"/>
              <w:jc w:val="center"/>
              <w:rPr>
                <w:sz w:val="20"/>
                <w:szCs w:val="20"/>
              </w:rPr>
            </w:pPr>
            <w:r w:rsidRPr="00D441AD">
              <w:rPr>
                <w:sz w:val="20"/>
                <w:szCs w:val="20"/>
              </w:rPr>
              <w:t>0,71</w:t>
            </w:r>
          </w:p>
        </w:tc>
        <w:tc>
          <w:tcPr>
            <w:tcW w:w="992" w:type="dxa"/>
            <w:tcBorders>
              <w:top w:val="single" w:sz="4" w:space="0" w:color="auto"/>
              <w:left w:val="single" w:sz="4" w:space="0" w:color="auto"/>
              <w:bottom w:val="single" w:sz="4" w:space="0" w:color="auto"/>
              <w:right w:val="single" w:sz="4" w:space="0" w:color="auto"/>
            </w:tcBorders>
          </w:tcPr>
          <w:p w14:paraId="74156D9E" w14:textId="77777777" w:rsidR="00BE358F" w:rsidRPr="00D441AD" w:rsidRDefault="00BE358F" w:rsidP="001779CF">
            <w:pPr>
              <w:ind w:left="-57" w:right="-57"/>
              <w:jc w:val="center"/>
              <w:rPr>
                <w:sz w:val="20"/>
                <w:szCs w:val="20"/>
              </w:rPr>
            </w:pPr>
          </w:p>
          <w:p w14:paraId="751B30B8" w14:textId="77777777" w:rsidR="00BE358F" w:rsidRPr="00D441AD" w:rsidRDefault="00BE358F" w:rsidP="001779CF">
            <w:pPr>
              <w:ind w:left="-57" w:right="-57"/>
              <w:jc w:val="center"/>
              <w:rPr>
                <w:sz w:val="20"/>
                <w:szCs w:val="20"/>
              </w:rPr>
            </w:pPr>
            <w:r w:rsidRPr="00D441AD">
              <w:rPr>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2F28F975" w14:textId="77777777" w:rsidR="00BE358F" w:rsidRPr="00D441AD" w:rsidRDefault="00BE358F" w:rsidP="001779CF">
            <w:pPr>
              <w:ind w:left="-57" w:right="-57"/>
              <w:jc w:val="center"/>
              <w:rPr>
                <w:sz w:val="20"/>
                <w:szCs w:val="20"/>
              </w:rPr>
            </w:pPr>
          </w:p>
          <w:p w14:paraId="51F6C5A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309BB2A" w14:textId="77777777" w:rsidR="00BE358F" w:rsidRPr="00D441AD" w:rsidRDefault="00BE358F" w:rsidP="001779CF">
            <w:pPr>
              <w:ind w:left="-57" w:right="-57"/>
              <w:jc w:val="center"/>
              <w:rPr>
                <w:sz w:val="20"/>
                <w:szCs w:val="20"/>
              </w:rPr>
            </w:pPr>
          </w:p>
          <w:p w14:paraId="275DFAC6"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5B6A4078" w14:textId="77777777" w:rsidR="00BE358F" w:rsidRPr="00D441AD" w:rsidRDefault="00BE358F" w:rsidP="001779CF">
            <w:pPr>
              <w:ind w:left="-57" w:right="-57"/>
              <w:jc w:val="center"/>
              <w:rPr>
                <w:sz w:val="20"/>
                <w:szCs w:val="20"/>
              </w:rPr>
            </w:pPr>
          </w:p>
          <w:p w14:paraId="1638117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02BBDB" w14:textId="77777777" w:rsidR="00BE358F" w:rsidRPr="00D441AD" w:rsidRDefault="00BE358F" w:rsidP="001779CF">
            <w:pPr>
              <w:ind w:left="-57" w:right="-57"/>
              <w:jc w:val="center"/>
              <w:rPr>
                <w:sz w:val="20"/>
                <w:szCs w:val="20"/>
              </w:rPr>
            </w:pPr>
          </w:p>
          <w:p w14:paraId="03ED67D3" w14:textId="77777777" w:rsidR="00BE358F" w:rsidRPr="00D441AD" w:rsidRDefault="00BE358F" w:rsidP="001779CF">
            <w:pPr>
              <w:ind w:left="-57" w:right="-57"/>
              <w:jc w:val="center"/>
              <w:rPr>
                <w:sz w:val="20"/>
                <w:szCs w:val="20"/>
              </w:rPr>
            </w:pPr>
            <w:r w:rsidRPr="00D441AD">
              <w:rPr>
                <w:sz w:val="20"/>
                <w:szCs w:val="20"/>
              </w:rPr>
              <w:t>28/30</w:t>
            </w:r>
          </w:p>
        </w:tc>
        <w:tc>
          <w:tcPr>
            <w:tcW w:w="850" w:type="dxa"/>
            <w:tcBorders>
              <w:top w:val="single" w:sz="4" w:space="0" w:color="auto"/>
              <w:left w:val="single" w:sz="4" w:space="0" w:color="auto"/>
              <w:bottom w:val="single" w:sz="4" w:space="0" w:color="auto"/>
              <w:right w:val="single" w:sz="4" w:space="0" w:color="auto"/>
            </w:tcBorders>
          </w:tcPr>
          <w:p w14:paraId="45B4C406" w14:textId="77777777" w:rsidR="00BE358F" w:rsidRPr="00D441AD" w:rsidRDefault="00BE358F" w:rsidP="001779CF">
            <w:pPr>
              <w:ind w:left="-57" w:right="-57"/>
              <w:jc w:val="center"/>
              <w:rPr>
                <w:sz w:val="20"/>
                <w:szCs w:val="20"/>
              </w:rPr>
            </w:pPr>
          </w:p>
          <w:p w14:paraId="42D0EE99" w14:textId="77777777" w:rsidR="00BE358F" w:rsidRPr="00D441AD" w:rsidRDefault="00BE358F" w:rsidP="001779CF">
            <w:pPr>
              <w:ind w:left="-57" w:right="-57"/>
              <w:jc w:val="center"/>
              <w:rPr>
                <w:sz w:val="20"/>
                <w:szCs w:val="20"/>
              </w:rPr>
            </w:pPr>
            <w:r w:rsidRPr="00D441AD">
              <w:rPr>
                <w:sz w:val="20"/>
                <w:szCs w:val="20"/>
              </w:rPr>
              <w:t>25,5</w:t>
            </w:r>
          </w:p>
        </w:tc>
        <w:tc>
          <w:tcPr>
            <w:tcW w:w="851" w:type="dxa"/>
            <w:tcBorders>
              <w:top w:val="single" w:sz="4" w:space="0" w:color="auto"/>
              <w:left w:val="single" w:sz="4" w:space="0" w:color="auto"/>
              <w:bottom w:val="single" w:sz="4" w:space="0" w:color="auto"/>
              <w:right w:val="single" w:sz="4" w:space="0" w:color="auto"/>
            </w:tcBorders>
          </w:tcPr>
          <w:p w14:paraId="645E2AD6" w14:textId="77777777" w:rsidR="00BE358F" w:rsidRPr="00D441AD" w:rsidRDefault="00BE358F" w:rsidP="001779CF">
            <w:pPr>
              <w:ind w:left="-57" w:right="-57"/>
              <w:jc w:val="center"/>
              <w:rPr>
                <w:sz w:val="20"/>
                <w:szCs w:val="20"/>
              </w:rPr>
            </w:pPr>
          </w:p>
          <w:p w14:paraId="0B9E49FC" w14:textId="77777777" w:rsidR="00BE358F" w:rsidRPr="00D441AD" w:rsidRDefault="00BE358F" w:rsidP="001779CF">
            <w:pPr>
              <w:ind w:left="-57" w:right="-57"/>
              <w:jc w:val="center"/>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5288EDC9" w14:textId="77777777" w:rsidR="00BE358F" w:rsidRPr="00D441AD" w:rsidRDefault="00BE358F" w:rsidP="001779CF">
            <w:pPr>
              <w:ind w:left="-57" w:right="-57"/>
              <w:jc w:val="center"/>
              <w:rPr>
                <w:sz w:val="20"/>
                <w:szCs w:val="20"/>
              </w:rPr>
            </w:pPr>
          </w:p>
          <w:p w14:paraId="6A171C6C" w14:textId="77777777" w:rsidR="00BE358F" w:rsidRPr="00D441AD" w:rsidRDefault="00BE358F" w:rsidP="001779CF">
            <w:pPr>
              <w:ind w:left="-57" w:right="-57"/>
              <w:jc w:val="center"/>
              <w:rPr>
                <w:sz w:val="20"/>
                <w:szCs w:val="20"/>
              </w:rPr>
            </w:pPr>
            <w:r w:rsidRPr="00D441AD">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13AA445D" w14:textId="77777777" w:rsidR="00BE358F" w:rsidRPr="00D441AD" w:rsidRDefault="00BE358F" w:rsidP="001779CF">
            <w:pPr>
              <w:ind w:left="-57" w:right="-57"/>
              <w:jc w:val="center"/>
              <w:rPr>
                <w:sz w:val="20"/>
                <w:szCs w:val="20"/>
              </w:rPr>
            </w:pPr>
          </w:p>
          <w:p w14:paraId="060D5132" w14:textId="77777777" w:rsidR="00BE358F" w:rsidRPr="00D441AD" w:rsidRDefault="00BE358F" w:rsidP="001779CF">
            <w:pPr>
              <w:ind w:left="-57" w:right="-57"/>
              <w:jc w:val="center"/>
              <w:rPr>
                <w:sz w:val="20"/>
                <w:szCs w:val="20"/>
              </w:rPr>
            </w:pPr>
            <w:r w:rsidRPr="00D441AD">
              <w:rPr>
                <w:sz w:val="20"/>
                <w:szCs w:val="20"/>
              </w:rPr>
              <w:t>1,9</w:t>
            </w:r>
          </w:p>
        </w:tc>
        <w:tc>
          <w:tcPr>
            <w:tcW w:w="850" w:type="dxa"/>
            <w:tcBorders>
              <w:top w:val="single" w:sz="4" w:space="0" w:color="auto"/>
              <w:left w:val="single" w:sz="4" w:space="0" w:color="auto"/>
              <w:bottom w:val="single" w:sz="4" w:space="0" w:color="auto"/>
              <w:right w:val="single" w:sz="4" w:space="0" w:color="auto"/>
            </w:tcBorders>
          </w:tcPr>
          <w:p w14:paraId="47F0A17D" w14:textId="77777777" w:rsidR="00BE358F" w:rsidRPr="00D441AD" w:rsidRDefault="00BE358F" w:rsidP="001779CF">
            <w:pPr>
              <w:ind w:left="-57" w:right="-57"/>
              <w:jc w:val="center"/>
              <w:rPr>
                <w:sz w:val="20"/>
                <w:szCs w:val="20"/>
              </w:rPr>
            </w:pPr>
          </w:p>
          <w:p w14:paraId="75700655" w14:textId="77777777" w:rsidR="00BE358F" w:rsidRPr="00D441AD" w:rsidRDefault="00BE358F" w:rsidP="001779CF">
            <w:pPr>
              <w:ind w:left="-57" w:right="-57"/>
              <w:jc w:val="center"/>
              <w:rPr>
                <w:sz w:val="20"/>
                <w:szCs w:val="20"/>
              </w:rPr>
            </w:pPr>
            <w:r w:rsidRPr="00D441AD">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65AFE77C" w14:textId="77777777" w:rsidR="00BE358F" w:rsidRPr="00D441AD" w:rsidRDefault="00BE358F" w:rsidP="001779CF">
            <w:pPr>
              <w:ind w:left="-57" w:right="-57"/>
              <w:jc w:val="center"/>
              <w:rPr>
                <w:sz w:val="20"/>
                <w:szCs w:val="20"/>
              </w:rPr>
            </w:pPr>
          </w:p>
          <w:p w14:paraId="28505C96" w14:textId="77777777" w:rsidR="00BE358F" w:rsidRPr="00D441AD" w:rsidRDefault="00BE358F" w:rsidP="001779CF">
            <w:pPr>
              <w:ind w:left="-57" w:right="-57"/>
              <w:jc w:val="center"/>
              <w:rPr>
                <w:sz w:val="20"/>
                <w:szCs w:val="20"/>
              </w:rPr>
            </w:pPr>
            <w:r w:rsidRPr="00D441AD">
              <w:rPr>
                <w:sz w:val="20"/>
                <w:szCs w:val="20"/>
              </w:rPr>
              <w:t>13,8/15,0</w:t>
            </w:r>
          </w:p>
        </w:tc>
      </w:tr>
      <w:tr w:rsidR="00D441AD" w:rsidRPr="00D441AD" w14:paraId="16E22D9F" w14:textId="77777777" w:rsidTr="001779CF">
        <w:tc>
          <w:tcPr>
            <w:tcW w:w="494" w:type="dxa"/>
            <w:tcBorders>
              <w:top w:val="single" w:sz="4" w:space="0" w:color="auto"/>
              <w:left w:val="single" w:sz="4" w:space="0" w:color="auto"/>
              <w:bottom w:val="single" w:sz="4" w:space="0" w:color="auto"/>
              <w:right w:val="single" w:sz="4" w:space="0" w:color="auto"/>
            </w:tcBorders>
          </w:tcPr>
          <w:p w14:paraId="508B9B2B" w14:textId="77777777" w:rsidR="00BE358F" w:rsidRPr="00D441AD" w:rsidRDefault="00BE358F" w:rsidP="001779CF">
            <w:pPr>
              <w:ind w:left="-57" w:right="-57"/>
              <w:jc w:val="center"/>
              <w:rPr>
                <w:sz w:val="20"/>
                <w:szCs w:val="20"/>
              </w:rPr>
            </w:pPr>
            <w:r w:rsidRPr="00D441AD">
              <w:rPr>
                <w:sz w:val="20"/>
                <w:szCs w:val="20"/>
              </w:rPr>
              <w:t>10</w:t>
            </w:r>
          </w:p>
        </w:tc>
        <w:tc>
          <w:tcPr>
            <w:tcW w:w="1741" w:type="dxa"/>
            <w:tcBorders>
              <w:top w:val="single" w:sz="4" w:space="0" w:color="auto"/>
              <w:left w:val="single" w:sz="4" w:space="0" w:color="auto"/>
              <w:bottom w:val="single" w:sz="4" w:space="0" w:color="auto"/>
              <w:right w:val="single" w:sz="4" w:space="0" w:color="auto"/>
            </w:tcBorders>
          </w:tcPr>
          <w:p w14:paraId="16CC9C56" w14:textId="77777777" w:rsidR="00BE358F" w:rsidRPr="00D441AD" w:rsidRDefault="00BE358F" w:rsidP="001779CF">
            <w:pPr>
              <w:ind w:left="-57" w:right="-57"/>
              <w:rPr>
                <w:sz w:val="20"/>
                <w:szCs w:val="20"/>
              </w:rPr>
            </w:pPr>
            <w:r w:rsidRPr="00D441AD">
              <w:rPr>
                <w:sz w:val="20"/>
                <w:szCs w:val="20"/>
              </w:rPr>
              <w:t xml:space="preserve">Песок пылеватый плотный, насыщенный водой </w:t>
            </w:r>
          </w:p>
        </w:tc>
        <w:tc>
          <w:tcPr>
            <w:tcW w:w="850" w:type="dxa"/>
            <w:gridSpan w:val="2"/>
            <w:tcBorders>
              <w:top w:val="single" w:sz="4" w:space="0" w:color="auto"/>
              <w:left w:val="single" w:sz="4" w:space="0" w:color="auto"/>
              <w:bottom w:val="single" w:sz="4" w:space="0" w:color="auto"/>
              <w:right w:val="single" w:sz="4" w:space="0" w:color="auto"/>
            </w:tcBorders>
          </w:tcPr>
          <w:p w14:paraId="42964F4E" w14:textId="77777777" w:rsidR="00BE358F" w:rsidRPr="00D441AD" w:rsidRDefault="00BE358F" w:rsidP="001779CF">
            <w:pPr>
              <w:ind w:left="-57" w:right="-57"/>
              <w:jc w:val="center"/>
              <w:rPr>
                <w:sz w:val="20"/>
                <w:szCs w:val="20"/>
              </w:rPr>
            </w:pPr>
          </w:p>
          <w:p w14:paraId="1B6D48CB"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4A8E44F9" w14:textId="77777777" w:rsidR="00BE358F" w:rsidRPr="00D441AD" w:rsidRDefault="00BE358F" w:rsidP="001779CF">
            <w:pPr>
              <w:ind w:left="-57" w:right="-57"/>
              <w:jc w:val="center"/>
              <w:rPr>
                <w:sz w:val="20"/>
                <w:szCs w:val="20"/>
              </w:rPr>
            </w:pPr>
          </w:p>
          <w:p w14:paraId="4EF8EB42" w14:textId="77777777" w:rsidR="00BE358F" w:rsidRPr="00D441AD" w:rsidRDefault="00BE358F" w:rsidP="001779CF">
            <w:pPr>
              <w:ind w:left="-57" w:right="-57"/>
              <w:jc w:val="center"/>
              <w:rPr>
                <w:sz w:val="20"/>
                <w:szCs w:val="20"/>
              </w:rPr>
            </w:pPr>
            <w:r w:rsidRPr="00D441AD">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3E6624E9" w14:textId="77777777" w:rsidR="00BE358F" w:rsidRPr="00D441AD" w:rsidRDefault="00BE358F" w:rsidP="001779CF">
            <w:pPr>
              <w:ind w:left="-57" w:right="-57"/>
              <w:jc w:val="center"/>
              <w:rPr>
                <w:sz w:val="20"/>
                <w:szCs w:val="20"/>
              </w:rPr>
            </w:pPr>
          </w:p>
          <w:p w14:paraId="6FA2C1A1" w14:textId="77777777" w:rsidR="00BE358F" w:rsidRPr="00D441AD" w:rsidRDefault="00BE358F" w:rsidP="001779CF">
            <w:pPr>
              <w:ind w:left="-57" w:right="-57"/>
              <w:jc w:val="center"/>
              <w:rPr>
                <w:sz w:val="20"/>
                <w:szCs w:val="20"/>
              </w:rPr>
            </w:pPr>
            <w:r w:rsidRPr="00D441AD">
              <w:rPr>
                <w:sz w:val="20"/>
                <w:szCs w:val="20"/>
              </w:rPr>
              <w:t>2,05</w:t>
            </w:r>
          </w:p>
        </w:tc>
        <w:tc>
          <w:tcPr>
            <w:tcW w:w="708" w:type="dxa"/>
            <w:tcBorders>
              <w:top w:val="single" w:sz="4" w:space="0" w:color="auto"/>
              <w:left w:val="single" w:sz="4" w:space="0" w:color="auto"/>
              <w:bottom w:val="single" w:sz="4" w:space="0" w:color="auto"/>
              <w:right w:val="single" w:sz="4" w:space="0" w:color="auto"/>
            </w:tcBorders>
          </w:tcPr>
          <w:p w14:paraId="51EB262A" w14:textId="77777777" w:rsidR="00BE358F" w:rsidRPr="00D441AD" w:rsidRDefault="00BE358F" w:rsidP="001779CF">
            <w:pPr>
              <w:ind w:left="-57" w:right="-57"/>
              <w:jc w:val="center"/>
              <w:rPr>
                <w:sz w:val="20"/>
                <w:szCs w:val="20"/>
              </w:rPr>
            </w:pPr>
          </w:p>
          <w:p w14:paraId="4523E9A8" w14:textId="77777777" w:rsidR="00BE358F" w:rsidRPr="00D441AD" w:rsidRDefault="00BE358F" w:rsidP="001779CF">
            <w:pPr>
              <w:ind w:left="-57" w:right="-57"/>
              <w:jc w:val="center"/>
              <w:rPr>
                <w:sz w:val="20"/>
                <w:szCs w:val="20"/>
              </w:rPr>
            </w:pPr>
            <w:r w:rsidRPr="00D441AD">
              <w:rPr>
                <w:sz w:val="20"/>
                <w:szCs w:val="20"/>
              </w:rPr>
              <w:t>2,06</w:t>
            </w:r>
          </w:p>
        </w:tc>
        <w:tc>
          <w:tcPr>
            <w:tcW w:w="851" w:type="dxa"/>
            <w:tcBorders>
              <w:top w:val="single" w:sz="4" w:space="0" w:color="auto"/>
              <w:left w:val="single" w:sz="4" w:space="0" w:color="auto"/>
              <w:bottom w:val="single" w:sz="4" w:space="0" w:color="auto"/>
              <w:right w:val="single" w:sz="4" w:space="0" w:color="auto"/>
            </w:tcBorders>
          </w:tcPr>
          <w:p w14:paraId="0DC7A80D" w14:textId="77777777" w:rsidR="00BE358F" w:rsidRPr="00D441AD" w:rsidRDefault="00BE358F" w:rsidP="001779CF">
            <w:pPr>
              <w:ind w:left="-57" w:right="-57"/>
              <w:jc w:val="center"/>
              <w:rPr>
                <w:sz w:val="20"/>
                <w:szCs w:val="20"/>
              </w:rPr>
            </w:pPr>
          </w:p>
          <w:p w14:paraId="3F86C248" w14:textId="77777777" w:rsidR="00BE358F" w:rsidRPr="00D441AD" w:rsidRDefault="00BE358F" w:rsidP="001779CF">
            <w:pPr>
              <w:ind w:left="-57" w:right="-57"/>
              <w:jc w:val="center"/>
              <w:rPr>
                <w:sz w:val="20"/>
                <w:szCs w:val="20"/>
              </w:rPr>
            </w:pPr>
            <w:r w:rsidRPr="00D441AD">
              <w:rPr>
                <w:sz w:val="20"/>
                <w:szCs w:val="20"/>
              </w:rPr>
              <w:t>0,56</w:t>
            </w:r>
          </w:p>
        </w:tc>
        <w:tc>
          <w:tcPr>
            <w:tcW w:w="992" w:type="dxa"/>
            <w:tcBorders>
              <w:top w:val="single" w:sz="4" w:space="0" w:color="auto"/>
              <w:left w:val="single" w:sz="4" w:space="0" w:color="auto"/>
              <w:bottom w:val="single" w:sz="4" w:space="0" w:color="auto"/>
              <w:right w:val="single" w:sz="4" w:space="0" w:color="auto"/>
            </w:tcBorders>
          </w:tcPr>
          <w:p w14:paraId="2FD8098B" w14:textId="77777777" w:rsidR="00BE358F" w:rsidRPr="00D441AD" w:rsidRDefault="00BE358F" w:rsidP="001779CF">
            <w:pPr>
              <w:ind w:left="-57" w:right="-57"/>
              <w:jc w:val="center"/>
              <w:rPr>
                <w:sz w:val="20"/>
                <w:szCs w:val="20"/>
              </w:rPr>
            </w:pPr>
            <w:r w:rsidRPr="00D441AD">
              <w:rPr>
                <w:sz w:val="20"/>
                <w:szCs w:val="20"/>
              </w:rPr>
              <w:t>Д.е.</w:t>
            </w:r>
          </w:p>
          <w:p w14:paraId="0DF2D49E" w14:textId="77777777" w:rsidR="00BE358F" w:rsidRPr="00D441AD" w:rsidRDefault="00BE358F" w:rsidP="001779CF">
            <w:pPr>
              <w:ind w:left="-57" w:right="-57"/>
              <w:jc w:val="center"/>
              <w:rPr>
                <w:sz w:val="20"/>
                <w:szCs w:val="20"/>
              </w:rPr>
            </w:pPr>
            <w:r w:rsidRPr="00D441AD">
              <w:rPr>
                <w:sz w:val="20"/>
                <w:szCs w:val="20"/>
              </w:rPr>
              <w:t>0,21</w:t>
            </w:r>
          </w:p>
        </w:tc>
        <w:tc>
          <w:tcPr>
            <w:tcW w:w="992" w:type="dxa"/>
            <w:tcBorders>
              <w:top w:val="single" w:sz="4" w:space="0" w:color="auto"/>
              <w:left w:val="single" w:sz="4" w:space="0" w:color="auto"/>
              <w:bottom w:val="single" w:sz="4" w:space="0" w:color="auto"/>
              <w:right w:val="single" w:sz="4" w:space="0" w:color="auto"/>
            </w:tcBorders>
          </w:tcPr>
          <w:p w14:paraId="37D370F0" w14:textId="77777777" w:rsidR="00BE358F" w:rsidRPr="00D441AD" w:rsidRDefault="00BE358F" w:rsidP="001779CF">
            <w:pPr>
              <w:ind w:left="-57" w:right="-57"/>
              <w:jc w:val="center"/>
              <w:rPr>
                <w:sz w:val="20"/>
                <w:szCs w:val="20"/>
              </w:rPr>
            </w:pPr>
          </w:p>
          <w:p w14:paraId="45A0823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9B0B925" w14:textId="77777777" w:rsidR="00BE358F" w:rsidRPr="00D441AD" w:rsidRDefault="00BE358F" w:rsidP="001779CF">
            <w:pPr>
              <w:ind w:left="-57" w:right="-57"/>
              <w:jc w:val="center"/>
              <w:rPr>
                <w:sz w:val="20"/>
                <w:szCs w:val="20"/>
              </w:rPr>
            </w:pPr>
          </w:p>
          <w:p w14:paraId="4BBBA49F"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8A73BFA" w14:textId="77777777" w:rsidR="00BE358F" w:rsidRPr="00D441AD" w:rsidRDefault="00BE358F" w:rsidP="001779CF">
            <w:pPr>
              <w:ind w:left="-57" w:right="-57"/>
              <w:jc w:val="center"/>
              <w:rPr>
                <w:sz w:val="20"/>
                <w:szCs w:val="20"/>
              </w:rPr>
            </w:pPr>
          </w:p>
          <w:p w14:paraId="42B4EC51"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DABB10" w14:textId="77777777" w:rsidR="00BE358F" w:rsidRPr="00D441AD" w:rsidRDefault="00BE358F" w:rsidP="001779CF">
            <w:pPr>
              <w:ind w:left="-57" w:right="-57"/>
              <w:jc w:val="center"/>
              <w:rPr>
                <w:sz w:val="20"/>
                <w:szCs w:val="20"/>
              </w:rPr>
            </w:pPr>
          </w:p>
          <w:p w14:paraId="2F473446" w14:textId="77777777" w:rsidR="00BE358F" w:rsidRPr="00D441AD" w:rsidRDefault="00BE358F" w:rsidP="001779CF">
            <w:pPr>
              <w:ind w:left="-57" w:right="-57"/>
              <w:jc w:val="center"/>
              <w:rPr>
                <w:sz w:val="20"/>
                <w:szCs w:val="20"/>
              </w:rPr>
            </w:pPr>
            <w:r w:rsidRPr="00D441AD">
              <w:rPr>
                <w:sz w:val="20"/>
                <w:szCs w:val="20"/>
              </w:rPr>
              <w:t>34/33</w:t>
            </w:r>
          </w:p>
        </w:tc>
        <w:tc>
          <w:tcPr>
            <w:tcW w:w="850" w:type="dxa"/>
            <w:tcBorders>
              <w:top w:val="single" w:sz="4" w:space="0" w:color="auto"/>
              <w:left w:val="single" w:sz="4" w:space="0" w:color="auto"/>
              <w:bottom w:val="single" w:sz="4" w:space="0" w:color="auto"/>
              <w:right w:val="single" w:sz="4" w:space="0" w:color="auto"/>
            </w:tcBorders>
          </w:tcPr>
          <w:p w14:paraId="59AD24A4" w14:textId="77777777" w:rsidR="00BE358F" w:rsidRPr="00D441AD" w:rsidRDefault="00BE358F" w:rsidP="001779CF">
            <w:pPr>
              <w:ind w:left="-57" w:right="-57"/>
              <w:jc w:val="center"/>
              <w:rPr>
                <w:sz w:val="20"/>
                <w:szCs w:val="20"/>
              </w:rPr>
            </w:pPr>
          </w:p>
          <w:p w14:paraId="62637ECB" w14:textId="77777777" w:rsidR="00BE358F" w:rsidRPr="00D441AD" w:rsidRDefault="00BE358F" w:rsidP="001779CF">
            <w:pPr>
              <w:ind w:left="-57" w:right="-57"/>
              <w:jc w:val="center"/>
              <w:rPr>
                <w:sz w:val="20"/>
                <w:szCs w:val="20"/>
              </w:rPr>
            </w:pPr>
            <w:r w:rsidRPr="00D441AD">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1E041C12" w14:textId="77777777" w:rsidR="00BE358F" w:rsidRPr="00D441AD" w:rsidRDefault="00BE358F" w:rsidP="001779CF">
            <w:pPr>
              <w:ind w:left="-57" w:right="-57"/>
              <w:jc w:val="center"/>
              <w:rPr>
                <w:sz w:val="20"/>
                <w:szCs w:val="20"/>
              </w:rPr>
            </w:pPr>
          </w:p>
          <w:p w14:paraId="1EB5AEB7"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3AFC6398" w14:textId="77777777" w:rsidR="00BE358F" w:rsidRPr="00D441AD" w:rsidRDefault="00BE358F" w:rsidP="001779CF">
            <w:pPr>
              <w:ind w:left="-57" w:right="-57"/>
              <w:jc w:val="center"/>
              <w:rPr>
                <w:sz w:val="20"/>
                <w:szCs w:val="20"/>
              </w:rPr>
            </w:pPr>
          </w:p>
          <w:p w14:paraId="7F859223"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42443357" w14:textId="77777777" w:rsidR="00BE358F" w:rsidRPr="00D441AD" w:rsidRDefault="00BE358F" w:rsidP="001779CF">
            <w:pPr>
              <w:ind w:left="-57" w:right="-57"/>
              <w:jc w:val="center"/>
              <w:rPr>
                <w:sz w:val="20"/>
                <w:szCs w:val="20"/>
              </w:rPr>
            </w:pPr>
          </w:p>
          <w:p w14:paraId="4D72565D" w14:textId="77777777" w:rsidR="00BE358F" w:rsidRPr="00D441AD" w:rsidRDefault="00BE358F" w:rsidP="001779CF">
            <w:pPr>
              <w:ind w:left="-57" w:right="-57"/>
              <w:jc w:val="center"/>
              <w:rPr>
                <w:sz w:val="20"/>
                <w:szCs w:val="20"/>
              </w:rPr>
            </w:pPr>
            <w:r w:rsidRPr="00D441AD">
              <w:rPr>
                <w:sz w:val="20"/>
                <w:szCs w:val="20"/>
              </w:rPr>
              <w:t>3,9</w:t>
            </w:r>
          </w:p>
        </w:tc>
        <w:tc>
          <w:tcPr>
            <w:tcW w:w="850" w:type="dxa"/>
            <w:tcBorders>
              <w:top w:val="single" w:sz="4" w:space="0" w:color="auto"/>
              <w:left w:val="single" w:sz="4" w:space="0" w:color="auto"/>
              <w:bottom w:val="single" w:sz="4" w:space="0" w:color="auto"/>
              <w:right w:val="single" w:sz="4" w:space="0" w:color="auto"/>
            </w:tcBorders>
          </w:tcPr>
          <w:p w14:paraId="36680BBF" w14:textId="77777777" w:rsidR="00BE358F" w:rsidRPr="00D441AD" w:rsidRDefault="00BE358F" w:rsidP="001779CF">
            <w:pPr>
              <w:ind w:left="-57" w:right="-57"/>
              <w:jc w:val="center"/>
              <w:rPr>
                <w:sz w:val="20"/>
                <w:szCs w:val="20"/>
              </w:rPr>
            </w:pPr>
          </w:p>
          <w:p w14:paraId="50976FAF"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5CA4697C" w14:textId="77777777" w:rsidR="00BE358F" w:rsidRPr="00D441AD" w:rsidRDefault="00BE358F" w:rsidP="001779CF">
            <w:pPr>
              <w:ind w:left="-57" w:right="-57"/>
              <w:jc w:val="center"/>
              <w:rPr>
                <w:sz w:val="20"/>
                <w:szCs w:val="20"/>
              </w:rPr>
            </w:pPr>
          </w:p>
          <w:p w14:paraId="2A6F9CE1" w14:textId="77777777" w:rsidR="00BE358F" w:rsidRPr="00D441AD" w:rsidRDefault="00BE358F" w:rsidP="001779CF">
            <w:pPr>
              <w:ind w:left="-57" w:right="-57"/>
              <w:jc w:val="center"/>
              <w:rPr>
                <w:sz w:val="20"/>
                <w:szCs w:val="20"/>
              </w:rPr>
            </w:pPr>
            <w:r w:rsidRPr="00D441AD">
              <w:rPr>
                <w:sz w:val="20"/>
                <w:szCs w:val="20"/>
              </w:rPr>
              <w:t>27/31,5</w:t>
            </w:r>
          </w:p>
        </w:tc>
      </w:tr>
      <w:tr w:rsidR="00D441AD" w:rsidRPr="00D441AD" w14:paraId="0A56D830" w14:textId="77777777" w:rsidTr="001779CF">
        <w:tc>
          <w:tcPr>
            <w:tcW w:w="494" w:type="dxa"/>
            <w:tcBorders>
              <w:top w:val="single" w:sz="4" w:space="0" w:color="auto"/>
              <w:left w:val="single" w:sz="4" w:space="0" w:color="auto"/>
              <w:bottom w:val="single" w:sz="4" w:space="0" w:color="auto"/>
              <w:right w:val="single" w:sz="4" w:space="0" w:color="auto"/>
            </w:tcBorders>
          </w:tcPr>
          <w:p w14:paraId="7DFCE3FB" w14:textId="77777777" w:rsidR="00BE358F" w:rsidRPr="00D441AD" w:rsidRDefault="00BE358F" w:rsidP="001779CF">
            <w:pPr>
              <w:ind w:left="-57" w:right="-57"/>
              <w:jc w:val="center"/>
              <w:rPr>
                <w:sz w:val="20"/>
                <w:szCs w:val="20"/>
              </w:rPr>
            </w:pPr>
            <w:r w:rsidRPr="00D441AD">
              <w:rPr>
                <w:sz w:val="20"/>
                <w:szCs w:val="20"/>
              </w:rPr>
              <w:t>11</w:t>
            </w:r>
          </w:p>
        </w:tc>
        <w:tc>
          <w:tcPr>
            <w:tcW w:w="1741" w:type="dxa"/>
            <w:tcBorders>
              <w:top w:val="single" w:sz="4" w:space="0" w:color="auto"/>
              <w:left w:val="single" w:sz="4" w:space="0" w:color="auto"/>
              <w:bottom w:val="single" w:sz="4" w:space="0" w:color="auto"/>
              <w:right w:val="single" w:sz="4" w:space="0" w:color="auto"/>
            </w:tcBorders>
          </w:tcPr>
          <w:p w14:paraId="69C30F5D" w14:textId="77777777" w:rsidR="00BE358F" w:rsidRPr="00D441AD" w:rsidRDefault="00BE358F" w:rsidP="001779CF">
            <w:pPr>
              <w:ind w:left="-57" w:right="-57"/>
              <w:rPr>
                <w:sz w:val="20"/>
                <w:szCs w:val="20"/>
              </w:rPr>
            </w:pPr>
            <w:r w:rsidRPr="00D441AD">
              <w:rPr>
                <w:sz w:val="20"/>
                <w:szCs w:val="20"/>
              </w:rPr>
              <w:t>Торфы среднеразложившиеся, влажные</w:t>
            </w:r>
          </w:p>
        </w:tc>
        <w:tc>
          <w:tcPr>
            <w:tcW w:w="850" w:type="dxa"/>
            <w:gridSpan w:val="2"/>
            <w:tcBorders>
              <w:top w:val="single" w:sz="4" w:space="0" w:color="auto"/>
              <w:left w:val="single" w:sz="4" w:space="0" w:color="auto"/>
              <w:bottom w:val="single" w:sz="4" w:space="0" w:color="auto"/>
              <w:right w:val="single" w:sz="4" w:space="0" w:color="auto"/>
            </w:tcBorders>
          </w:tcPr>
          <w:p w14:paraId="7B31544C" w14:textId="77777777" w:rsidR="00BE358F" w:rsidRPr="00D441AD" w:rsidRDefault="00BE358F" w:rsidP="001779CF">
            <w:pPr>
              <w:ind w:left="-57" w:right="-57"/>
              <w:jc w:val="center"/>
              <w:rPr>
                <w:sz w:val="20"/>
                <w:szCs w:val="20"/>
              </w:rPr>
            </w:pPr>
          </w:p>
          <w:p w14:paraId="2E7BEEEE" w14:textId="77777777" w:rsidR="00BE358F" w:rsidRPr="00D441AD" w:rsidRDefault="00BE358F" w:rsidP="001779CF">
            <w:pPr>
              <w:ind w:left="-57" w:right="-57"/>
              <w:jc w:val="center"/>
              <w:rPr>
                <w:sz w:val="20"/>
                <w:szCs w:val="20"/>
              </w:rPr>
            </w:pPr>
            <w:r w:rsidRPr="00D441AD">
              <w:rPr>
                <w:sz w:val="20"/>
                <w:szCs w:val="20"/>
              </w:rPr>
              <w:t>1,81</w:t>
            </w:r>
          </w:p>
        </w:tc>
        <w:tc>
          <w:tcPr>
            <w:tcW w:w="709" w:type="dxa"/>
            <w:gridSpan w:val="2"/>
            <w:tcBorders>
              <w:top w:val="single" w:sz="4" w:space="0" w:color="auto"/>
              <w:left w:val="single" w:sz="4" w:space="0" w:color="auto"/>
              <w:bottom w:val="single" w:sz="4" w:space="0" w:color="auto"/>
              <w:right w:val="single" w:sz="4" w:space="0" w:color="auto"/>
            </w:tcBorders>
          </w:tcPr>
          <w:p w14:paraId="6389FC19" w14:textId="77777777" w:rsidR="00BE358F" w:rsidRPr="00D441AD" w:rsidRDefault="00BE358F" w:rsidP="001779CF">
            <w:pPr>
              <w:ind w:left="-57" w:right="-57"/>
              <w:jc w:val="center"/>
              <w:rPr>
                <w:sz w:val="20"/>
                <w:szCs w:val="20"/>
              </w:rPr>
            </w:pPr>
          </w:p>
          <w:p w14:paraId="3F992A8B" w14:textId="77777777" w:rsidR="00BE358F" w:rsidRPr="00D441AD" w:rsidRDefault="00BE358F" w:rsidP="001779CF">
            <w:pPr>
              <w:ind w:left="-57" w:right="-57"/>
              <w:jc w:val="center"/>
              <w:rPr>
                <w:sz w:val="20"/>
                <w:szCs w:val="20"/>
              </w:rPr>
            </w:pPr>
            <w:r w:rsidRPr="00D441AD">
              <w:rPr>
                <w:sz w:val="20"/>
                <w:szCs w:val="20"/>
              </w:rPr>
              <w:t>0,97</w:t>
            </w:r>
          </w:p>
        </w:tc>
        <w:tc>
          <w:tcPr>
            <w:tcW w:w="709" w:type="dxa"/>
            <w:tcBorders>
              <w:top w:val="single" w:sz="4" w:space="0" w:color="auto"/>
              <w:left w:val="single" w:sz="4" w:space="0" w:color="auto"/>
              <w:bottom w:val="single" w:sz="4" w:space="0" w:color="auto"/>
              <w:right w:val="single" w:sz="4" w:space="0" w:color="auto"/>
            </w:tcBorders>
          </w:tcPr>
          <w:p w14:paraId="7201D9B4" w14:textId="77777777" w:rsidR="00BE358F" w:rsidRPr="00D441AD" w:rsidRDefault="00BE358F" w:rsidP="001779CF">
            <w:pPr>
              <w:ind w:left="-57" w:right="-57"/>
              <w:jc w:val="center"/>
              <w:rPr>
                <w:sz w:val="20"/>
                <w:szCs w:val="20"/>
              </w:rPr>
            </w:pPr>
          </w:p>
          <w:p w14:paraId="4C09CBF8"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EE2D36B" w14:textId="77777777" w:rsidR="00BE358F" w:rsidRPr="00D441AD" w:rsidRDefault="00BE358F" w:rsidP="001779CF">
            <w:pPr>
              <w:ind w:left="-57" w:right="-57"/>
              <w:jc w:val="center"/>
              <w:rPr>
                <w:sz w:val="20"/>
                <w:szCs w:val="20"/>
              </w:rPr>
            </w:pPr>
          </w:p>
          <w:p w14:paraId="4ED5800B"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9E0D78" w14:textId="77777777" w:rsidR="00BE358F" w:rsidRPr="00D441AD" w:rsidRDefault="00BE358F" w:rsidP="001779CF">
            <w:pPr>
              <w:ind w:left="-57" w:right="-57"/>
              <w:jc w:val="center"/>
              <w:rPr>
                <w:sz w:val="20"/>
                <w:szCs w:val="20"/>
              </w:rPr>
            </w:pPr>
          </w:p>
          <w:p w14:paraId="1D77AEE1" w14:textId="77777777" w:rsidR="00BE358F" w:rsidRPr="00D441AD" w:rsidRDefault="00BE358F" w:rsidP="001779CF">
            <w:pPr>
              <w:ind w:left="-57" w:right="-57"/>
              <w:jc w:val="center"/>
              <w:rPr>
                <w:sz w:val="20"/>
                <w:szCs w:val="20"/>
              </w:rPr>
            </w:pPr>
            <w:r w:rsidRPr="00D441AD">
              <w:rPr>
                <w:sz w:val="20"/>
                <w:szCs w:val="20"/>
              </w:rPr>
              <w:t>7,51</w:t>
            </w:r>
          </w:p>
        </w:tc>
        <w:tc>
          <w:tcPr>
            <w:tcW w:w="992" w:type="dxa"/>
            <w:tcBorders>
              <w:top w:val="single" w:sz="4" w:space="0" w:color="auto"/>
              <w:left w:val="single" w:sz="4" w:space="0" w:color="auto"/>
              <w:bottom w:val="single" w:sz="4" w:space="0" w:color="auto"/>
              <w:right w:val="single" w:sz="4" w:space="0" w:color="auto"/>
            </w:tcBorders>
          </w:tcPr>
          <w:p w14:paraId="137CB200" w14:textId="77777777" w:rsidR="00BE358F" w:rsidRPr="00D441AD" w:rsidRDefault="00BE358F" w:rsidP="001779CF">
            <w:pPr>
              <w:ind w:left="-57" w:right="-57"/>
              <w:jc w:val="center"/>
              <w:rPr>
                <w:sz w:val="20"/>
                <w:szCs w:val="20"/>
              </w:rPr>
            </w:pPr>
          </w:p>
          <w:p w14:paraId="31C56FAF" w14:textId="77777777" w:rsidR="00BE358F" w:rsidRPr="00D441AD" w:rsidRDefault="00BE358F" w:rsidP="001779CF">
            <w:pPr>
              <w:ind w:left="-57" w:right="-57"/>
              <w:jc w:val="center"/>
              <w:rPr>
                <w:sz w:val="20"/>
                <w:szCs w:val="20"/>
              </w:rPr>
            </w:pPr>
            <w:r w:rsidRPr="00D441AD">
              <w:rPr>
                <w:sz w:val="20"/>
                <w:szCs w:val="20"/>
              </w:rPr>
              <w:t>350,0</w:t>
            </w:r>
          </w:p>
        </w:tc>
        <w:tc>
          <w:tcPr>
            <w:tcW w:w="992" w:type="dxa"/>
            <w:tcBorders>
              <w:top w:val="single" w:sz="4" w:space="0" w:color="auto"/>
              <w:left w:val="single" w:sz="4" w:space="0" w:color="auto"/>
              <w:bottom w:val="single" w:sz="4" w:space="0" w:color="auto"/>
              <w:right w:val="single" w:sz="4" w:space="0" w:color="auto"/>
            </w:tcBorders>
          </w:tcPr>
          <w:p w14:paraId="7E5A6390" w14:textId="77777777" w:rsidR="00BE358F" w:rsidRPr="00D441AD" w:rsidRDefault="00BE358F" w:rsidP="001779CF">
            <w:pPr>
              <w:ind w:left="-57" w:right="-57"/>
              <w:jc w:val="center"/>
              <w:rPr>
                <w:sz w:val="20"/>
                <w:szCs w:val="20"/>
              </w:rPr>
            </w:pPr>
          </w:p>
          <w:p w14:paraId="6CAA871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50D8041" w14:textId="77777777" w:rsidR="00BE358F" w:rsidRPr="00D441AD" w:rsidRDefault="00BE358F" w:rsidP="001779CF">
            <w:pPr>
              <w:ind w:left="-57" w:right="-57"/>
              <w:jc w:val="center"/>
              <w:rPr>
                <w:sz w:val="20"/>
                <w:szCs w:val="20"/>
              </w:rPr>
            </w:pPr>
          </w:p>
          <w:p w14:paraId="51FE240A" w14:textId="77777777" w:rsidR="00BE358F" w:rsidRPr="00D441AD" w:rsidRDefault="00BE358F" w:rsidP="001779CF">
            <w:pPr>
              <w:ind w:left="-57" w:right="-57"/>
              <w:jc w:val="center"/>
              <w:rPr>
                <w:sz w:val="20"/>
                <w:szCs w:val="20"/>
              </w:rPr>
            </w:pPr>
            <w:r w:rsidRPr="00D441AD">
              <w:rPr>
                <w:sz w:val="20"/>
                <w:szCs w:val="20"/>
              </w:rPr>
              <w:t>-</w:t>
            </w:r>
          </w:p>
        </w:tc>
        <w:tc>
          <w:tcPr>
            <w:tcW w:w="4394" w:type="dxa"/>
            <w:gridSpan w:val="5"/>
            <w:tcBorders>
              <w:top w:val="single" w:sz="4" w:space="0" w:color="auto"/>
              <w:left w:val="single" w:sz="4" w:space="0" w:color="auto"/>
              <w:bottom w:val="single" w:sz="4" w:space="0" w:color="auto"/>
              <w:right w:val="single" w:sz="4" w:space="0" w:color="auto"/>
            </w:tcBorders>
          </w:tcPr>
          <w:p w14:paraId="1DB97917" w14:textId="77777777" w:rsidR="00BE358F" w:rsidRPr="00D441AD" w:rsidRDefault="00BE358F" w:rsidP="001779CF">
            <w:pPr>
              <w:ind w:left="-57" w:right="-57"/>
              <w:jc w:val="center"/>
              <w:rPr>
                <w:sz w:val="20"/>
                <w:szCs w:val="20"/>
              </w:rPr>
            </w:pPr>
            <w:r w:rsidRPr="00D441AD">
              <w:rPr>
                <w:sz w:val="20"/>
                <w:szCs w:val="20"/>
              </w:rPr>
              <w:t>Модуль осадки – 145 мм/м</w:t>
            </w:r>
          </w:p>
          <w:p w14:paraId="6F671895" w14:textId="77777777" w:rsidR="00BE358F" w:rsidRPr="00D441AD" w:rsidRDefault="00BE358F" w:rsidP="001779CF">
            <w:pPr>
              <w:ind w:left="-57" w:right="-57"/>
              <w:jc w:val="center"/>
              <w:rPr>
                <w:sz w:val="20"/>
                <w:szCs w:val="20"/>
              </w:rPr>
            </w:pPr>
            <w:r w:rsidRPr="00D441AD">
              <w:rPr>
                <w:sz w:val="20"/>
                <w:szCs w:val="20"/>
              </w:rPr>
              <w:t>Степень разложения торфа 32,5 %</w:t>
            </w:r>
          </w:p>
        </w:tc>
        <w:tc>
          <w:tcPr>
            <w:tcW w:w="851" w:type="dxa"/>
            <w:tcBorders>
              <w:top w:val="single" w:sz="4" w:space="0" w:color="auto"/>
              <w:left w:val="single" w:sz="4" w:space="0" w:color="auto"/>
              <w:bottom w:val="single" w:sz="4" w:space="0" w:color="auto"/>
              <w:right w:val="single" w:sz="4" w:space="0" w:color="auto"/>
            </w:tcBorders>
          </w:tcPr>
          <w:p w14:paraId="6126F2EE" w14:textId="77777777" w:rsidR="00BE358F" w:rsidRPr="00D441AD" w:rsidRDefault="00BE358F" w:rsidP="001779CF">
            <w:pPr>
              <w:ind w:left="-57" w:right="-57"/>
              <w:jc w:val="center"/>
              <w:rPr>
                <w:sz w:val="20"/>
                <w:szCs w:val="20"/>
              </w:rPr>
            </w:pPr>
          </w:p>
          <w:p w14:paraId="2E427665"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6C4C3AD" w14:textId="77777777" w:rsidR="00BE358F" w:rsidRPr="00D441AD" w:rsidRDefault="00BE358F" w:rsidP="001779CF">
            <w:pPr>
              <w:ind w:left="-57" w:right="-57"/>
              <w:jc w:val="center"/>
              <w:rPr>
                <w:sz w:val="20"/>
                <w:szCs w:val="20"/>
              </w:rPr>
            </w:pPr>
          </w:p>
          <w:p w14:paraId="0593AC8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4E6102" w14:textId="77777777" w:rsidR="00BE358F" w:rsidRPr="00D441AD" w:rsidRDefault="00BE358F" w:rsidP="001779CF">
            <w:pPr>
              <w:ind w:left="-57" w:right="-57"/>
              <w:jc w:val="center"/>
              <w:rPr>
                <w:sz w:val="20"/>
                <w:szCs w:val="20"/>
              </w:rPr>
            </w:pPr>
          </w:p>
          <w:p w14:paraId="12EC326A" w14:textId="77777777" w:rsidR="00BE358F" w:rsidRPr="00D441AD" w:rsidRDefault="00BE358F" w:rsidP="001779CF">
            <w:pPr>
              <w:ind w:left="-57" w:right="-57"/>
              <w:jc w:val="center"/>
              <w:rPr>
                <w:sz w:val="20"/>
                <w:szCs w:val="20"/>
              </w:rPr>
            </w:pPr>
            <w:r w:rsidRPr="00D441AD">
              <w:rPr>
                <w:sz w:val="20"/>
                <w:szCs w:val="20"/>
              </w:rPr>
              <w:t>0,35</w:t>
            </w:r>
          </w:p>
        </w:tc>
      </w:tr>
      <w:tr w:rsidR="00D441AD" w:rsidRPr="00D441AD" w14:paraId="05D90D05" w14:textId="77777777" w:rsidTr="001779CF">
        <w:tc>
          <w:tcPr>
            <w:tcW w:w="494" w:type="dxa"/>
            <w:tcBorders>
              <w:top w:val="single" w:sz="4" w:space="0" w:color="auto"/>
              <w:left w:val="single" w:sz="4" w:space="0" w:color="auto"/>
              <w:bottom w:val="single" w:sz="4" w:space="0" w:color="auto"/>
              <w:right w:val="single" w:sz="4" w:space="0" w:color="auto"/>
            </w:tcBorders>
          </w:tcPr>
          <w:p w14:paraId="40B06E72"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B89F06B" w14:textId="77777777" w:rsidR="00BE358F" w:rsidRPr="00D441AD" w:rsidRDefault="00BE358F" w:rsidP="001779CF">
            <w:pPr>
              <w:ind w:left="-57" w:right="-57"/>
              <w:jc w:val="center"/>
              <w:rPr>
                <w:b/>
                <w:sz w:val="20"/>
                <w:szCs w:val="20"/>
              </w:rPr>
            </w:pPr>
            <w:r w:rsidRPr="00D441AD">
              <w:rPr>
                <w:b/>
                <w:sz w:val="20"/>
                <w:szCs w:val="20"/>
              </w:rPr>
              <w:t xml:space="preserve">Озёрно-аллювиальные отложения  </w:t>
            </w:r>
            <w:r w:rsidRPr="00D441AD">
              <w:rPr>
                <w:b/>
                <w:sz w:val="20"/>
                <w:szCs w:val="20"/>
                <w:lang w:val="en-US"/>
              </w:rPr>
              <w:t>a</w:t>
            </w:r>
            <w:r w:rsidRPr="00D441AD">
              <w:rPr>
                <w:b/>
                <w:sz w:val="20"/>
                <w:szCs w:val="20"/>
              </w:rPr>
              <w:t xml:space="preserve"> ℓ</w:t>
            </w:r>
            <w:r w:rsidRPr="00D441AD">
              <w:rPr>
                <w:b/>
                <w:sz w:val="20"/>
                <w:szCs w:val="20"/>
                <w:lang w:val="en-US"/>
              </w:rPr>
              <w:t>Q</w:t>
            </w:r>
            <w:r w:rsidRPr="00D441AD">
              <w:rPr>
                <w:b/>
                <w:sz w:val="20"/>
                <w:szCs w:val="20"/>
              </w:rPr>
              <w:t xml:space="preserve"> </w:t>
            </w:r>
            <w:r w:rsidRPr="00D441AD">
              <w:rPr>
                <w:b/>
                <w:sz w:val="20"/>
                <w:szCs w:val="20"/>
                <w:lang w:val="en-US"/>
              </w:rPr>
              <w:t>IV</w:t>
            </w:r>
          </w:p>
        </w:tc>
      </w:tr>
      <w:tr w:rsidR="00D441AD" w:rsidRPr="00D441AD" w14:paraId="0BC37E4B" w14:textId="77777777" w:rsidTr="001779CF">
        <w:tc>
          <w:tcPr>
            <w:tcW w:w="494" w:type="dxa"/>
            <w:tcBorders>
              <w:top w:val="single" w:sz="4" w:space="0" w:color="auto"/>
              <w:left w:val="single" w:sz="4" w:space="0" w:color="auto"/>
              <w:bottom w:val="single" w:sz="4" w:space="0" w:color="auto"/>
              <w:right w:val="single" w:sz="4" w:space="0" w:color="auto"/>
            </w:tcBorders>
          </w:tcPr>
          <w:p w14:paraId="72D52B9D" w14:textId="77777777" w:rsidR="00BE358F" w:rsidRPr="00D441AD" w:rsidRDefault="00BE358F" w:rsidP="001779CF">
            <w:pPr>
              <w:ind w:left="-57" w:right="-57"/>
              <w:jc w:val="center"/>
              <w:rPr>
                <w:sz w:val="20"/>
                <w:szCs w:val="20"/>
              </w:rPr>
            </w:pPr>
            <w:r w:rsidRPr="00D441AD">
              <w:rPr>
                <w:sz w:val="20"/>
                <w:szCs w:val="20"/>
              </w:rPr>
              <w:t>12</w:t>
            </w:r>
          </w:p>
        </w:tc>
        <w:tc>
          <w:tcPr>
            <w:tcW w:w="1741" w:type="dxa"/>
            <w:tcBorders>
              <w:top w:val="single" w:sz="4" w:space="0" w:color="auto"/>
              <w:left w:val="single" w:sz="4" w:space="0" w:color="auto"/>
              <w:bottom w:val="single" w:sz="4" w:space="0" w:color="auto"/>
              <w:right w:val="single" w:sz="4" w:space="0" w:color="auto"/>
            </w:tcBorders>
          </w:tcPr>
          <w:p w14:paraId="76F72C14" w14:textId="77777777" w:rsidR="00BE358F" w:rsidRPr="00D441AD" w:rsidRDefault="00BE358F" w:rsidP="001779CF">
            <w:pPr>
              <w:ind w:left="-57" w:right="-57"/>
              <w:rPr>
                <w:sz w:val="20"/>
                <w:szCs w:val="20"/>
              </w:rPr>
            </w:pPr>
            <w:r w:rsidRPr="00D441AD">
              <w:rPr>
                <w:sz w:val="20"/>
                <w:szCs w:val="20"/>
              </w:rPr>
              <w:t>Суглинки с плохо разложен. растительными остатками</w:t>
            </w:r>
          </w:p>
        </w:tc>
        <w:tc>
          <w:tcPr>
            <w:tcW w:w="850" w:type="dxa"/>
            <w:gridSpan w:val="2"/>
            <w:tcBorders>
              <w:top w:val="single" w:sz="4" w:space="0" w:color="auto"/>
              <w:left w:val="single" w:sz="4" w:space="0" w:color="auto"/>
              <w:bottom w:val="single" w:sz="4" w:space="0" w:color="auto"/>
              <w:right w:val="single" w:sz="4" w:space="0" w:color="auto"/>
            </w:tcBorders>
          </w:tcPr>
          <w:p w14:paraId="0362F9D3" w14:textId="77777777" w:rsidR="00BE358F" w:rsidRPr="00D441AD" w:rsidRDefault="00BE358F" w:rsidP="001779CF">
            <w:pPr>
              <w:ind w:left="-57" w:right="-57"/>
              <w:jc w:val="center"/>
              <w:rPr>
                <w:sz w:val="20"/>
                <w:szCs w:val="20"/>
              </w:rPr>
            </w:pPr>
          </w:p>
          <w:p w14:paraId="0716BF31" w14:textId="77777777" w:rsidR="00BE358F" w:rsidRPr="00D441AD" w:rsidRDefault="00BE358F" w:rsidP="001779CF">
            <w:pPr>
              <w:ind w:left="-57" w:right="-57"/>
              <w:jc w:val="center"/>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0EB15C5F" w14:textId="77777777" w:rsidR="00BE358F" w:rsidRPr="00D441AD" w:rsidRDefault="00BE358F" w:rsidP="001779CF">
            <w:pPr>
              <w:ind w:left="-57" w:right="-57"/>
              <w:jc w:val="center"/>
              <w:rPr>
                <w:sz w:val="20"/>
                <w:szCs w:val="20"/>
              </w:rPr>
            </w:pPr>
          </w:p>
          <w:p w14:paraId="45316A60" w14:textId="77777777" w:rsidR="00BE358F" w:rsidRPr="00D441AD" w:rsidRDefault="00BE358F" w:rsidP="001779CF">
            <w:pPr>
              <w:ind w:left="-57" w:right="-57"/>
              <w:jc w:val="center"/>
              <w:rPr>
                <w:sz w:val="20"/>
                <w:szCs w:val="20"/>
              </w:rPr>
            </w:pPr>
            <w:r w:rsidRPr="00D441AD">
              <w:rPr>
                <w:sz w:val="20"/>
                <w:szCs w:val="20"/>
              </w:rPr>
              <w:t>1,96</w:t>
            </w:r>
          </w:p>
        </w:tc>
        <w:tc>
          <w:tcPr>
            <w:tcW w:w="709" w:type="dxa"/>
            <w:tcBorders>
              <w:top w:val="single" w:sz="4" w:space="0" w:color="auto"/>
              <w:left w:val="single" w:sz="4" w:space="0" w:color="auto"/>
              <w:bottom w:val="single" w:sz="4" w:space="0" w:color="auto"/>
              <w:right w:val="single" w:sz="4" w:space="0" w:color="auto"/>
            </w:tcBorders>
          </w:tcPr>
          <w:p w14:paraId="13CAB1C1" w14:textId="77777777" w:rsidR="00BE358F" w:rsidRPr="00D441AD" w:rsidRDefault="00BE358F" w:rsidP="001779CF">
            <w:pPr>
              <w:ind w:left="-57" w:right="-57"/>
              <w:jc w:val="center"/>
              <w:rPr>
                <w:sz w:val="20"/>
                <w:szCs w:val="20"/>
              </w:rPr>
            </w:pPr>
          </w:p>
          <w:p w14:paraId="6211FA86"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6C4D678" w14:textId="77777777" w:rsidR="00BE358F" w:rsidRPr="00D441AD" w:rsidRDefault="00BE358F" w:rsidP="001779CF">
            <w:pPr>
              <w:ind w:left="-57" w:right="-57"/>
              <w:jc w:val="center"/>
              <w:rPr>
                <w:sz w:val="20"/>
                <w:szCs w:val="20"/>
              </w:rPr>
            </w:pPr>
          </w:p>
          <w:p w14:paraId="2864BA1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B441844" w14:textId="77777777" w:rsidR="00BE358F" w:rsidRPr="00D441AD" w:rsidRDefault="00BE358F" w:rsidP="001779CF">
            <w:pPr>
              <w:ind w:left="-57" w:right="-57"/>
              <w:jc w:val="center"/>
              <w:rPr>
                <w:sz w:val="20"/>
                <w:szCs w:val="20"/>
              </w:rPr>
            </w:pPr>
          </w:p>
          <w:p w14:paraId="3E63B19C" w14:textId="77777777" w:rsidR="00BE358F" w:rsidRPr="00D441AD" w:rsidRDefault="00BE358F" w:rsidP="001779CF">
            <w:pPr>
              <w:ind w:left="-57" w:right="-57"/>
              <w:jc w:val="center"/>
              <w:rPr>
                <w:sz w:val="20"/>
                <w:szCs w:val="20"/>
              </w:rPr>
            </w:pPr>
            <w:r w:rsidRPr="00D441AD">
              <w:rPr>
                <w:sz w:val="20"/>
                <w:szCs w:val="20"/>
              </w:rPr>
              <w:t>0,74</w:t>
            </w:r>
          </w:p>
        </w:tc>
        <w:tc>
          <w:tcPr>
            <w:tcW w:w="992" w:type="dxa"/>
            <w:tcBorders>
              <w:top w:val="single" w:sz="4" w:space="0" w:color="auto"/>
              <w:left w:val="single" w:sz="4" w:space="0" w:color="auto"/>
              <w:bottom w:val="single" w:sz="4" w:space="0" w:color="auto"/>
              <w:right w:val="single" w:sz="4" w:space="0" w:color="auto"/>
            </w:tcBorders>
          </w:tcPr>
          <w:p w14:paraId="11A17D66" w14:textId="77777777" w:rsidR="00BE358F" w:rsidRPr="00D441AD" w:rsidRDefault="00BE358F" w:rsidP="001779CF">
            <w:pPr>
              <w:ind w:left="-57" w:right="-57"/>
              <w:jc w:val="center"/>
              <w:rPr>
                <w:sz w:val="20"/>
                <w:szCs w:val="20"/>
              </w:rPr>
            </w:pPr>
          </w:p>
          <w:p w14:paraId="7B546FB8" w14:textId="77777777" w:rsidR="00BE358F" w:rsidRPr="00D441AD" w:rsidRDefault="00BE358F" w:rsidP="001779CF">
            <w:pPr>
              <w:ind w:left="-57" w:right="-57"/>
              <w:jc w:val="center"/>
              <w:rPr>
                <w:sz w:val="20"/>
                <w:szCs w:val="20"/>
              </w:rPr>
            </w:pPr>
            <w:r w:rsidRPr="00D441AD">
              <w:rPr>
                <w:sz w:val="20"/>
                <w:szCs w:val="20"/>
              </w:rPr>
              <w:t>24,0</w:t>
            </w:r>
          </w:p>
          <w:p w14:paraId="714ED27D" w14:textId="77777777" w:rsidR="00BE358F" w:rsidRPr="00D441AD" w:rsidRDefault="00BE358F" w:rsidP="001779CF">
            <w:pPr>
              <w:ind w:left="-57" w:right="-57"/>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7EDEDEF" w14:textId="77777777" w:rsidR="00BE358F" w:rsidRPr="00D441AD" w:rsidRDefault="00BE358F" w:rsidP="001779CF">
            <w:pPr>
              <w:ind w:left="-57" w:right="-57"/>
              <w:jc w:val="center"/>
              <w:rPr>
                <w:sz w:val="20"/>
                <w:szCs w:val="20"/>
              </w:rPr>
            </w:pPr>
          </w:p>
          <w:p w14:paraId="7DCDD2A5"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C1708A3" w14:textId="77777777" w:rsidR="00BE358F" w:rsidRPr="00D441AD" w:rsidRDefault="00BE358F" w:rsidP="001779CF">
            <w:pPr>
              <w:ind w:left="-57" w:right="-57"/>
              <w:jc w:val="center"/>
              <w:rPr>
                <w:sz w:val="20"/>
                <w:szCs w:val="20"/>
              </w:rPr>
            </w:pPr>
          </w:p>
          <w:p w14:paraId="7AB3496D" w14:textId="77777777" w:rsidR="00BE358F" w:rsidRPr="00D441AD" w:rsidRDefault="00BE358F" w:rsidP="001779CF">
            <w:pPr>
              <w:ind w:left="-57" w:right="-57"/>
              <w:jc w:val="center"/>
              <w:rPr>
                <w:sz w:val="20"/>
                <w:szCs w:val="20"/>
              </w:rPr>
            </w:pPr>
            <w:r w:rsidRPr="00D441A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4B14D03C" w14:textId="77777777" w:rsidR="00BE358F" w:rsidRPr="00D441AD" w:rsidRDefault="00BE358F" w:rsidP="001779CF">
            <w:pPr>
              <w:ind w:left="-57" w:right="-57"/>
              <w:jc w:val="center"/>
              <w:rPr>
                <w:sz w:val="20"/>
                <w:szCs w:val="20"/>
              </w:rPr>
            </w:pPr>
          </w:p>
          <w:p w14:paraId="78856E8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EE1DFD" w14:textId="77777777" w:rsidR="00BE358F" w:rsidRPr="00D441AD" w:rsidRDefault="00BE358F" w:rsidP="001779CF">
            <w:pPr>
              <w:ind w:left="-57" w:right="-57"/>
              <w:jc w:val="center"/>
              <w:rPr>
                <w:sz w:val="20"/>
                <w:szCs w:val="20"/>
              </w:rPr>
            </w:pPr>
          </w:p>
          <w:p w14:paraId="170150F3" w14:textId="77777777" w:rsidR="00BE358F" w:rsidRPr="00D441AD" w:rsidRDefault="00BE358F" w:rsidP="001779CF">
            <w:pPr>
              <w:ind w:left="-57" w:right="-57"/>
              <w:jc w:val="center"/>
              <w:rPr>
                <w:sz w:val="20"/>
                <w:szCs w:val="20"/>
              </w:rPr>
            </w:pPr>
            <w:r w:rsidRPr="00D441AD">
              <w:rPr>
                <w:sz w:val="20"/>
                <w:szCs w:val="20"/>
              </w:rPr>
              <w:t>14</w:t>
            </w:r>
          </w:p>
        </w:tc>
        <w:tc>
          <w:tcPr>
            <w:tcW w:w="850" w:type="dxa"/>
            <w:tcBorders>
              <w:top w:val="single" w:sz="4" w:space="0" w:color="auto"/>
              <w:left w:val="single" w:sz="4" w:space="0" w:color="auto"/>
              <w:bottom w:val="single" w:sz="4" w:space="0" w:color="auto"/>
              <w:right w:val="single" w:sz="4" w:space="0" w:color="auto"/>
            </w:tcBorders>
          </w:tcPr>
          <w:p w14:paraId="288B2C2E" w14:textId="77777777" w:rsidR="00BE358F" w:rsidRPr="00D441AD" w:rsidRDefault="00BE358F" w:rsidP="001779CF">
            <w:pPr>
              <w:ind w:left="-57" w:right="-57"/>
              <w:jc w:val="center"/>
              <w:rPr>
                <w:sz w:val="20"/>
                <w:szCs w:val="20"/>
              </w:rPr>
            </w:pPr>
          </w:p>
          <w:p w14:paraId="7E2AB97F"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81B46B4" w14:textId="77777777" w:rsidR="00BE358F" w:rsidRPr="00D441AD" w:rsidRDefault="00BE358F" w:rsidP="001779CF">
            <w:pPr>
              <w:ind w:left="-57" w:right="-57"/>
              <w:jc w:val="center"/>
              <w:rPr>
                <w:sz w:val="20"/>
                <w:szCs w:val="20"/>
              </w:rPr>
            </w:pPr>
          </w:p>
          <w:p w14:paraId="5974541C"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5ECBA584" w14:textId="77777777" w:rsidR="00BE358F" w:rsidRPr="00D441AD" w:rsidRDefault="00BE358F" w:rsidP="001779CF">
            <w:pPr>
              <w:ind w:left="-57" w:right="-57"/>
              <w:jc w:val="center"/>
              <w:rPr>
                <w:sz w:val="20"/>
                <w:szCs w:val="20"/>
              </w:rPr>
            </w:pPr>
          </w:p>
          <w:p w14:paraId="45998FA5" w14:textId="77777777" w:rsidR="00BE358F" w:rsidRPr="00D441AD" w:rsidRDefault="00BE358F" w:rsidP="001779CF">
            <w:pPr>
              <w:ind w:left="-57" w:right="-57"/>
              <w:jc w:val="center"/>
              <w:rPr>
                <w:sz w:val="20"/>
                <w:szCs w:val="20"/>
              </w:rPr>
            </w:pPr>
            <w:r w:rsidRPr="00D441AD">
              <w:rPr>
                <w:sz w:val="20"/>
                <w:szCs w:val="20"/>
              </w:rPr>
              <w:t>0,3</w:t>
            </w:r>
          </w:p>
        </w:tc>
        <w:tc>
          <w:tcPr>
            <w:tcW w:w="851" w:type="dxa"/>
            <w:tcBorders>
              <w:top w:val="single" w:sz="4" w:space="0" w:color="auto"/>
              <w:left w:val="single" w:sz="4" w:space="0" w:color="auto"/>
              <w:bottom w:val="single" w:sz="4" w:space="0" w:color="auto"/>
              <w:right w:val="single" w:sz="4" w:space="0" w:color="auto"/>
            </w:tcBorders>
          </w:tcPr>
          <w:p w14:paraId="2F288CDA" w14:textId="77777777" w:rsidR="00BE358F" w:rsidRPr="00D441AD" w:rsidRDefault="00BE358F" w:rsidP="001779CF">
            <w:pPr>
              <w:ind w:left="-57" w:right="-57"/>
              <w:jc w:val="center"/>
              <w:rPr>
                <w:sz w:val="20"/>
                <w:szCs w:val="20"/>
              </w:rPr>
            </w:pPr>
          </w:p>
          <w:p w14:paraId="41B04DDA"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3A7890D" w14:textId="77777777" w:rsidR="00BE358F" w:rsidRPr="00D441AD" w:rsidRDefault="00BE358F" w:rsidP="001779CF">
            <w:pPr>
              <w:ind w:left="-57" w:right="-57"/>
              <w:jc w:val="center"/>
              <w:rPr>
                <w:sz w:val="20"/>
                <w:szCs w:val="20"/>
              </w:rPr>
            </w:pPr>
          </w:p>
          <w:p w14:paraId="6D417DE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488F4DF" w14:textId="77777777" w:rsidR="00BE358F" w:rsidRPr="00D441AD" w:rsidRDefault="00BE358F" w:rsidP="001779CF">
            <w:pPr>
              <w:ind w:left="-57" w:right="-57"/>
              <w:jc w:val="center"/>
              <w:rPr>
                <w:sz w:val="20"/>
                <w:szCs w:val="20"/>
              </w:rPr>
            </w:pPr>
          </w:p>
          <w:p w14:paraId="1526C796" w14:textId="77777777" w:rsidR="00BE358F" w:rsidRPr="00D441AD" w:rsidRDefault="00BE358F" w:rsidP="001779CF">
            <w:pPr>
              <w:ind w:left="-57" w:right="-57"/>
              <w:jc w:val="center"/>
              <w:rPr>
                <w:sz w:val="20"/>
                <w:szCs w:val="20"/>
              </w:rPr>
            </w:pPr>
            <w:r w:rsidRPr="00D441AD">
              <w:rPr>
                <w:sz w:val="20"/>
                <w:szCs w:val="20"/>
              </w:rPr>
              <w:t>6,0</w:t>
            </w:r>
          </w:p>
        </w:tc>
      </w:tr>
      <w:tr w:rsidR="00D441AD" w:rsidRPr="00D441AD" w14:paraId="061296D8" w14:textId="77777777" w:rsidTr="001779CF">
        <w:tc>
          <w:tcPr>
            <w:tcW w:w="494" w:type="dxa"/>
            <w:tcBorders>
              <w:top w:val="single" w:sz="4" w:space="0" w:color="auto"/>
              <w:left w:val="single" w:sz="4" w:space="0" w:color="auto"/>
              <w:bottom w:val="single" w:sz="4" w:space="0" w:color="auto"/>
              <w:right w:val="single" w:sz="4" w:space="0" w:color="auto"/>
            </w:tcBorders>
          </w:tcPr>
          <w:p w14:paraId="65D0AA95"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112CFDD5" w14:textId="77777777" w:rsidR="00BE358F" w:rsidRPr="00D441AD" w:rsidRDefault="00BE358F" w:rsidP="001779CF">
            <w:pPr>
              <w:ind w:left="-57" w:right="-57"/>
              <w:jc w:val="center"/>
              <w:rPr>
                <w:b/>
                <w:sz w:val="20"/>
                <w:szCs w:val="20"/>
              </w:rPr>
            </w:pPr>
            <w:r w:rsidRPr="00D441AD">
              <w:rPr>
                <w:b/>
                <w:sz w:val="20"/>
                <w:szCs w:val="20"/>
              </w:rPr>
              <w:t xml:space="preserve">Озёрно-ледниковые отложения ℓ </w:t>
            </w:r>
            <w:r w:rsidRPr="00D441AD">
              <w:rPr>
                <w:b/>
                <w:sz w:val="20"/>
                <w:szCs w:val="20"/>
                <w:lang w:val="en-US"/>
              </w:rPr>
              <w:t>g</w:t>
            </w:r>
            <w:r w:rsidRPr="00D441AD">
              <w:rPr>
                <w:b/>
                <w:sz w:val="20"/>
                <w:szCs w:val="20"/>
              </w:rPr>
              <w:t xml:space="preserve"> </w:t>
            </w:r>
            <w:r w:rsidRPr="00D441AD">
              <w:rPr>
                <w:b/>
                <w:sz w:val="20"/>
                <w:szCs w:val="20"/>
                <w:lang w:val="en-US"/>
              </w:rPr>
              <w:t>III</w:t>
            </w:r>
          </w:p>
        </w:tc>
      </w:tr>
      <w:tr w:rsidR="00D441AD" w:rsidRPr="00D441AD" w14:paraId="4919E908" w14:textId="77777777" w:rsidTr="001779CF">
        <w:trPr>
          <w:trHeight w:val="1020"/>
        </w:trPr>
        <w:tc>
          <w:tcPr>
            <w:tcW w:w="494" w:type="dxa"/>
            <w:tcBorders>
              <w:top w:val="single" w:sz="4" w:space="0" w:color="auto"/>
              <w:left w:val="single" w:sz="4" w:space="0" w:color="auto"/>
              <w:bottom w:val="single" w:sz="4" w:space="0" w:color="auto"/>
              <w:right w:val="single" w:sz="4" w:space="0" w:color="auto"/>
            </w:tcBorders>
          </w:tcPr>
          <w:p w14:paraId="1231945E" w14:textId="77777777" w:rsidR="00BE358F" w:rsidRPr="00D441AD" w:rsidRDefault="00BE358F" w:rsidP="001779CF">
            <w:pPr>
              <w:ind w:left="-57" w:right="-57"/>
              <w:jc w:val="center"/>
              <w:rPr>
                <w:sz w:val="20"/>
                <w:szCs w:val="20"/>
              </w:rPr>
            </w:pPr>
            <w:r w:rsidRPr="00D441AD">
              <w:rPr>
                <w:sz w:val="20"/>
                <w:szCs w:val="20"/>
              </w:rPr>
              <w:lastRenderedPageBreak/>
              <w:t>13</w:t>
            </w:r>
          </w:p>
        </w:tc>
        <w:tc>
          <w:tcPr>
            <w:tcW w:w="1741" w:type="dxa"/>
            <w:tcBorders>
              <w:top w:val="single" w:sz="4" w:space="0" w:color="auto"/>
              <w:left w:val="single" w:sz="4" w:space="0" w:color="auto"/>
              <w:bottom w:val="single" w:sz="4" w:space="0" w:color="auto"/>
              <w:right w:val="single" w:sz="4" w:space="0" w:color="auto"/>
            </w:tcBorders>
          </w:tcPr>
          <w:p w14:paraId="1315A0F5" w14:textId="77777777" w:rsidR="00BE358F" w:rsidRPr="00D441AD" w:rsidRDefault="00BE358F" w:rsidP="001779CF">
            <w:pPr>
              <w:ind w:left="-57" w:right="-57"/>
              <w:rPr>
                <w:sz w:val="20"/>
                <w:szCs w:val="20"/>
              </w:rPr>
            </w:pPr>
            <w:r w:rsidRPr="00D441AD">
              <w:rPr>
                <w:sz w:val="20"/>
                <w:szCs w:val="20"/>
              </w:rPr>
              <w:t>Суглинки мягкопластичные</w:t>
            </w:r>
          </w:p>
        </w:tc>
        <w:tc>
          <w:tcPr>
            <w:tcW w:w="850" w:type="dxa"/>
            <w:gridSpan w:val="2"/>
            <w:tcBorders>
              <w:top w:val="single" w:sz="4" w:space="0" w:color="auto"/>
              <w:left w:val="single" w:sz="4" w:space="0" w:color="auto"/>
              <w:bottom w:val="single" w:sz="4" w:space="0" w:color="auto"/>
              <w:right w:val="single" w:sz="4" w:space="0" w:color="auto"/>
            </w:tcBorders>
          </w:tcPr>
          <w:p w14:paraId="3FCCA36E" w14:textId="77777777" w:rsidR="00BE358F" w:rsidRPr="00D441AD" w:rsidRDefault="00BE358F" w:rsidP="001779CF">
            <w:pPr>
              <w:ind w:left="-57" w:right="-57"/>
              <w:jc w:val="center"/>
              <w:rPr>
                <w:sz w:val="20"/>
                <w:szCs w:val="20"/>
              </w:rPr>
            </w:pPr>
          </w:p>
          <w:p w14:paraId="28A6974B" w14:textId="77777777" w:rsidR="00BE358F" w:rsidRPr="00D441AD" w:rsidRDefault="00BE358F" w:rsidP="001779CF">
            <w:pPr>
              <w:ind w:left="-57" w:right="-57"/>
              <w:jc w:val="center"/>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1A06D40B" w14:textId="77777777" w:rsidR="00BE358F" w:rsidRPr="00D441AD" w:rsidRDefault="00BE358F" w:rsidP="001779CF">
            <w:pPr>
              <w:ind w:left="-57" w:right="-57"/>
              <w:jc w:val="center"/>
              <w:rPr>
                <w:sz w:val="20"/>
                <w:szCs w:val="20"/>
              </w:rPr>
            </w:pPr>
          </w:p>
          <w:p w14:paraId="13015B87" w14:textId="77777777" w:rsidR="00BE358F" w:rsidRPr="00D441AD" w:rsidRDefault="00BE358F" w:rsidP="001779CF">
            <w:pPr>
              <w:ind w:left="-57" w:right="-57"/>
              <w:jc w:val="center"/>
              <w:rPr>
                <w:sz w:val="20"/>
                <w:szCs w:val="20"/>
              </w:rPr>
            </w:pPr>
            <w:r w:rsidRPr="00D441AD">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3620FFFE" w14:textId="77777777" w:rsidR="00BE358F" w:rsidRPr="00D441AD" w:rsidRDefault="00BE358F" w:rsidP="001779CF">
            <w:pPr>
              <w:ind w:left="-57" w:right="-57"/>
              <w:jc w:val="center"/>
              <w:rPr>
                <w:sz w:val="20"/>
                <w:szCs w:val="20"/>
              </w:rPr>
            </w:pPr>
          </w:p>
          <w:p w14:paraId="2B0984B9" w14:textId="77777777" w:rsidR="00BE358F" w:rsidRPr="00D441AD" w:rsidRDefault="00BE358F" w:rsidP="001779CF">
            <w:pPr>
              <w:ind w:left="-57" w:right="-57"/>
              <w:jc w:val="center"/>
              <w:rPr>
                <w:sz w:val="20"/>
                <w:szCs w:val="20"/>
              </w:rPr>
            </w:pPr>
            <w:r w:rsidRPr="00D441AD">
              <w:rPr>
                <w:sz w:val="20"/>
                <w:szCs w:val="20"/>
              </w:rPr>
              <w:t>1,93</w:t>
            </w:r>
          </w:p>
        </w:tc>
        <w:tc>
          <w:tcPr>
            <w:tcW w:w="708" w:type="dxa"/>
            <w:tcBorders>
              <w:top w:val="single" w:sz="4" w:space="0" w:color="auto"/>
              <w:left w:val="single" w:sz="4" w:space="0" w:color="auto"/>
              <w:bottom w:val="single" w:sz="4" w:space="0" w:color="auto"/>
              <w:right w:val="single" w:sz="4" w:space="0" w:color="auto"/>
            </w:tcBorders>
          </w:tcPr>
          <w:p w14:paraId="273571B1" w14:textId="77777777" w:rsidR="00BE358F" w:rsidRPr="00D441AD" w:rsidRDefault="00BE358F" w:rsidP="001779CF">
            <w:pPr>
              <w:ind w:left="-57" w:right="-57"/>
              <w:jc w:val="center"/>
              <w:rPr>
                <w:sz w:val="20"/>
                <w:szCs w:val="20"/>
              </w:rPr>
            </w:pPr>
          </w:p>
          <w:p w14:paraId="48576DE4" w14:textId="77777777" w:rsidR="00BE358F" w:rsidRPr="00D441AD" w:rsidRDefault="00BE358F" w:rsidP="001779CF">
            <w:pPr>
              <w:ind w:left="-57" w:right="-57"/>
              <w:jc w:val="center"/>
              <w:rPr>
                <w:sz w:val="20"/>
                <w:szCs w:val="20"/>
              </w:rPr>
            </w:pPr>
            <w:r w:rsidRPr="00D441AD">
              <w:rPr>
                <w:sz w:val="20"/>
                <w:szCs w:val="20"/>
              </w:rPr>
              <w:t>1,93</w:t>
            </w:r>
          </w:p>
        </w:tc>
        <w:tc>
          <w:tcPr>
            <w:tcW w:w="851" w:type="dxa"/>
            <w:tcBorders>
              <w:top w:val="single" w:sz="4" w:space="0" w:color="auto"/>
              <w:left w:val="single" w:sz="4" w:space="0" w:color="auto"/>
              <w:bottom w:val="single" w:sz="4" w:space="0" w:color="auto"/>
              <w:right w:val="single" w:sz="4" w:space="0" w:color="auto"/>
            </w:tcBorders>
          </w:tcPr>
          <w:p w14:paraId="5D1F8E75" w14:textId="77777777" w:rsidR="00BE358F" w:rsidRPr="00D441AD" w:rsidRDefault="00BE358F" w:rsidP="001779CF">
            <w:pPr>
              <w:ind w:left="-57" w:right="-57"/>
              <w:jc w:val="center"/>
              <w:rPr>
                <w:sz w:val="20"/>
                <w:szCs w:val="20"/>
              </w:rPr>
            </w:pPr>
          </w:p>
          <w:p w14:paraId="1EA8F50C" w14:textId="77777777" w:rsidR="00BE358F" w:rsidRPr="00D441AD" w:rsidRDefault="00BE358F" w:rsidP="001779CF">
            <w:pPr>
              <w:ind w:left="-57" w:right="-57"/>
              <w:jc w:val="center"/>
              <w:rPr>
                <w:sz w:val="20"/>
                <w:szCs w:val="20"/>
              </w:rPr>
            </w:pPr>
            <w:r w:rsidRPr="00D441AD">
              <w:rPr>
                <w:sz w:val="20"/>
                <w:szCs w:val="20"/>
              </w:rPr>
              <w:t>0,84</w:t>
            </w:r>
          </w:p>
        </w:tc>
        <w:tc>
          <w:tcPr>
            <w:tcW w:w="992" w:type="dxa"/>
            <w:tcBorders>
              <w:top w:val="single" w:sz="4" w:space="0" w:color="auto"/>
              <w:left w:val="single" w:sz="4" w:space="0" w:color="auto"/>
              <w:bottom w:val="single" w:sz="4" w:space="0" w:color="auto"/>
              <w:right w:val="single" w:sz="4" w:space="0" w:color="auto"/>
            </w:tcBorders>
          </w:tcPr>
          <w:p w14:paraId="52CD9F55" w14:textId="77777777" w:rsidR="00BE358F" w:rsidRPr="00D441AD" w:rsidRDefault="00BE358F" w:rsidP="001779CF">
            <w:pPr>
              <w:ind w:left="-57" w:right="-57"/>
              <w:jc w:val="center"/>
              <w:rPr>
                <w:sz w:val="20"/>
                <w:szCs w:val="20"/>
              </w:rPr>
            </w:pPr>
          </w:p>
          <w:p w14:paraId="35664EC8" w14:textId="77777777" w:rsidR="00BE358F" w:rsidRPr="00D441AD" w:rsidRDefault="00BE358F" w:rsidP="001779CF">
            <w:pPr>
              <w:ind w:left="-57" w:right="-57"/>
              <w:jc w:val="center"/>
              <w:rPr>
                <w:sz w:val="20"/>
                <w:szCs w:val="20"/>
              </w:rPr>
            </w:pPr>
            <w:r w:rsidRPr="00D441AD">
              <w:rPr>
                <w:sz w:val="20"/>
                <w:szCs w:val="20"/>
              </w:rPr>
              <w:t>30,3</w:t>
            </w:r>
          </w:p>
        </w:tc>
        <w:tc>
          <w:tcPr>
            <w:tcW w:w="992" w:type="dxa"/>
            <w:tcBorders>
              <w:top w:val="single" w:sz="4" w:space="0" w:color="auto"/>
              <w:left w:val="single" w:sz="4" w:space="0" w:color="auto"/>
              <w:bottom w:val="single" w:sz="4" w:space="0" w:color="auto"/>
              <w:right w:val="single" w:sz="4" w:space="0" w:color="auto"/>
            </w:tcBorders>
          </w:tcPr>
          <w:p w14:paraId="30E90C66" w14:textId="77777777" w:rsidR="00BE358F" w:rsidRPr="00D441AD" w:rsidRDefault="00BE358F" w:rsidP="001779CF">
            <w:pPr>
              <w:ind w:left="-57" w:right="-57"/>
              <w:jc w:val="center"/>
              <w:rPr>
                <w:sz w:val="20"/>
                <w:szCs w:val="20"/>
              </w:rPr>
            </w:pPr>
          </w:p>
          <w:p w14:paraId="778D724D" w14:textId="77777777" w:rsidR="00BE358F" w:rsidRPr="00D441AD" w:rsidRDefault="00BE358F" w:rsidP="001779CF">
            <w:pPr>
              <w:ind w:left="-57" w:right="-57"/>
              <w:jc w:val="center"/>
              <w:rPr>
                <w:sz w:val="20"/>
                <w:szCs w:val="20"/>
              </w:rPr>
            </w:pPr>
            <w:r w:rsidRPr="00D441AD">
              <w:rPr>
                <w:sz w:val="20"/>
                <w:szCs w:val="20"/>
              </w:rPr>
              <w:t>23,6</w:t>
            </w:r>
          </w:p>
        </w:tc>
        <w:tc>
          <w:tcPr>
            <w:tcW w:w="851" w:type="dxa"/>
            <w:tcBorders>
              <w:top w:val="single" w:sz="4" w:space="0" w:color="auto"/>
              <w:left w:val="single" w:sz="4" w:space="0" w:color="auto"/>
              <w:bottom w:val="single" w:sz="4" w:space="0" w:color="auto"/>
              <w:right w:val="single" w:sz="4" w:space="0" w:color="auto"/>
            </w:tcBorders>
          </w:tcPr>
          <w:p w14:paraId="0866FE98" w14:textId="77777777" w:rsidR="00BE358F" w:rsidRPr="00D441AD" w:rsidRDefault="00BE358F" w:rsidP="001779CF">
            <w:pPr>
              <w:ind w:left="-57" w:right="-57"/>
              <w:jc w:val="center"/>
              <w:rPr>
                <w:sz w:val="20"/>
                <w:szCs w:val="20"/>
              </w:rPr>
            </w:pPr>
          </w:p>
          <w:p w14:paraId="7241C231" w14:textId="77777777" w:rsidR="00BE358F" w:rsidRPr="00D441AD" w:rsidRDefault="00BE358F" w:rsidP="001779CF">
            <w:pPr>
              <w:ind w:left="-57" w:right="-57"/>
              <w:jc w:val="center"/>
              <w:rPr>
                <w:sz w:val="20"/>
                <w:szCs w:val="20"/>
              </w:rPr>
            </w:pPr>
            <w:r w:rsidRPr="00D441AD">
              <w:rPr>
                <w:sz w:val="20"/>
                <w:szCs w:val="20"/>
              </w:rPr>
              <w:t>13,0</w:t>
            </w:r>
          </w:p>
        </w:tc>
        <w:tc>
          <w:tcPr>
            <w:tcW w:w="992" w:type="dxa"/>
            <w:tcBorders>
              <w:top w:val="single" w:sz="4" w:space="0" w:color="auto"/>
              <w:left w:val="single" w:sz="4" w:space="0" w:color="auto"/>
              <w:bottom w:val="single" w:sz="4" w:space="0" w:color="auto"/>
              <w:right w:val="single" w:sz="4" w:space="0" w:color="auto"/>
            </w:tcBorders>
          </w:tcPr>
          <w:p w14:paraId="5FC3BBBF" w14:textId="77777777" w:rsidR="00BE358F" w:rsidRPr="00D441AD" w:rsidRDefault="00BE358F" w:rsidP="001779CF">
            <w:pPr>
              <w:ind w:left="-57" w:right="-57"/>
              <w:jc w:val="center"/>
              <w:rPr>
                <w:sz w:val="20"/>
                <w:szCs w:val="20"/>
              </w:rPr>
            </w:pPr>
          </w:p>
          <w:p w14:paraId="73068898" w14:textId="77777777" w:rsidR="00BE358F" w:rsidRPr="00D441AD" w:rsidRDefault="00BE358F" w:rsidP="001779CF">
            <w:pPr>
              <w:ind w:left="-57" w:right="-57"/>
              <w:jc w:val="center"/>
              <w:rPr>
                <w:sz w:val="20"/>
                <w:szCs w:val="20"/>
              </w:rPr>
            </w:pPr>
            <w:r w:rsidRPr="00D441AD">
              <w:rPr>
                <w:sz w:val="20"/>
                <w:szCs w:val="20"/>
              </w:rPr>
              <w:t>0,53</w:t>
            </w:r>
          </w:p>
        </w:tc>
        <w:tc>
          <w:tcPr>
            <w:tcW w:w="851" w:type="dxa"/>
            <w:tcBorders>
              <w:top w:val="single" w:sz="4" w:space="0" w:color="auto"/>
              <w:left w:val="single" w:sz="4" w:space="0" w:color="auto"/>
              <w:bottom w:val="single" w:sz="4" w:space="0" w:color="auto"/>
              <w:right w:val="single" w:sz="4" w:space="0" w:color="auto"/>
            </w:tcBorders>
          </w:tcPr>
          <w:p w14:paraId="5CB312DF" w14:textId="77777777" w:rsidR="00BE358F" w:rsidRPr="00D441AD" w:rsidRDefault="00BE358F" w:rsidP="001779CF">
            <w:pPr>
              <w:ind w:left="-57" w:right="-57"/>
              <w:jc w:val="center"/>
              <w:rPr>
                <w:sz w:val="20"/>
                <w:szCs w:val="20"/>
              </w:rPr>
            </w:pPr>
          </w:p>
          <w:p w14:paraId="5CE7E554" w14:textId="77777777" w:rsidR="00BE358F" w:rsidRPr="00D441AD" w:rsidRDefault="00BE358F" w:rsidP="001779CF">
            <w:pPr>
              <w:ind w:left="-57" w:right="-57"/>
              <w:jc w:val="center"/>
              <w:rPr>
                <w:sz w:val="20"/>
                <w:szCs w:val="20"/>
              </w:rPr>
            </w:pPr>
            <w:r w:rsidRPr="00D441AD">
              <w:rPr>
                <w:sz w:val="20"/>
                <w:szCs w:val="20"/>
              </w:rPr>
              <w:t>7</w:t>
            </w:r>
          </w:p>
        </w:tc>
        <w:tc>
          <w:tcPr>
            <w:tcW w:w="850" w:type="dxa"/>
            <w:tcBorders>
              <w:top w:val="single" w:sz="4" w:space="0" w:color="auto"/>
              <w:left w:val="single" w:sz="4" w:space="0" w:color="auto"/>
              <w:bottom w:val="single" w:sz="4" w:space="0" w:color="auto"/>
              <w:right w:val="single" w:sz="4" w:space="0" w:color="auto"/>
            </w:tcBorders>
          </w:tcPr>
          <w:p w14:paraId="4755AC12" w14:textId="77777777" w:rsidR="00BE358F" w:rsidRPr="00D441AD" w:rsidRDefault="00BE358F" w:rsidP="001779CF">
            <w:pPr>
              <w:ind w:left="-57" w:right="-57"/>
              <w:jc w:val="center"/>
              <w:rPr>
                <w:sz w:val="20"/>
                <w:szCs w:val="20"/>
              </w:rPr>
            </w:pPr>
          </w:p>
          <w:p w14:paraId="3CB6FF3D" w14:textId="77777777" w:rsidR="00BE358F" w:rsidRPr="00D441AD" w:rsidRDefault="00BE358F" w:rsidP="001779CF">
            <w:pPr>
              <w:ind w:left="-57" w:right="-57"/>
              <w:jc w:val="center"/>
              <w:rPr>
                <w:sz w:val="20"/>
                <w:szCs w:val="20"/>
              </w:rPr>
            </w:pPr>
            <w:r w:rsidRPr="00D441AD">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536A92B0" w14:textId="77777777" w:rsidR="00BE358F" w:rsidRPr="00D441AD" w:rsidRDefault="00BE358F" w:rsidP="001779CF">
            <w:pPr>
              <w:ind w:left="-57" w:right="-57"/>
              <w:jc w:val="center"/>
              <w:rPr>
                <w:sz w:val="20"/>
                <w:szCs w:val="20"/>
              </w:rPr>
            </w:pPr>
          </w:p>
          <w:p w14:paraId="3A8A4760"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65E0F4C1" w14:textId="77777777" w:rsidR="00BE358F" w:rsidRPr="00D441AD" w:rsidRDefault="00BE358F" w:rsidP="001779CF">
            <w:pPr>
              <w:ind w:left="-57" w:right="-57"/>
              <w:jc w:val="center"/>
              <w:rPr>
                <w:sz w:val="20"/>
                <w:szCs w:val="20"/>
              </w:rPr>
            </w:pPr>
          </w:p>
          <w:p w14:paraId="021A89E0" w14:textId="77777777" w:rsidR="00BE358F" w:rsidRPr="00D441AD" w:rsidRDefault="00BE358F" w:rsidP="001779CF">
            <w:pPr>
              <w:ind w:left="-57" w:right="-57"/>
              <w:jc w:val="center"/>
              <w:rPr>
                <w:sz w:val="20"/>
                <w:szCs w:val="20"/>
              </w:rPr>
            </w:pPr>
            <w:r w:rsidRPr="00D441AD">
              <w:rPr>
                <w:sz w:val="20"/>
                <w:szCs w:val="20"/>
              </w:rPr>
              <w:t>28,0</w:t>
            </w:r>
          </w:p>
        </w:tc>
        <w:tc>
          <w:tcPr>
            <w:tcW w:w="851" w:type="dxa"/>
            <w:tcBorders>
              <w:top w:val="single" w:sz="4" w:space="0" w:color="auto"/>
              <w:left w:val="single" w:sz="4" w:space="0" w:color="auto"/>
              <w:bottom w:val="single" w:sz="4" w:space="0" w:color="auto"/>
              <w:right w:val="single" w:sz="4" w:space="0" w:color="auto"/>
            </w:tcBorders>
          </w:tcPr>
          <w:p w14:paraId="4F281038" w14:textId="77777777" w:rsidR="00BE358F" w:rsidRPr="00D441AD" w:rsidRDefault="00BE358F" w:rsidP="001779CF">
            <w:pPr>
              <w:ind w:left="-57" w:right="-57"/>
              <w:jc w:val="center"/>
              <w:rPr>
                <w:sz w:val="20"/>
                <w:szCs w:val="20"/>
              </w:rPr>
            </w:pPr>
          </w:p>
          <w:p w14:paraId="4F0316E0" w14:textId="77777777" w:rsidR="00BE358F" w:rsidRPr="00D441AD" w:rsidRDefault="00BE358F" w:rsidP="001779CF">
            <w:pPr>
              <w:ind w:left="-57" w:right="-57"/>
              <w:jc w:val="center"/>
              <w:rPr>
                <w:sz w:val="20"/>
                <w:szCs w:val="20"/>
              </w:rPr>
            </w:pPr>
            <w:r w:rsidRPr="00D441AD">
              <w:rPr>
                <w:sz w:val="20"/>
                <w:szCs w:val="20"/>
              </w:rPr>
              <w:t>23,0</w:t>
            </w:r>
          </w:p>
        </w:tc>
        <w:tc>
          <w:tcPr>
            <w:tcW w:w="850" w:type="dxa"/>
            <w:tcBorders>
              <w:top w:val="single" w:sz="4" w:space="0" w:color="auto"/>
              <w:left w:val="single" w:sz="4" w:space="0" w:color="auto"/>
              <w:bottom w:val="single" w:sz="4" w:space="0" w:color="auto"/>
              <w:right w:val="single" w:sz="4" w:space="0" w:color="auto"/>
            </w:tcBorders>
          </w:tcPr>
          <w:p w14:paraId="44917ABF" w14:textId="77777777" w:rsidR="00BE358F" w:rsidRPr="00D441AD" w:rsidRDefault="00BE358F" w:rsidP="001779CF">
            <w:pPr>
              <w:ind w:left="-57" w:right="-57"/>
              <w:jc w:val="center"/>
              <w:rPr>
                <w:sz w:val="20"/>
                <w:szCs w:val="20"/>
              </w:rPr>
            </w:pPr>
          </w:p>
          <w:p w14:paraId="1C1ED664" w14:textId="77777777" w:rsidR="00BE358F" w:rsidRPr="00D441AD" w:rsidRDefault="00BE358F" w:rsidP="001779CF">
            <w:pPr>
              <w:ind w:left="-57" w:right="-57"/>
              <w:jc w:val="center"/>
              <w:rPr>
                <w:sz w:val="20"/>
                <w:szCs w:val="20"/>
              </w:rPr>
            </w:pPr>
            <w:r w:rsidRPr="00D441AD">
              <w:rPr>
                <w:sz w:val="20"/>
                <w:szCs w:val="20"/>
              </w:rPr>
              <w:t>25,0</w:t>
            </w:r>
          </w:p>
        </w:tc>
        <w:tc>
          <w:tcPr>
            <w:tcW w:w="851" w:type="dxa"/>
            <w:tcBorders>
              <w:top w:val="single" w:sz="4" w:space="0" w:color="auto"/>
              <w:left w:val="single" w:sz="4" w:space="0" w:color="auto"/>
              <w:bottom w:val="single" w:sz="4" w:space="0" w:color="auto"/>
              <w:right w:val="single" w:sz="4" w:space="0" w:color="auto"/>
            </w:tcBorders>
          </w:tcPr>
          <w:p w14:paraId="66138E78" w14:textId="77777777" w:rsidR="00BE358F" w:rsidRPr="00D441AD" w:rsidRDefault="00BE358F" w:rsidP="001779CF">
            <w:pPr>
              <w:ind w:left="-57" w:right="-57"/>
              <w:jc w:val="center"/>
              <w:rPr>
                <w:sz w:val="20"/>
                <w:szCs w:val="20"/>
              </w:rPr>
            </w:pPr>
          </w:p>
          <w:p w14:paraId="174D9120" w14:textId="77777777" w:rsidR="00BE358F" w:rsidRPr="00D441AD" w:rsidRDefault="00BE358F" w:rsidP="001779CF">
            <w:pPr>
              <w:ind w:left="-57" w:right="-57"/>
              <w:jc w:val="center"/>
              <w:rPr>
                <w:sz w:val="20"/>
                <w:szCs w:val="20"/>
              </w:rPr>
            </w:pPr>
            <w:r w:rsidRPr="00D441AD">
              <w:rPr>
                <w:sz w:val="20"/>
                <w:szCs w:val="20"/>
              </w:rPr>
              <w:t>7,0</w:t>
            </w:r>
          </w:p>
          <w:p w14:paraId="15C531F3" w14:textId="77777777" w:rsidR="00BE358F" w:rsidRPr="00D441AD" w:rsidRDefault="00BE358F" w:rsidP="001779CF">
            <w:pPr>
              <w:ind w:left="-57" w:right="-57"/>
              <w:jc w:val="center"/>
              <w:rPr>
                <w:sz w:val="20"/>
                <w:szCs w:val="20"/>
              </w:rPr>
            </w:pPr>
          </w:p>
        </w:tc>
      </w:tr>
      <w:tr w:rsidR="00D441AD" w:rsidRPr="00D441AD" w14:paraId="404D64B5" w14:textId="77777777" w:rsidTr="001779CF">
        <w:tc>
          <w:tcPr>
            <w:tcW w:w="494" w:type="dxa"/>
            <w:tcBorders>
              <w:top w:val="single" w:sz="4" w:space="0" w:color="auto"/>
              <w:left w:val="single" w:sz="4" w:space="0" w:color="auto"/>
              <w:bottom w:val="single" w:sz="4" w:space="0" w:color="auto"/>
              <w:right w:val="single" w:sz="4" w:space="0" w:color="auto"/>
            </w:tcBorders>
          </w:tcPr>
          <w:p w14:paraId="020DA2C4"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6029D7EC" w14:textId="77777777" w:rsidR="00BE358F" w:rsidRPr="00D441AD" w:rsidRDefault="00BE358F" w:rsidP="001779CF">
            <w:pPr>
              <w:ind w:left="-57" w:right="-57"/>
              <w:jc w:val="center"/>
              <w:rPr>
                <w:b/>
                <w:sz w:val="20"/>
                <w:szCs w:val="20"/>
              </w:rPr>
            </w:pPr>
            <w:r w:rsidRPr="00D441AD">
              <w:rPr>
                <w:b/>
                <w:sz w:val="20"/>
                <w:szCs w:val="20"/>
              </w:rPr>
              <w:t xml:space="preserve">Ледниковые отложения – </w:t>
            </w:r>
            <w:r w:rsidRPr="00D441AD">
              <w:rPr>
                <w:b/>
                <w:sz w:val="20"/>
                <w:szCs w:val="20"/>
                <w:lang w:val="en-US"/>
              </w:rPr>
              <w:t>g</w:t>
            </w:r>
            <w:r w:rsidRPr="00D441AD">
              <w:rPr>
                <w:b/>
                <w:sz w:val="20"/>
                <w:szCs w:val="20"/>
              </w:rPr>
              <w:t xml:space="preserve"> </w:t>
            </w:r>
            <w:r w:rsidRPr="00D441AD">
              <w:rPr>
                <w:b/>
                <w:sz w:val="20"/>
                <w:szCs w:val="20"/>
                <w:lang w:val="en-US"/>
              </w:rPr>
              <w:t>III</w:t>
            </w:r>
            <w:r w:rsidRPr="00D441AD">
              <w:rPr>
                <w:b/>
                <w:sz w:val="20"/>
                <w:szCs w:val="20"/>
              </w:rPr>
              <w:t xml:space="preserve"> (верхний горизонт </w:t>
            </w:r>
            <w:r w:rsidRPr="00D441AD">
              <w:rPr>
                <w:b/>
                <w:sz w:val="20"/>
                <w:szCs w:val="20"/>
                <w:lang w:val="en-US"/>
              </w:rPr>
              <w:t>g</w:t>
            </w:r>
            <w:r w:rsidRPr="00D441AD">
              <w:rPr>
                <w:b/>
                <w:sz w:val="20"/>
                <w:szCs w:val="20"/>
                <w:vertAlign w:val="superscript"/>
              </w:rPr>
              <w:t>2</w:t>
            </w:r>
            <w:r w:rsidRPr="00D441AD">
              <w:rPr>
                <w:b/>
                <w:sz w:val="20"/>
                <w:szCs w:val="20"/>
              </w:rPr>
              <w:t xml:space="preserve"> </w:t>
            </w:r>
            <w:r w:rsidRPr="00D441AD">
              <w:rPr>
                <w:b/>
                <w:sz w:val="20"/>
                <w:szCs w:val="20"/>
                <w:lang w:val="en-US"/>
              </w:rPr>
              <w:t>III</w:t>
            </w:r>
            <w:r w:rsidRPr="00D441AD">
              <w:rPr>
                <w:b/>
                <w:sz w:val="20"/>
                <w:szCs w:val="20"/>
              </w:rPr>
              <w:t>)</w:t>
            </w:r>
          </w:p>
        </w:tc>
      </w:tr>
      <w:tr w:rsidR="00D441AD" w:rsidRPr="00D441AD" w14:paraId="4E68018C" w14:textId="77777777" w:rsidTr="001779CF">
        <w:tc>
          <w:tcPr>
            <w:tcW w:w="494" w:type="dxa"/>
            <w:tcBorders>
              <w:top w:val="single" w:sz="4" w:space="0" w:color="auto"/>
              <w:left w:val="single" w:sz="4" w:space="0" w:color="auto"/>
              <w:bottom w:val="single" w:sz="4" w:space="0" w:color="auto"/>
              <w:right w:val="single" w:sz="4" w:space="0" w:color="auto"/>
            </w:tcBorders>
          </w:tcPr>
          <w:p w14:paraId="741D5AC7" w14:textId="77777777" w:rsidR="00BE358F" w:rsidRPr="00D441AD" w:rsidRDefault="00BE358F" w:rsidP="001779CF">
            <w:pPr>
              <w:ind w:left="-57" w:right="-57"/>
              <w:jc w:val="center"/>
              <w:rPr>
                <w:sz w:val="20"/>
                <w:szCs w:val="20"/>
              </w:rPr>
            </w:pPr>
            <w:r w:rsidRPr="00D441AD">
              <w:rPr>
                <w:sz w:val="20"/>
                <w:szCs w:val="20"/>
              </w:rPr>
              <w:t xml:space="preserve">14 </w:t>
            </w:r>
          </w:p>
        </w:tc>
        <w:tc>
          <w:tcPr>
            <w:tcW w:w="1741" w:type="dxa"/>
            <w:tcBorders>
              <w:top w:val="single" w:sz="4" w:space="0" w:color="auto"/>
              <w:left w:val="single" w:sz="4" w:space="0" w:color="auto"/>
              <w:bottom w:val="single" w:sz="4" w:space="0" w:color="auto"/>
              <w:right w:val="single" w:sz="4" w:space="0" w:color="auto"/>
            </w:tcBorders>
          </w:tcPr>
          <w:p w14:paraId="25307B22" w14:textId="77777777" w:rsidR="00BE358F" w:rsidRPr="00D441AD" w:rsidRDefault="00BE358F" w:rsidP="001779CF">
            <w:pPr>
              <w:ind w:left="-57" w:right="-57"/>
              <w:rPr>
                <w:sz w:val="20"/>
                <w:szCs w:val="20"/>
              </w:rPr>
            </w:pPr>
            <w:r w:rsidRPr="00D441AD">
              <w:rPr>
                <w:sz w:val="20"/>
                <w:szCs w:val="20"/>
              </w:rPr>
              <w:t>Суглинки мягко, тугопластичные и полутвердые с гравием и галькой до 10 % с гнездами песка</w:t>
            </w:r>
          </w:p>
        </w:tc>
        <w:tc>
          <w:tcPr>
            <w:tcW w:w="850" w:type="dxa"/>
            <w:gridSpan w:val="2"/>
            <w:tcBorders>
              <w:top w:val="single" w:sz="4" w:space="0" w:color="auto"/>
              <w:left w:val="single" w:sz="4" w:space="0" w:color="auto"/>
              <w:bottom w:val="single" w:sz="4" w:space="0" w:color="auto"/>
              <w:right w:val="single" w:sz="4" w:space="0" w:color="auto"/>
            </w:tcBorders>
          </w:tcPr>
          <w:p w14:paraId="4FF07E20" w14:textId="77777777" w:rsidR="00BE358F" w:rsidRPr="00D441AD" w:rsidRDefault="00BE358F" w:rsidP="001779CF">
            <w:pPr>
              <w:ind w:left="-57" w:right="-57"/>
              <w:rPr>
                <w:sz w:val="20"/>
                <w:szCs w:val="20"/>
              </w:rPr>
            </w:pPr>
          </w:p>
          <w:p w14:paraId="582362FF" w14:textId="77777777" w:rsidR="00BE358F" w:rsidRPr="00D441AD" w:rsidRDefault="00BE358F" w:rsidP="001779CF">
            <w:pPr>
              <w:ind w:left="-57" w:right="-57"/>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6099B484" w14:textId="77777777" w:rsidR="00BE358F" w:rsidRPr="00D441AD" w:rsidRDefault="00BE358F" w:rsidP="001779CF">
            <w:pPr>
              <w:ind w:left="-57" w:right="-57"/>
              <w:rPr>
                <w:sz w:val="20"/>
                <w:szCs w:val="20"/>
              </w:rPr>
            </w:pPr>
          </w:p>
          <w:p w14:paraId="03AF0AAB" w14:textId="77777777" w:rsidR="00BE358F" w:rsidRPr="00D441AD" w:rsidRDefault="00BE358F" w:rsidP="001779CF">
            <w:pPr>
              <w:ind w:left="-57" w:right="-57"/>
              <w:rPr>
                <w:sz w:val="20"/>
                <w:szCs w:val="20"/>
              </w:rPr>
            </w:pPr>
            <w:r w:rsidRPr="00D441AD">
              <w:rPr>
                <w:sz w:val="20"/>
                <w:szCs w:val="20"/>
              </w:rPr>
              <w:t>2,13</w:t>
            </w:r>
          </w:p>
        </w:tc>
        <w:tc>
          <w:tcPr>
            <w:tcW w:w="709" w:type="dxa"/>
            <w:tcBorders>
              <w:top w:val="single" w:sz="4" w:space="0" w:color="auto"/>
              <w:left w:val="single" w:sz="4" w:space="0" w:color="auto"/>
              <w:bottom w:val="single" w:sz="4" w:space="0" w:color="auto"/>
              <w:right w:val="single" w:sz="4" w:space="0" w:color="auto"/>
            </w:tcBorders>
          </w:tcPr>
          <w:p w14:paraId="6D38E602" w14:textId="77777777" w:rsidR="00BE358F" w:rsidRPr="00D441AD" w:rsidRDefault="00BE358F" w:rsidP="001779CF">
            <w:pPr>
              <w:ind w:left="-57" w:right="-57"/>
              <w:rPr>
                <w:sz w:val="20"/>
                <w:szCs w:val="20"/>
              </w:rPr>
            </w:pPr>
          </w:p>
          <w:p w14:paraId="3ADCDB28" w14:textId="77777777" w:rsidR="00BE358F" w:rsidRPr="00D441AD" w:rsidRDefault="00BE358F" w:rsidP="001779CF">
            <w:pPr>
              <w:ind w:left="-57" w:right="-57"/>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5D04DE5" w14:textId="77777777" w:rsidR="00BE358F" w:rsidRPr="00D441AD" w:rsidRDefault="00BE358F" w:rsidP="001779CF">
            <w:pPr>
              <w:ind w:left="-57" w:right="-57"/>
              <w:rPr>
                <w:sz w:val="20"/>
                <w:szCs w:val="20"/>
              </w:rPr>
            </w:pPr>
          </w:p>
          <w:p w14:paraId="63492527"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82336A4" w14:textId="77777777" w:rsidR="00BE358F" w:rsidRPr="00D441AD" w:rsidRDefault="00BE358F" w:rsidP="001779CF">
            <w:pPr>
              <w:ind w:left="-57" w:right="-57"/>
              <w:rPr>
                <w:sz w:val="20"/>
                <w:szCs w:val="20"/>
              </w:rPr>
            </w:pPr>
          </w:p>
          <w:p w14:paraId="49F3F384" w14:textId="77777777" w:rsidR="00BE358F" w:rsidRPr="00D441AD" w:rsidRDefault="00BE358F" w:rsidP="001779CF">
            <w:pPr>
              <w:ind w:left="-57" w:right="-57"/>
              <w:rPr>
                <w:sz w:val="20"/>
                <w:szCs w:val="20"/>
              </w:rPr>
            </w:pPr>
            <w:r w:rsidRPr="00D441AD">
              <w:rPr>
                <w:sz w:val="20"/>
                <w:szCs w:val="20"/>
              </w:rPr>
              <w:t>0,522</w:t>
            </w:r>
          </w:p>
        </w:tc>
        <w:tc>
          <w:tcPr>
            <w:tcW w:w="992" w:type="dxa"/>
            <w:tcBorders>
              <w:top w:val="single" w:sz="4" w:space="0" w:color="auto"/>
              <w:left w:val="single" w:sz="4" w:space="0" w:color="auto"/>
              <w:bottom w:val="single" w:sz="4" w:space="0" w:color="auto"/>
              <w:right w:val="single" w:sz="4" w:space="0" w:color="auto"/>
            </w:tcBorders>
          </w:tcPr>
          <w:p w14:paraId="2ED1E2CD" w14:textId="77777777" w:rsidR="00BE358F" w:rsidRPr="00D441AD" w:rsidRDefault="00BE358F" w:rsidP="001779CF">
            <w:pPr>
              <w:ind w:left="-57" w:right="-57"/>
              <w:rPr>
                <w:sz w:val="20"/>
                <w:szCs w:val="20"/>
              </w:rPr>
            </w:pPr>
          </w:p>
          <w:p w14:paraId="44F68FC4" w14:textId="77777777" w:rsidR="00BE358F" w:rsidRPr="00D441AD" w:rsidRDefault="00BE358F" w:rsidP="001779CF">
            <w:pPr>
              <w:ind w:left="-57" w:right="-57"/>
              <w:rPr>
                <w:sz w:val="20"/>
                <w:szCs w:val="20"/>
              </w:rPr>
            </w:pPr>
            <w:r w:rsidRPr="00D441AD">
              <w:rPr>
                <w:sz w:val="20"/>
                <w:szCs w:val="20"/>
              </w:rPr>
              <w:t>18,5</w:t>
            </w:r>
          </w:p>
        </w:tc>
        <w:tc>
          <w:tcPr>
            <w:tcW w:w="992" w:type="dxa"/>
            <w:tcBorders>
              <w:top w:val="single" w:sz="4" w:space="0" w:color="auto"/>
              <w:left w:val="single" w:sz="4" w:space="0" w:color="auto"/>
              <w:bottom w:val="single" w:sz="4" w:space="0" w:color="auto"/>
              <w:right w:val="single" w:sz="4" w:space="0" w:color="auto"/>
            </w:tcBorders>
          </w:tcPr>
          <w:p w14:paraId="41F61C02" w14:textId="77777777" w:rsidR="00BE358F" w:rsidRPr="00D441AD" w:rsidRDefault="00BE358F" w:rsidP="001779CF">
            <w:pPr>
              <w:ind w:left="-57" w:right="-57"/>
              <w:rPr>
                <w:sz w:val="20"/>
                <w:szCs w:val="20"/>
              </w:rPr>
            </w:pPr>
          </w:p>
          <w:p w14:paraId="199D4F59"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2F9BBE9" w14:textId="77777777" w:rsidR="00BE358F" w:rsidRPr="00D441AD" w:rsidRDefault="00BE358F" w:rsidP="001779CF">
            <w:pPr>
              <w:ind w:left="-57" w:right="-57"/>
              <w:rPr>
                <w:sz w:val="20"/>
                <w:szCs w:val="20"/>
              </w:rPr>
            </w:pPr>
          </w:p>
          <w:p w14:paraId="01AAA46D" w14:textId="77777777" w:rsidR="00BE358F" w:rsidRPr="00D441AD" w:rsidRDefault="00BE358F" w:rsidP="001779CF">
            <w:pPr>
              <w:ind w:left="-57" w:right="-57"/>
              <w:rPr>
                <w:sz w:val="20"/>
                <w:szCs w:val="20"/>
              </w:rPr>
            </w:pPr>
            <w:r w:rsidRPr="00D441AD">
              <w:rPr>
                <w:sz w:val="20"/>
                <w:szCs w:val="20"/>
              </w:rPr>
              <w:t>9,5</w:t>
            </w:r>
          </w:p>
        </w:tc>
        <w:tc>
          <w:tcPr>
            <w:tcW w:w="992" w:type="dxa"/>
            <w:tcBorders>
              <w:top w:val="single" w:sz="4" w:space="0" w:color="auto"/>
              <w:left w:val="single" w:sz="4" w:space="0" w:color="auto"/>
              <w:bottom w:val="single" w:sz="4" w:space="0" w:color="auto"/>
              <w:right w:val="single" w:sz="4" w:space="0" w:color="auto"/>
            </w:tcBorders>
          </w:tcPr>
          <w:p w14:paraId="0A72A7B8" w14:textId="77777777" w:rsidR="00BE358F" w:rsidRPr="00D441AD" w:rsidRDefault="00BE358F" w:rsidP="001779CF">
            <w:pPr>
              <w:ind w:left="-57" w:right="-57"/>
              <w:rPr>
                <w:sz w:val="20"/>
                <w:szCs w:val="20"/>
              </w:rPr>
            </w:pPr>
          </w:p>
          <w:p w14:paraId="6B98E136" w14:textId="77777777" w:rsidR="00BE358F" w:rsidRPr="00D441AD" w:rsidRDefault="00BE358F" w:rsidP="001779CF">
            <w:pPr>
              <w:ind w:left="-57" w:right="-57"/>
              <w:rPr>
                <w:sz w:val="20"/>
                <w:szCs w:val="20"/>
              </w:rPr>
            </w:pPr>
            <w:r w:rsidRPr="00D441AD">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6304BB42" w14:textId="77777777" w:rsidR="00BE358F" w:rsidRPr="00D441AD" w:rsidRDefault="00BE358F" w:rsidP="001779CF">
            <w:pPr>
              <w:ind w:left="-57" w:right="-57"/>
              <w:rPr>
                <w:sz w:val="20"/>
                <w:szCs w:val="20"/>
              </w:rPr>
            </w:pPr>
          </w:p>
          <w:p w14:paraId="4790BE33" w14:textId="77777777" w:rsidR="00BE358F" w:rsidRPr="00D441AD" w:rsidRDefault="00BE358F" w:rsidP="001779CF">
            <w:pPr>
              <w:ind w:left="-57" w:right="-57"/>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16DD8199" w14:textId="77777777" w:rsidR="00BE358F" w:rsidRPr="00D441AD" w:rsidRDefault="00BE358F" w:rsidP="001779CF">
            <w:pPr>
              <w:ind w:left="-57" w:right="-57"/>
              <w:rPr>
                <w:sz w:val="20"/>
                <w:szCs w:val="20"/>
              </w:rPr>
            </w:pPr>
          </w:p>
          <w:p w14:paraId="4AC1809B" w14:textId="77777777" w:rsidR="00BE358F" w:rsidRPr="00D441AD" w:rsidRDefault="00BE358F" w:rsidP="001779CF">
            <w:pPr>
              <w:ind w:left="-57" w:right="-57"/>
              <w:rPr>
                <w:sz w:val="20"/>
                <w:szCs w:val="20"/>
              </w:rPr>
            </w:pPr>
            <w:r w:rsidRPr="00D441AD">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7C6F92B8" w14:textId="77777777" w:rsidR="00BE358F" w:rsidRPr="00D441AD" w:rsidRDefault="00BE358F" w:rsidP="001779CF">
            <w:pPr>
              <w:ind w:left="-57" w:right="-57"/>
              <w:rPr>
                <w:sz w:val="20"/>
                <w:szCs w:val="20"/>
              </w:rPr>
            </w:pPr>
          </w:p>
          <w:p w14:paraId="5F5CA9EF" w14:textId="77777777" w:rsidR="00BE358F" w:rsidRPr="00D441AD" w:rsidRDefault="00BE358F" w:rsidP="001779CF">
            <w:pPr>
              <w:ind w:left="-57" w:right="-57"/>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00F010DE" w14:textId="77777777" w:rsidR="00BE358F" w:rsidRPr="00D441AD" w:rsidRDefault="00BE358F" w:rsidP="001779CF">
            <w:pPr>
              <w:ind w:left="-57" w:right="-57"/>
              <w:rPr>
                <w:sz w:val="20"/>
                <w:szCs w:val="20"/>
              </w:rPr>
            </w:pPr>
          </w:p>
          <w:p w14:paraId="14C3BC5D" w14:textId="77777777" w:rsidR="00BE358F" w:rsidRPr="00D441AD" w:rsidRDefault="00BE358F" w:rsidP="001779CF">
            <w:pPr>
              <w:ind w:left="-57" w:right="-57"/>
              <w:rPr>
                <w:sz w:val="20"/>
                <w:szCs w:val="20"/>
              </w:rPr>
            </w:pPr>
            <w:r w:rsidRPr="00D441AD">
              <w:rPr>
                <w:sz w:val="20"/>
                <w:szCs w:val="20"/>
              </w:rPr>
              <w:t>54,8</w:t>
            </w:r>
          </w:p>
        </w:tc>
        <w:tc>
          <w:tcPr>
            <w:tcW w:w="851" w:type="dxa"/>
            <w:tcBorders>
              <w:top w:val="single" w:sz="4" w:space="0" w:color="auto"/>
              <w:left w:val="single" w:sz="4" w:space="0" w:color="auto"/>
              <w:bottom w:val="single" w:sz="4" w:space="0" w:color="auto"/>
              <w:right w:val="single" w:sz="4" w:space="0" w:color="auto"/>
            </w:tcBorders>
          </w:tcPr>
          <w:p w14:paraId="341DF99A" w14:textId="77777777" w:rsidR="00BE358F" w:rsidRPr="00D441AD" w:rsidRDefault="00BE358F" w:rsidP="001779CF">
            <w:pPr>
              <w:ind w:left="-57" w:right="-57"/>
              <w:rPr>
                <w:sz w:val="20"/>
                <w:szCs w:val="20"/>
              </w:rPr>
            </w:pPr>
          </w:p>
          <w:p w14:paraId="7CFD68AA" w14:textId="77777777" w:rsidR="00BE358F" w:rsidRPr="00D441AD" w:rsidRDefault="00BE358F" w:rsidP="001779CF">
            <w:pPr>
              <w:ind w:left="-57" w:right="-57"/>
              <w:rPr>
                <w:sz w:val="20"/>
                <w:szCs w:val="20"/>
              </w:rPr>
            </w:pPr>
            <w:r w:rsidRPr="00D441AD">
              <w:rPr>
                <w:sz w:val="20"/>
                <w:szCs w:val="20"/>
              </w:rPr>
              <w:t>47,8</w:t>
            </w:r>
          </w:p>
        </w:tc>
        <w:tc>
          <w:tcPr>
            <w:tcW w:w="850" w:type="dxa"/>
            <w:tcBorders>
              <w:top w:val="single" w:sz="4" w:space="0" w:color="auto"/>
              <w:left w:val="single" w:sz="4" w:space="0" w:color="auto"/>
              <w:bottom w:val="single" w:sz="4" w:space="0" w:color="auto"/>
              <w:right w:val="single" w:sz="4" w:space="0" w:color="auto"/>
            </w:tcBorders>
          </w:tcPr>
          <w:p w14:paraId="20A5308B" w14:textId="77777777" w:rsidR="00BE358F" w:rsidRPr="00D441AD" w:rsidRDefault="00BE358F" w:rsidP="001779CF">
            <w:pPr>
              <w:ind w:left="-57" w:right="-57"/>
              <w:rPr>
                <w:sz w:val="20"/>
                <w:szCs w:val="20"/>
              </w:rPr>
            </w:pPr>
          </w:p>
          <w:p w14:paraId="7C43FA37" w14:textId="77777777" w:rsidR="00BE358F" w:rsidRPr="00D441AD" w:rsidRDefault="00BE358F" w:rsidP="001779CF">
            <w:pPr>
              <w:ind w:left="-57" w:right="-57"/>
              <w:rPr>
                <w:sz w:val="20"/>
                <w:szCs w:val="20"/>
              </w:rPr>
            </w:pPr>
            <w:r w:rsidRPr="00D441AD">
              <w:rPr>
                <w:sz w:val="20"/>
                <w:szCs w:val="20"/>
              </w:rPr>
              <w:t>50,4</w:t>
            </w:r>
          </w:p>
        </w:tc>
        <w:tc>
          <w:tcPr>
            <w:tcW w:w="851" w:type="dxa"/>
            <w:tcBorders>
              <w:top w:val="single" w:sz="4" w:space="0" w:color="auto"/>
              <w:left w:val="single" w:sz="4" w:space="0" w:color="auto"/>
              <w:bottom w:val="single" w:sz="4" w:space="0" w:color="auto"/>
              <w:right w:val="single" w:sz="4" w:space="0" w:color="auto"/>
            </w:tcBorders>
          </w:tcPr>
          <w:p w14:paraId="56E3193F" w14:textId="77777777" w:rsidR="00BE358F" w:rsidRPr="00D441AD" w:rsidRDefault="00BE358F" w:rsidP="001779CF">
            <w:pPr>
              <w:ind w:left="-57" w:right="-57"/>
              <w:rPr>
                <w:sz w:val="20"/>
                <w:szCs w:val="20"/>
              </w:rPr>
            </w:pPr>
          </w:p>
          <w:p w14:paraId="614C7D19" w14:textId="77777777" w:rsidR="00BE358F" w:rsidRPr="00D441AD" w:rsidRDefault="00BE358F" w:rsidP="001779CF">
            <w:pPr>
              <w:ind w:left="-57" w:right="-57"/>
              <w:rPr>
                <w:sz w:val="20"/>
                <w:szCs w:val="20"/>
              </w:rPr>
            </w:pPr>
            <w:r w:rsidRPr="00D441AD">
              <w:rPr>
                <w:sz w:val="20"/>
                <w:szCs w:val="20"/>
              </w:rPr>
              <w:t>10,0</w:t>
            </w:r>
          </w:p>
        </w:tc>
      </w:tr>
      <w:tr w:rsidR="00D441AD" w:rsidRPr="00D441AD" w14:paraId="1932C23C" w14:textId="77777777" w:rsidTr="001779CF">
        <w:tc>
          <w:tcPr>
            <w:tcW w:w="494" w:type="dxa"/>
            <w:tcBorders>
              <w:top w:val="single" w:sz="4" w:space="0" w:color="auto"/>
              <w:left w:val="single" w:sz="4" w:space="0" w:color="auto"/>
              <w:bottom w:val="single" w:sz="4" w:space="0" w:color="auto"/>
              <w:right w:val="single" w:sz="4" w:space="0" w:color="auto"/>
            </w:tcBorders>
          </w:tcPr>
          <w:p w14:paraId="07102D0F" w14:textId="77777777" w:rsidR="00BE358F" w:rsidRPr="00D441AD" w:rsidRDefault="00BE358F" w:rsidP="001779CF">
            <w:pPr>
              <w:ind w:left="-57" w:right="-57"/>
              <w:jc w:val="center"/>
              <w:rPr>
                <w:sz w:val="20"/>
                <w:szCs w:val="20"/>
              </w:rPr>
            </w:pPr>
            <w:r w:rsidRPr="00D441AD">
              <w:rPr>
                <w:sz w:val="20"/>
                <w:szCs w:val="20"/>
              </w:rPr>
              <w:t>15</w:t>
            </w:r>
          </w:p>
        </w:tc>
        <w:tc>
          <w:tcPr>
            <w:tcW w:w="1741" w:type="dxa"/>
            <w:tcBorders>
              <w:top w:val="single" w:sz="4" w:space="0" w:color="auto"/>
              <w:left w:val="single" w:sz="4" w:space="0" w:color="auto"/>
              <w:bottom w:val="single" w:sz="4" w:space="0" w:color="auto"/>
              <w:right w:val="single" w:sz="4" w:space="0" w:color="auto"/>
            </w:tcBorders>
          </w:tcPr>
          <w:p w14:paraId="129D39B8" w14:textId="77777777" w:rsidR="00BE358F" w:rsidRPr="00D441AD" w:rsidRDefault="00BE358F" w:rsidP="001779CF">
            <w:pPr>
              <w:ind w:left="-57" w:right="-57"/>
              <w:rPr>
                <w:sz w:val="20"/>
                <w:szCs w:val="20"/>
              </w:rPr>
            </w:pPr>
            <w:r w:rsidRPr="00D441AD">
              <w:rPr>
                <w:sz w:val="20"/>
                <w:szCs w:val="20"/>
              </w:rPr>
              <w:t>Пески пылеватые</w:t>
            </w:r>
          </w:p>
        </w:tc>
        <w:tc>
          <w:tcPr>
            <w:tcW w:w="850" w:type="dxa"/>
            <w:gridSpan w:val="2"/>
            <w:tcBorders>
              <w:top w:val="single" w:sz="4" w:space="0" w:color="auto"/>
              <w:left w:val="single" w:sz="4" w:space="0" w:color="auto"/>
              <w:bottom w:val="single" w:sz="4" w:space="0" w:color="auto"/>
              <w:right w:val="single" w:sz="4" w:space="0" w:color="auto"/>
            </w:tcBorders>
          </w:tcPr>
          <w:p w14:paraId="34BC1432" w14:textId="77777777" w:rsidR="00BE358F" w:rsidRPr="00D441AD" w:rsidRDefault="00BE358F" w:rsidP="001779CF">
            <w:pPr>
              <w:ind w:left="-57" w:right="-57"/>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2E5F9F87" w14:textId="77777777" w:rsidR="00BE358F" w:rsidRPr="00D441AD" w:rsidRDefault="00BE358F" w:rsidP="001779CF">
            <w:pPr>
              <w:ind w:left="-57" w:right="-57"/>
              <w:rPr>
                <w:sz w:val="20"/>
                <w:szCs w:val="20"/>
              </w:rPr>
            </w:pPr>
            <w:r w:rsidRPr="00D441AD">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2577BDF5" w14:textId="77777777" w:rsidR="00BE358F" w:rsidRPr="00D441AD" w:rsidRDefault="00BE358F" w:rsidP="001779CF">
            <w:pPr>
              <w:ind w:left="-57" w:right="-57"/>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7DBF3784"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BC1C927" w14:textId="77777777" w:rsidR="00BE358F" w:rsidRPr="00D441AD" w:rsidRDefault="00BE358F" w:rsidP="001779CF">
            <w:pPr>
              <w:ind w:left="-57" w:right="-57"/>
              <w:rPr>
                <w:sz w:val="20"/>
                <w:szCs w:val="20"/>
              </w:rPr>
            </w:pPr>
            <w:r w:rsidRPr="00D441AD">
              <w:rPr>
                <w:sz w:val="20"/>
                <w:szCs w:val="20"/>
              </w:rPr>
              <w:t>0,70</w:t>
            </w:r>
          </w:p>
        </w:tc>
        <w:tc>
          <w:tcPr>
            <w:tcW w:w="992" w:type="dxa"/>
            <w:tcBorders>
              <w:top w:val="single" w:sz="4" w:space="0" w:color="auto"/>
              <w:left w:val="single" w:sz="4" w:space="0" w:color="auto"/>
              <w:bottom w:val="single" w:sz="4" w:space="0" w:color="auto"/>
              <w:right w:val="single" w:sz="4" w:space="0" w:color="auto"/>
            </w:tcBorders>
          </w:tcPr>
          <w:p w14:paraId="444E9CEF" w14:textId="77777777" w:rsidR="00BE358F" w:rsidRPr="00D441AD" w:rsidRDefault="00BE358F" w:rsidP="001779CF">
            <w:pPr>
              <w:ind w:left="-57" w:right="-57"/>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6E74668"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184C57E" w14:textId="77777777" w:rsidR="00BE358F" w:rsidRPr="00D441AD" w:rsidRDefault="00BE358F" w:rsidP="001779CF">
            <w:pPr>
              <w:ind w:left="-57" w:right="-57"/>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D995814"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ED4C0EC" w14:textId="77777777" w:rsidR="00BE358F" w:rsidRPr="00D441AD" w:rsidRDefault="00BE358F" w:rsidP="001779CF">
            <w:pPr>
              <w:ind w:left="-57" w:right="-57"/>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62F9E66A" w14:textId="77777777" w:rsidR="00BE358F" w:rsidRPr="00D441AD" w:rsidRDefault="00BE358F" w:rsidP="001779CF">
            <w:pPr>
              <w:ind w:left="-57" w:right="-57"/>
              <w:rPr>
                <w:sz w:val="20"/>
                <w:szCs w:val="20"/>
              </w:rPr>
            </w:pPr>
            <w:r w:rsidRPr="00D441AD">
              <w:rPr>
                <w:sz w:val="20"/>
                <w:szCs w:val="20"/>
              </w:rPr>
              <w:t>25</w:t>
            </w:r>
          </w:p>
        </w:tc>
        <w:tc>
          <w:tcPr>
            <w:tcW w:w="851" w:type="dxa"/>
            <w:tcBorders>
              <w:top w:val="single" w:sz="4" w:space="0" w:color="auto"/>
              <w:left w:val="single" w:sz="4" w:space="0" w:color="auto"/>
              <w:bottom w:val="single" w:sz="4" w:space="0" w:color="auto"/>
              <w:right w:val="single" w:sz="4" w:space="0" w:color="auto"/>
            </w:tcBorders>
          </w:tcPr>
          <w:p w14:paraId="280951B1" w14:textId="77777777" w:rsidR="00BE358F" w:rsidRPr="00D441AD" w:rsidRDefault="00BE358F" w:rsidP="001779CF">
            <w:pPr>
              <w:ind w:left="-57" w:right="-57"/>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088FBD55" w14:textId="77777777" w:rsidR="00BE358F" w:rsidRPr="00D441AD" w:rsidRDefault="00BE358F" w:rsidP="001779CF">
            <w:pPr>
              <w:ind w:left="-57" w:right="-57"/>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0D5F2B0B" w14:textId="77777777" w:rsidR="00BE358F" w:rsidRPr="00D441AD" w:rsidRDefault="00BE358F" w:rsidP="001779CF">
            <w:pPr>
              <w:ind w:left="-57" w:right="-57"/>
              <w:rPr>
                <w:sz w:val="20"/>
                <w:szCs w:val="20"/>
              </w:rPr>
            </w:pPr>
            <w:r w:rsidRPr="00D441AD">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14:paraId="1702EB36" w14:textId="77777777" w:rsidR="00BE358F" w:rsidRPr="00D441AD" w:rsidRDefault="00BE358F" w:rsidP="001779CF">
            <w:pPr>
              <w:ind w:left="-57" w:right="-57"/>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66064284" w14:textId="77777777" w:rsidR="00BE358F" w:rsidRPr="00D441AD" w:rsidRDefault="00BE358F" w:rsidP="001779CF">
            <w:pPr>
              <w:ind w:left="-57" w:right="-57"/>
              <w:rPr>
                <w:sz w:val="20"/>
                <w:szCs w:val="20"/>
              </w:rPr>
            </w:pPr>
            <w:r w:rsidRPr="00D441AD">
              <w:rPr>
                <w:sz w:val="20"/>
                <w:szCs w:val="20"/>
              </w:rPr>
              <w:t>15,0</w:t>
            </w:r>
          </w:p>
        </w:tc>
      </w:tr>
      <w:tr w:rsidR="00D441AD" w:rsidRPr="00D441AD" w14:paraId="661E9695" w14:textId="77777777" w:rsidTr="001779CF">
        <w:tc>
          <w:tcPr>
            <w:tcW w:w="494" w:type="dxa"/>
            <w:tcBorders>
              <w:top w:val="single" w:sz="4" w:space="0" w:color="auto"/>
              <w:left w:val="single" w:sz="4" w:space="0" w:color="auto"/>
              <w:bottom w:val="single" w:sz="4" w:space="0" w:color="auto"/>
              <w:right w:val="single" w:sz="4" w:space="0" w:color="auto"/>
            </w:tcBorders>
          </w:tcPr>
          <w:p w14:paraId="4B522A13"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24F02C" w14:textId="77777777" w:rsidR="00BE358F" w:rsidRPr="00D441AD" w:rsidRDefault="00BE358F" w:rsidP="001779CF">
            <w:pPr>
              <w:ind w:left="-57" w:right="-57"/>
              <w:jc w:val="center"/>
              <w:rPr>
                <w:b/>
                <w:sz w:val="20"/>
                <w:szCs w:val="20"/>
              </w:rPr>
            </w:pPr>
            <w:r w:rsidRPr="00D441AD">
              <w:rPr>
                <w:b/>
                <w:sz w:val="20"/>
                <w:szCs w:val="20"/>
              </w:rPr>
              <w:t xml:space="preserve">Межстадиальные отложения – </w:t>
            </w:r>
            <w:r w:rsidRPr="00D441AD">
              <w:rPr>
                <w:b/>
                <w:sz w:val="20"/>
                <w:szCs w:val="20"/>
                <w:lang w:val="en-US"/>
              </w:rPr>
              <w:t>in</w:t>
            </w:r>
            <w:r w:rsidRPr="00D441AD">
              <w:rPr>
                <w:b/>
                <w:sz w:val="20"/>
                <w:szCs w:val="20"/>
              </w:rPr>
              <w:t xml:space="preserve"> </w:t>
            </w:r>
            <w:r w:rsidRPr="00D441AD">
              <w:rPr>
                <w:b/>
                <w:sz w:val="20"/>
                <w:szCs w:val="20"/>
                <w:lang w:val="en-US"/>
              </w:rPr>
              <w:t>st</w:t>
            </w:r>
            <w:r w:rsidRPr="00D441AD">
              <w:rPr>
                <w:b/>
                <w:sz w:val="20"/>
                <w:szCs w:val="20"/>
              </w:rPr>
              <w:t xml:space="preserve">  </w:t>
            </w:r>
            <w:r w:rsidRPr="00D441AD">
              <w:rPr>
                <w:b/>
                <w:sz w:val="20"/>
                <w:szCs w:val="20"/>
                <w:lang w:val="en-US"/>
              </w:rPr>
              <w:t>III</w:t>
            </w:r>
          </w:p>
        </w:tc>
      </w:tr>
      <w:tr w:rsidR="00D441AD" w:rsidRPr="00D441AD" w14:paraId="663091F9" w14:textId="77777777" w:rsidTr="001779CF">
        <w:tc>
          <w:tcPr>
            <w:tcW w:w="494" w:type="dxa"/>
            <w:tcBorders>
              <w:top w:val="single" w:sz="4" w:space="0" w:color="auto"/>
              <w:left w:val="single" w:sz="4" w:space="0" w:color="auto"/>
              <w:bottom w:val="single" w:sz="4" w:space="0" w:color="auto"/>
              <w:right w:val="single" w:sz="4" w:space="0" w:color="auto"/>
            </w:tcBorders>
          </w:tcPr>
          <w:p w14:paraId="3E83C0B9" w14:textId="77777777" w:rsidR="00BE358F" w:rsidRPr="00D441AD" w:rsidRDefault="00BE358F" w:rsidP="001779CF">
            <w:pPr>
              <w:ind w:left="-57" w:right="-57"/>
              <w:jc w:val="center"/>
              <w:rPr>
                <w:sz w:val="20"/>
                <w:szCs w:val="20"/>
              </w:rPr>
            </w:pPr>
            <w:r w:rsidRPr="00D441AD">
              <w:rPr>
                <w:sz w:val="20"/>
                <w:szCs w:val="20"/>
              </w:rPr>
              <w:t>16</w:t>
            </w:r>
          </w:p>
        </w:tc>
        <w:tc>
          <w:tcPr>
            <w:tcW w:w="1848" w:type="dxa"/>
            <w:gridSpan w:val="2"/>
            <w:tcBorders>
              <w:top w:val="single" w:sz="4" w:space="0" w:color="auto"/>
              <w:left w:val="single" w:sz="4" w:space="0" w:color="auto"/>
              <w:bottom w:val="single" w:sz="4" w:space="0" w:color="auto"/>
              <w:right w:val="single" w:sz="4" w:space="0" w:color="auto"/>
            </w:tcBorders>
          </w:tcPr>
          <w:p w14:paraId="5F8556F1" w14:textId="77777777" w:rsidR="00BE358F" w:rsidRPr="00D441AD" w:rsidRDefault="00BE358F" w:rsidP="001779CF">
            <w:pPr>
              <w:ind w:left="-57" w:right="-57"/>
              <w:rPr>
                <w:sz w:val="20"/>
                <w:szCs w:val="20"/>
              </w:rPr>
            </w:pPr>
            <w:r w:rsidRPr="00D441AD">
              <w:rPr>
                <w:sz w:val="20"/>
                <w:szCs w:val="20"/>
              </w:rPr>
              <w:t>Суглинки, туго, мягкопластичные и полутвердые коричневато-серые, пылеватые</w:t>
            </w:r>
          </w:p>
        </w:tc>
        <w:tc>
          <w:tcPr>
            <w:tcW w:w="841" w:type="dxa"/>
            <w:gridSpan w:val="2"/>
            <w:tcBorders>
              <w:top w:val="single" w:sz="4" w:space="0" w:color="auto"/>
              <w:left w:val="single" w:sz="4" w:space="0" w:color="auto"/>
              <w:bottom w:val="single" w:sz="4" w:space="0" w:color="auto"/>
              <w:right w:val="single" w:sz="4" w:space="0" w:color="auto"/>
            </w:tcBorders>
          </w:tcPr>
          <w:p w14:paraId="19653E4F" w14:textId="77777777" w:rsidR="00BE358F" w:rsidRPr="00D441AD" w:rsidRDefault="00BE358F" w:rsidP="001779CF">
            <w:pPr>
              <w:ind w:left="-57" w:right="-57"/>
              <w:jc w:val="center"/>
              <w:rPr>
                <w:sz w:val="20"/>
                <w:szCs w:val="20"/>
              </w:rPr>
            </w:pPr>
          </w:p>
          <w:p w14:paraId="5C141F9C" w14:textId="77777777" w:rsidR="00BE358F" w:rsidRPr="00D441AD" w:rsidRDefault="00BE358F" w:rsidP="001779CF">
            <w:pPr>
              <w:ind w:left="-57" w:right="-57"/>
              <w:jc w:val="center"/>
              <w:rPr>
                <w:sz w:val="20"/>
                <w:szCs w:val="20"/>
              </w:rPr>
            </w:pPr>
            <w:r w:rsidRPr="00D441AD">
              <w:rPr>
                <w:sz w:val="20"/>
                <w:szCs w:val="20"/>
              </w:rPr>
              <w:t>2,75</w:t>
            </w:r>
          </w:p>
        </w:tc>
        <w:tc>
          <w:tcPr>
            <w:tcW w:w="611" w:type="dxa"/>
            <w:tcBorders>
              <w:top w:val="single" w:sz="4" w:space="0" w:color="auto"/>
              <w:left w:val="single" w:sz="4" w:space="0" w:color="auto"/>
              <w:bottom w:val="single" w:sz="4" w:space="0" w:color="auto"/>
              <w:right w:val="single" w:sz="4" w:space="0" w:color="auto"/>
            </w:tcBorders>
          </w:tcPr>
          <w:p w14:paraId="0B0D8562" w14:textId="77777777" w:rsidR="00BE358F" w:rsidRPr="00D441AD" w:rsidRDefault="00BE358F" w:rsidP="001779CF">
            <w:pPr>
              <w:ind w:left="-57" w:right="-57"/>
              <w:jc w:val="center"/>
              <w:rPr>
                <w:sz w:val="20"/>
                <w:szCs w:val="20"/>
              </w:rPr>
            </w:pPr>
          </w:p>
          <w:p w14:paraId="20C2AEAF" w14:textId="77777777" w:rsidR="00BE358F" w:rsidRPr="00D441AD" w:rsidRDefault="00BE358F" w:rsidP="001779CF">
            <w:pPr>
              <w:ind w:left="-57" w:right="-57"/>
              <w:jc w:val="center"/>
              <w:rPr>
                <w:sz w:val="20"/>
                <w:szCs w:val="20"/>
              </w:rPr>
            </w:pPr>
            <w:r w:rsidRPr="00D441AD">
              <w:rPr>
                <w:sz w:val="20"/>
                <w:szCs w:val="20"/>
              </w:rPr>
              <w:t>1,98</w:t>
            </w:r>
          </w:p>
        </w:tc>
        <w:tc>
          <w:tcPr>
            <w:tcW w:w="709" w:type="dxa"/>
            <w:tcBorders>
              <w:top w:val="single" w:sz="4" w:space="0" w:color="auto"/>
              <w:left w:val="single" w:sz="4" w:space="0" w:color="auto"/>
              <w:bottom w:val="single" w:sz="4" w:space="0" w:color="auto"/>
              <w:right w:val="single" w:sz="4" w:space="0" w:color="auto"/>
            </w:tcBorders>
          </w:tcPr>
          <w:p w14:paraId="67B43E3F" w14:textId="77777777" w:rsidR="00BE358F" w:rsidRPr="00D441AD" w:rsidRDefault="00BE358F" w:rsidP="001779CF">
            <w:pPr>
              <w:ind w:left="-57" w:right="-57"/>
              <w:jc w:val="center"/>
              <w:rPr>
                <w:sz w:val="20"/>
                <w:szCs w:val="20"/>
              </w:rPr>
            </w:pPr>
          </w:p>
          <w:p w14:paraId="08C4EC74"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5AFD165" w14:textId="77777777" w:rsidR="00BE358F" w:rsidRPr="00D441AD" w:rsidRDefault="00BE358F" w:rsidP="001779CF">
            <w:pPr>
              <w:ind w:left="-57" w:right="-57"/>
              <w:jc w:val="center"/>
              <w:rPr>
                <w:sz w:val="20"/>
                <w:szCs w:val="20"/>
              </w:rPr>
            </w:pPr>
          </w:p>
          <w:p w14:paraId="4500CC75"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B08A42" w14:textId="77777777" w:rsidR="00BE358F" w:rsidRPr="00D441AD" w:rsidRDefault="00BE358F" w:rsidP="001779CF">
            <w:pPr>
              <w:ind w:left="-57" w:right="-57"/>
              <w:jc w:val="center"/>
              <w:rPr>
                <w:sz w:val="20"/>
                <w:szCs w:val="20"/>
              </w:rPr>
            </w:pPr>
          </w:p>
          <w:p w14:paraId="71B4D313" w14:textId="77777777" w:rsidR="00BE358F" w:rsidRPr="00D441AD" w:rsidRDefault="00BE358F" w:rsidP="001779CF">
            <w:pPr>
              <w:ind w:left="-57" w:right="-57"/>
              <w:jc w:val="center"/>
              <w:rPr>
                <w:sz w:val="20"/>
                <w:szCs w:val="20"/>
              </w:rPr>
            </w:pPr>
            <w:r w:rsidRPr="00D441AD">
              <w:rPr>
                <w:sz w:val="20"/>
                <w:szCs w:val="20"/>
              </w:rPr>
              <w:t>0,78</w:t>
            </w:r>
          </w:p>
        </w:tc>
        <w:tc>
          <w:tcPr>
            <w:tcW w:w="992" w:type="dxa"/>
            <w:tcBorders>
              <w:top w:val="single" w:sz="4" w:space="0" w:color="auto"/>
              <w:left w:val="single" w:sz="4" w:space="0" w:color="auto"/>
              <w:bottom w:val="single" w:sz="4" w:space="0" w:color="auto"/>
              <w:right w:val="single" w:sz="4" w:space="0" w:color="auto"/>
            </w:tcBorders>
          </w:tcPr>
          <w:p w14:paraId="41127C95" w14:textId="77777777" w:rsidR="00BE358F" w:rsidRPr="00D441AD" w:rsidRDefault="00BE358F" w:rsidP="001779CF">
            <w:pPr>
              <w:ind w:left="-57" w:right="-57"/>
              <w:jc w:val="center"/>
              <w:rPr>
                <w:sz w:val="20"/>
                <w:szCs w:val="20"/>
              </w:rPr>
            </w:pPr>
          </w:p>
          <w:p w14:paraId="7D42438E" w14:textId="77777777" w:rsidR="00BE358F" w:rsidRPr="00D441AD" w:rsidRDefault="00BE358F" w:rsidP="001779CF">
            <w:pPr>
              <w:ind w:left="-57" w:right="-57"/>
              <w:jc w:val="center"/>
              <w:rPr>
                <w:sz w:val="20"/>
                <w:szCs w:val="20"/>
              </w:rPr>
            </w:pPr>
            <w:r w:rsidRPr="00D441AD">
              <w:rPr>
                <w:sz w:val="20"/>
                <w:szCs w:val="20"/>
              </w:rPr>
              <w:t>28,2</w:t>
            </w:r>
          </w:p>
        </w:tc>
        <w:tc>
          <w:tcPr>
            <w:tcW w:w="992" w:type="dxa"/>
            <w:tcBorders>
              <w:top w:val="single" w:sz="4" w:space="0" w:color="auto"/>
              <w:left w:val="single" w:sz="4" w:space="0" w:color="auto"/>
              <w:bottom w:val="single" w:sz="4" w:space="0" w:color="auto"/>
              <w:right w:val="single" w:sz="4" w:space="0" w:color="auto"/>
            </w:tcBorders>
          </w:tcPr>
          <w:p w14:paraId="7226A036" w14:textId="77777777" w:rsidR="00BE358F" w:rsidRPr="00D441AD" w:rsidRDefault="00BE358F" w:rsidP="001779CF">
            <w:pPr>
              <w:ind w:left="-57" w:right="-57"/>
              <w:jc w:val="center"/>
              <w:rPr>
                <w:sz w:val="20"/>
                <w:szCs w:val="20"/>
              </w:rPr>
            </w:pPr>
          </w:p>
          <w:p w14:paraId="4EDD1ABF"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357F738" w14:textId="77777777" w:rsidR="00BE358F" w:rsidRPr="00D441AD" w:rsidRDefault="00BE358F" w:rsidP="001779CF">
            <w:pPr>
              <w:ind w:left="-57" w:right="-57"/>
              <w:jc w:val="center"/>
              <w:rPr>
                <w:sz w:val="20"/>
                <w:szCs w:val="20"/>
              </w:rPr>
            </w:pPr>
          </w:p>
          <w:p w14:paraId="30B3CD0D" w14:textId="77777777" w:rsidR="00BE358F" w:rsidRPr="00D441AD" w:rsidRDefault="00BE358F" w:rsidP="001779CF">
            <w:pPr>
              <w:ind w:left="-57" w:right="-57"/>
              <w:jc w:val="center"/>
              <w:rPr>
                <w:sz w:val="20"/>
                <w:szCs w:val="20"/>
              </w:rPr>
            </w:pPr>
            <w:r w:rsidRPr="00D441AD">
              <w:rPr>
                <w:sz w:val="20"/>
                <w:szCs w:val="20"/>
              </w:rPr>
              <w:t>14,2</w:t>
            </w:r>
          </w:p>
        </w:tc>
        <w:tc>
          <w:tcPr>
            <w:tcW w:w="992" w:type="dxa"/>
            <w:tcBorders>
              <w:top w:val="single" w:sz="4" w:space="0" w:color="auto"/>
              <w:left w:val="single" w:sz="4" w:space="0" w:color="auto"/>
              <w:bottom w:val="single" w:sz="4" w:space="0" w:color="auto"/>
              <w:right w:val="single" w:sz="4" w:space="0" w:color="auto"/>
            </w:tcBorders>
          </w:tcPr>
          <w:p w14:paraId="7CCE3DEA" w14:textId="77777777" w:rsidR="00BE358F" w:rsidRPr="00D441AD" w:rsidRDefault="00BE358F" w:rsidP="001779CF">
            <w:pPr>
              <w:ind w:left="-57" w:right="-57"/>
              <w:jc w:val="center"/>
              <w:rPr>
                <w:sz w:val="20"/>
                <w:szCs w:val="20"/>
              </w:rPr>
            </w:pPr>
          </w:p>
          <w:p w14:paraId="0F2A442E" w14:textId="77777777" w:rsidR="00BE358F" w:rsidRPr="00D441AD" w:rsidRDefault="00BE358F" w:rsidP="001779CF">
            <w:pPr>
              <w:ind w:left="-57" w:right="-57"/>
              <w:jc w:val="center"/>
              <w:rPr>
                <w:sz w:val="20"/>
                <w:szCs w:val="20"/>
              </w:rPr>
            </w:pPr>
            <w:r w:rsidRPr="00D441AD">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63864A16" w14:textId="77777777" w:rsidR="00BE358F" w:rsidRPr="00D441AD" w:rsidRDefault="00BE358F" w:rsidP="001779CF">
            <w:pPr>
              <w:ind w:left="-57" w:right="-57"/>
              <w:jc w:val="center"/>
              <w:rPr>
                <w:sz w:val="20"/>
                <w:szCs w:val="20"/>
              </w:rPr>
            </w:pPr>
          </w:p>
          <w:p w14:paraId="31D522BB" w14:textId="77777777" w:rsidR="00BE358F" w:rsidRPr="00D441AD" w:rsidRDefault="00BE358F" w:rsidP="001779CF">
            <w:pPr>
              <w:ind w:left="-57" w:right="-57"/>
              <w:jc w:val="center"/>
              <w:rPr>
                <w:sz w:val="20"/>
                <w:szCs w:val="20"/>
              </w:rPr>
            </w:pPr>
            <w:r w:rsidRPr="00D441AD">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8A2399F" w14:textId="77777777" w:rsidR="00BE358F" w:rsidRPr="00D441AD" w:rsidRDefault="00BE358F" w:rsidP="001779CF">
            <w:pPr>
              <w:ind w:left="-57" w:right="-57"/>
              <w:jc w:val="center"/>
              <w:rPr>
                <w:sz w:val="20"/>
                <w:szCs w:val="20"/>
              </w:rPr>
            </w:pPr>
          </w:p>
          <w:p w14:paraId="628972DC" w14:textId="77777777" w:rsidR="00BE358F" w:rsidRPr="00D441AD" w:rsidRDefault="00BE358F" w:rsidP="001779CF">
            <w:pPr>
              <w:ind w:left="-57" w:right="-57"/>
              <w:jc w:val="center"/>
              <w:rPr>
                <w:sz w:val="20"/>
                <w:szCs w:val="20"/>
              </w:rPr>
            </w:pPr>
            <w:r w:rsidRPr="00D441AD">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4E08438E" w14:textId="77777777" w:rsidR="00BE358F" w:rsidRPr="00D441AD" w:rsidRDefault="00BE358F" w:rsidP="001779CF">
            <w:pPr>
              <w:ind w:left="-57" w:right="-57"/>
              <w:jc w:val="center"/>
              <w:rPr>
                <w:sz w:val="20"/>
                <w:szCs w:val="20"/>
              </w:rPr>
            </w:pPr>
          </w:p>
          <w:p w14:paraId="2E146C10" w14:textId="77777777" w:rsidR="00BE358F" w:rsidRPr="00D441AD" w:rsidRDefault="00BE358F" w:rsidP="001779CF">
            <w:pPr>
              <w:ind w:left="-57" w:right="-57"/>
              <w:jc w:val="center"/>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6082749B" w14:textId="77777777" w:rsidR="00BE358F" w:rsidRPr="00D441AD" w:rsidRDefault="00BE358F" w:rsidP="001779CF">
            <w:pPr>
              <w:ind w:left="-57" w:right="-57"/>
              <w:jc w:val="center"/>
              <w:rPr>
                <w:sz w:val="20"/>
                <w:szCs w:val="20"/>
              </w:rPr>
            </w:pPr>
          </w:p>
          <w:p w14:paraId="07C05380" w14:textId="77777777" w:rsidR="00BE358F" w:rsidRPr="00D441AD" w:rsidRDefault="00BE358F" w:rsidP="001779CF">
            <w:pPr>
              <w:ind w:left="-57" w:right="-57"/>
              <w:jc w:val="center"/>
              <w:rPr>
                <w:sz w:val="20"/>
                <w:szCs w:val="20"/>
              </w:rPr>
            </w:pPr>
            <w:r w:rsidRPr="00D441AD">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78500C45" w14:textId="77777777" w:rsidR="00BE358F" w:rsidRPr="00D441AD" w:rsidRDefault="00BE358F" w:rsidP="001779CF">
            <w:pPr>
              <w:ind w:left="-57" w:right="-57"/>
              <w:jc w:val="center"/>
              <w:rPr>
                <w:sz w:val="20"/>
                <w:szCs w:val="20"/>
              </w:rPr>
            </w:pPr>
          </w:p>
          <w:p w14:paraId="31F3AACE" w14:textId="77777777" w:rsidR="00BE358F" w:rsidRPr="00D441AD" w:rsidRDefault="00BE358F" w:rsidP="001779CF">
            <w:pPr>
              <w:ind w:left="-57" w:right="-57"/>
              <w:jc w:val="center"/>
              <w:rPr>
                <w:sz w:val="20"/>
                <w:szCs w:val="20"/>
              </w:rPr>
            </w:pPr>
            <w:r w:rsidRPr="00D441AD">
              <w:rPr>
                <w:sz w:val="20"/>
                <w:szCs w:val="20"/>
              </w:rPr>
              <w:t>14,4</w:t>
            </w:r>
          </w:p>
        </w:tc>
        <w:tc>
          <w:tcPr>
            <w:tcW w:w="850" w:type="dxa"/>
            <w:tcBorders>
              <w:top w:val="single" w:sz="4" w:space="0" w:color="auto"/>
              <w:left w:val="single" w:sz="4" w:space="0" w:color="auto"/>
              <w:bottom w:val="single" w:sz="4" w:space="0" w:color="auto"/>
              <w:right w:val="single" w:sz="4" w:space="0" w:color="auto"/>
            </w:tcBorders>
          </w:tcPr>
          <w:p w14:paraId="6BEC5E80" w14:textId="77777777" w:rsidR="00BE358F" w:rsidRPr="00D441AD" w:rsidRDefault="00BE358F" w:rsidP="001779CF">
            <w:pPr>
              <w:ind w:left="-57" w:right="-57"/>
              <w:jc w:val="center"/>
              <w:rPr>
                <w:sz w:val="20"/>
                <w:szCs w:val="20"/>
              </w:rPr>
            </w:pPr>
          </w:p>
          <w:p w14:paraId="65F24125" w14:textId="77777777" w:rsidR="00BE358F" w:rsidRPr="00D441AD" w:rsidRDefault="00BE358F" w:rsidP="001779CF">
            <w:pPr>
              <w:ind w:left="-57" w:right="-57"/>
              <w:jc w:val="center"/>
              <w:rPr>
                <w:sz w:val="20"/>
                <w:szCs w:val="20"/>
              </w:rPr>
            </w:pPr>
            <w:r w:rsidRPr="00D441AD">
              <w:rPr>
                <w:sz w:val="20"/>
                <w:szCs w:val="20"/>
              </w:rPr>
              <w:t>17,3</w:t>
            </w:r>
          </w:p>
        </w:tc>
        <w:tc>
          <w:tcPr>
            <w:tcW w:w="851" w:type="dxa"/>
            <w:tcBorders>
              <w:top w:val="single" w:sz="4" w:space="0" w:color="auto"/>
              <w:left w:val="single" w:sz="4" w:space="0" w:color="auto"/>
              <w:bottom w:val="single" w:sz="4" w:space="0" w:color="auto"/>
              <w:right w:val="single" w:sz="4" w:space="0" w:color="auto"/>
            </w:tcBorders>
          </w:tcPr>
          <w:p w14:paraId="19BA10F8" w14:textId="77777777" w:rsidR="00BE358F" w:rsidRPr="00D441AD" w:rsidRDefault="00BE358F" w:rsidP="001779CF">
            <w:pPr>
              <w:ind w:left="-57" w:right="-57"/>
              <w:jc w:val="center"/>
              <w:rPr>
                <w:sz w:val="20"/>
                <w:szCs w:val="20"/>
              </w:rPr>
            </w:pPr>
          </w:p>
          <w:p w14:paraId="1229BC7C" w14:textId="77777777" w:rsidR="00BE358F" w:rsidRPr="00D441AD" w:rsidRDefault="00BE358F" w:rsidP="001779CF">
            <w:pPr>
              <w:ind w:left="-57" w:right="-57"/>
              <w:jc w:val="center"/>
              <w:rPr>
                <w:sz w:val="20"/>
                <w:szCs w:val="20"/>
              </w:rPr>
            </w:pPr>
            <w:r w:rsidRPr="00D441AD">
              <w:rPr>
                <w:sz w:val="20"/>
                <w:szCs w:val="20"/>
              </w:rPr>
              <w:t>8,4</w:t>
            </w:r>
          </w:p>
        </w:tc>
      </w:tr>
      <w:tr w:rsidR="00D441AD" w:rsidRPr="00D441AD" w14:paraId="63F18F55" w14:textId="77777777" w:rsidTr="001779CF">
        <w:tc>
          <w:tcPr>
            <w:tcW w:w="494" w:type="dxa"/>
            <w:tcBorders>
              <w:top w:val="single" w:sz="4" w:space="0" w:color="auto"/>
              <w:left w:val="single" w:sz="4" w:space="0" w:color="auto"/>
              <w:bottom w:val="single" w:sz="4" w:space="0" w:color="auto"/>
              <w:right w:val="single" w:sz="4" w:space="0" w:color="auto"/>
            </w:tcBorders>
          </w:tcPr>
          <w:p w14:paraId="705CEEBF" w14:textId="77777777" w:rsidR="00BE358F" w:rsidRPr="00D441AD" w:rsidRDefault="00BE358F" w:rsidP="001779CF">
            <w:pPr>
              <w:ind w:left="-57" w:right="-57"/>
              <w:jc w:val="center"/>
              <w:rPr>
                <w:sz w:val="20"/>
                <w:szCs w:val="20"/>
              </w:rPr>
            </w:pPr>
            <w:r w:rsidRPr="00D441AD">
              <w:rPr>
                <w:sz w:val="20"/>
                <w:szCs w:val="20"/>
              </w:rPr>
              <w:t>17</w:t>
            </w:r>
          </w:p>
        </w:tc>
        <w:tc>
          <w:tcPr>
            <w:tcW w:w="1848" w:type="dxa"/>
            <w:gridSpan w:val="2"/>
            <w:tcBorders>
              <w:top w:val="single" w:sz="4" w:space="0" w:color="auto"/>
              <w:left w:val="single" w:sz="4" w:space="0" w:color="auto"/>
              <w:bottom w:val="single" w:sz="4" w:space="0" w:color="auto"/>
              <w:right w:val="single" w:sz="4" w:space="0" w:color="auto"/>
            </w:tcBorders>
          </w:tcPr>
          <w:p w14:paraId="384007CE" w14:textId="77777777" w:rsidR="00BE358F" w:rsidRPr="00D441AD" w:rsidRDefault="00BE358F" w:rsidP="001779CF">
            <w:pPr>
              <w:ind w:left="-57" w:right="-57"/>
              <w:rPr>
                <w:sz w:val="20"/>
                <w:szCs w:val="20"/>
              </w:rPr>
            </w:pPr>
            <w:r w:rsidRPr="00D441AD">
              <w:rPr>
                <w:sz w:val="20"/>
                <w:szCs w:val="20"/>
              </w:rPr>
              <w:t>Суглинки тугопластичные и полутвердые тёмно-серые с гравием и галькой до 3%</w:t>
            </w:r>
          </w:p>
        </w:tc>
        <w:tc>
          <w:tcPr>
            <w:tcW w:w="841" w:type="dxa"/>
            <w:gridSpan w:val="2"/>
            <w:tcBorders>
              <w:top w:val="single" w:sz="4" w:space="0" w:color="auto"/>
              <w:left w:val="single" w:sz="4" w:space="0" w:color="auto"/>
              <w:bottom w:val="single" w:sz="4" w:space="0" w:color="auto"/>
              <w:right w:val="single" w:sz="4" w:space="0" w:color="auto"/>
            </w:tcBorders>
          </w:tcPr>
          <w:p w14:paraId="0B782B67" w14:textId="77777777" w:rsidR="00BE358F" w:rsidRPr="00D441AD" w:rsidRDefault="00BE358F" w:rsidP="001779CF">
            <w:pPr>
              <w:ind w:left="-57" w:right="-57"/>
              <w:jc w:val="center"/>
              <w:rPr>
                <w:sz w:val="20"/>
                <w:szCs w:val="20"/>
              </w:rPr>
            </w:pPr>
          </w:p>
          <w:p w14:paraId="1C25BF6C" w14:textId="77777777" w:rsidR="00BE358F" w:rsidRPr="00D441AD" w:rsidRDefault="00BE358F" w:rsidP="001779CF">
            <w:pPr>
              <w:ind w:left="-57" w:right="-57"/>
              <w:jc w:val="center"/>
              <w:rPr>
                <w:sz w:val="20"/>
                <w:szCs w:val="20"/>
              </w:rPr>
            </w:pPr>
            <w:r w:rsidRPr="00D441AD">
              <w:rPr>
                <w:sz w:val="20"/>
                <w:szCs w:val="20"/>
              </w:rPr>
              <w:t>2,73</w:t>
            </w:r>
          </w:p>
        </w:tc>
        <w:tc>
          <w:tcPr>
            <w:tcW w:w="611" w:type="dxa"/>
            <w:tcBorders>
              <w:top w:val="single" w:sz="4" w:space="0" w:color="auto"/>
              <w:left w:val="single" w:sz="4" w:space="0" w:color="auto"/>
              <w:bottom w:val="single" w:sz="4" w:space="0" w:color="auto"/>
              <w:right w:val="single" w:sz="4" w:space="0" w:color="auto"/>
            </w:tcBorders>
          </w:tcPr>
          <w:p w14:paraId="6F2D6421" w14:textId="77777777" w:rsidR="00BE358F" w:rsidRPr="00D441AD" w:rsidRDefault="00BE358F" w:rsidP="001779CF">
            <w:pPr>
              <w:ind w:left="-57" w:right="-57"/>
              <w:jc w:val="center"/>
              <w:rPr>
                <w:sz w:val="20"/>
                <w:szCs w:val="20"/>
              </w:rPr>
            </w:pPr>
          </w:p>
          <w:p w14:paraId="3B673449" w14:textId="77777777" w:rsidR="00BE358F" w:rsidRPr="00D441AD" w:rsidRDefault="00BE358F" w:rsidP="001779CF">
            <w:pPr>
              <w:ind w:left="-57" w:right="-57"/>
              <w:jc w:val="center"/>
              <w:rPr>
                <w:sz w:val="20"/>
                <w:szCs w:val="20"/>
              </w:rPr>
            </w:pPr>
            <w:r w:rsidRPr="00D441AD">
              <w:rPr>
                <w:sz w:val="20"/>
                <w:szCs w:val="20"/>
              </w:rPr>
              <w:t>2,09</w:t>
            </w:r>
          </w:p>
        </w:tc>
        <w:tc>
          <w:tcPr>
            <w:tcW w:w="709" w:type="dxa"/>
            <w:tcBorders>
              <w:top w:val="single" w:sz="4" w:space="0" w:color="auto"/>
              <w:left w:val="single" w:sz="4" w:space="0" w:color="auto"/>
              <w:bottom w:val="single" w:sz="4" w:space="0" w:color="auto"/>
              <w:right w:val="single" w:sz="4" w:space="0" w:color="auto"/>
            </w:tcBorders>
          </w:tcPr>
          <w:p w14:paraId="014D9663" w14:textId="77777777" w:rsidR="00BE358F" w:rsidRPr="00D441AD" w:rsidRDefault="00BE358F" w:rsidP="001779CF">
            <w:pPr>
              <w:ind w:left="-57" w:right="-57"/>
              <w:jc w:val="center"/>
              <w:rPr>
                <w:sz w:val="20"/>
                <w:szCs w:val="20"/>
              </w:rPr>
            </w:pPr>
          </w:p>
          <w:p w14:paraId="188EFA7B"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02C0219" w14:textId="77777777" w:rsidR="00BE358F" w:rsidRPr="00D441AD" w:rsidRDefault="00BE358F" w:rsidP="001779CF">
            <w:pPr>
              <w:ind w:left="-57" w:right="-57"/>
              <w:jc w:val="center"/>
              <w:rPr>
                <w:sz w:val="20"/>
                <w:szCs w:val="20"/>
              </w:rPr>
            </w:pPr>
          </w:p>
          <w:p w14:paraId="73594E03"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412B1D7" w14:textId="77777777" w:rsidR="00BE358F" w:rsidRPr="00D441AD" w:rsidRDefault="00BE358F" w:rsidP="001779CF">
            <w:pPr>
              <w:ind w:left="-57" w:right="-57"/>
              <w:jc w:val="center"/>
              <w:rPr>
                <w:sz w:val="20"/>
                <w:szCs w:val="20"/>
              </w:rPr>
            </w:pPr>
          </w:p>
          <w:p w14:paraId="1C3D5C8D" w14:textId="77777777" w:rsidR="00BE358F" w:rsidRPr="00D441AD" w:rsidRDefault="00BE358F" w:rsidP="001779CF">
            <w:pPr>
              <w:ind w:left="-57" w:right="-57"/>
              <w:jc w:val="center"/>
              <w:rPr>
                <w:sz w:val="20"/>
                <w:szCs w:val="20"/>
              </w:rPr>
            </w:pPr>
            <w:r w:rsidRPr="00D441AD">
              <w:rPr>
                <w:sz w:val="20"/>
                <w:szCs w:val="20"/>
              </w:rPr>
              <w:t>0,573</w:t>
            </w:r>
          </w:p>
        </w:tc>
        <w:tc>
          <w:tcPr>
            <w:tcW w:w="992" w:type="dxa"/>
            <w:tcBorders>
              <w:top w:val="single" w:sz="4" w:space="0" w:color="auto"/>
              <w:left w:val="single" w:sz="4" w:space="0" w:color="auto"/>
              <w:bottom w:val="single" w:sz="4" w:space="0" w:color="auto"/>
              <w:right w:val="single" w:sz="4" w:space="0" w:color="auto"/>
            </w:tcBorders>
          </w:tcPr>
          <w:p w14:paraId="79143FB9" w14:textId="77777777" w:rsidR="00BE358F" w:rsidRPr="00D441AD" w:rsidRDefault="00BE358F" w:rsidP="001779CF">
            <w:pPr>
              <w:ind w:left="-57" w:right="-57"/>
              <w:jc w:val="center"/>
              <w:rPr>
                <w:sz w:val="20"/>
                <w:szCs w:val="20"/>
              </w:rPr>
            </w:pPr>
          </w:p>
          <w:p w14:paraId="18DD8662" w14:textId="77777777" w:rsidR="00BE358F" w:rsidRPr="00D441AD" w:rsidRDefault="00BE358F" w:rsidP="001779CF">
            <w:pPr>
              <w:ind w:left="-57" w:right="-57"/>
              <w:jc w:val="center"/>
              <w:rPr>
                <w:sz w:val="20"/>
                <w:szCs w:val="20"/>
              </w:rPr>
            </w:pPr>
            <w:r w:rsidRPr="00D441AD">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05791FEB" w14:textId="77777777" w:rsidR="00BE358F" w:rsidRPr="00D441AD" w:rsidRDefault="00BE358F" w:rsidP="001779CF">
            <w:pPr>
              <w:ind w:left="-57" w:right="-57"/>
              <w:jc w:val="center"/>
              <w:rPr>
                <w:sz w:val="20"/>
                <w:szCs w:val="20"/>
              </w:rPr>
            </w:pPr>
          </w:p>
          <w:p w14:paraId="12CA2456"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E09FED" w14:textId="77777777" w:rsidR="00BE358F" w:rsidRPr="00D441AD" w:rsidRDefault="00BE358F" w:rsidP="001779CF">
            <w:pPr>
              <w:ind w:left="-57" w:right="-57"/>
              <w:jc w:val="center"/>
              <w:rPr>
                <w:sz w:val="20"/>
                <w:szCs w:val="20"/>
              </w:rPr>
            </w:pPr>
          </w:p>
          <w:p w14:paraId="17643924" w14:textId="77777777" w:rsidR="00BE358F" w:rsidRPr="00D441AD" w:rsidRDefault="00BE358F" w:rsidP="001779CF">
            <w:pPr>
              <w:ind w:left="-57" w:right="-57"/>
              <w:jc w:val="center"/>
              <w:rPr>
                <w:sz w:val="20"/>
                <w:szCs w:val="20"/>
              </w:rPr>
            </w:pPr>
            <w:r w:rsidRPr="00D441AD">
              <w:rPr>
                <w:sz w:val="20"/>
                <w:szCs w:val="20"/>
              </w:rPr>
              <w:t>11,6</w:t>
            </w:r>
          </w:p>
        </w:tc>
        <w:tc>
          <w:tcPr>
            <w:tcW w:w="992" w:type="dxa"/>
            <w:tcBorders>
              <w:top w:val="single" w:sz="4" w:space="0" w:color="auto"/>
              <w:left w:val="single" w:sz="4" w:space="0" w:color="auto"/>
              <w:bottom w:val="single" w:sz="4" w:space="0" w:color="auto"/>
              <w:right w:val="single" w:sz="4" w:space="0" w:color="auto"/>
            </w:tcBorders>
          </w:tcPr>
          <w:p w14:paraId="7AF0DF3C" w14:textId="77777777" w:rsidR="00BE358F" w:rsidRPr="00D441AD" w:rsidRDefault="00BE358F" w:rsidP="001779CF">
            <w:pPr>
              <w:ind w:left="-57" w:right="-57"/>
              <w:jc w:val="center"/>
              <w:rPr>
                <w:sz w:val="20"/>
                <w:szCs w:val="20"/>
              </w:rPr>
            </w:pPr>
          </w:p>
          <w:p w14:paraId="05B0F3BE" w14:textId="77777777" w:rsidR="00BE358F" w:rsidRPr="00D441AD" w:rsidRDefault="00BE358F" w:rsidP="001779CF">
            <w:pPr>
              <w:ind w:left="-57" w:right="-57"/>
              <w:jc w:val="center"/>
              <w:rPr>
                <w:sz w:val="20"/>
                <w:szCs w:val="20"/>
              </w:rPr>
            </w:pPr>
            <w:r w:rsidRPr="00D441AD">
              <w:rPr>
                <w:sz w:val="20"/>
                <w:szCs w:val="20"/>
              </w:rPr>
              <w:t>0,25</w:t>
            </w:r>
          </w:p>
        </w:tc>
        <w:tc>
          <w:tcPr>
            <w:tcW w:w="851" w:type="dxa"/>
            <w:tcBorders>
              <w:top w:val="single" w:sz="4" w:space="0" w:color="auto"/>
              <w:left w:val="single" w:sz="4" w:space="0" w:color="auto"/>
              <w:bottom w:val="single" w:sz="4" w:space="0" w:color="auto"/>
              <w:right w:val="single" w:sz="4" w:space="0" w:color="auto"/>
            </w:tcBorders>
          </w:tcPr>
          <w:p w14:paraId="708365B6" w14:textId="77777777" w:rsidR="00BE358F" w:rsidRPr="00D441AD" w:rsidRDefault="00BE358F" w:rsidP="001779CF">
            <w:pPr>
              <w:ind w:left="-57" w:right="-57"/>
              <w:jc w:val="center"/>
              <w:rPr>
                <w:sz w:val="20"/>
                <w:szCs w:val="20"/>
              </w:rPr>
            </w:pPr>
          </w:p>
          <w:p w14:paraId="7BE1DEF7" w14:textId="77777777" w:rsidR="00BE358F" w:rsidRPr="00D441AD" w:rsidRDefault="00BE358F" w:rsidP="001779CF">
            <w:pPr>
              <w:ind w:left="-57" w:right="-57"/>
              <w:jc w:val="center"/>
              <w:rPr>
                <w:sz w:val="20"/>
                <w:szCs w:val="20"/>
              </w:rPr>
            </w:pPr>
            <w:r w:rsidRPr="00D441AD">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14:paraId="2333A0A5" w14:textId="77777777" w:rsidR="00BE358F" w:rsidRPr="00D441AD" w:rsidRDefault="00BE358F" w:rsidP="001779CF">
            <w:pPr>
              <w:ind w:left="-57" w:right="-57"/>
              <w:jc w:val="center"/>
              <w:rPr>
                <w:sz w:val="20"/>
                <w:szCs w:val="20"/>
              </w:rPr>
            </w:pPr>
          </w:p>
          <w:p w14:paraId="0EA6979C" w14:textId="77777777" w:rsidR="00BE358F" w:rsidRPr="00D441AD" w:rsidRDefault="00BE358F" w:rsidP="001779CF">
            <w:pPr>
              <w:ind w:left="-57" w:right="-57"/>
              <w:jc w:val="center"/>
              <w:rPr>
                <w:sz w:val="20"/>
                <w:szCs w:val="20"/>
              </w:rPr>
            </w:pPr>
            <w:r w:rsidRPr="00D441AD">
              <w:rPr>
                <w:sz w:val="20"/>
                <w:szCs w:val="20"/>
              </w:rPr>
              <w:t>11</w:t>
            </w:r>
          </w:p>
        </w:tc>
        <w:tc>
          <w:tcPr>
            <w:tcW w:w="851" w:type="dxa"/>
            <w:tcBorders>
              <w:top w:val="single" w:sz="4" w:space="0" w:color="auto"/>
              <w:left w:val="single" w:sz="4" w:space="0" w:color="auto"/>
              <w:bottom w:val="single" w:sz="4" w:space="0" w:color="auto"/>
              <w:right w:val="single" w:sz="4" w:space="0" w:color="auto"/>
            </w:tcBorders>
          </w:tcPr>
          <w:p w14:paraId="281301F5" w14:textId="77777777" w:rsidR="00BE358F" w:rsidRPr="00D441AD" w:rsidRDefault="00BE358F" w:rsidP="001779CF">
            <w:pPr>
              <w:ind w:left="-57" w:right="-57"/>
              <w:jc w:val="center"/>
              <w:rPr>
                <w:sz w:val="20"/>
                <w:szCs w:val="20"/>
              </w:rPr>
            </w:pPr>
          </w:p>
          <w:p w14:paraId="7C3ED603" w14:textId="77777777" w:rsidR="00BE358F" w:rsidRPr="00D441AD" w:rsidRDefault="00BE358F" w:rsidP="001779CF">
            <w:pPr>
              <w:ind w:left="-57" w:right="-57"/>
              <w:jc w:val="center"/>
              <w:rPr>
                <w:sz w:val="20"/>
                <w:szCs w:val="20"/>
              </w:rPr>
            </w:pPr>
            <w:r w:rsidRPr="00D441AD">
              <w:rPr>
                <w:sz w:val="20"/>
                <w:szCs w:val="20"/>
              </w:rPr>
              <w:t>13</w:t>
            </w:r>
          </w:p>
        </w:tc>
        <w:tc>
          <w:tcPr>
            <w:tcW w:w="850" w:type="dxa"/>
            <w:tcBorders>
              <w:top w:val="single" w:sz="4" w:space="0" w:color="auto"/>
              <w:left w:val="single" w:sz="4" w:space="0" w:color="auto"/>
              <w:bottom w:val="single" w:sz="4" w:space="0" w:color="auto"/>
              <w:right w:val="single" w:sz="4" w:space="0" w:color="auto"/>
            </w:tcBorders>
          </w:tcPr>
          <w:p w14:paraId="11A53245" w14:textId="77777777" w:rsidR="00BE358F" w:rsidRPr="00D441AD" w:rsidRDefault="00BE358F" w:rsidP="001779CF">
            <w:pPr>
              <w:ind w:left="-57" w:right="-57"/>
              <w:jc w:val="center"/>
              <w:rPr>
                <w:sz w:val="20"/>
                <w:szCs w:val="20"/>
              </w:rPr>
            </w:pPr>
          </w:p>
          <w:p w14:paraId="09863A3E" w14:textId="77777777" w:rsidR="00BE358F" w:rsidRPr="00D441AD" w:rsidRDefault="00BE358F" w:rsidP="001779CF">
            <w:pPr>
              <w:ind w:left="-57" w:right="-57"/>
              <w:jc w:val="center"/>
              <w:rPr>
                <w:sz w:val="20"/>
                <w:szCs w:val="20"/>
              </w:rPr>
            </w:pPr>
            <w:r w:rsidRPr="00D441AD">
              <w:rPr>
                <w:sz w:val="20"/>
                <w:szCs w:val="20"/>
              </w:rPr>
              <w:t>46,6</w:t>
            </w:r>
          </w:p>
        </w:tc>
        <w:tc>
          <w:tcPr>
            <w:tcW w:w="851" w:type="dxa"/>
            <w:tcBorders>
              <w:top w:val="single" w:sz="4" w:space="0" w:color="auto"/>
              <w:left w:val="single" w:sz="4" w:space="0" w:color="auto"/>
              <w:bottom w:val="single" w:sz="4" w:space="0" w:color="auto"/>
              <w:right w:val="single" w:sz="4" w:space="0" w:color="auto"/>
            </w:tcBorders>
          </w:tcPr>
          <w:p w14:paraId="7D750056" w14:textId="77777777" w:rsidR="00BE358F" w:rsidRPr="00D441AD" w:rsidRDefault="00BE358F" w:rsidP="001779CF">
            <w:pPr>
              <w:ind w:left="-57" w:right="-57"/>
              <w:jc w:val="center"/>
              <w:rPr>
                <w:sz w:val="20"/>
                <w:szCs w:val="20"/>
              </w:rPr>
            </w:pPr>
          </w:p>
          <w:p w14:paraId="0C9ADCB4" w14:textId="77777777" w:rsidR="00BE358F" w:rsidRPr="00D441AD" w:rsidRDefault="00BE358F" w:rsidP="001779CF">
            <w:pPr>
              <w:ind w:left="-57" w:right="-57"/>
              <w:jc w:val="center"/>
              <w:rPr>
                <w:sz w:val="20"/>
                <w:szCs w:val="20"/>
              </w:rPr>
            </w:pPr>
            <w:r w:rsidRPr="00D441AD">
              <w:rPr>
                <w:sz w:val="20"/>
                <w:szCs w:val="20"/>
              </w:rPr>
              <w:t>37,3</w:t>
            </w:r>
          </w:p>
        </w:tc>
        <w:tc>
          <w:tcPr>
            <w:tcW w:w="850" w:type="dxa"/>
            <w:tcBorders>
              <w:top w:val="single" w:sz="4" w:space="0" w:color="auto"/>
              <w:left w:val="single" w:sz="4" w:space="0" w:color="auto"/>
              <w:bottom w:val="single" w:sz="4" w:space="0" w:color="auto"/>
              <w:right w:val="single" w:sz="4" w:space="0" w:color="auto"/>
            </w:tcBorders>
          </w:tcPr>
          <w:p w14:paraId="2C11A9CD" w14:textId="77777777" w:rsidR="00BE358F" w:rsidRPr="00D441AD" w:rsidRDefault="00BE358F" w:rsidP="001779CF">
            <w:pPr>
              <w:ind w:left="-57" w:right="-57"/>
              <w:jc w:val="center"/>
              <w:rPr>
                <w:sz w:val="20"/>
                <w:szCs w:val="20"/>
              </w:rPr>
            </w:pPr>
          </w:p>
          <w:p w14:paraId="3CABF118" w14:textId="77777777" w:rsidR="00BE358F" w:rsidRPr="00D441AD" w:rsidRDefault="00BE358F" w:rsidP="001779CF">
            <w:pPr>
              <w:ind w:left="-57" w:right="-57"/>
              <w:jc w:val="center"/>
              <w:rPr>
                <w:sz w:val="20"/>
                <w:szCs w:val="20"/>
              </w:rPr>
            </w:pPr>
            <w:r w:rsidRPr="00D441AD">
              <w:rPr>
                <w:sz w:val="20"/>
                <w:szCs w:val="20"/>
              </w:rPr>
              <w:t>40,81</w:t>
            </w:r>
          </w:p>
        </w:tc>
        <w:tc>
          <w:tcPr>
            <w:tcW w:w="851" w:type="dxa"/>
            <w:tcBorders>
              <w:top w:val="single" w:sz="4" w:space="0" w:color="auto"/>
              <w:left w:val="single" w:sz="4" w:space="0" w:color="auto"/>
              <w:bottom w:val="single" w:sz="4" w:space="0" w:color="auto"/>
              <w:right w:val="single" w:sz="4" w:space="0" w:color="auto"/>
            </w:tcBorders>
          </w:tcPr>
          <w:p w14:paraId="2B4CF478" w14:textId="77777777" w:rsidR="00BE358F" w:rsidRPr="00D441AD" w:rsidRDefault="00BE358F" w:rsidP="001779CF">
            <w:pPr>
              <w:ind w:left="-57" w:right="-57"/>
              <w:jc w:val="center"/>
              <w:rPr>
                <w:sz w:val="20"/>
                <w:szCs w:val="20"/>
              </w:rPr>
            </w:pPr>
          </w:p>
          <w:p w14:paraId="424B75C3" w14:textId="77777777" w:rsidR="00BE358F" w:rsidRPr="00D441AD" w:rsidRDefault="00BE358F" w:rsidP="001779CF">
            <w:pPr>
              <w:ind w:left="-57" w:right="-57"/>
              <w:jc w:val="center"/>
              <w:rPr>
                <w:sz w:val="20"/>
                <w:szCs w:val="20"/>
              </w:rPr>
            </w:pPr>
            <w:r w:rsidRPr="00D441AD">
              <w:rPr>
                <w:sz w:val="20"/>
                <w:szCs w:val="20"/>
              </w:rPr>
              <w:t>12,0</w:t>
            </w:r>
          </w:p>
        </w:tc>
      </w:tr>
      <w:tr w:rsidR="00D441AD" w:rsidRPr="00D441AD" w14:paraId="2664E23D" w14:textId="77777777" w:rsidTr="001779CF">
        <w:tc>
          <w:tcPr>
            <w:tcW w:w="494" w:type="dxa"/>
            <w:tcBorders>
              <w:top w:val="single" w:sz="4" w:space="0" w:color="auto"/>
              <w:left w:val="single" w:sz="4" w:space="0" w:color="auto"/>
              <w:bottom w:val="single" w:sz="4" w:space="0" w:color="auto"/>
              <w:right w:val="single" w:sz="4" w:space="0" w:color="auto"/>
            </w:tcBorders>
          </w:tcPr>
          <w:p w14:paraId="45149362"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166F8D5" w14:textId="77777777" w:rsidR="00BE358F" w:rsidRPr="00D441AD" w:rsidRDefault="00BE358F" w:rsidP="001779CF">
            <w:pPr>
              <w:ind w:left="-57" w:right="-57"/>
              <w:jc w:val="center"/>
              <w:rPr>
                <w:b/>
                <w:sz w:val="20"/>
                <w:szCs w:val="20"/>
              </w:rPr>
            </w:pPr>
            <w:r w:rsidRPr="00D441AD">
              <w:rPr>
                <w:b/>
                <w:sz w:val="20"/>
                <w:szCs w:val="20"/>
              </w:rPr>
              <w:t xml:space="preserve">Морские межледниковые отложения – </w:t>
            </w:r>
            <w:r w:rsidRPr="00D441AD">
              <w:rPr>
                <w:b/>
                <w:sz w:val="20"/>
                <w:szCs w:val="20"/>
                <w:lang w:val="en-US"/>
              </w:rPr>
              <w:t>m</w:t>
            </w:r>
            <w:r w:rsidRPr="00D441AD">
              <w:rPr>
                <w:b/>
                <w:sz w:val="20"/>
                <w:szCs w:val="20"/>
              </w:rPr>
              <w:t xml:space="preserve"> </w:t>
            </w:r>
            <w:r w:rsidRPr="00D441AD">
              <w:rPr>
                <w:b/>
                <w:sz w:val="20"/>
                <w:szCs w:val="20"/>
                <w:lang w:val="en-US"/>
              </w:rPr>
              <w:t>III</w:t>
            </w:r>
          </w:p>
        </w:tc>
      </w:tr>
      <w:tr w:rsidR="00D441AD" w:rsidRPr="00D441AD" w14:paraId="7A8FCE20" w14:textId="77777777" w:rsidTr="00016DC3">
        <w:tc>
          <w:tcPr>
            <w:tcW w:w="494" w:type="dxa"/>
            <w:tcBorders>
              <w:top w:val="single" w:sz="4" w:space="0" w:color="auto"/>
              <w:left w:val="single" w:sz="4" w:space="0" w:color="auto"/>
              <w:bottom w:val="single" w:sz="4" w:space="0" w:color="auto"/>
              <w:right w:val="single" w:sz="4" w:space="0" w:color="auto"/>
            </w:tcBorders>
          </w:tcPr>
          <w:p w14:paraId="0748165B" w14:textId="77777777" w:rsidR="00BE358F" w:rsidRPr="00D441AD" w:rsidRDefault="00BE358F" w:rsidP="001779CF">
            <w:pPr>
              <w:ind w:left="-57" w:right="-57"/>
              <w:jc w:val="center"/>
              <w:rPr>
                <w:sz w:val="20"/>
                <w:szCs w:val="20"/>
              </w:rPr>
            </w:pPr>
            <w:r w:rsidRPr="00D441AD">
              <w:rPr>
                <w:sz w:val="20"/>
                <w:szCs w:val="20"/>
              </w:rPr>
              <w:t>18</w:t>
            </w:r>
          </w:p>
        </w:tc>
        <w:tc>
          <w:tcPr>
            <w:tcW w:w="1741" w:type="dxa"/>
            <w:tcBorders>
              <w:top w:val="single" w:sz="4" w:space="0" w:color="auto"/>
              <w:left w:val="single" w:sz="4" w:space="0" w:color="auto"/>
              <w:bottom w:val="single" w:sz="4" w:space="0" w:color="auto"/>
              <w:right w:val="single" w:sz="4" w:space="0" w:color="auto"/>
            </w:tcBorders>
          </w:tcPr>
          <w:p w14:paraId="738E4C84" w14:textId="77777777" w:rsidR="00BE358F" w:rsidRPr="00D441AD" w:rsidRDefault="00BE358F" w:rsidP="001779CF">
            <w:pPr>
              <w:ind w:left="-57" w:right="-57"/>
              <w:rPr>
                <w:sz w:val="20"/>
                <w:szCs w:val="20"/>
              </w:rPr>
            </w:pPr>
            <w:r w:rsidRPr="00D441AD">
              <w:rPr>
                <w:sz w:val="20"/>
                <w:szCs w:val="20"/>
              </w:rPr>
              <w:t xml:space="preserve">Суглинки твёрдые, тёмно-серые, слоистые с тонкими </w:t>
            </w:r>
            <w:r w:rsidRPr="00D441AD">
              <w:rPr>
                <w:sz w:val="20"/>
                <w:szCs w:val="20"/>
              </w:rPr>
              <w:lastRenderedPageBreak/>
              <w:t xml:space="preserve">прослойками песка пылеватого </w:t>
            </w:r>
          </w:p>
        </w:tc>
        <w:tc>
          <w:tcPr>
            <w:tcW w:w="850" w:type="dxa"/>
            <w:gridSpan w:val="2"/>
            <w:tcBorders>
              <w:top w:val="single" w:sz="4" w:space="0" w:color="auto"/>
              <w:left w:val="single" w:sz="4" w:space="0" w:color="auto"/>
              <w:bottom w:val="single" w:sz="4" w:space="0" w:color="auto"/>
              <w:right w:val="single" w:sz="4" w:space="0" w:color="auto"/>
            </w:tcBorders>
          </w:tcPr>
          <w:p w14:paraId="351A4B48" w14:textId="77777777" w:rsidR="00BE358F" w:rsidRPr="00D441AD" w:rsidRDefault="00BE358F" w:rsidP="001779CF">
            <w:pPr>
              <w:ind w:left="-57" w:right="-57"/>
              <w:jc w:val="center"/>
              <w:rPr>
                <w:sz w:val="20"/>
                <w:szCs w:val="20"/>
              </w:rPr>
            </w:pPr>
          </w:p>
          <w:p w14:paraId="4CC6CF37" w14:textId="77777777" w:rsidR="00BE358F" w:rsidRPr="00D441AD" w:rsidRDefault="00BE358F" w:rsidP="001779CF">
            <w:pPr>
              <w:ind w:left="-57" w:right="-57"/>
              <w:jc w:val="center"/>
              <w:rPr>
                <w:sz w:val="20"/>
                <w:szCs w:val="20"/>
              </w:rPr>
            </w:pPr>
            <w:r w:rsidRPr="00D441AD">
              <w:rPr>
                <w:sz w:val="20"/>
                <w:szCs w:val="20"/>
              </w:rPr>
              <w:t>2,74</w:t>
            </w:r>
          </w:p>
        </w:tc>
        <w:tc>
          <w:tcPr>
            <w:tcW w:w="709" w:type="dxa"/>
            <w:gridSpan w:val="2"/>
            <w:tcBorders>
              <w:top w:val="single" w:sz="4" w:space="0" w:color="auto"/>
              <w:left w:val="single" w:sz="4" w:space="0" w:color="auto"/>
              <w:bottom w:val="single" w:sz="4" w:space="0" w:color="auto"/>
              <w:right w:val="single" w:sz="4" w:space="0" w:color="auto"/>
            </w:tcBorders>
          </w:tcPr>
          <w:p w14:paraId="02084474" w14:textId="77777777" w:rsidR="00BE358F" w:rsidRPr="00D441AD" w:rsidRDefault="00BE358F" w:rsidP="001779CF">
            <w:pPr>
              <w:ind w:left="-57" w:right="-57"/>
              <w:jc w:val="center"/>
              <w:rPr>
                <w:sz w:val="20"/>
                <w:szCs w:val="20"/>
              </w:rPr>
            </w:pPr>
          </w:p>
          <w:p w14:paraId="1236D6F5" w14:textId="77777777" w:rsidR="00BE358F" w:rsidRPr="00D441AD" w:rsidRDefault="00BE358F" w:rsidP="001779CF">
            <w:pPr>
              <w:ind w:left="-57" w:right="-57"/>
              <w:jc w:val="center"/>
              <w:rPr>
                <w:sz w:val="20"/>
                <w:szCs w:val="20"/>
              </w:rPr>
            </w:pPr>
            <w:r w:rsidRPr="00D441AD">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5CE12D0D" w14:textId="77777777" w:rsidR="00BE358F" w:rsidRPr="00D441AD" w:rsidRDefault="00BE358F" w:rsidP="001779CF">
            <w:pPr>
              <w:ind w:left="-57" w:right="-57"/>
              <w:jc w:val="center"/>
              <w:rPr>
                <w:sz w:val="20"/>
                <w:szCs w:val="20"/>
              </w:rPr>
            </w:pPr>
          </w:p>
          <w:p w14:paraId="458A3778"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27ED813" w14:textId="77777777" w:rsidR="00BE358F" w:rsidRPr="00D441AD" w:rsidRDefault="00BE358F" w:rsidP="001779CF">
            <w:pPr>
              <w:ind w:left="-57" w:right="-57"/>
              <w:jc w:val="center"/>
              <w:rPr>
                <w:sz w:val="20"/>
                <w:szCs w:val="20"/>
              </w:rPr>
            </w:pPr>
          </w:p>
          <w:p w14:paraId="373436C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92757DF" w14:textId="77777777" w:rsidR="00BE358F" w:rsidRPr="00D441AD" w:rsidRDefault="00BE358F" w:rsidP="001779CF">
            <w:pPr>
              <w:ind w:left="-57" w:right="-57"/>
              <w:jc w:val="center"/>
              <w:rPr>
                <w:sz w:val="20"/>
                <w:szCs w:val="20"/>
              </w:rPr>
            </w:pPr>
          </w:p>
          <w:p w14:paraId="2562FA74" w14:textId="77777777" w:rsidR="00BE358F" w:rsidRPr="00D441AD" w:rsidRDefault="00BE358F" w:rsidP="001779CF">
            <w:pPr>
              <w:ind w:left="-57" w:right="-57"/>
              <w:jc w:val="center"/>
              <w:rPr>
                <w:sz w:val="20"/>
                <w:szCs w:val="20"/>
              </w:rPr>
            </w:pPr>
            <w:r w:rsidRPr="00D441AD">
              <w:rPr>
                <w:sz w:val="20"/>
                <w:szCs w:val="20"/>
              </w:rPr>
              <w:t>0,594</w:t>
            </w:r>
          </w:p>
        </w:tc>
        <w:tc>
          <w:tcPr>
            <w:tcW w:w="992" w:type="dxa"/>
            <w:tcBorders>
              <w:top w:val="single" w:sz="4" w:space="0" w:color="auto"/>
              <w:left w:val="single" w:sz="4" w:space="0" w:color="auto"/>
              <w:bottom w:val="single" w:sz="4" w:space="0" w:color="auto"/>
              <w:right w:val="single" w:sz="4" w:space="0" w:color="auto"/>
            </w:tcBorders>
          </w:tcPr>
          <w:p w14:paraId="612EF1F4" w14:textId="77777777" w:rsidR="00BE358F" w:rsidRPr="00D441AD" w:rsidRDefault="00BE358F" w:rsidP="001779CF">
            <w:pPr>
              <w:ind w:left="-57" w:right="-57"/>
              <w:jc w:val="center"/>
              <w:rPr>
                <w:sz w:val="20"/>
                <w:szCs w:val="20"/>
              </w:rPr>
            </w:pPr>
          </w:p>
          <w:p w14:paraId="61051839" w14:textId="77777777" w:rsidR="00BE358F" w:rsidRPr="00D441AD" w:rsidRDefault="00BE358F" w:rsidP="001779CF">
            <w:pPr>
              <w:ind w:left="-57" w:right="-57"/>
              <w:jc w:val="center"/>
              <w:rPr>
                <w:sz w:val="20"/>
                <w:szCs w:val="20"/>
              </w:rPr>
            </w:pPr>
            <w:r w:rsidRPr="00D441AD">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1B7F22D8" w14:textId="77777777" w:rsidR="00BE358F" w:rsidRPr="00D441AD" w:rsidRDefault="00BE358F" w:rsidP="001779CF">
            <w:pPr>
              <w:ind w:left="-57" w:right="-57"/>
              <w:jc w:val="center"/>
              <w:rPr>
                <w:sz w:val="20"/>
                <w:szCs w:val="20"/>
              </w:rPr>
            </w:pPr>
          </w:p>
          <w:p w14:paraId="77686DA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C44119C" w14:textId="77777777" w:rsidR="00BE358F" w:rsidRPr="00D441AD" w:rsidRDefault="00BE358F" w:rsidP="001779CF">
            <w:pPr>
              <w:ind w:left="-57" w:right="-57"/>
              <w:jc w:val="center"/>
              <w:rPr>
                <w:sz w:val="20"/>
                <w:szCs w:val="20"/>
              </w:rPr>
            </w:pPr>
          </w:p>
          <w:p w14:paraId="5A647B71" w14:textId="77777777" w:rsidR="00BE358F" w:rsidRPr="00D441AD" w:rsidRDefault="00BE358F" w:rsidP="001779CF">
            <w:pPr>
              <w:ind w:left="-57" w:right="-57"/>
              <w:jc w:val="center"/>
              <w:rPr>
                <w:sz w:val="20"/>
                <w:szCs w:val="20"/>
              </w:rPr>
            </w:pPr>
            <w:r w:rsidRPr="00D441AD">
              <w:rPr>
                <w:sz w:val="20"/>
                <w:szCs w:val="20"/>
              </w:rPr>
              <w:t>15,0</w:t>
            </w:r>
          </w:p>
        </w:tc>
        <w:tc>
          <w:tcPr>
            <w:tcW w:w="992" w:type="dxa"/>
            <w:tcBorders>
              <w:top w:val="single" w:sz="4" w:space="0" w:color="auto"/>
              <w:left w:val="single" w:sz="4" w:space="0" w:color="auto"/>
              <w:bottom w:val="single" w:sz="4" w:space="0" w:color="auto"/>
              <w:right w:val="single" w:sz="4" w:space="0" w:color="auto"/>
            </w:tcBorders>
          </w:tcPr>
          <w:p w14:paraId="5BE07BEF" w14:textId="77777777" w:rsidR="00BE358F" w:rsidRPr="00D441AD" w:rsidRDefault="00BE358F" w:rsidP="001779CF">
            <w:pPr>
              <w:ind w:left="-57" w:right="-57"/>
              <w:jc w:val="center"/>
              <w:rPr>
                <w:sz w:val="20"/>
                <w:szCs w:val="20"/>
              </w:rPr>
            </w:pPr>
            <w:r w:rsidRPr="00D441AD">
              <w:rPr>
                <w:sz w:val="20"/>
                <w:szCs w:val="20"/>
              </w:rPr>
              <w:t>минус</w:t>
            </w:r>
          </w:p>
          <w:p w14:paraId="4DFF7084" w14:textId="77777777" w:rsidR="00BE358F" w:rsidRPr="00D441AD" w:rsidRDefault="00BE358F" w:rsidP="001779CF">
            <w:pPr>
              <w:ind w:left="-57" w:right="-57"/>
              <w:jc w:val="center"/>
              <w:rPr>
                <w:sz w:val="20"/>
                <w:szCs w:val="20"/>
              </w:rPr>
            </w:pPr>
            <w:r w:rsidRPr="00D441AD">
              <w:rPr>
                <w:sz w:val="20"/>
                <w:szCs w:val="20"/>
              </w:rPr>
              <w:t>0,13</w:t>
            </w:r>
          </w:p>
        </w:tc>
        <w:tc>
          <w:tcPr>
            <w:tcW w:w="851" w:type="dxa"/>
            <w:tcBorders>
              <w:top w:val="single" w:sz="4" w:space="0" w:color="auto"/>
              <w:left w:val="single" w:sz="4" w:space="0" w:color="auto"/>
              <w:bottom w:val="single" w:sz="4" w:space="0" w:color="auto"/>
              <w:right w:val="single" w:sz="4" w:space="0" w:color="auto"/>
            </w:tcBorders>
          </w:tcPr>
          <w:p w14:paraId="5B8C58FC" w14:textId="77777777" w:rsidR="00BE358F" w:rsidRPr="00D441AD" w:rsidRDefault="00BE358F" w:rsidP="001779CF">
            <w:pPr>
              <w:ind w:left="-57" w:right="-57"/>
              <w:jc w:val="center"/>
              <w:rPr>
                <w:sz w:val="20"/>
                <w:szCs w:val="20"/>
              </w:rPr>
            </w:pPr>
          </w:p>
          <w:p w14:paraId="323E9E01"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274059C4" w14:textId="77777777" w:rsidR="00BE358F" w:rsidRPr="00D441AD" w:rsidRDefault="00BE358F" w:rsidP="001779CF">
            <w:pPr>
              <w:ind w:left="-57" w:right="-57"/>
              <w:jc w:val="center"/>
              <w:rPr>
                <w:sz w:val="20"/>
                <w:szCs w:val="20"/>
              </w:rPr>
            </w:pPr>
          </w:p>
          <w:p w14:paraId="6AC08007" w14:textId="77777777" w:rsidR="00BE358F" w:rsidRPr="00D441AD" w:rsidRDefault="00BE358F" w:rsidP="001779CF">
            <w:pPr>
              <w:ind w:left="-57" w:right="-57"/>
              <w:jc w:val="center"/>
              <w:rPr>
                <w:sz w:val="20"/>
                <w:szCs w:val="20"/>
              </w:rPr>
            </w:pPr>
            <w:r w:rsidRPr="00D441AD">
              <w:rPr>
                <w:sz w:val="20"/>
                <w:szCs w:val="20"/>
              </w:rPr>
              <w:t>9</w:t>
            </w:r>
          </w:p>
        </w:tc>
        <w:tc>
          <w:tcPr>
            <w:tcW w:w="851" w:type="dxa"/>
            <w:tcBorders>
              <w:top w:val="single" w:sz="4" w:space="0" w:color="auto"/>
              <w:left w:val="single" w:sz="4" w:space="0" w:color="auto"/>
              <w:bottom w:val="single" w:sz="4" w:space="0" w:color="auto"/>
              <w:right w:val="single" w:sz="4" w:space="0" w:color="auto"/>
            </w:tcBorders>
          </w:tcPr>
          <w:p w14:paraId="75FC85D9" w14:textId="77777777" w:rsidR="00BE358F" w:rsidRPr="00D441AD" w:rsidRDefault="00BE358F" w:rsidP="001779CF">
            <w:pPr>
              <w:ind w:left="-57" w:right="-57"/>
              <w:jc w:val="center"/>
              <w:rPr>
                <w:sz w:val="20"/>
                <w:szCs w:val="20"/>
              </w:rPr>
            </w:pPr>
          </w:p>
          <w:p w14:paraId="73A7D8F4" w14:textId="77777777" w:rsidR="00BE358F" w:rsidRPr="00D441AD" w:rsidRDefault="00BE358F" w:rsidP="001779CF">
            <w:pPr>
              <w:ind w:left="-57" w:right="-57"/>
              <w:jc w:val="center"/>
              <w:rPr>
                <w:sz w:val="20"/>
                <w:szCs w:val="20"/>
              </w:rPr>
            </w:pPr>
            <w:r w:rsidRPr="00D441AD">
              <w:rPr>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093B040D" w14:textId="77777777" w:rsidR="00BE358F" w:rsidRPr="00D441AD" w:rsidRDefault="00BE358F" w:rsidP="001779CF">
            <w:pPr>
              <w:ind w:left="-57" w:right="-57"/>
              <w:jc w:val="center"/>
              <w:rPr>
                <w:sz w:val="20"/>
                <w:szCs w:val="20"/>
              </w:rPr>
            </w:pPr>
          </w:p>
          <w:p w14:paraId="3817207E" w14:textId="77777777" w:rsidR="00BE358F" w:rsidRPr="00D441AD" w:rsidRDefault="00BE358F" w:rsidP="001779CF">
            <w:pPr>
              <w:ind w:left="-57" w:right="-57"/>
              <w:jc w:val="center"/>
              <w:rPr>
                <w:sz w:val="20"/>
                <w:szCs w:val="20"/>
              </w:rPr>
            </w:pPr>
            <w:r w:rsidRPr="00D441AD">
              <w:rPr>
                <w:sz w:val="20"/>
                <w:szCs w:val="20"/>
              </w:rPr>
              <w:t>111</w:t>
            </w:r>
          </w:p>
        </w:tc>
        <w:tc>
          <w:tcPr>
            <w:tcW w:w="851" w:type="dxa"/>
            <w:tcBorders>
              <w:top w:val="single" w:sz="4" w:space="0" w:color="auto"/>
              <w:left w:val="single" w:sz="4" w:space="0" w:color="auto"/>
              <w:bottom w:val="single" w:sz="4" w:space="0" w:color="auto"/>
              <w:right w:val="single" w:sz="4" w:space="0" w:color="auto"/>
            </w:tcBorders>
          </w:tcPr>
          <w:p w14:paraId="6A465D55" w14:textId="77777777" w:rsidR="00BE358F" w:rsidRPr="00D441AD" w:rsidRDefault="00BE358F" w:rsidP="001779CF">
            <w:pPr>
              <w:ind w:left="-57" w:right="-57"/>
              <w:jc w:val="center"/>
              <w:rPr>
                <w:sz w:val="20"/>
                <w:szCs w:val="20"/>
              </w:rPr>
            </w:pPr>
          </w:p>
          <w:p w14:paraId="287784BC" w14:textId="77777777" w:rsidR="00BE358F" w:rsidRPr="00D441AD" w:rsidRDefault="00BE358F" w:rsidP="001779CF">
            <w:pPr>
              <w:ind w:left="-57" w:right="-57"/>
              <w:jc w:val="center"/>
              <w:rPr>
                <w:sz w:val="20"/>
                <w:szCs w:val="20"/>
              </w:rPr>
            </w:pPr>
            <w:r w:rsidRPr="00D441AD">
              <w:rPr>
                <w:sz w:val="20"/>
                <w:szCs w:val="20"/>
              </w:rPr>
              <w:t>78</w:t>
            </w:r>
          </w:p>
        </w:tc>
        <w:tc>
          <w:tcPr>
            <w:tcW w:w="850" w:type="dxa"/>
            <w:tcBorders>
              <w:top w:val="single" w:sz="4" w:space="0" w:color="auto"/>
              <w:left w:val="single" w:sz="4" w:space="0" w:color="auto"/>
              <w:bottom w:val="single" w:sz="4" w:space="0" w:color="auto"/>
              <w:right w:val="single" w:sz="4" w:space="0" w:color="auto"/>
            </w:tcBorders>
          </w:tcPr>
          <w:p w14:paraId="0C2BE7A2" w14:textId="77777777" w:rsidR="00BE358F" w:rsidRPr="00D441AD" w:rsidRDefault="00BE358F" w:rsidP="001779CF">
            <w:pPr>
              <w:ind w:left="-57" w:right="-57"/>
              <w:jc w:val="center"/>
              <w:rPr>
                <w:sz w:val="20"/>
                <w:szCs w:val="20"/>
              </w:rPr>
            </w:pPr>
          </w:p>
          <w:p w14:paraId="0B61E255" w14:textId="77777777" w:rsidR="00BE358F" w:rsidRPr="00D441AD" w:rsidRDefault="00BE358F" w:rsidP="001779CF">
            <w:pPr>
              <w:ind w:left="-57" w:right="-57"/>
              <w:jc w:val="center"/>
              <w:rPr>
                <w:sz w:val="20"/>
                <w:szCs w:val="20"/>
              </w:rPr>
            </w:pPr>
            <w:r w:rsidRPr="00D441AD">
              <w:rPr>
                <w:sz w:val="20"/>
                <w:szCs w:val="20"/>
              </w:rPr>
              <w:t>90</w:t>
            </w:r>
          </w:p>
        </w:tc>
        <w:tc>
          <w:tcPr>
            <w:tcW w:w="851" w:type="dxa"/>
            <w:tcBorders>
              <w:top w:val="single" w:sz="4" w:space="0" w:color="auto"/>
              <w:left w:val="single" w:sz="4" w:space="0" w:color="auto"/>
              <w:bottom w:val="single" w:sz="4" w:space="0" w:color="auto"/>
              <w:right w:val="single" w:sz="4" w:space="0" w:color="auto"/>
            </w:tcBorders>
          </w:tcPr>
          <w:p w14:paraId="45349E5C" w14:textId="77777777" w:rsidR="00BE358F" w:rsidRPr="00D441AD" w:rsidRDefault="00BE358F" w:rsidP="001779CF">
            <w:pPr>
              <w:ind w:left="-57" w:right="-57"/>
              <w:jc w:val="center"/>
              <w:rPr>
                <w:sz w:val="20"/>
                <w:szCs w:val="20"/>
              </w:rPr>
            </w:pPr>
          </w:p>
          <w:p w14:paraId="0EAC1434" w14:textId="77777777" w:rsidR="00BE358F" w:rsidRPr="00D441AD" w:rsidRDefault="00BE358F" w:rsidP="001779CF">
            <w:pPr>
              <w:ind w:left="-57" w:right="-57"/>
              <w:jc w:val="center"/>
              <w:rPr>
                <w:sz w:val="20"/>
                <w:szCs w:val="20"/>
              </w:rPr>
            </w:pPr>
            <w:r w:rsidRPr="00D441AD">
              <w:rPr>
                <w:sz w:val="20"/>
                <w:szCs w:val="20"/>
              </w:rPr>
              <w:t>43,0</w:t>
            </w:r>
          </w:p>
        </w:tc>
      </w:tr>
      <w:tr w:rsidR="00D441AD" w:rsidRPr="00D441AD" w14:paraId="7FABFE34" w14:textId="77777777" w:rsidTr="00016DC3">
        <w:tc>
          <w:tcPr>
            <w:tcW w:w="494" w:type="dxa"/>
            <w:tcBorders>
              <w:top w:val="single" w:sz="4" w:space="0" w:color="auto"/>
              <w:left w:val="single" w:sz="4" w:space="0" w:color="auto"/>
              <w:bottom w:val="single" w:sz="4" w:space="0" w:color="auto"/>
              <w:right w:val="single" w:sz="4" w:space="0" w:color="auto"/>
            </w:tcBorders>
          </w:tcPr>
          <w:p w14:paraId="79E3AD83" w14:textId="77777777" w:rsidR="00BE358F" w:rsidRPr="00D441AD" w:rsidRDefault="00BE358F" w:rsidP="001779CF">
            <w:pPr>
              <w:ind w:left="-57" w:right="-57"/>
              <w:jc w:val="center"/>
              <w:rPr>
                <w:sz w:val="20"/>
                <w:szCs w:val="20"/>
              </w:rPr>
            </w:pPr>
            <w:r w:rsidRPr="00D441AD">
              <w:rPr>
                <w:sz w:val="20"/>
                <w:szCs w:val="20"/>
              </w:rPr>
              <w:t>19</w:t>
            </w:r>
          </w:p>
        </w:tc>
        <w:tc>
          <w:tcPr>
            <w:tcW w:w="1741" w:type="dxa"/>
            <w:tcBorders>
              <w:top w:val="single" w:sz="4" w:space="0" w:color="auto"/>
              <w:left w:val="single" w:sz="4" w:space="0" w:color="auto"/>
              <w:bottom w:val="single" w:sz="4" w:space="0" w:color="auto"/>
              <w:right w:val="single" w:sz="4" w:space="0" w:color="auto"/>
            </w:tcBorders>
          </w:tcPr>
          <w:p w14:paraId="2E847F97" w14:textId="77777777" w:rsidR="00BE358F" w:rsidRPr="00D441AD" w:rsidRDefault="00BE358F" w:rsidP="001779CF">
            <w:pPr>
              <w:ind w:left="-57" w:right="-57"/>
              <w:rPr>
                <w:sz w:val="20"/>
                <w:szCs w:val="20"/>
              </w:rPr>
            </w:pPr>
            <w:r w:rsidRPr="00D441AD">
              <w:rPr>
                <w:sz w:val="20"/>
                <w:szCs w:val="20"/>
              </w:rPr>
              <w:t>Пески пылеватые, плотные, серые насыщенные водой</w:t>
            </w:r>
          </w:p>
        </w:tc>
        <w:tc>
          <w:tcPr>
            <w:tcW w:w="850" w:type="dxa"/>
            <w:gridSpan w:val="2"/>
            <w:tcBorders>
              <w:top w:val="single" w:sz="4" w:space="0" w:color="auto"/>
              <w:left w:val="single" w:sz="4" w:space="0" w:color="auto"/>
              <w:bottom w:val="single" w:sz="4" w:space="0" w:color="auto"/>
              <w:right w:val="single" w:sz="4" w:space="0" w:color="auto"/>
            </w:tcBorders>
          </w:tcPr>
          <w:p w14:paraId="2C1F8738" w14:textId="77777777" w:rsidR="00BE358F" w:rsidRPr="00D441AD" w:rsidRDefault="00BE358F" w:rsidP="001779CF">
            <w:pPr>
              <w:ind w:left="-57" w:right="-57"/>
              <w:jc w:val="center"/>
              <w:rPr>
                <w:sz w:val="20"/>
                <w:szCs w:val="20"/>
              </w:rPr>
            </w:pPr>
          </w:p>
          <w:p w14:paraId="50932E22"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395DB06F" w14:textId="77777777" w:rsidR="00BE358F" w:rsidRPr="00D441AD" w:rsidRDefault="00BE358F" w:rsidP="001779CF">
            <w:pPr>
              <w:ind w:left="-57" w:right="-57"/>
              <w:jc w:val="center"/>
              <w:rPr>
                <w:sz w:val="20"/>
                <w:szCs w:val="20"/>
              </w:rPr>
            </w:pPr>
          </w:p>
          <w:p w14:paraId="5A46633F" w14:textId="77777777" w:rsidR="00BE358F" w:rsidRPr="00D441AD" w:rsidRDefault="00BE358F" w:rsidP="001779CF">
            <w:pPr>
              <w:ind w:left="-57" w:right="-57"/>
              <w:jc w:val="center"/>
              <w:rPr>
                <w:sz w:val="20"/>
                <w:szCs w:val="20"/>
              </w:rPr>
            </w:pPr>
            <w:r w:rsidRPr="00D441AD">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595A4851" w14:textId="77777777" w:rsidR="00BE358F" w:rsidRPr="00D441AD" w:rsidRDefault="00BE358F" w:rsidP="001779CF">
            <w:pPr>
              <w:ind w:left="-57" w:right="-57"/>
              <w:jc w:val="center"/>
              <w:rPr>
                <w:sz w:val="20"/>
                <w:szCs w:val="20"/>
              </w:rPr>
            </w:pPr>
          </w:p>
          <w:p w14:paraId="779542DC"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3432E04B" w14:textId="77777777" w:rsidR="00BE358F" w:rsidRPr="00D441AD" w:rsidRDefault="00BE358F" w:rsidP="001779CF">
            <w:pPr>
              <w:ind w:left="-57" w:right="-57"/>
              <w:jc w:val="center"/>
              <w:rPr>
                <w:sz w:val="20"/>
                <w:szCs w:val="20"/>
              </w:rPr>
            </w:pPr>
          </w:p>
          <w:p w14:paraId="1ED3662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F02B5E5" w14:textId="77777777" w:rsidR="00BE358F" w:rsidRPr="00D441AD" w:rsidRDefault="00BE358F" w:rsidP="001779CF">
            <w:pPr>
              <w:ind w:left="-57" w:right="-57"/>
              <w:jc w:val="center"/>
              <w:rPr>
                <w:sz w:val="20"/>
                <w:szCs w:val="20"/>
              </w:rPr>
            </w:pPr>
          </w:p>
          <w:p w14:paraId="1608CFDC" w14:textId="77777777" w:rsidR="00BE358F" w:rsidRPr="00D441AD" w:rsidRDefault="00BE358F" w:rsidP="001779CF">
            <w:pPr>
              <w:ind w:left="-57" w:right="-57"/>
              <w:jc w:val="center"/>
              <w:rPr>
                <w:sz w:val="20"/>
                <w:szCs w:val="20"/>
              </w:rPr>
            </w:pPr>
            <w:r w:rsidRPr="00D441AD">
              <w:rPr>
                <w:sz w:val="20"/>
                <w:szCs w:val="20"/>
              </w:rPr>
              <w:t>0,55</w:t>
            </w:r>
          </w:p>
        </w:tc>
        <w:tc>
          <w:tcPr>
            <w:tcW w:w="992" w:type="dxa"/>
            <w:tcBorders>
              <w:top w:val="single" w:sz="4" w:space="0" w:color="auto"/>
              <w:left w:val="single" w:sz="4" w:space="0" w:color="auto"/>
              <w:bottom w:val="single" w:sz="4" w:space="0" w:color="auto"/>
              <w:right w:val="single" w:sz="4" w:space="0" w:color="auto"/>
            </w:tcBorders>
          </w:tcPr>
          <w:p w14:paraId="6B1AF134" w14:textId="77777777" w:rsidR="00BE358F" w:rsidRPr="00D441AD" w:rsidRDefault="00BE358F" w:rsidP="001779CF">
            <w:pPr>
              <w:ind w:left="-57" w:right="-57"/>
              <w:jc w:val="center"/>
              <w:rPr>
                <w:sz w:val="20"/>
                <w:szCs w:val="20"/>
              </w:rPr>
            </w:pPr>
          </w:p>
          <w:p w14:paraId="03A44045"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4F424B97" w14:textId="77777777" w:rsidR="00BE358F" w:rsidRPr="00D441AD" w:rsidRDefault="00BE358F" w:rsidP="001779CF">
            <w:pPr>
              <w:ind w:left="-57" w:right="-57"/>
              <w:jc w:val="center"/>
              <w:rPr>
                <w:sz w:val="20"/>
                <w:szCs w:val="20"/>
              </w:rPr>
            </w:pPr>
          </w:p>
          <w:p w14:paraId="3D5AC65C"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E787D7A" w14:textId="77777777" w:rsidR="00BE358F" w:rsidRPr="00D441AD" w:rsidRDefault="00BE358F" w:rsidP="001779CF">
            <w:pPr>
              <w:ind w:left="-57" w:right="-57"/>
              <w:jc w:val="center"/>
              <w:rPr>
                <w:sz w:val="20"/>
                <w:szCs w:val="20"/>
              </w:rPr>
            </w:pPr>
          </w:p>
          <w:p w14:paraId="4F72AB27"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D1CDE57" w14:textId="77777777" w:rsidR="00BE358F" w:rsidRPr="00D441AD" w:rsidRDefault="00BE358F" w:rsidP="001779CF">
            <w:pPr>
              <w:ind w:left="-57" w:right="-57"/>
              <w:jc w:val="center"/>
              <w:rPr>
                <w:sz w:val="20"/>
                <w:szCs w:val="20"/>
              </w:rPr>
            </w:pPr>
          </w:p>
          <w:p w14:paraId="578AB461"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F36C1FB" w14:textId="77777777" w:rsidR="00BE358F" w:rsidRPr="00D441AD" w:rsidRDefault="00BE358F" w:rsidP="001779CF">
            <w:pPr>
              <w:ind w:left="-57" w:right="-57"/>
              <w:jc w:val="center"/>
              <w:rPr>
                <w:sz w:val="20"/>
                <w:szCs w:val="20"/>
              </w:rPr>
            </w:pPr>
          </w:p>
          <w:p w14:paraId="72BCA4BB"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4A087F29" w14:textId="77777777" w:rsidR="00BE358F" w:rsidRPr="00D441AD" w:rsidRDefault="00BE358F" w:rsidP="001779CF">
            <w:pPr>
              <w:ind w:left="-57" w:right="-57"/>
              <w:jc w:val="center"/>
              <w:rPr>
                <w:sz w:val="20"/>
                <w:szCs w:val="20"/>
              </w:rPr>
            </w:pPr>
          </w:p>
          <w:p w14:paraId="43033105" w14:textId="77777777" w:rsidR="00BE358F" w:rsidRPr="00D441AD" w:rsidRDefault="00BE358F" w:rsidP="001779CF">
            <w:pPr>
              <w:ind w:left="-57" w:right="-57"/>
              <w:jc w:val="center"/>
              <w:rPr>
                <w:sz w:val="20"/>
                <w:szCs w:val="20"/>
              </w:rPr>
            </w:pPr>
            <w:r w:rsidRPr="00D441AD">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6C7C6095" w14:textId="77777777" w:rsidR="00BE358F" w:rsidRPr="00D441AD" w:rsidRDefault="00BE358F" w:rsidP="001779CF">
            <w:pPr>
              <w:ind w:left="-57" w:right="-57"/>
              <w:jc w:val="center"/>
              <w:rPr>
                <w:sz w:val="20"/>
                <w:szCs w:val="20"/>
              </w:rPr>
            </w:pPr>
          </w:p>
          <w:p w14:paraId="7A92372D"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565BADB6" w14:textId="77777777" w:rsidR="00BE358F" w:rsidRPr="00D441AD" w:rsidRDefault="00BE358F" w:rsidP="001779CF">
            <w:pPr>
              <w:ind w:left="-57" w:right="-57"/>
              <w:jc w:val="center"/>
              <w:rPr>
                <w:sz w:val="20"/>
                <w:szCs w:val="20"/>
              </w:rPr>
            </w:pPr>
          </w:p>
          <w:p w14:paraId="1623FC68" w14:textId="77777777" w:rsidR="00BE358F" w:rsidRPr="00D441AD" w:rsidRDefault="00BE358F" w:rsidP="001779CF">
            <w:pPr>
              <w:ind w:left="-57" w:right="-57"/>
              <w:jc w:val="center"/>
              <w:rPr>
                <w:sz w:val="20"/>
                <w:szCs w:val="20"/>
              </w:rPr>
            </w:pPr>
            <w:r w:rsidRPr="00D441AD">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D96DAB9" w14:textId="77777777" w:rsidR="00BE358F" w:rsidRPr="00D441AD" w:rsidRDefault="00BE358F" w:rsidP="001779CF">
            <w:pPr>
              <w:ind w:left="-57" w:right="-57"/>
              <w:jc w:val="center"/>
              <w:rPr>
                <w:sz w:val="20"/>
                <w:szCs w:val="20"/>
              </w:rPr>
            </w:pPr>
          </w:p>
          <w:p w14:paraId="1F51ED36" w14:textId="77777777" w:rsidR="00BE358F" w:rsidRPr="00D441AD" w:rsidRDefault="00BE358F" w:rsidP="001779CF">
            <w:pPr>
              <w:ind w:left="-57" w:right="-57"/>
              <w:jc w:val="center"/>
              <w:rPr>
                <w:sz w:val="20"/>
                <w:szCs w:val="20"/>
              </w:rPr>
            </w:pPr>
            <w:r w:rsidRPr="00D441AD">
              <w:rPr>
                <w:sz w:val="20"/>
                <w:szCs w:val="20"/>
              </w:rPr>
              <w:t>4</w:t>
            </w:r>
          </w:p>
        </w:tc>
        <w:tc>
          <w:tcPr>
            <w:tcW w:w="850" w:type="dxa"/>
            <w:tcBorders>
              <w:top w:val="single" w:sz="4" w:space="0" w:color="auto"/>
              <w:left w:val="single" w:sz="4" w:space="0" w:color="auto"/>
              <w:bottom w:val="single" w:sz="4" w:space="0" w:color="auto"/>
              <w:right w:val="single" w:sz="4" w:space="0" w:color="auto"/>
            </w:tcBorders>
          </w:tcPr>
          <w:p w14:paraId="2505E9CA" w14:textId="77777777" w:rsidR="00BE358F" w:rsidRPr="00D441AD" w:rsidRDefault="00BE358F" w:rsidP="001779CF">
            <w:pPr>
              <w:ind w:left="-57" w:right="-57"/>
              <w:jc w:val="center"/>
              <w:rPr>
                <w:sz w:val="20"/>
                <w:szCs w:val="20"/>
              </w:rPr>
            </w:pPr>
          </w:p>
          <w:p w14:paraId="6EE6B48F" w14:textId="77777777" w:rsidR="00BE358F" w:rsidRPr="00D441AD" w:rsidRDefault="00BE358F" w:rsidP="001779CF">
            <w:pPr>
              <w:ind w:left="-57" w:right="-57"/>
              <w:jc w:val="center"/>
              <w:rPr>
                <w:sz w:val="20"/>
                <w:szCs w:val="20"/>
              </w:rPr>
            </w:pPr>
            <w:r w:rsidRPr="00D441AD">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3A9CB69" w14:textId="77777777" w:rsidR="00BE358F" w:rsidRPr="00D441AD" w:rsidRDefault="00BE358F" w:rsidP="001779CF">
            <w:pPr>
              <w:ind w:left="-57" w:right="-57"/>
              <w:jc w:val="center"/>
              <w:rPr>
                <w:sz w:val="20"/>
                <w:szCs w:val="20"/>
              </w:rPr>
            </w:pPr>
          </w:p>
          <w:p w14:paraId="43ED3F8E" w14:textId="77777777" w:rsidR="00BE358F" w:rsidRPr="00D441AD" w:rsidRDefault="00BE358F" w:rsidP="001779CF">
            <w:pPr>
              <w:ind w:left="-57" w:right="-57"/>
              <w:jc w:val="center"/>
              <w:rPr>
                <w:sz w:val="20"/>
                <w:szCs w:val="20"/>
              </w:rPr>
            </w:pPr>
            <w:r w:rsidRPr="00D441AD">
              <w:rPr>
                <w:sz w:val="20"/>
                <w:szCs w:val="20"/>
              </w:rPr>
              <w:t>27,0</w:t>
            </w:r>
          </w:p>
        </w:tc>
      </w:tr>
    </w:tbl>
    <w:p w14:paraId="04440602" w14:textId="77777777" w:rsidR="00BE358F" w:rsidRPr="00D441AD" w:rsidRDefault="00BE358F" w:rsidP="00BE358F">
      <w:pPr>
        <w:ind w:firstLine="851"/>
        <w:jc w:val="both"/>
        <w:rPr>
          <w:b/>
        </w:rPr>
        <w:sectPr w:rsidR="00BE358F" w:rsidRPr="00D441AD" w:rsidSect="001779CF">
          <w:pgSz w:w="16838" w:h="11906" w:orient="landscape"/>
          <w:pgMar w:top="1701" w:right="1134" w:bottom="850" w:left="709" w:header="708" w:footer="708" w:gutter="0"/>
          <w:cols w:space="708"/>
          <w:docGrid w:linePitch="360"/>
        </w:sectPr>
      </w:pPr>
    </w:p>
    <w:p w14:paraId="40A72A9B" w14:textId="77777777" w:rsidR="00BE358F" w:rsidRPr="00906CE3" w:rsidRDefault="00BE358F" w:rsidP="00906CE3">
      <w:pPr>
        <w:spacing w:after="120"/>
        <w:ind w:firstLine="709"/>
        <w:jc w:val="both"/>
        <w:rPr>
          <w:i/>
        </w:rPr>
      </w:pPr>
      <w:r w:rsidRPr="00906CE3">
        <w:rPr>
          <w:i/>
        </w:rPr>
        <w:lastRenderedPageBreak/>
        <w:t>Инженерно-строительное районирование</w:t>
      </w:r>
    </w:p>
    <w:p w14:paraId="681A58C5" w14:textId="77777777" w:rsidR="00BE358F" w:rsidRPr="00D441AD" w:rsidRDefault="00BE358F" w:rsidP="00BE358F">
      <w:pPr>
        <w:ind w:firstLine="709"/>
        <w:jc w:val="both"/>
      </w:pPr>
      <w:r w:rsidRPr="00D441AD">
        <w:t xml:space="preserve">На основании анализа инженерно-геологических условий территории </w:t>
      </w:r>
      <w:r w:rsidR="00B856F9" w:rsidRPr="00D441AD">
        <w:rPr>
          <w:bCs/>
        </w:rPr>
        <w:t xml:space="preserve">муниципального  образования «Город Архангельск» </w:t>
      </w:r>
      <w:r w:rsidRPr="00D441AD">
        <w:t>выделены территории с условиями для строительства средней сложности, сложными условиями и территории, исключаемые из масштабного градостроительного освоения.</w:t>
      </w:r>
    </w:p>
    <w:p w14:paraId="55CC5CF3" w14:textId="77777777" w:rsidR="00ED2F23" w:rsidRPr="00D441AD" w:rsidRDefault="00BE358F" w:rsidP="00ED2F23">
      <w:pPr>
        <w:ind w:firstLine="709"/>
        <w:jc w:val="both"/>
        <w:rPr>
          <w:i/>
          <w:u w:val="single"/>
        </w:rPr>
      </w:pPr>
      <w:r w:rsidRPr="00D441AD">
        <w:rPr>
          <w:i/>
          <w:u w:val="single"/>
        </w:rPr>
        <w:t>Территории с условиями для строительства средней сложности</w:t>
      </w:r>
      <w:r w:rsidR="00ED2F23" w:rsidRPr="00D441AD">
        <w:rPr>
          <w:i/>
          <w:u w:val="single"/>
        </w:rPr>
        <w:t xml:space="preserve"> </w:t>
      </w:r>
    </w:p>
    <w:p w14:paraId="1C16B8E3" w14:textId="77777777" w:rsidR="00ED2F23" w:rsidRPr="00D441AD" w:rsidRDefault="00ED2F23" w:rsidP="00ED2F23">
      <w:pPr>
        <w:ind w:firstLine="709"/>
        <w:jc w:val="both"/>
        <w:rPr>
          <w:i/>
          <w:u w:val="single"/>
        </w:rPr>
      </w:pPr>
      <w:r w:rsidRPr="00D441AD">
        <w:t>(Центральная часть города)</w:t>
      </w:r>
    </w:p>
    <w:p w14:paraId="2EBF9171" w14:textId="77777777" w:rsidR="00BE358F" w:rsidRPr="00D441AD" w:rsidRDefault="00BE358F" w:rsidP="00BE358F">
      <w:pPr>
        <w:ind w:firstLine="709"/>
        <w:jc w:val="both"/>
      </w:pPr>
      <w:r w:rsidRPr="00D441AD">
        <w:t>Территории расположены на водораздельной моренной равнине, которая характеризуется полого-волнистым рельефом.</w:t>
      </w:r>
    </w:p>
    <w:p w14:paraId="063B5FA4" w14:textId="77777777" w:rsidR="00BE358F" w:rsidRPr="00D441AD" w:rsidRDefault="00BE358F" w:rsidP="00BE358F">
      <w:pPr>
        <w:ind w:firstLine="709"/>
        <w:jc w:val="both"/>
      </w:pPr>
      <w:r w:rsidRPr="00D441AD">
        <w:t>Территория сложена моренными суглинками, песками и морскими межледниковыми суглинками и глинами с прослоями песка.</w:t>
      </w:r>
    </w:p>
    <w:p w14:paraId="2ED0C3E9" w14:textId="77777777" w:rsidR="00BE358F" w:rsidRPr="00D441AD" w:rsidRDefault="00BE358F" w:rsidP="00BE358F">
      <w:pPr>
        <w:ind w:firstLine="709"/>
        <w:jc w:val="both"/>
      </w:pPr>
      <w:r w:rsidRPr="00D441AD">
        <w:t xml:space="preserve">В толще моренных отложений заключены воды спорадического распространения, приуроченные к прослоям песка. </w:t>
      </w:r>
    </w:p>
    <w:p w14:paraId="19F8975D" w14:textId="77777777" w:rsidR="00BE358F" w:rsidRPr="00D441AD" w:rsidRDefault="00BE358F" w:rsidP="00BE358F">
      <w:pPr>
        <w:ind w:firstLine="709"/>
        <w:jc w:val="both"/>
      </w:pPr>
      <w:r w:rsidRPr="00D441AD">
        <w:t>В периоды снеготаяния и обильного выпадения дождей в верхней зоне опесчаненных суглинков возможно появление грунтовых вод типа верховодки.</w:t>
      </w:r>
    </w:p>
    <w:p w14:paraId="70D39CD4" w14:textId="77777777" w:rsidR="00BE358F" w:rsidRPr="00D441AD" w:rsidRDefault="00BE358F" w:rsidP="00BE358F">
      <w:pPr>
        <w:ind w:firstLine="709"/>
        <w:jc w:val="both"/>
      </w:pPr>
      <w:r w:rsidRPr="00D441AD">
        <w:t>Естественным основанием для фундаментов, возводимых зданий и сооружений, будут служить:</w:t>
      </w:r>
    </w:p>
    <w:p w14:paraId="01346D40" w14:textId="77777777" w:rsidR="00BE358F" w:rsidRPr="00D441AD" w:rsidRDefault="00BE358F" w:rsidP="00C977A6">
      <w:pPr>
        <w:pStyle w:val="a5"/>
        <w:numPr>
          <w:ilvl w:val="0"/>
          <w:numId w:val="5"/>
        </w:numPr>
        <w:ind w:right="-1"/>
        <w:contextualSpacing w:val="0"/>
        <w:jc w:val="both"/>
      </w:pPr>
      <w:r w:rsidRPr="00D441AD">
        <w:t>пластичные с включением гравия и гальки до 15-20% с тонкими прослоями песка. Расчетные сопротивления для грунтов – 2,5-3,0 кгс/см</w:t>
      </w:r>
      <w:r w:rsidRPr="00D441AD">
        <w:rPr>
          <w:vertAlign w:val="superscript"/>
        </w:rPr>
        <w:t>2</w:t>
      </w:r>
      <w:r w:rsidRPr="00D441AD">
        <w:t>.</w:t>
      </w:r>
    </w:p>
    <w:p w14:paraId="534FEA05" w14:textId="77777777" w:rsidR="00BE358F" w:rsidRPr="00D441AD" w:rsidRDefault="00BE358F" w:rsidP="00C977A6">
      <w:pPr>
        <w:pStyle w:val="a5"/>
        <w:numPr>
          <w:ilvl w:val="0"/>
          <w:numId w:val="5"/>
        </w:numPr>
        <w:ind w:right="-1"/>
        <w:contextualSpacing w:val="0"/>
        <w:jc w:val="both"/>
      </w:pPr>
      <w:r w:rsidRPr="00D441AD">
        <w:t>пески мелкозернистые, реже пылеватые и среднезернистые средней плотности, с редким включением гравия, гальки, встречаются растительные остатки. Грунты влажные и насыщенные водой. Расчетные сопротивления для мелко и среднезернистых песков 2,0-4,0 кгс/см</w:t>
      </w:r>
      <w:r w:rsidRPr="00D441AD">
        <w:rPr>
          <w:vertAlign w:val="superscript"/>
        </w:rPr>
        <w:t>2</w:t>
      </w:r>
      <w:r w:rsidRPr="00D441AD">
        <w:t>, для пылеватых песков 1,0-1,5 кгс/см</w:t>
      </w:r>
      <w:r w:rsidRPr="00D441AD">
        <w:rPr>
          <w:vertAlign w:val="superscript"/>
        </w:rPr>
        <w:t>2</w:t>
      </w:r>
      <w:r w:rsidRPr="00D441AD">
        <w:t>.</w:t>
      </w:r>
    </w:p>
    <w:p w14:paraId="3BD19D61" w14:textId="77777777" w:rsidR="00BE358F" w:rsidRPr="00D441AD" w:rsidRDefault="00BE358F" w:rsidP="00C977A6">
      <w:pPr>
        <w:pStyle w:val="a5"/>
        <w:numPr>
          <w:ilvl w:val="0"/>
          <w:numId w:val="5"/>
        </w:numPr>
        <w:spacing w:after="120"/>
        <w:ind w:right="-1"/>
        <w:contextualSpacing w:val="0"/>
        <w:jc w:val="both"/>
      </w:pPr>
      <w:r w:rsidRPr="00D441AD">
        <w:t>морские межледниковые суглинки и глины с тонкими прослойками пылеватого песка, консистенция изменяется от тугопластичной до полутвердой. Расчетное сопротивление – 2,5-5,0 кгс/см</w:t>
      </w:r>
      <w:r w:rsidRPr="00D441AD">
        <w:rPr>
          <w:vertAlign w:val="superscript"/>
        </w:rPr>
        <w:t>2</w:t>
      </w:r>
      <w:r w:rsidRPr="00D441AD">
        <w:t>.</w:t>
      </w:r>
    </w:p>
    <w:p w14:paraId="738F7631" w14:textId="77777777" w:rsidR="00BE358F" w:rsidRPr="00D441AD" w:rsidRDefault="00BE358F" w:rsidP="00BE358F">
      <w:pPr>
        <w:spacing w:after="120"/>
        <w:ind w:firstLine="709"/>
        <w:jc w:val="both"/>
        <w:rPr>
          <w:u w:val="single"/>
        </w:rPr>
      </w:pPr>
      <w:r w:rsidRPr="00D441AD">
        <w:t xml:space="preserve">Возможно проявление овражной эрозии и оползнеобразования. </w:t>
      </w:r>
    </w:p>
    <w:p w14:paraId="61B61B7A" w14:textId="77777777" w:rsidR="00BE358F" w:rsidRPr="00D441AD" w:rsidRDefault="00BE358F" w:rsidP="00BE358F">
      <w:pPr>
        <w:ind w:firstLine="709"/>
        <w:jc w:val="both"/>
        <w:rPr>
          <w:i/>
          <w:u w:val="single"/>
        </w:rPr>
      </w:pPr>
      <w:r w:rsidRPr="00D441AD">
        <w:rPr>
          <w:i/>
          <w:u w:val="single"/>
        </w:rPr>
        <w:t>Территории со сложными условиями для строительства:</w:t>
      </w:r>
    </w:p>
    <w:p w14:paraId="224903E5" w14:textId="77777777" w:rsidR="00ED2F23" w:rsidRPr="00D441AD" w:rsidRDefault="00ED2F23" w:rsidP="00BE358F">
      <w:pPr>
        <w:ind w:firstLine="709"/>
        <w:jc w:val="both"/>
      </w:pPr>
      <w:r w:rsidRPr="00D441AD">
        <w:t>(практически вся территория города)</w:t>
      </w:r>
    </w:p>
    <w:p w14:paraId="6627233C" w14:textId="77777777" w:rsidR="00BE358F" w:rsidRPr="00D441AD" w:rsidRDefault="00BE358F" w:rsidP="00C977A6">
      <w:pPr>
        <w:pStyle w:val="a5"/>
        <w:numPr>
          <w:ilvl w:val="0"/>
          <w:numId w:val="5"/>
        </w:numPr>
        <w:ind w:right="-1"/>
        <w:contextualSpacing w:val="0"/>
        <w:jc w:val="both"/>
      </w:pPr>
      <w:r w:rsidRPr="00D441AD">
        <w:t>территории с уклоном поверхности 10-20%;</w:t>
      </w:r>
    </w:p>
    <w:p w14:paraId="067F93BC" w14:textId="77777777" w:rsidR="00BE358F" w:rsidRPr="00D441AD" w:rsidRDefault="00BE358F" w:rsidP="00C977A6">
      <w:pPr>
        <w:pStyle w:val="a5"/>
        <w:numPr>
          <w:ilvl w:val="0"/>
          <w:numId w:val="5"/>
        </w:numPr>
        <w:ind w:right="-1"/>
        <w:contextualSpacing w:val="0"/>
        <w:jc w:val="both"/>
      </w:pPr>
      <w:r w:rsidRPr="00D441AD">
        <w:t>территории, сложенные слабыми грунтами;</w:t>
      </w:r>
    </w:p>
    <w:p w14:paraId="67534C17" w14:textId="77777777" w:rsidR="00BE358F" w:rsidRPr="00D441AD" w:rsidRDefault="00BE358F" w:rsidP="00C977A6">
      <w:pPr>
        <w:pStyle w:val="a5"/>
        <w:numPr>
          <w:ilvl w:val="0"/>
          <w:numId w:val="5"/>
        </w:numPr>
        <w:spacing w:after="120"/>
        <w:contextualSpacing w:val="0"/>
        <w:jc w:val="both"/>
      </w:pPr>
      <w:r w:rsidRPr="00D441AD">
        <w:t>заболоченные территории и подверженные эрозии и оползнеобразованию.</w:t>
      </w:r>
    </w:p>
    <w:p w14:paraId="019B026C" w14:textId="77777777" w:rsidR="00BE358F" w:rsidRPr="00D441AD" w:rsidRDefault="00BE358F" w:rsidP="00BE358F">
      <w:pPr>
        <w:ind w:firstLine="709"/>
        <w:jc w:val="both"/>
      </w:pPr>
      <w:r w:rsidRPr="00D441AD">
        <w:t xml:space="preserve">В геологическом разрезе участвуют </w:t>
      </w:r>
    </w:p>
    <w:p w14:paraId="32B8AA93" w14:textId="77777777" w:rsidR="00BE358F" w:rsidRPr="00D441AD" w:rsidRDefault="00BE358F" w:rsidP="00C977A6">
      <w:pPr>
        <w:pStyle w:val="a5"/>
        <w:numPr>
          <w:ilvl w:val="0"/>
          <w:numId w:val="5"/>
        </w:numPr>
        <w:spacing w:after="120"/>
        <w:ind w:right="-1"/>
        <w:contextualSpacing w:val="0"/>
        <w:jc w:val="both"/>
      </w:pPr>
      <w:r w:rsidRPr="00D441AD">
        <w:t xml:space="preserve">флювиогляциальные пески пылеватые и мелкозернистые, средней плотности и плотные водонасыщенные, а также супеси, иногда содержащие гальку и гравий до 15-20%. </w:t>
      </w:r>
    </w:p>
    <w:p w14:paraId="71748BDD" w14:textId="77777777" w:rsidR="00BE358F" w:rsidRPr="00D441AD" w:rsidRDefault="00BE358F" w:rsidP="00BE358F">
      <w:pPr>
        <w:ind w:firstLine="709"/>
        <w:jc w:val="both"/>
      </w:pPr>
      <w:r w:rsidRPr="00D441AD">
        <w:t>Условное давление на перечисленные разности грунтов, за исключением пылеватых водонасыщенных песков средней плотности, может быть принято 1,5-3,0 кгс/см</w:t>
      </w:r>
      <w:r w:rsidRPr="00D441AD">
        <w:rPr>
          <w:vertAlign w:val="superscript"/>
        </w:rPr>
        <w:t>2</w:t>
      </w:r>
      <w:r w:rsidRPr="00D441AD">
        <w:t xml:space="preserve">. </w:t>
      </w:r>
    </w:p>
    <w:p w14:paraId="1F26870C" w14:textId="77777777" w:rsidR="00BE358F" w:rsidRPr="00D441AD" w:rsidRDefault="00BE358F" w:rsidP="00BE358F">
      <w:pPr>
        <w:ind w:firstLine="709"/>
        <w:jc w:val="both"/>
      </w:pPr>
      <w:r w:rsidRPr="00D441AD">
        <w:t>На отдельных участках пески обладают плывунными свойствами и не могут служить естественным основанием сооружений.</w:t>
      </w:r>
    </w:p>
    <w:p w14:paraId="2417ACDB" w14:textId="77777777" w:rsidR="00BE358F" w:rsidRPr="00D441AD" w:rsidRDefault="00BE358F" w:rsidP="00C977A6">
      <w:pPr>
        <w:pStyle w:val="a5"/>
        <w:numPr>
          <w:ilvl w:val="0"/>
          <w:numId w:val="5"/>
        </w:numPr>
        <w:spacing w:after="120"/>
        <w:ind w:right="-1"/>
        <w:contextualSpacing w:val="0"/>
        <w:jc w:val="both"/>
      </w:pPr>
      <w:r w:rsidRPr="00D441AD">
        <w:t>торф, характеризующийся высокой и неравномерной сжимаемостью, который не может использоваться в качестве естественного основания сооружений.</w:t>
      </w:r>
    </w:p>
    <w:p w14:paraId="3B4F0AB3" w14:textId="77777777" w:rsidR="00BE358F" w:rsidRPr="00D441AD" w:rsidRDefault="00BE358F" w:rsidP="00BE358F">
      <w:pPr>
        <w:ind w:firstLine="709"/>
        <w:jc w:val="both"/>
      </w:pPr>
      <w:r w:rsidRPr="00D441AD">
        <w:t>Строительство ведётся на свайном основании с заглублением острия свай в толщу моренных и морских межледниковых суглинков, глин, песков.</w:t>
      </w:r>
    </w:p>
    <w:p w14:paraId="625A5742" w14:textId="77777777" w:rsidR="00BE358F" w:rsidRPr="00D441AD" w:rsidRDefault="00BE358F" w:rsidP="00BE358F">
      <w:pPr>
        <w:ind w:firstLine="709"/>
        <w:jc w:val="both"/>
      </w:pPr>
      <w:r w:rsidRPr="00D441AD">
        <w:lastRenderedPageBreak/>
        <w:t xml:space="preserve">Грунтовые воды залегают на глубине 0,3-3,0 м. Воды агрессивны по отношению к бетону. </w:t>
      </w:r>
    </w:p>
    <w:p w14:paraId="3ED25DD6" w14:textId="77777777" w:rsidR="00BE358F" w:rsidRPr="00D441AD" w:rsidRDefault="00BE358F" w:rsidP="00BE358F">
      <w:pPr>
        <w:spacing w:after="120"/>
        <w:ind w:firstLine="709"/>
        <w:jc w:val="both"/>
        <w:rPr>
          <w:u w:val="single"/>
        </w:rPr>
      </w:pPr>
      <w:r w:rsidRPr="00D441AD">
        <w:t>Освоение рассматриваемой территории требует проведения сложных мероприятий по инженерной подготовке территории.</w:t>
      </w:r>
    </w:p>
    <w:p w14:paraId="2766B2EF" w14:textId="77777777" w:rsidR="00BE358F" w:rsidRPr="00906CE3" w:rsidRDefault="00BE358F" w:rsidP="00BE358F">
      <w:pPr>
        <w:ind w:firstLine="709"/>
        <w:jc w:val="both"/>
        <w:rPr>
          <w:i/>
        </w:rPr>
      </w:pPr>
      <w:r w:rsidRPr="00906CE3">
        <w:rPr>
          <w:i/>
        </w:rPr>
        <w:t>Территории, исключаемые из масштабного градостроительного освоения</w:t>
      </w:r>
    </w:p>
    <w:p w14:paraId="29EB4CA6" w14:textId="77777777" w:rsidR="00ED2F23" w:rsidRPr="00D441AD" w:rsidRDefault="00ED2F23" w:rsidP="00ED2F23">
      <w:pPr>
        <w:pStyle w:val="a5"/>
        <w:spacing w:after="120"/>
        <w:contextualSpacing w:val="0"/>
        <w:jc w:val="both"/>
      </w:pPr>
      <w:r w:rsidRPr="00D441AD">
        <w:t xml:space="preserve">(Затапливаемая территория. Восточная часть Октябрьского </w:t>
      </w:r>
      <w:r w:rsidR="00B856F9" w:rsidRPr="00D441AD">
        <w:t>т</w:t>
      </w:r>
      <w:r w:rsidRPr="00D441AD">
        <w:t>ерриториального округа, часть территориального округа Майская Горка).</w:t>
      </w:r>
    </w:p>
    <w:p w14:paraId="42E83D45" w14:textId="77777777" w:rsidR="00BE358F" w:rsidRPr="00D441AD" w:rsidRDefault="00BE358F" w:rsidP="00BE358F">
      <w:pPr>
        <w:ind w:firstLine="709"/>
        <w:jc w:val="both"/>
      </w:pPr>
      <w:r w:rsidRPr="00D441AD">
        <w:t>Территории, затапливаемые паводком 1% обеспеченности.</w:t>
      </w:r>
    </w:p>
    <w:p w14:paraId="6283460C" w14:textId="77777777" w:rsidR="00BE358F" w:rsidRPr="00D441AD" w:rsidRDefault="00BE358F" w:rsidP="00BE358F">
      <w:pPr>
        <w:ind w:firstLine="709"/>
        <w:jc w:val="both"/>
        <w:rPr>
          <w:u w:val="single"/>
        </w:rPr>
      </w:pPr>
      <w:r w:rsidRPr="00D441AD">
        <w:t>Новое строительство в зоне затопления паводком (р. Северная Двина) возможно только при условии проведения намыва или отсыпки территории до отметок, незатапливаемых паводком или строительства дамбы обвалования и других защитных сооружений в соответствии со СНиП 2.06.15-85 «Инженерная защита территории от затопления и подтопления», СНиП 33-01-2003 «Гидротехнические сооружения. Основные положения».</w:t>
      </w:r>
    </w:p>
    <w:p w14:paraId="61232D39" w14:textId="77777777" w:rsidR="00BE358F" w:rsidRPr="00D441AD" w:rsidRDefault="00BE358F" w:rsidP="00561B1C">
      <w:pPr>
        <w:pStyle w:val="2"/>
      </w:pPr>
      <w:bookmarkStart w:id="39" w:name="_Toc80609234"/>
      <w:r w:rsidRPr="00D441AD">
        <w:t>5.3. Состояние окружающей среды</w:t>
      </w:r>
      <w:bookmarkEnd w:id="39"/>
    </w:p>
    <w:p w14:paraId="1D8ACF02" w14:textId="77777777" w:rsidR="00BE358F" w:rsidRPr="00D441AD" w:rsidRDefault="00BE358F" w:rsidP="00BE358F">
      <w:pPr>
        <w:ind w:firstLine="709"/>
        <w:jc w:val="both"/>
      </w:pPr>
      <w:r w:rsidRPr="00D441AD">
        <w:t xml:space="preserve">Основной целью разработки Генерального плана является обеспечение устойчивого и безопасного развития территории, комфортных условий проживания населения. </w:t>
      </w:r>
    </w:p>
    <w:p w14:paraId="71343765" w14:textId="77777777" w:rsidR="00A7033F" w:rsidRPr="00D441AD" w:rsidRDefault="00A7033F" w:rsidP="00BE358F">
      <w:pPr>
        <w:ind w:firstLine="709"/>
        <w:jc w:val="both"/>
      </w:pPr>
      <w:r w:rsidRPr="00D441AD">
        <w:t>В области экологии, в соответствии со «Стратегией социально-экономического развития Архангельской области до 2035  года» основной задачей является улучшение качества окружающей среды и формирование предпосылок создания экологически ориентированной модели роста экономики Архангельской области, обеспечивающей сохранение благоприятной среды обитания для достижения высокого качества жизни каждого человека.</w:t>
      </w:r>
    </w:p>
    <w:p w14:paraId="7B3E1C51" w14:textId="77777777" w:rsidR="00BE358F" w:rsidRPr="00D441AD" w:rsidRDefault="00BE358F" w:rsidP="00BE358F">
      <w:pPr>
        <w:ind w:firstLine="709"/>
        <w:jc w:val="both"/>
      </w:pPr>
      <w:r w:rsidRPr="00D441AD">
        <w:t>Особое внимание при проектировании уделяется требованиям в области охраны окружающей среды.</w:t>
      </w:r>
    </w:p>
    <w:p w14:paraId="18D14EBB" w14:textId="77777777" w:rsidR="00BE358F" w:rsidRPr="00D441AD" w:rsidRDefault="00BE358F" w:rsidP="00BE358F">
      <w:pPr>
        <w:ind w:firstLine="709"/>
        <w:jc w:val="both"/>
      </w:pPr>
      <w:r w:rsidRPr="00D441AD">
        <w:t xml:space="preserve">В задачи проекта Генерального плана входит выявление наиболее острых экологических проблем, причин их возникновения, определение наиболее проблемных участков. </w:t>
      </w:r>
    </w:p>
    <w:p w14:paraId="30C626CA" w14:textId="77777777" w:rsidR="00BE358F" w:rsidRPr="00D441AD" w:rsidRDefault="00BE358F" w:rsidP="00BE358F">
      <w:pPr>
        <w:ind w:firstLine="709"/>
        <w:jc w:val="both"/>
      </w:pPr>
      <w:r w:rsidRPr="00D441AD">
        <w:t xml:space="preserve">На основании анализа ситуации разрабатывается комплекс градостроительных мероприятий по улучшению экологической обстановки на проектируемой территории в целом, а также – рекомендации по градостроительному освоению территории на перспективу. </w:t>
      </w:r>
    </w:p>
    <w:p w14:paraId="3CCAD878" w14:textId="77777777" w:rsidR="00BE358F" w:rsidRPr="00D441AD" w:rsidRDefault="00BE358F" w:rsidP="00BE358F">
      <w:pPr>
        <w:ind w:firstLine="709"/>
        <w:jc w:val="both"/>
      </w:pPr>
      <w:r w:rsidRPr="00D441AD">
        <w:t>Представляемый раздел составлен с учетом следующих общероссийских нормативно-правовых документов:</w:t>
      </w:r>
    </w:p>
    <w:p w14:paraId="4CDF3934" w14:textId="77777777" w:rsidR="00BE358F" w:rsidRPr="00D441AD" w:rsidRDefault="00BE358F" w:rsidP="00C977A6">
      <w:pPr>
        <w:pStyle w:val="a5"/>
        <w:numPr>
          <w:ilvl w:val="0"/>
          <w:numId w:val="22"/>
        </w:numPr>
        <w:contextualSpacing w:val="0"/>
        <w:jc w:val="both"/>
      </w:pPr>
      <w:r w:rsidRPr="00D441AD">
        <w:t>Градостроительный Кодекс РФ (№ 190-ФЗ от  29 декабря 2004 г. с изменениями на 29.01.2018.г.)</w:t>
      </w:r>
      <w:r w:rsidR="00F72573" w:rsidRPr="00D441AD">
        <w:t>;</w:t>
      </w:r>
    </w:p>
    <w:p w14:paraId="2AA24FEA" w14:textId="77777777" w:rsidR="00BE358F" w:rsidRPr="00D441AD" w:rsidRDefault="00BE358F" w:rsidP="00C977A6">
      <w:pPr>
        <w:pStyle w:val="a5"/>
        <w:numPr>
          <w:ilvl w:val="0"/>
          <w:numId w:val="22"/>
        </w:numPr>
        <w:contextualSpacing w:val="0"/>
        <w:jc w:val="both"/>
      </w:pPr>
      <w:r w:rsidRPr="00D441AD">
        <w:t>Земельный Кодекс РФ (№ 136-ФЗ от 25 октября 2001 г. в редакции, действующей с 1 сентября 2018 г.)</w:t>
      </w:r>
      <w:r w:rsidR="00F72573" w:rsidRPr="00D441AD">
        <w:t>;</w:t>
      </w:r>
    </w:p>
    <w:p w14:paraId="2FE09D8C" w14:textId="77777777" w:rsidR="00BE358F" w:rsidRPr="00D441AD" w:rsidRDefault="00BE358F" w:rsidP="00C977A6">
      <w:pPr>
        <w:pStyle w:val="a5"/>
        <w:numPr>
          <w:ilvl w:val="0"/>
          <w:numId w:val="22"/>
        </w:numPr>
        <w:contextualSpacing w:val="0"/>
        <w:jc w:val="both"/>
      </w:pPr>
      <w:r w:rsidRPr="00D441AD">
        <w:t>Лесной Кодекс РФ (№ 200-ФЗ от 4 декабря 2006 г. по состоянию на 23.04.2018 г.);</w:t>
      </w:r>
    </w:p>
    <w:p w14:paraId="5708E005" w14:textId="77777777" w:rsidR="00BE358F" w:rsidRPr="00D441AD" w:rsidRDefault="00BE358F" w:rsidP="00C977A6">
      <w:pPr>
        <w:pStyle w:val="a5"/>
        <w:numPr>
          <w:ilvl w:val="0"/>
          <w:numId w:val="22"/>
        </w:numPr>
        <w:jc w:val="both"/>
      </w:pPr>
      <w:r w:rsidRPr="00D441AD">
        <w:t>Водный Кодекс РФ (№ 74-ФЗ от 3 июня 2006  г. с изменениями и дополнениями от 31 октября 2016 г.);</w:t>
      </w:r>
    </w:p>
    <w:p w14:paraId="0A8709B2" w14:textId="77777777" w:rsidR="00BE358F" w:rsidRPr="00D441AD" w:rsidRDefault="00BE358F" w:rsidP="00C977A6">
      <w:pPr>
        <w:pStyle w:val="a5"/>
        <w:numPr>
          <w:ilvl w:val="0"/>
          <w:numId w:val="22"/>
        </w:numPr>
        <w:contextualSpacing w:val="0"/>
        <w:jc w:val="both"/>
      </w:pPr>
      <w:r w:rsidRPr="00D441AD">
        <w:t>Закон РФ «Об охране окружающей природной среды» (№7-ФЗ от 10 января 2002 г.)</w:t>
      </w:r>
      <w:r w:rsidR="00F72573" w:rsidRPr="00D441AD">
        <w:t>;</w:t>
      </w:r>
    </w:p>
    <w:p w14:paraId="798B9806" w14:textId="77777777" w:rsidR="00BE358F" w:rsidRPr="00D441AD" w:rsidRDefault="00BE358F" w:rsidP="00C977A6">
      <w:pPr>
        <w:pStyle w:val="a5"/>
        <w:numPr>
          <w:ilvl w:val="0"/>
          <w:numId w:val="22"/>
        </w:numPr>
        <w:contextualSpacing w:val="0"/>
        <w:jc w:val="both"/>
      </w:pPr>
      <w:r w:rsidRPr="00D441AD">
        <w:lastRenderedPageBreak/>
        <w:t>Закон РФ «Об особо охраняемых природных территориях» (№ 33-ФЗ в ред. 13.07.2015)</w:t>
      </w:r>
      <w:r w:rsidR="00F72573" w:rsidRPr="00D441AD">
        <w:t>;</w:t>
      </w:r>
    </w:p>
    <w:p w14:paraId="7B541E61" w14:textId="77777777" w:rsidR="00BE358F" w:rsidRPr="00D441AD" w:rsidRDefault="00BE358F" w:rsidP="00C977A6">
      <w:pPr>
        <w:pStyle w:val="a5"/>
        <w:numPr>
          <w:ilvl w:val="0"/>
          <w:numId w:val="22"/>
        </w:numPr>
        <w:contextualSpacing w:val="0"/>
        <w:jc w:val="both"/>
      </w:pPr>
      <w:r w:rsidRPr="00D441AD">
        <w:t>Закон «Об охране атмосферного в</w:t>
      </w:r>
      <w:r w:rsidR="00F72573" w:rsidRPr="00D441AD">
        <w:t>оздуха» от 4 мая 1999 г. №96-ФЗ;</w:t>
      </w:r>
    </w:p>
    <w:p w14:paraId="651E6759" w14:textId="77777777" w:rsidR="00BE358F" w:rsidRPr="00D441AD" w:rsidRDefault="00BE358F" w:rsidP="00C977A6">
      <w:pPr>
        <w:pStyle w:val="a5"/>
        <w:numPr>
          <w:ilvl w:val="0"/>
          <w:numId w:val="22"/>
        </w:numPr>
        <w:contextualSpacing w:val="0"/>
        <w:jc w:val="both"/>
      </w:pPr>
      <w:r w:rsidRPr="00D441AD">
        <w:t>Закон «О санитарно-эпидемиологическом благополучии населения» от 30 марта 1999 г. №52-ФЗ;</w:t>
      </w:r>
    </w:p>
    <w:p w14:paraId="5A6FA1C3" w14:textId="77777777" w:rsidR="00BE358F" w:rsidRPr="00D441AD" w:rsidRDefault="00BE358F" w:rsidP="00C977A6">
      <w:pPr>
        <w:pStyle w:val="a5"/>
        <w:numPr>
          <w:ilvl w:val="0"/>
          <w:numId w:val="22"/>
        </w:numPr>
        <w:contextualSpacing w:val="0"/>
        <w:jc w:val="both"/>
      </w:pPr>
      <w:r w:rsidRPr="00D441AD">
        <w:t>Закон «Об отходах производства и потребления» от 24 июня 1998 г. №89-ФЗ;</w:t>
      </w:r>
    </w:p>
    <w:p w14:paraId="079DAD48" w14:textId="77777777" w:rsidR="00BE358F" w:rsidRPr="00D441AD" w:rsidRDefault="00BE358F" w:rsidP="00C977A6">
      <w:pPr>
        <w:pStyle w:val="a5"/>
        <w:numPr>
          <w:ilvl w:val="0"/>
          <w:numId w:val="22"/>
        </w:numPr>
        <w:contextualSpacing w:val="0"/>
        <w:jc w:val="both"/>
      </w:pPr>
      <w:r w:rsidRPr="00D441AD">
        <w:t>СанПин 2.2.1/2.1.1.1200-03 «Санитарно-защитные зоны и санитарная классификация предприятий, сооружений и иных объектов», актуализирован 01.01.2018 г.;</w:t>
      </w:r>
    </w:p>
    <w:p w14:paraId="470D44CD" w14:textId="77777777" w:rsidR="00BE358F" w:rsidRPr="00D441AD" w:rsidRDefault="00BE358F" w:rsidP="00C977A6">
      <w:pPr>
        <w:pStyle w:val="a5"/>
        <w:numPr>
          <w:ilvl w:val="0"/>
          <w:numId w:val="22"/>
        </w:numPr>
        <w:contextualSpacing w:val="0"/>
        <w:jc w:val="both"/>
      </w:pPr>
      <w:r w:rsidRPr="00D441AD">
        <w:t>СП 42.13330.2016 Градостроительство. Планировка и застройка городских и сельских поселений (актуализированная редакция СНиП 2.07.01-89*);</w:t>
      </w:r>
    </w:p>
    <w:p w14:paraId="6315354D" w14:textId="77777777" w:rsidR="00BE358F" w:rsidRPr="00D441AD" w:rsidRDefault="00BE358F" w:rsidP="00C977A6">
      <w:pPr>
        <w:pStyle w:val="a5"/>
        <w:numPr>
          <w:ilvl w:val="0"/>
          <w:numId w:val="22"/>
        </w:numPr>
        <w:contextualSpacing w:val="0"/>
        <w:jc w:val="both"/>
      </w:pPr>
      <w:r w:rsidRPr="00D441AD">
        <w:t>СанПиН 2.1.7.1287-03. Санитарно-эпидемиологические требования к качеству почвы (с изменениями от25 апреля 2007 г.)</w:t>
      </w:r>
      <w:r w:rsidR="00F72573" w:rsidRPr="00D441AD">
        <w:t>;</w:t>
      </w:r>
    </w:p>
    <w:p w14:paraId="3FAABA17" w14:textId="77777777" w:rsidR="00BE358F" w:rsidRPr="00D441AD" w:rsidRDefault="00BE358F" w:rsidP="00C977A6">
      <w:pPr>
        <w:pStyle w:val="a5"/>
        <w:numPr>
          <w:ilvl w:val="0"/>
          <w:numId w:val="22"/>
        </w:numPr>
        <w:contextualSpacing w:val="0"/>
        <w:jc w:val="both"/>
      </w:pPr>
      <w:r w:rsidRPr="00D441AD">
        <w:t>СанПиН 2.1.7.1038-01. Гигиенические требования к устройству и содержанию полигонов твердых бытовых отходов (актуализирован 01.01.2018);</w:t>
      </w:r>
    </w:p>
    <w:p w14:paraId="13B1EC82" w14:textId="77777777" w:rsidR="00BE358F" w:rsidRPr="00D441AD" w:rsidRDefault="00BE358F" w:rsidP="00C977A6">
      <w:pPr>
        <w:pStyle w:val="a5"/>
        <w:numPr>
          <w:ilvl w:val="0"/>
          <w:numId w:val="22"/>
        </w:numPr>
        <w:contextualSpacing w:val="0"/>
        <w:jc w:val="both"/>
      </w:pPr>
      <w:r w:rsidRPr="00D441AD">
        <w:t>СанПиН 2.1.7.1322-03. Гигиенические требования к размещению и обезвреживанию отходов производства и потребления;</w:t>
      </w:r>
    </w:p>
    <w:p w14:paraId="2BCAFD23" w14:textId="77777777" w:rsidR="00BE358F" w:rsidRPr="00D441AD" w:rsidRDefault="00BE358F" w:rsidP="00C977A6">
      <w:pPr>
        <w:pStyle w:val="a5"/>
        <w:numPr>
          <w:ilvl w:val="0"/>
          <w:numId w:val="22"/>
        </w:numPr>
        <w:contextualSpacing w:val="0"/>
        <w:jc w:val="both"/>
      </w:pPr>
      <w:r w:rsidRPr="00D441AD">
        <w:t>СанПиН 2.1.6.1032-01. Гигиенические требования к обеспечению качества атмосферного воздуха населенных мест;</w:t>
      </w:r>
    </w:p>
    <w:p w14:paraId="255DED40" w14:textId="77777777" w:rsidR="00BE358F" w:rsidRPr="00D441AD" w:rsidRDefault="00BE358F" w:rsidP="00C977A6">
      <w:pPr>
        <w:pStyle w:val="a5"/>
        <w:numPr>
          <w:ilvl w:val="0"/>
          <w:numId w:val="22"/>
        </w:numPr>
        <w:contextualSpacing w:val="0"/>
        <w:jc w:val="both"/>
      </w:pPr>
      <w:r w:rsidRPr="00D441AD">
        <w:t>ГН 2.1.6.</w:t>
      </w:r>
      <w:r w:rsidR="000725A1">
        <w:t>3492-17</w:t>
      </w:r>
      <w:r w:rsidRPr="00D441AD">
        <w:t xml:space="preserve">. Предельно допустимые концентрации (ПДК) загрязняющих веществ в атмосферном воздухе </w:t>
      </w:r>
      <w:r w:rsidR="000725A1">
        <w:t>городских и сельских поселений</w:t>
      </w:r>
      <w:r w:rsidR="00B6763D">
        <w:t>;</w:t>
      </w:r>
    </w:p>
    <w:p w14:paraId="1F63794F" w14:textId="77777777" w:rsidR="00BE358F" w:rsidRPr="00D441AD" w:rsidRDefault="00BE358F" w:rsidP="00C977A6">
      <w:pPr>
        <w:pStyle w:val="a5"/>
        <w:numPr>
          <w:ilvl w:val="0"/>
          <w:numId w:val="22"/>
        </w:numPr>
        <w:jc w:val="both"/>
      </w:pPr>
      <w:r w:rsidRPr="00D441AD">
        <w:t xml:space="preserve">Анализ состояния окружающей среды в муниципальном образовании город Архангельск производился на основании </w:t>
      </w:r>
    </w:p>
    <w:p w14:paraId="463182FF" w14:textId="77777777" w:rsidR="00BE358F" w:rsidRPr="00D441AD" w:rsidRDefault="00B6763D" w:rsidP="00C977A6">
      <w:pPr>
        <w:pStyle w:val="a5"/>
        <w:numPr>
          <w:ilvl w:val="0"/>
          <w:numId w:val="22"/>
        </w:numPr>
        <w:jc w:val="both"/>
      </w:pPr>
      <w:r>
        <w:t>«</w:t>
      </w:r>
      <w:r w:rsidR="00BE358F" w:rsidRPr="00D441AD">
        <w:t>Стратегии социально-экономического развития Архангельской области до 203</w:t>
      </w:r>
      <w:r w:rsidR="00F72573" w:rsidRPr="00D441AD">
        <w:t>5</w:t>
      </w:r>
      <w:r w:rsidR="00BE358F" w:rsidRPr="00D441AD">
        <w:t xml:space="preserve"> года</w:t>
      </w:r>
      <w:r>
        <w:t>»</w:t>
      </w:r>
      <w:r w:rsidR="00F72573" w:rsidRPr="00D441AD">
        <w:t>;</w:t>
      </w:r>
      <w:r w:rsidR="00BE358F" w:rsidRPr="00D441AD">
        <w:t xml:space="preserve"> </w:t>
      </w:r>
    </w:p>
    <w:p w14:paraId="747B4C6C" w14:textId="77777777" w:rsidR="00BE358F" w:rsidRPr="00D441AD" w:rsidRDefault="00BE358F" w:rsidP="00C977A6">
      <w:pPr>
        <w:pStyle w:val="a5"/>
        <w:numPr>
          <w:ilvl w:val="0"/>
          <w:numId w:val="22"/>
        </w:numPr>
        <w:jc w:val="both"/>
      </w:pPr>
      <w:r w:rsidRPr="00D441AD">
        <w:t xml:space="preserve">Государственной Программы Архангельской области «Охрана окружающей среды, воспроизводство и использование природных ресурсов Архангельской области </w:t>
      </w:r>
    </w:p>
    <w:p w14:paraId="392FB8A1" w14:textId="77777777" w:rsidR="00BE358F" w:rsidRPr="00D441AD" w:rsidRDefault="00BE358F" w:rsidP="00C977A6">
      <w:pPr>
        <w:pStyle w:val="a5"/>
        <w:numPr>
          <w:ilvl w:val="0"/>
          <w:numId w:val="22"/>
        </w:numPr>
        <w:jc w:val="both"/>
      </w:pPr>
      <w:r w:rsidRPr="00906CE3">
        <w:rPr>
          <w:iCs/>
        </w:rPr>
        <w:t>«Охрана окружа</w:t>
      </w:r>
      <w:r w:rsidRPr="00906CE3">
        <w:rPr>
          <w:iCs/>
        </w:rPr>
        <w:softHyphen/>
        <w:t>ющей сре</w:t>
      </w:r>
      <w:r w:rsidRPr="00906CE3">
        <w:rPr>
          <w:iCs/>
        </w:rPr>
        <w:softHyphen/>
        <w:t>ды, вос</w:t>
      </w:r>
      <w:r w:rsidRPr="00906CE3">
        <w:rPr>
          <w:iCs/>
        </w:rPr>
        <w:softHyphen/>
        <w:t>про</w:t>
      </w:r>
      <w:r w:rsidRPr="00906CE3">
        <w:rPr>
          <w:iCs/>
        </w:rPr>
        <w:softHyphen/>
        <w:t>из</w:t>
      </w:r>
      <w:r w:rsidRPr="00906CE3">
        <w:rPr>
          <w:iCs/>
        </w:rPr>
        <w:softHyphen/>
        <w:t>водство и исполь</w:t>
      </w:r>
      <w:r w:rsidRPr="00906CE3">
        <w:rPr>
          <w:iCs/>
        </w:rPr>
        <w:softHyphen/>
        <w:t>зова</w:t>
      </w:r>
      <w:r w:rsidRPr="00906CE3">
        <w:rPr>
          <w:iCs/>
        </w:rPr>
        <w:softHyphen/>
        <w:t>ние при</w:t>
      </w:r>
      <w:r w:rsidRPr="00906CE3">
        <w:rPr>
          <w:iCs/>
        </w:rPr>
        <w:softHyphen/>
        <w:t>род</w:t>
      </w:r>
      <w:r w:rsidRPr="00906CE3">
        <w:rPr>
          <w:iCs/>
        </w:rPr>
        <w:softHyphen/>
        <w:t>ных ресур</w:t>
      </w:r>
      <w:r w:rsidRPr="00906CE3">
        <w:rPr>
          <w:iCs/>
        </w:rPr>
        <w:softHyphen/>
        <w:t>сов Архан</w:t>
      </w:r>
      <w:r w:rsidRPr="00906CE3">
        <w:rPr>
          <w:iCs/>
        </w:rPr>
        <w:softHyphen/>
        <w:t>гель</w:t>
      </w:r>
      <w:r w:rsidRPr="00906CE3">
        <w:rPr>
          <w:iCs/>
        </w:rPr>
        <w:softHyphen/>
        <w:t>ской области»</w:t>
      </w:r>
      <w:r w:rsidR="00F72573" w:rsidRPr="00906CE3">
        <w:rPr>
          <w:iCs/>
        </w:rPr>
        <w:t>;</w:t>
      </w:r>
    </w:p>
    <w:p w14:paraId="76CAD9D1" w14:textId="77777777" w:rsidR="00BE358F" w:rsidRPr="00D441AD" w:rsidRDefault="00BE358F" w:rsidP="00C977A6">
      <w:pPr>
        <w:pStyle w:val="a5"/>
        <w:numPr>
          <w:ilvl w:val="0"/>
          <w:numId w:val="22"/>
        </w:numPr>
        <w:jc w:val="both"/>
      </w:pPr>
      <w:r w:rsidRPr="00D441AD">
        <w:t>Сборника «Состояние и охрана окружающей среды Архангельской области за 2013г.» Архангельск, 2013 г.</w:t>
      </w:r>
      <w:r w:rsidR="00F72573" w:rsidRPr="00D441AD">
        <w:t>;</w:t>
      </w:r>
    </w:p>
    <w:p w14:paraId="5F132541" w14:textId="77777777" w:rsidR="00BE358F" w:rsidRPr="00D441AD" w:rsidRDefault="00BE358F" w:rsidP="00C977A6">
      <w:pPr>
        <w:pStyle w:val="a5"/>
        <w:numPr>
          <w:ilvl w:val="0"/>
          <w:numId w:val="22"/>
        </w:numPr>
        <w:jc w:val="both"/>
      </w:pPr>
      <w:r w:rsidRPr="00D441AD">
        <w:t>Сборника «Состояние окружающей среды в муниципальном образовании «Город Архангельск»  в 2014 г.» Архангельск, 2014 г.</w:t>
      </w:r>
      <w:r w:rsidR="00F72573" w:rsidRPr="00D441AD">
        <w:t>;</w:t>
      </w:r>
    </w:p>
    <w:p w14:paraId="7C89120A" w14:textId="77777777" w:rsidR="00BE358F" w:rsidRPr="00D441AD" w:rsidRDefault="00BE358F" w:rsidP="00C977A6">
      <w:pPr>
        <w:pStyle w:val="a5"/>
        <w:numPr>
          <w:ilvl w:val="0"/>
          <w:numId w:val="22"/>
        </w:numPr>
        <w:jc w:val="both"/>
      </w:pPr>
      <w:r w:rsidRPr="00D441AD">
        <w:t>Сборника «Состояние окружающей среды в муниципальном образовании «Город Архангельск  в 2015 г.» Архангельск, 2015 г.</w:t>
      </w:r>
      <w:r w:rsidR="00F72573" w:rsidRPr="00D441AD">
        <w:t>;</w:t>
      </w:r>
    </w:p>
    <w:p w14:paraId="31860B43" w14:textId="77777777" w:rsidR="00BE358F" w:rsidRPr="00D441AD" w:rsidRDefault="00BE358F" w:rsidP="00C977A6">
      <w:pPr>
        <w:pStyle w:val="a5"/>
        <w:numPr>
          <w:ilvl w:val="0"/>
          <w:numId w:val="22"/>
        </w:numPr>
        <w:jc w:val="both"/>
      </w:pPr>
      <w:r w:rsidRPr="00D441AD">
        <w:t>«Состояние и охрана окружающей среды Архангельской области за 2016 г.»</w:t>
      </w:r>
      <w:r w:rsidR="00CD2211" w:rsidRPr="00D441AD">
        <w:t xml:space="preserve"> </w:t>
      </w:r>
      <w:r w:rsidRPr="00D441AD">
        <w:t>Доклад. Архангельск, 2017 г.</w:t>
      </w:r>
      <w:r w:rsidR="00F72573" w:rsidRPr="00D441AD">
        <w:t>;</w:t>
      </w:r>
    </w:p>
    <w:p w14:paraId="7E6AC61A" w14:textId="77777777" w:rsidR="00BE358F" w:rsidRPr="00D441AD" w:rsidRDefault="00BE358F" w:rsidP="00C977A6">
      <w:pPr>
        <w:pStyle w:val="a5"/>
        <w:numPr>
          <w:ilvl w:val="0"/>
          <w:numId w:val="22"/>
        </w:numPr>
        <w:jc w:val="both"/>
      </w:pPr>
      <w:r w:rsidRPr="00D441AD">
        <w:t>Доклада о состоянии санитарно-эпидемиологического благополучия населения города Архангельск в 2017 г. Архангельск 2018</w:t>
      </w:r>
      <w:r w:rsidR="00F72573" w:rsidRPr="00D441AD">
        <w:t>;</w:t>
      </w:r>
    </w:p>
    <w:p w14:paraId="613EDF8F" w14:textId="77777777" w:rsidR="00BE358F" w:rsidRPr="00D441AD" w:rsidRDefault="00BE358F" w:rsidP="00C977A6">
      <w:pPr>
        <w:pStyle w:val="a5"/>
        <w:numPr>
          <w:ilvl w:val="0"/>
          <w:numId w:val="22"/>
        </w:numPr>
        <w:jc w:val="both"/>
      </w:pPr>
      <w:r w:rsidRPr="00D441AD">
        <w:t xml:space="preserve">Города и районы Архангельской области. Основные социально-экономические показатели (2012-2016). Статистический сборник. Архангельск 2017 </w:t>
      </w:r>
      <w:r w:rsidR="00F72573" w:rsidRPr="00D441AD">
        <w:t>;</w:t>
      </w:r>
    </w:p>
    <w:p w14:paraId="44136490" w14:textId="77777777" w:rsidR="00BE358F" w:rsidRPr="00D441AD" w:rsidRDefault="00BE358F" w:rsidP="00C977A6">
      <w:pPr>
        <w:pStyle w:val="a5"/>
        <w:numPr>
          <w:ilvl w:val="0"/>
          <w:numId w:val="22"/>
        </w:numPr>
        <w:jc w:val="both"/>
      </w:pPr>
      <w:r w:rsidRPr="00D441AD">
        <w:lastRenderedPageBreak/>
        <w:t>Проекта Генерального плана муниципального образования г. Архангельск  Нижний Новгород, 2008 г.</w:t>
      </w:r>
      <w:r w:rsidR="00F72573" w:rsidRPr="00D441AD">
        <w:t>;</w:t>
      </w:r>
    </w:p>
    <w:p w14:paraId="3705CC91" w14:textId="77777777" w:rsidR="00BE358F" w:rsidRPr="00D441AD" w:rsidRDefault="00BE358F" w:rsidP="00C977A6">
      <w:pPr>
        <w:pStyle w:val="a5"/>
        <w:numPr>
          <w:ilvl w:val="0"/>
          <w:numId w:val="22"/>
        </w:numPr>
        <w:spacing w:after="120"/>
        <w:jc w:val="both"/>
      </w:pPr>
      <w:r w:rsidRPr="00D441AD">
        <w:t>Проекты планировки территорий, районов и округов муниципального образования «Город Архангельск» 2015-2018 г.</w:t>
      </w:r>
    </w:p>
    <w:p w14:paraId="7485B1DC" w14:textId="77777777" w:rsidR="00BE358F" w:rsidRPr="00D441AD" w:rsidRDefault="00BE358F" w:rsidP="00BE358F">
      <w:pPr>
        <w:ind w:firstLine="709"/>
        <w:jc w:val="both"/>
      </w:pPr>
      <w:r w:rsidRPr="00D441AD">
        <w:t>При составлении представляемого раздела использовались также научные работы, касающиеся состояния и охраны окружающей среды в г. Архангельск, опубликованные в открытой печати.</w:t>
      </w:r>
    </w:p>
    <w:p w14:paraId="4805474C" w14:textId="77777777" w:rsidR="00BE358F" w:rsidRPr="00D441AD" w:rsidRDefault="00BE358F" w:rsidP="00016DC3">
      <w:pPr>
        <w:spacing w:after="240"/>
        <w:ind w:firstLine="709"/>
        <w:jc w:val="both"/>
      </w:pPr>
      <w:r w:rsidRPr="00D441AD">
        <w:t>Состояние окружающей среды в значительной мере определяется величиной техногенной нагрузки на неё, состоянием геологической среды, атмосферного воздуха, подземных и поверхностных вод, почвенного покрова, животного и растительного мира и т.д.</w:t>
      </w:r>
    </w:p>
    <w:p w14:paraId="0D8D0A8D" w14:textId="77777777" w:rsidR="00BE358F" w:rsidRPr="00D441AD" w:rsidRDefault="00BE358F" w:rsidP="00906CE3">
      <w:pPr>
        <w:pStyle w:val="3"/>
      </w:pPr>
      <w:bookmarkStart w:id="40" w:name="_Toc80609235"/>
      <w:r w:rsidRPr="00D441AD">
        <w:t>5.3.1. Техногенная нагрузка</w:t>
      </w:r>
      <w:bookmarkEnd w:id="40"/>
    </w:p>
    <w:p w14:paraId="76DA71D3" w14:textId="77777777" w:rsidR="00BE358F" w:rsidRPr="00D441AD" w:rsidRDefault="00BE358F" w:rsidP="00BE358F">
      <w:pPr>
        <w:pStyle w:val="21"/>
        <w:spacing w:after="0" w:line="240" w:lineRule="auto"/>
        <w:ind w:left="0" w:firstLine="709"/>
        <w:jc w:val="both"/>
        <w:rPr>
          <w:iCs/>
        </w:rPr>
      </w:pPr>
      <w:r w:rsidRPr="00D441AD">
        <w:rPr>
          <w:iCs/>
        </w:rPr>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техногенных, формируются по основным направлениям взаимодействия общества и природы. </w:t>
      </w:r>
    </w:p>
    <w:p w14:paraId="354DAB1B" w14:textId="77777777" w:rsidR="00BE358F" w:rsidRPr="00D441AD" w:rsidRDefault="00BE358F" w:rsidP="00BE358F">
      <w:pPr>
        <w:pStyle w:val="21"/>
        <w:spacing w:after="0" w:line="240" w:lineRule="auto"/>
        <w:ind w:left="0" w:firstLine="709"/>
        <w:jc w:val="both"/>
        <w:rPr>
          <w:iCs/>
        </w:rPr>
      </w:pPr>
      <w:r w:rsidRPr="00D441AD">
        <w:rPr>
          <w:iCs/>
        </w:rPr>
        <w:t>Техногенная нагрузка складывается из объектов производственного и технического назначения, куда относятся и объекты транспортного, бытового и социального назначения.</w:t>
      </w:r>
    </w:p>
    <w:p w14:paraId="7FAA0398" w14:textId="77777777" w:rsidR="00BE358F" w:rsidRPr="00D441AD" w:rsidRDefault="00BE358F" w:rsidP="00BE358F">
      <w:pPr>
        <w:ind w:firstLine="709"/>
        <w:jc w:val="both"/>
      </w:pPr>
      <w:r w:rsidRPr="00D441AD">
        <w:t>Основными видами техногенной нагрузки, оказывающей негативное воздействие на природную среду, являются:</w:t>
      </w:r>
    </w:p>
    <w:p w14:paraId="3858E7CA" w14:textId="77777777" w:rsidR="00BE358F" w:rsidRPr="00D441AD" w:rsidRDefault="00BE358F" w:rsidP="00C977A6">
      <w:pPr>
        <w:pStyle w:val="a5"/>
        <w:numPr>
          <w:ilvl w:val="0"/>
          <w:numId w:val="13"/>
        </w:numPr>
        <w:contextualSpacing w:val="0"/>
        <w:jc w:val="both"/>
      </w:pPr>
      <w:r w:rsidRPr="00D441AD">
        <w:t>градопромышленный комплекс;</w:t>
      </w:r>
    </w:p>
    <w:p w14:paraId="45C0F6BE" w14:textId="77777777" w:rsidR="00BE358F" w:rsidRPr="00D441AD" w:rsidRDefault="00BE358F" w:rsidP="00C977A6">
      <w:pPr>
        <w:pStyle w:val="a5"/>
        <w:numPr>
          <w:ilvl w:val="0"/>
          <w:numId w:val="13"/>
        </w:numPr>
        <w:contextualSpacing w:val="0"/>
        <w:jc w:val="both"/>
      </w:pPr>
      <w:r w:rsidRPr="00D441AD">
        <w:t>промышленность, электроэнергетика;</w:t>
      </w:r>
    </w:p>
    <w:p w14:paraId="16C6A002" w14:textId="77777777" w:rsidR="00BE358F" w:rsidRPr="00D441AD" w:rsidRDefault="00BE358F" w:rsidP="00C977A6">
      <w:pPr>
        <w:pStyle w:val="a5"/>
        <w:numPr>
          <w:ilvl w:val="0"/>
          <w:numId w:val="13"/>
        </w:numPr>
        <w:contextualSpacing w:val="0"/>
        <w:jc w:val="both"/>
      </w:pPr>
      <w:r w:rsidRPr="00D441AD">
        <w:t>разработка месторождений полезных ископаемых;</w:t>
      </w:r>
    </w:p>
    <w:p w14:paraId="5CF51D0E" w14:textId="77777777" w:rsidR="00BE358F" w:rsidRPr="00D441AD" w:rsidRDefault="00BE358F" w:rsidP="00C977A6">
      <w:pPr>
        <w:pStyle w:val="a5"/>
        <w:numPr>
          <w:ilvl w:val="0"/>
          <w:numId w:val="13"/>
        </w:numPr>
        <w:spacing w:after="120"/>
        <w:ind w:left="714" w:hanging="357"/>
        <w:contextualSpacing w:val="0"/>
        <w:jc w:val="both"/>
      </w:pPr>
      <w:r w:rsidRPr="00D441AD">
        <w:t>транспорт и др.</w:t>
      </w:r>
    </w:p>
    <w:p w14:paraId="426881FF" w14:textId="77777777" w:rsidR="00BE358F" w:rsidRPr="00D441AD" w:rsidRDefault="00BE358F" w:rsidP="00BE358F">
      <w:pPr>
        <w:pStyle w:val="a5"/>
        <w:autoSpaceDE w:val="0"/>
        <w:autoSpaceDN w:val="0"/>
        <w:adjustRightInd w:val="0"/>
        <w:ind w:left="0" w:firstLine="709"/>
        <w:contextualSpacing w:val="0"/>
        <w:jc w:val="both"/>
      </w:pPr>
      <w:r w:rsidRPr="00D441AD">
        <w:rPr>
          <w:rFonts w:eastAsia="TimesNewRoman"/>
        </w:rPr>
        <w:t>Основными источниками воздействия на окружающую среду МО «Город Архангельск»  являются   предприятия по производству и распределению электроэнергии, газа и воды (Архангельская ТЭЦ ГУ ОАО «ТГК-2»,а также автомобильный, речной и железнодорожный транспорт.</w:t>
      </w:r>
    </w:p>
    <w:p w14:paraId="3E4FDA4B" w14:textId="77777777" w:rsidR="00BE358F" w:rsidRPr="00D441AD" w:rsidRDefault="00BE358F" w:rsidP="00BE358F">
      <w:pPr>
        <w:ind w:firstLine="709"/>
        <w:jc w:val="both"/>
      </w:pPr>
      <w:r w:rsidRPr="00D441AD">
        <w:t xml:space="preserve">На отдельных урбанизированных участках с высокой техногенной нагрузкой экологическая ёмкость, под которой понимается совокупность природных компонентов, а также скорость атмосферного газообмена, пополнения объёмов чистой воды, процессов почвообразования, восстановления нарушенных территорий, достигла своих пределов и даже превышает их. </w:t>
      </w:r>
    </w:p>
    <w:p w14:paraId="1876541A" w14:textId="77777777" w:rsidR="00BE358F" w:rsidRPr="00D441AD" w:rsidRDefault="00BE358F" w:rsidP="00016DC3">
      <w:pPr>
        <w:spacing w:after="240"/>
        <w:ind w:firstLine="709"/>
        <w:jc w:val="both"/>
      </w:pPr>
      <w:r w:rsidRPr="00D441AD">
        <w:t>Об этом свидетельствуют нарушения геологической среды, загрязнение почв, воздушного и водного пространства, ухудшение качества животного и растительного мира, что и определяет общее состояние природной среды.</w:t>
      </w:r>
    </w:p>
    <w:p w14:paraId="0E852FA8" w14:textId="77777777" w:rsidR="00BE358F" w:rsidRPr="00D441AD" w:rsidRDefault="00BE358F" w:rsidP="00906CE3">
      <w:pPr>
        <w:pStyle w:val="3"/>
      </w:pPr>
      <w:bookmarkStart w:id="41" w:name="_Toc80609236"/>
      <w:r w:rsidRPr="00D441AD">
        <w:t>5.3.2. Состояние геологической среды</w:t>
      </w:r>
      <w:bookmarkEnd w:id="41"/>
    </w:p>
    <w:p w14:paraId="2681FB14" w14:textId="77777777" w:rsidR="00BE358F" w:rsidRPr="00D441AD" w:rsidRDefault="00BE358F" w:rsidP="00BE358F">
      <w:pPr>
        <w:pStyle w:val="af2"/>
        <w:spacing w:after="0"/>
        <w:ind w:left="0" w:firstLine="709"/>
        <w:jc w:val="both"/>
      </w:pPr>
      <w:r w:rsidRPr="00D441AD">
        <w:t>Геологическая среда – это система, устойчивость которой определяется совокупностью рельефа и геоморфологии, геологического строения, гидрогеологических условий и инженерно-геологических свойств грунтов.</w:t>
      </w:r>
    </w:p>
    <w:p w14:paraId="6389E6D6" w14:textId="77777777" w:rsidR="00BE358F" w:rsidRPr="00D441AD" w:rsidRDefault="00BE358F" w:rsidP="00BE358F">
      <w:pPr>
        <w:ind w:firstLine="709"/>
        <w:jc w:val="both"/>
      </w:pPr>
      <w:r w:rsidRPr="00D441AD">
        <w:rPr>
          <w:iCs/>
        </w:rPr>
        <w:t>Геологическая среда не является застывшей системой</w:t>
      </w:r>
      <w:r w:rsidRPr="00D441AD">
        <w:t>. Изменения, происходящие в отдельных её компонентах, влекут за собой общее изменение среды, чаще всего – изменение её устойчивости.</w:t>
      </w:r>
    </w:p>
    <w:p w14:paraId="3C697EE7" w14:textId="77777777" w:rsidR="00BE358F" w:rsidRPr="00D441AD" w:rsidRDefault="00BE358F" w:rsidP="00BE358F">
      <w:pPr>
        <w:ind w:firstLine="709"/>
        <w:jc w:val="both"/>
      </w:pPr>
      <w:r w:rsidRPr="00D441AD">
        <w:lastRenderedPageBreak/>
        <w:t>На территории муниципального образования «город Архангельск» различные виды хозяйственного освоения активно воздействуют на геологическую среду, что приводит к её изменениям.</w:t>
      </w:r>
    </w:p>
    <w:p w14:paraId="3636319F" w14:textId="77777777" w:rsidR="00BE358F" w:rsidRPr="00D441AD" w:rsidRDefault="00BE358F" w:rsidP="00BE358F">
      <w:pPr>
        <w:pStyle w:val="af2"/>
        <w:spacing w:after="0"/>
        <w:ind w:left="0" w:firstLine="709"/>
        <w:jc w:val="both"/>
      </w:pPr>
      <w:r w:rsidRPr="00D441AD">
        <w:t>За последнее время некоторые компоненты геологической среды претерпели значительные изменения.</w:t>
      </w:r>
    </w:p>
    <w:p w14:paraId="581A6219" w14:textId="77777777" w:rsidR="00BE358F" w:rsidRPr="00D441AD" w:rsidRDefault="00BE358F" w:rsidP="00BE358F">
      <w:pPr>
        <w:pStyle w:val="af2"/>
        <w:spacing w:after="0"/>
        <w:ind w:left="0" w:firstLine="709"/>
        <w:jc w:val="both"/>
      </w:pPr>
      <w:r w:rsidRPr="00D441AD">
        <w:t xml:space="preserve">Современный рельеф в отдельных местах  приобрел типично  техногенный характер. </w:t>
      </w:r>
    </w:p>
    <w:p w14:paraId="073241E9"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Естественный равнинно-холмистый рельеф поверхности города с общим уклоном поверхности с юга на север осложняется техногенными формами.</w:t>
      </w:r>
    </w:p>
    <w:p w14:paraId="2E173F8B"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особенно в районах с мощностью торфа до 12-18 м (Привокзальный микрорайон, Варавино и Фактория)</w:t>
      </w:r>
      <w:r w:rsidRPr="00D441AD">
        <w:rPr>
          <w:rStyle w:val="af1"/>
          <w:color w:val="auto"/>
        </w:rPr>
        <w:footnoteReference w:id="17"/>
      </w:r>
      <w:r w:rsidRPr="00D441AD">
        <w:rPr>
          <w:rFonts w:ascii="Times New Roman" w:hAnsi="Times New Roman" w:cs="Times New Roman"/>
          <w:color w:val="auto"/>
        </w:rPr>
        <w:t>.</w:t>
      </w:r>
    </w:p>
    <w:p w14:paraId="4CED7E4E"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Происходит, как увеличение, так и снижение отметок поверхности территории города.</w:t>
      </w:r>
    </w:p>
    <w:p w14:paraId="4E1342C3"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53F5172B"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Относительная высота техногенных форм рельефа достигает 10-12 м. </w:t>
      </w:r>
    </w:p>
    <w:p w14:paraId="7C86AEC6"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D441AD">
        <w:rPr>
          <w:rStyle w:val="af1"/>
          <w:color w:val="auto"/>
        </w:rPr>
        <w:footnoteReference w:id="18"/>
      </w:r>
      <w:r w:rsidRPr="00D441AD">
        <w:rPr>
          <w:rFonts w:ascii="Times New Roman" w:hAnsi="Times New Roman" w:cs="Times New Roman"/>
          <w:color w:val="auto"/>
        </w:rPr>
        <w:t>.</w:t>
      </w:r>
    </w:p>
    <w:p w14:paraId="55EBE02F"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Ежегодно отметки поверхности в </w:t>
      </w:r>
      <w:r w:rsidR="00B856F9" w:rsidRPr="00D441AD">
        <w:rPr>
          <w:rFonts w:ascii="Times New Roman" w:hAnsi="Times New Roman" w:cs="Times New Roman"/>
          <w:bCs/>
          <w:color w:val="auto"/>
        </w:rPr>
        <w:t>муниципального  образования «Город Архангельск»</w:t>
      </w:r>
      <w:r w:rsidR="00B856F9" w:rsidRPr="00D441AD">
        <w:rPr>
          <w:rFonts w:ascii="Times New Roman" w:hAnsi="Times New Roman" w:cs="Times New Roman"/>
          <w:color w:val="auto"/>
        </w:rPr>
        <w:t xml:space="preserve"> </w:t>
      </w:r>
      <w:r w:rsidRPr="00D441AD">
        <w:rPr>
          <w:rFonts w:ascii="Times New Roman" w:hAnsi="Times New Roman" w:cs="Times New Roman"/>
          <w:color w:val="auto"/>
        </w:rPr>
        <w:t>снижаются на 5-22 мм</w:t>
      </w:r>
      <w:r w:rsidRPr="00D441AD">
        <w:rPr>
          <w:rStyle w:val="af1"/>
          <w:color w:val="auto"/>
        </w:rPr>
        <w:footnoteReference w:id="19"/>
      </w:r>
      <w:r w:rsidRPr="00D441AD">
        <w:rPr>
          <w:rFonts w:ascii="Times New Roman" w:hAnsi="Times New Roman" w:cs="Times New Roman"/>
          <w:color w:val="auto"/>
        </w:rPr>
        <w:t>.</w:t>
      </w:r>
    </w:p>
    <w:p w14:paraId="55044776" w14:textId="77777777" w:rsidR="00BE358F" w:rsidRPr="00D441AD" w:rsidRDefault="00BE358F" w:rsidP="00BE358F">
      <w:pPr>
        <w:pStyle w:val="af2"/>
        <w:spacing w:after="0"/>
        <w:ind w:left="0" w:firstLine="709"/>
        <w:jc w:val="both"/>
      </w:pPr>
      <w:r w:rsidRPr="00D441AD">
        <w:t xml:space="preserve">Выявлено, что геологическое строение территории также претерпевает некоторые изменения, хотя это и происходит довольно медленно. </w:t>
      </w:r>
    </w:p>
    <w:p w14:paraId="20365249" w14:textId="77777777" w:rsidR="00BE358F" w:rsidRPr="00D441AD" w:rsidRDefault="00BE358F" w:rsidP="00BE358F">
      <w:pPr>
        <w:pStyle w:val="af2"/>
        <w:spacing w:after="0"/>
        <w:ind w:left="0" w:firstLine="709"/>
        <w:jc w:val="both"/>
      </w:pPr>
      <w:r w:rsidRPr="00D441AD">
        <w:t>Наряду с возникновением техногенных форм рельефа, появляется и новый техногенный тип отложений, представленный насыпными грунтами, бытовыми отходами, отходами производства.</w:t>
      </w:r>
    </w:p>
    <w:p w14:paraId="5EFF7AE2" w14:textId="77777777" w:rsidR="00BE358F" w:rsidRPr="00D441AD" w:rsidRDefault="00BE358F" w:rsidP="00BE358F">
      <w:pPr>
        <w:pStyle w:val="af2"/>
        <w:spacing w:after="0"/>
        <w:ind w:left="0" w:firstLine="709"/>
        <w:jc w:val="both"/>
      </w:pPr>
      <w:r w:rsidRPr="00D441AD">
        <w:t xml:space="preserve">Со временем происходит и нарушение целостности массива, обусловленное природными и техногенными факторами. </w:t>
      </w:r>
    </w:p>
    <w:p w14:paraId="0A1A0B11" w14:textId="77777777" w:rsidR="00BE358F" w:rsidRPr="00D441AD" w:rsidRDefault="00BE358F" w:rsidP="00BE358F">
      <w:pPr>
        <w:pStyle w:val="af2"/>
        <w:spacing w:after="0"/>
        <w:ind w:left="0" w:firstLine="709"/>
        <w:jc w:val="both"/>
      </w:pPr>
      <w:r w:rsidRPr="00D441AD">
        <w:t>Из природных факторов можно назвать химическое и физическое выветривание,  которыми обусловлено снижение прочности грунтов, залегающих в основании сооружений и, как следствие - различные деформации в них.</w:t>
      </w:r>
    </w:p>
    <w:p w14:paraId="24275249" w14:textId="77777777" w:rsidR="00BE358F" w:rsidRPr="00D441AD" w:rsidRDefault="00BE358F" w:rsidP="00BE358F">
      <w:pPr>
        <w:pStyle w:val="af2"/>
        <w:spacing w:after="0"/>
        <w:ind w:left="0" w:firstLine="709"/>
        <w:jc w:val="both"/>
      </w:pPr>
      <w:r w:rsidRPr="00D441AD">
        <w:t>Из техногенных факторов следует отметить многочисленные карьеры, разведочные скважины, инженерно-геологические выработки.</w:t>
      </w:r>
    </w:p>
    <w:p w14:paraId="138C7C76" w14:textId="77777777" w:rsidR="00BE358F" w:rsidRPr="00D441AD" w:rsidRDefault="00BE358F" w:rsidP="00BE358F">
      <w:pPr>
        <w:pStyle w:val="af2"/>
        <w:spacing w:after="0"/>
        <w:ind w:left="0" w:firstLine="709"/>
        <w:jc w:val="both"/>
      </w:pPr>
      <w:r w:rsidRPr="00D441AD">
        <w:t xml:space="preserve">Изменяются во времени и гидрогеологические условия территории: повышается уровень залегания подземных вод, что во многом определяется техногенными факторами: утечки из водонесущих коммуникаций, неорганизованная засыпка оврагов слабо фильтрующими  породами и т.д. </w:t>
      </w:r>
    </w:p>
    <w:p w14:paraId="0F8F685A" w14:textId="77777777" w:rsidR="00BE358F" w:rsidRPr="00D441AD" w:rsidRDefault="00BE358F" w:rsidP="00BE358F">
      <w:pPr>
        <w:pStyle w:val="af2"/>
        <w:spacing w:after="0"/>
        <w:ind w:left="0" w:firstLine="709"/>
        <w:jc w:val="both"/>
      </w:pPr>
      <w:r w:rsidRPr="00D441AD">
        <w:t xml:space="preserve">Но часто и литология толщи создает предпосылки для подтопления. </w:t>
      </w:r>
    </w:p>
    <w:p w14:paraId="0BA301FD" w14:textId="77777777" w:rsidR="00BE358F" w:rsidRPr="00D441AD" w:rsidRDefault="00BE358F" w:rsidP="00BE358F">
      <w:pPr>
        <w:pStyle w:val="af2"/>
        <w:spacing w:after="0"/>
        <w:ind w:left="0" w:firstLine="709"/>
        <w:jc w:val="both"/>
      </w:pPr>
      <w:r w:rsidRPr="00D441AD">
        <w:t xml:space="preserve">Близкое залегание глинистых водоупорных пород, перекрытых маломощным слоем высоко фильтрующих отложений, способствует формированию техногенного водоносного горизонта. </w:t>
      </w:r>
    </w:p>
    <w:p w14:paraId="079010B8" w14:textId="77777777" w:rsidR="00BE358F" w:rsidRPr="00D441AD" w:rsidRDefault="00BE358F" w:rsidP="00BE358F">
      <w:pPr>
        <w:pStyle w:val="af2"/>
        <w:spacing w:after="0"/>
        <w:ind w:left="0" w:firstLine="709"/>
        <w:jc w:val="both"/>
      </w:pPr>
      <w:r w:rsidRPr="00D441AD">
        <w:lastRenderedPageBreak/>
        <w:t>В результате значительные территории городского округа оказываются подтопленными.</w:t>
      </w:r>
    </w:p>
    <w:p w14:paraId="3CDE1319" w14:textId="77777777" w:rsidR="00BE358F" w:rsidRPr="00D441AD" w:rsidRDefault="00BE358F" w:rsidP="00BE358F">
      <w:pPr>
        <w:pStyle w:val="af2"/>
        <w:spacing w:after="0"/>
        <w:ind w:left="0" w:firstLine="709"/>
        <w:jc w:val="both"/>
      </w:pPr>
      <w:r w:rsidRPr="00D441AD">
        <w:t xml:space="preserve">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 </w:t>
      </w:r>
    </w:p>
    <w:p w14:paraId="2E8F7F06" w14:textId="77777777" w:rsidR="00BE358F" w:rsidRPr="00D441AD" w:rsidRDefault="00BE358F" w:rsidP="00BE358F">
      <w:pPr>
        <w:pStyle w:val="af2"/>
        <w:spacing w:after="0"/>
        <w:ind w:left="0" w:firstLine="709"/>
        <w:jc w:val="both"/>
      </w:pPr>
      <w:r w:rsidRPr="00D441AD">
        <w:t>В грунтах, залегающих в верхней части разреза существенно ухудшаются их прочностные и деформационные свойства, а также повышается коррозионная активность.</w:t>
      </w:r>
    </w:p>
    <w:p w14:paraId="5208D3F5" w14:textId="77777777" w:rsidR="00BE358F" w:rsidRPr="00D441AD" w:rsidRDefault="00BE358F" w:rsidP="00BE358F">
      <w:pPr>
        <w:pStyle w:val="af2"/>
        <w:spacing w:after="0"/>
        <w:ind w:left="0" w:firstLine="709"/>
        <w:jc w:val="both"/>
      </w:pPr>
      <w:r w:rsidRPr="00D441AD">
        <w:t>Особенности геологического строения территории муниципального образования «</w:t>
      </w:r>
      <w:r w:rsidR="00B856F9" w:rsidRPr="00D441AD">
        <w:t>Г</w:t>
      </w:r>
      <w:r w:rsidRPr="00D441AD">
        <w:t xml:space="preserve">ород Архангельск» определяют довольно высокую чувствительность среды к воздействию природных процессов, в значительной мере усиленных техногенными факторами. </w:t>
      </w:r>
    </w:p>
    <w:p w14:paraId="37B8427C" w14:textId="77777777" w:rsidR="00BE358F" w:rsidRPr="00D441AD" w:rsidRDefault="00BE358F" w:rsidP="00BE358F">
      <w:pPr>
        <w:pStyle w:val="af2"/>
        <w:spacing w:after="240"/>
        <w:ind w:left="0" w:firstLine="709"/>
        <w:jc w:val="both"/>
      </w:pPr>
      <w:r w:rsidRPr="00D441AD">
        <w:t xml:space="preserve">Реакцией среды на эти воздействия является подтопление и связанное с обводнением снижение прочностных свойств грунтов, загрязнение поверхностных и подземных вод, заболачивание, эрозия и др. </w:t>
      </w:r>
    </w:p>
    <w:p w14:paraId="32DB58C7" w14:textId="77777777" w:rsidR="00BE358F" w:rsidRPr="00D441AD" w:rsidRDefault="00BE358F" w:rsidP="00906CE3">
      <w:pPr>
        <w:pStyle w:val="3"/>
      </w:pPr>
      <w:bookmarkStart w:id="42" w:name="_Toc80609237"/>
      <w:r w:rsidRPr="00D441AD">
        <w:t>5.3.3. Состояние атмосферного воздуха</w:t>
      </w:r>
      <w:bookmarkEnd w:id="42"/>
    </w:p>
    <w:p w14:paraId="23E999F2" w14:textId="77777777" w:rsidR="00BE358F" w:rsidRPr="00D441AD" w:rsidRDefault="00BE358F" w:rsidP="00BE358F">
      <w:pPr>
        <w:pStyle w:val="af2"/>
        <w:spacing w:after="0"/>
        <w:ind w:left="0" w:firstLine="709"/>
        <w:jc w:val="both"/>
      </w:pPr>
      <w:r w:rsidRPr="00D441AD">
        <w:t xml:space="preserve">Состояние атмосферного воздуха в </w:t>
      </w:r>
      <w:r w:rsidR="00B856F9" w:rsidRPr="00D441AD">
        <w:rPr>
          <w:bCs/>
        </w:rPr>
        <w:t xml:space="preserve">муниципальном  образовании «Город Архангельск» </w:t>
      </w:r>
      <w:r w:rsidRPr="00D441AD">
        <w:t>определяется количеством загрязняющих веществ, отходящих, как от стационарных источников, так и от передвижных.</w:t>
      </w:r>
    </w:p>
    <w:p w14:paraId="53C38F9C" w14:textId="77777777" w:rsidR="00BE358F" w:rsidRPr="00D441AD" w:rsidRDefault="00BE358F" w:rsidP="00BE358F">
      <w:pPr>
        <w:autoSpaceDE w:val="0"/>
        <w:autoSpaceDN w:val="0"/>
        <w:adjustRightInd w:val="0"/>
        <w:ind w:firstLine="709"/>
        <w:jc w:val="both"/>
        <w:rPr>
          <w:b/>
        </w:rPr>
      </w:pPr>
      <w:r w:rsidRPr="00D441AD">
        <w:rPr>
          <w:rFonts w:eastAsia="TimesNewRoman"/>
        </w:rPr>
        <w:t>Основной вклад в суммарные выбросы загрязняющих веществ от стационарных источников вносили предприятия по производству и распределению электроэнергии, газа и воды.</w:t>
      </w:r>
      <w:r w:rsidRPr="00D441AD">
        <w:rPr>
          <w:b/>
        </w:rPr>
        <w:tab/>
      </w:r>
    </w:p>
    <w:p w14:paraId="10694471" w14:textId="77777777" w:rsidR="00BE358F" w:rsidRPr="00D441AD" w:rsidRDefault="00BE358F" w:rsidP="00BE358F">
      <w:pPr>
        <w:ind w:firstLine="709"/>
        <w:jc w:val="both"/>
      </w:pPr>
      <w:r w:rsidRPr="00D441AD">
        <w:t xml:space="preserve">Систематические наблюдения за уровнем загрязнения атмосферного воздуха в Архангельской области осуществляет ФГБУ «Северное УГМС». </w:t>
      </w:r>
    </w:p>
    <w:p w14:paraId="317364B0" w14:textId="77777777" w:rsidR="00BE358F" w:rsidRPr="00D441AD" w:rsidRDefault="00BE358F" w:rsidP="00BE358F">
      <w:pPr>
        <w:autoSpaceDE w:val="0"/>
        <w:autoSpaceDN w:val="0"/>
        <w:adjustRightInd w:val="0"/>
        <w:ind w:firstLine="709"/>
        <w:jc w:val="both"/>
        <w:rPr>
          <w:rFonts w:eastAsia="TimesNewRoman"/>
          <w:bCs/>
        </w:rPr>
      </w:pPr>
      <w:r w:rsidRPr="00D441AD">
        <w:rPr>
          <w:rFonts w:eastAsia="TimesNewRoman"/>
        </w:rPr>
        <w:t xml:space="preserve">В 2016 году в </w:t>
      </w:r>
      <w:r w:rsidR="00016DC3">
        <w:rPr>
          <w:bCs/>
        </w:rPr>
        <w:t xml:space="preserve">муниципальном </w:t>
      </w:r>
      <w:r w:rsidR="00B856F9" w:rsidRPr="00D441AD">
        <w:rPr>
          <w:bCs/>
        </w:rPr>
        <w:t xml:space="preserve">образовании «Город Архангельск» </w:t>
      </w:r>
      <w:r w:rsidRPr="00D441AD">
        <w:rPr>
          <w:rFonts w:eastAsia="TimesNewRoman"/>
        </w:rPr>
        <w:t xml:space="preserve">регулярные наблюдения за загрязнением атмосферного воздуха проводились на стационарных постах государственной службы наблюдений </w:t>
      </w:r>
      <w:r w:rsidRPr="00D441AD">
        <w:rPr>
          <w:rFonts w:eastAsia="TimesNewRoman,Bold"/>
          <w:bCs/>
        </w:rPr>
        <w:t xml:space="preserve">ФГБУ </w:t>
      </w:r>
      <w:r w:rsidRPr="00D441AD">
        <w:rPr>
          <w:rFonts w:eastAsia="TimesNewRoman"/>
          <w:bCs/>
        </w:rPr>
        <w:t>«</w:t>
      </w:r>
      <w:r w:rsidRPr="00D441AD">
        <w:rPr>
          <w:rFonts w:eastAsia="TimesNewRoman,Bold"/>
          <w:bCs/>
        </w:rPr>
        <w:t>Северное УГМС</w:t>
      </w:r>
      <w:r w:rsidRPr="00D441AD">
        <w:rPr>
          <w:rFonts w:eastAsia="TimesNewRoman"/>
          <w:bCs/>
        </w:rPr>
        <w:t xml:space="preserve">» </w:t>
      </w:r>
      <w:r w:rsidRPr="00D441AD">
        <w:rPr>
          <w:rFonts w:eastAsia="TimesNewRoman"/>
        </w:rPr>
        <w:t xml:space="preserve">и автоматизированных постах наблюдения качества атмосферного воздуха </w:t>
      </w:r>
      <w:r w:rsidRPr="00D441AD">
        <w:rPr>
          <w:rFonts w:eastAsia="TimesNewRoman,Bold"/>
          <w:bCs/>
        </w:rPr>
        <w:t xml:space="preserve">ГБУ Архангельской области </w:t>
      </w:r>
      <w:r w:rsidRPr="00D441AD">
        <w:rPr>
          <w:rFonts w:eastAsia="TimesNewRoman"/>
          <w:bCs/>
        </w:rPr>
        <w:t>«</w:t>
      </w:r>
      <w:r w:rsidRPr="00D441AD">
        <w:rPr>
          <w:rFonts w:eastAsia="TimesNewRoman,Bold"/>
          <w:bCs/>
        </w:rPr>
        <w:t>Центр природопользования и охраны окружающей среды</w:t>
      </w:r>
      <w:r w:rsidRPr="00D441AD">
        <w:rPr>
          <w:rFonts w:eastAsia="TimesNewRoman"/>
          <w:bCs/>
        </w:rPr>
        <w:t>»</w:t>
      </w:r>
      <w:r w:rsidRPr="00D441AD">
        <w:rPr>
          <w:rStyle w:val="af1"/>
          <w:rFonts w:eastAsia="TimesNewRoman"/>
        </w:rPr>
        <w:footnoteReference w:id="20"/>
      </w:r>
      <w:r w:rsidRPr="00D441AD">
        <w:rPr>
          <w:rFonts w:eastAsia="TimesNewRoman"/>
          <w:bCs/>
        </w:rPr>
        <w:t>.</w:t>
      </w:r>
    </w:p>
    <w:p w14:paraId="32EA9246" w14:textId="77777777" w:rsidR="00BE358F" w:rsidRPr="00D441AD" w:rsidRDefault="00BE358F" w:rsidP="00BE358F">
      <w:pPr>
        <w:autoSpaceDE w:val="0"/>
        <w:autoSpaceDN w:val="0"/>
        <w:adjustRightInd w:val="0"/>
        <w:ind w:firstLine="709"/>
        <w:jc w:val="both"/>
      </w:pPr>
      <w:r w:rsidRPr="00D441AD">
        <w:rPr>
          <w:rFonts w:eastAsia="TimesNewRoman"/>
        </w:rPr>
        <w:t xml:space="preserve">Наблюдения проводились на трех стационарных постах Государственной службы наблюдений за состоянием окружающей среды </w:t>
      </w:r>
      <w:r w:rsidRPr="00D441AD">
        <w:t>(</w:t>
      </w:r>
      <w:r w:rsidRPr="00D441AD">
        <w:rPr>
          <w:rFonts w:eastAsia="TimesNewRoman"/>
        </w:rPr>
        <w:t>рис</w:t>
      </w:r>
      <w:r w:rsidR="00B856F9" w:rsidRPr="00D441AD">
        <w:rPr>
          <w:rFonts w:eastAsia="TimesNewRoman"/>
        </w:rPr>
        <w:t xml:space="preserve">унок </w:t>
      </w:r>
      <w:r w:rsidRPr="00D441AD">
        <w:t>6).</w:t>
      </w:r>
    </w:p>
    <w:p w14:paraId="6BFA5534" w14:textId="77777777" w:rsidR="00BE358F" w:rsidRPr="00D441AD" w:rsidRDefault="00BE358F" w:rsidP="00BE358F">
      <w:pPr>
        <w:autoSpaceDE w:val="0"/>
        <w:autoSpaceDN w:val="0"/>
        <w:adjustRightInd w:val="0"/>
        <w:ind w:firstLine="709"/>
        <w:jc w:val="both"/>
      </w:pPr>
      <w:r w:rsidRPr="00D441AD">
        <w:rPr>
          <w:rFonts w:eastAsia="TimesNewRoman"/>
        </w:rPr>
        <w:t xml:space="preserve">Посты подразделяются на </w:t>
      </w:r>
      <w:r w:rsidRPr="00D441AD">
        <w:t>«</w:t>
      </w:r>
      <w:r w:rsidRPr="00D441AD">
        <w:rPr>
          <w:rFonts w:eastAsia="TimesNewRoman"/>
        </w:rPr>
        <w:t>городской фоновый</w:t>
      </w:r>
      <w:r w:rsidRPr="00D441AD">
        <w:t xml:space="preserve">», </w:t>
      </w:r>
      <w:r w:rsidRPr="00D441AD">
        <w:rPr>
          <w:rFonts w:eastAsia="TimesNewRoman"/>
        </w:rPr>
        <w:t xml:space="preserve">в жилых районах </w:t>
      </w:r>
      <w:r w:rsidRPr="00D441AD">
        <w:t>(</w:t>
      </w:r>
      <w:r w:rsidRPr="00D441AD">
        <w:rPr>
          <w:rFonts w:eastAsia="TimesNewRoman"/>
        </w:rPr>
        <w:t xml:space="preserve">пост </w:t>
      </w:r>
      <w:r w:rsidRPr="00D441AD">
        <w:t xml:space="preserve">5), </w:t>
      </w:r>
      <w:r w:rsidRPr="00D441AD">
        <w:rPr>
          <w:rFonts w:eastAsia="TimesNewRoman"/>
        </w:rPr>
        <w:t>промышленный</w:t>
      </w:r>
      <w:r w:rsidRPr="00D441AD">
        <w:t xml:space="preserve">», </w:t>
      </w:r>
      <w:r w:rsidRPr="00D441AD">
        <w:rPr>
          <w:rFonts w:eastAsia="TimesNewRoman"/>
        </w:rPr>
        <w:t xml:space="preserve">вблизи предприятий </w:t>
      </w:r>
      <w:r w:rsidRPr="00D441AD">
        <w:t>(</w:t>
      </w:r>
      <w:r w:rsidRPr="00D441AD">
        <w:rPr>
          <w:rFonts w:eastAsia="TimesNewRoman"/>
        </w:rPr>
        <w:t xml:space="preserve">пост </w:t>
      </w:r>
      <w:r w:rsidRPr="00D441AD">
        <w:t xml:space="preserve">6) </w:t>
      </w:r>
      <w:r w:rsidRPr="00D441AD">
        <w:rPr>
          <w:rFonts w:eastAsia="TimesNewRoman"/>
        </w:rPr>
        <w:t xml:space="preserve">и </w:t>
      </w:r>
      <w:r w:rsidRPr="00D441AD">
        <w:t>«</w:t>
      </w:r>
      <w:r w:rsidRPr="00D441AD">
        <w:rPr>
          <w:rFonts w:eastAsia="TimesNewRoman"/>
        </w:rPr>
        <w:t>авто</w:t>
      </w:r>
      <w:r w:rsidRPr="00D441AD">
        <w:t xml:space="preserve">», </w:t>
      </w:r>
      <w:r w:rsidRPr="00D441AD">
        <w:rPr>
          <w:rFonts w:eastAsia="TimesNewRoman"/>
        </w:rPr>
        <w:t xml:space="preserve">вблизи автомагистралей с интенсивным движением транспорта </w:t>
      </w:r>
      <w:r w:rsidRPr="00D441AD">
        <w:t>(</w:t>
      </w:r>
      <w:r w:rsidRPr="00D441AD">
        <w:rPr>
          <w:rFonts w:eastAsia="TimesNewRoman"/>
        </w:rPr>
        <w:t xml:space="preserve">пост </w:t>
      </w:r>
      <w:r w:rsidRPr="00D441AD">
        <w:t>4).</w:t>
      </w:r>
    </w:p>
    <w:p w14:paraId="7DA39A8E" w14:textId="77777777" w:rsidR="00BE358F" w:rsidRPr="00D441AD" w:rsidRDefault="00BE358F" w:rsidP="00BE358F">
      <w:pPr>
        <w:autoSpaceDE w:val="0"/>
        <w:autoSpaceDN w:val="0"/>
        <w:adjustRightInd w:val="0"/>
        <w:ind w:firstLine="709"/>
        <w:jc w:val="both"/>
        <w:rPr>
          <w:rFonts w:eastAsia="TimesNewRoman"/>
          <w:bCs/>
        </w:rPr>
      </w:pPr>
    </w:p>
    <w:p w14:paraId="086D44BB" w14:textId="77777777" w:rsidR="00BE358F" w:rsidRPr="00906CE3" w:rsidRDefault="00BE358F" w:rsidP="00906CE3">
      <w:pPr>
        <w:tabs>
          <w:tab w:val="left" w:pos="1560"/>
          <w:tab w:val="left" w:pos="1843"/>
        </w:tabs>
        <w:autoSpaceDE w:val="0"/>
        <w:autoSpaceDN w:val="0"/>
        <w:adjustRightInd w:val="0"/>
        <w:ind w:firstLine="709"/>
        <w:jc w:val="center"/>
        <w:rPr>
          <w:rFonts w:eastAsia="TimesNewRoman"/>
          <w:b/>
          <w:bCs/>
        </w:rPr>
      </w:pPr>
      <w:r w:rsidRPr="00906CE3">
        <w:rPr>
          <w:b/>
          <w:noProof/>
          <w:sz w:val="26"/>
          <w:szCs w:val="26"/>
        </w:rPr>
        <w:lastRenderedPageBreak/>
        <w:drawing>
          <wp:inline distT="0" distB="0" distL="0" distR="0" wp14:anchorId="33F3A1DB" wp14:editId="24952B22">
            <wp:extent cx="3171825" cy="2561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8472" cy="2559162"/>
                    </a:xfrm>
                    <a:prstGeom prst="rect">
                      <a:avLst/>
                    </a:prstGeom>
                    <a:noFill/>
                    <a:ln>
                      <a:noFill/>
                    </a:ln>
                  </pic:spPr>
                </pic:pic>
              </a:graphicData>
            </a:graphic>
          </wp:inline>
        </w:drawing>
      </w:r>
    </w:p>
    <w:p w14:paraId="62F2793F" w14:textId="77777777" w:rsidR="00B856F9" w:rsidRPr="00906CE3" w:rsidRDefault="00B856F9" w:rsidP="00906CE3">
      <w:pPr>
        <w:tabs>
          <w:tab w:val="left" w:pos="1560"/>
          <w:tab w:val="left" w:pos="1843"/>
        </w:tabs>
        <w:autoSpaceDE w:val="0"/>
        <w:autoSpaceDN w:val="0"/>
        <w:adjustRightInd w:val="0"/>
        <w:ind w:firstLine="709"/>
        <w:jc w:val="center"/>
        <w:rPr>
          <w:rFonts w:eastAsia="TimesNewRoman"/>
          <w:b/>
          <w:bCs/>
        </w:rPr>
      </w:pPr>
    </w:p>
    <w:p w14:paraId="0B225263" w14:textId="77777777" w:rsidR="00BE358F" w:rsidRPr="00906CE3" w:rsidRDefault="00B856F9" w:rsidP="00906CE3">
      <w:pPr>
        <w:autoSpaceDE w:val="0"/>
        <w:autoSpaceDN w:val="0"/>
        <w:adjustRightInd w:val="0"/>
        <w:spacing w:after="120"/>
        <w:jc w:val="center"/>
        <w:rPr>
          <w:b/>
        </w:rPr>
      </w:pPr>
      <w:r w:rsidRPr="00906CE3">
        <w:rPr>
          <w:rFonts w:eastAsia="TimesNewRoman"/>
          <w:b/>
        </w:rPr>
        <w:t>Рисунок</w:t>
      </w:r>
      <w:r w:rsidR="00BE358F" w:rsidRPr="00906CE3">
        <w:rPr>
          <w:rFonts w:eastAsia="TimesNewRoman"/>
          <w:b/>
        </w:rPr>
        <w:t xml:space="preserve"> 6. Схема размещения стационарных постов ГСН в </w:t>
      </w:r>
      <w:r w:rsidRPr="00906CE3">
        <w:rPr>
          <w:b/>
          <w:bCs/>
        </w:rPr>
        <w:t>муниципальном  образовании «Город Архангельск»</w:t>
      </w:r>
    </w:p>
    <w:p w14:paraId="3EBF540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воздухе контролировалось содержание основных загрязняющих веществ, присутствующих в выбросах почти каждого источника загрязнения (взвешенные вещества, диоксид серы, оксид углерода, оксид и диоксид азота, бенз(а)пирен), а также специфических компонентов, присутствие которых обусловлено спецификой производств(сероводород, сероуглерод, формальдегид, метилмеркаптан, бензол, толуол, ксилол, этилбензол).</w:t>
      </w:r>
    </w:p>
    <w:p w14:paraId="4D07E6B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2016 году в </w:t>
      </w:r>
      <w:r w:rsidR="00B856F9" w:rsidRPr="00D441AD">
        <w:rPr>
          <w:bCs/>
        </w:rPr>
        <w:t xml:space="preserve">муниципальном  образовании «Город Архангельск» </w:t>
      </w:r>
      <w:r w:rsidRPr="00D441AD">
        <w:rPr>
          <w:rFonts w:eastAsia="TimesNewRoman"/>
        </w:rPr>
        <w:t xml:space="preserve">проведено 138894 замеров. Количество дней с превышением среднесуточных ПДК: диоксид азота –5; оксид азота –1. </w:t>
      </w:r>
    </w:p>
    <w:p w14:paraId="4329CCB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течение 20 дней отмечалось превышение максимально разовых концентраций по сероводороду.</w:t>
      </w:r>
    </w:p>
    <w:p w14:paraId="359FA66E" w14:textId="77777777" w:rsidR="00BE358F" w:rsidRPr="00D441AD" w:rsidRDefault="00BE358F" w:rsidP="00BE358F">
      <w:pPr>
        <w:autoSpaceDE w:val="0"/>
        <w:autoSpaceDN w:val="0"/>
        <w:adjustRightInd w:val="0"/>
        <w:jc w:val="both"/>
        <w:rPr>
          <w:rFonts w:eastAsia="TimesNewRoman"/>
        </w:rPr>
      </w:pPr>
      <w:r w:rsidRPr="00D441AD">
        <w:rPr>
          <w:rFonts w:eastAsia="TimesNewRoman"/>
        </w:rPr>
        <w:tab/>
        <w:t xml:space="preserve">Валовые выбросы загрязняющих веществ от стационарных источников </w:t>
      </w:r>
      <w:r w:rsidR="00B856F9" w:rsidRPr="00D441AD">
        <w:rPr>
          <w:rFonts w:eastAsia="TimesNewRoman"/>
        </w:rPr>
        <w:t xml:space="preserve">в </w:t>
      </w:r>
      <w:r w:rsidR="00B856F9" w:rsidRPr="00D441AD">
        <w:rPr>
          <w:bCs/>
        </w:rPr>
        <w:t xml:space="preserve">муниципальном  образовании «Город Архангельск» </w:t>
      </w:r>
      <w:r w:rsidRPr="00D441AD">
        <w:rPr>
          <w:rFonts w:eastAsia="TimesNewRoman"/>
        </w:rPr>
        <w:t>в 2016 г составили 16,778 тыс. т, в том числе 2,156 тыс. т твёрдых веществ, 14,622 тыс. т – жидких и газообразных.</w:t>
      </w:r>
    </w:p>
    <w:p w14:paraId="48C09FE7" w14:textId="77777777" w:rsidR="00BE358F" w:rsidRPr="00D441AD" w:rsidRDefault="00BE358F" w:rsidP="00BE358F">
      <w:pPr>
        <w:autoSpaceDE w:val="0"/>
        <w:autoSpaceDN w:val="0"/>
        <w:adjustRightInd w:val="0"/>
        <w:ind w:firstLine="709"/>
        <w:jc w:val="both"/>
        <w:rPr>
          <w:rFonts w:eastAsia="TimesNewRoman,Bold"/>
          <w:b/>
          <w:bCs/>
        </w:rPr>
      </w:pPr>
      <w:r w:rsidRPr="00D441AD">
        <w:rPr>
          <w:rFonts w:eastAsia="TimesNewRoman"/>
        </w:rPr>
        <w:t>Основными загрязнителями атмосферного воздуха являются целлюлозно-бумажные предприятия, п</w:t>
      </w:r>
      <w:r w:rsidRPr="00D441AD">
        <w:rPr>
          <w:rFonts w:eastAsia="TimesNewRoman,Bold"/>
          <w:bCs/>
        </w:rPr>
        <w:t>редприятия по производству и распределению электроэнергии, газа и воды</w:t>
      </w:r>
      <w:r w:rsidRPr="00D441AD">
        <w:rPr>
          <w:rFonts w:eastAsia="TimesNewRoman,Bold"/>
          <w:b/>
          <w:bCs/>
        </w:rPr>
        <w:t>.</w:t>
      </w:r>
    </w:p>
    <w:p w14:paraId="20C347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Bold"/>
          <w:bCs/>
        </w:rPr>
        <w:t xml:space="preserve">На </w:t>
      </w:r>
      <w:r w:rsidRPr="00D441AD">
        <w:rPr>
          <w:rFonts w:eastAsia="TimesNewRoman"/>
        </w:rPr>
        <w:t xml:space="preserve">АО </w:t>
      </w:r>
      <w:r w:rsidRPr="00D441AD">
        <w:rPr>
          <w:rFonts w:eastAsia="TimesNewRoman,Bold"/>
        </w:rPr>
        <w:t>«</w:t>
      </w:r>
      <w:r w:rsidRPr="00D441AD">
        <w:rPr>
          <w:rFonts w:eastAsia="TimesNewRoman"/>
        </w:rPr>
        <w:t>АЦБК</w:t>
      </w:r>
      <w:r w:rsidRPr="00D441AD">
        <w:rPr>
          <w:rFonts w:eastAsia="TimesNewRoman,Bold"/>
        </w:rPr>
        <w:t xml:space="preserve">» в </w:t>
      </w:r>
      <w:r w:rsidRPr="00D441AD">
        <w:rPr>
          <w:rFonts w:eastAsia="TimesNewRoman"/>
        </w:rPr>
        <w:t>2016 году по сравнению с 2015 годом выбросы загрязняющих веществ в атмосферу увеличились на 0,85 тыс. т (или 1,78%).</w:t>
      </w:r>
    </w:p>
    <w:p w14:paraId="7EA8FF8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2016 году увеличение выбросов на АО «Архангельский ЦБК» составило 0,71 тыс.т (или 1,9%)</w:t>
      </w:r>
      <w:r w:rsidRPr="00D441AD">
        <w:rPr>
          <w:rStyle w:val="af1"/>
          <w:rFonts w:eastAsia="TimesNewRoman"/>
        </w:rPr>
        <w:footnoteReference w:id="21"/>
      </w:r>
      <w:r w:rsidRPr="00D441AD">
        <w:rPr>
          <w:rFonts w:eastAsia="TimesNewRoman"/>
        </w:rPr>
        <w:t>.</w:t>
      </w:r>
    </w:p>
    <w:p w14:paraId="345F4C1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ОАО «Соломбальский ЦБК» находятся в работе только цех биологической очистки промышленных стоков (цех БОПС), для очистки сточных вод города Архангельск, пожарно-спасательная служба (ППС) и управление.</w:t>
      </w:r>
    </w:p>
    <w:p w14:paraId="46F5C4E0" w14:textId="77777777" w:rsidR="00BE358F" w:rsidRPr="00D441AD" w:rsidRDefault="00BE358F" w:rsidP="00BE358F">
      <w:pPr>
        <w:autoSpaceDE w:val="0"/>
        <w:autoSpaceDN w:val="0"/>
        <w:adjustRightInd w:val="0"/>
        <w:ind w:firstLine="709"/>
        <w:jc w:val="both"/>
        <w:rPr>
          <w:rFonts w:eastAsia="TimesNewRoman,Bold"/>
          <w:bCs/>
        </w:rPr>
      </w:pPr>
      <w:r w:rsidRPr="00D441AD">
        <w:rPr>
          <w:rFonts w:eastAsia="TimesNewRoman,Bold"/>
          <w:bCs/>
        </w:rPr>
        <w:t>Архангельская ТЭЦ в 2016 г. поставила в атмосферный воздух города 2,3 тыс. т загрязняющих веществ, что на 0,4 тыс. т больше, чем в 2015 г.</w:t>
      </w:r>
    </w:p>
    <w:p w14:paraId="5D8E8EA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Увеличение выбросов в 2016 году на Архангельской ТЭЦ связано с увеличением выработки продукции, а, следовательно, и увеличением расхода топлива.</w:t>
      </w:r>
    </w:p>
    <w:p w14:paraId="41038F3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Инфо</w:t>
      </w:r>
      <w:r w:rsidR="00B856F9" w:rsidRPr="00D441AD">
        <w:rPr>
          <w:rFonts w:eastAsia="TimesNewRoman"/>
        </w:rPr>
        <w:t xml:space="preserve">рмация по выбросам от котельныхв </w:t>
      </w:r>
      <w:r w:rsidR="00B856F9" w:rsidRPr="00D441AD">
        <w:rPr>
          <w:bCs/>
        </w:rPr>
        <w:t>муниципального  образования «Город Архангельск»</w:t>
      </w:r>
      <w:r w:rsidRPr="00D441AD">
        <w:rPr>
          <w:rFonts w:eastAsia="TimesNewRoman"/>
        </w:rPr>
        <w:t>, АО «Архоблэнерго» отсутствует.</w:t>
      </w:r>
    </w:p>
    <w:p w14:paraId="409AC03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предприятия «Звёздочка» (АО </w:t>
      </w:r>
      <w:r w:rsidRPr="00D441AD">
        <w:rPr>
          <w:rFonts w:eastAsia="TimesNewRoman,Bold"/>
        </w:rPr>
        <w:t>«</w:t>
      </w:r>
      <w:r w:rsidRPr="00D441AD">
        <w:rPr>
          <w:rFonts w:eastAsia="TimesNewRoman"/>
        </w:rPr>
        <w:t>Центр Судоремонта») в 2016 г. составили 0,23 тыс. т.</w:t>
      </w:r>
    </w:p>
    <w:p w14:paraId="0BCD12DE" w14:textId="77777777" w:rsidR="00BE358F" w:rsidRPr="00D441AD" w:rsidRDefault="00BE358F" w:rsidP="00BE358F">
      <w:pPr>
        <w:autoSpaceDE w:val="0"/>
        <w:autoSpaceDN w:val="0"/>
        <w:adjustRightInd w:val="0"/>
        <w:jc w:val="both"/>
        <w:rPr>
          <w:rFonts w:eastAsia="TimesNewRoman"/>
        </w:rPr>
      </w:pPr>
      <w:r w:rsidRPr="00D441AD">
        <w:rPr>
          <w:rFonts w:eastAsia="TimesNewRoman"/>
        </w:rPr>
        <w:tab/>
        <w:t>В результате произведённых выбросов в атмосферный воздух г. Архангельск попало</w:t>
      </w:r>
    </w:p>
    <w:p w14:paraId="55597F0D" w14:textId="77777777" w:rsidR="00BE358F" w:rsidRPr="00D441AD" w:rsidRDefault="00BE358F" w:rsidP="00C977A6">
      <w:pPr>
        <w:pStyle w:val="a5"/>
        <w:numPr>
          <w:ilvl w:val="0"/>
          <w:numId w:val="23"/>
        </w:numPr>
        <w:ind w:left="1134"/>
        <w:contextualSpacing w:val="0"/>
        <w:jc w:val="both"/>
      </w:pPr>
      <w:r w:rsidRPr="00D441AD">
        <w:t>диоксида серы – 3,568 тыс. т;</w:t>
      </w:r>
    </w:p>
    <w:p w14:paraId="656BFC99" w14:textId="77777777" w:rsidR="00BE358F" w:rsidRPr="00D441AD" w:rsidRDefault="00BE358F" w:rsidP="00C977A6">
      <w:pPr>
        <w:pStyle w:val="a5"/>
        <w:numPr>
          <w:ilvl w:val="0"/>
          <w:numId w:val="23"/>
        </w:numPr>
        <w:ind w:left="1134"/>
        <w:contextualSpacing w:val="0"/>
        <w:jc w:val="both"/>
      </w:pPr>
      <w:r w:rsidRPr="00D441AD">
        <w:t>оксида углерода – 5,111 тыс. т;</w:t>
      </w:r>
    </w:p>
    <w:p w14:paraId="7AC6627A" w14:textId="77777777" w:rsidR="00BE358F" w:rsidRPr="00D441AD" w:rsidRDefault="00BE358F" w:rsidP="00C977A6">
      <w:pPr>
        <w:pStyle w:val="a5"/>
        <w:numPr>
          <w:ilvl w:val="0"/>
          <w:numId w:val="23"/>
        </w:numPr>
        <w:ind w:left="1134"/>
        <w:contextualSpacing w:val="0"/>
        <w:jc w:val="both"/>
      </w:pPr>
      <w:r w:rsidRPr="00D441AD">
        <w:t>оксида азота (в пересчёте наNO2) – 5,250 тыс. т;</w:t>
      </w:r>
    </w:p>
    <w:p w14:paraId="27BCEDEA" w14:textId="77777777" w:rsidR="00BE358F" w:rsidRPr="00D441AD" w:rsidRDefault="00BE358F" w:rsidP="00C977A6">
      <w:pPr>
        <w:pStyle w:val="a5"/>
        <w:numPr>
          <w:ilvl w:val="0"/>
          <w:numId w:val="23"/>
        </w:numPr>
        <w:ind w:left="1134"/>
        <w:contextualSpacing w:val="0"/>
        <w:jc w:val="both"/>
      </w:pPr>
      <w:r w:rsidRPr="00D441AD">
        <w:t>углеводорода – 0,043 тыс. т;</w:t>
      </w:r>
    </w:p>
    <w:p w14:paraId="15FFECC6" w14:textId="77777777" w:rsidR="00BE358F" w:rsidRPr="00D441AD" w:rsidRDefault="00BE358F" w:rsidP="00C977A6">
      <w:pPr>
        <w:pStyle w:val="a5"/>
        <w:numPr>
          <w:ilvl w:val="0"/>
          <w:numId w:val="23"/>
        </w:numPr>
        <w:spacing w:after="120"/>
        <w:ind w:left="1134"/>
        <w:contextualSpacing w:val="0"/>
        <w:jc w:val="both"/>
      </w:pPr>
      <w:r w:rsidRPr="00D441AD">
        <w:t>летучих органических соединений – 0,620 тыс. т.</w:t>
      </w:r>
    </w:p>
    <w:p w14:paraId="162B1557" w14:textId="77777777" w:rsidR="00BE358F" w:rsidRPr="00D441AD" w:rsidRDefault="00BE358F" w:rsidP="00BE358F">
      <w:pPr>
        <w:ind w:firstLine="709"/>
        <w:jc w:val="both"/>
      </w:pPr>
      <w:r w:rsidRPr="00D441AD">
        <w:t>Кроме того, лабораторией ФБУЗ «Центр гигиены и эпидемиологии в Архангельской области» проводятся выборочные исследования воздуха в зоне жилой застройки и зоне влияния промышленных предприятий по заявкам на проведение производственного контроля, проведение исследований для установления окончательного размера санитарно-защитных зон, а также в ходе проведения плановых и внеплановых проверок и административных расследований</w:t>
      </w:r>
      <w:r w:rsidRPr="00D441AD">
        <w:rPr>
          <w:rStyle w:val="af1"/>
        </w:rPr>
        <w:footnoteReference w:id="22"/>
      </w:r>
      <w:r w:rsidRPr="00D441AD">
        <w:t>.</w:t>
      </w:r>
    </w:p>
    <w:p w14:paraId="0DDE60EF" w14:textId="77777777" w:rsidR="00BE358F" w:rsidRPr="00D441AD" w:rsidRDefault="00BE358F" w:rsidP="00BE358F">
      <w:pPr>
        <w:ind w:firstLine="709"/>
        <w:jc w:val="both"/>
      </w:pPr>
      <w:r w:rsidRPr="00D441AD">
        <w:t xml:space="preserve">По сведениям отчетной формы, № 18 федерального статистического наблюдения </w:t>
      </w:r>
      <w:r w:rsidR="00B856F9" w:rsidRPr="00D441AD">
        <w:rPr>
          <w:rFonts w:eastAsia="TimesNewRoman"/>
        </w:rPr>
        <w:t xml:space="preserve">в </w:t>
      </w:r>
      <w:r w:rsidR="00B856F9" w:rsidRPr="00D441AD">
        <w:rPr>
          <w:bCs/>
        </w:rPr>
        <w:t xml:space="preserve">муниципальном  образовании «Город Архангельск» </w:t>
      </w:r>
      <w:r w:rsidRPr="00D441AD">
        <w:t xml:space="preserve">в 2017 году было исследовано 238 проб атмосферного воздуха. Исследования проводились на автомагистралях в зоне жилой застройки. </w:t>
      </w:r>
    </w:p>
    <w:p w14:paraId="27395863" w14:textId="77777777" w:rsidR="00BE358F" w:rsidRPr="00D441AD" w:rsidRDefault="00BE358F" w:rsidP="00BE358F">
      <w:pPr>
        <w:ind w:firstLine="709"/>
        <w:jc w:val="both"/>
      </w:pPr>
      <w:r w:rsidRPr="00D441AD">
        <w:t>По всем исследованным показателям пробы атмосферного воздуха в 2017 году соответствовали гигиеническим нормативам (табл</w:t>
      </w:r>
      <w:r w:rsidR="00B856F9" w:rsidRPr="00D441AD">
        <w:t xml:space="preserve">ица </w:t>
      </w:r>
      <w:r w:rsidRPr="00D441AD">
        <w:t>12).</w:t>
      </w:r>
    </w:p>
    <w:p w14:paraId="5E00A435" w14:textId="77777777" w:rsidR="00BE358F" w:rsidRPr="00D441AD" w:rsidRDefault="00BE358F" w:rsidP="00BE358F">
      <w:pPr>
        <w:widowControl w:val="0"/>
        <w:spacing w:before="120" w:after="120"/>
        <w:rPr>
          <w:b/>
          <w:bCs/>
        </w:rPr>
      </w:pPr>
      <w:r w:rsidRPr="00D441AD">
        <w:rPr>
          <w:b/>
        </w:rPr>
        <w:t>Таблица</w:t>
      </w:r>
      <w:r w:rsidRPr="00D441AD">
        <w:t xml:space="preserve"> </w:t>
      </w:r>
      <w:r w:rsidRPr="00D441AD">
        <w:rPr>
          <w:b/>
        </w:rPr>
        <w:t>12</w:t>
      </w:r>
      <w:r w:rsidRPr="00D441AD">
        <w:t xml:space="preserve">. </w:t>
      </w:r>
      <w:r w:rsidRPr="00D441AD">
        <w:rPr>
          <w:b/>
          <w:bCs/>
        </w:rPr>
        <w:t>Уровни загрязнения атмосферного воздуха (по данным формы № 18) за 2015 –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850"/>
        <w:gridCol w:w="993"/>
        <w:gridCol w:w="850"/>
        <w:gridCol w:w="2835"/>
      </w:tblGrid>
      <w:tr w:rsidR="00D441AD" w:rsidRPr="00D441AD" w14:paraId="280A0B35" w14:textId="77777777" w:rsidTr="001779CF">
        <w:trPr>
          <w:cantSplit/>
          <w:tblHeader/>
        </w:trPr>
        <w:tc>
          <w:tcPr>
            <w:tcW w:w="1985" w:type="dxa"/>
            <w:vMerge w:val="restart"/>
            <w:vAlign w:val="center"/>
          </w:tcPr>
          <w:p w14:paraId="59A861B7" w14:textId="77777777" w:rsidR="00BE358F" w:rsidRPr="00D441AD" w:rsidRDefault="00BE358F" w:rsidP="001779CF">
            <w:pPr>
              <w:jc w:val="center"/>
              <w:rPr>
                <w:sz w:val="22"/>
                <w:szCs w:val="22"/>
              </w:rPr>
            </w:pPr>
            <w:r w:rsidRPr="00D441AD">
              <w:rPr>
                <w:sz w:val="22"/>
                <w:szCs w:val="22"/>
              </w:rPr>
              <w:t>Показатели</w:t>
            </w:r>
          </w:p>
        </w:tc>
        <w:tc>
          <w:tcPr>
            <w:tcW w:w="1701" w:type="dxa"/>
            <w:vMerge w:val="restart"/>
            <w:vAlign w:val="center"/>
          </w:tcPr>
          <w:p w14:paraId="2BB988DE" w14:textId="77777777" w:rsidR="00BE358F" w:rsidRPr="00D441AD" w:rsidRDefault="00BE358F" w:rsidP="001779CF">
            <w:pPr>
              <w:jc w:val="center"/>
              <w:rPr>
                <w:sz w:val="22"/>
                <w:szCs w:val="22"/>
              </w:rPr>
            </w:pPr>
            <w:r w:rsidRPr="00D441AD">
              <w:rPr>
                <w:sz w:val="22"/>
                <w:szCs w:val="22"/>
              </w:rPr>
              <w:t>Значения</w:t>
            </w:r>
          </w:p>
        </w:tc>
        <w:tc>
          <w:tcPr>
            <w:tcW w:w="2693" w:type="dxa"/>
            <w:gridSpan w:val="3"/>
            <w:vAlign w:val="center"/>
          </w:tcPr>
          <w:p w14:paraId="07C468E5" w14:textId="77777777" w:rsidR="00BE358F" w:rsidRPr="00D441AD" w:rsidRDefault="00BE358F" w:rsidP="001779CF">
            <w:pPr>
              <w:jc w:val="center"/>
              <w:rPr>
                <w:sz w:val="22"/>
                <w:szCs w:val="22"/>
              </w:rPr>
            </w:pPr>
            <w:r w:rsidRPr="00D441AD">
              <w:rPr>
                <w:sz w:val="22"/>
                <w:szCs w:val="22"/>
              </w:rPr>
              <w:t>Годы</w:t>
            </w:r>
          </w:p>
        </w:tc>
        <w:tc>
          <w:tcPr>
            <w:tcW w:w="2835" w:type="dxa"/>
            <w:vMerge w:val="restart"/>
            <w:vAlign w:val="center"/>
          </w:tcPr>
          <w:p w14:paraId="14F8CE2B" w14:textId="77777777" w:rsidR="00BE358F" w:rsidRPr="00D441AD" w:rsidRDefault="00BE358F" w:rsidP="001779CF">
            <w:pPr>
              <w:jc w:val="center"/>
              <w:rPr>
                <w:sz w:val="22"/>
                <w:szCs w:val="22"/>
              </w:rPr>
            </w:pPr>
            <w:r w:rsidRPr="00D441AD">
              <w:rPr>
                <w:sz w:val="22"/>
                <w:szCs w:val="22"/>
              </w:rPr>
              <w:t>Среднее значение за 3 года</w:t>
            </w:r>
          </w:p>
        </w:tc>
      </w:tr>
      <w:tr w:rsidR="00D441AD" w:rsidRPr="00D441AD" w14:paraId="4EE8B7EC" w14:textId="77777777" w:rsidTr="001779CF">
        <w:trPr>
          <w:cantSplit/>
          <w:tblHeader/>
        </w:trPr>
        <w:tc>
          <w:tcPr>
            <w:tcW w:w="1985" w:type="dxa"/>
            <w:vMerge/>
            <w:vAlign w:val="center"/>
          </w:tcPr>
          <w:p w14:paraId="245CC3F3" w14:textId="77777777" w:rsidR="00BE358F" w:rsidRPr="00D441AD" w:rsidRDefault="00BE358F" w:rsidP="001779CF">
            <w:pPr>
              <w:jc w:val="center"/>
              <w:rPr>
                <w:sz w:val="22"/>
                <w:szCs w:val="22"/>
              </w:rPr>
            </w:pPr>
          </w:p>
        </w:tc>
        <w:tc>
          <w:tcPr>
            <w:tcW w:w="1701" w:type="dxa"/>
            <w:vMerge/>
            <w:vAlign w:val="center"/>
          </w:tcPr>
          <w:p w14:paraId="15D61700" w14:textId="77777777" w:rsidR="00BE358F" w:rsidRPr="00D441AD" w:rsidRDefault="00BE358F" w:rsidP="001779CF">
            <w:pPr>
              <w:jc w:val="center"/>
              <w:rPr>
                <w:sz w:val="22"/>
                <w:szCs w:val="22"/>
              </w:rPr>
            </w:pPr>
          </w:p>
        </w:tc>
        <w:tc>
          <w:tcPr>
            <w:tcW w:w="850" w:type="dxa"/>
            <w:vAlign w:val="center"/>
          </w:tcPr>
          <w:p w14:paraId="513D06AF" w14:textId="77777777" w:rsidR="00BE358F" w:rsidRPr="00D441AD" w:rsidRDefault="00BE358F" w:rsidP="001779CF">
            <w:pPr>
              <w:jc w:val="center"/>
              <w:rPr>
                <w:sz w:val="22"/>
                <w:szCs w:val="22"/>
              </w:rPr>
            </w:pPr>
            <w:r w:rsidRPr="00D441AD">
              <w:rPr>
                <w:sz w:val="22"/>
                <w:szCs w:val="22"/>
              </w:rPr>
              <w:t>2015</w:t>
            </w:r>
          </w:p>
        </w:tc>
        <w:tc>
          <w:tcPr>
            <w:tcW w:w="993" w:type="dxa"/>
            <w:vAlign w:val="center"/>
          </w:tcPr>
          <w:p w14:paraId="2D363D72" w14:textId="77777777" w:rsidR="00BE358F" w:rsidRPr="00D441AD" w:rsidRDefault="00BE358F" w:rsidP="001779CF">
            <w:pPr>
              <w:jc w:val="center"/>
              <w:rPr>
                <w:sz w:val="22"/>
                <w:szCs w:val="22"/>
              </w:rPr>
            </w:pPr>
            <w:r w:rsidRPr="00D441AD">
              <w:rPr>
                <w:sz w:val="22"/>
                <w:szCs w:val="22"/>
              </w:rPr>
              <w:t>2016</w:t>
            </w:r>
          </w:p>
        </w:tc>
        <w:tc>
          <w:tcPr>
            <w:tcW w:w="850" w:type="dxa"/>
            <w:vAlign w:val="center"/>
          </w:tcPr>
          <w:p w14:paraId="14DFF809" w14:textId="77777777" w:rsidR="00BE358F" w:rsidRPr="00D441AD" w:rsidRDefault="00BE358F" w:rsidP="001779CF">
            <w:pPr>
              <w:jc w:val="center"/>
              <w:rPr>
                <w:sz w:val="22"/>
                <w:szCs w:val="22"/>
              </w:rPr>
            </w:pPr>
            <w:r w:rsidRPr="00D441AD">
              <w:rPr>
                <w:sz w:val="22"/>
                <w:szCs w:val="22"/>
              </w:rPr>
              <w:t>2017</w:t>
            </w:r>
          </w:p>
        </w:tc>
        <w:tc>
          <w:tcPr>
            <w:tcW w:w="2835" w:type="dxa"/>
            <w:vMerge/>
            <w:vAlign w:val="center"/>
          </w:tcPr>
          <w:p w14:paraId="6F3B3EE5" w14:textId="77777777" w:rsidR="00BE358F" w:rsidRPr="00D441AD" w:rsidRDefault="00BE358F" w:rsidP="001779CF">
            <w:pPr>
              <w:jc w:val="center"/>
              <w:rPr>
                <w:sz w:val="22"/>
                <w:szCs w:val="22"/>
              </w:rPr>
            </w:pPr>
          </w:p>
        </w:tc>
      </w:tr>
      <w:tr w:rsidR="00D441AD" w:rsidRPr="00D441AD" w14:paraId="65AB6058" w14:textId="77777777" w:rsidTr="001779CF">
        <w:trPr>
          <w:cantSplit/>
        </w:trPr>
        <w:tc>
          <w:tcPr>
            <w:tcW w:w="1985" w:type="dxa"/>
            <w:vMerge w:val="restart"/>
            <w:vAlign w:val="center"/>
          </w:tcPr>
          <w:p w14:paraId="50E4C5C1" w14:textId="77777777" w:rsidR="00BE358F" w:rsidRPr="00D441AD" w:rsidRDefault="00BE358F" w:rsidP="001779CF">
            <w:pPr>
              <w:rPr>
                <w:sz w:val="22"/>
                <w:szCs w:val="22"/>
              </w:rPr>
            </w:pPr>
            <w:r w:rsidRPr="00D441AD">
              <w:rPr>
                <w:sz w:val="22"/>
                <w:szCs w:val="22"/>
              </w:rPr>
              <w:t>Всего исследовано проб</w:t>
            </w:r>
          </w:p>
        </w:tc>
        <w:tc>
          <w:tcPr>
            <w:tcW w:w="1701" w:type="dxa"/>
            <w:vAlign w:val="center"/>
          </w:tcPr>
          <w:p w14:paraId="738361F7"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2522D4E" w14:textId="77777777" w:rsidR="00BE358F" w:rsidRPr="00D441AD" w:rsidRDefault="00BE358F" w:rsidP="001779CF">
            <w:pPr>
              <w:jc w:val="center"/>
              <w:rPr>
                <w:sz w:val="22"/>
                <w:szCs w:val="22"/>
              </w:rPr>
            </w:pPr>
            <w:r w:rsidRPr="00D441AD">
              <w:rPr>
                <w:sz w:val="22"/>
                <w:szCs w:val="22"/>
              </w:rPr>
              <w:t>230</w:t>
            </w:r>
          </w:p>
        </w:tc>
        <w:tc>
          <w:tcPr>
            <w:tcW w:w="993" w:type="dxa"/>
            <w:vAlign w:val="center"/>
          </w:tcPr>
          <w:p w14:paraId="75A0C474" w14:textId="77777777" w:rsidR="00BE358F" w:rsidRPr="00D441AD" w:rsidRDefault="00BE358F" w:rsidP="001779CF">
            <w:pPr>
              <w:jc w:val="center"/>
              <w:rPr>
                <w:sz w:val="22"/>
                <w:szCs w:val="22"/>
              </w:rPr>
            </w:pPr>
            <w:r w:rsidRPr="00D441AD">
              <w:rPr>
                <w:sz w:val="22"/>
                <w:szCs w:val="22"/>
              </w:rPr>
              <w:t>189</w:t>
            </w:r>
          </w:p>
        </w:tc>
        <w:tc>
          <w:tcPr>
            <w:tcW w:w="850" w:type="dxa"/>
            <w:vAlign w:val="center"/>
          </w:tcPr>
          <w:p w14:paraId="339D7C0B" w14:textId="77777777" w:rsidR="00BE358F" w:rsidRPr="00D441AD" w:rsidRDefault="00BE358F" w:rsidP="001779CF">
            <w:pPr>
              <w:jc w:val="center"/>
              <w:rPr>
                <w:sz w:val="22"/>
                <w:szCs w:val="22"/>
              </w:rPr>
            </w:pPr>
            <w:r w:rsidRPr="00D441AD">
              <w:rPr>
                <w:sz w:val="22"/>
                <w:szCs w:val="22"/>
              </w:rPr>
              <w:t>238</w:t>
            </w:r>
          </w:p>
        </w:tc>
        <w:tc>
          <w:tcPr>
            <w:tcW w:w="2835" w:type="dxa"/>
            <w:vAlign w:val="center"/>
          </w:tcPr>
          <w:p w14:paraId="3BAC8D09"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8BFA2C7" w14:textId="77777777" w:rsidTr="001779CF">
        <w:trPr>
          <w:cantSplit/>
        </w:trPr>
        <w:tc>
          <w:tcPr>
            <w:tcW w:w="1985" w:type="dxa"/>
            <w:vMerge/>
            <w:vAlign w:val="center"/>
          </w:tcPr>
          <w:p w14:paraId="7A9BF425" w14:textId="77777777" w:rsidR="00BE358F" w:rsidRPr="00D441AD" w:rsidRDefault="00BE358F" w:rsidP="001779CF">
            <w:pPr>
              <w:rPr>
                <w:sz w:val="22"/>
                <w:szCs w:val="22"/>
              </w:rPr>
            </w:pPr>
          </w:p>
        </w:tc>
        <w:tc>
          <w:tcPr>
            <w:tcW w:w="1701" w:type="dxa"/>
            <w:vAlign w:val="center"/>
          </w:tcPr>
          <w:p w14:paraId="4BF22A06"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24430851" w14:textId="77777777" w:rsidR="00BE358F" w:rsidRPr="00D441AD" w:rsidRDefault="00BE358F" w:rsidP="001779CF">
            <w:pPr>
              <w:jc w:val="center"/>
              <w:rPr>
                <w:sz w:val="22"/>
                <w:szCs w:val="22"/>
              </w:rPr>
            </w:pPr>
            <w:r w:rsidRPr="00D441AD">
              <w:rPr>
                <w:sz w:val="22"/>
                <w:szCs w:val="22"/>
              </w:rPr>
              <w:t>1,3</w:t>
            </w:r>
          </w:p>
        </w:tc>
        <w:tc>
          <w:tcPr>
            <w:tcW w:w="993" w:type="dxa"/>
            <w:vAlign w:val="center"/>
          </w:tcPr>
          <w:p w14:paraId="3AA2C0A0" w14:textId="77777777" w:rsidR="00BE358F" w:rsidRPr="00D441AD" w:rsidRDefault="00BE358F" w:rsidP="001779CF">
            <w:pPr>
              <w:jc w:val="center"/>
              <w:rPr>
                <w:sz w:val="22"/>
                <w:szCs w:val="22"/>
              </w:rPr>
            </w:pPr>
            <w:r w:rsidRPr="00D441AD">
              <w:rPr>
                <w:sz w:val="22"/>
                <w:szCs w:val="22"/>
              </w:rPr>
              <w:t>1,1</w:t>
            </w:r>
          </w:p>
        </w:tc>
        <w:tc>
          <w:tcPr>
            <w:tcW w:w="850" w:type="dxa"/>
            <w:vAlign w:val="center"/>
          </w:tcPr>
          <w:p w14:paraId="10C4929E"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60397EBB" w14:textId="77777777" w:rsidR="00BE358F" w:rsidRPr="00D441AD" w:rsidRDefault="00BE358F" w:rsidP="001779CF">
            <w:pPr>
              <w:jc w:val="center"/>
              <w:rPr>
                <w:sz w:val="22"/>
                <w:szCs w:val="22"/>
              </w:rPr>
            </w:pPr>
            <w:r w:rsidRPr="00D441AD">
              <w:rPr>
                <w:sz w:val="22"/>
                <w:szCs w:val="22"/>
              </w:rPr>
              <w:t>0,8</w:t>
            </w:r>
          </w:p>
        </w:tc>
      </w:tr>
      <w:tr w:rsidR="00D441AD" w:rsidRPr="00D441AD" w14:paraId="52A4459D" w14:textId="77777777" w:rsidTr="001779CF">
        <w:trPr>
          <w:cantSplit/>
        </w:trPr>
        <w:tc>
          <w:tcPr>
            <w:tcW w:w="1985" w:type="dxa"/>
            <w:vMerge w:val="restart"/>
            <w:vAlign w:val="center"/>
          </w:tcPr>
          <w:p w14:paraId="0AD473C7" w14:textId="77777777" w:rsidR="00BE358F" w:rsidRPr="00D441AD" w:rsidRDefault="00BE358F" w:rsidP="001779CF">
            <w:pPr>
              <w:rPr>
                <w:sz w:val="22"/>
                <w:szCs w:val="22"/>
              </w:rPr>
            </w:pPr>
            <w:r w:rsidRPr="00D441AD">
              <w:rPr>
                <w:sz w:val="22"/>
                <w:szCs w:val="22"/>
              </w:rPr>
              <w:t>Взвешенные вещества</w:t>
            </w:r>
          </w:p>
        </w:tc>
        <w:tc>
          <w:tcPr>
            <w:tcW w:w="1701" w:type="dxa"/>
            <w:vAlign w:val="center"/>
          </w:tcPr>
          <w:p w14:paraId="136A57B6"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71B3A05B" w14:textId="77777777" w:rsidR="00BE358F" w:rsidRPr="00D441AD" w:rsidRDefault="00BE358F" w:rsidP="001779CF">
            <w:pPr>
              <w:jc w:val="center"/>
              <w:rPr>
                <w:sz w:val="22"/>
                <w:szCs w:val="22"/>
              </w:rPr>
            </w:pPr>
            <w:r w:rsidRPr="00D441AD">
              <w:rPr>
                <w:sz w:val="22"/>
                <w:szCs w:val="22"/>
              </w:rPr>
              <w:t>44</w:t>
            </w:r>
          </w:p>
        </w:tc>
        <w:tc>
          <w:tcPr>
            <w:tcW w:w="993" w:type="dxa"/>
            <w:vAlign w:val="center"/>
          </w:tcPr>
          <w:p w14:paraId="131BA897"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271F6121" w14:textId="77777777" w:rsidR="00BE358F" w:rsidRPr="00D441AD" w:rsidRDefault="00BE358F" w:rsidP="001779CF">
            <w:pPr>
              <w:jc w:val="center"/>
              <w:rPr>
                <w:sz w:val="22"/>
                <w:szCs w:val="22"/>
              </w:rPr>
            </w:pPr>
            <w:r w:rsidRPr="00D441AD">
              <w:rPr>
                <w:sz w:val="22"/>
                <w:szCs w:val="22"/>
              </w:rPr>
              <w:t>46</w:t>
            </w:r>
          </w:p>
        </w:tc>
        <w:tc>
          <w:tcPr>
            <w:tcW w:w="2835" w:type="dxa"/>
            <w:vAlign w:val="center"/>
          </w:tcPr>
          <w:p w14:paraId="79DDF24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6B94709" w14:textId="77777777" w:rsidTr="001779CF">
        <w:trPr>
          <w:cantSplit/>
        </w:trPr>
        <w:tc>
          <w:tcPr>
            <w:tcW w:w="1985" w:type="dxa"/>
            <w:vMerge/>
            <w:vAlign w:val="center"/>
          </w:tcPr>
          <w:p w14:paraId="030F7E51" w14:textId="77777777" w:rsidR="00BE358F" w:rsidRPr="00D441AD" w:rsidRDefault="00BE358F" w:rsidP="001779CF">
            <w:pPr>
              <w:rPr>
                <w:sz w:val="22"/>
                <w:szCs w:val="22"/>
              </w:rPr>
            </w:pPr>
          </w:p>
        </w:tc>
        <w:tc>
          <w:tcPr>
            <w:tcW w:w="1701" w:type="dxa"/>
            <w:vAlign w:val="center"/>
          </w:tcPr>
          <w:p w14:paraId="046D9A95"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7BCFFF99"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758D8DA0"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527F2A2F"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73823F0A" w14:textId="77777777" w:rsidR="00BE358F" w:rsidRPr="00D441AD" w:rsidRDefault="00BE358F" w:rsidP="001779CF">
            <w:pPr>
              <w:jc w:val="center"/>
              <w:rPr>
                <w:sz w:val="22"/>
                <w:szCs w:val="22"/>
              </w:rPr>
            </w:pPr>
            <w:r w:rsidRPr="00D441AD">
              <w:rPr>
                <w:sz w:val="22"/>
                <w:szCs w:val="22"/>
              </w:rPr>
              <w:t>0</w:t>
            </w:r>
          </w:p>
        </w:tc>
      </w:tr>
      <w:tr w:rsidR="00D441AD" w:rsidRPr="00D441AD" w14:paraId="767BB76D" w14:textId="77777777" w:rsidTr="001779CF">
        <w:trPr>
          <w:cantSplit/>
        </w:trPr>
        <w:tc>
          <w:tcPr>
            <w:tcW w:w="1985" w:type="dxa"/>
            <w:vMerge w:val="restart"/>
            <w:vAlign w:val="center"/>
          </w:tcPr>
          <w:p w14:paraId="6CE70D64" w14:textId="77777777" w:rsidR="00BE358F" w:rsidRPr="00D441AD" w:rsidRDefault="00BE358F" w:rsidP="001779CF">
            <w:pPr>
              <w:rPr>
                <w:sz w:val="22"/>
                <w:szCs w:val="22"/>
              </w:rPr>
            </w:pPr>
            <w:r w:rsidRPr="00D441AD">
              <w:rPr>
                <w:sz w:val="22"/>
                <w:szCs w:val="22"/>
              </w:rPr>
              <w:t>Сера диоксид</w:t>
            </w:r>
          </w:p>
        </w:tc>
        <w:tc>
          <w:tcPr>
            <w:tcW w:w="1701" w:type="dxa"/>
            <w:vAlign w:val="center"/>
          </w:tcPr>
          <w:p w14:paraId="76F9AF75"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63CD1EB4"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4F1FBB54" w14:textId="77777777" w:rsidR="00BE358F" w:rsidRPr="00D441AD" w:rsidRDefault="00BE358F" w:rsidP="001779CF">
            <w:pPr>
              <w:jc w:val="center"/>
              <w:rPr>
                <w:sz w:val="22"/>
                <w:szCs w:val="22"/>
              </w:rPr>
            </w:pPr>
            <w:r w:rsidRPr="00D441AD">
              <w:rPr>
                <w:sz w:val="22"/>
                <w:szCs w:val="22"/>
              </w:rPr>
              <w:t>40</w:t>
            </w:r>
          </w:p>
        </w:tc>
        <w:tc>
          <w:tcPr>
            <w:tcW w:w="850" w:type="dxa"/>
            <w:vAlign w:val="center"/>
          </w:tcPr>
          <w:p w14:paraId="0F625A7D" w14:textId="77777777" w:rsidR="00BE358F" w:rsidRPr="00D441AD" w:rsidRDefault="00BE358F" w:rsidP="001779CF">
            <w:pPr>
              <w:jc w:val="center"/>
              <w:rPr>
                <w:sz w:val="22"/>
                <w:szCs w:val="22"/>
              </w:rPr>
            </w:pPr>
            <w:r w:rsidRPr="00D441AD">
              <w:rPr>
                <w:sz w:val="22"/>
                <w:szCs w:val="22"/>
              </w:rPr>
              <w:t>38</w:t>
            </w:r>
          </w:p>
        </w:tc>
        <w:tc>
          <w:tcPr>
            <w:tcW w:w="2835" w:type="dxa"/>
            <w:vAlign w:val="center"/>
          </w:tcPr>
          <w:p w14:paraId="4B362023"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C09725E" w14:textId="77777777" w:rsidTr="001779CF">
        <w:trPr>
          <w:cantSplit/>
        </w:trPr>
        <w:tc>
          <w:tcPr>
            <w:tcW w:w="1985" w:type="dxa"/>
            <w:vMerge/>
            <w:vAlign w:val="center"/>
          </w:tcPr>
          <w:p w14:paraId="0338D334" w14:textId="77777777" w:rsidR="00BE358F" w:rsidRPr="00D441AD" w:rsidRDefault="00BE358F" w:rsidP="001779CF">
            <w:pPr>
              <w:rPr>
                <w:sz w:val="22"/>
                <w:szCs w:val="22"/>
              </w:rPr>
            </w:pPr>
          </w:p>
        </w:tc>
        <w:tc>
          <w:tcPr>
            <w:tcW w:w="1701" w:type="dxa"/>
            <w:vAlign w:val="center"/>
          </w:tcPr>
          <w:p w14:paraId="360B1615"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625AF334"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5630FEFC"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30B2F55F"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5C7BFF99" w14:textId="77777777" w:rsidR="00BE358F" w:rsidRPr="00D441AD" w:rsidRDefault="00BE358F" w:rsidP="001779CF">
            <w:pPr>
              <w:jc w:val="center"/>
              <w:rPr>
                <w:sz w:val="22"/>
                <w:szCs w:val="22"/>
              </w:rPr>
            </w:pPr>
            <w:r w:rsidRPr="00D441AD">
              <w:rPr>
                <w:sz w:val="22"/>
                <w:szCs w:val="22"/>
              </w:rPr>
              <w:t>0</w:t>
            </w:r>
          </w:p>
        </w:tc>
      </w:tr>
      <w:tr w:rsidR="00D441AD" w:rsidRPr="00D441AD" w14:paraId="2BA37699" w14:textId="77777777" w:rsidTr="001779CF">
        <w:trPr>
          <w:cantSplit/>
        </w:trPr>
        <w:tc>
          <w:tcPr>
            <w:tcW w:w="1985" w:type="dxa"/>
            <w:vMerge w:val="restart"/>
            <w:vAlign w:val="center"/>
          </w:tcPr>
          <w:p w14:paraId="31753533" w14:textId="77777777" w:rsidR="00BE358F" w:rsidRPr="00D441AD" w:rsidRDefault="00BE358F" w:rsidP="001779CF">
            <w:pPr>
              <w:rPr>
                <w:sz w:val="22"/>
                <w:szCs w:val="22"/>
              </w:rPr>
            </w:pPr>
            <w:r w:rsidRPr="00D441AD">
              <w:rPr>
                <w:sz w:val="22"/>
                <w:szCs w:val="22"/>
              </w:rPr>
              <w:t>Дигидро-сульфид</w:t>
            </w:r>
          </w:p>
        </w:tc>
        <w:tc>
          <w:tcPr>
            <w:tcW w:w="1701" w:type="dxa"/>
            <w:vAlign w:val="center"/>
          </w:tcPr>
          <w:p w14:paraId="7886B014"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621DE533" w14:textId="77777777" w:rsidR="00BE358F" w:rsidRPr="00D441AD" w:rsidRDefault="00BE358F" w:rsidP="001779CF">
            <w:pPr>
              <w:jc w:val="center"/>
              <w:rPr>
                <w:sz w:val="22"/>
                <w:szCs w:val="22"/>
              </w:rPr>
            </w:pPr>
            <w:r w:rsidRPr="00D441AD">
              <w:rPr>
                <w:sz w:val="22"/>
                <w:szCs w:val="22"/>
              </w:rPr>
              <w:t>5</w:t>
            </w:r>
          </w:p>
        </w:tc>
        <w:tc>
          <w:tcPr>
            <w:tcW w:w="993" w:type="dxa"/>
            <w:vAlign w:val="center"/>
          </w:tcPr>
          <w:p w14:paraId="2FEED222" w14:textId="77777777" w:rsidR="00BE358F" w:rsidRPr="00D441AD" w:rsidRDefault="00BE358F" w:rsidP="001779CF">
            <w:pPr>
              <w:jc w:val="center"/>
              <w:rPr>
                <w:sz w:val="22"/>
                <w:szCs w:val="22"/>
              </w:rPr>
            </w:pPr>
            <w:r w:rsidRPr="00D441AD">
              <w:rPr>
                <w:sz w:val="22"/>
                <w:szCs w:val="22"/>
              </w:rPr>
              <w:t>5</w:t>
            </w:r>
          </w:p>
        </w:tc>
        <w:tc>
          <w:tcPr>
            <w:tcW w:w="850" w:type="dxa"/>
            <w:vAlign w:val="center"/>
          </w:tcPr>
          <w:p w14:paraId="78003ECF" w14:textId="77777777" w:rsidR="00BE358F" w:rsidRPr="00D441AD" w:rsidRDefault="00BE358F" w:rsidP="001779CF">
            <w:pPr>
              <w:jc w:val="center"/>
              <w:rPr>
                <w:sz w:val="22"/>
                <w:szCs w:val="22"/>
              </w:rPr>
            </w:pPr>
            <w:r w:rsidRPr="00D441AD">
              <w:rPr>
                <w:sz w:val="22"/>
                <w:szCs w:val="22"/>
              </w:rPr>
              <w:t>4</w:t>
            </w:r>
          </w:p>
        </w:tc>
        <w:tc>
          <w:tcPr>
            <w:tcW w:w="2835" w:type="dxa"/>
            <w:vAlign w:val="center"/>
          </w:tcPr>
          <w:p w14:paraId="3C7690F2"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3FF0722A" w14:textId="77777777" w:rsidTr="001779CF">
        <w:trPr>
          <w:cantSplit/>
        </w:trPr>
        <w:tc>
          <w:tcPr>
            <w:tcW w:w="1985" w:type="dxa"/>
            <w:vMerge/>
            <w:vAlign w:val="center"/>
          </w:tcPr>
          <w:p w14:paraId="39098787" w14:textId="77777777" w:rsidR="00BE358F" w:rsidRPr="00D441AD" w:rsidRDefault="00BE358F" w:rsidP="001779CF">
            <w:pPr>
              <w:rPr>
                <w:sz w:val="22"/>
                <w:szCs w:val="22"/>
              </w:rPr>
            </w:pPr>
          </w:p>
        </w:tc>
        <w:tc>
          <w:tcPr>
            <w:tcW w:w="1701" w:type="dxa"/>
            <w:vAlign w:val="center"/>
          </w:tcPr>
          <w:p w14:paraId="3DA10582"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655D204B" w14:textId="77777777" w:rsidR="00BE358F" w:rsidRPr="00D441AD" w:rsidRDefault="00BE358F" w:rsidP="001779CF">
            <w:pPr>
              <w:jc w:val="center"/>
              <w:rPr>
                <w:sz w:val="22"/>
                <w:szCs w:val="22"/>
              </w:rPr>
            </w:pPr>
            <w:r w:rsidRPr="00D441AD">
              <w:rPr>
                <w:sz w:val="22"/>
                <w:szCs w:val="22"/>
              </w:rPr>
              <w:t>20,0</w:t>
            </w:r>
          </w:p>
        </w:tc>
        <w:tc>
          <w:tcPr>
            <w:tcW w:w="993" w:type="dxa"/>
            <w:vAlign w:val="center"/>
          </w:tcPr>
          <w:p w14:paraId="40ACD5CE"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419323A4"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44CB2252" w14:textId="77777777" w:rsidR="00BE358F" w:rsidRPr="00D441AD" w:rsidRDefault="00BE358F" w:rsidP="001779CF">
            <w:pPr>
              <w:jc w:val="center"/>
              <w:rPr>
                <w:sz w:val="22"/>
                <w:szCs w:val="22"/>
              </w:rPr>
            </w:pPr>
            <w:r w:rsidRPr="00D441AD">
              <w:rPr>
                <w:sz w:val="22"/>
                <w:szCs w:val="22"/>
              </w:rPr>
              <w:t>6,7</w:t>
            </w:r>
          </w:p>
        </w:tc>
      </w:tr>
      <w:tr w:rsidR="00D441AD" w:rsidRPr="00D441AD" w14:paraId="0C90D162" w14:textId="77777777" w:rsidTr="001779CF">
        <w:trPr>
          <w:cantSplit/>
        </w:trPr>
        <w:tc>
          <w:tcPr>
            <w:tcW w:w="1985" w:type="dxa"/>
            <w:vMerge w:val="restart"/>
            <w:vAlign w:val="center"/>
          </w:tcPr>
          <w:p w14:paraId="06588EF3" w14:textId="77777777" w:rsidR="00BE358F" w:rsidRPr="00D441AD" w:rsidRDefault="00BE358F" w:rsidP="001779CF">
            <w:pPr>
              <w:rPr>
                <w:sz w:val="22"/>
                <w:szCs w:val="22"/>
              </w:rPr>
            </w:pPr>
            <w:r w:rsidRPr="00D441AD">
              <w:rPr>
                <w:sz w:val="22"/>
                <w:szCs w:val="22"/>
              </w:rPr>
              <w:t>Углерод оксид</w:t>
            </w:r>
          </w:p>
        </w:tc>
        <w:tc>
          <w:tcPr>
            <w:tcW w:w="1701" w:type="dxa"/>
            <w:vAlign w:val="center"/>
          </w:tcPr>
          <w:p w14:paraId="0E70C404"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71C88B9"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3CB5EEAF"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2A92825F" w14:textId="77777777" w:rsidR="00BE358F" w:rsidRPr="00D441AD" w:rsidRDefault="00BE358F" w:rsidP="001779CF">
            <w:pPr>
              <w:jc w:val="center"/>
              <w:rPr>
                <w:sz w:val="22"/>
                <w:szCs w:val="22"/>
              </w:rPr>
            </w:pPr>
            <w:r w:rsidRPr="00D441AD">
              <w:rPr>
                <w:sz w:val="22"/>
                <w:szCs w:val="22"/>
              </w:rPr>
              <w:t>57</w:t>
            </w:r>
          </w:p>
        </w:tc>
        <w:tc>
          <w:tcPr>
            <w:tcW w:w="2835" w:type="dxa"/>
            <w:vAlign w:val="center"/>
          </w:tcPr>
          <w:p w14:paraId="51A04556"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5F9B48BE" w14:textId="77777777" w:rsidTr="001779CF">
        <w:trPr>
          <w:cantSplit/>
        </w:trPr>
        <w:tc>
          <w:tcPr>
            <w:tcW w:w="1985" w:type="dxa"/>
            <w:vMerge/>
            <w:vAlign w:val="center"/>
          </w:tcPr>
          <w:p w14:paraId="2ABD479D" w14:textId="77777777" w:rsidR="00BE358F" w:rsidRPr="00D441AD" w:rsidRDefault="00BE358F" w:rsidP="001779CF">
            <w:pPr>
              <w:rPr>
                <w:sz w:val="22"/>
                <w:szCs w:val="22"/>
              </w:rPr>
            </w:pPr>
          </w:p>
        </w:tc>
        <w:tc>
          <w:tcPr>
            <w:tcW w:w="1701" w:type="dxa"/>
            <w:vAlign w:val="center"/>
          </w:tcPr>
          <w:p w14:paraId="3A710F8D"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1E6E72EF"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0E3C0515"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2F9BAA55"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01E23F19" w14:textId="77777777" w:rsidR="00BE358F" w:rsidRPr="00D441AD" w:rsidRDefault="00BE358F" w:rsidP="001779CF">
            <w:pPr>
              <w:jc w:val="center"/>
              <w:rPr>
                <w:sz w:val="22"/>
                <w:szCs w:val="22"/>
              </w:rPr>
            </w:pPr>
            <w:r w:rsidRPr="00D441AD">
              <w:rPr>
                <w:sz w:val="22"/>
                <w:szCs w:val="22"/>
              </w:rPr>
              <w:t>0</w:t>
            </w:r>
          </w:p>
        </w:tc>
      </w:tr>
      <w:tr w:rsidR="00D441AD" w:rsidRPr="00D441AD" w14:paraId="7EBF0D90" w14:textId="77777777" w:rsidTr="001779CF">
        <w:trPr>
          <w:cantSplit/>
        </w:trPr>
        <w:tc>
          <w:tcPr>
            <w:tcW w:w="1985" w:type="dxa"/>
            <w:vMerge w:val="restart"/>
            <w:vAlign w:val="center"/>
          </w:tcPr>
          <w:p w14:paraId="634296BC" w14:textId="77777777" w:rsidR="00BE358F" w:rsidRPr="00D441AD" w:rsidRDefault="00BE358F" w:rsidP="001779CF">
            <w:pPr>
              <w:rPr>
                <w:sz w:val="22"/>
                <w:szCs w:val="22"/>
              </w:rPr>
            </w:pPr>
            <w:r w:rsidRPr="00D441AD">
              <w:rPr>
                <w:sz w:val="22"/>
                <w:szCs w:val="22"/>
              </w:rPr>
              <w:t>Азота диоксид</w:t>
            </w:r>
          </w:p>
        </w:tc>
        <w:tc>
          <w:tcPr>
            <w:tcW w:w="1701" w:type="dxa"/>
            <w:vAlign w:val="center"/>
          </w:tcPr>
          <w:p w14:paraId="0C9DA8DB"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7638505"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5FF2D1C7"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0166ABA5" w14:textId="77777777" w:rsidR="00BE358F" w:rsidRPr="00D441AD" w:rsidRDefault="00BE358F" w:rsidP="001779CF">
            <w:pPr>
              <w:jc w:val="center"/>
              <w:rPr>
                <w:sz w:val="22"/>
                <w:szCs w:val="22"/>
              </w:rPr>
            </w:pPr>
            <w:r w:rsidRPr="00D441AD">
              <w:rPr>
                <w:sz w:val="22"/>
                <w:szCs w:val="22"/>
              </w:rPr>
              <w:t>54</w:t>
            </w:r>
          </w:p>
        </w:tc>
        <w:tc>
          <w:tcPr>
            <w:tcW w:w="2835" w:type="dxa"/>
            <w:vAlign w:val="center"/>
          </w:tcPr>
          <w:p w14:paraId="5AD37F14"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5169995" w14:textId="77777777" w:rsidTr="001779CF">
        <w:trPr>
          <w:cantSplit/>
        </w:trPr>
        <w:tc>
          <w:tcPr>
            <w:tcW w:w="1985" w:type="dxa"/>
            <w:vMerge/>
            <w:vAlign w:val="center"/>
          </w:tcPr>
          <w:p w14:paraId="027836D1" w14:textId="77777777" w:rsidR="00BE358F" w:rsidRPr="00D441AD" w:rsidRDefault="00BE358F" w:rsidP="001779CF">
            <w:pPr>
              <w:rPr>
                <w:sz w:val="22"/>
                <w:szCs w:val="22"/>
              </w:rPr>
            </w:pPr>
          </w:p>
        </w:tc>
        <w:tc>
          <w:tcPr>
            <w:tcW w:w="1701" w:type="dxa"/>
            <w:vAlign w:val="center"/>
          </w:tcPr>
          <w:p w14:paraId="58DB99CF"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7BA888A4"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0B8F08BF" w14:textId="77777777" w:rsidR="00BE358F" w:rsidRPr="00D441AD" w:rsidRDefault="00BE358F" w:rsidP="001779CF">
            <w:pPr>
              <w:jc w:val="center"/>
              <w:rPr>
                <w:sz w:val="22"/>
                <w:szCs w:val="22"/>
              </w:rPr>
            </w:pPr>
            <w:r w:rsidRPr="00D441AD">
              <w:rPr>
                <w:sz w:val="22"/>
                <w:szCs w:val="22"/>
              </w:rPr>
              <w:t>4,7</w:t>
            </w:r>
          </w:p>
        </w:tc>
        <w:tc>
          <w:tcPr>
            <w:tcW w:w="850" w:type="dxa"/>
            <w:vAlign w:val="center"/>
          </w:tcPr>
          <w:p w14:paraId="094F42F5"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40C873FD" w14:textId="77777777" w:rsidR="00BE358F" w:rsidRPr="00D441AD" w:rsidRDefault="00BE358F" w:rsidP="001779CF">
            <w:pPr>
              <w:jc w:val="center"/>
              <w:rPr>
                <w:sz w:val="22"/>
                <w:szCs w:val="22"/>
              </w:rPr>
            </w:pPr>
            <w:r w:rsidRPr="00D441AD">
              <w:rPr>
                <w:sz w:val="22"/>
                <w:szCs w:val="22"/>
              </w:rPr>
              <w:t>1,6</w:t>
            </w:r>
          </w:p>
        </w:tc>
      </w:tr>
      <w:tr w:rsidR="00D441AD" w:rsidRPr="00D441AD" w14:paraId="47BA8DEE" w14:textId="77777777" w:rsidTr="001779CF">
        <w:trPr>
          <w:cantSplit/>
          <w:trHeight w:val="242"/>
        </w:trPr>
        <w:tc>
          <w:tcPr>
            <w:tcW w:w="1985" w:type="dxa"/>
            <w:vMerge w:val="restart"/>
            <w:vAlign w:val="center"/>
          </w:tcPr>
          <w:p w14:paraId="2F0EDFD1" w14:textId="77777777" w:rsidR="00BE358F" w:rsidRPr="00D441AD" w:rsidRDefault="00BE358F" w:rsidP="001779CF">
            <w:pPr>
              <w:rPr>
                <w:sz w:val="22"/>
                <w:szCs w:val="22"/>
              </w:rPr>
            </w:pPr>
            <w:r w:rsidRPr="00D441AD">
              <w:rPr>
                <w:sz w:val="22"/>
                <w:szCs w:val="22"/>
              </w:rPr>
              <w:lastRenderedPageBreak/>
              <w:t>Аммиак</w:t>
            </w:r>
          </w:p>
        </w:tc>
        <w:tc>
          <w:tcPr>
            <w:tcW w:w="1701" w:type="dxa"/>
            <w:vAlign w:val="center"/>
          </w:tcPr>
          <w:p w14:paraId="68AD23F9"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5549F97F" w14:textId="77777777" w:rsidR="00BE358F" w:rsidRPr="00D441AD" w:rsidRDefault="00BE358F" w:rsidP="001779CF">
            <w:pPr>
              <w:jc w:val="center"/>
              <w:rPr>
                <w:sz w:val="22"/>
                <w:szCs w:val="22"/>
              </w:rPr>
            </w:pPr>
            <w:r w:rsidRPr="00D441AD">
              <w:rPr>
                <w:sz w:val="22"/>
                <w:szCs w:val="22"/>
              </w:rPr>
              <w:t>3</w:t>
            </w:r>
          </w:p>
        </w:tc>
        <w:tc>
          <w:tcPr>
            <w:tcW w:w="993" w:type="dxa"/>
            <w:vAlign w:val="center"/>
          </w:tcPr>
          <w:p w14:paraId="11F56883" w14:textId="77777777" w:rsidR="00BE358F" w:rsidRPr="00D441AD" w:rsidRDefault="00BE358F" w:rsidP="001779CF">
            <w:pPr>
              <w:jc w:val="center"/>
              <w:rPr>
                <w:sz w:val="22"/>
                <w:szCs w:val="22"/>
              </w:rPr>
            </w:pPr>
            <w:r w:rsidRPr="00D441AD">
              <w:rPr>
                <w:sz w:val="22"/>
                <w:szCs w:val="22"/>
              </w:rPr>
              <w:t>3</w:t>
            </w:r>
          </w:p>
        </w:tc>
        <w:tc>
          <w:tcPr>
            <w:tcW w:w="850" w:type="dxa"/>
            <w:vAlign w:val="center"/>
          </w:tcPr>
          <w:p w14:paraId="0EB7283C" w14:textId="77777777" w:rsidR="00BE358F" w:rsidRPr="00D441AD" w:rsidRDefault="00BE358F" w:rsidP="001779CF">
            <w:pPr>
              <w:jc w:val="center"/>
              <w:rPr>
                <w:sz w:val="22"/>
                <w:szCs w:val="22"/>
              </w:rPr>
            </w:pPr>
            <w:r w:rsidRPr="00D441AD">
              <w:rPr>
                <w:sz w:val="22"/>
                <w:szCs w:val="22"/>
              </w:rPr>
              <w:t>1</w:t>
            </w:r>
          </w:p>
        </w:tc>
        <w:tc>
          <w:tcPr>
            <w:tcW w:w="2835" w:type="dxa"/>
            <w:vAlign w:val="center"/>
          </w:tcPr>
          <w:p w14:paraId="238F339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4E7EF104" w14:textId="77777777" w:rsidTr="001779CF">
        <w:trPr>
          <w:cantSplit/>
        </w:trPr>
        <w:tc>
          <w:tcPr>
            <w:tcW w:w="1985" w:type="dxa"/>
            <w:vMerge/>
            <w:vAlign w:val="center"/>
          </w:tcPr>
          <w:p w14:paraId="5AE3C325" w14:textId="77777777" w:rsidR="00BE358F" w:rsidRPr="00D441AD" w:rsidRDefault="00BE358F" w:rsidP="001779CF">
            <w:pPr>
              <w:rPr>
                <w:sz w:val="22"/>
                <w:szCs w:val="22"/>
              </w:rPr>
            </w:pPr>
          </w:p>
        </w:tc>
        <w:tc>
          <w:tcPr>
            <w:tcW w:w="1701" w:type="dxa"/>
            <w:vAlign w:val="center"/>
          </w:tcPr>
          <w:p w14:paraId="6EC23A8E"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2C4D4ACE" w14:textId="77777777" w:rsidR="00BE358F" w:rsidRPr="00D441AD" w:rsidRDefault="00BE358F" w:rsidP="001779CF">
            <w:pPr>
              <w:jc w:val="center"/>
              <w:rPr>
                <w:sz w:val="22"/>
                <w:szCs w:val="22"/>
              </w:rPr>
            </w:pPr>
            <w:r w:rsidRPr="00D441AD">
              <w:rPr>
                <w:sz w:val="22"/>
                <w:szCs w:val="22"/>
              </w:rPr>
              <w:t>66,7</w:t>
            </w:r>
          </w:p>
        </w:tc>
        <w:tc>
          <w:tcPr>
            <w:tcW w:w="993" w:type="dxa"/>
            <w:vAlign w:val="center"/>
          </w:tcPr>
          <w:p w14:paraId="2C3B85FF"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02905438"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75FB8DE1" w14:textId="77777777" w:rsidR="00BE358F" w:rsidRPr="00D441AD" w:rsidRDefault="00BE358F" w:rsidP="001779CF">
            <w:pPr>
              <w:jc w:val="center"/>
              <w:rPr>
                <w:sz w:val="22"/>
                <w:szCs w:val="22"/>
              </w:rPr>
            </w:pPr>
            <w:r w:rsidRPr="00D441AD">
              <w:rPr>
                <w:sz w:val="22"/>
                <w:szCs w:val="22"/>
              </w:rPr>
              <w:t>22,2</w:t>
            </w:r>
          </w:p>
        </w:tc>
      </w:tr>
    </w:tbl>
    <w:p w14:paraId="76F1162B" w14:textId="77777777" w:rsidR="00BE358F" w:rsidRPr="00D441AD" w:rsidRDefault="00BE358F" w:rsidP="00BE358F">
      <w:pPr>
        <w:jc w:val="both"/>
        <w:rPr>
          <w:sz w:val="22"/>
          <w:szCs w:val="22"/>
        </w:rPr>
      </w:pPr>
    </w:p>
    <w:p w14:paraId="19EC6928" w14:textId="77777777" w:rsidR="00BE358F" w:rsidRPr="00D441AD" w:rsidRDefault="00BE358F" w:rsidP="00BE358F">
      <w:pPr>
        <w:ind w:right="-2" w:firstLine="708"/>
        <w:jc w:val="both"/>
      </w:pPr>
      <w:r w:rsidRPr="00D441AD">
        <w:t xml:space="preserve">Все исследованные пробы атмосферного воздуха, взятые из точек измерения на автомагистралях, улицах с интенсивным движением в 2017 году, соответствовали гигиеническим нормативам. </w:t>
      </w:r>
    </w:p>
    <w:p w14:paraId="1D8AEEFD" w14:textId="77777777" w:rsidR="00BE358F" w:rsidRPr="00D441AD" w:rsidRDefault="00BE358F" w:rsidP="00BE358F">
      <w:pPr>
        <w:ind w:right="-2" w:firstLine="708"/>
        <w:jc w:val="both"/>
      </w:pPr>
      <w:r w:rsidRPr="00D441AD">
        <w:t xml:space="preserve">Удельный вес уровня загрязнения атмосферного воздуха, не соответствующего гигиеническим нормативам из точек измерения на эксплуатируемых жилых зданиях в           </w:t>
      </w:r>
      <w:r w:rsidR="00B856F9" w:rsidRPr="00D441AD">
        <w:rPr>
          <w:bCs/>
        </w:rPr>
        <w:t xml:space="preserve">муниципальном  образовании «Город Архангельск» </w:t>
      </w:r>
      <w:r w:rsidRPr="00D441AD">
        <w:t>в 2017 году по сравнению с 2015 годом, увеличился на 6,7%, темп прироста составил 50% (Таблица 13).</w:t>
      </w:r>
    </w:p>
    <w:p w14:paraId="75FF1003" w14:textId="77777777" w:rsidR="00BE358F" w:rsidRPr="00D441AD" w:rsidRDefault="00BE358F" w:rsidP="00BE358F">
      <w:pPr>
        <w:spacing w:before="120" w:after="120"/>
      </w:pPr>
      <w:r w:rsidRPr="00D441AD">
        <w:rPr>
          <w:b/>
        </w:rPr>
        <w:t>Таблица</w:t>
      </w:r>
      <w:r w:rsidRPr="00D441AD">
        <w:rPr>
          <w:b/>
          <w:bCs/>
        </w:rPr>
        <w:t xml:space="preserve"> 13. Уровни загрязнения атмосферного воздуха на эксплуатируемых жилых зданиях в </w:t>
      </w:r>
      <w:r w:rsidR="00C11FB3" w:rsidRPr="00D441AD">
        <w:rPr>
          <w:rFonts w:eastAsia="MinionPro-Regular"/>
          <w:b/>
          <w:sz w:val="22"/>
          <w:szCs w:val="22"/>
        </w:rPr>
        <w:t>муниципальном образовании «Город Архангельск»</w:t>
      </w:r>
      <w:r w:rsidR="00C11FB3" w:rsidRPr="00D441AD">
        <w:rPr>
          <w:rFonts w:eastAsia="MinionPro-Regular"/>
          <w:sz w:val="22"/>
          <w:szCs w:val="22"/>
        </w:rPr>
        <w:t xml:space="preserve"> </w:t>
      </w:r>
      <w:r w:rsidRPr="00D441AD">
        <w:rPr>
          <w:b/>
          <w:bCs/>
        </w:rPr>
        <w:t>за 2015-2017 гг.</w:t>
      </w:r>
      <w:r w:rsidRPr="00D441AD">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054"/>
        <w:gridCol w:w="992"/>
        <w:gridCol w:w="1134"/>
        <w:gridCol w:w="992"/>
        <w:gridCol w:w="1276"/>
        <w:gridCol w:w="1490"/>
      </w:tblGrid>
      <w:tr w:rsidR="00D441AD" w:rsidRPr="00D441AD" w14:paraId="4BE94D34" w14:textId="77777777" w:rsidTr="001779CF">
        <w:trPr>
          <w:cantSplit/>
        </w:trPr>
        <w:tc>
          <w:tcPr>
            <w:tcW w:w="1418" w:type="dxa"/>
            <w:vMerge w:val="restart"/>
            <w:vAlign w:val="center"/>
          </w:tcPr>
          <w:p w14:paraId="55163475" w14:textId="77777777" w:rsidR="00BE358F" w:rsidRPr="00D441AD" w:rsidRDefault="00BE358F" w:rsidP="001779CF">
            <w:pPr>
              <w:ind w:left="142"/>
              <w:jc w:val="center"/>
              <w:rPr>
                <w:sz w:val="22"/>
                <w:szCs w:val="22"/>
              </w:rPr>
            </w:pPr>
            <w:r w:rsidRPr="00D441AD">
              <w:rPr>
                <w:sz w:val="22"/>
                <w:szCs w:val="22"/>
              </w:rPr>
              <w:t>Фактор</w:t>
            </w:r>
          </w:p>
        </w:tc>
        <w:tc>
          <w:tcPr>
            <w:tcW w:w="2054" w:type="dxa"/>
            <w:vMerge w:val="restart"/>
            <w:vAlign w:val="center"/>
          </w:tcPr>
          <w:p w14:paraId="4FE73F99" w14:textId="77777777" w:rsidR="00BE358F" w:rsidRPr="00D441AD" w:rsidRDefault="00BE358F" w:rsidP="001779CF">
            <w:pPr>
              <w:jc w:val="center"/>
              <w:rPr>
                <w:sz w:val="22"/>
                <w:szCs w:val="22"/>
              </w:rPr>
            </w:pPr>
            <w:r w:rsidRPr="00D441AD">
              <w:rPr>
                <w:sz w:val="22"/>
                <w:szCs w:val="22"/>
              </w:rPr>
              <w:t>Значения</w:t>
            </w:r>
          </w:p>
        </w:tc>
        <w:tc>
          <w:tcPr>
            <w:tcW w:w="3118" w:type="dxa"/>
            <w:gridSpan w:val="3"/>
            <w:vAlign w:val="center"/>
          </w:tcPr>
          <w:p w14:paraId="757FBB47" w14:textId="77777777" w:rsidR="00BE358F" w:rsidRPr="00D441AD" w:rsidRDefault="00BE358F" w:rsidP="001779CF">
            <w:pPr>
              <w:jc w:val="center"/>
              <w:rPr>
                <w:sz w:val="22"/>
                <w:szCs w:val="22"/>
              </w:rPr>
            </w:pPr>
            <w:r w:rsidRPr="00D441AD">
              <w:rPr>
                <w:sz w:val="22"/>
                <w:szCs w:val="22"/>
              </w:rPr>
              <w:t>Годы</w:t>
            </w:r>
          </w:p>
        </w:tc>
        <w:tc>
          <w:tcPr>
            <w:tcW w:w="1276" w:type="dxa"/>
            <w:vMerge w:val="restart"/>
            <w:vAlign w:val="center"/>
          </w:tcPr>
          <w:p w14:paraId="404085CF"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1490" w:type="dxa"/>
            <w:vMerge w:val="restart"/>
            <w:vAlign w:val="center"/>
          </w:tcPr>
          <w:p w14:paraId="065A2926" w14:textId="77777777" w:rsidR="00BE358F" w:rsidRPr="00D441AD" w:rsidRDefault="00BE358F" w:rsidP="001779CF">
            <w:pPr>
              <w:jc w:val="center"/>
              <w:rPr>
                <w:sz w:val="22"/>
                <w:szCs w:val="22"/>
              </w:rPr>
            </w:pPr>
            <w:r w:rsidRPr="00D441AD">
              <w:rPr>
                <w:sz w:val="22"/>
                <w:szCs w:val="22"/>
              </w:rPr>
              <w:t>Темп прироста/снижения к 2015 году, %</w:t>
            </w:r>
          </w:p>
        </w:tc>
      </w:tr>
      <w:tr w:rsidR="00D441AD" w:rsidRPr="00D441AD" w14:paraId="439E3DD2" w14:textId="77777777" w:rsidTr="001779CF">
        <w:trPr>
          <w:cantSplit/>
        </w:trPr>
        <w:tc>
          <w:tcPr>
            <w:tcW w:w="1418" w:type="dxa"/>
            <w:vMerge/>
            <w:vAlign w:val="center"/>
          </w:tcPr>
          <w:p w14:paraId="504398C9" w14:textId="77777777" w:rsidR="00BE358F" w:rsidRPr="00D441AD" w:rsidRDefault="00BE358F" w:rsidP="001779CF">
            <w:pPr>
              <w:jc w:val="center"/>
              <w:rPr>
                <w:sz w:val="22"/>
                <w:szCs w:val="22"/>
              </w:rPr>
            </w:pPr>
          </w:p>
        </w:tc>
        <w:tc>
          <w:tcPr>
            <w:tcW w:w="2054" w:type="dxa"/>
            <w:vMerge/>
            <w:vAlign w:val="center"/>
          </w:tcPr>
          <w:p w14:paraId="4C492924" w14:textId="77777777" w:rsidR="00BE358F" w:rsidRPr="00D441AD" w:rsidRDefault="00BE358F" w:rsidP="001779CF">
            <w:pPr>
              <w:jc w:val="center"/>
              <w:rPr>
                <w:sz w:val="22"/>
                <w:szCs w:val="22"/>
              </w:rPr>
            </w:pPr>
          </w:p>
        </w:tc>
        <w:tc>
          <w:tcPr>
            <w:tcW w:w="992" w:type="dxa"/>
            <w:vAlign w:val="center"/>
          </w:tcPr>
          <w:p w14:paraId="2DBC26EA" w14:textId="77777777" w:rsidR="00BE358F" w:rsidRPr="00D441AD" w:rsidRDefault="00BE358F" w:rsidP="001779CF">
            <w:pPr>
              <w:jc w:val="center"/>
              <w:rPr>
                <w:sz w:val="22"/>
                <w:szCs w:val="22"/>
              </w:rPr>
            </w:pPr>
            <w:r w:rsidRPr="00D441AD">
              <w:rPr>
                <w:sz w:val="22"/>
                <w:szCs w:val="22"/>
              </w:rPr>
              <w:t>2015</w:t>
            </w:r>
          </w:p>
        </w:tc>
        <w:tc>
          <w:tcPr>
            <w:tcW w:w="1134" w:type="dxa"/>
            <w:vAlign w:val="center"/>
          </w:tcPr>
          <w:p w14:paraId="262DBADF" w14:textId="77777777" w:rsidR="00BE358F" w:rsidRPr="00D441AD" w:rsidRDefault="00BE358F" w:rsidP="001779CF">
            <w:pPr>
              <w:jc w:val="center"/>
              <w:rPr>
                <w:sz w:val="22"/>
                <w:szCs w:val="22"/>
              </w:rPr>
            </w:pPr>
            <w:r w:rsidRPr="00D441AD">
              <w:rPr>
                <w:sz w:val="22"/>
                <w:szCs w:val="22"/>
              </w:rPr>
              <w:t>2016</w:t>
            </w:r>
          </w:p>
        </w:tc>
        <w:tc>
          <w:tcPr>
            <w:tcW w:w="992" w:type="dxa"/>
            <w:vAlign w:val="center"/>
          </w:tcPr>
          <w:p w14:paraId="4366CB03" w14:textId="77777777" w:rsidR="00BE358F" w:rsidRPr="00D441AD" w:rsidRDefault="00BE358F" w:rsidP="001779CF">
            <w:pPr>
              <w:jc w:val="center"/>
              <w:rPr>
                <w:sz w:val="22"/>
                <w:szCs w:val="22"/>
              </w:rPr>
            </w:pPr>
            <w:r w:rsidRPr="00D441AD">
              <w:rPr>
                <w:sz w:val="22"/>
                <w:szCs w:val="22"/>
              </w:rPr>
              <w:t>2017</w:t>
            </w:r>
          </w:p>
        </w:tc>
        <w:tc>
          <w:tcPr>
            <w:tcW w:w="1276" w:type="dxa"/>
            <w:vMerge/>
            <w:vAlign w:val="center"/>
          </w:tcPr>
          <w:p w14:paraId="59870F4D" w14:textId="77777777" w:rsidR="00BE358F" w:rsidRPr="00D441AD" w:rsidRDefault="00BE358F" w:rsidP="001779CF">
            <w:pPr>
              <w:jc w:val="center"/>
              <w:rPr>
                <w:sz w:val="22"/>
                <w:szCs w:val="22"/>
              </w:rPr>
            </w:pPr>
          </w:p>
        </w:tc>
        <w:tc>
          <w:tcPr>
            <w:tcW w:w="1490" w:type="dxa"/>
            <w:vMerge/>
            <w:vAlign w:val="center"/>
          </w:tcPr>
          <w:p w14:paraId="2D62D551" w14:textId="77777777" w:rsidR="00BE358F" w:rsidRPr="00D441AD" w:rsidRDefault="00BE358F" w:rsidP="001779CF">
            <w:pPr>
              <w:jc w:val="center"/>
              <w:rPr>
                <w:sz w:val="22"/>
                <w:szCs w:val="22"/>
              </w:rPr>
            </w:pPr>
          </w:p>
        </w:tc>
      </w:tr>
      <w:tr w:rsidR="00D441AD" w:rsidRPr="00D441AD" w14:paraId="67519619" w14:textId="77777777" w:rsidTr="001779CF">
        <w:trPr>
          <w:cantSplit/>
        </w:trPr>
        <w:tc>
          <w:tcPr>
            <w:tcW w:w="1418" w:type="dxa"/>
            <w:vMerge w:val="restart"/>
            <w:vAlign w:val="center"/>
          </w:tcPr>
          <w:p w14:paraId="28B68060" w14:textId="77777777" w:rsidR="00BE358F" w:rsidRPr="00D441AD" w:rsidRDefault="00BE358F" w:rsidP="001779CF">
            <w:pPr>
              <w:rPr>
                <w:sz w:val="22"/>
                <w:szCs w:val="22"/>
              </w:rPr>
            </w:pPr>
            <w:r w:rsidRPr="00D441AD">
              <w:rPr>
                <w:sz w:val="22"/>
                <w:szCs w:val="22"/>
              </w:rPr>
              <w:t>Химические вещества</w:t>
            </w:r>
          </w:p>
        </w:tc>
        <w:tc>
          <w:tcPr>
            <w:tcW w:w="2054" w:type="dxa"/>
            <w:vAlign w:val="center"/>
          </w:tcPr>
          <w:p w14:paraId="7C67A99B" w14:textId="77777777" w:rsidR="00BE358F" w:rsidRPr="00D441AD" w:rsidRDefault="00BE358F" w:rsidP="001779CF">
            <w:pPr>
              <w:jc w:val="center"/>
              <w:rPr>
                <w:sz w:val="22"/>
                <w:szCs w:val="22"/>
              </w:rPr>
            </w:pPr>
            <w:r w:rsidRPr="00D441AD">
              <w:rPr>
                <w:sz w:val="22"/>
                <w:szCs w:val="22"/>
              </w:rPr>
              <w:t>Всего проб</w:t>
            </w:r>
          </w:p>
        </w:tc>
        <w:tc>
          <w:tcPr>
            <w:tcW w:w="992" w:type="dxa"/>
            <w:vAlign w:val="center"/>
          </w:tcPr>
          <w:p w14:paraId="2FE28B22" w14:textId="77777777" w:rsidR="00BE358F" w:rsidRPr="00D441AD" w:rsidRDefault="00BE358F" w:rsidP="001779CF">
            <w:pPr>
              <w:jc w:val="center"/>
              <w:rPr>
                <w:sz w:val="22"/>
                <w:szCs w:val="22"/>
              </w:rPr>
            </w:pPr>
            <w:r w:rsidRPr="00D441AD">
              <w:rPr>
                <w:sz w:val="22"/>
                <w:szCs w:val="22"/>
              </w:rPr>
              <w:t>328</w:t>
            </w:r>
          </w:p>
        </w:tc>
        <w:tc>
          <w:tcPr>
            <w:tcW w:w="1134" w:type="dxa"/>
            <w:vAlign w:val="center"/>
          </w:tcPr>
          <w:p w14:paraId="21005984" w14:textId="77777777" w:rsidR="00BE358F" w:rsidRPr="00D441AD" w:rsidRDefault="00BE358F" w:rsidP="001779CF">
            <w:pPr>
              <w:jc w:val="center"/>
              <w:rPr>
                <w:sz w:val="22"/>
                <w:szCs w:val="22"/>
              </w:rPr>
            </w:pPr>
            <w:r w:rsidRPr="00D441AD">
              <w:rPr>
                <w:sz w:val="22"/>
                <w:szCs w:val="22"/>
              </w:rPr>
              <w:t>416</w:t>
            </w:r>
          </w:p>
        </w:tc>
        <w:tc>
          <w:tcPr>
            <w:tcW w:w="992" w:type="dxa"/>
            <w:vAlign w:val="center"/>
          </w:tcPr>
          <w:p w14:paraId="2576DF57" w14:textId="77777777" w:rsidR="00BE358F" w:rsidRPr="00D441AD" w:rsidRDefault="00BE358F" w:rsidP="001779CF">
            <w:pPr>
              <w:jc w:val="center"/>
              <w:rPr>
                <w:sz w:val="22"/>
                <w:szCs w:val="22"/>
              </w:rPr>
            </w:pPr>
            <w:r w:rsidRPr="00D441AD">
              <w:rPr>
                <w:sz w:val="22"/>
                <w:szCs w:val="22"/>
              </w:rPr>
              <w:t>139</w:t>
            </w:r>
          </w:p>
        </w:tc>
        <w:tc>
          <w:tcPr>
            <w:tcW w:w="1276" w:type="dxa"/>
            <w:vAlign w:val="center"/>
          </w:tcPr>
          <w:p w14:paraId="5C62E3E5" w14:textId="77777777" w:rsidR="00BE358F" w:rsidRPr="00D441AD" w:rsidRDefault="00BE358F" w:rsidP="001779CF">
            <w:pPr>
              <w:jc w:val="center"/>
              <w:rPr>
                <w:sz w:val="22"/>
                <w:szCs w:val="22"/>
              </w:rPr>
            </w:pPr>
            <w:r w:rsidRPr="00D441AD">
              <w:rPr>
                <w:sz w:val="22"/>
                <w:szCs w:val="22"/>
              </w:rPr>
              <w:t>294,3</w:t>
            </w:r>
          </w:p>
        </w:tc>
        <w:tc>
          <w:tcPr>
            <w:tcW w:w="1490" w:type="dxa"/>
            <w:vAlign w:val="center"/>
          </w:tcPr>
          <w:p w14:paraId="58CDB97B" w14:textId="77777777" w:rsidR="00BE358F" w:rsidRPr="00D441AD" w:rsidRDefault="00BE358F" w:rsidP="001779CF">
            <w:pPr>
              <w:jc w:val="center"/>
              <w:rPr>
                <w:sz w:val="22"/>
                <w:szCs w:val="22"/>
              </w:rPr>
            </w:pPr>
            <w:r w:rsidRPr="00D441AD">
              <w:rPr>
                <w:sz w:val="22"/>
                <w:szCs w:val="22"/>
              </w:rPr>
              <w:t>- 57,6</w:t>
            </w:r>
          </w:p>
        </w:tc>
      </w:tr>
      <w:tr w:rsidR="00D441AD" w:rsidRPr="00D441AD" w14:paraId="42224354" w14:textId="77777777" w:rsidTr="001779CF">
        <w:trPr>
          <w:cantSplit/>
        </w:trPr>
        <w:tc>
          <w:tcPr>
            <w:tcW w:w="1418" w:type="dxa"/>
            <w:vMerge/>
            <w:vAlign w:val="center"/>
          </w:tcPr>
          <w:p w14:paraId="3FF824EF" w14:textId="77777777" w:rsidR="00BE358F" w:rsidRPr="00D441AD" w:rsidRDefault="00BE358F" w:rsidP="001779CF">
            <w:pPr>
              <w:jc w:val="center"/>
              <w:rPr>
                <w:sz w:val="22"/>
                <w:szCs w:val="22"/>
              </w:rPr>
            </w:pPr>
          </w:p>
        </w:tc>
        <w:tc>
          <w:tcPr>
            <w:tcW w:w="2054" w:type="dxa"/>
            <w:vAlign w:val="center"/>
          </w:tcPr>
          <w:p w14:paraId="2DADB539" w14:textId="77777777" w:rsidR="00BE358F" w:rsidRPr="00D441AD" w:rsidRDefault="00BE358F" w:rsidP="001779CF">
            <w:pPr>
              <w:jc w:val="center"/>
              <w:rPr>
                <w:sz w:val="22"/>
                <w:szCs w:val="22"/>
              </w:rPr>
            </w:pPr>
            <w:r w:rsidRPr="00D441AD">
              <w:rPr>
                <w:sz w:val="22"/>
                <w:szCs w:val="22"/>
              </w:rPr>
              <w:t>% проб выше ПДК</w:t>
            </w:r>
          </w:p>
        </w:tc>
        <w:tc>
          <w:tcPr>
            <w:tcW w:w="992" w:type="dxa"/>
            <w:vAlign w:val="center"/>
          </w:tcPr>
          <w:p w14:paraId="7C0E21B9" w14:textId="77777777" w:rsidR="00BE358F" w:rsidRPr="00D441AD" w:rsidRDefault="00BE358F" w:rsidP="001779CF">
            <w:pPr>
              <w:jc w:val="center"/>
              <w:rPr>
                <w:sz w:val="22"/>
                <w:szCs w:val="22"/>
              </w:rPr>
            </w:pPr>
            <w:r w:rsidRPr="00D441AD">
              <w:rPr>
                <w:sz w:val="22"/>
                <w:szCs w:val="22"/>
              </w:rPr>
              <w:t>13,4</w:t>
            </w:r>
          </w:p>
        </w:tc>
        <w:tc>
          <w:tcPr>
            <w:tcW w:w="1134" w:type="dxa"/>
            <w:vAlign w:val="center"/>
          </w:tcPr>
          <w:p w14:paraId="4530A420" w14:textId="77777777" w:rsidR="00BE358F" w:rsidRPr="00D441AD" w:rsidRDefault="00BE358F" w:rsidP="001779CF">
            <w:pPr>
              <w:jc w:val="center"/>
              <w:rPr>
                <w:sz w:val="22"/>
                <w:szCs w:val="22"/>
              </w:rPr>
            </w:pPr>
            <w:r w:rsidRPr="00D441AD">
              <w:rPr>
                <w:sz w:val="22"/>
                <w:szCs w:val="22"/>
              </w:rPr>
              <w:t>11,1</w:t>
            </w:r>
          </w:p>
        </w:tc>
        <w:tc>
          <w:tcPr>
            <w:tcW w:w="992" w:type="dxa"/>
            <w:vAlign w:val="center"/>
          </w:tcPr>
          <w:p w14:paraId="76154B72" w14:textId="77777777" w:rsidR="00BE358F" w:rsidRPr="00D441AD" w:rsidRDefault="00BE358F" w:rsidP="001779CF">
            <w:pPr>
              <w:jc w:val="center"/>
              <w:rPr>
                <w:sz w:val="22"/>
                <w:szCs w:val="22"/>
              </w:rPr>
            </w:pPr>
            <w:r w:rsidRPr="00D441AD">
              <w:rPr>
                <w:sz w:val="22"/>
                <w:szCs w:val="22"/>
              </w:rPr>
              <w:t>20,1</w:t>
            </w:r>
          </w:p>
        </w:tc>
        <w:tc>
          <w:tcPr>
            <w:tcW w:w="1276" w:type="dxa"/>
            <w:vAlign w:val="center"/>
          </w:tcPr>
          <w:p w14:paraId="29FC3CDE" w14:textId="77777777" w:rsidR="00BE358F" w:rsidRPr="00D441AD" w:rsidRDefault="00BE358F" w:rsidP="001779CF">
            <w:pPr>
              <w:jc w:val="center"/>
              <w:rPr>
                <w:sz w:val="22"/>
                <w:szCs w:val="22"/>
              </w:rPr>
            </w:pPr>
            <w:r w:rsidRPr="00D441AD">
              <w:rPr>
                <w:sz w:val="22"/>
                <w:szCs w:val="22"/>
              </w:rPr>
              <w:t>14,9</w:t>
            </w:r>
          </w:p>
        </w:tc>
        <w:tc>
          <w:tcPr>
            <w:tcW w:w="1490" w:type="dxa"/>
            <w:vAlign w:val="center"/>
          </w:tcPr>
          <w:p w14:paraId="4CB7CC37" w14:textId="77777777" w:rsidR="00BE358F" w:rsidRPr="00D441AD" w:rsidRDefault="00BE358F" w:rsidP="001779CF">
            <w:pPr>
              <w:jc w:val="center"/>
              <w:rPr>
                <w:sz w:val="22"/>
                <w:szCs w:val="22"/>
              </w:rPr>
            </w:pPr>
            <w:r w:rsidRPr="00D441AD">
              <w:rPr>
                <w:sz w:val="22"/>
                <w:szCs w:val="22"/>
              </w:rPr>
              <w:t>50</w:t>
            </w:r>
          </w:p>
        </w:tc>
      </w:tr>
    </w:tbl>
    <w:p w14:paraId="377DD631" w14:textId="77777777" w:rsidR="00BE358F" w:rsidRPr="00D441AD" w:rsidRDefault="00BE358F" w:rsidP="00BE358F">
      <w:pPr>
        <w:ind w:right="-2"/>
        <w:jc w:val="both"/>
      </w:pPr>
    </w:p>
    <w:p w14:paraId="718EE61F" w14:textId="77777777" w:rsidR="00BE358F" w:rsidRPr="00D441AD" w:rsidRDefault="00BE358F" w:rsidP="00BE358F">
      <w:pPr>
        <w:autoSpaceDE w:val="0"/>
        <w:autoSpaceDN w:val="0"/>
        <w:adjustRightInd w:val="0"/>
        <w:spacing w:after="120"/>
        <w:ind w:firstLine="709"/>
        <w:jc w:val="both"/>
        <w:rPr>
          <w:rFonts w:eastAsia="TimesNewRoman"/>
        </w:rPr>
      </w:pPr>
      <w:r w:rsidRPr="00D441AD">
        <w:t xml:space="preserve">В период с 2015 по 2017 годы проб атмосферного воздуха, превышающих 5 ПДК по исследованным показателям, в </w:t>
      </w:r>
      <w:r w:rsidR="00B856F9" w:rsidRPr="00D441AD">
        <w:rPr>
          <w:rFonts w:eastAsia="TimesNewRoman"/>
        </w:rPr>
        <w:t xml:space="preserve"> </w:t>
      </w:r>
      <w:r w:rsidR="00B856F9" w:rsidRPr="00D441AD">
        <w:rPr>
          <w:bCs/>
        </w:rPr>
        <w:t xml:space="preserve">муниципальном  образовании «Город Архангельск»  </w:t>
      </w:r>
      <w:r w:rsidRPr="00D441AD">
        <w:t>не регистрировалось.</w:t>
      </w:r>
    </w:p>
    <w:p w14:paraId="121F28AD" w14:textId="77777777" w:rsidR="00BE358F" w:rsidRPr="00906CE3" w:rsidRDefault="00BE358F" w:rsidP="00BE358F">
      <w:pPr>
        <w:autoSpaceDE w:val="0"/>
        <w:autoSpaceDN w:val="0"/>
        <w:adjustRightInd w:val="0"/>
        <w:ind w:firstLine="709"/>
        <w:rPr>
          <w:rFonts w:eastAsia="TimesNewRoman"/>
          <w:u w:val="single"/>
        </w:rPr>
      </w:pPr>
      <w:r w:rsidRPr="00906CE3">
        <w:rPr>
          <w:rFonts w:eastAsia="TimesNewRoman"/>
          <w:i/>
          <w:u w:val="single"/>
        </w:rPr>
        <w:t>Транспорт</w:t>
      </w:r>
    </w:p>
    <w:p w14:paraId="5068409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Выбросы загрязняющих веществ от передвижных источников (автомобильный и железнодорожный транспорт) в период с 2014 по 2016 годы остаются практически неизменными.</w:t>
      </w:r>
    </w:p>
    <w:p w14:paraId="4A831FEC" w14:textId="77777777" w:rsidR="00BE358F" w:rsidRPr="00D441AD" w:rsidRDefault="00BE358F" w:rsidP="00BE358F">
      <w:pPr>
        <w:autoSpaceDE w:val="0"/>
        <w:autoSpaceDN w:val="0"/>
        <w:adjustRightInd w:val="0"/>
        <w:ind w:firstLine="709"/>
        <w:jc w:val="both"/>
        <w:rPr>
          <w:rFonts w:eastAsia="TimesNewRoman"/>
          <w:i/>
          <w:u w:val="single"/>
        </w:rPr>
      </w:pPr>
      <w:r w:rsidRPr="00D441AD">
        <w:rPr>
          <w:rFonts w:eastAsia="TimesNewRoman"/>
          <w:i/>
          <w:u w:val="single"/>
        </w:rPr>
        <w:t>Автомобильный транспорт</w:t>
      </w:r>
    </w:p>
    <w:p w14:paraId="236C819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Всего на территории  </w:t>
      </w:r>
      <w:r w:rsidR="00B856F9" w:rsidRPr="00D441AD">
        <w:rPr>
          <w:bCs/>
        </w:rPr>
        <w:t xml:space="preserve">муниципального образования «Город Архангельск» </w:t>
      </w:r>
      <w:r w:rsidRPr="00D441AD">
        <w:rPr>
          <w:rFonts w:eastAsia="TimesNewRoman"/>
        </w:rPr>
        <w:t>в УГИБДД УМВД за 2016 г. зарегистрировано 114812 автомобилей, что на 4677 автомобилей больше, чем в 2015 г., в том числе:</w:t>
      </w:r>
    </w:p>
    <w:p w14:paraId="14B55EEC" w14:textId="77777777" w:rsidR="00BE358F" w:rsidRPr="00D441AD" w:rsidRDefault="00BE358F" w:rsidP="00C977A6">
      <w:pPr>
        <w:pStyle w:val="a5"/>
        <w:numPr>
          <w:ilvl w:val="0"/>
          <w:numId w:val="13"/>
        </w:numPr>
        <w:contextualSpacing w:val="0"/>
        <w:jc w:val="both"/>
      </w:pPr>
      <w:r w:rsidRPr="00D441AD">
        <w:t>легковых – 86771,</w:t>
      </w:r>
    </w:p>
    <w:p w14:paraId="0D073304" w14:textId="77777777" w:rsidR="00BE358F" w:rsidRPr="00D441AD" w:rsidRDefault="00BE358F" w:rsidP="00C977A6">
      <w:pPr>
        <w:pStyle w:val="a5"/>
        <w:numPr>
          <w:ilvl w:val="0"/>
          <w:numId w:val="13"/>
        </w:numPr>
        <w:contextualSpacing w:val="0"/>
        <w:jc w:val="both"/>
      </w:pPr>
      <w:r w:rsidRPr="00D441AD">
        <w:t>грузовых – 14873,</w:t>
      </w:r>
    </w:p>
    <w:p w14:paraId="683CEB87" w14:textId="77777777" w:rsidR="00BE358F" w:rsidRPr="00D441AD" w:rsidRDefault="00BE358F" w:rsidP="00C977A6">
      <w:pPr>
        <w:pStyle w:val="a5"/>
        <w:numPr>
          <w:ilvl w:val="0"/>
          <w:numId w:val="13"/>
        </w:numPr>
        <w:contextualSpacing w:val="0"/>
        <w:jc w:val="both"/>
      </w:pPr>
      <w:r w:rsidRPr="00D441AD">
        <w:t>автобусов – 2268,</w:t>
      </w:r>
    </w:p>
    <w:p w14:paraId="04249A66" w14:textId="77777777" w:rsidR="00BE358F" w:rsidRPr="00D441AD" w:rsidRDefault="00BE358F" w:rsidP="00C977A6">
      <w:pPr>
        <w:pStyle w:val="a5"/>
        <w:numPr>
          <w:ilvl w:val="0"/>
          <w:numId w:val="13"/>
        </w:numPr>
        <w:contextualSpacing w:val="0"/>
        <w:jc w:val="both"/>
      </w:pPr>
      <w:r w:rsidRPr="00D441AD">
        <w:t>мотоциклов – 2723,</w:t>
      </w:r>
    </w:p>
    <w:p w14:paraId="0B43F44E" w14:textId="77777777" w:rsidR="00BE358F" w:rsidRPr="00D441AD" w:rsidRDefault="00BE358F" w:rsidP="00C977A6">
      <w:pPr>
        <w:pStyle w:val="a5"/>
        <w:numPr>
          <w:ilvl w:val="0"/>
          <w:numId w:val="13"/>
        </w:numPr>
        <w:contextualSpacing w:val="0"/>
        <w:jc w:val="both"/>
      </w:pPr>
      <w:r w:rsidRPr="00D441AD">
        <w:t>прицепов – 6698,</w:t>
      </w:r>
    </w:p>
    <w:p w14:paraId="48FFFF1F" w14:textId="77777777" w:rsidR="00BE358F" w:rsidRPr="00D441AD" w:rsidRDefault="00BE358F" w:rsidP="00C977A6">
      <w:pPr>
        <w:pStyle w:val="a5"/>
        <w:numPr>
          <w:ilvl w:val="0"/>
          <w:numId w:val="13"/>
        </w:numPr>
        <w:spacing w:after="120"/>
        <w:contextualSpacing w:val="0"/>
        <w:jc w:val="both"/>
      </w:pPr>
      <w:r w:rsidRPr="00D441AD">
        <w:t>полуприцепов – 1479.</w:t>
      </w:r>
    </w:p>
    <w:p w14:paraId="1FEB173D"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Выбросы от автотранспорта составили 23,6 тыс. т, в том числе:</w:t>
      </w:r>
    </w:p>
    <w:p w14:paraId="18E743DF" w14:textId="77777777" w:rsidR="00BE358F" w:rsidRPr="00D441AD" w:rsidRDefault="00BE358F" w:rsidP="00C977A6">
      <w:pPr>
        <w:pStyle w:val="a5"/>
        <w:numPr>
          <w:ilvl w:val="0"/>
          <w:numId w:val="13"/>
        </w:numPr>
        <w:contextualSpacing w:val="0"/>
        <w:jc w:val="both"/>
      </w:pPr>
      <w:r w:rsidRPr="00D441AD">
        <w:t>твёрдые – 0.05 тыс. т,</w:t>
      </w:r>
    </w:p>
    <w:p w14:paraId="7B238B23" w14:textId="77777777" w:rsidR="00BE358F" w:rsidRPr="00D441AD" w:rsidRDefault="00BE358F" w:rsidP="00C977A6">
      <w:pPr>
        <w:pStyle w:val="a5"/>
        <w:numPr>
          <w:ilvl w:val="0"/>
          <w:numId w:val="13"/>
        </w:numPr>
        <w:contextualSpacing w:val="0"/>
        <w:jc w:val="both"/>
      </w:pPr>
      <w:r w:rsidRPr="00D441AD">
        <w:t>диоксид серы – 0,1 тыс. т,</w:t>
      </w:r>
    </w:p>
    <w:p w14:paraId="1D9DC8B6" w14:textId="77777777" w:rsidR="00BE358F" w:rsidRPr="00D441AD" w:rsidRDefault="00BE358F" w:rsidP="00C977A6">
      <w:pPr>
        <w:pStyle w:val="a5"/>
        <w:numPr>
          <w:ilvl w:val="0"/>
          <w:numId w:val="13"/>
        </w:numPr>
        <w:contextualSpacing w:val="0"/>
        <w:jc w:val="both"/>
      </w:pPr>
      <w:r w:rsidRPr="00D441AD">
        <w:t>оксид углерода – 18,7 тыс. т</w:t>
      </w:r>
    </w:p>
    <w:p w14:paraId="49299F7F" w14:textId="77777777" w:rsidR="00BE358F" w:rsidRPr="00D441AD" w:rsidRDefault="00BE358F" w:rsidP="00C977A6">
      <w:pPr>
        <w:pStyle w:val="a5"/>
        <w:numPr>
          <w:ilvl w:val="0"/>
          <w:numId w:val="13"/>
        </w:numPr>
        <w:contextualSpacing w:val="0"/>
        <w:jc w:val="both"/>
      </w:pPr>
      <w:r w:rsidRPr="00D441AD">
        <w:t>оксиды азота – 2,2 тыс. т,</w:t>
      </w:r>
    </w:p>
    <w:p w14:paraId="5CD89983" w14:textId="77777777" w:rsidR="00BE358F" w:rsidRPr="00D441AD" w:rsidRDefault="00BE358F" w:rsidP="00C977A6">
      <w:pPr>
        <w:pStyle w:val="a5"/>
        <w:numPr>
          <w:ilvl w:val="0"/>
          <w:numId w:val="13"/>
        </w:numPr>
        <w:contextualSpacing w:val="0"/>
        <w:jc w:val="both"/>
      </w:pPr>
      <w:r w:rsidRPr="00D441AD">
        <w:t>ЛОСНМ – 2,4 тыс. т,</w:t>
      </w:r>
    </w:p>
    <w:p w14:paraId="7C861047" w14:textId="77777777" w:rsidR="00BE358F" w:rsidRPr="00D441AD" w:rsidRDefault="00BE358F" w:rsidP="00C977A6">
      <w:pPr>
        <w:pStyle w:val="a5"/>
        <w:numPr>
          <w:ilvl w:val="0"/>
          <w:numId w:val="13"/>
        </w:numPr>
        <w:contextualSpacing w:val="0"/>
        <w:jc w:val="both"/>
      </w:pPr>
      <w:r w:rsidRPr="00D441AD">
        <w:t>аммиак (NH4)– 0,05 тыс. т,</w:t>
      </w:r>
    </w:p>
    <w:p w14:paraId="3E2B5DE4" w14:textId="77777777" w:rsidR="00BE358F" w:rsidRPr="00D441AD" w:rsidRDefault="00BE358F" w:rsidP="00C977A6">
      <w:pPr>
        <w:pStyle w:val="a5"/>
        <w:numPr>
          <w:ilvl w:val="0"/>
          <w:numId w:val="13"/>
        </w:numPr>
        <w:spacing w:after="120"/>
        <w:contextualSpacing w:val="0"/>
        <w:jc w:val="both"/>
      </w:pPr>
      <w:r w:rsidRPr="00D441AD">
        <w:lastRenderedPageBreak/>
        <w:t>метан – 0,1(CH4)тыс. т.</w:t>
      </w:r>
    </w:p>
    <w:p w14:paraId="20BDD576" w14:textId="77777777" w:rsidR="00BE358F" w:rsidRPr="00D441AD" w:rsidRDefault="00BE358F" w:rsidP="00BE358F">
      <w:pPr>
        <w:autoSpaceDE w:val="0"/>
        <w:autoSpaceDN w:val="0"/>
        <w:adjustRightInd w:val="0"/>
        <w:ind w:firstLine="709"/>
        <w:rPr>
          <w:rFonts w:eastAsia="TimesNewRoman"/>
          <w:i/>
          <w:u w:val="single"/>
        </w:rPr>
      </w:pPr>
      <w:r w:rsidRPr="00D441AD">
        <w:rPr>
          <w:rFonts w:eastAsia="TimesNewRoman"/>
          <w:i/>
          <w:u w:val="single"/>
        </w:rPr>
        <w:t>Железнодорожный транспорт</w:t>
      </w:r>
    </w:p>
    <w:p w14:paraId="2DB2DD58"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Воздействие железнодорожного транспорта на окружающую среду обусловлено:</w:t>
      </w:r>
    </w:p>
    <w:p w14:paraId="41E24BC4" w14:textId="77777777" w:rsidR="00BE358F" w:rsidRPr="00D441AD" w:rsidRDefault="00BE358F" w:rsidP="00C977A6">
      <w:pPr>
        <w:pStyle w:val="a5"/>
        <w:numPr>
          <w:ilvl w:val="0"/>
          <w:numId w:val="13"/>
        </w:numPr>
        <w:contextualSpacing w:val="0"/>
        <w:jc w:val="both"/>
      </w:pPr>
      <w:r w:rsidRPr="00D441AD">
        <w:t xml:space="preserve">строительством железных дорог, </w:t>
      </w:r>
    </w:p>
    <w:p w14:paraId="21816D08" w14:textId="77777777" w:rsidR="00BE358F" w:rsidRPr="00D441AD" w:rsidRDefault="00BE358F" w:rsidP="00C977A6">
      <w:pPr>
        <w:pStyle w:val="a5"/>
        <w:numPr>
          <w:ilvl w:val="0"/>
          <w:numId w:val="13"/>
        </w:numPr>
        <w:contextualSpacing w:val="0"/>
        <w:jc w:val="both"/>
      </w:pPr>
      <w:r w:rsidRPr="00D441AD">
        <w:t xml:space="preserve">производственно-хозяйственной деятельностью предприятий, </w:t>
      </w:r>
    </w:p>
    <w:p w14:paraId="7D4082AD" w14:textId="77777777" w:rsidR="00BE358F" w:rsidRPr="00D441AD" w:rsidRDefault="00BE358F" w:rsidP="00C977A6">
      <w:pPr>
        <w:pStyle w:val="a5"/>
        <w:numPr>
          <w:ilvl w:val="0"/>
          <w:numId w:val="13"/>
        </w:numPr>
        <w:spacing w:after="120"/>
        <w:contextualSpacing w:val="0"/>
        <w:jc w:val="both"/>
      </w:pPr>
      <w:r w:rsidRPr="00D441AD">
        <w:t>эксплуатацией и сжиганием топлива.</w:t>
      </w:r>
    </w:p>
    <w:p w14:paraId="2EE21E9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Загрязнение происходит в результате выброса вредных веществ, как подвижным составом, так и в результате деятельности многочисленных производственных и подсобных предприятий, обслуживающих перевозочный процесс, которые могут быть стационарными и передвижными. При этом происходит существенное загрязнение атмосферного воздуха, воды и почвы. </w:t>
      </w:r>
    </w:p>
    <w:p w14:paraId="33BC1E2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Кроме того, железнодорожный транспорт создает шумовое и тепловое загрязнение, среды обитания человека.</w:t>
      </w:r>
    </w:p>
    <w:p w14:paraId="52DDD12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стационарных источников наибольший вред окружающей среде наносят котельные. В зависимости от применяемого топлива при его сгорании выделяется различное количество вредных веществ.</w:t>
      </w:r>
    </w:p>
    <w:p w14:paraId="22AE93B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 сжигании твердого топлива в атмосферу выделяются оксиды серы, углерода, азота, летучая зола, сажа. </w:t>
      </w:r>
    </w:p>
    <w:p w14:paraId="1E65FB0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Мазуты при сгорании в котельных агрегатах, выделяют с дымовыми газами оксиды серы, диоксид азота, твердые продукты неполного сгорания ванадия.</w:t>
      </w:r>
    </w:p>
    <w:p w14:paraId="495BCE5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Приготовление в депо сухого песка для локомотивов, его транспортировка и загрузка в тепловозы сопровождается выделением в воздушную среду пыли и газообразных веществ. </w:t>
      </w:r>
    </w:p>
    <w:p w14:paraId="62081C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Нанесение лакокрасочных покрытий сопровождается выделением в атмосферу паров растворителей, аэрозоля краски.</w:t>
      </w:r>
    </w:p>
    <w:p w14:paraId="6C48907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Путевая техника и тепловозы при сжигании топлива с выхлопными газами выделяют оксид серы, углерода, азота, альдегиды.</w:t>
      </w:r>
    </w:p>
    <w:p w14:paraId="36DB364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загрязняющих веществ от железнодорожного транспорта (тепловозы на магистралях) на территории Архангельской области за 2016 г. представлены </w:t>
      </w:r>
      <w:r w:rsidRPr="00D441AD">
        <w:rPr>
          <w:rFonts w:eastAsia="TimesNewRoman,Bold"/>
          <w:bCs/>
        </w:rPr>
        <w:t>(тыс</w:t>
      </w:r>
      <w:r w:rsidRPr="00D441AD">
        <w:rPr>
          <w:rFonts w:eastAsia="TimesNewRoman"/>
          <w:bCs/>
        </w:rPr>
        <w:t xml:space="preserve">. </w:t>
      </w:r>
      <w:r w:rsidRPr="00D441AD">
        <w:rPr>
          <w:rFonts w:eastAsia="TimesNewRoman,Bold"/>
          <w:bCs/>
        </w:rPr>
        <w:t>тонн):</w:t>
      </w:r>
    </w:p>
    <w:p w14:paraId="12BEA7E7" w14:textId="77777777" w:rsidR="00BE358F" w:rsidRPr="00D441AD" w:rsidRDefault="00BE358F" w:rsidP="00C977A6">
      <w:pPr>
        <w:pStyle w:val="a5"/>
        <w:numPr>
          <w:ilvl w:val="0"/>
          <w:numId w:val="13"/>
        </w:numPr>
        <w:ind w:left="1134" w:hanging="425"/>
        <w:contextualSpacing w:val="0"/>
        <w:jc w:val="both"/>
      </w:pPr>
      <w:r w:rsidRPr="00D441AD">
        <w:t>диоксидом серы SO2-0,001,</w:t>
      </w:r>
    </w:p>
    <w:p w14:paraId="373BF56D" w14:textId="77777777" w:rsidR="00BE358F" w:rsidRPr="00D441AD" w:rsidRDefault="00BE358F" w:rsidP="00C977A6">
      <w:pPr>
        <w:pStyle w:val="a5"/>
        <w:numPr>
          <w:ilvl w:val="0"/>
          <w:numId w:val="13"/>
        </w:numPr>
        <w:ind w:left="1134" w:hanging="425"/>
        <w:contextualSpacing w:val="0"/>
        <w:jc w:val="both"/>
      </w:pPr>
      <w:r w:rsidRPr="00D441AD">
        <w:t>оксидом азота NOx – 3,5,</w:t>
      </w:r>
    </w:p>
    <w:p w14:paraId="12432C65" w14:textId="77777777" w:rsidR="00BE358F" w:rsidRPr="00D441AD" w:rsidRDefault="00BE358F" w:rsidP="00C977A6">
      <w:pPr>
        <w:pStyle w:val="a5"/>
        <w:numPr>
          <w:ilvl w:val="0"/>
          <w:numId w:val="13"/>
        </w:numPr>
        <w:ind w:left="1134" w:hanging="425"/>
        <w:contextualSpacing w:val="0"/>
        <w:jc w:val="both"/>
      </w:pPr>
      <w:r w:rsidRPr="00D441AD">
        <w:t>ЛОСНМ – 0,4,</w:t>
      </w:r>
    </w:p>
    <w:p w14:paraId="360AD158" w14:textId="77777777" w:rsidR="00BE358F" w:rsidRPr="00D441AD" w:rsidRDefault="00BE358F" w:rsidP="00C977A6">
      <w:pPr>
        <w:pStyle w:val="a5"/>
        <w:numPr>
          <w:ilvl w:val="0"/>
          <w:numId w:val="13"/>
        </w:numPr>
        <w:ind w:left="1134" w:hanging="425"/>
        <w:contextualSpacing w:val="0"/>
        <w:jc w:val="both"/>
      </w:pPr>
      <w:r w:rsidRPr="00D441AD">
        <w:t>оксидом углерода CO – 0,9,</w:t>
      </w:r>
    </w:p>
    <w:p w14:paraId="580DEEB7" w14:textId="77777777" w:rsidR="00BE358F" w:rsidRPr="00D441AD" w:rsidRDefault="00BE358F" w:rsidP="00C977A6">
      <w:pPr>
        <w:pStyle w:val="a5"/>
        <w:numPr>
          <w:ilvl w:val="0"/>
          <w:numId w:val="13"/>
        </w:numPr>
        <w:ind w:left="1134" w:hanging="425"/>
        <w:contextualSpacing w:val="0"/>
        <w:jc w:val="both"/>
      </w:pPr>
      <w:r w:rsidRPr="00D441AD">
        <w:t>PM Твердыми частицами (сажа) – 0,4,</w:t>
      </w:r>
    </w:p>
    <w:p w14:paraId="298BC2D7" w14:textId="77777777" w:rsidR="00BE358F" w:rsidRPr="00D441AD" w:rsidRDefault="00BE358F" w:rsidP="00C977A6">
      <w:pPr>
        <w:pStyle w:val="a5"/>
        <w:numPr>
          <w:ilvl w:val="0"/>
          <w:numId w:val="13"/>
        </w:numPr>
        <w:ind w:left="1134" w:hanging="425"/>
        <w:contextualSpacing w:val="0"/>
        <w:jc w:val="both"/>
      </w:pPr>
      <w:r w:rsidRPr="00D441AD">
        <w:t>аммиаком NH3 – 0,0006,</w:t>
      </w:r>
    </w:p>
    <w:p w14:paraId="71BE7C35" w14:textId="77777777" w:rsidR="00BE358F" w:rsidRPr="00D441AD" w:rsidRDefault="00BE358F" w:rsidP="00C977A6">
      <w:pPr>
        <w:pStyle w:val="a5"/>
        <w:numPr>
          <w:ilvl w:val="0"/>
          <w:numId w:val="13"/>
        </w:numPr>
        <w:ind w:left="1134" w:hanging="425"/>
        <w:contextualSpacing w:val="0"/>
        <w:jc w:val="both"/>
      </w:pPr>
      <w:r w:rsidRPr="00D441AD">
        <w:t>метан CH4 – 0,016,</w:t>
      </w:r>
    </w:p>
    <w:p w14:paraId="33AFEFBF" w14:textId="77777777" w:rsidR="00BE358F" w:rsidRPr="00D441AD" w:rsidRDefault="00BE358F" w:rsidP="00C977A6">
      <w:pPr>
        <w:pStyle w:val="a5"/>
        <w:numPr>
          <w:ilvl w:val="0"/>
          <w:numId w:val="13"/>
        </w:numPr>
        <w:spacing w:after="120"/>
        <w:ind w:left="1134" w:hanging="425"/>
        <w:contextualSpacing w:val="0"/>
        <w:jc w:val="both"/>
      </w:pPr>
      <w:r w:rsidRPr="00D441AD">
        <w:t>Всего – 5,3 тыс. т.</w:t>
      </w:r>
    </w:p>
    <w:p w14:paraId="7F8D3AD7" w14:textId="77777777" w:rsidR="00BE358F" w:rsidRPr="00D441AD" w:rsidRDefault="00BE358F" w:rsidP="00BE358F">
      <w:pPr>
        <w:autoSpaceDE w:val="0"/>
        <w:autoSpaceDN w:val="0"/>
        <w:adjustRightInd w:val="0"/>
        <w:ind w:firstLine="709"/>
        <w:jc w:val="both"/>
        <w:rPr>
          <w:rFonts w:eastAsia="TimesNewRoman,Bold"/>
          <w:bCs/>
        </w:rPr>
      </w:pPr>
      <w:r w:rsidRPr="00D441AD">
        <w:rPr>
          <w:rFonts w:eastAsia="TimesNewRoman,Bold"/>
          <w:bCs/>
        </w:rPr>
        <w:t xml:space="preserve">В 2014 г. подвижным составом было выброшено 6,9 тыс. т. </w:t>
      </w:r>
    </w:p>
    <w:p w14:paraId="68173CB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Незначительное снижение выбросов от железнодорожного транспорта связано с изменением расхода топлива, а по  сернистому ангидриду – с использованием дизельного топлива с низким содержанием серы.</w:t>
      </w:r>
    </w:p>
    <w:p w14:paraId="5E8241E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в атмосферу подлежат очистке. </w:t>
      </w:r>
    </w:p>
    <w:p w14:paraId="4628196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настоящее время используют механические, физические, физико-химические методы удаления из воздуха вредных примесей. </w:t>
      </w:r>
    </w:p>
    <w:p w14:paraId="0B64863A" w14:textId="77777777" w:rsidR="00BE358F" w:rsidRPr="00D441AD" w:rsidRDefault="00BE358F" w:rsidP="00BE358F">
      <w:pPr>
        <w:autoSpaceDE w:val="0"/>
        <w:autoSpaceDN w:val="0"/>
        <w:adjustRightInd w:val="0"/>
        <w:spacing w:after="120"/>
        <w:ind w:firstLine="709"/>
        <w:jc w:val="both"/>
        <w:rPr>
          <w:rFonts w:eastAsia="TimesNewRoman,Bold"/>
          <w:b/>
          <w:bCs/>
        </w:rPr>
      </w:pPr>
      <w:r w:rsidRPr="00D441AD">
        <w:rPr>
          <w:rFonts w:eastAsia="TimesNewRoman"/>
        </w:rPr>
        <w:t>Газоочистные установки очищают от твердых, жидких примесей и аэрозолей, газообразных веществ.</w:t>
      </w:r>
    </w:p>
    <w:p w14:paraId="2A7E1CD0" w14:textId="77777777" w:rsidR="00BE358F" w:rsidRPr="00D441AD" w:rsidRDefault="00BE358F" w:rsidP="00BE358F">
      <w:pPr>
        <w:autoSpaceDE w:val="0"/>
        <w:autoSpaceDN w:val="0"/>
        <w:adjustRightInd w:val="0"/>
        <w:ind w:firstLine="709"/>
        <w:rPr>
          <w:rFonts w:eastAsia="TimesNewRoman"/>
          <w:i/>
          <w:u w:val="single"/>
        </w:rPr>
      </w:pPr>
      <w:r w:rsidRPr="00D441AD">
        <w:rPr>
          <w:rFonts w:eastAsia="TimesNewRoman"/>
          <w:i/>
          <w:u w:val="single"/>
        </w:rPr>
        <w:lastRenderedPageBreak/>
        <w:t>Воздушный транспорт</w:t>
      </w:r>
    </w:p>
    <w:p w14:paraId="432424D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Практически все самолеты (кроме пропеллерных, на которых стоят двигатели внутреннего сгорания, далее – ДВС) используют тягу газотурбинных двигателей.</w:t>
      </w:r>
    </w:p>
    <w:p w14:paraId="5CA523D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Выхлопные газы газотурбинных двигательных установок (далее – ГТДУ) содержат такие токсичные компоненты, как СО, NОx, углеводороды, сажу, альдегиды и другие.</w:t>
      </w:r>
    </w:p>
    <w:p w14:paraId="465BE41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Исследования состава продуктов сгорания двигателей, установленных на Самолетах «Боинг», показали, что содержание токсичных составляющих в продуктах сгорания существенно зависит от режима работы двигателя.</w:t>
      </w:r>
    </w:p>
    <w:p w14:paraId="4E4B088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Высокие концентрации СО и CnHm (n – номинальное число оборотов двигателя) характерны для ГТДУ на пониженных режимах (холостой ход, руление, приближение к аэропорту, заход на посадку), тогда как содержание оксидов азота NOx (NO, NO</w:t>
      </w:r>
      <w:r w:rsidRPr="00D441AD">
        <w:rPr>
          <w:rFonts w:eastAsia="TimesNewRoman"/>
          <w:vertAlign w:val="subscript"/>
        </w:rPr>
        <w:t>2</w:t>
      </w:r>
      <w:r w:rsidRPr="00D441AD">
        <w:rPr>
          <w:rFonts w:eastAsia="TimesNewRoman"/>
        </w:rPr>
        <w:t>, N</w:t>
      </w:r>
      <w:r w:rsidRPr="00D441AD">
        <w:rPr>
          <w:rFonts w:eastAsia="TimesNewRoman"/>
          <w:vertAlign w:val="subscript"/>
        </w:rPr>
        <w:t>2</w:t>
      </w:r>
      <w:r w:rsidRPr="00D441AD">
        <w:rPr>
          <w:rFonts w:eastAsia="TimesNewRoman"/>
        </w:rPr>
        <w:t>O</w:t>
      </w:r>
      <w:r w:rsidRPr="00D441AD">
        <w:rPr>
          <w:rFonts w:eastAsia="TimesNewRoman"/>
          <w:vertAlign w:val="subscript"/>
        </w:rPr>
        <w:t>5</w:t>
      </w:r>
      <w:r w:rsidRPr="00D441AD">
        <w:rPr>
          <w:rFonts w:eastAsia="TimesNewRoman"/>
        </w:rPr>
        <w:t>) существенно возрастает при работе на режимах, близких к номинальному (взлет, набор высоты, полетный режим).</w:t>
      </w:r>
    </w:p>
    <w:p w14:paraId="2F93BEC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Суммарный выброс токсичных веществ самолетами с ГТДУ непрерывно растет, что обусловлено неуклонным ростом числа эксплуатируемых самолетов. </w:t>
      </w:r>
    </w:p>
    <w:p w14:paraId="520B6D1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Наибольшее влияние на условия обитания выбросы ГТДУ оказывают в аэропортах.</w:t>
      </w:r>
    </w:p>
    <w:p w14:paraId="1B64715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Сравнительные данные по выбросам вредных веществ в аэропортах показывают, что поступления от ГТДУ в приземной слой атмосферы составляют:</w:t>
      </w:r>
    </w:p>
    <w:p w14:paraId="775D88C5" w14:textId="77777777" w:rsidR="00BE358F" w:rsidRPr="00D441AD" w:rsidRDefault="00BE358F" w:rsidP="00C977A6">
      <w:pPr>
        <w:pStyle w:val="a5"/>
        <w:numPr>
          <w:ilvl w:val="0"/>
          <w:numId w:val="13"/>
        </w:numPr>
        <w:contextualSpacing w:val="0"/>
        <w:jc w:val="both"/>
      </w:pPr>
      <w:r w:rsidRPr="00D441AD">
        <w:t>оксиды углерода- 55%;</w:t>
      </w:r>
    </w:p>
    <w:p w14:paraId="5A54F02A" w14:textId="77777777" w:rsidR="00BE358F" w:rsidRPr="00D441AD" w:rsidRDefault="00BE358F" w:rsidP="00C977A6">
      <w:pPr>
        <w:pStyle w:val="a5"/>
        <w:numPr>
          <w:ilvl w:val="0"/>
          <w:numId w:val="13"/>
        </w:numPr>
        <w:contextualSpacing w:val="0"/>
        <w:jc w:val="both"/>
      </w:pPr>
      <w:r w:rsidRPr="00D441AD">
        <w:t>оксиды азота- 77%;</w:t>
      </w:r>
    </w:p>
    <w:p w14:paraId="078E6C2E" w14:textId="77777777" w:rsidR="00BE358F" w:rsidRPr="00D441AD" w:rsidRDefault="00BE358F" w:rsidP="00C977A6">
      <w:pPr>
        <w:pStyle w:val="a5"/>
        <w:numPr>
          <w:ilvl w:val="0"/>
          <w:numId w:val="13"/>
        </w:numPr>
        <w:contextualSpacing w:val="0"/>
        <w:jc w:val="both"/>
      </w:pPr>
      <w:r w:rsidRPr="00D441AD">
        <w:t>углеводороды– 93%;</w:t>
      </w:r>
    </w:p>
    <w:p w14:paraId="7DD8C9EB" w14:textId="77777777" w:rsidR="00BE358F" w:rsidRPr="00D441AD" w:rsidRDefault="00BE358F" w:rsidP="00C977A6">
      <w:pPr>
        <w:pStyle w:val="a5"/>
        <w:numPr>
          <w:ilvl w:val="0"/>
          <w:numId w:val="13"/>
        </w:numPr>
        <w:spacing w:after="120"/>
        <w:contextualSpacing w:val="0"/>
        <w:jc w:val="both"/>
      </w:pPr>
      <w:r w:rsidRPr="00D441AD">
        <w:t>аэрозоль– 97%.</w:t>
      </w:r>
    </w:p>
    <w:p w14:paraId="00C738D5" w14:textId="77777777" w:rsidR="00BE358F" w:rsidRPr="00D441AD" w:rsidRDefault="00BE358F" w:rsidP="00BE358F">
      <w:pPr>
        <w:ind w:firstLine="709"/>
        <w:jc w:val="both"/>
        <w:rPr>
          <w:rFonts w:eastAsia="TimesNewRoman"/>
        </w:rPr>
      </w:pPr>
      <w:r w:rsidRPr="00D441AD">
        <w:rPr>
          <w:rFonts w:eastAsia="TimesNewRoman"/>
        </w:rPr>
        <w:t>Остальные выбросы выделяют наземные транспортные средства с ДВС.</w:t>
      </w:r>
    </w:p>
    <w:p w14:paraId="75DBEB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связи с развитием авиации, а также интенсивным использованием авиационных двигателей в других отраслях народного хозяйства существенно возрос выброс вредных примесей в атмосферу. </w:t>
      </w:r>
    </w:p>
    <w:p w14:paraId="10EAD4A2"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В настоящее время на долю данных двигателей приходится не более 5% токсичных веществ, поступающих в атмосферу от транспортных средств всех типов.</w:t>
      </w:r>
    </w:p>
    <w:p w14:paraId="1BEC0DC4" w14:textId="77777777" w:rsidR="00BE358F" w:rsidRPr="00D441AD" w:rsidRDefault="00BE358F" w:rsidP="00BE358F">
      <w:pPr>
        <w:autoSpaceDE w:val="0"/>
        <w:autoSpaceDN w:val="0"/>
        <w:adjustRightInd w:val="0"/>
        <w:ind w:firstLine="709"/>
        <w:jc w:val="both"/>
        <w:rPr>
          <w:rFonts w:eastAsia="TimesNewRoman"/>
          <w:bCs/>
          <w:i/>
          <w:u w:val="single"/>
        </w:rPr>
      </w:pPr>
      <w:r w:rsidRPr="00D441AD">
        <w:rPr>
          <w:rFonts w:eastAsia="TimesNewRoman,Bold"/>
          <w:bCs/>
          <w:i/>
          <w:u w:val="single"/>
        </w:rPr>
        <w:t>Речной транспорт</w:t>
      </w:r>
    </w:p>
    <w:p w14:paraId="49D8D38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Загрязнение на речном транспорте происходит в результате сброса вредных веществ, как транспортными судами, так и в результате деятельности портов и других производственных предприятий, обслуживающих перевозочный процесс. При этом происходит существенное загрязнение атмосферного воздуха, почвы и водной среды.</w:t>
      </w:r>
    </w:p>
    <w:p w14:paraId="1E38764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Кроме того, водный транспорт и действующее перегрузочное оборудование создает шумовое и тепловое загрязнение. На водном транспорте источниками сбросов вредных веществ в атмосферу являются объекты производственных предприятий и подвижного состава.</w:t>
      </w:r>
    </w:p>
    <w:p w14:paraId="771F5D0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них наибольший вред окружающей среде наносят суда и портовые котельные, в зависимости от применяемого топлива при его сгорании выделяется различное количество вредных</w:t>
      </w:r>
      <w:r w:rsidR="00CD2211" w:rsidRPr="00D441AD">
        <w:rPr>
          <w:rFonts w:eastAsia="TimesNewRoman"/>
        </w:rPr>
        <w:t xml:space="preserve"> </w:t>
      </w:r>
      <w:r w:rsidRPr="00D441AD">
        <w:rPr>
          <w:rFonts w:eastAsia="TimesNewRoman"/>
        </w:rPr>
        <w:t xml:space="preserve">веществ. </w:t>
      </w:r>
    </w:p>
    <w:p w14:paraId="09400B4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 сжигании твердого топлива в атмосферу выделяются оксиды серы, углерода, азота, летучая зола, сажа. </w:t>
      </w:r>
    </w:p>
    <w:p w14:paraId="78FDEF9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Мазуты при сгорании выделяют с дымовыми газами оксиды серы, диоксид азота, твердые продукты неполного сгорания ванадия.</w:t>
      </w:r>
    </w:p>
    <w:p w14:paraId="40DC9E2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Нанесение лакокрасочных покрытий сопровождается выделением в атмосферу паров растворителей, аэрозоля краски.</w:t>
      </w:r>
    </w:p>
    <w:p w14:paraId="6AAB86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Вода употребляется во многих технологических процессах водного транспорта и портового хозяйства.</w:t>
      </w:r>
    </w:p>
    <w:p w14:paraId="514DD1C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целях экономии этого ценного природного ресурса разработаны нормы потребления и отведения воды. </w:t>
      </w:r>
    </w:p>
    <w:p w14:paraId="3176C4F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После использования на предприятиях вода загрязняется различными примесями и переходит в разряд производственных сточных вод.</w:t>
      </w:r>
    </w:p>
    <w:p w14:paraId="3470397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Многие вещества, загрязняющие стоки предприятий, токсичны для окружающей природной среды.</w:t>
      </w:r>
    </w:p>
    <w:p w14:paraId="5059410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Качественный и количественный состав стоков, а также их расход зависят от характера технологических процессов предприятия.</w:t>
      </w:r>
    </w:p>
    <w:p w14:paraId="0B1F94B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Сточные воды, в основном, содержат взвешенные частицы, нефтепродукты, бактериальные загрязнения, кислоты, щелочи, поверхностно-активные вещества (ПАВ).</w:t>
      </w:r>
    </w:p>
    <w:p w14:paraId="5599D42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Наиболее распространенными загрязнителями территорий порта является нефть, нефтепродукты, мазут, топливо, смазочные материалы.</w:t>
      </w:r>
    </w:p>
    <w:p w14:paraId="096DA11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Причиной загрязнения железнодорожных путей на территории порта нефтепродуктами является утечка их из цистерн, неисправных котлов, при заправке колесных букс. </w:t>
      </w:r>
    </w:p>
    <w:p w14:paraId="4DC886B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Загрязнение территорий отрицательно сказывается на состоянии окружающей природной среды.</w:t>
      </w:r>
    </w:p>
    <w:p w14:paraId="20E4817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Основными источниками шума на водном транспорте являются работающие главные и вспомогательные двигатели, судовые системы.</w:t>
      </w:r>
    </w:p>
    <w:p w14:paraId="794725B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территории портов – это перегрузочное оборудование (краны), портовая подвижная техника (автопогрузчики, ричстакеры, тягачи), движущиеся поезда.</w:t>
      </w:r>
    </w:p>
    <w:p w14:paraId="397ED0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Выбросы судами вредных веществ в море и атмосферу строго регламентированы.</w:t>
      </w:r>
    </w:p>
    <w:p w14:paraId="511FCA5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Международная конвенция «По предотвращению загрязнения моря с судов» (Конвенция МАRРОL 73/78) является многосторонним актом, заключенного с главной целью защиты окружающей среды.</w:t>
      </w:r>
    </w:p>
    <w:p w14:paraId="4BA312F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Участники Конвенции (в том числе Россия) обязуются осуществлять положения настоящей Конвенции и тех приложений к ней, которыми они связаны, в целях предотвращения загрязнения морской среды вредными веществами или стоками, содержащими такие вещества. </w:t>
      </w:r>
    </w:p>
    <w:p w14:paraId="4A1BB5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ОсновныетехническиемероприятияпредставленывшестидействующихприложенияхкКонвенциипопредотвращениюзагрязнениянефтью, вредными веществами, вредными жидкостями, сточными водами, отходами и загрязнения воздуха судами.</w:t>
      </w:r>
    </w:p>
    <w:p w14:paraId="2408D779"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Выбросы судами в атмосферу подлежат очистке.</w:t>
      </w:r>
    </w:p>
    <w:p w14:paraId="023F0305" w14:textId="77777777" w:rsidR="00BE358F" w:rsidRPr="00906CE3" w:rsidRDefault="00BE358F" w:rsidP="00BE358F">
      <w:pPr>
        <w:autoSpaceDE w:val="0"/>
        <w:autoSpaceDN w:val="0"/>
        <w:adjustRightInd w:val="0"/>
        <w:ind w:firstLine="709"/>
        <w:jc w:val="both"/>
        <w:rPr>
          <w:rFonts w:eastAsia="TimesNewRoman,Bold"/>
          <w:bCs/>
          <w:i/>
        </w:rPr>
      </w:pPr>
      <w:r w:rsidRPr="00906CE3">
        <w:rPr>
          <w:rFonts w:eastAsia="TimesNewRoman,Bold"/>
          <w:bCs/>
          <w:i/>
        </w:rPr>
        <w:t>Учет выбросов парниковых газов крупными предприятиями Архангельской области</w:t>
      </w:r>
    </w:p>
    <w:p w14:paraId="466383E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соответствии с приказом Минприроды России от 23 декабря 2015 года № 554 министерством природных ресурсов и лесопромышленного комплекса Архангельской области по состоянию на 10 апреля 2017 года поставлено на учет в региональный государственный реестр объектов, оказывающих негативное воздействие, 611 объектов негативного воздействия.</w:t>
      </w:r>
    </w:p>
    <w:p w14:paraId="72C8DBE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 информации предоставляемой в заявках для постановки на учет объектов негативного воздействия суммарная фактическая масса выбросов парниковых газов в перерасчете на углекислый газ (СО</w:t>
      </w:r>
      <w:r w:rsidRPr="00D441AD">
        <w:rPr>
          <w:rFonts w:eastAsia="TimesNewRoman"/>
          <w:vertAlign w:val="subscript"/>
        </w:rPr>
        <w:t>2</w:t>
      </w:r>
      <w:r w:rsidRPr="00D441AD">
        <w:rPr>
          <w:rFonts w:eastAsia="TimesNewRoman"/>
        </w:rPr>
        <w:t xml:space="preserve"> – эквивалент) по147 предприятиям составляет 427761,6641 тонн в год.</w:t>
      </w:r>
    </w:p>
    <w:p w14:paraId="1EA96F0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 соответствии с «Методическими рекомендациями по проведению добровольной инвентаризации объема выбросов парниковых газов в субъектах Российской Федерации», утвержденными распоряжением Минприроды России от 16 апреля 2015 года № 15-р,</w:t>
      </w:r>
    </w:p>
    <w:p w14:paraId="65165E3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ГБУ Архангельской области «Центр природопользования и охраны окружающей среды» проведены работы по инвентаризации объема выбросов парниковых газов в Архангельской области.</w:t>
      </w:r>
    </w:p>
    <w:p w14:paraId="2628BC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Итоги работы содержатся в информационной системе «База данных выбросов парниковых газов Архангельской области», которая выступает в качестве инструмента для агрегирования и сбора сведений об источниках и объемах антропогенных выбросов парниковых газов с целью последующей инвентаризации, а также для разработки показателей сокращения парниковых газов по секторам экономики</w:t>
      </w:r>
      <w:r w:rsidRPr="00D441AD">
        <w:rPr>
          <w:rStyle w:val="af1"/>
          <w:rFonts w:eastAsia="TimesNewRoman"/>
        </w:rPr>
        <w:footnoteReference w:id="23"/>
      </w:r>
      <w:r w:rsidRPr="00D441AD">
        <w:rPr>
          <w:rFonts w:eastAsia="TimesNewRoman"/>
        </w:rPr>
        <w:t xml:space="preserve">. </w:t>
      </w:r>
    </w:p>
    <w:p w14:paraId="03E27189" w14:textId="77777777" w:rsidR="00BE358F" w:rsidRPr="00D441AD" w:rsidRDefault="00BE358F" w:rsidP="00BE358F">
      <w:pPr>
        <w:autoSpaceDE w:val="0"/>
        <w:autoSpaceDN w:val="0"/>
        <w:adjustRightInd w:val="0"/>
        <w:ind w:firstLine="709"/>
        <w:jc w:val="both"/>
      </w:pPr>
      <w:r w:rsidRPr="00D441AD">
        <w:t xml:space="preserve">15 </w:t>
      </w:r>
      <w:r w:rsidRPr="00D441AD">
        <w:rPr>
          <w:rFonts w:eastAsia="TimesNewRoman"/>
        </w:rPr>
        <w:t xml:space="preserve">марта </w:t>
      </w:r>
      <w:r w:rsidRPr="00D441AD">
        <w:t xml:space="preserve">2017 </w:t>
      </w:r>
      <w:r w:rsidRPr="00D441AD">
        <w:rPr>
          <w:rFonts w:eastAsia="TimesNewRoman"/>
        </w:rPr>
        <w:t xml:space="preserve">года в </w:t>
      </w:r>
      <w:r w:rsidR="00C11FB3" w:rsidRPr="00D441AD">
        <w:rPr>
          <w:rFonts w:eastAsia="TimesNewRoman"/>
        </w:rPr>
        <w:t xml:space="preserve">в </w:t>
      </w:r>
      <w:r w:rsidR="00C11FB3" w:rsidRPr="00D441AD">
        <w:rPr>
          <w:bCs/>
        </w:rPr>
        <w:t xml:space="preserve">муниципальном  образовании «Город Архангельск» </w:t>
      </w:r>
      <w:r w:rsidRPr="00D441AD">
        <w:rPr>
          <w:rFonts w:eastAsia="TimesNewRoman"/>
        </w:rPr>
        <w:t xml:space="preserve">проведен круглый стол на тему </w:t>
      </w:r>
      <w:r w:rsidRPr="00D441AD">
        <w:t>«</w:t>
      </w:r>
      <w:r w:rsidRPr="00D441AD">
        <w:rPr>
          <w:rFonts w:eastAsia="TimesNewRoman"/>
        </w:rPr>
        <w:t>Международное сотрудничество в Баренц-регионе по вопросам смягчения климатических изменений</w:t>
      </w:r>
      <w:r w:rsidRPr="00D441AD">
        <w:t>».</w:t>
      </w:r>
    </w:p>
    <w:p w14:paraId="212A42E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круглом столе обсуждены подходы к решению задач смягчения климатических изменений в свете Парижского соглашения и принятого Правительством Российской Федерации соответствующего плана действий по его ратификации</w:t>
      </w:r>
      <w:r w:rsidRPr="00D441AD">
        <w:t>.</w:t>
      </w:r>
    </w:p>
    <w:p w14:paraId="6D5653BD"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Учет объемов выбросов парниковых газов </w:t>
      </w:r>
      <w:r w:rsidRPr="00D441AD">
        <w:rPr>
          <w:rFonts w:eastAsia="TimesNewRoman,Bold"/>
          <w:bCs/>
        </w:rPr>
        <w:t xml:space="preserve">(ПГ) ОАО «ТГК-2» </w:t>
      </w:r>
      <w:r w:rsidRPr="00D441AD">
        <w:rPr>
          <w:rFonts w:eastAsia="TimesNewRoman"/>
        </w:rPr>
        <w:t>осуществляется расчетным методом</w:t>
      </w:r>
      <w:r w:rsidRPr="00D441AD">
        <w:rPr>
          <w:rFonts w:eastAsia="TimesNewRoman,Bold"/>
        </w:rPr>
        <w:t xml:space="preserve">. </w:t>
      </w:r>
    </w:p>
    <w:p w14:paraId="23D76B1B"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Инвентаризация объема выбросов парниковых газов проводится на предприятии с </w:t>
      </w:r>
      <w:r w:rsidRPr="00D441AD">
        <w:rPr>
          <w:rFonts w:eastAsia="TimesNewRoman,Bold"/>
        </w:rPr>
        <w:t xml:space="preserve">2002 </w:t>
      </w:r>
      <w:r w:rsidRPr="00D441AD">
        <w:rPr>
          <w:rFonts w:eastAsia="TimesNewRoman"/>
        </w:rPr>
        <w:t>г</w:t>
      </w:r>
      <w:r w:rsidRPr="00D441AD">
        <w:rPr>
          <w:rFonts w:eastAsia="TimesNewRoman,Bold"/>
        </w:rPr>
        <w:t xml:space="preserve">. </w:t>
      </w:r>
    </w:p>
    <w:p w14:paraId="1A349E96"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Сокращение выбросов парниковых газов на Архангельской ТЭЦ достигнуто при переводе станции на сжигание природного газа в </w:t>
      </w:r>
      <w:r w:rsidRPr="00D441AD">
        <w:rPr>
          <w:rFonts w:eastAsia="TimesNewRoman,Bold"/>
        </w:rPr>
        <w:t>2011 г. (</w:t>
      </w:r>
      <w:r w:rsidRPr="00D441AD">
        <w:rPr>
          <w:rFonts w:eastAsia="TimesNewRoman"/>
        </w:rPr>
        <w:t xml:space="preserve">порядка </w:t>
      </w:r>
      <w:r w:rsidRPr="00D441AD">
        <w:rPr>
          <w:rFonts w:eastAsia="TimesNewRoman,Bold"/>
        </w:rPr>
        <w:t>20%).</w:t>
      </w:r>
    </w:p>
    <w:p w14:paraId="6FB4A7AC" w14:textId="77777777" w:rsidR="00BE358F" w:rsidRPr="00D441AD" w:rsidRDefault="00BE358F" w:rsidP="00BE358F">
      <w:pPr>
        <w:autoSpaceDE w:val="0"/>
        <w:autoSpaceDN w:val="0"/>
        <w:adjustRightInd w:val="0"/>
        <w:ind w:firstLine="709"/>
        <w:jc w:val="both"/>
        <w:rPr>
          <w:rFonts w:eastAsia="TimesNewRoman,Bold"/>
          <w:b/>
          <w:bCs/>
        </w:rPr>
      </w:pPr>
      <w:r w:rsidRPr="00D441AD">
        <w:rPr>
          <w:rFonts w:eastAsia="TimesNewRoman"/>
        </w:rPr>
        <w:t xml:space="preserve">Выбросы парниковых газов от Архангельской ТЭЦ в 2016 г. составили </w:t>
      </w:r>
    </w:p>
    <w:p w14:paraId="009160C2" w14:textId="77777777" w:rsidR="00BE358F" w:rsidRPr="00D441AD" w:rsidRDefault="00BE358F" w:rsidP="00C977A6">
      <w:pPr>
        <w:pStyle w:val="a5"/>
        <w:numPr>
          <w:ilvl w:val="0"/>
          <w:numId w:val="13"/>
        </w:numPr>
        <w:contextualSpacing w:val="0"/>
        <w:jc w:val="both"/>
      </w:pPr>
      <w:r w:rsidRPr="00D441AD">
        <w:t>СО2 – 1412220 т,</w:t>
      </w:r>
    </w:p>
    <w:p w14:paraId="64399BE9" w14:textId="77777777" w:rsidR="00BE358F" w:rsidRPr="00D441AD" w:rsidRDefault="00BE358F" w:rsidP="00C977A6">
      <w:pPr>
        <w:pStyle w:val="a5"/>
        <w:numPr>
          <w:ilvl w:val="0"/>
          <w:numId w:val="13"/>
        </w:numPr>
        <w:contextualSpacing w:val="0"/>
        <w:jc w:val="both"/>
      </w:pPr>
      <w:r w:rsidRPr="00D441AD">
        <w:t>N2О – 15,55 т,</w:t>
      </w:r>
    </w:p>
    <w:p w14:paraId="111F24A6" w14:textId="77777777" w:rsidR="00BE358F" w:rsidRPr="00D441AD" w:rsidRDefault="00BE358F" w:rsidP="00C977A6">
      <w:pPr>
        <w:pStyle w:val="a5"/>
        <w:numPr>
          <w:ilvl w:val="0"/>
          <w:numId w:val="13"/>
        </w:numPr>
        <w:contextualSpacing w:val="0"/>
        <w:jc w:val="both"/>
      </w:pPr>
      <w:r w:rsidRPr="00D441AD">
        <w:t>N2О в СО2 – 4822 т,</w:t>
      </w:r>
    </w:p>
    <w:p w14:paraId="72CD9B90" w14:textId="77777777" w:rsidR="00BE358F" w:rsidRPr="00D441AD" w:rsidRDefault="00BE358F" w:rsidP="00C977A6">
      <w:pPr>
        <w:pStyle w:val="a5"/>
        <w:numPr>
          <w:ilvl w:val="0"/>
          <w:numId w:val="13"/>
        </w:numPr>
        <w:contextualSpacing w:val="0"/>
        <w:jc w:val="both"/>
      </w:pPr>
      <w:r w:rsidRPr="00D441AD">
        <w:t>СН4 - 77,77 т,</w:t>
      </w:r>
    </w:p>
    <w:p w14:paraId="54D5EA68" w14:textId="77777777" w:rsidR="00BE358F" w:rsidRPr="00D441AD" w:rsidRDefault="00BE358F" w:rsidP="00C977A6">
      <w:pPr>
        <w:pStyle w:val="a5"/>
        <w:numPr>
          <w:ilvl w:val="0"/>
          <w:numId w:val="13"/>
        </w:numPr>
        <w:contextualSpacing w:val="0"/>
        <w:jc w:val="both"/>
      </w:pPr>
      <w:r w:rsidRPr="00D441AD">
        <w:t>СН4 в СО2 – 1633 т.</w:t>
      </w:r>
    </w:p>
    <w:p w14:paraId="2D8E84CE" w14:textId="77777777" w:rsidR="00BE358F" w:rsidRPr="00D441AD" w:rsidRDefault="00BE358F" w:rsidP="00906CE3">
      <w:pPr>
        <w:pStyle w:val="3"/>
        <w:rPr>
          <w:rFonts w:eastAsia="TimesNewRoman,Bold"/>
        </w:rPr>
      </w:pPr>
      <w:bookmarkStart w:id="43" w:name="_Toc80609238"/>
      <w:r w:rsidRPr="00D441AD">
        <w:rPr>
          <w:rFonts w:eastAsia="TimesNewRoman,Bold"/>
        </w:rPr>
        <w:t>5.3.4. Состояние поверхностных и подземных вод</w:t>
      </w:r>
      <w:bookmarkEnd w:id="43"/>
    </w:p>
    <w:p w14:paraId="4F899153" w14:textId="77777777" w:rsidR="00BE358F" w:rsidRPr="00D441AD" w:rsidRDefault="00BE358F" w:rsidP="00BE358F">
      <w:pPr>
        <w:autoSpaceDE w:val="0"/>
        <w:autoSpaceDN w:val="0"/>
        <w:adjustRightInd w:val="0"/>
        <w:ind w:firstLine="709"/>
        <w:rPr>
          <w:rFonts w:eastAsia="TimesNewRoman,Bold"/>
          <w:bCs/>
        </w:rPr>
      </w:pPr>
      <w:r w:rsidRPr="00D441AD">
        <w:rPr>
          <w:rFonts w:eastAsia="TimesNewRoman,Bold"/>
          <w:bCs/>
        </w:rPr>
        <w:t xml:space="preserve">На территории </w:t>
      </w:r>
      <w:r w:rsidR="00C11FB3" w:rsidRPr="00D441AD">
        <w:rPr>
          <w:rFonts w:eastAsia="TimesNewRoman,Bold"/>
          <w:bCs/>
        </w:rPr>
        <w:t>муниципального образования</w:t>
      </w:r>
      <w:r w:rsidRPr="00D441AD">
        <w:rPr>
          <w:rFonts w:eastAsia="TimesNewRoman,Bold"/>
          <w:bCs/>
        </w:rPr>
        <w:t xml:space="preserve"> «</w:t>
      </w:r>
      <w:r w:rsidR="00C11FB3" w:rsidRPr="00D441AD">
        <w:rPr>
          <w:rFonts w:eastAsia="TimesNewRoman,Bold"/>
          <w:bCs/>
        </w:rPr>
        <w:t>Г</w:t>
      </w:r>
      <w:r w:rsidRPr="00D441AD">
        <w:rPr>
          <w:rFonts w:eastAsia="TimesNewRoman,Bold"/>
          <w:bCs/>
        </w:rPr>
        <w:t>ород Архангельск</w:t>
      </w:r>
      <w:r w:rsidR="00C11FB3" w:rsidRPr="00D441AD">
        <w:rPr>
          <w:rFonts w:eastAsia="TimesNewRoman,Bold"/>
          <w:bCs/>
        </w:rPr>
        <w:t>»</w:t>
      </w:r>
      <w:r w:rsidRPr="00D441AD">
        <w:rPr>
          <w:rFonts w:eastAsia="TimesNewRoman,Bold"/>
          <w:bCs/>
        </w:rPr>
        <w:t xml:space="preserve"> загрязнению подвергаются как поверхностные, так и подземные воды.</w:t>
      </w:r>
    </w:p>
    <w:p w14:paraId="6B9909B9" w14:textId="77777777" w:rsidR="00BE358F" w:rsidRPr="00D441AD" w:rsidRDefault="00BE358F" w:rsidP="00BE358F">
      <w:pPr>
        <w:autoSpaceDE w:val="0"/>
        <w:autoSpaceDN w:val="0"/>
        <w:adjustRightInd w:val="0"/>
        <w:ind w:firstLine="709"/>
        <w:rPr>
          <w:rFonts w:eastAsia="TimesNewRoman,Bold"/>
          <w:bCs/>
        </w:rPr>
      </w:pPr>
      <w:r w:rsidRPr="00D441AD">
        <w:rPr>
          <w:rFonts w:eastAsia="TimesNewRoman,Bold"/>
          <w:bCs/>
        </w:rPr>
        <w:t>Пункты наблюдения содержания загрязняющих веществ в водных объектах в черте г. Архангельск приведены в таблице 14.</w:t>
      </w:r>
    </w:p>
    <w:p w14:paraId="6916DF9D" w14:textId="77777777" w:rsidR="00BE358F" w:rsidRPr="00D441AD" w:rsidRDefault="00BE358F" w:rsidP="00BE358F">
      <w:pPr>
        <w:autoSpaceDE w:val="0"/>
        <w:autoSpaceDN w:val="0"/>
        <w:adjustRightInd w:val="0"/>
        <w:spacing w:before="120" w:after="120"/>
        <w:rPr>
          <w:rFonts w:eastAsia="MinionPro-Regular"/>
        </w:rPr>
      </w:pPr>
      <w:r w:rsidRPr="00D441AD">
        <w:rPr>
          <w:rFonts w:eastAsia="MinionPro-Regular"/>
          <w:b/>
        </w:rPr>
        <w:t xml:space="preserve">Таблица 14. Пункты наблюдения содержания загрязняющих веществ в водных объектах в черте </w:t>
      </w:r>
      <w:r w:rsidR="00C11FB3" w:rsidRPr="00D441AD">
        <w:rPr>
          <w:rFonts w:eastAsia="MinionPro-Regular"/>
          <w:b/>
        </w:rPr>
        <w:t>муниципального образования «Город Архангельск»</w:t>
      </w:r>
      <w:r w:rsidR="00C11FB3" w:rsidRPr="00D441AD">
        <w:rPr>
          <w:rFonts w:eastAsia="MinionPro-Regular"/>
          <w:sz w:val="22"/>
          <w:szCs w:val="22"/>
        </w:rPr>
        <w:t xml:space="preserve"> </w:t>
      </w:r>
      <w:r w:rsidRPr="00D441AD">
        <w:rPr>
          <w:rStyle w:val="af1"/>
          <w:rFonts w:eastAsia="MinionPro-Regular"/>
        </w:rPr>
        <w:footnoteReference w:id="24"/>
      </w:r>
    </w:p>
    <w:tbl>
      <w:tblPr>
        <w:tblStyle w:val="ad"/>
        <w:tblW w:w="0" w:type="auto"/>
        <w:tblLook w:val="04A0" w:firstRow="1" w:lastRow="0" w:firstColumn="1" w:lastColumn="0" w:noHBand="0" w:noVBand="1"/>
      </w:tblPr>
      <w:tblGrid>
        <w:gridCol w:w="697"/>
        <w:gridCol w:w="1829"/>
        <w:gridCol w:w="1835"/>
        <w:gridCol w:w="1276"/>
        <w:gridCol w:w="1317"/>
        <w:gridCol w:w="2616"/>
      </w:tblGrid>
      <w:tr w:rsidR="00D441AD" w:rsidRPr="00D441AD" w14:paraId="14AAD3A0" w14:textId="77777777" w:rsidTr="001779CF">
        <w:trPr>
          <w:tblHeader/>
        </w:trPr>
        <w:tc>
          <w:tcPr>
            <w:tcW w:w="697" w:type="dxa"/>
          </w:tcPr>
          <w:p w14:paraId="2D8D68F9"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 п/п</w:t>
            </w:r>
          </w:p>
        </w:tc>
        <w:tc>
          <w:tcPr>
            <w:tcW w:w="1829" w:type="dxa"/>
          </w:tcPr>
          <w:p w14:paraId="2500D141"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водного объекта</w:t>
            </w:r>
          </w:p>
        </w:tc>
        <w:tc>
          <w:tcPr>
            <w:tcW w:w="1835" w:type="dxa"/>
          </w:tcPr>
          <w:p w14:paraId="2B687851"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пункта наблюдений</w:t>
            </w:r>
          </w:p>
        </w:tc>
        <w:tc>
          <w:tcPr>
            <w:tcW w:w="1276" w:type="dxa"/>
          </w:tcPr>
          <w:p w14:paraId="61DC7CC3"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Расстояние от устья, км</w:t>
            </w:r>
          </w:p>
        </w:tc>
        <w:tc>
          <w:tcPr>
            <w:tcW w:w="1317" w:type="dxa"/>
          </w:tcPr>
          <w:p w14:paraId="62AB2DAA"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Количество створов</w:t>
            </w:r>
          </w:p>
        </w:tc>
        <w:tc>
          <w:tcPr>
            <w:tcW w:w="2616" w:type="dxa"/>
          </w:tcPr>
          <w:p w14:paraId="5C03B104"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Расположение створов</w:t>
            </w:r>
          </w:p>
        </w:tc>
      </w:tr>
      <w:tr w:rsidR="00D441AD" w:rsidRPr="00D441AD" w14:paraId="6EC309DE" w14:textId="77777777" w:rsidTr="001779CF">
        <w:tc>
          <w:tcPr>
            <w:tcW w:w="697" w:type="dxa"/>
          </w:tcPr>
          <w:p w14:paraId="78856D8C"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1.</w:t>
            </w:r>
          </w:p>
        </w:tc>
        <w:tc>
          <w:tcPr>
            <w:tcW w:w="1829" w:type="dxa"/>
          </w:tcPr>
          <w:p w14:paraId="31C89E8E" w14:textId="77777777" w:rsidR="00BE358F" w:rsidRPr="00D441AD" w:rsidRDefault="00BE358F" w:rsidP="00C11FB3">
            <w:pPr>
              <w:autoSpaceDE w:val="0"/>
              <w:autoSpaceDN w:val="0"/>
              <w:adjustRightInd w:val="0"/>
              <w:rPr>
                <w:rFonts w:eastAsia="MinionPro-Regular"/>
                <w:sz w:val="22"/>
                <w:szCs w:val="22"/>
              </w:rPr>
            </w:pPr>
            <w:r w:rsidRPr="00D441AD">
              <w:rPr>
                <w:rFonts w:eastAsia="MinionPro-Regular"/>
                <w:sz w:val="22"/>
                <w:szCs w:val="22"/>
              </w:rPr>
              <w:t>р. Сев</w:t>
            </w:r>
            <w:r w:rsidR="00C11FB3" w:rsidRPr="00D441AD">
              <w:rPr>
                <w:rFonts w:eastAsia="MinionPro-Regular"/>
                <w:sz w:val="22"/>
                <w:szCs w:val="22"/>
              </w:rPr>
              <w:t>ерная Двина</w:t>
            </w:r>
          </w:p>
        </w:tc>
        <w:tc>
          <w:tcPr>
            <w:tcW w:w="1835" w:type="dxa"/>
          </w:tcPr>
          <w:p w14:paraId="78776973" w14:textId="77777777" w:rsidR="00BE358F"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Муниципальное образование «Город</w:t>
            </w:r>
            <w:r w:rsidR="00BE358F" w:rsidRPr="00D441AD">
              <w:rPr>
                <w:rFonts w:eastAsia="MinionPro-Regular"/>
                <w:sz w:val="22"/>
                <w:szCs w:val="22"/>
              </w:rPr>
              <w:t xml:space="preserve"> Архангельск</w:t>
            </w:r>
            <w:r w:rsidRPr="00D441AD">
              <w:rPr>
                <w:rFonts w:eastAsia="MinionPro-Regular"/>
                <w:sz w:val="22"/>
                <w:szCs w:val="22"/>
              </w:rPr>
              <w:t>»</w:t>
            </w:r>
          </w:p>
        </w:tc>
        <w:tc>
          <w:tcPr>
            <w:tcW w:w="1276" w:type="dxa"/>
          </w:tcPr>
          <w:p w14:paraId="18156601" w14:textId="77777777" w:rsidR="00BE358F" w:rsidRPr="00D441AD" w:rsidRDefault="00BE358F"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39 </w:t>
            </w:r>
          </w:p>
        </w:tc>
        <w:tc>
          <w:tcPr>
            <w:tcW w:w="1317" w:type="dxa"/>
          </w:tcPr>
          <w:p w14:paraId="07F6E658" w14:textId="77777777" w:rsidR="00BE358F" w:rsidRPr="00D441AD" w:rsidRDefault="00BE358F"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25EF775E"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в черте города, в районе железнодорожного моста</w:t>
            </w:r>
          </w:p>
        </w:tc>
      </w:tr>
      <w:tr w:rsidR="00D441AD" w:rsidRPr="00D441AD" w14:paraId="53173395" w14:textId="77777777" w:rsidTr="001779CF">
        <w:tc>
          <w:tcPr>
            <w:tcW w:w="697" w:type="dxa"/>
          </w:tcPr>
          <w:p w14:paraId="4B5E76BE"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2.</w:t>
            </w:r>
          </w:p>
        </w:tc>
        <w:tc>
          <w:tcPr>
            <w:tcW w:w="1829" w:type="dxa"/>
          </w:tcPr>
          <w:p w14:paraId="01FE42D9"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 xml:space="preserve">Рукав </w:t>
            </w:r>
            <w:r w:rsidRPr="00D441AD">
              <w:rPr>
                <w:rFonts w:eastAsia="MinionPro-Regular"/>
                <w:sz w:val="22"/>
                <w:szCs w:val="22"/>
              </w:rPr>
              <w:lastRenderedPageBreak/>
              <w:t>Корабельный</w:t>
            </w:r>
          </w:p>
        </w:tc>
        <w:tc>
          <w:tcPr>
            <w:tcW w:w="1835" w:type="dxa"/>
          </w:tcPr>
          <w:p w14:paraId="125740EC" w14:textId="77777777" w:rsidR="00C11FB3" w:rsidRPr="00D441AD" w:rsidRDefault="00C11FB3">
            <w:r w:rsidRPr="00D441AD">
              <w:rPr>
                <w:rFonts w:eastAsia="MinionPro-Regular"/>
                <w:sz w:val="22"/>
                <w:szCs w:val="22"/>
              </w:rPr>
              <w:lastRenderedPageBreak/>
              <w:t xml:space="preserve">Муниципальное </w:t>
            </w:r>
            <w:r w:rsidRPr="00D441AD">
              <w:rPr>
                <w:rFonts w:eastAsia="MinionPro-Regular"/>
                <w:sz w:val="22"/>
                <w:szCs w:val="22"/>
              </w:rPr>
              <w:lastRenderedPageBreak/>
              <w:t>образование «Город Архангельск»</w:t>
            </w:r>
          </w:p>
        </w:tc>
        <w:tc>
          <w:tcPr>
            <w:tcW w:w="1276" w:type="dxa"/>
          </w:tcPr>
          <w:p w14:paraId="3862592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lastRenderedPageBreak/>
              <w:t>34</w:t>
            </w:r>
          </w:p>
        </w:tc>
        <w:tc>
          <w:tcPr>
            <w:tcW w:w="1317" w:type="dxa"/>
          </w:tcPr>
          <w:p w14:paraId="30031F96"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2DF7EFC"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р.п. </w:t>
            </w:r>
            <w:r w:rsidRPr="00D441AD">
              <w:rPr>
                <w:rFonts w:eastAsia="MinionPro-Regular"/>
                <w:sz w:val="22"/>
                <w:szCs w:val="22"/>
              </w:rPr>
              <w:lastRenderedPageBreak/>
              <w:t>Соломбала</w:t>
            </w:r>
          </w:p>
        </w:tc>
      </w:tr>
      <w:tr w:rsidR="00D441AD" w:rsidRPr="00D441AD" w14:paraId="309B08BC" w14:textId="77777777" w:rsidTr="001779CF">
        <w:tc>
          <w:tcPr>
            <w:tcW w:w="697" w:type="dxa"/>
          </w:tcPr>
          <w:p w14:paraId="3C22B126"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lastRenderedPageBreak/>
              <w:t>3.</w:t>
            </w:r>
          </w:p>
        </w:tc>
        <w:tc>
          <w:tcPr>
            <w:tcW w:w="1829" w:type="dxa"/>
          </w:tcPr>
          <w:p w14:paraId="19F2DD5E"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Протока Маймакса</w:t>
            </w:r>
          </w:p>
        </w:tc>
        <w:tc>
          <w:tcPr>
            <w:tcW w:w="1835" w:type="dxa"/>
          </w:tcPr>
          <w:p w14:paraId="15231B78"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7EE1868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16 </w:t>
            </w:r>
          </w:p>
        </w:tc>
        <w:tc>
          <w:tcPr>
            <w:tcW w:w="1317" w:type="dxa"/>
          </w:tcPr>
          <w:p w14:paraId="2CF31B99"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57690BB"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в черте города,1 км ниже пос. Экономия</w:t>
            </w:r>
          </w:p>
        </w:tc>
      </w:tr>
      <w:tr w:rsidR="00D441AD" w:rsidRPr="00D441AD" w14:paraId="7751D3AE" w14:textId="77777777" w:rsidTr="001779CF">
        <w:tc>
          <w:tcPr>
            <w:tcW w:w="697" w:type="dxa"/>
          </w:tcPr>
          <w:p w14:paraId="46AAF3FB"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4.</w:t>
            </w:r>
          </w:p>
        </w:tc>
        <w:tc>
          <w:tcPr>
            <w:tcW w:w="1829" w:type="dxa"/>
          </w:tcPr>
          <w:p w14:paraId="275EBC4D"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Протока Кузнечиха</w:t>
            </w:r>
          </w:p>
        </w:tc>
        <w:tc>
          <w:tcPr>
            <w:tcW w:w="1835" w:type="dxa"/>
          </w:tcPr>
          <w:p w14:paraId="786AA0D3"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2DA8AA1A"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20 </w:t>
            </w:r>
          </w:p>
        </w:tc>
        <w:tc>
          <w:tcPr>
            <w:tcW w:w="1317" w:type="dxa"/>
          </w:tcPr>
          <w:p w14:paraId="3A926D34"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2</w:t>
            </w:r>
          </w:p>
        </w:tc>
        <w:tc>
          <w:tcPr>
            <w:tcW w:w="2616" w:type="dxa"/>
          </w:tcPr>
          <w:p w14:paraId="1E7441DA"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а) 3 км выше впадения р. Юрас</w:t>
            </w:r>
          </w:p>
          <w:p w14:paraId="6D0F197D"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б) 4 км выше устья  протоки Кузнечиха</w:t>
            </w:r>
          </w:p>
        </w:tc>
      </w:tr>
      <w:tr w:rsidR="00C11FB3" w:rsidRPr="00D441AD" w14:paraId="246FB20A" w14:textId="77777777" w:rsidTr="001779CF">
        <w:tc>
          <w:tcPr>
            <w:tcW w:w="697" w:type="dxa"/>
          </w:tcPr>
          <w:p w14:paraId="1932C368"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5.</w:t>
            </w:r>
          </w:p>
        </w:tc>
        <w:tc>
          <w:tcPr>
            <w:tcW w:w="1829" w:type="dxa"/>
          </w:tcPr>
          <w:p w14:paraId="4B7F36BC"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р. Юрас</w:t>
            </w:r>
          </w:p>
        </w:tc>
        <w:tc>
          <w:tcPr>
            <w:tcW w:w="1835" w:type="dxa"/>
          </w:tcPr>
          <w:p w14:paraId="6A63AED9"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0D37B1E6"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1 </w:t>
            </w:r>
          </w:p>
        </w:tc>
        <w:tc>
          <w:tcPr>
            <w:tcW w:w="1317" w:type="dxa"/>
          </w:tcPr>
          <w:p w14:paraId="2CB069B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6D49548"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в черте города,1 км выше устья</w:t>
            </w:r>
          </w:p>
        </w:tc>
      </w:tr>
    </w:tbl>
    <w:p w14:paraId="6C0DFD07" w14:textId="77777777" w:rsidR="00BE358F" w:rsidRPr="00D441AD" w:rsidRDefault="00BE358F" w:rsidP="00BE358F">
      <w:pPr>
        <w:autoSpaceDE w:val="0"/>
        <w:autoSpaceDN w:val="0"/>
        <w:adjustRightInd w:val="0"/>
        <w:ind w:firstLine="709"/>
        <w:rPr>
          <w:rFonts w:eastAsia="TimesNewRoman,Bold"/>
          <w:bCs/>
        </w:rPr>
      </w:pPr>
    </w:p>
    <w:p w14:paraId="6FB0D5C0" w14:textId="77777777" w:rsidR="00BE358F" w:rsidRPr="00906CE3" w:rsidRDefault="00BE358F" w:rsidP="00906CE3">
      <w:pPr>
        <w:autoSpaceDE w:val="0"/>
        <w:autoSpaceDN w:val="0"/>
        <w:adjustRightInd w:val="0"/>
        <w:ind w:firstLine="709"/>
        <w:rPr>
          <w:rFonts w:eastAsia="TimesNewRoman,Bold"/>
          <w:bCs/>
          <w:i/>
        </w:rPr>
      </w:pPr>
      <w:r w:rsidRPr="00906CE3">
        <w:rPr>
          <w:rFonts w:eastAsia="TimesNewRoman,Bold"/>
          <w:bCs/>
          <w:i/>
        </w:rPr>
        <w:t>Состояние поверхностных вод</w:t>
      </w:r>
    </w:p>
    <w:p w14:paraId="6E050947" w14:textId="77777777" w:rsidR="00BE358F" w:rsidRPr="00D441AD" w:rsidRDefault="00BE358F" w:rsidP="00BE358F">
      <w:pPr>
        <w:ind w:right="-1" w:firstLine="709"/>
        <w:jc w:val="both"/>
      </w:pPr>
      <w:r w:rsidRPr="00D441AD">
        <w:t>Р</w:t>
      </w:r>
      <w:r w:rsidR="00C11FB3" w:rsidRPr="00D441AD">
        <w:t>.</w:t>
      </w:r>
      <w:r w:rsidRPr="00D441AD">
        <w:t xml:space="preserve"> Северная Двина, протоки Маймакса, Кузнечиха, р. Ижма – поверхностные водоисточники г. Архангельск.</w:t>
      </w:r>
    </w:p>
    <w:p w14:paraId="5241E39A" w14:textId="77777777" w:rsidR="00BE358F" w:rsidRPr="00D441AD" w:rsidRDefault="00BE358F" w:rsidP="00BE358F">
      <w:pPr>
        <w:ind w:right="-1" w:firstLine="709"/>
        <w:jc w:val="both"/>
      </w:pPr>
      <w:r w:rsidRPr="00D441AD">
        <w:t>Р</w:t>
      </w:r>
      <w:r w:rsidR="00C11FB3" w:rsidRPr="00D441AD">
        <w:t>.</w:t>
      </w:r>
      <w:r w:rsidRPr="00D441AD">
        <w:t xml:space="preserve"> Северная Двина является основным источником водоснабжения населения города Архангельск.</w:t>
      </w:r>
    </w:p>
    <w:p w14:paraId="44C559B2" w14:textId="77777777" w:rsidR="00BE358F" w:rsidRPr="00D441AD" w:rsidRDefault="00BE358F" w:rsidP="00BE358F">
      <w:pPr>
        <w:ind w:right="-1" w:firstLine="709"/>
        <w:jc w:val="both"/>
      </w:pPr>
      <w:r w:rsidRPr="00D441AD">
        <w:t xml:space="preserve">К тому же водотоки рассматриваемой территории имеют большое рыбохозяйственное значение. </w:t>
      </w:r>
    </w:p>
    <w:p w14:paraId="620ED7D4" w14:textId="77777777" w:rsidR="00BE358F" w:rsidRPr="00D441AD" w:rsidRDefault="00BE358F" w:rsidP="00BE358F">
      <w:pPr>
        <w:ind w:right="-1" w:firstLine="709"/>
        <w:jc w:val="both"/>
      </w:pPr>
      <w:r w:rsidRPr="00D441AD">
        <w:t>Р</w:t>
      </w:r>
      <w:r w:rsidR="00C11FB3" w:rsidRPr="00D441AD">
        <w:t>.</w:t>
      </w:r>
      <w:r w:rsidRPr="00D441AD">
        <w:t xml:space="preserve"> Северная Двина, её протоки Маймакса и Кузнечиха (по данным ФГУ «Севрыбвод» № 02-14/231 от 5 февраля 2007 года) – водоёмы лососевые </w:t>
      </w:r>
      <w:r w:rsidRPr="00D441AD">
        <w:rPr>
          <w:lang w:val="en-US"/>
        </w:rPr>
        <w:t>I</w:t>
      </w:r>
      <w:r w:rsidRPr="00D441AD">
        <w:t xml:space="preserve"> категории рыбохозяйственного водопользования. Протока Маймакса относится к водотокам, имеющим особо ценное рыбохозяйственное значение на всём её протяжении.</w:t>
      </w:r>
    </w:p>
    <w:p w14:paraId="6E7ADBDF" w14:textId="77777777" w:rsidR="00BE358F" w:rsidRPr="00D441AD" w:rsidRDefault="00BE358F" w:rsidP="00BE358F">
      <w:pPr>
        <w:ind w:right="-1" w:firstLine="709"/>
        <w:jc w:val="both"/>
      </w:pPr>
      <w:r w:rsidRPr="00D441AD">
        <w:t>В протоке Кузнечиха к особо ценным рыбохозяйственным участкам относятся:</w:t>
      </w:r>
    </w:p>
    <w:p w14:paraId="7A51DD83" w14:textId="77777777" w:rsidR="00BE358F" w:rsidRPr="00D441AD" w:rsidRDefault="00BE358F" w:rsidP="00C977A6">
      <w:pPr>
        <w:pStyle w:val="a5"/>
        <w:numPr>
          <w:ilvl w:val="0"/>
          <w:numId w:val="24"/>
        </w:numPr>
        <w:ind w:left="1134"/>
        <w:contextualSpacing w:val="0"/>
        <w:jc w:val="both"/>
      </w:pPr>
      <w:r w:rsidRPr="00D441AD">
        <w:t>водная акватория между автодорожным мостом, связывающим город с Соломбалкой, и железнодорожным мостом, выходящим в район первых пятилеток (Сульфат);</w:t>
      </w:r>
    </w:p>
    <w:p w14:paraId="31ABF32F" w14:textId="77777777" w:rsidR="00BE358F" w:rsidRPr="00D441AD" w:rsidRDefault="00BE358F" w:rsidP="00C977A6">
      <w:pPr>
        <w:pStyle w:val="a5"/>
        <w:numPr>
          <w:ilvl w:val="0"/>
          <w:numId w:val="24"/>
        </w:numPr>
        <w:ind w:left="1134"/>
        <w:contextualSpacing w:val="0"/>
        <w:jc w:val="both"/>
      </w:pPr>
      <w:r w:rsidRPr="00D441AD">
        <w:t>район устья р. Лодьмы по 500 метров вверх и вниз по течению;</w:t>
      </w:r>
    </w:p>
    <w:p w14:paraId="2C9D3103" w14:textId="77777777" w:rsidR="00BE358F" w:rsidRPr="00D441AD" w:rsidRDefault="00BE358F" w:rsidP="00C977A6">
      <w:pPr>
        <w:pStyle w:val="a5"/>
        <w:numPr>
          <w:ilvl w:val="0"/>
          <w:numId w:val="24"/>
        </w:numPr>
        <w:spacing w:after="120"/>
        <w:ind w:left="1134"/>
        <w:contextualSpacing w:val="0"/>
        <w:jc w:val="both"/>
      </w:pPr>
      <w:r w:rsidRPr="00D441AD">
        <w:t>район устья р. Ижма по 500 метров вверх и вниз по течению.</w:t>
      </w:r>
    </w:p>
    <w:p w14:paraId="256DF8E3" w14:textId="77777777" w:rsidR="00BE358F" w:rsidRPr="00D441AD" w:rsidRDefault="00BE358F" w:rsidP="00BE358F">
      <w:pPr>
        <w:ind w:right="-1" w:firstLine="709"/>
        <w:jc w:val="both"/>
      </w:pPr>
      <w:r w:rsidRPr="00D441AD">
        <w:t>Река Исакогорка, протока Реушеньга, Старая Ижма, реки Лодьма, Ижма, Юрас являются водоёмами</w:t>
      </w:r>
      <w:r w:rsidRPr="00D441AD">
        <w:rPr>
          <w:lang w:val="en-US"/>
        </w:rPr>
        <w:t>I</w:t>
      </w:r>
      <w:r w:rsidRPr="00D441AD">
        <w:t xml:space="preserve"> категории рыбохозяйственного водопользования.</w:t>
      </w:r>
    </w:p>
    <w:p w14:paraId="06F1EA2B" w14:textId="77777777" w:rsidR="00BE358F" w:rsidRPr="00D441AD" w:rsidRDefault="00BE358F" w:rsidP="00BE358F">
      <w:pPr>
        <w:ind w:right="-1" w:firstLine="709"/>
        <w:jc w:val="both"/>
      </w:pPr>
      <w:r w:rsidRPr="00D441AD">
        <w:t xml:space="preserve">Реки Заостровка, Ширша, Лесная, Исток, Левковка, Яда, Кривяк, Большая Двинка, Малая Двинка, Повракулка, Соломбалка, Каркулья, Войжановка, Ваганиха, Раткурье - водоёмы </w:t>
      </w:r>
      <w:r w:rsidRPr="00D441AD">
        <w:rPr>
          <w:lang w:val="en-US"/>
        </w:rPr>
        <w:t>II</w:t>
      </w:r>
      <w:r w:rsidRPr="00D441AD">
        <w:t xml:space="preserve"> категории рыбохозяйственного водопользования.</w:t>
      </w:r>
    </w:p>
    <w:p w14:paraId="09B134F6" w14:textId="77777777" w:rsidR="00BE358F" w:rsidRPr="00D441AD" w:rsidRDefault="00BE358F" w:rsidP="00BE358F">
      <w:pPr>
        <w:ind w:right="-1" w:firstLine="709"/>
        <w:jc w:val="both"/>
      </w:pPr>
      <w:r w:rsidRPr="00D441AD">
        <w:t>Вместе с тем, р. Северная Двина и её притоки являются приёмником большого объёма загрязнённых сточных вод.</w:t>
      </w:r>
    </w:p>
    <w:p w14:paraId="6E4983D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Основными источниками загрязнения </w:t>
      </w:r>
      <w:r w:rsidRPr="00D441AD">
        <w:rPr>
          <w:rFonts w:eastAsia="TimesNewRoman,Bold"/>
          <w:bCs/>
        </w:rPr>
        <w:t xml:space="preserve">устьевого участка реки Северная Двина в пределах Архангельска </w:t>
      </w:r>
      <w:r w:rsidRPr="00D441AD">
        <w:rPr>
          <w:rFonts w:eastAsia="TimesNewRoman"/>
        </w:rPr>
        <w:t>являются сточные воды предприятий целлюлозно-бумажной, деревообрабатывающей промышленности, жилищно-коммунального хозяйства, суда речного и морского флота.</w:t>
      </w:r>
    </w:p>
    <w:p w14:paraId="15533A47" w14:textId="77777777" w:rsidR="00BE358F" w:rsidRPr="00D441AD" w:rsidRDefault="00BE358F" w:rsidP="00BE358F">
      <w:pPr>
        <w:ind w:right="-1" w:firstLine="709"/>
        <w:jc w:val="both"/>
      </w:pPr>
      <w:r w:rsidRPr="00D441AD">
        <w:t xml:space="preserve">Качество воды бассейна </w:t>
      </w:r>
      <w:r w:rsidR="00C11FB3" w:rsidRPr="00D441AD">
        <w:t xml:space="preserve">р. </w:t>
      </w:r>
      <w:r w:rsidRPr="00D441AD">
        <w:t>Северная Двина не отвечает нормативным требованиям.</w:t>
      </w:r>
    </w:p>
    <w:p w14:paraId="34EF7CC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Объем сброшенных сточных вод, содержащих загрязняющие вещества, в 2016 году составил 144,56 млн. м</w:t>
      </w:r>
      <w:r w:rsidRPr="00D441AD">
        <w:rPr>
          <w:rFonts w:eastAsia="TimesNewRoman"/>
          <w:vertAlign w:val="superscript"/>
        </w:rPr>
        <w:t>3</w:t>
      </w:r>
      <w:r w:rsidRPr="00D441AD">
        <w:rPr>
          <w:rFonts w:eastAsia="TimesNewRoman"/>
        </w:rPr>
        <w:t>, что на 13,48 млн. м</w:t>
      </w:r>
      <w:r w:rsidRPr="00D441AD">
        <w:rPr>
          <w:rFonts w:eastAsia="TimesNewRoman"/>
          <w:vertAlign w:val="superscript"/>
        </w:rPr>
        <w:t xml:space="preserve">3 </w:t>
      </w:r>
      <w:r w:rsidRPr="00D441AD">
        <w:rPr>
          <w:rFonts w:eastAsia="TimesNewRoman"/>
        </w:rPr>
        <w:t>больше, чем в 2015 г.</w:t>
      </w:r>
    </w:p>
    <w:p w14:paraId="6291AC1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сброшенных вод 144,56 млн. м</w:t>
      </w:r>
      <w:r w:rsidRPr="00D441AD">
        <w:rPr>
          <w:rFonts w:eastAsia="TimesNewRoman"/>
          <w:vertAlign w:val="superscript"/>
        </w:rPr>
        <w:t>3</w:t>
      </w:r>
      <w:r w:rsidRPr="00D441AD">
        <w:rPr>
          <w:rFonts w:eastAsia="TimesNewRoman"/>
        </w:rPr>
        <w:t>, 30,97 млн. м</w:t>
      </w:r>
      <w:r w:rsidRPr="00D441AD">
        <w:rPr>
          <w:rFonts w:eastAsia="TimesNewRoman"/>
          <w:vertAlign w:val="superscript"/>
        </w:rPr>
        <w:t>3</w:t>
      </w:r>
      <w:r w:rsidRPr="00D441AD">
        <w:rPr>
          <w:rFonts w:eastAsia="TimesNewRoman"/>
        </w:rPr>
        <w:t>загрязнённых вод, в том числе 5,75 млн. м</w:t>
      </w:r>
      <w:r w:rsidRPr="00D441AD">
        <w:rPr>
          <w:rFonts w:eastAsia="TimesNewRoman"/>
          <w:vertAlign w:val="superscript"/>
        </w:rPr>
        <w:t>3</w:t>
      </w:r>
      <w:r w:rsidRPr="00D441AD">
        <w:rPr>
          <w:rFonts w:eastAsia="TimesNewRoman"/>
        </w:rPr>
        <w:t xml:space="preserve"> без очистки и 25,22 млн. м</w:t>
      </w:r>
      <w:r w:rsidRPr="00D441AD">
        <w:rPr>
          <w:rFonts w:eastAsia="TimesNewRoman"/>
          <w:vertAlign w:val="superscript"/>
        </w:rPr>
        <w:t>3</w:t>
      </w:r>
      <w:r w:rsidRPr="00D441AD">
        <w:rPr>
          <w:rFonts w:eastAsia="TimesNewRoman"/>
        </w:rPr>
        <w:t xml:space="preserve"> – недостаточно очищенных вод. Таким образом, объём вод, требующих очистки, составляет 33, 63 млн. м</w:t>
      </w:r>
      <w:r w:rsidRPr="00D441AD">
        <w:rPr>
          <w:rFonts w:eastAsia="TimesNewRoman"/>
          <w:vertAlign w:val="superscript"/>
        </w:rPr>
        <w:t>3</w:t>
      </w:r>
      <w:r w:rsidRPr="00D441AD">
        <w:rPr>
          <w:rFonts w:eastAsia="TimesNewRoman"/>
        </w:rPr>
        <w:t xml:space="preserve">. </w:t>
      </w:r>
    </w:p>
    <w:p w14:paraId="0984B0A0" w14:textId="77777777" w:rsidR="00BE358F" w:rsidRPr="00D441AD" w:rsidRDefault="00BE358F" w:rsidP="00BE358F">
      <w:pPr>
        <w:autoSpaceDE w:val="0"/>
        <w:autoSpaceDN w:val="0"/>
        <w:adjustRightInd w:val="0"/>
        <w:ind w:firstLine="709"/>
        <w:jc w:val="both"/>
        <w:rPr>
          <w:rFonts w:eastAsia="TimesNewRoman"/>
          <w:vertAlign w:val="superscript"/>
        </w:rPr>
      </w:pPr>
      <w:r w:rsidRPr="00D441AD">
        <w:rPr>
          <w:rFonts w:eastAsia="TimesNewRoman"/>
        </w:rPr>
        <w:t>В 2016 г. количество нормативно очищенных вод на сооружениях очистки составило 2,72 млн. м</w:t>
      </w:r>
      <w:r w:rsidRPr="00D441AD">
        <w:rPr>
          <w:rFonts w:eastAsia="TimesNewRoman"/>
          <w:vertAlign w:val="superscript"/>
        </w:rPr>
        <w:t>3</w:t>
      </w:r>
      <w:r w:rsidRPr="00D441AD">
        <w:rPr>
          <w:rFonts w:eastAsia="TimesNewRoman"/>
        </w:rPr>
        <w:t>, в том числе биологически очищенных – 1,11, физико-химически очищенных – 0,60, механически очищенных – 1,01 млн. м</w:t>
      </w:r>
      <w:r w:rsidRPr="00D441AD">
        <w:rPr>
          <w:rFonts w:eastAsia="TimesNewRoman"/>
          <w:vertAlign w:val="superscript"/>
        </w:rPr>
        <w:t>3.</w:t>
      </w:r>
    </w:p>
    <w:p w14:paraId="4278A6A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Мощность очистных сооружений перед сбросом в поверхностные водные объекты составляет 139,21 млн. м</w:t>
      </w:r>
      <w:r w:rsidRPr="00D441AD">
        <w:rPr>
          <w:rFonts w:eastAsia="TimesNewRoman"/>
          <w:vertAlign w:val="superscript"/>
        </w:rPr>
        <w:t>3</w:t>
      </w:r>
      <w:r w:rsidRPr="00D441AD">
        <w:rPr>
          <w:rFonts w:eastAsia="TimesNewRoman"/>
        </w:rPr>
        <w:t xml:space="preserve">. Этой мощности достаточно, чтобы произвести очистку всех сточных вод. </w:t>
      </w:r>
    </w:p>
    <w:p w14:paraId="299EBEF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Всего в сточных водах предприятий отмечено 30 наименований загрязняющих веществ.</w:t>
      </w:r>
    </w:p>
    <w:p w14:paraId="4A11098F" w14:textId="77777777" w:rsidR="00BE358F" w:rsidRPr="00D441AD" w:rsidRDefault="00BE358F" w:rsidP="00BE358F">
      <w:pPr>
        <w:autoSpaceDE w:val="0"/>
        <w:autoSpaceDN w:val="0"/>
        <w:adjustRightInd w:val="0"/>
        <w:ind w:firstLine="709"/>
        <w:jc w:val="both"/>
      </w:pPr>
      <w:r w:rsidRPr="00D441AD">
        <w:t>Наиболее распространенными загрязняющими веществами, как и на всём протяжении реки, являлись соединения железа, меди, цинка, марганца трудно окисляемые органические вещества по ХПК, лигносульфонаты, в отдельных пунктах к ним добавлялись фенолы и метанол.</w:t>
      </w:r>
    </w:p>
    <w:p w14:paraId="0AA8882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черте </w:t>
      </w:r>
      <w:r w:rsidR="00C11FB3" w:rsidRPr="00D441AD">
        <w:rPr>
          <w:rFonts w:eastAsia="MinionPro-Regular"/>
          <w:sz w:val="22"/>
          <w:szCs w:val="22"/>
        </w:rPr>
        <w:t>муниципального образования «Город Архангельск»</w:t>
      </w:r>
      <w:r w:rsidRPr="00D441AD">
        <w:rPr>
          <w:rFonts w:eastAsia="TimesNewRoman"/>
        </w:rPr>
        <w:t>, в районе железнодорожного моста к ним добавлялись соединения алюминия.</w:t>
      </w:r>
    </w:p>
    <w:p w14:paraId="7E7BBB1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2016 году в целом по области уменьшился сброс по БПК (11,51%), взвешенным веществам (8,02%), сухому остатку (7,28%), хлоридам (20,48%), фосфатам (2,72%), азоту аммонийному (33,8%), алюминию (3,61%), железу (14,22%), лигнину сульфатному (100,0%), нитритам (14,64%), нитратам (51,13%), ХПК (3,52%), таннидам (100%), меди(38,29%), кобальту (94,12%), цинку (71,62%), свинцу (14,55%), хрому шестивалентному (22,77%), ванадию (99,8%).</w:t>
      </w:r>
    </w:p>
    <w:p w14:paraId="6BC4944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то же время в целом по области увеличился сброс по нефтепродуктам (13,83%), сульфатам (4,6%), фенолам (8,78%), формальдегиду (1,59%), СПАВ (5,03%), метанолу (3,05%), марганцу (21,61%), никелю (86,97%), хрому трехвалентному (1343,48%), кадмию(233,33%).</w:t>
      </w:r>
    </w:p>
    <w:p w14:paraId="6F785F0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Сброс по мышьяку и ртути остался на прежнем уровне (отсутствие сброса в сточных водах).</w:t>
      </w:r>
    </w:p>
    <w:p w14:paraId="77E33CA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 протяжении последних пяти лет качество воды реки на рассматриваемой территории существенно не менялось. Вода, по комплексной оценке, соответствовала 3-му классу качества разряда «б» и оценивалась как </w:t>
      </w:r>
      <w:r w:rsidRPr="00D441AD">
        <w:t>«</w:t>
      </w:r>
      <w:r w:rsidRPr="00D441AD">
        <w:rPr>
          <w:rFonts w:eastAsia="TimesNewRoman"/>
        </w:rPr>
        <w:t>очень загрязненная</w:t>
      </w:r>
      <w:r w:rsidRPr="00D441AD">
        <w:t>».</w:t>
      </w:r>
    </w:p>
    <w:p w14:paraId="639BB9A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Кислородный режим в течение года, в основном, был удовлетворительным.</w:t>
      </w:r>
    </w:p>
    <w:p w14:paraId="682DF86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Снижение содержания растворенного в воде кислорода во всех створах отмечалось в марте до 4,62-5,47 мг/дм</w:t>
      </w:r>
      <w:r w:rsidRPr="00D441AD">
        <w:rPr>
          <w:rFonts w:eastAsia="TimesNewRoman"/>
          <w:vertAlign w:val="superscript"/>
        </w:rPr>
        <w:t>3</w:t>
      </w:r>
      <w:r w:rsidRPr="00D441AD">
        <w:rPr>
          <w:rFonts w:eastAsia="TimesNewRoman"/>
        </w:rPr>
        <w:t xml:space="preserve">, в черте </w:t>
      </w:r>
      <w:r w:rsidR="00C11FB3" w:rsidRPr="00D441AD">
        <w:rPr>
          <w:rFonts w:eastAsia="MinionPro-Regular"/>
          <w:sz w:val="22"/>
          <w:szCs w:val="22"/>
        </w:rPr>
        <w:t xml:space="preserve">муниципального образования «Город Архангельск» </w:t>
      </w:r>
      <w:r w:rsidRPr="00D441AD">
        <w:rPr>
          <w:rFonts w:eastAsia="TimesNewRoman"/>
        </w:rPr>
        <w:t>в феврале до 4,80-5,74 мг/дм</w:t>
      </w:r>
      <w:r w:rsidRPr="00D441AD">
        <w:rPr>
          <w:rFonts w:eastAsia="TimesNewRoman"/>
          <w:vertAlign w:val="superscript"/>
        </w:rPr>
        <w:t>3</w:t>
      </w:r>
      <w:r w:rsidRPr="00D441AD">
        <w:rPr>
          <w:rFonts w:eastAsia="TimesNewRoman"/>
        </w:rPr>
        <w:t>.</w:t>
      </w:r>
      <w:r w:rsidRPr="00D441AD">
        <w:rPr>
          <w:rFonts w:eastAsia="TimesNewRoman"/>
          <w:vertAlign w:val="superscript"/>
        </w:rPr>
        <w:t>.</w:t>
      </w:r>
    </w:p>
    <w:p w14:paraId="46A0A01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w:t>
      </w:r>
      <w:r w:rsidRPr="00D441AD">
        <w:rPr>
          <w:rFonts w:eastAsia="TimesNewRoman,Bold"/>
          <w:bCs/>
        </w:rPr>
        <w:t xml:space="preserve">дельте </w:t>
      </w:r>
      <w:r w:rsidR="00C11FB3" w:rsidRPr="00D441AD">
        <w:rPr>
          <w:rFonts w:eastAsia="TimesNewRoman,Bold"/>
          <w:bCs/>
        </w:rPr>
        <w:t xml:space="preserve">р. </w:t>
      </w:r>
      <w:r w:rsidRPr="00D441AD">
        <w:rPr>
          <w:rFonts w:eastAsia="TimesNewRoman,Bold"/>
          <w:bCs/>
        </w:rPr>
        <w:t xml:space="preserve">Северной Двины </w:t>
      </w:r>
      <w:r w:rsidRPr="00D441AD">
        <w:rPr>
          <w:rFonts w:eastAsia="TimesNewRoman"/>
        </w:rPr>
        <w:t xml:space="preserve">(рукава Никольский, Мурманский, Корабельный, протоки Маймакса и Кузнечиха) уровень загрязнения по большинству нормируемых показателей существенно не изменился. </w:t>
      </w:r>
    </w:p>
    <w:p w14:paraId="1B29EC5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Качество воды рукавов Никольский, Корабельный и Мурманский, как и в 2015 г. оценивалось как «очень загрязненная» вода. </w:t>
      </w:r>
    </w:p>
    <w:p w14:paraId="325DA87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Вода протоки Кузнечиха (4 км выше устья) оценивалась как «грязная» и характеризовалась 4-ым классом качества, разрядом «а».</w:t>
      </w:r>
    </w:p>
    <w:p w14:paraId="4E14C0A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 фоне низкой водности в августе в протоке. Кузнечиха и протоке Маймакса наблюдались случаи нагонных явлений, сопровождавшиеся проникновением морских вод в дельту реки. </w:t>
      </w:r>
    </w:p>
    <w:p w14:paraId="0D2FEEA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 этот период минерализация воды достигала 5,4-9,6 г/дм</w:t>
      </w:r>
      <w:r w:rsidRPr="00D441AD">
        <w:rPr>
          <w:rFonts w:eastAsia="TimesNewRoman"/>
          <w:vertAlign w:val="superscript"/>
        </w:rPr>
        <w:t>3</w:t>
      </w:r>
      <w:r w:rsidRPr="00D441AD">
        <w:rPr>
          <w:rFonts w:eastAsia="TimesNewRoman"/>
        </w:rPr>
        <w:t>,концентрации хлоридов – 3,0-5,4 г/дм</w:t>
      </w:r>
      <w:r w:rsidRPr="00D441AD">
        <w:rPr>
          <w:rFonts w:eastAsia="TimesNewRoman"/>
          <w:vertAlign w:val="superscript"/>
        </w:rPr>
        <w:t>3</w:t>
      </w:r>
      <w:r w:rsidRPr="00D441AD">
        <w:rPr>
          <w:rFonts w:eastAsia="TimesNewRoman"/>
        </w:rPr>
        <w:t>, ионов натрия – 1,3-2,5 г/дм</w:t>
      </w:r>
      <w:r w:rsidRPr="00D441AD">
        <w:rPr>
          <w:rFonts w:eastAsia="TimesNewRoman"/>
          <w:vertAlign w:val="superscript"/>
        </w:rPr>
        <w:t>3</w:t>
      </w:r>
      <w:r w:rsidRPr="00D441AD">
        <w:rPr>
          <w:rFonts w:eastAsia="TimesNewRoman"/>
        </w:rPr>
        <w:t>и сульфатов –0,6- 0,96 г/дм</w:t>
      </w:r>
      <w:r w:rsidRPr="00D441AD">
        <w:rPr>
          <w:rFonts w:eastAsia="TimesNewRoman"/>
          <w:vertAlign w:val="superscript"/>
        </w:rPr>
        <w:t>3</w:t>
      </w:r>
      <w:r w:rsidRPr="00D441AD">
        <w:rPr>
          <w:rFonts w:eastAsia="TimesNewRoman"/>
        </w:rPr>
        <w:t>.</w:t>
      </w:r>
    </w:p>
    <w:p w14:paraId="02E3860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Одной из наиболее загрязненных в дельте р. Северная Двина является </w:t>
      </w:r>
      <w:r w:rsidRPr="00D441AD">
        <w:rPr>
          <w:rFonts w:eastAsia="TimesNewRoman,Bold"/>
          <w:bCs/>
        </w:rPr>
        <w:t>река Юрас</w:t>
      </w:r>
      <w:r w:rsidRPr="00D441AD">
        <w:rPr>
          <w:rFonts w:eastAsia="TimesNewRoman"/>
        </w:rPr>
        <w:t xml:space="preserve">, принимающая сточные воды нескольких предприятий г. Архангельска, в том числе и жилищно-коммунального хозяйства. </w:t>
      </w:r>
    </w:p>
    <w:p w14:paraId="6D98F8E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Однако по комплексным оценкам качество воды реки улучшилось по сравнению с 2015 годом. Сократилось количество загрязняющих ингредиентов с 10 до 6 (нет превышений по содержанию растворенного в воде кислорода, сульфатов, фенола и соединений цинка) из 14 учитываемых при расчете комплексных характеристик. Также наблюдалась тенденция к снижению содержания соединений меди (среднегодового) до 2 ПДК, против 6 ПДК в 2015 году и максимального до 3 ПДК против 15 ПДК в 2015 году. </w:t>
      </w:r>
    </w:p>
    <w:p w14:paraId="2091B1A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результате класс качества воды сменился с 4-го «а» («грязная») на 3-ий «а» («загрязненная»).</w:t>
      </w:r>
    </w:p>
    <w:p w14:paraId="105833B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Кислородный режим в течение года, в основном, был удовлетворительным. </w:t>
      </w:r>
    </w:p>
    <w:p w14:paraId="22C4151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Однако незначительные снижения концентрации растворенного в воде кислорода фиксировались во всех пунктах контроля. </w:t>
      </w:r>
    </w:p>
    <w:p w14:paraId="5769327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меженные периоды (январь-март) концентрации снижались: до 4,60-5,92 мг/дм</w:t>
      </w:r>
      <w:r w:rsidRPr="00D441AD">
        <w:rPr>
          <w:rFonts w:eastAsia="TimesNewRoman"/>
          <w:vertAlign w:val="superscript"/>
        </w:rPr>
        <w:t>3</w:t>
      </w:r>
      <w:r w:rsidRPr="00D441AD">
        <w:rPr>
          <w:rFonts w:eastAsia="TimesNewRoman"/>
        </w:rPr>
        <w:t xml:space="preserve"> в воде протоки Маймакса; до 4,63-5,47 мг/дм</w:t>
      </w:r>
      <w:r w:rsidRPr="00D441AD">
        <w:rPr>
          <w:rFonts w:eastAsia="TimesNewRoman"/>
          <w:vertAlign w:val="superscript"/>
        </w:rPr>
        <w:t>3</w:t>
      </w:r>
      <w:r w:rsidRPr="00D441AD">
        <w:rPr>
          <w:rFonts w:eastAsia="TimesNewRoman"/>
        </w:rPr>
        <w:t xml:space="preserve"> в воде рукава  Корабельный; до 5,23 мг/дм</w:t>
      </w:r>
      <w:r w:rsidRPr="00D441AD">
        <w:rPr>
          <w:rFonts w:eastAsia="TimesNewRoman"/>
          <w:vertAlign w:val="superscript"/>
        </w:rPr>
        <w:t>3</w:t>
      </w:r>
      <w:r w:rsidRPr="00D441AD">
        <w:rPr>
          <w:rFonts w:eastAsia="TimesNewRoman"/>
        </w:rPr>
        <w:t xml:space="preserve"> в воде рукава Никольский; до 5,38-5,98 мг/дм</w:t>
      </w:r>
      <w:r w:rsidRPr="00D441AD">
        <w:rPr>
          <w:rFonts w:eastAsia="TimesNewRoman"/>
          <w:vertAlign w:val="superscript"/>
        </w:rPr>
        <w:t>3</w:t>
      </w:r>
      <w:r w:rsidRPr="00D441AD">
        <w:rPr>
          <w:rFonts w:eastAsia="TimesNewRoman"/>
        </w:rPr>
        <w:t xml:space="preserve"> в воде протоки</w:t>
      </w:r>
    </w:p>
    <w:p w14:paraId="79C22B1D" w14:textId="77777777" w:rsidR="00CD2211" w:rsidRPr="00D441AD" w:rsidRDefault="00BE358F" w:rsidP="003C0856">
      <w:pPr>
        <w:autoSpaceDE w:val="0"/>
        <w:autoSpaceDN w:val="0"/>
        <w:adjustRightInd w:val="0"/>
        <w:spacing w:after="120"/>
        <w:ind w:firstLine="709"/>
        <w:jc w:val="both"/>
        <w:rPr>
          <w:rFonts w:eastAsia="TimesNewRoman"/>
        </w:rPr>
      </w:pPr>
      <w:r w:rsidRPr="00D441AD">
        <w:rPr>
          <w:rFonts w:eastAsia="TimesNewRoman"/>
        </w:rPr>
        <w:t>Кузнечиха, 3 км выше впадения р. Юрас; до 5,20-5,89 мг/дм</w:t>
      </w:r>
      <w:r w:rsidRPr="00D441AD">
        <w:rPr>
          <w:rFonts w:eastAsia="TimesNewRoman"/>
          <w:vertAlign w:val="superscript"/>
        </w:rPr>
        <w:t>3</w:t>
      </w:r>
      <w:r w:rsidRPr="00D441AD">
        <w:rPr>
          <w:rFonts w:eastAsia="TimesNewRoman"/>
        </w:rPr>
        <w:t xml:space="preserve"> в воде протоки Кузнечиха, 4 км от устья, и до 5,92 мг/дм</w:t>
      </w:r>
      <w:r w:rsidRPr="00D441AD">
        <w:rPr>
          <w:rFonts w:eastAsia="TimesNewRoman"/>
          <w:vertAlign w:val="superscript"/>
        </w:rPr>
        <w:t>3</w:t>
      </w:r>
      <w:r w:rsidRPr="00D441AD">
        <w:rPr>
          <w:rFonts w:eastAsia="TimesNewRoman"/>
        </w:rPr>
        <w:t xml:space="preserve"> в воде рукава Мурманский.</w:t>
      </w:r>
    </w:p>
    <w:p w14:paraId="28FCEB9A" w14:textId="77777777" w:rsidR="00BE358F" w:rsidRPr="00906CE3" w:rsidRDefault="00BE358F" w:rsidP="00906CE3">
      <w:pPr>
        <w:autoSpaceDE w:val="0"/>
        <w:autoSpaceDN w:val="0"/>
        <w:adjustRightInd w:val="0"/>
        <w:ind w:firstLine="709"/>
        <w:jc w:val="both"/>
        <w:rPr>
          <w:rFonts w:eastAsia="TimesNewRoman,Bold"/>
          <w:bCs/>
          <w:i/>
        </w:rPr>
      </w:pPr>
      <w:r w:rsidRPr="00906CE3">
        <w:rPr>
          <w:rFonts w:eastAsia="TimesNewRoman,Bold"/>
          <w:bCs/>
          <w:i/>
        </w:rPr>
        <w:t>Состояние подземных вод</w:t>
      </w:r>
    </w:p>
    <w:p w14:paraId="09E7345D" w14:textId="77777777" w:rsidR="00BE358F" w:rsidRPr="00D441AD" w:rsidRDefault="00BE358F" w:rsidP="00BE358F">
      <w:pPr>
        <w:autoSpaceDE w:val="0"/>
        <w:autoSpaceDN w:val="0"/>
        <w:adjustRightInd w:val="0"/>
        <w:jc w:val="both"/>
        <w:rPr>
          <w:rFonts w:eastAsia="TimesNewRoman"/>
        </w:rPr>
      </w:pPr>
      <w:r w:rsidRPr="00D441AD">
        <w:rPr>
          <w:rFonts w:eastAsia="TimesNewRoman,Bold"/>
          <w:b/>
          <w:bCs/>
        </w:rPr>
        <w:tab/>
      </w:r>
      <w:r w:rsidRPr="00D441AD">
        <w:rPr>
          <w:rFonts w:eastAsia="TimesNewRoman,Bold"/>
          <w:bCs/>
        </w:rPr>
        <w:t>На территории Архангельской области о</w:t>
      </w:r>
      <w:r w:rsidRPr="00D441AD">
        <w:rPr>
          <w:rFonts w:eastAsia="TimesNewRoman"/>
        </w:rPr>
        <w:t>тмечается низкий уровень использования разведанных запасов подземных вод.</w:t>
      </w:r>
    </w:p>
    <w:p w14:paraId="05D076D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Степень освоения утвержденных запасов подземных вод также не высока и изменяется от 1-7% до 25-49%. Коэффициент использования запасов подземных вод довольно мал.</w:t>
      </w:r>
    </w:p>
    <w:p w14:paraId="296C635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За счет разведанных запасов месторождений подземных вод (в частности Архангельского месторождения) можно было бы удовлетворить потребность </w:t>
      </w:r>
      <w:r w:rsidR="00C11FB3" w:rsidRPr="00D441AD">
        <w:rPr>
          <w:rFonts w:eastAsia="TimesNewRoman"/>
        </w:rPr>
        <w:t xml:space="preserve">муниципальных образований «Город </w:t>
      </w:r>
      <w:r w:rsidRPr="00D441AD">
        <w:rPr>
          <w:rFonts w:eastAsia="TimesNewRoman"/>
        </w:rPr>
        <w:t>Архангельск</w:t>
      </w:r>
      <w:r w:rsidR="00C11FB3" w:rsidRPr="00D441AD">
        <w:rPr>
          <w:rFonts w:eastAsia="TimesNewRoman"/>
        </w:rPr>
        <w:t>»</w:t>
      </w:r>
      <w:r w:rsidRPr="00D441AD">
        <w:rPr>
          <w:rFonts w:eastAsia="TimesNewRoman"/>
        </w:rPr>
        <w:t xml:space="preserve">, </w:t>
      </w:r>
      <w:r w:rsidR="00C11FB3" w:rsidRPr="00D441AD">
        <w:rPr>
          <w:rFonts w:eastAsia="TimesNewRoman"/>
        </w:rPr>
        <w:t>«</w:t>
      </w:r>
      <w:r w:rsidRPr="00D441AD">
        <w:rPr>
          <w:rFonts w:eastAsia="TimesNewRoman"/>
        </w:rPr>
        <w:t>Северодвинск</w:t>
      </w:r>
      <w:r w:rsidR="00C11FB3" w:rsidRPr="00D441AD">
        <w:rPr>
          <w:rFonts w:eastAsia="TimesNewRoman"/>
        </w:rPr>
        <w:t>»</w:t>
      </w:r>
      <w:r w:rsidRPr="00D441AD">
        <w:rPr>
          <w:rFonts w:eastAsia="TimesNewRoman"/>
        </w:rPr>
        <w:t xml:space="preserve"> и </w:t>
      </w:r>
      <w:r w:rsidR="00C11FB3" w:rsidRPr="00D441AD">
        <w:rPr>
          <w:rFonts w:eastAsia="TimesNewRoman"/>
        </w:rPr>
        <w:t>«</w:t>
      </w:r>
      <w:r w:rsidRPr="00D441AD">
        <w:rPr>
          <w:rFonts w:eastAsia="TimesNewRoman"/>
        </w:rPr>
        <w:t>Новодвинск</w:t>
      </w:r>
      <w:r w:rsidR="00C11FB3" w:rsidRPr="00D441AD">
        <w:rPr>
          <w:rFonts w:eastAsia="TimesNewRoman"/>
        </w:rPr>
        <w:t>»</w:t>
      </w:r>
      <w:r w:rsidRPr="00D441AD">
        <w:rPr>
          <w:rFonts w:eastAsia="TimesNewRoman"/>
        </w:rPr>
        <w:t xml:space="preserve">, водоснабжение которых осуществляется из поверхностных источников. </w:t>
      </w:r>
    </w:p>
    <w:p w14:paraId="3E2BA16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одного жителя двух городов с населением свыше 100 тыс. человек (</w:t>
      </w:r>
      <w:r w:rsidR="00C11FB3" w:rsidRPr="00D441AD">
        <w:rPr>
          <w:rFonts w:eastAsia="TimesNewRoman"/>
        </w:rPr>
        <w:t>муниципальных образований «Город Архангельск», «Северодвинск»</w:t>
      </w:r>
      <w:r w:rsidRPr="00D441AD">
        <w:rPr>
          <w:rFonts w:eastAsia="TimesNewRoman"/>
        </w:rPr>
        <w:t>) приходится 1,614 м</w:t>
      </w:r>
      <w:r w:rsidRPr="00D441AD">
        <w:rPr>
          <w:rFonts w:eastAsia="TimesNewRoman"/>
          <w:vertAlign w:val="superscript"/>
        </w:rPr>
        <w:t>3</w:t>
      </w:r>
      <w:r w:rsidRPr="00D441AD">
        <w:rPr>
          <w:rFonts w:eastAsia="TimesNewRoman"/>
        </w:rPr>
        <w:t>/сутки запасов подземных вод питьевого качества.</w:t>
      </w:r>
    </w:p>
    <w:p w14:paraId="2ADC9B8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Несмотря на значительные запасы подземных вод, </w:t>
      </w:r>
      <w:r w:rsidR="00C11FB3" w:rsidRPr="00D441AD">
        <w:rPr>
          <w:rFonts w:eastAsia="MinionPro-Regular"/>
        </w:rPr>
        <w:t xml:space="preserve">муниципальное образование «Город </w:t>
      </w:r>
      <w:r w:rsidRPr="00D441AD">
        <w:rPr>
          <w:rFonts w:eastAsia="MinionPro-Regular"/>
        </w:rPr>
        <w:t>Архангельск</w:t>
      </w:r>
      <w:r w:rsidR="00C11FB3" w:rsidRPr="00D441AD">
        <w:rPr>
          <w:rFonts w:eastAsia="MinionPro-Regular"/>
        </w:rPr>
        <w:t>»</w:t>
      </w:r>
      <w:r w:rsidRPr="00D441AD">
        <w:rPr>
          <w:rFonts w:eastAsia="MinionPro-Regular"/>
        </w:rPr>
        <w:t xml:space="preserve"> не имеет подземного источника водоснабжения, в том числе резервного на период чрезвычайных ситуаций, т.к. ранее разведанные месторождения не вводятся в эксплуатацию. </w:t>
      </w:r>
    </w:p>
    <w:p w14:paraId="6C467396" w14:textId="77777777" w:rsidR="00BE358F" w:rsidRPr="00D441AD" w:rsidRDefault="00BE358F" w:rsidP="00BE358F">
      <w:pPr>
        <w:autoSpaceDE w:val="0"/>
        <w:autoSpaceDN w:val="0"/>
        <w:adjustRightInd w:val="0"/>
        <w:ind w:firstLine="709"/>
        <w:jc w:val="both"/>
        <w:rPr>
          <w:rFonts w:eastAsia="TimesNewRoman"/>
        </w:rPr>
      </w:pPr>
      <w:r w:rsidRPr="00D441AD">
        <w:rPr>
          <w:rFonts w:eastAsia="MinionPro-Regular"/>
        </w:rPr>
        <w:t>Перспективы изменения ситуации с использованием подземных вод для водоснабжения областного центра связаны с реализацией проекта по разведке и вовлечению в промышленную эксплуатацию Архангельского месторождения.</w:t>
      </w:r>
    </w:p>
    <w:p w14:paraId="65CD258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качестве источников хозяйственно-питьевого водоснабжения на территории Архангельской области используются подземные воды водоносных комплексов четвертичных отложений, триаса, перми, карбона и венда.</w:t>
      </w:r>
    </w:p>
    <w:p w14:paraId="0A254C0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Наибольший водоотбор осуществляется для целей горнодобывающей промышленности – это карьерный водоотлив и водоотведение на карьерах по добыче алмазов, бокситов, известняков. </w:t>
      </w:r>
    </w:p>
    <w:p w14:paraId="53E2E4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Водоотбор подземных вод для целей питьевого и хозяйственно-бытового водоснабжения в период 2014-2016 годов достаточно стабилен.</w:t>
      </w:r>
    </w:p>
    <w:p w14:paraId="426931B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Качество подземных вод по содержанию большинства нормируемых компонентов отвечает требованиям, предъявляемым к питьевым водам.</w:t>
      </w:r>
    </w:p>
    <w:p w14:paraId="58A58C7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Режимные наблюдения за загрязнением водных объектов Архангельской области выполняются ФГБУ </w:t>
      </w:r>
      <w:r w:rsidRPr="00D441AD">
        <w:rPr>
          <w:rFonts w:ascii="Cambria Math" w:eastAsia="MinionPro-Regular" w:hAnsi="Cambria Math" w:cs="Cambria Math"/>
        </w:rPr>
        <w:t>≪</w:t>
      </w:r>
      <w:r w:rsidRPr="00D441AD">
        <w:rPr>
          <w:rFonts w:eastAsia="MinionPro-Regular"/>
        </w:rPr>
        <w:t>Северное УГМС</w:t>
      </w:r>
      <w:r w:rsidRPr="00D441AD">
        <w:rPr>
          <w:rFonts w:ascii="Cambria Math" w:eastAsia="MinionPro-Regular" w:hAnsi="Cambria Math" w:cs="Cambria Math"/>
        </w:rPr>
        <w:t>≫</w:t>
      </w:r>
      <w:r w:rsidRPr="00D441AD">
        <w:rPr>
          <w:rFonts w:eastAsia="MinionPro-Regular"/>
        </w:rPr>
        <w:t xml:space="preserve">. </w:t>
      </w:r>
    </w:p>
    <w:p w14:paraId="620B1157"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Система наблюдений базируется на сети постов (пунктов) государственной службы наблюдений (ГСН), которые устанавливаются на водоемах и водотоках в районах с повышенным техногенным воздействием и на незагрязненных участках.</w:t>
      </w:r>
    </w:p>
    <w:p w14:paraId="5DA51B75"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Сведения о пунктах наблюдений приведены в нижеследующей таблице 15.</w:t>
      </w:r>
    </w:p>
    <w:p w14:paraId="221B4414" w14:textId="77777777" w:rsidR="00BE358F" w:rsidRPr="00D441AD" w:rsidRDefault="00BE358F" w:rsidP="00906CE3">
      <w:pPr>
        <w:autoSpaceDE w:val="0"/>
        <w:autoSpaceDN w:val="0"/>
        <w:adjustRightInd w:val="0"/>
        <w:spacing w:before="120" w:after="120"/>
        <w:jc w:val="both"/>
        <w:rPr>
          <w:rFonts w:eastAsia="MinionPro-Regular"/>
        </w:rPr>
      </w:pPr>
      <w:r w:rsidRPr="00D441AD">
        <w:rPr>
          <w:rFonts w:eastAsia="MinionPro-Regular"/>
          <w:b/>
        </w:rPr>
        <w:t xml:space="preserve">Таблица 15. Пункты наблюдения содержания загрязняющих веществ в водных объектах в черте </w:t>
      </w:r>
      <w:r w:rsidR="00C11FB3" w:rsidRPr="00D441AD">
        <w:rPr>
          <w:rFonts w:eastAsia="MinionPro-Regular"/>
          <w:b/>
        </w:rPr>
        <w:t>муниципального образования «Город Архангельск»</w:t>
      </w:r>
      <w:r w:rsidR="00C11FB3" w:rsidRPr="00D441AD">
        <w:rPr>
          <w:rFonts w:eastAsia="MinionPro-Regular"/>
          <w:sz w:val="22"/>
          <w:szCs w:val="22"/>
        </w:rPr>
        <w:t xml:space="preserve"> </w:t>
      </w:r>
      <w:r w:rsidRPr="00D441AD">
        <w:rPr>
          <w:rStyle w:val="af1"/>
          <w:rFonts w:eastAsia="MinionPro-Regular"/>
        </w:rPr>
        <w:footnoteReference w:id="25"/>
      </w:r>
    </w:p>
    <w:tbl>
      <w:tblPr>
        <w:tblStyle w:val="ad"/>
        <w:tblW w:w="0" w:type="auto"/>
        <w:tblLayout w:type="fixed"/>
        <w:tblLook w:val="04A0" w:firstRow="1" w:lastRow="0" w:firstColumn="1" w:lastColumn="0" w:noHBand="0" w:noVBand="1"/>
      </w:tblPr>
      <w:tblGrid>
        <w:gridCol w:w="534"/>
        <w:gridCol w:w="1701"/>
        <w:gridCol w:w="1701"/>
        <w:gridCol w:w="1275"/>
        <w:gridCol w:w="1276"/>
        <w:gridCol w:w="3083"/>
      </w:tblGrid>
      <w:tr w:rsidR="00D441AD" w:rsidRPr="00D441AD" w14:paraId="1BB4407A" w14:textId="77777777" w:rsidTr="00D512B9">
        <w:tc>
          <w:tcPr>
            <w:tcW w:w="534" w:type="dxa"/>
          </w:tcPr>
          <w:p w14:paraId="0B0F6E50"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№/п/п</w:t>
            </w:r>
          </w:p>
        </w:tc>
        <w:tc>
          <w:tcPr>
            <w:tcW w:w="1701" w:type="dxa"/>
          </w:tcPr>
          <w:p w14:paraId="6A07ABA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водного объекта</w:t>
            </w:r>
          </w:p>
        </w:tc>
        <w:tc>
          <w:tcPr>
            <w:tcW w:w="1701" w:type="dxa"/>
          </w:tcPr>
          <w:p w14:paraId="43504503"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пункта наблюдений</w:t>
            </w:r>
          </w:p>
        </w:tc>
        <w:tc>
          <w:tcPr>
            <w:tcW w:w="1275" w:type="dxa"/>
          </w:tcPr>
          <w:p w14:paraId="797451CA"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Расстояние от устья, км</w:t>
            </w:r>
          </w:p>
        </w:tc>
        <w:tc>
          <w:tcPr>
            <w:tcW w:w="1276" w:type="dxa"/>
          </w:tcPr>
          <w:p w14:paraId="7E729A1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Количество створов</w:t>
            </w:r>
          </w:p>
        </w:tc>
        <w:tc>
          <w:tcPr>
            <w:tcW w:w="3083" w:type="dxa"/>
          </w:tcPr>
          <w:p w14:paraId="0D8E007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Расположение створов</w:t>
            </w:r>
          </w:p>
        </w:tc>
      </w:tr>
      <w:tr w:rsidR="00D441AD" w:rsidRPr="00D441AD" w14:paraId="0D08ECC1" w14:textId="77777777" w:rsidTr="00D512B9">
        <w:tc>
          <w:tcPr>
            <w:tcW w:w="534" w:type="dxa"/>
          </w:tcPr>
          <w:p w14:paraId="6D1A5618"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1.</w:t>
            </w:r>
          </w:p>
        </w:tc>
        <w:tc>
          <w:tcPr>
            <w:tcW w:w="1701" w:type="dxa"/>
          </w:tcPr>
          <w:p w14:paraId="2665C56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р. Сев. Двина.</w:t>
            </w:r>
          </w:p>
        </w:tc>
        <w:tc>
          <w:tcPr>
            <w:tcW w:w="1701" w:type="dxa"/>
          </w:tcPr>
          <w:p w14:paraId="29524BB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55309DA0"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39</w:t>
            </w:r>
          </w:p>
        </w:tc>
        <w:tc>
          <w:tcPr>
            <w:tcW w:w="1276" w:type="dxa"/>
          </w:tcPr>
          <w:p w14:paraId="451BE8A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5AB92D3A"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в районе железнодорожного моста </w:t>
            </w:r>
          </w:p>
        </w:tc>
      </w:tr>
      <w:tr w:rsidR="00D441AD" w:rsidRPr="00D441AD" w14:paraId="08B97B73" w14:textId="77777777" w:rsidTr="00D512B9">
        <w:tc>
          <w:tcPr>
            <w:tcW w:w="534" w:type="dxa"/>
          </w:tcPr>
          <w:p w14:paraId="2A6F640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2.</w:t>
            </w:r>
          </w:p>
        </w:tc>
        <w:tc>
          <w:tcPr>
            <w:tcW w:w="1701" w:type="dxa"/>
          </w:tcPr>
          <w:p w14:paraId="0E5E52EB"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Рукав</w:t>
            </w:r>
            <w:r w:rsidR="00CD2211" w:rsidRPr="00D441AD">
              <w:rPr>
                <w:rFonts w:eastAsia="MinionPro-Regular"/>
                <w:sz w:val="22"/>
                <w:szCs w:val="22"/>
              </w:rPr>
              <w:t xml:space="preserve"> </w:t>
            </w:r>
            <w:r w:rsidRPr="00D441AD">
              <w:rPr>
                <w:rFonts w:eastAsia="MinionPro-Regular"/>
                <w:sz w:val="22"/>
                <w:szCs w:val="22"/>
              </w:rPr>
              <w:t>Корабельный</w:t>
            </w:r>
          </w:p>
        </w:tc>
        <w:tc>
          <w:tcPr>
            <w:tcW w:w="1701" w:type="dxa"/>
          </w:tcPr>
          <w:p w14:paraId="539FAF1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300C647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34</w:t>
            </w:r>
          </w:p>
        </w:tc>
        <w:tc>
          <w:tcPr>
            <w:tcW w:w="1276" w:type="dxa"/>
          </w:tcPr>
          <w:p w14:paraId="6676E6AB"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7A7C2C39"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р.п. Соломбала </w:t>
            </w:r>
          </w:p>
        </w:tc>
      </w:tr>
      <w:tr w:rsidR="00D441AD" w:rsidRPr="00D441AD" w14:paraId="22A806B0" w14:textId="77777777" w:rsidTr="00D512B9">
        <w:tc>
          <w:tcPr>
            <w:tcW w:w="534" w:type="dxa"/>
          </w:tcPr>
          <w:p w14:paraId="4EC19E41"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3.</w:t>
            </w:r>
          </w:p>
        </w:tc>
        <w:tc>
          <w:tcPr>
            <w:tcW w:w="1701" w:type="dxa"/>
          </w:tcPr>
          <w:p w14:paraId="74E0F548"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Протока</w:t>
            </w:r>
            <w:r w:rsidR="00CD2211" w:rsidRPr="00D441AD">
              <w:rPr>
                <w:rFonts w:eastAsia="MinionPro-Regular"/>
                <w:sz w:val="22"/>
                <w:szCs w:val="22"/>
              </w:rPr>
              <w:t xml:space="preserve"> </w:t>
            </w:r>
            <w:r w:rsidRPr="00D441AD">
              <w:rPr>
                <w:rFonts w:eastAsia="MinionPro-Regular"/>
                <w:sz w:val="22"/>
                <w:szCs w:val="22"/>
              </w:rPr>
              <w:t>Маймакса</w:t>
            </w:r>
          </w:p>
        </w:tc>
        <w:tc>
          <w:tcPr>
            <w:tcW w:w="1701" w:type="dxa"/>
          </w:tcPr>
          <w:p w14:paraId="752ECAE8"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1F2B1AF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16</w:t>
            </w:r>
          </w:p>
        </w:tc>
        <w:tc>
          <w:tcPr>
            <w:tcW w:w="1276" w:type="dxa"/>
          </w:tcPr>
          <w:p w14:paraId="53B588B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764A7CF0"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города,1 км ниже пос. Экономия </w:t>
            </w:r>
          </w:p>
        </w:tc>
      </w:tr>
      <w:tr w:rsidR="00D441AD" w:rsidRPr="00D441AD" w14:paraId="41623229" w14:textId="77777777" w:rsidTr="00D512B9">
        <w:tc>
          <w:tcPr>
            <w:tcW w:w="534" w:type="dxa"/>
          </w:tcPr>
          <w:p w14:paraId="23155F63"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4.</w:t>
            </w:r>
          </w:p>
        </w:tc>
        <w:tc>
          <w:tcPr>
            <w:tcW w:w="1701" w:type="dxa"/>
          </w:tcPr>
          <w:p w14:paraId="05F91D74"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Протока</w:t>
            </w:r>
            <w:r w:rsidR="00CD2211" w:rsidRPr="00D441AD">
              <w:rPr>
                <w:rFonts w:eastAsia="MinionPro-Regular"/>
                <w:sz w:val="22"/>
                <w:szCs w:val="22"/>
              </w:rPr>
              <w:t xml:space="preserve"> </w:t>
            </w:r>
            <w:r w:rsidRPr="00D441AD">
              <w:rPr>
                <w:rFonts w:eastAsia="MinionPro-Regular"/>
                <w:sz w:val="22"/>
                <w:szCs w:val="22"/>
              </w:rPr>
              <w:t>Кузнечиха</w:t>
            </w:r>
          </w:p>
        </w:tc>
        <w:tc>
          <w:tcPr>
            <w:tcW w:w="1701" w:type="dxa"/>
          </w:tcPr>
          <w:p w14:paraId="40EB9F5E"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2A4DA3C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20</w:t>
            </w:r>
          </w:p>
        </w:tc>
        <w:tc>
          <w:tcPr>
            <w:tcW w:w="1276" w:type="dxa"/>
          </w:tcPr>
          <w:p w14:paraId="7F90DFD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2</w:t>
            </w:r>
          </w:p>
        </w:tc>
        <w:tc>
          <w:tcPr>
            <w:tcW w:w="3083" w:type="dxa"/>
          </w:tcPr>
          <w:p w14:paraId="73E7E6B6"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а) 3 км выше впадения р. Юрас</w:t>
            </w:r>
          </w:p>
          <w:p w14:paraId="228AC988"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б) 4 км выше устья  протоки</w:t>
            </w:r>
            <w:r w:rsidR="00CD2211" w:rsidRPr="00D441AD">
              <w:rPr>
                <w:rFonts w:eastAsia="MinionPro-Regular"/>
                <w:sz w:val="22"/>
                <w:szCs w:val="22"/>
              </w:rPr>
              <w:t xml:space="preserve"> </w:t>
            </w:r>
            <w:r w:rsidRPr="00D441AD">
              <w:rPr>
                <w:rFonts w:eastAsia="MinionPro-Regular"/>
                <w:sz w:val="22"/>
                <w:szCs w:val="22"/>
              </w:rPr>
              <w:t>Кузнечиха</w:t>
            </w:r>
          </w:p>
        </w:tc>
      </w:tr>
      <w:tr w:rsidR="00BE358F" w:rsidRPr="00D441AD" w14:paraId="2670BD8D" w14:textId="77777777" w:rsidTr="00D512B9">
        <w:tc>
          <w:tcPr>
            <w:tcW w:w="534" w:type="dxa"/>
          </w:tcPr>
          <w:p w14:paraId="6F2B1AD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5.</w:t>
            </w:r>
          </w:p>
        </w:tc>
        <w:tc>
          <w:tcPr>
            <w:tcW w:w="1701" w:type="dxa"/>
          </w:tcPr>
          <w:p w14:paraId="63B2BDE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р. Юрас</w:t>
            </w:r>
          </w:p>
        </w:tc>
        <w:tc>
          <w:tcPr>
            <w:tcW w:w="1701" w:type="dxa"/>
          </w:tcPr>
          <w:p w14:paraId="5B2BCEC9"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3AA8D1A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1276" w:type="dxa"/>
          </w:tcPr>
          <w:p w14:paraId="797EFACE"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1768B191"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города,1 км выше устья </w:t>
            </w:r>
          </w:p>
        </w:tc>
      </w:tr>
    </w:tbl>
    <w:p w14:paraId="4E2494B3" w14:textId="77777777" w:rsidR="00BE358F" w:rsidRPr="00D441AD" w:rsidRDefault="00BE358F" w:rsidP="00BE358F">
      <w:pPr>
        <w:autoSpaceDE w:val="0"/>
        <w:autoSpaceDN w:val="0"/>
        <w:adjustRightInd w:val="0"/>
        <w:jc w:val="both"/>
        <w:rPr>
          <w:rFonts w:eastAsia="TimesNewRoman"/>
        </w:rPr>
      </w:pPr>
    </w:p>
    <w:p w14:paraId="6C6985F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По содержанию отдельных нормируемых компонентов и показателей (железо, стронций стабильный, сульфаты, марганец, цветность, мутность, жесткость) в ряде районов требуется водоподготовка. </w:t>
      </w:r>
    </w:p>
    <w:p w14:paraId="274661D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Загрязняются чаще всего подземные воды первого от поверхности водоносного горизонта аллювиальных отложений, гидравлически связанных с загрязнёнными поверхностными водами.</w:t>
      </w:r>
    </w:p>
    <w:p w14:paraId="5224B6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Используемая вода в основном пресная, чаще с минерализацией 0,4-0,6 г/дм</w:t>
      </w:r>
      <w:r w:rsidRPr="00D441AD">
        <w:rPr>
          <w:rFonts w:eastAsia="TimesNewRoman"/>
          <w:vertAlign w:val="superscript"/>
        </w:rPr>
        <w:t>3</w:t>
      </w:r>
      <w:r w:rsidRPr="00D441AD">
        <w:rPr>
          <w:rFonts w:eastAsia="TimesNewRoman"/>
        </w:rPr>
        <w:t>, гидрокарбонатно-магниево-кальциевая, реже сульфатно-гидрокарбонатно-кальциевая с минерализацией 0,8-1,0 г/дм</w:t>
      </w:r>
      <w:r w:rsidRPr="00D441AD">
        <w:rPr>
          <w:rFonts w:eastAsia="TimesNewRoman"/>
          <w:vertAlign w:val="superscript"/>
        </w:rPr>
        <w:t>3</w:t>
      </w:r>
      <w:r w:rsidRPr="00D441AD">
        <w:rPr>
          <w:rFonts w:eastAsia="TimesNewRoman"/>
        </w:rPr>
        <w:t>.</w:t>
      </w:r>
    </w:p>
    <w:p w14:paraId="6574391D"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На территории области в рамках государственных контрактов, финансируемых из средств федерального бюджета, проводятся работы по мониторингу подземных вод и их государственному учету.</w:t>
      </w:r>
    </w:p>
    <w:p w14:paraId="36C003FF" w14:textId="77777777" w:rsidR="00BE358F" w:rsidRPr="00906CE3" w:rsidRDefault="00BE358F" w:rsidP="00BE358F">
      <w:pPr>
        <w:autoSpaceDE w:val="0"/>
        <w:autoSpaceDN w:val="0"/>
        <w:adjustRightInd w:val="0"/>
        <w:rPr>
          <w:rFonts w:eastAsia="TimesNewRoman,Bold"/>
          <w:bCs/>
          <w:i/>
        </w:rPr>
      </w:pPr>
      <w:r w:rsidRPr="00906CE3">
        <w:rPr>
          <w:rFonts w:eastAsia="TimesNewRoman,Bold"/>
          <w:bCs/>
          <w:i/>
        </w:rPr>
        <w:t>Качество воды водоисточников и питьевой воды</w:t>
      </w:r>
    </w:p>
    <w:p w14:paraId="7F662E24" w14:textId="77777777" w:rsidR="00BE358F" w:rsidRPr="00D441AD" w:rsidRDefault="00BE358F" w:rsidP="00BE358F">
      <w:pPr>
        <w:tabs>
          <w:tab w:val="left" w:pos="9354"/>
        </w:tabs>
        <w:ind w:firstLine="709"/>
        <w:jc w:val="both"/>
      </w:pPr>
      <w:r w:rsidRPr="00D441AD">
        <w:t xml:space="preserve">В границах </w:t>
      </w:r>
      <w:r w:rsidR="00C11FB3" w:rsidRPr="00D441AD">
        <w:rPr>
          <w:rFonts w:eastAsia="MinionPro-Regular"/>
          <w:sz w:val="22"/>
          <w:szCs w:val="22"/>
        </w:rPr>
        <w:t xml:space="preserve">муниципального образования «Город Архангельск» </w:t>
      </w:r>
      <w:r w:rsidRPr="00D441AD">
        <w:t>оборудовано 12 водозаборов, которые расположены в устьевой части реки Северная Двина (кроме водозаборов ст. Исакогорка, пос. Зеленый Бор), где напряженная обстановка с качеством воды вызвана высокой техногенной нагрузкой от многочисленных источников загрязнения.</w:t>
      </w:r>
    </w:p>
    <w:p w14:paraId="0E05197C" w14:textId="77777777" w:rsidR="00BE358F" w:rsidRPr="00D441AD" w:rsidRDefault="00BE358F" w:rsidP="00BE358F">
      <w:pPr>
        <w:tabs>
          <w:tab w:val="left" w:pos="9354"/>
        </w:tabs>
        <w:ind w:firstLine="709"/>
        <w:jc w:val="both"/>
      </w:pPr>
      <w:r w:rsidRPr="00D441AD">
        <w:lastRenderedPageBreak/>
        <w:t>Оценивая качество питьевой воды из распределительной сети централизованного водоснабжения необходимо отметить, что в 2017 году, по сравнению с 2015 годом, удельный вес проб воды, не соответствующих гигиеническим нормативам по санитарно-химическим показателям, уменьшился на 4,6% и составил 36,2% (в 2015 году – 40,8%) (в среднем по области – 27,3%), по микробиологическим показателям увеличился на 2,6% и составил 7,3% (в 2015 году – 4,7%) (в среднем по области – 6,1%) (табл.16).</w:t>
      </w:r>
    </w:p>
    <w:p w14:paraId="74AF6E01" w14:textId="77777777" w:rsidR="00BE358F" w:rsidRPr="00D441AD" w:rsidRDefault="00BE358F" w:rsidP="00BE358F">
      <w:pPr>
        <w:tabs>
          <w:tab w:val="left" w:pos="9354"/>
        </w:tabs>
        <w:ind w:firstLine="709"/>
        <w:jc w:val="both"/>
      </w:pPr>
      <w:r w:rsidRPr="00D441AD">
        <w:t>В 2017 году, по сравнению с 2015 годом, темп снижения по удельному весу проб воды в распределительной сети централизованного водоснабжения, не соответствующих гигиеническим нормативам по санитарно-химическим показателям составил – 11,3%, темп прироста по удельному весу проб воды в распределительной сети централизованного водоснабжения, не соответствующих гигиеническим нормативам по микробиологическим показателям составил 55,3 %. Основная доля нестандартных проб воды по санитарно-химическим показателям в водопроводной сети приходится на органолептические показатели и неорганические вещества (табл</w:t>
      </w:r>
      <w:r w:rsidR="00C11FB3" w:rsidRPr="00D441AD">
        <w:t xml:space="preserve">ица </w:t>
      </w:r>
      <w:r w:rsidRPr="00D441AD">
        <w:t>16).</w:t>
      </w:r>
    </w:p>
    <w:p w14:paraId="091C12E7" w14:textId="77777777" w:rsidR="00BE358F" w:rsidRPr="00D441AD" w:rsidRDefault="00BE358F" w:rsidP="00BE358F">
      <w:pPr>
        <w:tabs>
          <w:tab w:val="left" w:pos="9354"/>
        </w:tabs>
        <w:ind w:firstLine="709"/>
        <w:jc w:val="both"/>
      </w:pPr>
      <w:r w:rsidRPr="00D441AD">
        <w:t xml:space="preserve">Все исследованные пробы питьевой воды в 2017 году, как и в 2016 и 2015 годах, соответствовали гигиеническим нормативам по паразитологическим показателям.  </w:t>
      </w:r>
    </w:p>
    <w:p w14:paraId="150DE92F" w14:textId="77777777" w:rsidR="00BE358F" w:rsidRPr="00D441AD" w:rsidRDefault="00BE358F" w:rsidP="00906CE3">
      <w:pPr>
        <w:tabs>
          <w:tab w:val="left" w:pos="9354"/>
        </w:tabs>
        <w:spacing w:before="120" w:after="120"/>
        <w:jc w:val="both"/>
        <w:rPr>
          <w:b/>
        </w:rPr>
      </w:pPr>
      <w:r w:rsidRPr="00D441AD">
        <w:rPr>
          <w:b/>
        </w:rPr>
        <w:t xml:space="preserve">Таблица 16. </w:t>
      </w:r>
      <w:r w:rsidRPr="00D441AD">
        <w:rPr>
          <w:b/>
          <w:bCs/>
        </w:rPr>
        <w:t>Характеристика качества питьевой воды в распределительной  сети водопроводов за 2015-2017 годы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94"/>
        <w:gridCol w:w="1080"/>
        <w:gridCol w:w="1080"/>
        <w:gridCol w:w="1557"/>
        <w:gridCol w:w="1565"/>
      </w:tblGrid>
      <w:tr w:rsidR="00D441AD" w:rsidRPr="00D441AD" w14:paraId="5574544C" w14:textId="77777777" w:rsidTr="001779CF">
        <w:trPr>
          <w:cantSplit/>
          <w:jc w:val="center"/>
        </w:trPr>
        <w:tc>
          <w:tcPr>
            <w:tcW w:w="2880" w:type="dxa"/>
            <w:vMerge w:val="restart"/>
            <w:noWrap/>
            <w:vAlign w:val="center"/>
          </w:tcPr>
          <w:p w14:paraId="51B76B91" w14:textId="77777777" w:rsidR="00BE358F" w:rsidRPr="00D441AD" w:rsidRDefault="00BE358F" w:rsidP="001779CF">
            <w:pPr>
              <w:tabs>
                <w:tab w:val="left" w:pos="9354"/>
              </w:tabs>
              <w:jc w:val="center"/>
              <w:rPr>
                <w:sz w:val="22"/>
                <w:szCs w:val="22"/>
              </w:rPr>
            </w:pPr>
            <w:r w:rsidRPr="00D441AD">
              <w:rPr>
                <w:sz w:val="22"/>
                <w:szCs w:val="22"/>
              </w:rPr>
              <w:t>Показатели</w:t>
            </w:r>
          </w:p>
        </w:tc>
        <w:tc>
          <w:tcPr>
            <w:tcW w:w="3354" w:type="dxa"/>
            <w:gridSpan w:val="3"/>
            <w:vAlign w:val="center"/>
          </w:tcPr>
          <w:p w14:paraId="04A67C10" w14:textId="77777777" w:rsidR="00BE358F" w:rsidRPr="00D441AD" w:rsidRDefault="00BE358F" w:rsidP="001779CF">
            <w:pPr>
              <w:tabs>
                <w:tab w:val="left" w:pos="9354"/>
              </w:tabs>
              <w:jc w:val="center"/>
              <w:rPr>
                <w:sz w:val="22"/>
                <w:szCs w:val="22"/>
              </w:rPr>
            </w:pPr>
            <w:r w:rsidRPr="00D441AD">
              <w:rPr>
                <w:sz w:val="22"/>
                <w:szCs w:val="22"/>
              </w:rPr>
              <w:t>Годы</w:t>
            </w:r>
          </w:p>
        </w:tc>
        <w:tc>
          <w:tcPr>
            <w:tcW w:w="1557" w:type="dxa"/>
            <w:vMerge w:val="restart"/>
            <w:vAlign w:val="center"/>
          </w:tcPr>
          <w:p w14:paraId="01F211E3" w14:textId="77777777" w:rsidR="00BE358F" w:rsidRPr="00D441AD" w:rsidRDefault="00BE358F" w:rsidP="001779CF">
            <w:pPr>
              <w:tabs>
                <w:tab w:val="left" w:pos="9354"/>
              </w:tabs>
              <w:jc w:val="center"/>
              <w:rPr>
                <w:sz w:val="22"/>
                <w:szCs w:val="22"/>
              </w:rPr>
            </w:pPr>
            <w:r w:rsidRPr="00D441AD">
              <w:rPr>
                <w:sz w:val="22"/>
                <w:szCs w:val="22"/>
              </w:rPr>
              <w:t>Среднее значение за 3 года</w:t>
            </w:r>
          </w:p>
        </w:tc>
        <w:tc>
          <w:tcPr>
            <w:tcW w:w="1565" w:type="dxa"/>
            <w:vMerge w:val="restart"/>
            <w:vAlign w:val="center"/>
          </w:tcPr>
          <w:p w14:paraId="3EA4DB0D" w14:textId="77777777" w:rsidR="00BE358F" w:rsidRPr="00D441AD" w:rsidRDefault="00BE358F" w:rsidP="001779CF">
            <w:pPr>
              <w:tabs>
                <w:tab w:val="left" w:pos="9354"/>
              </w:tabs>
              <w:jc w:val="center"/>
              <w:rPr>
                <w:sz w:val="22"/>
                <w:szCs w:val="22"/>
              </w:rPr>
            </w:pPr>
            <w:r w:rsidRPr="00D441AD">
              <w:rPr>
                <w:sz w:val="22"/>
                <w:szCs w:val="22"/>
              </w:rPr>
              <w:t>Темп прироста/ снижения к 2015 году, %</w:t>
            </w:r>
          </w:p>
        </w:tc>
      </w:tr>
      <w:tr w:rsidR="00D441AD" w:rsidRPr="00D441AD" w14:paraId="4C4FE177" w14:textId="77777777" w:rsidTr="001779CF">
        <w:trPr>
          <w:cantSplit/>
          <w:jc w:val="center"/>
        </w:trPr>
        <w:tc>
          <w:tcPr>
            <w:tcW w:w="2880" w:type="dxa"/>
            <w:vMerge/>
            <w:vAlign w:val="center"/>
          </w:tcPr>
          <w:p w14:paraId="6AD2B888" w14:textId="77777777" w:rsidR="00BE358F" w:rsidRPr="00D441AD" w:rsidRDefault="00BE358F" w:rsidP="001779CF">
            <w:pPr>
              <w:tabs>
                <w:tab w:val="left" w:pos="9354"/>
              </w:tabs>
              <w:jc w:val="center"/>
              <w:rPr>
                <w:sz w:val="22"/>
                <w:szCs w:val="22"/>
              </w:rPr>
            </w:pPr>
          </w:p>
        </w:tc>
        <w:tc>
          <w:tcPr>
            <w:tcW w:w="1194" w:type="dxa"/>
            <w:vAlign w:val="center"/>
          </w:tcPr>
          <w:p w14:paraId="30FE19D7" w14:textId="77777777" w:rsidR="00BE358F" w:rsidRPr="00D441AD" w:rsidRDefault="00BE358F" w:rsidP="001779CF">
            <w:pPr>
              <w:tabs>
                <w:tab w:val="left" w:pos="9354"/>
              </w:tabs>
              <w:jc w:val="center"/>
              <w:rPr>
                <w:sz w:val="22"/>
                <w:szCs w:val="22"/>
              </w:rPr>
            </w:pPr>
            <w:r w:rsidRPr="00D441AD">
              <w:rPr>
                <w:sz w:val="22"/>
                <w:szCs w:val="22"/>
              </w:rPr>
              <w:t>2015</w:t>
            </w:r>
          </w:p>
        </w:tc>
        <w:tc>
          <w:tcPr>
            <w:tcW w:w="1080" w:type="dxa"/>
            <w:vAlign w:val="center"/>
          </w:tcPr>
          <w:p w14:paraId="1F321E41" w14:textId="77777777" w:rsidR="00BE358F" w:rsidRPr="00D441AD" w:rsidRDefault="00BE358F" w:rsidP="001779CF">
            <w:pPr>
              <w:tabs>
                <w:tab w:val="left" w:pos="9354"/>
              </w:tabs>
              <w:jc w:val="center"/>
              <w:rPr>
                <w:sz w:val="22"/>
                <w:szCs w:val="22"/>
              </w:rPr>
            </w:pPr>
            <w:r w:rsidRPr="00D441AD">
              <w:rPr>
                <w:sz w:val="22"/>
                <w:szCs w:val="22"/>
              </w:rPr>
              <w:t>2016</w:t>
            </w:r>
          </w:p>
        </w:tc>
        <w:tc>
          <w:tcPr>
            <w:tcW w:w="1080" w:type="dxa"/>
            <w:vAlign w:val="center"/>
          </w:tcPr>
          <w:p w14:paraId="60BF7296" w14:textId="77777777" w:rsidR="00BE358F" w:rsidRPr="00D441AD" w:rsidRDefault="00BE358F" w:rsidP="001779CF">
            <w:pPr>
              <w:tabs>
                <w:tab w:val="left" w:pos="9354"/>
              </w:tabs>
              <w:jc w:val="center"/>
              <w:rPr>
                <w:sz w:val="22"/>
                <w:szCs w:val="22"/>
              </w:rPr>
            </w:pPr>
            <w:r w:rsidRPr="00D441AD">
              <w:rPr>
                <w:sz w:val="22"/>
                <w:szCs w:val="22"/>
              </w:rPr>
              <w:t>2017</w:t>
            </w:r>
          </w:p>
        </w:tc>
        <w:tc>
          <w:tcPr>
            <w:tcW w:w="1557" w:type="dxa"/>
            <w:vMerge/>
            <w:vAlign w:val="center"/>
          </w:tcPr>
          <w:p w14:paraId="2B9BCF91" w14:textId="77777777" w:rsidR="00BE358F" w:rsidRPr="00D441AD" w:rsidRDefault="00BE358F" w:rsidP="001779CF">
            <w:pPr>
              <w:tabs>
                <w:tab w:val="left" w:pos="9354"/>
              </w:tabs>
              <w:jc w:val="center"/>
              <w:rPr>
                <w:sz w:val="22"/>
                <w:szCs w:val="22"/>
              </w:rPr>
            </w:pPr>
          </w:p>
        </w:tc>
        <w:tc>
          <w:tcPr>
            <w:tcW w:w="1565" w:type="dxa"/>
            <w:vMerge/>
            <w:vAlign w:val="center"/>
          </w:tcPr>
          <w:p w14:paraId="1376B6CF" w14:textId="77777777" w:rsidR="00BE358F" w:rsidRPr="00D441AD" w:rsidRDefault="00BE358F" w:rsidP="001779CF">
            <w:pPr>
              <w:tabs>
                <w:tab w:val="left" w:pos="9354"/>
              </w:tabs>
              <w:jc w:val="center"/>
              <w:rPr>
                <w:sz w:val="22"/>
                <w:szCs w:val="22"/>
              </w:rPr>
            </w:pPr>
          </w:p>
        </w:tc>
      </w:tr>
      <w:tr w:rsidR="00D441AD" w:rsidRPr="00D441AD" w14:paraId="040D7187" w14:textId="77777777" w:rsidTr="001779CF">
        <w:trPr>
          <w:cantSplit/>
          <w:jc w:val="center"/>
        </w:trPr>
        <w:tc>
          <w:tcPr>
            <w:tcW w:w="2880" w:type="dxa"/>
            <w:noWrap/>
            <w:vAlign w:val="center"/>
          </w:tcPr>
          <w:p w14:paraId="2F8969E6"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По санитарно – химическим показателям</w:t>
            </w:r>
          </w:p>
        </w:tc>
        <w:tc>
          <w:tcPr>
            <w:tcW w:w="1194" w:type="dxa"/>
            <w:vAlign w:val="center"/>
          </w:tcPr>
          <w:p w14:paraId="45B063F6" w14:textId="77777777" w:rsidR="00BE358F" w:rsidRPr="00D441AD" w:rsidRDefault="00BE358F" w:rsidP="001779CF">
            <w:pPr>
              <w:tabs>
                <w:tab w:val="left" w:pos="9354"/>
              </w:tabs>
              <w:jc w:val="center"/>
              <w:rPr>
                <w:sz w:val="22"/>
                <w:szCs w:val="22"/>
              </w:rPr>
            </w:pPr>
            <w:r w:rsidRPr="00D441AD">
              <w:rPr>
                <w:sz w:val="22"/>
                <w:szCs w:val="22"/>
              </w:rPr>
              <w:t>40,8</w:t>
            </w:r>
          </w:p>
        </w:tc>
        <w:tc>
          <w:tcPr>
            <w:tcW w:w="1080" w:type="dxa"/>
            <w:noWrap/>
            <w:vAlign w:val="center"/>
          </w:tcPr>
          <w:p w14:paraId="1AF7B22E" w14:textId="77777777" w:rsidR="00BE358F" w:rsidRPr="00D441AD" w:rsidRDefault="00BE358F" w:rsidP="001779CF">
            <w:pPr>
              <w:tabs>
                <w:tab w:val="left" w:pos="9354"/>
              </w:tabs>
              <w:jc w:val="center"/>
              <w:rPr>
                <w:sz w:val="22"/>
                <w:szCs w:val="22"/>
              </w:rPr>
            </w:pPr>
            <w:r w:rsidRPr="00D441AD">
              <w:rPr>
                <w:sz w:val="22"/>
                <w:szCs w:val="22"/>
              </w:rPr>
              <w:t>35,5</w:t>
            </w:r>
          </w:p>
        </w:tc>
        <w:tc>
          <w:tcPr>
            <w:tcW w:w="1080" w:type="dxa"/>
            <w:vAlign w:val="center"/>
          </w:tcPr>
          <w:p w14:paraId="2B7B5213" w14:textId="77777777" w:rsidR="00BE358F" w:rsidRPr="00D441AD" w:rsidRDefault="00BE358F" w:rsidP="001779CF">
            <w:pPr>
              <w:tabs>
                <w:tab w:val="left" w:pos="9354"/>
              </w:tabs>
              <w:jc w:val="center"/>
              <w:rPr>
                <w:sz w:val="22"/>
                <w:szCs w:val="22"/>
              </w:rPr>
            </w:pPr>
            <w:r w:rsidRPr="00D441AD">
              <w:rPr>
                <w:sz w:val="22"/>
                <w:szCs w:val="22"/>
              </w:rPr>
              <w:t>36,2</w:t>
            </w:r>
          </w:p>
        </w:tc>
        <w:tc>
          <w:tcPr>
            <w:tcW w:w="1557" w:type="dxa"/>
            <w:vAlign w:val="center"/>
          </w:tcPr>
          <w:p w14:paraId="350861B1"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37,5</w:t>
            </w:r>
          </w:p>
        </w:tc>
        <w:tc>
          <w:tcPr>
            <w:tcW w:w="1565" w:type="dxa"/>
            <w:vAlign w:val="center"/>
          </w:tcPr>
          <w:p w14:paraId="1D98A562"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-11,3</w:t>
            </w:r>
          </w:p>
        </w:tc>
      </w:tr>
      <w:tr w:rsidR="00BE358F" w:rsidRPr="00D441AD" w14:paraId="450AB5D3" w14:textId="77777777" w:rsidTr="001779CF">
        <w:trPr>
          <w:cantSplit/>
          <w:jc w:val="center"/>
        </w:trPr>
        <w:tc>
          <w:tcPr>
            <w:tcW w:w="2880" w:type="dxa"/>
            <w:noWrap/>
            <w:vAlign w:val="center"/>
          </w:tcPr>
          <w:p w14:paraId="12C9021E"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По микробиологическим показателям</w:t>
            </w:r>
          </w:p>
        </w:tc>
        <w:tc>
          <w:tcPr>
            <w:tcW w:w="1194" w:type="dxa"/>
            <w:vAlign w:val="center"/>
          </w:tcPr>
          <w:p w14:paraId="4462E39C" w14:textId="77777777" w:rsidR="00BE358F" w:rsidRPr="00D441AD" w:rsidRDefault="00BE358F" w:rsidP="001779CF">
            <w:pPr>
              <w:tabs>
                <w:tab w:val="left" w:pos="9354"/>
              </w:tabs>
              <w:jc w:val="center"/>
              <w:rPr>
                <w:sz w:val="22"/>
                <w:szCs w:val="22"/>
              </w:rPr>
            </w:pPr>
            <w:r w:rsidRPr="00D441AD">
              <w:rPr>
                <w:sz w:val="22"/>
                <w:szCs w:val="22"/>
              </w:rPr>
              <w:t>4,7</w:t>
            </w:r>
          </w:p>
        </w:tc>
        <w:tc>
          <w:tcPr>
            <w:tcW w:w="1080" w:type="dxa"/>
            <w:noWrap/>
            <w:vAlign w:val="center"/>
          </w:tcPr>
          <w:p w14:paraId="20C29FAE" w14:textId="77777777" w:rsidR="00BE358F" w:rsidRPr="00D441AD" w:rsidRDefault="00BE358F" w:rsidP="001779CF">
            <w:pPr>
              <w:tabs>
                <w:tab w:val="left" w:pos="9354"/>
              </w:tabs>
              <w:jc w:val="center"/>
              <w:rPr>
                <w:sz w:val="22"/>
                <w:szCs w:val="22"/>
              </w:rPr>
            </w:pPr>
            <w:r w:rsidRPr="00D441AD">
              <w:rPr>
                <w:sz w:val="22"/>
                <w:szCs w:val="22"/>
              </w:rPr>
              <w:t>9,3</w:t>
            </w:r>
          </w:p>
        </w:tc>
        <w:tc>
          <w:tcPr>
            <w:tcW w:w="1080" w:type="dxa"/>
            <w:vAlign w:val="center"/>
          </w:tcPr>
          <w:p w14:paraId="65749F0A" w14:textId="77777777" w:rsidR="00BE358F" w:rsidRPr="00D441AD" w:rsidRDefault="00BE358F" w:rsidP="001779CF">
            <w:pPr>
              <w:tabs>
                <w:tab w:val="left" w:pos="9354"/>
              </w:tabs>
              <w:jc w:val="center"/>
              <w:rPr>
                <w:sz w:val="22"/>
                <w:szCs w:val="22"/>
              </w:rPr>
            </w:pPr>
            <w:r w:rsidRPr="00D441AD">
              <w:rPr>
                <w:sz w:val="22"/>
                <w:szCs w:val="22"/>
              </w:rPr>
              <w:t>7,3</w:t>
            </w:r>
          </w:p>
        </w:tc>
        <w:tc>
          <w:tcPr>
            <w:tcW w:w="1557" w:type="dxa"/>
            <w:vAlign w:val="center"/>
          </w:tcPr>
          <w:p w14:paraId="460631C0"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7,1</w:t>
            </w:r>
          </w:p>
        </w:tc>
        <w:tc>
          <w:tcPr>
            <w:tcW w:w="1565" w:type="dxa"/>
            <w:vAlign w:val="center"/>
          </w:tcPr>
          <w:p w14:paraId="76AF7AE6"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55,3</w:t>
            </w:r>
          </w:p>
        </w:tc>
      </w:tr>
    </w:tbl>
    <w:p w14:paraId="46EE4BA0" w14:textId="77777777" w:rsidR="00BE358F" w:rsidRPr="00D441AD" w:rsidRDefault="00BE358F" w:rsidP="00BE358F">
      <w:pPr>
        <w:tabs>
          <w:tab w:val="left" w:pos="9354"/>
        </w:tabs>
        <w:ind w:firstLine="709"/>
        <w:jc w:val="both"/>
      </w:pPr>
    </w:p>
    <w:p w14:paraId="3ED80926" w14:textId="77777777" w:rsidR="00CD2211" w:rsidRPr="00D441AD" w:rsidRDefault="00BE358F" w:rsidP="00BE358F">
      <w:pPr>
        <w:tabs>
          <w:tab w:val="left" w:pos="9354"/>
        </w:tabs>
        <w:ind w:firstLine="709"/>
        <w:jc w:val="both"/>
      </w:pPr>
      <w:r w:rsidRPr="00D441AD">
        <w:t xml:space="preserve">В 2017 году удельный вес населения, обеспеченного доброкачественной питьевой водой и питьевой водой, отвечающей требованиям безопасности в </w:t>
      </w:r>
      <w:r w:rsidR="00C11FB3" w:rsidRPr="00D441AD">
        <w:rPr>
          <w:rFonts w:eastAsia="MinionPro-Regular"/>
          <w:sz w:val="22"/>
          <w:szCs w:val="22"/>
        </w:rPr>
        <w:t>муниципальном образовании «Город Архангельск»</w:t>
      </w:r>
      <w:r w:rsidRPr="00D441AD">
        <w:t xml:space="preserve">, составил 17,4% и 84,6% соответственно. Темп снижения доли населения, проживающего в </w:t>
      </w:r>
      <w:r w:rsidR="00C11FB3" w:rsidRPr="00D441AD">
        <w:rPr>
          <w:rFonts w:eastAsia="MinionPro-Regular"/>
          <w:sz w:val="22"/>
          <w:szCs w:val="22"/>
        </w:rPr>
        <w:t>муниципальном образовании «Город Архангельск»</w:t>
      </w:r>
      <w:r w:rsidRPr="00D441AD">
        <w:t>, обеспеченного доброкачественной питьевой водой, в 2017 году по сравнению с 2015 годом составил – 32,8%. Темп снижения доли населения, проживающего в городе Архангельск, обеспеченного питьевой водой, отвечающей требованиям безопасности, в 2017 году по сравнению с 2015 годом составил – 1,7% (табл</w:t>
      </w:r>
      <w:r w:rsidR="00C11FB3" w:rsidRPr="00D441AD">
        <w:t>ица</w:t>
      </w:r>
      <w:r w:rsidRPr="00D441AD">
        <w:t xml:space="preserve"> 17).</w:t>
      </w:r>
    </w:p>
    <w:p w14:paraId="00E3D059" w14:textId="77777777" w:rsidR="00D512B9" w:rsidRPr="00D441AD" w:rsidRDefault="00D512B9">
      <w:pPr>
        <w:spacing w:after="200" w:line="276" w:lineRule="auto"/>
        <w:rPr>
          <w:b/>
        </w:rPr>
      </w:pPr>
      <w:r w:rsidRPr="00D441AD">
        <w:rPr>
          <w:b/>
        </w:rPr>
        <w:br w:type="page"/>
      </w:r>
    </w:p>
    <w:p w14:paraId="3EBC9C22" w14:textId="77777777" w:rsidR="00BE358F" w:rsidRPr="00D441AD" w:rsidRDefault="00BE358F" w:rsidP="00BE0EDA">
      <w:pPr>
        <w:widowControl w:val="0"/>
        <w:tabs>
          <w:tab w:val="left" w:pos="9354"/>
        </w:tabs>
        <w:spacing w:before="120" w:after="120"/>
        <w:jc w:val="both"/>
        <w:rPr>
          <w:b/>
          <w:bCs/>
        </w:rPr>
      </w:pPr>
      <w:r w:rsidRPr="00D441AD">
        <w:rPr>
          <w:b/>
        </w:rPr>
        <w:lastRenderedPageBreak/>
        <w:t>Таблица</w:t>
      </w:r>
      <w:r w:rsidRPr="00D441AD">
        <w:t xml:space="preserve"> </w:t>
      </w:r>
      <w:r w:rsidRPr="00D441AD">
        <w:rPr>
          <w:b/>
        </w:rPr>
        <w:t>17</w:t>
      </w:r>
      <w:r w:rsidRPr="00D441AD">
        <w:t xml:space="preserve">. </w:t>
      </w:r>
      <w:r w:rsidRPr="00D441AD">
        <w:rPr>
          <w:b/>
          <w:bCs/>
        </w:rPr>
        <w:t xml:space="preserve">Доля населения </w:t>
      </w:r>
      <w:r w:rsidR="00C11FB3" w:rsidRPr="00D441AD">
        <w:rPr>
          <w:rFonts w:eastAsia="MinionPro-Regular"/>
          <w:b/>
        </w:rPr>
        <w:t>муниципального образования «Город Архангельск»</w:t>
      </w:r>
      <w:r w:rsidRPr="00D441AD">
        <w:rPr>
          <w:b/>
          <w:bCs/>
        </w:rPr>
        <w:t>, обеспеченного доброкачественной питьевой водой и питьевой водой, соответствующей требованиям безопасности, за 2015-2017 годы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851"/>
        <w:gridCol w:w="850"/>
        <w:gridCol w:w="851"/>
        <w:gridCol w:w="1134"/>
        <w:gridCol w:w="1558"/>
      </w:tblGrid>
      <w:tr w:rsidR="00D441AD" w:rsidRPr="00D441AD" w14:paraId="499A66C4" w14:textId="77777777" w:rsidTr="00D512B9">
        <w:trPr>
          <w:cantSplit/>
          <w:trHeight w:val="445"/>
          <w:tblHeader/>
          <w:jc w:val="center"/>
        </w:trPr>
        <w:tc>
          <w:tcPr>
            <w:tcW w:w="4112" w:type="dxa"/>
            <w:vMerge w:val="restart"/>
            <w:vAlign w:val="center"/>
          </w:tcPr>
          <w:p w14:paraId="64BE87DC" w14:textId="77777777" w:rsidR="00BE358F" w:rsidRPr="00D441AD" w:rsidRDefault="00BE358F" w:rsidP="001779CF">
            <w:pPr>
              <w:tabs>
                <w:tab w:val="left" w:pos="9354"/>
              </w:tabs>
              <w:jc w:val="center"/>
              <w:rPr>
                <w:sz w:val="22"/>
                <w:szCs w:val="22"/>
              </w:rPr>
            </w:pPr>
            <w:r w:rsidRPr="00D441AD">
              <w:rPr>
                <w:sz w:val="22"/>
                <w:szCs w:val="22"/>
              </w:rPr>
              <w:t>Показатель</w:t>
            </w:r>
          </w:p>
        </w:tc>
        <w:tc>
          <w:tcPr>
            <w:tcW w:w="2552" w:type="dxa"/>
            <w:gridSpan w:val="3"/>
            <w:vAlign w:val="center"/>
          </w:tcPr>
          <w:p w14:paraId="7C6F0179" w14:textId="77777777" w:rsidR="00BE358F" w:rsidRPr="00D441AD" w:rsidRDefault="00BE358F" w:rsidP="001779CF">
            <w:pPr>
              <w:tabs>
                <w:tab w:val="left" w:pos="9354"/>
              </w:tabs>
              <w:jc w:val="center"/>
              <w:rPr>
                <w:sz w:val="22"/>
                <w:szCs w:val="22"/>
              </w:rPr>
            </w:pPr>
            <w:r w:rsidRPr="00D441AD">
              <w:rPr>
                <w:sz w:val="22"/>
                <w:szCs w:val="22"/>
              </w:rPr>
              <w:t>Годы</w:t>
            </w:r>
          </w:p>
        </w:tc>
        <w:tc>
          <w:tcPr>
            <w:tcW w:w="1134" w:type="dxa"/>
            <w:vMerge w:val="restart"/>
            <w:vAlign w:val="center"/>
          </w:tcPr>
          <w:p w14:paraId="49987724" w14:textId="77777777" w:rsidR="00BE358F" w:rsidRPr="00D441AD" w:rsidRDefault="00BE358F" w:rsidP="001779CF">
            <w:pPr>
              <w:tabs>
                <w:tab w:val="left" w:pos="9354"/>
              </w:tabs>
              <w:jc w:val="center"/>
              <w:rPr>
                <w:sz w:val="22"/>
                <w:szCs w:val="22"/>
              </w:rPr>
            </w:pPr>
            <w:r w:rsidRPr="00D441AD">
              <w:rPr>
                <w:sz w:val="22"/>
                <w:szCs w:val="22"/>
              </w:rPr>
              <w:t xml:space="preserve">Среднее значение за 3 года </w:t>
            </w:r>
          </w:p>
        </w:tc>
        <w:tc>
          <w:tcPr>
            <w:tcW w:w="1558" w:type="dxa"/>
            <w:vMerge w:val="restart"/>
            <w:vAlign w:val="center"/>
          </w:tcPr>
          <w:p w14:paraId="791F8767" w14:textId="77777777" w:rsidR="00BE358F" w:rsidRPr="00D441AD" w:rsidRDefault="00BE358F" w:rsidP="001779CF">
            <w:pPr>
              <w:tabs>
                <w:tab w:val="left" w:pos="9354"/>
              </w:tabs>
              <w:jc w:val="center"/>
              <w:rPr>
                <w:sz w:val="22"/>
                <w:szCs w:val="22"/>
              </w:rPr>
            </w:pPr>
            <w:r w:rsidRPr="00D441AD">
              <w:rPr>
                <w:sz w:val="22"/>
                <w:szCs w:val="22"/>
              </w:rPr>
              <w:t>Темп прироста/ снижения к 2015 году, %</w:t>
            </w:r>
          </w:p>
        </w:tc>
      </w:tr>
      <w:tr w:rsidR="00D441AD" w:rsidRPr="00D441AD" w14:paraId="18E2CD23" w14:textId="77777777" w:rsidTr="00D512B9">
        <w:trPr>
          <w:cantSplit/>
          <w:trHeight w:val="85"/>
          <w:tblHeader/>
          <w:jc w:val="center"/>
        </w:trPr>
        <w:tc>
          <w:tcPr>
            <w:tcW w:w="4112" w:type="dxa"/>
            <w:vMerge/>
            <w:vAlign w:val="center"/>
          </w:tcPr>
          <w:p w14:paraId="436539DB" w14:textId="77777777" w:rsidR="00BE358F" w:rsidRPr="00D441AD" w:rsidRDefault="00BE358F" w:rsidP="001779CF">
            <w:pPr>
              <w:tabs>
                <w:tab w:val="left" w:pos="9354"/>
              </w:tabs>
              <w:jc w:val="center"/>
              <w:rPr>
                <w:sz w:val="22"/>
                <w:szCs w:val="22"/>
              </w:rPr>
            </w:pPr>
          </w:p>
        </w:tc>
        <w:tc>
          <w:tcPr>
            <w:tcW w:w="851" w:type="dxa"/>
            <w:vAlign w:val="center"/>
          </w:tcPr>
          <w:p w14:paraId="1D69596F" w14:textId="77777777" w:rsidR="00BE358F" w:rsidRPr="00D441AD" w:rsidRDefault="00BE358F" w:rsidP="001779CF">
            <w:pPr>
              <w:tabs>
                <w:tab w:val="left" w:pos="9354"/>
              </w:tabs>
              <w:jc w:val="center"/>
              <w:rPr>
                <w:sz w:val="22"/>
                <w:szCs w:val="22"/>
              </w:rPr>
            </w:pPr>
            <w:r w:rsidRPr="00D441AD">
              <w:rPr>
                <w:sz w:val="22"/>
                <w:szCs w:val="22"/>
              </w:rPr>
              <w:t>2015</w:t>
            </w:r>
          </w:p>
        </w:tc>
        <w:tc>
          <w:tcPr>
            <w:tcW w:w="850" w:type="dxa"/>
            <w:vAlign w:val="center"/>
          </w:tcPr>
          <w:p w14:paraId="6D98A6C0" w14:textId="77777777" w:rsidR="00BE358F" w:rsidRPr="00D441AD" w:rsidRDefault="00BE358F" w:rsidP="001779CF">
            <w:pPr>
              <w:tabs>
                <w:tab w:val="left" w:pos="9354"/>
              </w:tabs>
              <w:jc w:val="center"/>
              <w:rPr>
                <w:sz w:val="22"/>
                <w:szCs w:val="22"/>
              </w:rPr>
            </w:pPr>
            <w:r w:rsidRPr="00D441AD">
              <w:rPr>
                <w:sz w:val="22"/>
                <w:szCs w:val="22"/>
              </w:rPr>
              <w:t>2016</w:t>
            </w:r>
          </w:p>
        </w:tc>
        <w:tc>
          <w:tcPr>
            <w:tcW w:w="851" w:type="dxa"/>
            <w:vAlign w:val="center"/>
          </w:tcPr>
          <w:p w14:paraId="14421322" w14:textId="77777777" w:rsidR="00BE358F" w:rsidRPr="00D441AD" w:rsidRDefault="00BE358F" w:rsidP="001779CF">
            <w:pPr>
              <w:tabs>
                <w:tab w:val="left" w:pos="9354"/>
              </w:tabs>
              <w:jc w:val="center"/>
              <w:rPr>
                <w:sz w:val="22"/>
                <w:szCs w:val="22"/>
              </w:rPr>
            </w:pPr>
            <w:r w:rsidRPr="00D441AD">
              <w:rPr>
                <w:sz w:val="22"/>
                <w:szCs w:val="22"/>
              </w:rPr>
              <w:t>2017</w:t>
            </w:r>
          </w:p>
        </w:tc>
        <w:tc>
          <w:tcPr>
            <w:tcW w:w="1134" w:type="dxa"/>
            <w:vMerge/>
            <w:vAlign w:val="center"/>
          </w:tcPr>
          <w:p w14:paraId="45E4AABC" w14:textId="77777777" w:rsidR="00BE358F" w:rsidRPr="00D441AD" w:rsidRDefault="00BE358F" w:rsidP="001779CF">
            <w:pPr>
              <w:tabs>
                <w:tab w:val="left" w:pos="9354"/>
              </w:tabs>
              <w:jc w:val="center"/>
              <w:rPr>
                <w:sz w:val="22"/>
                <w:szCs w:val="22"/>
              </w:rPr>
            </w:pPr>
          </w:p>
        </w:tc>
        <w:tc>
          <w:tcPr>
            <w:tcW w:w="1558" w:type="dxa"/>
            <w:vMerge/>
            <w:vAlign w:val="center"/>
          </w:tcPr>
          <w:p w14:paraId="7076CEA7" w14:textId="77777777" w:rsidR="00BE358F" w:rsidRPr="00D441AD" w:rsidRDefault="00BE358F" w:rsidP="001779CF">
            <w:pPr>
              <w:tabs>
                <w:tab w:val="left" w:pos="9354"/>
              </w:tabs>
              <w:jc w:val="center"/>
              <w:rPr>
                <w:sz w:val="22"/>
                <w:szCs w:val="22"/>
              </w:rPr>
            </w:pPr>
          </w:p>
        </w:tc>
      </w:tr>
      <w:tr w:rsidR="00D441AD" w:rsidRPr="00D441AD" w14:paraId="756E0300" w14:textId="77777777" w:rsidTr="00D512B9">
        <w:trPr>
          <w:cantSplit/>
          <w:trHeight w:val="123"/>
          <w:jc w:val="center"/>
        </w:trPr>
        <w:tc>
          <w:tcPr>
            <w:tcW w:w="4112" w:type="dxa"/>
            <w:vAlign w:val="center"/>
          </w:tcPr>
          <w:p w14:paraId="4FE483EB" w14:textId="77777777" w:rsidR="00BE358F" w:rsidRPr="00D441AD" w:rsidRDefault="00BE358F" w:rsidP="001779CF">
            <w:pPr>
              <w:pStyle w:val="15"/>
              <w:tabs>
                <w:tab w:val="left" w:pos="9354"/>
              </w:tabs>
              <w:rPr>
                <w:rFonts w:ascii="Times New Roman" w:hAnsi="Times New Roman"/>
                <w:lang w:eastAsia="ru-RU"/>
              </w:rPr>
            </w:pPr>
            <w:r w:rsidRPr="00D441AD">
              <w:rPr>
                <w:rFonts w:ascii="Times New Roman" w:hAnsi="Times New Roman"/>
              </w:rPr>
              <w:t>Доля населения, обеспеченного доброкачественной питьевой водой (%)</w:t>
            </w:r>
          </w:p>
        </w:tc>
        <w:tc>
          <w:tcPr>
            <w:tcW w:w="851" w:type="dxa"/>
            <w:vAlign w:val="center"/>
          </w:tcPr>
          <w:p w14:paraId="0CA59DCC" w14:textId="77777777" w:rsidR="00BE358F" w:rsidRPr="00D441AD" w:rsidRDefault="00BE358F" w:rsidP="001779CF">
            <w:pPr>
              <w:tabs>
                <w:tab w:val="left" w:pos="9354"/>
              </w:tabs>
              <w:jc w:val="center"/>
              <w:rPr>
                <w:sz w:val="22"/>
                <w:szCs w:val="22"/>
              </w:rPr>
            </w:pPr>
            <w:r w:rsidRPr="00D441AD">
              <w:rPr>
                <w:sz w:val="22"/>
                <w:szCs w:val="22"/>
              </w:rPr>
              <w:t>25,9</w:t>
            </w:r>
          </w:p>
        </w:tc>
        <w:tc>
          <w:tcPr>
            <w:tcW w:w="850" w:type="dxa"/>
            <w:vAlign w:val="center"/>
          </w:tcPr>
          <w:p w14:paraId="48A36344" w14:textId="77777777" w:rsidR="00BE358F" w:rsidRPr="00D441AD" w:rsidRDefault="00BE358F" w:rsidP="001779CF">
            <w:pPr>
              <w:tabs>
                <w:tab w:val="left" w:pos="9354"/>
              </w:tabs>
              <w:jc w:val="center"/>
              <w:rPr>
                <w:sz w:val="22"/>
                <w:szCs w:val="22"/>
              </w:rPr>
            </w:pPr>
            <w:r w:rsidRPr="00D441AD">
              <w:rPr>
                <w:sz w:val="22"/>
                <w:szCs w:val="22"/>
              </w:rPr>
              <w:t>26,1</w:t>
            </w:r>
          </w:p>
        </w:tc>
        <w:tc>
          <w:tcPr>
            <w:tcW w:w="851" w:type="dxa"/>
            <w:vAlign w:val="center"/>
          </w:tcPr>
          <w:p w14:paraId="3F23FE78" w14:textId="77777777" w:rsidR="00BE358F" w:rsidRPr="00D441AD" w:rsidRDefault="00BE358F" w:rsidP="001779CF">
            <w:pPr>
              <w:tabs>
                <w:tab w:val="left" w:pos="9354"/>
              </w:tabs>
              <w:jc w:val="center"/>
              <w:rPr>
                <w:sz w:val="22"/>
                <w:szCs w:val="22"/>
              </w:rPr>
            </w:pPr>
            <w:r w:rsidRPr="00D441AD">
              <w:rPr>
                <w:sz w:val="22"/>
                <w:szCs w:val="22"/>
              </w:rPr>
              <w:t>17,4</w:t>
            </w:r>
          </w:p>
        </w:tc>
        <w:tc>
          <w:tcPr>
            <w:tcW w:w="1134" w:type="dxa"/>
            <w:vAlign w:val="center"/>
          </w:tcPr>
          <w:p w14:paraId="62E62878" w14:textId="77777777" w:rsidR="00BE358F" w:rsidRPr="00D441AD" w:rsidRDefault="00BE358F" w:rsidP="001779CF">
            <w:pPr>
              <w:tabs>
                <w:tab w:val="left" w:pos="9354"/>
              </w:tabs>
              <w:jc w:val="center"/>
              <w:rPr>
                <w:sz w:val="22"/>
                <w:szCs w:val="22"/>
              </w:rPr>
            </w:pPr>
            <w:r w:rsidRPr="00D441AD">
              <w:rPr>
                <w:sz w:val="22"/>
                <w:szCs w:val="22"/>
              </w:rPr>
              <w:t>23,1</w:t>
            </w:r>
          </w:p>
        </w:tc>
        <w:tc>
          <w:tcPr>
            <w:tcW w:w="1558" w:type="dxa"/>
            <w:vAlign w:val="center"/>
          </w:tcPr>
          <w:p w14:paraId="32AB6C7F" w14:textId="77777777" w:rsidR="00BE358F" w:rsidRPr="00D441AD" w:rsidRDefault="00BE358F" w:rsidP="001779CF">
            <w:pPr>
              <w:tabs>
                <w:tab w:val="left" w:pos="9354"/>
              </w:tabs>
              <w:jc w:val="center"/>
              <w:rPr>
                <w:sz w:val="22"/>
                <w:szCs w:val="22"/>
              </w:rPr>
            </w:pPr>
            <w:r w:rsidRPr="00D441AD">
              <w:rPr>
                <w:sz w:val="22"/>
                <w:szCs w:val="22"/>
              </w:rPr>
              <w:t>-32,8</w:t>
            </w:r>
          </w:p>
        </w:tc>
      </w:tr>
      <w:tr w:rsidR="00D441AD" w:rsidRPr="00D441AD" w14:paraId="3F6B1ED8" w14:textId="77777777" w:rsidTr="00D512B9">
        <w:trPr>
          <w:cantSplit/>
          <w:trHeight w:val="123"/>
          <w:jc w:val="center"/>
        </w:trPr>
        <w:tc>
          <w:tcPr>
            <w:tcW w:w="4112" w:type="dxa"/>
            <w:vAlign w:val="center"/>
          </w:tcPr>
          <w:p w14:paraId="1876000D"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Доля населения, обеспеченного питьевой водой, отвечающей требованиям безопасности (%)</w:t>
            </w:r>
          </w:p>
        </w:tc>
        <w:tc>
          <w:tcPr>
            <w:tcW w:w="851" w:type="dxa"/>
            <w:vAlign w:val="center"/>
          </w:tcPr>
          <w:p w14:paraId="01ECBFAE" w14:textId="77777777" w:rsidR="00BE358F" w:rsidRPr="00D441AD" w:rsidRDefault="00BE358F" w:rsidP="001779CF">
            <w:pPr>
              <w:tabs>
                <w:tab w:val="left" w:pos="9354"/>
              </w:tabs>
              <w:jc w:val="center"/>
              <w:rPr>
                <w:sz w:val="22"/>
                <w:szCs w:val="22"/>
              </w:rPr>
            </w:pPr>
            <w:r w:rsidRPr="00D441AD">
              <w:rPr>
                <w:sz w:val="22"/>
                <w:szCs w:val="22"/>
              </w:rPr>
              <w:t>86,1</w:t>
            </w:r>
          </w:p>
        </w:tc>
        <w:tc>
          <w:tcPr>
            <w:tcW w:w="850" w:type="dxa"/>
            <w:vAlign w:val="center"/>
          </w:tcPr>
          <w:p w14:paraId="7282183A" w14:textId="77777777" w:rsidR="00BE358F" w:rsidRPr="00D441AD" w:rsidRDefault="00BE358F" w:rsidP="001779CF">
            <w:pPr>
              <w:tabs>
                <w:tab w:val="left" w:pos="9354"/>
              </w:tabs>
              <w:jc w:val="center"/>
              <w:rPr>
                <w:sz w:val="22"/>
                <w:szCs w:val="22"/>
              </w:rPr>
            </w:pPr>
            <w:r w:rsidRPr="00D441AD">
              <w:rPr>
                <w:sz w:val="22"/>
                <w:szCs w:val="22"/>
              </w:rPr>
              <w:t>82,3</w:t>
            </w:r>
          </w:p>
        </w:tc>
        <w:tc>
          <w:tcPr>
            <w:tcW w:w="851" w:type="dxa"/>
            <w:vAlign w:val="center"/>
          </w:tcPr>
          <w:p w14:paraId="03E854C0" w14:textId="77777777" w:rsidR="00BE358F" w:rsidRPr="00D441AD" w:rsidRDefault="00BE358F" w:rsidP="001779CF">
            <w:pPr>
              <w:tabs>
                <w:tab w:val="left" w:pos="9354"/>
              </w:tabs>
              <w:jc w:val="center"/>
              <w:rPr>
                <w:sz w:val="22"/>
                <w:szCs w:val="22"/>
              </w:rPr>
            </w:pPr>
            <w:r w:rsidRPr="00D441AD">
              <w:rPr>
                <w:sz w:val="22"/>
                <w:szCs w:val="22"/>
              </w:rPr>
              <w:t>84,6</w:t>
            </w:r>
          </w:p>
        </w:tc>
        <w:tc>
          <w:tcPr>
            <w:tcW w:w="1134" w:type="dxa"/>
            <w:vAlign w:val="center"/>
          </w:tcPr>
          <w:p w14:paraId="0307EE8B" w14:textId="77777777" w:rsidR="00BE358F" w:rsidRPr="00D441AD" w:rsidRDefault="00BE358F" w:rsidP="001779CF">
            <w:pPr>
              <w:tabs>
                <w:tab w:val="left" w:pos="9354"/>
              </w:tabs>
              <w:jc w:val="center"/>
              <w:rPr>
                <w:sz w:val="22"/>
                <w:szCs w:val="22"/>
              </w:rPr>
            </w:pPr>
            <w:r w:rsidRPr="00D441AD">
              <w:rPr>
                <w:sz w:val="22"/>
                <w:szCs w:val="22"/>
              </w:rPr>
              <w:t>84,3</w:t>
            </w:r>
          </w:p>
        </w:tc>
        <w:tc>
          <w:tcPr>
            <w:tcW w:w="1558" w:type="dxa"/>
            <w:vAlign w:val="center"/>
          </w:tcPr>
          <w:p w14:paraId="62570517" w14:textId="77777777" w:rsidR="00BE358F" w:rsidRPr="00D441AD" w:rsidRDefault="00BE358F" w:rsidP="001779CF">
            <w:pPr>
              <w:tabs>
                <w:tab w:val="left" w:pos="9354"/>
              </w:tabs>
              <w:jc w:val="center"/>
              <w:rPr>
                <w:sz w:val="22"/>
                <w:szCs w:val="22"/>
              </w:rPr>
            </w:pPr>
            <w:r w:rsidRPr="00D441AD">
              <w:rPr>
                <w:sz w:val="22"/>
                <w:szCs w:val="22"/>
              </w:rPr>
              <w:t>-1,7</w:t>
            </w:r>
          </w:p>
        </w:tc>
      </w:tr>
    </w:tbl>
    <w:p w14:paraId="0B8B2CFF" w14:textId="77777777" w:rsidR="00BE358F" w:rsidRPr="00D441AD" w:rsidRDefault="00BE358F" w:rsidP="00BE358F">
      <w:pPr>
        <w:tabs>
          <w:tab w:val="left" w:pos="9354"/>
        </w:tabs>
        <w:ind w:firstLine="709"/>
        <w:jc w:val="both"/>
      </w:pPr>
    </w:p>
    <w:p w14:paraId="7549F505" w14:textId="77777777" w:rsidR="00BE358F" w:rsidRPr="00D441AD" w:rsidRDefault="00BE358F" w:rsidP="00BE358F">
      <w:pPr>
        <w:tabs>
          <w:tab w:val="left" w:pos="9354"/>
        </w:tabs>
        <w:ind w:firstLine="709"/>
        <w:jc w:val="both"/>
      </w:pPr>
      <w:r w:rsidRPr="00D441AD">
        <w:t>Количество аварий на водопроводных сетях в 2017 году МУП «Водоканал» и МУП «Водоочистка» составило 450 (в 2016 году – 492).</w:t>
      </w:r>
    </w:p>
    <w:p w14:paraId="3149BE79" w14:textId="77777777" w:rsidR="00BE358F" w:rsidRPr="00D441AD" w:rsidRDefault="00BE358F" w:rsidP="00BE358F">
      <w:pPr>
        <w:tabs>
          <w:tab w:val="left" w:pos="9354"/>
        </w:tabs>
        <w:ind w:firstLine="709"/>
        <w:jc w:val="both"/>
      </w:pPr>
      <w:r w:rsidRPr="00D441AD">
        <w:t>В рамках реализации Федерального закона от 07 декабря 2011 года № 416-ФЗ «О водоснабжении и водоотведении» для реализации мер по улучшению обеспечения населения Архангельской области питьевой водой надлежащего качества Главным государственным санитарным врачом по Архангельской области издано постановление «Об улучшении качества питьевой воды на территории Архангельской области» от 11.09.2013 г. № 7.</w:t>
      </w:r>
    </w:p>
    <w:p w14:paraId="751CF2F5" w14:textId="77777777" w:rsidR="00BE358F" w:rsidRPr="00D441AD" w:rsidRDefault="00BE358F" w:rsidP="00BE358F">
      <w:pPr>
        <w:tabs>
          <w:tab w:val="left" w:pos="9354"/>
        </w:tabs>
        <w:spacing w:after="120"/>
        <w:ind w:firstLine="709"/>
        <w:jc w:val="both"/>
      </w:pPr>
      <w:r w:rsidRPr="00D441AD">
        <w:t xml:space="preserve">Все население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t>обеспеченно холодным централизованным водоснабжением. Схема водоснабжения и водоотведения г. Архангельска разработана и утверждена в 2014 году.</w:t>
      </w:r>
    </w:p>
    <w:p w14:paraId="72A19A63" w14:textId="77777777" w:rsidR="00BE358F" w:rsidRPr="00D441AD" w:rsidRDefault="00BE358F" w:rsidP="00BE0EDA">
      <w:pPr>
        <w:pStyle w:val="3"/>
        <w:rPr>
          <w:rFonts w:eastAsia="MinionPro-Regular"/>
        </w:rPr>
      </w:pPr>
      <w:bookmarkStart w:id="44" w:name="_Toc80609239"/>
      <w:r w:rsidRPr="00D441AD">
        <w:rPr>
          <w:rFonts w:eastAsia="MinionPro-Regular"/>
        </w:rPr>
        <w:t>5.3.5. Состояние почв</w:t>
      </w:r>
      <w:bookmarkEnd w:id="44"/>
    </w:p>
    <w:p w14:paraId="3CACABB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современных условиях преобладающим фактором почвообразования в городах становится техногенное воздействие. </w:t>
      </w:r>
    </w:p>
    <w:p w14:paraId="47439C83"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Основной формой существования городских почв являются постоянные нарушения, перемешивания, срезания, омоложение почвенного профиля и привнесение в него инородного материала. Все это осложняется процессами физического и химического загрязнения.</w:t>
      </w:r>
    </w:p>
    <w:p w14:paraId="07D8270F"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Почвы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rPr>
          <w:rFonts w:eastAsia="MinionPro-Regular"/>
        </w:rPr>
        <w:t>содержат большое количество скелетного материала техногенного происхождения.</w:t>
      </w:r>
    </w:p>
    <w:p w14:paraId="0A5F1948" w14:textId="77777777" w:rsidR="00BE358F" w:rsidRPr="00D441AD" w:rsidRDefault="00BE358F" w:rsidP="00BE358F">
      <w:pPr>
        <w:autoSpaceDE w:val="0"/>
        <w:autoSpaceDN w:val="0"/>
        <w:adjustRightInd w:val="0"/>
        <w:ind w:firstLine="709"/>
        <w:jc w:val="both"/>
        <w:rPr>
          <w:rFonts w:eastAsia="MinionPro-Regular"/>
          <w:b/>
          <w:bCs/>
          <w:sz w:val="18"/>
          <w:szCs w:val="18"/>
        </w:rPr>
      </w:pPr>
      <w:r w:rsidRPr="00D441AD">
        <w:rPr>
          <w:rFonts w:eastAsia="MinionPro-Regular"/>
        </w:rPr>
        <w:t>Захламленность поверхности почвы нередко достигает 50%. Наименее захламлена мусором поверхность почв в центральной части города.</w:t>
      </w:r>
    </w:p>
    <w:p w14:paraId="7D59A6C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условиях городской среды особенность загрязнения почв обусловлена концентрацией различных источников загрязнения и интенсивностью и неоднородностью состава выбрасываемых загрязняющих веществ. </w:t>
      </w:r>
    </w:p>
    <w:p w14:paraId="73605FBB"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Опасность загрязнения определяется уровнем возможного негативного влияния на контактирующие среды (воду, воздух), биологическую активность почвы, процессы самоочищения, прямо или опосредованно на человека.</w:t>
      </w:r>
    </w:p>
    <w:p w14:paraId="53458CBB"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Химические загрязняющие вещества в почве могут сохраняться долгое время. Включаясь в экологические цепи, они оказывают длительное комплексное и комбинированное негативное воздействие. </w:t>
      </w:r>
    </w:p>
    <w:p w14:paraId="2E34CF4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Важным показателем при оценке химического загрязнения почв является содержание тяжелых металлов, из которых к приоритетным относятся кадмий, марганец, медь, мышьяк, ртуть, свинец, цинк.</w:t>
      </w:r>
    </w:p>
    <w:p w14:paraId="3AFFCAF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lastRenderedPageBreak/>
        <w:t xml:space="preserve">Источники поступления тяжелых металлов подразделяются на природные (породообразующие минералы) и техногенные (предприятия, транспорт). </w:t>
      </w:r>
    </w:p>
    <w:p w14:paraId="021AB4E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Пути их поступления: выброс(сжигание минерального топлива, газообразные продукты сгорания и зола тепловых электростанций, сжигание мусора), сброс (промывные жидкости и отработанные растворы промпредприятий, бытовая канализация) и размещение твердых отходов (золошлаковые хранилища тепловых электростанций, пыль, бракованная продукция, остатки сырья после использования полезных компонентов промышленного производства, бытовой и строительный мусор).</w:t>
      </w:r>
    </w:p>
    <w:p w14:paraId="559B0B30"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Одними из основных источников поступления в почвы легкогидролизуемого азота, в частности нитратов, являются транспорт и предприятия энергетики; установлена прямая зависимость между содержанием нитратов в почвах и транспортной нагрузкой на прилегающих улицах.</w:t>
      </w:r>
    </w:p>
    <w:p w14:paraId="3809014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Загрязнение почв селитебных территорий связано с образованием и размещением отходов производства и потребления в процессе хозяйственно-бытовой деятельности человека.</w:t>
      </w:r>
    </w:p>
    <w:p w14:paraId="4C833DFD"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К источникам загрязнения земель и почв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rPr>
          <w:rFonts w:eastAsia="MinionPro-Regular"/>
        </w:rPr>
        <w:t>относятся промышленные предприятия, транспорт и хозяйственно-бытовая деятельность человека.</w:t>
      </w:r>
    </w:p>
    <w:p w14:paraId="61EDDF0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Объем исследований и перечень загрязняющих веществ при санитарно-эпидемиологической оценке состояния почвы определяются аккредитованными организациями по согласованию с органами и учреждениями, осуществляющими государственный санитарно-эпидемиологический надзор, в зависимости от характера загрязнения почв, функционального использования территории, стадии проектирования.</w:t>
      </w:r>
    </w:p>
    <w:p w14:paraId="7D924B16"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При этом выявляются потенциальные источники загрязнения, устанавливаются границы территории обследования по площади и глубине, определяются схемы отбора проб.</w:t>
      </w:r>
    </w:p>
    <w:p w14:paraId="70577DA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Гигиенические требования к качеству почв устанавливаются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и санитарной охраны водоемов, прибрежных и санитарно-защитных зон с учетом специфики почв, почвенно-климатических особенностей, фонового содержания химических соединений и элементов.</w:t>
      </w:r>
    </w:p>
    <w:p w14:paraId="677B866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На территории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MinionPro-Regular"/>
        </w:rPr>
        <w:t>приказом управления Роспотребнадзор по Архангельской области от 06.06.2008 № 76 «Об организации мониторинга загрязнения почвы на территории Архангельской области</w:t>
      </w:r>
      <w:r w:rsidRPr="00D441AD">
        <w:rPr>
          <w:rFonts w:ascii="Cambria Math" w:eastAsia="MinionPro-Regular" w:hAnsi="Cambria Math" w:cs="Cambria Math"/>
        </w:rPr>
        <w:t>»</w:t>
      </w:r>
      <w:r w:rsidRPr="00D441AD">
        <w:rPr>
          <w:rFonts w:eastAsia="MinionPro-Regular"/>
        </w:rPr>
        <w:t xml:space="preserve"> утверждены 17 мониторинговых точек для исследования почвы в зонах повышенного риска: на территориях 7 игровых площадок дошкольных образовательных учреждений; 3 спортивных площадок общеобразовательных школ; 4 лечебно-профилактических учреждений; 2 жилых домов; 1 детского парка.</w:t>
      </w:r>
    </w:p>
    <w:p w14:paraId="08DFA2BE"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Отбор проб почвы производился ФБУЗ </w:t>
      </w:r>
      <w:r w:rsidRPr="00D441AD">
        <w:rPr>
          <w:rFonts w:ascii="Cambria Math" w:eastAsia="MinionPro-Regular" w:hAnsi="Cambria Math" w:cs="Cambria Math"/>
        </w:rPr>
        <w:t>«</w:t>
      </w:r>
      <w:r w:rsidRPr="00D441AD">
        <w:rPr>
          <w:rFonts w:eastAsia="MinionPro-Regular"/>
        </w:rPr>
        <w:t xml:space="preserve">Центр гигиены и эпидемиологии в Архангельской области» ежемесячно с мая по октябрь в каждой мониторинговой точке. </w:t>
      </w:r>
    </w:p>
    <w:p w14:paraId="06730288"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Пробы</w:t>
      </w:r>
      <w:r w:rsidRPr="00D441AD">
        <w:rPr>
          <w:rFonts w:eastAsia="MinionPro-Regular"/>
        </w:rPr>
        <w:tab/>
        <w:t xml:space="preserve"> исследовались по санитарно-гигиеническим, санитарно-бактериологическим, санитарно-паразитологическим и санитарно-энтомологическим показателям.</w:t>
      </w:r>
    </w:p>
    <w:p w14:paraId="0534D508"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Анализ санитарного состояния почвы по санитарно-химическим показателям проводился по содержанию таких веществ как медь, цинк, никель, свинец, кадмий, хром, марганец, ртуть, кобальт.</w:t>
      </w:r>
    </w:p>
    <w:p w14:paraId="56DD3B2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 xml:space="preserve">Сведения о концентрации тяжёлых металлов в почве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и количестве исследованных проб приведены в нижеследующих таблицах.</w:t>
      </w:r>
    </w:p>
    <w:p w14:paraId="0033C15C" w14:textId="77777777" w:rsidR="00BE358F" w:rsidRPr="00D441AD" w:rsidRDefault="00BE358F" w:rsidP="00BE0EDA">
      <w:pPr>
        <w:spacing w:before="120" w:after="120"/>
        <w:jc w:val="both"/>
        <w:rPr>
          <w:rFonts w:eastAsia="TimesNewRoman"/>
          <w:b/>
        </w:rPr>
      </w:pPr>
      <w:r w:rsidRPr="00D441AD">
        <w:rPr>
          <w:rFonts w:eastAsia="TimesNewRoman"/>
          <w:b/>
        </w:rPr>
        <w:t xml:space="preserve">Таблица 18. Концентрация загрязняющих веществ в почве </w:t>
      </w:r>
      <w:r w:rsidR="00DF7188" w:rsidRPr="00D441AD">
        <w:rPr>
          <w:rFonts w:eastAsia="MinionPro-Regular"/>
          <w:b/>
        </w:rPr>
        <w:t xml:space="preserve">муниципального образования «Город Архангельск» </w:t>
      </w:r>
      <w:r w:rsidRPr="00D441AD">
        <w:rPr>
          <w:rFonts w:eastAsia="TimesNewRoman"/>
          <w:b/>
        </w:rPr>
        <w:t>в 2016 г.</w:t>
      </w:r>
    </w:p>
    <w:tbl>
      <w:tblPr>
        <w:tblStyle w:val="ad"/>
        <w:tblW w:w="0" w:type="auto"/>
        <w:tblLook w:val="04A0" w:firstRow="1" w:lastRow="0" w:firstColumn="1" w:lastColumn="0" w:noHBand="0" w:noVBand="1"/>
      </w:tblPr>
      <w:tblGrid>
        <w:gridCol w:w="1809"/>
        <w:gridCol w:w="709"/>
        <w:gridCol w:w="709"/>
        <w:gridCol w:w="850"/>
        <w:gridCol w:w="709"/>
        <w:gridCol w:w="753"/>
        <w:gridCol w:w="817"/>
        <w:gridCol w:w="819"/>
        <w:gridCol w:w="817"/>
        <w:gridCol w:w="817"/>
        <w:gridCol w:w="761"/>
      </w:tblGrid>
      <w:tr w:rsidR="00D441AD" w:rsidRPr="00D441AD" w14:paraId="217C7F3E" w14:textId="77777777" w:rsidTr="001779CF">
        <w:tc>
          <w:tcPr>
            <w:tcW w:w="1809" w:type="dxa"/>
          </w:tcPr>
          <w:p w14:paraId="5C8D86A4" w14:textId="77777777" w:rsidR="00BE358F" w:rsidRPr="00D441AD" w:rsidRDefault="00BE358F" w:rsidP="001779CF">
            <w:pPr>
              <w:jc w:val="center"/>
              <w:rPr>
                <w:sz w:val="22"/>
                <w:szCs w:val="22"/>
              </w:rPr>
            </w:pPr>
            <w:r w:rsidRPr="00D441AD">
              <w:rPr>
                <w:sz w:val="22"/>
                <w:szCs w:val="22"/>
              </w:rPr>
              <w:t>Наименование вещества</w:t>
            </w:r>
          </w:p>
        </w:tc>
        <w:tc>
          <w:tcPr>
            <w:tcW w:w="709" w:type="dxa"/>
          </w:tcPr>
          <w:p w14:paraId="3C731F77" w14:textId="77777777" w:rsidR="00BE358F" w:rsidRPr="00D441AD" w:rsidRDefault="00BE358F" w:rsidP="001779CF">
            <w:pPr>
              <w:ind w:left="-674" w:firstLine="709"/>
              <w:jc w:val="center"/>
              <w:rPr>
                <w:lang w:val="en-US"/>
              </w:rPr>
            </w:pPr>
            <w:r w:rsidRPr="00D441AD">
              <w:rPr>
                <w:lang w:val="en-US"/>
              </w:rPr>
              <w:t>Cu</w:t>
            </w:r>
          </w:p>
        </w:tc>
        <w:tc>
          <w:tcPr>
            <w:tcW w:w="709" w:type="dxa"/>
          </w:tcPr>
          <w:p w14:paraId="278AF0F3" w14:textId="77777777" w:rsidR="00BE358F" w:rsidRPr="00D441AD" w:rsidRDefault="00BE358F" w:rsidP="001779CF">
            <w:pPr>
              <w:ind w:left="-674" w:firstLine="709"/>
              <w:jc w:val="center"/>
              <w:rPr>
                <w:lang w:val="en-US"/>
              </w:rPr>
            </w:pPr>
            <w:r w:rsidRPr="00D441AD">
              <w:rPr>
                <w:lang w:val="en-US"/>
              </w:rPr>
              <w:t>Cr</w:t>
            </w:r>
          </w:p>
        </w:tc>
        <w:tc>
          <w:tcPr>
            <w:tcW w:w="850" w:type="dxa"/>
          </w:tcPr>
          <w:p w14:paraId="184A5027" w14:textId="77777777" w:rsidR="00BE358F" w:rsidRPr="00D441AD" w:rsidRDefault="00BE358F" w:rsidP="001779CF">
            <w:pPr>
              <w:ind w:left="-674" w:firstLine="709"/>
              <w:jc w:val="center"/>
              <w:rPr>
                <w:lang w:val="en-US"/>
              </w:rPr>
            </w:pPr>
            <w:r w:rsidRPr="00D441AD">
              <w:rPr>
                <w:lang w:val="en-US"/>
              </w:rPr>
              <w:t>Zn</w:t>
            </w:r>
          </w:p>
        </w:tc>
        <w:tc>
          <w:tcPr>
            <w:tcW w:w="709" w:type="dxa"/>
          </w:tcPr>
          <w:p w14:paraId="75F1B2A5" w14:textId="77777777" w:rsidR="00BE358F" w:rsidRPr="00D441AD" w:rsidRDefault="00BE358F" w:rsidP="001779CF">
            <w:pPr>
              <w:ind w:left="-674" w:firstLine="709"/>
              <w:jc w:val="center"/>
              <w:rPr>
                <w:lang w:val="en-US"/>
              </w:rPr>
            </w:pPr>
            <w:r w:rsidRPr="00D441AD">
              <w:rPr>
                <w:lang w:val="en-US"/>
              </w:rPr>
              <w:t>Ni</w:t>
            </w:r>
          </w:p>
        </w:tc>
        <w:tc>
          <w:tcPr>
            <w:tcW w:w="753" w:type="dxa"/>
          </w:tcPr>
          <w:p w14:paraId="545F52E9" w14:textId="77777777" w:rsidR="00BE358F" w:rsidRPr="00D441AD" w:rsidRDefault="00BE358F" w:rsidP="001779CF">
            <w:pPr>
              <w:ind w:left="-674" w:firstLine="709"/>
              <w:jc w:val="center"/>
              <w:rPr>
                <w:lang w:val="en-US"/>
              </w:rPr>
            </w:pPr>
            <w:r w:rsidRPr="00D441AD">
              <w:rPr>
                <w:lang w:val="en-US"/>
              </w:rPr>
              <w:t>Mn</w:t>
            </w:r>
          </w:p>
        </w:tc>
        <w:tc>
          <w:tcPr>
            <w:tcW w:w="817" w:type="dxa"/>
          </w:tcPr>
          <w:p w14:paraId="67FC8EEE" w14:textId="77777777" w:rsidR="00BE358F" w:rsidRPr="00D441AD" w:rsidRDefault="00BE358F" w:rsidP="001779CF">
            <w:pPr>
              <w:ind w:left="-674" w:firstLine="709"/>
              <w:jc w:val="center"/>
              <w:rPr>
                <w:lang w:val="en-US"/>
              </w:rPr>
            </w:pPr>
            <w:r w:rsidRPr="00D441AD">
              <w:rPr>
                <w:lang w:val="en-US"/>
              </w:rPr>
              <w:t>Pb</w:t>
            </w:r>
          </w:p>
        </w:tc>
        <w:tc>
          <w:tcPr>
            <w:tcW w:w="819" w:type="dxa"/>
          </w:tcPr>
          <w:p w14:paraId="5F043BF1" w14:textId="77777777" w:rsidR="00BE358F" w:rsidRPr="00D441AD" w:rsidRDefault="00BE358F" w:rsidP="001779CF">
            <w:pPr>
              <w:ind w:left="-674" w:firstLine="709"/>
              <w:jc w:val="center"/>
              <w:rPr>
                <w:lang w:val="en-US"/>
              </w:rPr>
            </w:pPr>
            <w:r w:rsidRPr="00D441AD">
              <w:rPr>
                <w:lang w:val="en-US"/>
              </w:rPr>
              <w:t>Hg</w:t>
            </w:r>
          </w:p>
        </w:tc>
        <w:tc>
          <w:tcPr>
            <w:tcW w:w="817" w:type="dxa"/>
          </w:tcPr>
          <w:p w14:paraId="407C7394" w14:textId="77777777" w:rsidR="00BE358F" w:rsidRPr="00D441AD" w:rsidRDefault="00BE358F" w:rsidP="001779CF">
            <w:pPr>
              <w:ind w:left="-674" w:firstLine="709"/>
              <w:jc w:val="center"/>
              <w:rPr>
                <w:lang w:val="en-US"/>
              </w:rPr>
            </w:pPr>
            <w:r w:rsidRPr="00D441AD">
              <w:rPr>
                <w:lang w:val="en-US"/>
              </w:rPr>
              <w:t>Cd</w:t>
            </w:r>
          </w:p>
        </w:tc>
        <w:tc>
          <w:tcPr>
            <w:tcW w:w="817" w:type="dxa"/>
          </w:tcPr>
          <w:p w14:paraId="016AC53E" w14:textId="77777777" w:rsidR="00BE358F" w:rsidRPr="00D441AD" w:rsidRDefault="00BE358F" w:rsidP="001779CF">
            <w:pPr>
              <w:ind w:left="-674" w:firstLine="709"/>
              <w:jc w:val="center"/>
              <w:rPr>
                <w:lang w:val="en-US"/>
              </w:rPr>
            </w:pPr>
            <w:r w:rsidRPr="00D441AD">
              <w:rPr>
                <w:lang w:val="en-US"/>
              </w:rPr>
              <w:t>Co</w:t>
            </w:r>
          </w:p>
        </w:tc>
        <w:tc>
          <w:tcPr>
            <w:tcW w:w="761" w:type="dxa"/>
          </w:tcPr>
          <w:p w14:paraId="781D9225" w14:textId="77777777" w:rsidR="00BE358F" w:rsidRPr="00D441AD" w:rsidRDefault="00BE358F" w:rsidP="001779CF">
            <w:pPr>
              <w:ind w:left="-674" w:firstLine="709"/>
              <w:jc w:val="center"/>
              <w:rPr>
                <w:lang w:val="en-US"/>
              </w:rPr>
            </w:pPr>
            <w:r w:rsidRPr="00D441AD">
              <w:rPr>
                <w:lang w:val="en-US"/>
              </w:rPr>
              <w:t>As</w:t>
            </w:r>
          </w:p>
        </w:tc>
      </w:tr>
      <w:tr w:rsidR="00BE358F" w:rsidRPr="00D441AD" w14:paraId="166C84B4" w14:textId="77777777" w:rsidTr="001779CF">
        <w:tc>
          <w:tcPr>
            <w:tcW w:w="1809" w:type="dxa"/>
          </w:tcPr>
          <w:p w14:paraId="402A3ED2" w14:textId="77777777" w:rsidR="00BE358F" w:rsidRPr="00D441AD" w:rsidRDefault="00BE358F" w:rsidP="001779CF">
            <w:pPr>
              <w:rPr>
                <w:sz w:val="22"/>
                <w:szCs w:val="22"/>
                <w:lang w:val="en-US"/>
              </w:rPr>
            </w:pPr>
            <w:r w:rsidRPr="00D441AD">
              <w:rPr>
                <w:sz w:val="22"/>
                <w:szCs w:val="22"/>
              </w:rPr>
              <w:t>Количество, мг/кг</w:t>
            </w:r>
          </w:p>
        </w:tc>
        <w:tc>
          <w:tcPr>
            <w:tcW w:w="709" w:type="dxa"/>
          </w:tcPr>
          <w:p w14:paraId="2FB8DB34" w14:textId="77777777" w:rsidR="00BE358F" w:rsidRPr="00D441AD" w:rsidRDefault="00BE358F" w:rsidP="001779CF">
            <w:pPr>
              <w:ind w:left="-674" w:firstLine="709"/>
              <w:jc w:val="center"/>
            </w:pPr>
            <w:r w:rsidRPr="00D441AD">
              <w:t>0,9</w:t>
            </w:r>
          </w:p>
        </w:tc>
        <w:tc>
          <w:tcPr>
            <w:tcW w:w="709" w:type="dxa"/>
          </w:tcPr>
          <w:p w14:paraId="61BE165B" w14:textId="77777777" w:rsidR="00BE358F" w:rsidRPr="00D441AD" w:rsidRDefault="00BE358F" w:rsidP="001779CF">
            <w:pPr>
              <w:ind w:left="-674" w:firstLine="709"/>
              <w:jc w:val="center"/>
            </w:pPr>
            <w:r w:rsidRPr="00D441AD">
              <w:t>0,1</w:t>
            </w:r>
          </w:p>
        </w:tc>
        <w:tc>
          <w:tcPr>
            <w:tcW w:w="850" w:type="dxa"/>
          </w:tcPr>
          <w:p w14:paraId="546C914D" w14:textId="77777777" w:rsidR="00BE358F" w:rsidRPr="00D441AD" w:rsidRDefault="00BE358F" w:rsidP="001779CF">
            <w:pPr>
              <w:ind w:left="-674" w:firstLine="709"/>
              <w:jc w:val="center"/>
            </w:pPr>
            <w:r w:rsidRPr="00D441AD">
              <w:t>9,8</w:t>
            </w:r>
          </w:p>
        </w:tc>
        <w:tc>
          <w:tcPr>
            <w:tcW w:w="709" w:type="dxa"/>
          </w:tcPr>
          <w:p w14:paraId="640F148E" w14:textId="77777777" w:rsidR="00BE358F" w:rsidRPr="00D441AD" w:rsidRDefault="00BE358F" w:rsidP="001779CF">
            <w:pPr>
              <w:ind w:left="-674" w:firstLine="709"/>
              <w:jc w:val="center"/>
            </w:pPr>
            <w:r w:rsidRPr="00D441AD">
              <w:t>0,3</w:t>
            </w:r>
          </w:p>
        </w:tc>
        <w:tc>
          <w:tcPr>
            <w:tcW w:w="753" w:type="dxa"/>
          </w:tcPr>
          <w:p w14:paraId="319486C5" w14:textId="77777777" w:rsidR="00BE358F" w:rsidRPr="00D441AD" w:rsidRDefault="00BE358F" w:rsidP="001779CF">
            <w:pPr>
              <w:ind w:left="-674" w:firstLine="709"/>
              <w:jc w:val="center"/>
            </w:pPr>
            <w:r w:rsidRPr="00D441AD">
              <w:t>9,5</w:t>
            </w:r>
          </w:p>
        </w:tc>
        <w:tc>
          <w:tcPr>
            <w:tcW w:w="817" w:type="dxa"/>
          </w:tcPr>
          <w:p w14:paraId="2A02FEB9" w14:textId="77777777" w:rsidR="00BE358F" w:rsidRPr="00D441AD" w:rsidRDefault="00BE358F" w:rsidP="001779CF">
            <w:pPr>
              <w:ind w:left="-674" w:firstLine="709"/>
              <w:jc w:val="center"/>
            </w:pPr>
            <w:r w:rsidRPr="00D441AD">
              <w:t>3,3</w:t>
            </w:r>
          </w:p>
        </w:tc>
        <w:tc>
          <w:tcPr>
            <w:tcW w:w="819" w:type="dxa"/>
          </w:tcPr>
          <w:p w14:paraId="4FF2B9CD" w14:textId="77777777" w:rsidR="00BE358F" w:rsidRPr="00D441AD" w:rsidRDefault="00BE358F" w:rsidP="001779CF">
            <w:pPr>
              <w:ind w:left="-674" w:firstLine="709"/>
              <w:jc w:val="center"/>
            </w:pPr>
            <w:r w:rsidRPr="00D441AD">
              <w:t>0,0</w:t>
            </w:r>
          </w:p>
        </w:tc>
        <w:tc>
          <w:tcPr>
            <w:tcW w:w="817" w:type="dxa"/>
          </w:tcPr>
          <w:p w14:paraId="2DCEC8F6" w14:textId="77777777" w:rsidR="00BE358F" w:rsidRPr="00D441AD" w:rsidRDefault="00BE358F" w:rsidP="001779CF">
            <w:pPr>
              <w:ind w:left="-674" w:firstLine="709"/>
              <w:jc w:val="center"/>
            </w:pPr>
            <w:r w:rsidRPr="00D441AD">
              <w:t>0,0</w:t>
            </w:r>
          </w:p>
        </w:tc>
        <w:tc>
          <w:tcPr>
            <w:tcW w:w="817" w:type="dxa"/>
          </w:tcPr>
          <w:p w14:paraId="710056E3" w14:textId="77777777" w:rsidR="00BE358F" w:rsidRPr="00D441AD" w:rsidRDefault="00BE358F" w:rsidP="001779CF">
            <w:pPr>
              <w:ind w:left="-674" w:firstLine="709"/>
              <w:jc w:val="center"/>
            </w:pPr>
            <w:r w:rsidRPr="00D441AD">
              <w:t>0,2</w:t>
            </w:r>
          </w:p>
        </w:tc>
        <w:tc>
          <w:tcPr>
            <w:tcW w:w="761" w:type="dxa"/>
          </w:tcPr>
          <w:p w14:paraId="35123448" w14:textId="77777777" w:rsidR="00BE358F" w:rsidRPr="00D441AD" w:rsidRDefault="00BE358F" w:rsidP="001779CF">
            <w:pPr>
              <w:ind w:left="-674" w:firstLine="709"/>
              <w:jc w:val="center"/>
            </w:pPr>
            <w:r w:rsidRPr="00D441AD">
              <w:t>-</w:t>
            </w:r>
          </w:p>
        </w:tc>
      </w:tr>
    </w:tbl>
    <w:p w14:paraId="5C2B98FF" w14:textId="77777777" w:rsidR="00BE358F" w:rsidRPr="00D441AD" w:rsidRDefault="00BE358F" w:rsidP="00BE358F">
      <w:pPr>
        <w:rPr>
          <w:b/>
          <w:bCs/>
        </w:rPr>
      </w:pPr>
    </w:p>
    <w:p w14:paraId="0F9963E7" w14:textId="77777777" w:rsidR="00BE358F" w:rsidRPr="00D441AD" w:rsidRDefault="00BE358F" w:rsidP="00BE0EDA">
      <w:pPr>
        <w:spacing w:before="120" w:after="120"/>
        <w:jc w:val="both"/>
        <w:rPr>
          <w:b/>
          <w:bCs/>
        </w:rPr>
      </w:pPr>
      <w:r w:rsidRPr="00D441AD">
        <w:rPr>
          <w:b/>
          <w:bCs/>
        </w:rPr>
        <w:t xml:space="preserve">Таблица 19. Число исследованных проб почвы на тяжелые металлы в </w:t>
      </w:r>
      <w:r w:rsidR="00DF7188" w:rsidRPr="00D441AD">
        <w:rPr>
          <w:rFonts w:eastAsia="MinionPro-Regular"/>
          <w:b/>
        </w:rPr>
        <w:t>муниципальном образовании «Город Архангельск»</w:t>
      </w:r>
      <w:r w:rsidR="00DF7188" w:rsidRPr="00D441AD">
        <w:rPr>
          <w:rFonts w:eastAsia="MinionPro-Regular"/>
          <w:b/>
          <w:sz w:val="22"/>
          <w:szCs w:val="22"/>
        </w:rPr>
        <w:t xml:space="preserve"> </w:t>
      </w:r>
      <w:r w:rsidRPr="00D441AD">
        <w:rPr>
          <w:b/>
          <w:bCs/>
        </w:rPr>
        <w:t>за 2015 – 2017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1585"/>
        <w:gridCol w:w="1275"/>
        <w:gridCol w:w="1276"/>
        <w:gridCol w:w="1276"/>
        <w:gridCol w:w="1276"/>
        <w:gridCol w:w="1559"/>
      </w:tblGrid>
      <w:tr w:rsidR="00D441AD" w:rsidRPr="00D441AD" w14:paraId="3ED5795A" w14:textId="77777777" w:rsidTr="001779CF">
        <w:trPr>
          <w:tblHeader/>
        </w:trPr>
        <w:tc>
          <w:tcPr>
            <w:tcW w:w="1109" w:type="dxa"/>
            <w:vMerge w:val="restart"/>
            <w:vAlign w:val="center"/>
          </w:tcPr>
          <w:p w14:paraId="0A9A52AA" w14:textId="77777777" w:rsidR="00BE358F" w:rsidRPr="00D441AD" w:rsidRDefault="00BE358F" w:rsidP="001779CF">
            <w:pPr>
              <w:rPr>
                <w:sz w:val="22"/>
                <w:szCs w:val="22"/>
              </w:rPr>
            </w:pPr>
            <w:r w:rsidRPr="00D441AD">
              <w:rPr>
                <w:sz w:val="22"/>
                <w:szCs w:val="22"/>
              </w:rPr>
              <w:t>Тяжелые металлы</w:t>
            </w:r>
          </w:p>
        </w:tc>
        <w:tc>
          <w:tcPr>
            <w:tcW w:w="4136" w:type="dxa"/>
            <w:gridSpan w:val="3"/>
            <w:vAlign w:val="center"/>
          </w:tcPr>
          <w:p w14:paraId="5D61EAA5" w14:textId="77777777" w:rsidR="00BE358F" w:rsidRPr="00D441AD" w:rsidRDefault="00BE358F" w:rsidP="001779CF">
            <w:pPr>
              <w:ind w:left="-567" w:firstLine="709"/>
              <w:jc w:val="center"/>
              <w:rPr>
                <w:sz w:val="22"/>
                <w:szCs w:val="22"/>
              </w:rPr>
            </w:pPr>
            <w:r w:rsidRPr="00D441AD">
              <w:rPr>
                <w:sz w:val="22"/>
                <w:szCs w:val="22"/>
              </w:rPr>
              <w:t>Количество исследованных проб почвы</w:t>
            </w:r>
          </w:p>
        </w:tc>
        <w:tc>
          <w:tcPr>
            <w:tcW w:w="4111" w:type="dxa"/>
            <w:gridSpan w:val="3"/>
            <w:vAlign w:val="center"/>
          </w:tcPr>
          <w:p w14:paraId="1073A033" w14:textId="77777777" w:rsidR="00BE358F" w:rsidRPr="00D441AD" w:rsidRDefault="00BE358F" w:rsidP="001779CF">
            <w:pPr>
              <w:ind w:left="-108"/>
              <w:jc w:val="center"/>
              <w:rPr>
                <w:sz w:val="22"/>
                <w:szCs w:val="22"/>
              </w:rPr>
            </w:pPr>
            <w:r w:rsidRPr="00D441AD">
              <w:rPr>
                <w:sz w:val="22"/>
                <w:szCs w:val="22"/>
              </w:rPr>
              <w:t>Удельный вес проб почвы, в которых концентрация загрязняющих веществ превышала ПДК (%)</w:t>
            </w:r>
          </w:p>
        </w:tc>
      </w:tr>
      <w:tr w:rsidR="00D441AD" w:rsidRPr="00D441AD" w14:paraId="1D6D3D6B" w14:textId="77777777" w:rsidTr="001779CF">
        <w:trPr>
          <w:tblHeader/>
        </w:trPr>
        <w:tc>
          <w:tcPr>
            <w:tcW w:w="1109" w:type="dxa"/>
            <w:vMerge/>
            <w:vAlign w:val="center"/>
          </w:tcPr>
          <w:p w14:paraId="1E9D4DB6" w14:textId="77777777" w:rsidR="00BE358F" w:rsidRPr="00D441AD" w:rsidRDefault="00BE358F" w:rsidP="001779CF">
            <w:pPr>
              <w:ind w:left="-567" w:firstLine="709"/>
              <w:jc w:val="center"/>
              <w:rPr>
                <w:sz w:val="22"/>
                <w:szCs w:val="22"/>
              </w:rPr>
            </w:pPr>
          </w:p>
        </w:tc>
        <w:tc>
          <w:tcPr>
            <w:tcW w:w="1585" w:type="dxa"/>
            <w:vAlign w:val="center"/>
          </w:tcPr>
          <w:p w14:paraId="13BAF4B2" w14:textId="77777777" w:rsidR="00BE358F" w:rsidRPr="00D441AD" w:rsidRDefault="00BE358F" w:rsidP="001779CF">
            <w:pPr>
              <w:ind w:left="-567" w:firstLine="709"/>
              <w:jc w:val="center"/>
              <w:rPr>
                <w:sz w:val="22"/>
                <w:szCs w:val="22"/>
              </w:rPr>
            </w:pPr>
            <w:r w:rsidRPr="00D441AD">
              <w:rPr>
                <w:sz w:val="22"/>
                <w:szCs w:val="22"/>
              </w:rPr>
              <w:t>2015</w:t>
            </w:r>
          </w:p>
        </w:tc>
        <w:tc>
          <w:tcPr>
            <w:tcW w:w="1275" w:type="dxa"/>
            <w:vAlign w:val="center"/>
          </w:tcPr>
          <w:p w14:paraId="0649FF46" w14:textId="77777777" w:rsidR="00BE358F" w:rsidRPr="00D441AD" w:rsidRDefault="00BE358F" w:rsidP="001779CF">
            <w:pPr>
              <w:ind w:left="-567" w:firstLine="709"/>
              <w:jc w:val="center"/>
              <w:rPr>
                <w:sz w:val="22"/>
                <w:szCs w:val="22"/>
              </w:rPr>
            </w:pPr>
            <w:r w:rsidRPr="00D441AD">
              <w:rPr>
                <w:sz w:val="22"/>
                <w:szCs w:val="22"/>
              </w:rPr>
              <w:t>2016</w:t>
            </w:r>
          </w:p>
        </w:tc>
        <w:tc>
          <w:tcPr>
            <w:tcW w:w="1276" w:type="dxa"/>
            <w:vAlign w:val="center"/>
          </w:tcPr>
          <w:p w14:paraId="5FD2D328" w14:textId="77777777" w:rsidR="00BE358F" w:rsidRPr="00D441AD" w:rsidRDefault="00BE358F" w:rsidP="001779CF">
            <w:pPr>
              <w:ind w:left="-567" w:firstLine="709"/>
              <w:jc w:val="center"/>
              <w:rPr>
                <w:sz w:val="22"/>
                <w:szCs w:val="22"/>
              </w:rPr>
            </w:pPr>
            <w:r w:rsidRPr="00D441AD">
              <w:rPr>
                <w:sz w:val="22"/>
                <w:szCs w:val="22"/>
              </w:rPr>
              <w:t>2017</w:t>
            </w:r>
          </w:p>
        </w:tc>
        <w:tc>
          <w:tcPr>
            <w:tcW w:w="1276" w:type="dxa"/>
            <w:vAlign w:val="center"/>
          </w:tcPr>
          <w:p w14:paraId="35FB7E3F" w14:textId="77777777" w:rsidR="00BE358F" w:rsidRPr="00D441AD" w:rsidRDefault="00BE358F" w:rsidP="001779CF">
            <w:pPr>
              <w:ind w:left="-675" w:firstLine="709"/>
              <w:jc w:val="center"/>
              <w:rPr>
                <w:sz w:val="22"/>
                <w:szCs w:val="22"/>
              </w:rPr>
            </w:pPr>
            <w:r w:rsidRPr="00D441AD">
              <w:rPr>
                <w:sz w:val="22"/>
                <w:szCs w:val="22"/>
              </w:rPr>
              <w:t>2015</w:t>
            </w:r>
          </w:p>
        </w:tc>
        <w:tc>
          <w:tcPr>
            <w:tcW w:w="1276" w:type="dxa"/>
            <w:vAlign w:val="center"/>
          </w:tcPr>
          <w:p w14:paraId="0C271320" w14:textId="77777777" w:rsidR="00BE358F" w:rsidRPr="00D441AD" w:rsidRDefault="00BE358F" w:rsidP="001779CF">
            <w:pPr>
              <w:ind w:left="-675" w:firstLine="709"/>
              <w:jc w:val="center"/>
              <w:rPr>
                <w:sz w:val="22"/>
                <w:szCs w:val="22"/>
              </w:rPr>
            </w:pPr>
            <w:r w:rsidRPr="00D441AD">
              <w:rPr>
                <w:sz w:val="22"/>
                <w:szCs w:val="22"/>
              </w:rPr>
              <w:t>2016</w:t>
            </w:r>
          </w:p>
        </w:tc>
        <w:tc>
          <w:tcPr>
            <w:tcW w:w="1559" w:type="dxa"/>
            <w:vAlign w:val="center"/>
          </w:tcPr>
          <w:p w14:paraId="52157D1A" w14:textId="77777777" w:rsidR="00BE358F" w:rsidRPr="00D441AD" w:rsidRDefault="00BE358F" w:rsidP="001779CF">
            <w:pPr>
              <w:ind w:left="-675" w:firstLine="709"/>
              <w:jc w:val="center"/>
              <w:rPr>
                <w:sz w:val="22"/>
                <w:szCs w:val="22"/>
              </w:rPr>
            </w:pPr>
            <w:r w:rsidRPr="00D441AD">
              <w:rPr>
                <w:sz w:val="22"/>
                <w:szCs w:val="22"/>
              </w:rPr>
              <w:t>2017</w:t>
            </w:r>
          </w:p>
        </w:tc>
      </w:tr>
      <w:tr w:rsidR="00D441AD" w:rsidRPr="00D441AD" w14:paraId="3534432D" w14:textId="77777777" w:rsidTr="001779CF">
        <w:trPr>
          <w:trHeight w:val="262"/>
        </w:trPr>
        <w:tc>
          <w:tcPr>
            <w:tcW w:w="1109" w:type="dxa"/>
            <w:vAlign w:val="center"/>
          </w:tcPr>
          <w:p w14:paraId="02D9E5BA" w14:textId="77777777" w:rsidR="00BE358F" w:rsidRPr="00D441AD" w:rsidRDefault="00BE358F" w:rsidP="001779CF">
            <w:pPr>
              <w:jc w:val="center"/>
              <w:rPr>
                <w:sz w:val="22"/>
                <w:szCs w:val="22"/>
              </w:rPr>
            </w:pPr>
            <w:r w:rsidRPr="00D441AD">
              <w:rPr>
                <w:sz w:val="22"/>
                <w:szCs w:val="22"/>
              </w:rPr>
              <w:t>Всего</w:t>
            </w:r>
          </w:p>
        </w:tc>
        <w:tc>
          <w:tcPr>
            <w:tcW w:w="1585" w:type="dxa"/>
            <w:vAlign w:val="center"/>
          </w:tcPr>
          <w:p w14:paraId="7C4EB85B" w14:textId="77777777" w:rsidR="00BE358F" w:rsidRPr="00D441AD" w:rsidRDefault="00BE358F" w:rsidP="001779CF">
            <w:pPr>
              <w:ind w:left="-567" w:firstLine="709"/>
              <w:jc w:val="center"/>
              <w:rPr>
                <w:sz w:val="22"/>
                <w:szCs w:val="22"/>
              </w:rPr>
            </w:pPr>
            <w:r w:rsidRPr="00D441AD">
              <w:rPr>
                <w:sz w:val="22"/>
                <w:szCs w:val="22"/>
              </w:rPr>
              <w:t>129</w:t>
            </w:r>
          </w:p>
        </w:tc>
        <w:tc>
          <w:tcPr>
            <w:tcW w:w="1275" w:type="dxa"/>
            <w:vAlign w:val="center"/>
          </w:tcPr>
          <w:p w14:paraId="73036635" w14:textId="77777777" w:rsidR="00BE358F" w:rsidRPr="00D441AD" w:rsidRDefault="00BE358F" w:rsidP="001779CF">
            <w:pPr>
              <w:ind w:left="-567" w:firstLine="709"/>
              <w:jc w:val="center"/>
              <w:rPr>
                <w:sz w:val="22"/>
                <w:szCs w:val="22"/>
              </w:rPr>
            </w:pPr>
            <w:r w:rsidRPr="00D441AD">
              <w:rPr>
                <w:sz w:val="22"/>
                <w:szCs w:val="22"/>
              </w:rPr>
              <w:t>131</w:t>
            </w:r>
          </w:p>
        </w:tc>
        <w:tc>
          <w:tcPr>
            <w:tcW w:w="1276" w:type="dxa"/>
            <w:vAlign w:val="center"/>
          </w:tcPr>
          <w:p w14:paraId="6474E66E" w14:textId="77777777" w:rsidR="00BE358F" w:rsidRPr="00D441AD" w:rsidRDefault="00BE358F" w:rsidP="001779CF">
            <w:pPr>
              <w:ind w:left="-567" w:firstLine="709"/>
              <w:jc w:val="center"/>
              <w:rPr>
                <w:sz w:val="22"/>
                <w:szCs w:val="22"/>
              </w:rPr>
            </w:pPr>
            <w:r w:rsidRPr="00D441AD">
              <w:rPr>
                <w:sz w:val="22"/>
                <w:szCs w:val="22"/>
              </w:rPr>
              <w:t>128</w:t>
            </w:r>
          </w:p>
        </w:tc>
        <w:tc>
          <w:tcPr>
            <w:tcW w:w="1276" w:type="dxa"/>
            <w:vAlign w:val="center"/>
          </w:tcPr>
          <w:p w14:paraId="73B8E871" w14:textId="77777777" w:rsidR="00BE358F" w:rsidRPr="00D441AD" w:rsidRDefault="00BE358F" w:rsidP="001779CF">
            <w:pPr>
              <w:jc w:val="center"/>
              <w:rPr>
                <w:sz w:val="22"/>
                <w:szCs w:val="22"/>
              </w:rPr>
            </w:pPr>
            <w:r w:rsidRPr="00D441AD">
              <w:rPr>
                <w:sz w:val="22"/>
                <w:szCs w:val="22"/>
              </w:rPr>
              <w:t>9,3</w:t>
            </w:r>
          </w:p>
        </w:tc>
        <w:tc>
          <w:tcPr>
            <w:tcW w:w="1276" w:type="dxa"/>
            <w:vAlign w:val="center"/>
          </w:tcPr>
          <w:p w14:paraId="17BA3921" w14:textId="77777777" w:rsidR="00BE358F" w:rsidRPr="00D441AD" w:rsidRDefault="00BE358F" w:rsidP="001779CF">
            <w:pPr>
              <w:jc w:val="center"/>
              <w:rPr>
                <w:sz w:val="22"/>
                <w:szCs w:val="22"/>
              </w:rPr>
            </w:pPr>
            <w:r w:rsidRPr="00D441AD">
              <w:rPr>
                <w:sz w:val="22"/>
                <w:szCs w:val="22"/>
              </w:rPr>
              <w:t>12,2</w:t>
            </w:r>
          </w:p>
        </w:tc>
        <w:tc>
          <w:tcPr>
            <w:tcW w:w="1559" w:type="dxa"/>
            <w:vAlign w:val="center"/>
          </w:tcPr>
          <w:p w14:paraId="5E2E670D" w14:textId="77777777" w:rsidR="00BE358F" w:rsidRPr="00D441AD" w:rsidRDefault="00BE358F" w:rsidP="001779CF">
            <w:pPr>
              <w:jc w:val="center"/>
              <w:rPr>
                <w:sz w:val="22"/>
                <w:szCs w:val="22"/>
              </w:rPr>
            </w:pPr>
            <w:r w:rsidRPr="00D441AD">
              <w:rPr>
                <w:sz w:val="22"/>
                <w:szCs w:val="22"/>
              </w:rPr>
              <w:t xml:space="preserve"> 3,9</w:t>
            </w:r>
          </w:p>
        </w:tc>
      </w:tr>
      <w:tr w:rsidR="00D441AD" w:rsidRPr="00D441AD" w14:paraId="31EB99FE" w14:textId="77777777" w:rsidTr="001779CF">
        <w:trPr>
          <w:trHeight w:val="313"/>
        </w:trPr>
        <w:tc>
          <w:tcPr>
            <w:tcW w:w="9356" w:type="dxa"/>
            <w:gridSpan w:val="7"/>
            <w:vAlign w:val="center"/>
          </w:tcPr>
          <w:p w14:paraId="3101ECF1" w14:textId="77777777" w:rsidR="00BE358F" w:rsidRPr="00D441AD" w:rsidRDefault="00BE358F" w:rsidP="001779CF">
            <w:pPr>
              <w:ind w:firstLine="709"/>
              <w:jc w:val="center"/>
              <w:rPr>
                <w:sz w:val="22"/>
                <w:szCs w:val="22"/>
              </w:rPr>
            </w:pPr>
            <w:r w:rsidRPr="00D441AD">
              <w:rPr>
                <w:sz w:val="22"/>
                <w:szCs w:val="22"/>
              </w:rPr>
              <w:t>из них:</w:t>
            </w:r>
          </w:p>
        </w:tc>
      </w:tr>
      <w:tr w:rsidR="00D441AD" w:rsidRPr="00D441AD" w14:paraId="57A912E4" w14:textId="77777777" w:rsidTr="001779CF">
        <w:tc>
          <w:tcPr>
            <w:tcW w:w="1109" w:type="dxa"/>
            <w:vAlign w:val="center"/>
          </w:tcPr>
          <w:p w14:paraId="367F60D8" w14:textId="77777777" w:rsidR="00BE358F" w:rsidRPr="00D441AD" w:rsidRDefault="00BE358F" w:rsidP="001779CF">
            <w:pPr>
              <w:jc w:val="center"/>
              <w:rPr>
                <w:sz w:val="22"/>
                <w:szCs w:val="22"/>
              </w:rPr>
            </w:pPr>
            <w:r w:rsidRPr="00D441AD">
              <w:rPr>
                <w:sz w:val="22"/>
                <w:szCs w:val="22"/>
              </w:rPr>
              <w:t>свинец</w:t>
            </w:r>
          </w:p>
        </w:tc>
        <w:tc>
          <w:tcPr>
            <w:tcW w:w="1585" w:type="dxa"/>
            <w:vAlign w:val="center"/>
          </w:tcPr>
          <w:p w14:paraId="4FB30174" w14:textId="77777777" w:rsidR="00BE358F" w:rsidRPr="00D441AD" w:rsidRDefault="00BE358F" w:rsidP="001779CF">
            <w:pPr>
              <w:ind w:left="-567" w:firstLine="709"/>
              <w:jc w:val="center"/>
              <w:rPr>
                <w:sz w:val="22"/>
                <w:szCs w:val="22"/>
              </w:rPr>
            </w:pPr>
            <w:r w:rsidRPr="00D441AD">
              <w:rPr>
                <w:sz w:val="22"/>
                <w:szCs w:val="22"/>
              </w:rPr>
              <w:t>127</w:t>
            </w:r>
          </w:p>
        </w:tc>
        <w:tc>
          <w:tcPr>
            <w:tcW w:w="1275" w:type="dxa"/>
            <w:vAlign w:val="center"/>
          </w:tcPr>
          <w:p w14:paraId="214BA7D1" w14:textId="77777777" w:rsidR="00BE358F" w:rsidRPr="00D441AD" w:rsidRDefault="00BE358F" w:rsidP="001779CF">
            <w:pPr>
              <w:ind w:left="-567" w:firstLine="709"/>
              <w:jc w:val="center"/>
              <w:rPr>
                <w:sz w:val="22"/>
                <w:szCs w:val="22"/>
              </w:rPr>
            </w:pPr>
            <w:r w:rsidRPr="00D441AD">
              <w:rPr>
                <w:sz w:val="22"/>
                <w:szCs w:val="22"/>
              </w:rPr>
              <w:t>127</w:t>
            </w:r>
          </w:p>
        </w:tc>
        <w:tc>
          <w:tcPr>
            <w:tcW w:w="1276" w:type="dxa"/>
            <w:vAlign w:val="center"/>
          </w:tcPr>
          <w:p w14:paraId="6E71CD3F" w14:textId="77777777" w:rsidR="00BE358F" w:rsidRPr="00D441AD" w:rsidRDefault="00BE358F" w:rsidP="001779CF">
            <w:pPr>
              <w:ind w:left="-567" w:firstLine="709"/>
              <w:jc w:val="center"/>
              <w:rPr>
                <w:sz w:val="22"/>
                <w:szCs w:val="22"/>
              </w:rPr>
            </w:pPr>
            <w:r w:rsidRPr="00D441AD">
              <w:rPr>
                <w:sz w:val="22"/>
                <w:szCs w:val="22"/>
              </w:rPr>
              <w:t>128</w:t>
            </w:r>
          </w:p>
        </w:tc>
        <w:tc>
          <w:tcPr>
            <w:tcW w:w="1276" w:type="dxa"/>
            <w:vAlign w:val="center"/>
          </w:tcPr>
          <w:p w14:paraId="1EDBDF4D" w14:textId="77777777" w:rsidR="00BE358F" w:rsidRPr="00D441AD" w:rsidRDefault="00BE358F" w:rsidP="001779CF">
            <w:pPr>
              <w:ind w:left="-567" w:firstLine="709"/>
              <w:rPr>
                <w:sz w:val="22"/>
                <w:szCs w:val="22"/>
              </w:rPr>
            </w:pPr>
            <w:r w:rsidRPr="00D441AD">
              <w:rPr>
                <w:sz w:val="22"/>
                <w:szCs w:val="22"/>
              </w:rPr>
              <w:t xml:space="preserve">     5,5</w:t>
            </w:r>
          </w:p>
        </w:tc>
        <w:tc>
          <w:tcPr>
            <w:tcW w:w="1276" w:type="dxa"/>
            <w:vAlign w:val="center"/>
          </w:tcPr>
          <w:p w14:paraId="741258B9" w14:textId="77777777" w:rsidR="00BE358F" w:rsidRPr="00D441AD" w:rsidRDefault="00BE358F" w:rsidP="001779CF">
            <w:pPr>
              <w:ind w:left="-567" w:firstLine="709"/>
              <w:jc w:val="center"/>
              <w:rPr>
                <w:sz w:val="22"/>
                <w:szCs w:val="22"/>
              </w:rPr>
            </w:pPr>
            <w:r w:rsidRPr="00D441AD">
              <w:rPr>
                <w:sz w:val="22"/>
                <w:szCs w:val="22"/>
              </w:rPr>
              <w:t>7,1</w:t>
            </w:r>
          </w:p>
        </w:tc>
        <w:tc>
          <w:tcPr>
            <w:tcW w:w="1559" w:type="dxa"/>
            <w:vAlign w:val="center"/>
          </w:tcPr>
          <w:p w14:paraId="7EE2A38B" w14:textId="77777777" w:rsidR="00BE358F" w:rsidRPr="00D441AD" w:rsidRDefault="00BE358F" w:rsidP="001779CF">
            <w:pPr>
              <w:ind w:left="-567" w:firstLine="709"/>
              <w:jc w:val="center"/>
              <w:rPr>
                <w:sz w:val="22"/>
                <w:szCs w:val="22"/>
              </w:rPr>
            </w:pPr>
            <w:r w:rsidRPr="00D441AD">
              <w:rPr>
                <w:sz w:val="22"/>
                <w:szCs w:val="22"/>
              </w:rPr>
              <w:t>0,8</w:t>
            </w:r>
          </w:p>
        </w:tc>
      </w:tr>
      <w:tr w:rsidR="00D441AD" w:rsidRPr="00D441AD" w14:paraId="5D5B0183" w14:textId="77777777" w:rsidTr="001779CF">
        <w:tc>
          <w:tcPr>
            <w:tcW w:w="1109" w:type="dxa"/>
            <w:vAlign w:val="center"/>
          </w:tcPr>
          <w:p w14:paraId="0C46975D" w14:textId="77777777" w:rsidR="00BE358F" w:rsidRPr="00D441AD" w:rsidRDefault="00BE358F" w:rsidP="001779CF">
            <w:pPr>
              <w:jc w:val="center"/>
              <w:rPr>
                <w:sz w:val="22"/>
                <w:szCs w:val="22"/>
              </w:rPr>
            </w:pPr>
            <w:r w:rsidRPr="00D441AD">
              <w:rPr>
                <w:sz w:val="22"/>
                <w:szCs w:val="22"/>
              </w:rPr>
              <w:t>кадмий</w:t>
            </w:r>
          </w:p>
        </w:tc>
        <w:tc>
          <w:tcPr>
            <w:tcW w:w="1585" w:type="dxa"/>
            <w:vAlign w:val="center"/>
          </w:tcPr>
          <w:p w14:paraId="0B2978CB" w14:textId="77777777" w:rsidR="00BE358F" w:rsidRPr="00D441AD" w:rsidRDefault="00BE358F" w:rsidP="001779CF">
            <w:pPr>
              <w:ind w:left="-567" w:firstLine="709"/>
              <w:jc w:val="center"/>
              <w:rPr>
                <w:sz w:val="22"/>
                <w:szCs w:val="22"/>
              </w:rPr>
            </w:pPr>
            <w:r w:rsidRPr="00D441AD">
              <w:rPr>
                <w:sz w:val="22"/>
                <w:szCs w:val="22"/>
              </w:rPr>
              <w:t>114</w:t>
            </w:r>
          </w:p>
        </w:tc>
        <w:tc>
          <w:tcPr>
            <w:tcW w:w="1275" w:type="dxa"/>
            <w:vAlign w:val="center"/>
          </w:tcPr>
          <w:p w14:paraId="510BCB74" w14:textId="77777777" w:rsidR="00BE358F" w:rsidRPr="00D441AD" w:rsidRDefault="00BE358F" w:rsidP="001779CF">
            <w:pPr>
              <w:ind w:left="-567" w:firstLine="709"/>
              <w:jc w:val="center"/>
              <w:rPr>
                <w:sz w:val="22"/>
                <w:szCs w:val="22"/>
              </w:rPr>
            </w:pPr>
            <w:r w:rsidRPr="00D441AD">
              <w:rPr>
                <w:sz w:val="22"/>
                <w:szCs w:val="22"/>
              </w:rPr>
              <w:t>110</w:t>
            </w:r>
          </w:p>
        </w:tc>
        <w:tc>
          <w:tcPr>
            <w:tcW w:w="1276" w:type="dxa"/>
            <w:vAlign w:val="center"/>
          </w:tcPr>
          <w:p w14:paraId="4C88F476" w14:textId="77777777" w:rsidR="00BE358F" w:rsidRPr="00D441AD" w:rsidRDefault="00BE358F" w:rsidP="001779CF">
            <w:pPr>
              <w:ind w:left="-567" w:firstLine="709"/>
              <w:jc w:val="center"/>
              <w:rPr>
                <w:sz w:val="22"/>
                <w:szCs w:val="22"/>
              </w:rPr>
            </w:pPr>
            <w:r w:rsidRPr="00D441AD">
              <w:rPr>
                <w:sz w:val="22"/>
                <w:szCs w:val="22"/>
              </w:rPr>
              <w:t>111</w:t>
            </w:r>
          </w:p>
        </w:tc>
        <w:tc>
          <w:tcPr>
            <w:tcW w:w="1276" w:type="dxa"/>
            <w:vAlign w:val="center"/>
          </w:tcPr>
          <w:p w14:paraId="3D172C1B" w14:textId="77777777" w:rsidR="00BE358F" w:rsidRPr="00D441AD" w:rsidRDefault="00BE358F" w:rsidP="001779CF">
            <w:pPr>
              <w:ind w:left="-567" w:firstLine="709"/>
              <w:rPr>
                <w:sz w:val="22"/>
                <w:szCs w:val="22"/>
              </w:rPr>
            </w:pPr>
            <w:r w:rsidRPr="00D441AD">
              <w:rPr>
                <w:sz w:val="22"/>
                <w:szCs w:val="22"/>
              </w:rPr>
              <w:t xml:space="preserve">     0,0</w:t>
            </w:r>
          </w:p>
        </w:tc>
        <w:tc>
          <w:tcPr>
            <w:tcW w:w="1276" w:type="dxa"/>
            <w:vAlign w:val="center"/>
          </w:tcPr>
          <w:p w14:paraId="3D03EE76" w14:textId="77777777" w:rsidR="00BE358F" w:rsidRPr="00D441AD" w:rsidRDefault="00BE358F" w:rsidP="001779CF">
            <w:pPr>
              <w:ind w:left="-567" w:firstLine="709"/>
              <w:jc w:val="center"/>
              <w:rPr>
                <w:sz w:val="22"/>
                <w:szCs w:val="22"/>
              </w:rPr>
            </w:pPr>
            <w:r w:rsidRPr="00D441AD">
              <w:rPr>
                <w:sz w:val="22"/>
                <w:szCs w:val="22"/>
              </w:rPr>
              <w:t>0,0</w:t>
            </w:r>
          </w:p>
        </w:tc>
        <w:tc>
          <w:tcPr>
            <w:tcW w:w="1559" w:type="dxa"/>
            <w:vAlign w:val="center"/>
          </w:tcPr>
          <w:p w14:paraId="5ADFF8DC" w14:textId="77777777" w:rsidR="00BE358F" w:rsidRPr="00D441AD" w:rsidRDefault="00BE358F" w:rsidP="001779CF">
            <w:pPr>
              <w:ind w:left="-567" w:firstLine="709"/>
              <w:jc w:val="center"/>
              <w:rPr>
                <w:sz w:val="22"/>
                <w:szCs w:val="22"/>
              </w:rPr>
            </w:pPr>
            <w:r w:rsidRPr="00D441AD">
              <w:rPr>
                <w:sz w:val="22"/>
                <w:szCs w:val="22"/>
              </w:rPr>
              <w:t>0,0</w:t>
            </w:r>
          </w:p>
        </w:tc>
      </w:tr>
      <w:tr w:rsidR="00D441AD" w:rsidRPr="00D441AD" w14:paraId="69BA5644" w14:textId="77777777" w:rsidTr="001779CF">
        <w:tc>
          <w:tcPr>
            <w:tcW w:w="1109" w:type="dxa"/>
            <w:vAlign w:val="center"/>
          </w:tcPr>
          <w:p w14:paraId="0755E685" w14:textId="77777777" w:rsidR="00BE358F" w:rsidRPr="00D441AD" w:rsidRDefault="00BE358F" w:rsidP="001779CF">
            <w:pPr>
              <w:jc w:val="center"/>
              <w:rPr>
                <w:sz w:val="22"/>
                <w:szCs w:val="22"/>
              </w:rPr>
            </w:pPr>
            <w:r w:rsidRPr="00D441AD">
              <w:rPr>
                <w:sz w:val="22"/>
                <w:szCs w:val="22"/>
              </w:rPr>
              <w:t>ртуть</w:t>
            </w:r>
          </w:p>
        </w:tc>
        <w:tc>
          <w:tcPr>
            <w:tcW w:w="1585" w:type="dxa"/>
            <w:vAlign w:val="center"/>
          </w:tcPr>
          <w:p w14:paraId="05792D53" w14:textId="77777777" w:rsidR="00BE358F" w:rsidRPr="00D441AD" w:rsidRDefault="00BE358F" w:rsidP="001779CF">
            <w:pPr>
              <w:ind w:left="-567" w:firstLine="709"/>
              <w:jc w:val="center"/>
              <w:rPr>
                <w:sz w:val="22"/>
                <w:szCs w:val="22"/>
              </w:rPr>
            </w:pPr>
            <w:r w:rsidRPr="00D441AD">
              <w:rPr>
                <w:sz w:val="22"/>
                <w:szCs w:val="22"/>
              </w:rPr>
              <w:t>114</w:t>
            </w:r>
          </w:p>
        </w:tc>
        <w:tc>
          <w:tcPr>
            <w:tcW w:w="1275" w:type="dxa"/>
            <w:vAlign w:val="center"/>
          </w:tcPr>
          <w:p w14:paraId="14CC74B0" w14:textId="77777777" w:rsidR="00BE358F" w:rsidRPr="00D441AD" w:rsidRDefault="00BE358F" w:rsidP="001779CF">
            <w:pPr>
              <w:ind w:left="-567" w:firstLine="709"/>
              <w:jc w:val="center"/>
              <w:rPr>
                <w:sz w:val="22"/>
                <w:szCs w:val="22"/>
              </w:rPr>
            </w:pPr>
            <w:r w:rsidRPr="00D441AD">
              <w:rPr>
                <w:sz w:val="22"/>
                <w:szCs w:val="22"/>
              </w:rPr>
              <w:t>109</w:t>
            </w:r>
          </w:p>
        </w:tc>
        <w:tc>
          <w:tcPr>
            <w:tcW w:w="1276" w:type="dxa"/>
            <w:vAlign w:val="center"/>
          </w:tcPr>
          <w:p w14:paraId="02A54BDF" w14:textId="77777777" w:rsidR="00BE358F" w:rsidRPr="00D441AD" w:rsidRDefault="00BE358F" w:rsidP="001779CF">
            <w:pPr>
              <w:ind w:left="-567" w:firstLine="709"/>
              <w:jc w:val="center"/>
              <w:rPr>
                <w:sz w:val="22"/>
                <w:szCs w:val="22"/>
              </w:rPr>
            </w:pPr>
            <w:r w:rsidRPr="00D441AD">
              <w:rPr>
                <w:sz w:val="22"/>
                <w:szCs w:val="22"/>
              </w:rPr>
              <w:t>111</w:t>
            </w:r>
          </w:p>
        </w:tc>
        <w:tc>
          <w:tcPr>
            <w:tcW w:w="1276" w:type="dxa"/>
            <w:vAlign w:val="center"/>
          </w:tcPr>
          <w:p w14:paraId="1A5C6BE0" w14:textId="77777777" w:rsidR="00BE358F" w:rsidRPr="00D441AD" w:rsidRDefault="00BE358F" w:rsidP="001779CF">
            <w:pPr>
              <w:ind w:left="-567" w:firstLine="709"/>
              <w:rPr>
                <w:sz w:val="22"/>
                <w:szCs w:val="22"/>
              </w:rPr>
            </w:pPr>
            <w:r w:rsidRPr="00D441AD">
              <w:rPr>
                <w:sz w:val="22"/>
                <w:szCs w:val="22"/>
              </w:rPr>
              <w:t xml:space="preserve">     0,0</w:t>
            </w:r>
          </w:p>
        </w:tc>
        <w:tc>
          <w:tcPr>
            <w:tcW w:w="1276" w:type="dxa"/>
            <w:vAlign w:val="center"/>
          </w:tcPr>
          <w:p w14:paraId="66A33D40" w14:textId="77777777" w:rsidR="00BE358F" w:rsidRPr="00D441AD" w:rsidRDefault="00BE358F" w:rsidP="001779CF">
            <w:pPr>
              <w:ind w:left="-567" w:firstLine="709"/>
              <w:jc w:val="center"/>
              <w:rPr>
                <w:sz w:val="22"/>
                <w:szCs w:val="22"/>
              </w:rPr>
            </w:pPr>
            <w:r w:rsidRPr="00D441AD">
              <w:rPr>
                <w:sz w:val="22"/>
                <w:szCs w:val="22"/>
              </w:rPr>
              <w:t>0,0</w:t>
            </w:r>
          </w:p>
        </w:tc>
        <w:tc>
          <w:tcPr>
            <w:tcW w:w="1559" w:type="dxa"/>
            <w:vAlign w:val="center"/>
          </w:tcPr>
          <w:p w14:paraId="1F71BF08" w14:textId="77777777" w:rsidR="00BE358F" w:rsidRPr="00D441AD" w:rsidRDefault="00BE358F" w:rsidP="001779CF">
            <w:pPr>
              <w:ind w:left="-567" w:firstLine="709"/>
              <w:jc w:val="center"/>
              <w:rPr>
                <w:sz w:val="22"/>
                <w:szCs w:val="22"/>
              </w:rPr>
            </w:pPr>
            <w:r w:rsidRPr="00D441AD">
              <w:rPr>
                <w:sz w:val="22"/>
                <w:szCs w:val="22"/>
              </w:rPr>
              <w:t>0,0</w:t>
            </w:r>
          </w:p>
        </w:tc>
      </w:tr>
    </w:tbl>
    <w:p w14:paraId="2C8C7008" w14:textId="77777777" w:rsidR="00BE358F" w:rsidRPr="00D441AD" w:rsidRDefault="00BE358F" w:rsidP="00BE358F">
      <w:pPr>
        <w:autoSpaceDE w:val="0"/>
        <w:autoSpaceDN w:val="0"/>
        <w:adjustRightInd w:val="0"/>
        <w:ind w:firstLine="709"/>
        <w:jc w:val="both"/>
        <w:rPr>
          <w:rFonts w:eastAsia="MinionPro-Regular"/>
        </w:rPr>
      </w:pPr>
    </w:p>
    <w:p w14:paraId="22B2AA0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При санитарно-бактериологических исследованиях определялся индекс БГКП (бактерии группы</w:t>
      </w:r>
      <w:r w:rsidR="00CD2211" w:rsidRPr="00D441AD">
        <w:rPr>
          <w:rFonts w:eastAsia="MinionPro-Regular"/>
        </w:rPr>
        <w:t xml:space="preserve"> </w:t>
      </w:r>
      <w:r w:rsidRPr="00D441AD">
        <w:rPr>
          <w:rFonts w:eastAsia="MinionPro-Regular"/>
        </w:rPr>
        <w:t>кишечной палочки), индекс энтерококков, патогенные энтеробактерии; санитарно-паразитологические показатели.</w:t>
      </w:r>
    </w:p>
    <w:p w14:paraId="3B311D64" w14:textId="77777777" w:rsidR="00BE358F" w:rsidRPr="00D441AD" w:rsidRDefault="00BE358F" w:rsidP="00BE358F">
      <w:pPr>
        <w:ind w:firstLine="709"/>
        <w:jc w:val="both"/>
      </w:pPr>
      <w:r w:rsidRPr="00D441AD">
        <w:t xml:space="preserve">Источниками загрязнения почвы селитебных территорий </w:t>
      </w:r>
      <w:r w:rsidR="00DF7188" w:rsidRPr="00D441AD">
        <w:rPr>
          <w:rFonts w:eastAsia="MinionPro-Regular"/>
        </w:rPr>
        <w:t>муниципального</w:t>
      </w:r>
      <w:r w:rsidR="00DF7188" w:rsidRPr="00D441AD">
        <w:rPr>
          <w:rFonts w:eastAsia="MinionPro-Regular"/>
          <w:sz w:val="22"/>
          <w:szCs w:val="22"/>
        </w:rPr>
        <w:t xml:space="preserve"> </w:t>
      </w:r>
      <w:r w:rsidR="00DF7188" w:rsidRPr="00D441AD">
        <w:rPr>
          <w:rFonts w:eastAsia="MinionPro-Regular"/>
        </w:rPr>
        <w:t>образования «Город Архангельск»</w:t>
      </w:r>
      <w:r w:rsidR="00DF7188" w:rsidRPr="00D441AD">
        <w:rPr>
          <w:rFonts w:eastAsia="MinionPro-Regular"/>
          <w:sz w:val="22"/>
          <w:szCs w:val="22"/>
        </w:rPr>
        <w:t xml:space="preserve"> </w:t>
      </w:r>
      <w:r w:rsidRPr="00D441AD">
        <w:t>являются предприятия лесозаготовительной, деревообрабатывающей, целлюлозно-бумажной промышленности, сельского хозяйства, теплоэнергетики, автотранспорт, хозяйственно-бытовая деятельность человека.</w:t>
      </w:r>
    </w:p>
    <w:p w14:paraId="6641592C" w14:textId="77777777" w:rsidR="00BE358F" w:rsidRPr="00D441AD" w:rsidRDefault="00BE358F" w:rsidP="00BE358F">
      <w:pPr>
        <w:ind w:firstLine="709"/>
        <w:jc w:val="both"/>
      </w:pPr>
      <w:r w:rsidRPr="00D441AD">
        <w:t>В 2017 году в целях контроля загрязнения почвы в г. Архангельск исследованы пробы почвы на санитарно-химические, микробиологические, паразитологические, радиологические показатели и преимагинальные стадии мух.</w:t>
      </w:r>
    </w:p>
    <w:p w14:paraId="7406D0A3" w14:textId="77777777" w:rsidR="00BE358F" w:rsidRPr="00D441AD" w:rsidRDefault="00BE358F" w:rsidP="00BE358F">
      <w:pPr>
        <w:ind w:firstLine="709"/>
        <w:jc w:val="both"/>
      </w:pPr>
      <w:r w:rsidRPr="00D441AD">
        <w:t xml:space="preserve">По результатам анализа лабораторных исследований почвы в 2017 году отмечается улучшение ее качества по санитарно-химическим и микробиологическим показателям по сравнению с 2015 годом. </w:t>
      </w:r>
    </w:p>
    <w:p w14:paraId="447EED62" w14:textId="77777777" w:rsidR="00BE358F" w:rsidRPr="00D441AD" w:rsidRDefault="00BE358F" w:rsidP="00BE358F">
      <w:pPr>
        <w:ind w:firstLine="709"/>
        <w:jc w:val="both"/>
      </w:pPr>
      <w:r w:rsidRPr="00D441AD">
        <w:t xml:space="preserve">Удельный вес проб почвы, не соответствующих гигиеническим нормативам, снизился по санитарно-химическим показателям на 19,5% и составил 3,7%, по микробиологическим показателям – на 15,3% и составил 33,5%. Темп снижения составил -84,1% и -31,4% соответственно. </w:t>
      </w:r>
    </w:p>
    <w:p w14:paraId="54659F4B"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1,5% и составил 3,0%, темп прироста составил 100,0% (табл</w:t>
      </w:r>
      <w:r w:rsidR="00DF7188" w:rsidRPr="00D441AD">
        <w:t>ица</w:t>
      </w:r>
      <w:r w:rsidRPr="00D441AD">
        <w:t xml:space="preserve"> 20). </w:t>
      </w:r>
    </w:p>
    <w:p w14:paraId="599CE027" w14:textId="77777777" w:rsidR="00D512B9" w:rsidRPr="00D441AD" w:rsidRDefault="00D512B9" w:rsidP="00BE358F">
      <w:pPr>
        <w:spacing w:before="120" w:after="120"/>
        <w:rPr>
          <w:b/>
        </w:rPr>
      </w:pPr>
      <w:r w:rsidRPr="00D441AD">
        <w:rPr>
          <w:b/>
        </w:rPr>
        <w:br w:type="page"/>
      </w:r>
    </w:p>
    <w:p w14:paraId="72502530" w14:textId="77777777" w:rsidR="00BE358F" w:rsidRPr="00D441AD" w:rsidRDefault="00BE358F" w:rsidP="00BE0EDA">
      <w:pPr>
        <w:spacing w:before="120" w:after="120"/>
        <w:jc w:val="both"/>
        <w:rPr>
          <w:b/>
        </w:rPr>
      </w:pPr>
      <w:r w:rsidRPr="00D441AD">
        <w:rPr>
          <w:b/>
        </w:rPr>
        <w:lastRenderedPageBreak/>
        <w:t>Таблица 20.</w:t>
      </w:r>
      <w:r w:rsidRPr="00D441AD">
        <w:t xml:space="preserve"> </w:t>
      </w:r>
      <w:r w:rsidRPr="00D441AD">
        <w:rPr>
          <w:b/>
        </w:rPr>
        <w:t>Удельный вес проб почвы, не соответствующих гигиеническим нормативам за 2015 – 2017 гг. (%)</w:t>
      </w:r>
    </w:p>
    <w:tbl>
      <w:tblPr>
        <w:tblW w:w="491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695"/>
        <w:gridCol w:w="766"/>
        <w:gridCol w:w="766"/>
        <w:gridCol w:w="766"/>
        <w:gridCol w:w="1278"/>
        <w:gridCol w:w="1834"/>
      </w:tblGrid>
      <w:tr w:rsidR="00D441AD" w:rsidRPr="00D441AD" w14:paraId="39FEE122" w14:textId="77777777" w:rsidTr="001779CF">
        <w:trPr>
          <w:trHeight w:val="288"/>
        </w:trPr>
        <w:tc>
          <w:tcPr>
            <w:tcW w:w="2526" w:type="dxa"/>
            <w:vAlign w:val="center"/>
          </w:tcPr>
          <w:p w14:paraId="07AF874B" w14:textId="77777777" w:rsidR="00BE358F" w:rsidRPr="00D441AD" w:rsidRDefault="00BE358F" w:rsidP="001779CF">
            <w:pPr>
              <w:jc w:val="center"/>
              <w:rPr>
                <w:sz w:val="22"/>
                <w:szCs w:val="22"/>
              </w:rPr>
            </w:pPr>
            <w:r w:rsidRPr="00D441AD">
              <w:rPr>
                <w:sz w:val="22"/>
                <w:szCs w:val="22"/>
              </w:rPr>
              <w:t>Показатели</w:t>
            </w:r>
          </w:p>
        </w:tc>
        <w:tc>
          <w:tcPr>
            <w:tcW w:w="1852" w:type="dxa"/>
            <w:vAlign w:val="center"/>
          </w:tcPr>
          <w:p w14:paraId="73E60E9A" w14:textId="77777777" w:rsidR="00BE358F" w:rsidRPr="00D441AD" w:rsidRDefault="00BE358F" w:rsidP="001779CF">
            <w:pPr>
              <w:jc w:val="center"/>
              <w:rPr>
                <w:sz w:val="22"/>
                <w:szCs w:val="22"/>
              </w:rPr>
            </w:pPr>
            <w:r w:rsidRPr="00D441AD">
              <w:rPr>
                <w:sz w:val="22"/>
                <w:szCs w:val="22"/>
              </w:rPr>
              <w:t>Значения</w:t>
            </w:r>
          </w:p>
        </w:tc>
        <w:tc>
          <w:tcPr>
            <w:tcW w:w="823" w:type="dxa"/>
            <w:vAlign w:val="center"/>
          </w:tcPr>
          <w:p w14:paraId="5BCB194A" w14:textId="77777777" w:rsidR="00BE358F" w:rsidRPr="00D441AD" w:rsidRDefault="00BE358F" w:rsidP="001779CF">
            <w:pPr>
              <w:jc w:val="center"/>
              <w:rPr>
                <w:sz w:val="22"/>
                <w:szCs w:val="22"/>
              </w:rPr>
            </w:pPr>
            <w:r w:rsidRPr="00D441AD">
              <w:rPr>
                <w:sz w:val="22"/>
                <w:szCs w:val="22"/>
              </w:rPr>
              <w:t>2015</w:t>
            </w:r>
          </w:p>
        </w:tc>
        <w:tc>
          <w:tcPr>
            <w:tcW w:w="823" w:type="dxa"/>
            <w:vAlign w:val="center"/>
          </w:tcPr>
          <w:p w14:paraId="199602BA" w14:textId="77777777" w:rsidR="00BE358F" w:rsidRPr="00D441AD" w:rsidRDefault="00BE358F" w:rsidP="001779CF">
            <w:pPr>
              <w:jc w:val="center"/>
              <w:rPr>
                <w:sz w:val="22"/>
                <w:szCs w:val="22"/>
              </w:rPr>
            </w:pPr>
            <w:r w:rsidRPr="00D441AD">
              <w:rPr>
                <w:sz w:val="22"/>
                <w:szCs w:val="22"/>
              </w:rPr>
              <w:t>2016</w:t>
            </w:r>
          </w:p>
        </w:tc>
        <w:tc>
          <w:tcPr>
            <w:tcW w:w="823" w:type="dxa"/>
            <w:vAlign w:val="center"/>
          </w:tcPr>
          <w:p w14:paraId="2AF3610E" w14:textId="77777777" w:rsidR="00BE358F" w:rsidRPr="00D441AD" w:rsidRDefault="00BE358F" w:rsidP="001779CF">
            <w:pPr>
              <w:jc w:val="center"/>
              <w:rPr>
                <w:sz w:val="22"/>
                <w:szCs w:val="22"/>
              </w:rPr>
            </w:pPr>
            <w:r w:rsidRPr="00D441AD">
              <w:rPr>
                <w:sz w:val="22"/>
                <w:szCs w:val="22"/>
              </w:rPr>
              <w:t>2017</w:t>
            </w:r>
          </w:p>
        </w:tc>
        <w:tc>
          <w:tcPr>
            <w:tcW w:w="1390" w:type="dxa"/>
            <w:vAlign w:val="center"/>
          </w:tcPr>
          <w:p w14:paraId="55DF1480"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2007" w:type="dxa"/>
            <w:shd w:val="clear" w:color="auto" w:fill="auto"/>
            <w:vAlign w:val="center"/>
          </w:tcPr>
          <w:p w14:paraId="6A22581A" w14:textId="77777777" w:rsidR="00BE358F" w:rsidRPr="00D441AD" w:rsidRDefault="00BE358F" w:rsidP="001779CF">
            <w:pPr>
              <w:jc w:val="center"/>
              <w:rPr>
                <w:sz w:val="22"/>
                <w:szCs w:val="22"/>
              </w:rPr>
            </w:pPr>
            <w:r w:rsidRPr="00D441AD">
              <w:rPr>
                <w:sz w:val="22"/>
                <w:szCs w:val="22"/>
              </w:rPr>
              <w:t>Темп прироста/</w:t>
            </w:r>
          </w:p>
          <w:p w14:paraId="429AC2F9" w14:textId="77777777" w:rsidR="00BE358F" w:rsidRPr="00D441AD" w:rsidRDefault="00BE358F" w:rsidP="001779CF">
            <w:pPr>
              <w:jc w:val="center"/>
              <w:rPr>
                <w:sz w:val="22"/>
                <w:szCs w:val="22"/>
              </w:rPr>
            </w:pPr>
            <w:r w:rsidRPr="00D441AD">
              <w:rPr>
                <w:sz w:val="22"/>
                <w:szCs w:val="22"/>
              </w:rPr>
              <w:t>снижения</w:t>
            </w:r>
          </w:p>
          <w:p w14:paraId="4636A904" w14:textId="77777777" w:rsidR="00BE358F" w:rsidRPr="00D441AD" w:rsidRDefault="00BE358F" w:rsidP="001779CF">
            <w:pPr>
              <w:jc w:val="center"/>
              <w:rPr>
                <w:sz w:val="22"/>
                <w:szCs w:val="22"/>
              </w:rPr>
            </w:pPr>
            <w:r w:rsidRPr="00D441AD">
              <w:rPr>
                <w:sz w:val="22"/>
                <w:szCs w:val="22"/>
              </w:rPr>
              <w:t>к 2015 году, %</w:t>
            </w:r>
          </w:p>
        </w:tc>
      </w:tr>
      <w:tr w:rsidR="00D441AD" w:rsidRPr="00D441AD" w14:paraId="60660CC0" w14:textId="77777777" w:rsidTr="001779CF">
        <w:trPr>
          <w:trHeight w:val="152"/>
        </w:trPr>
        <w:tc>
          <w:tcPr>
            <w:tcW w:w="2526" w:type="dxa"/>
            <w:vMerge w:val="restart"/>
          </w:tcPr>
          <w:p w14:paraId="020FB7A9" w14:textId="77777777" w:rsidR="00BE358F" w:rsidRPr="00D441AD" w:rsidRDefault="00BE358F" w:rsidP="001779CF">
            <w:pPr>
              <w:rPr>
                <w:sz w:val="22"/>
                <w:szCs w:val="22"/>
              </w:rPr>
            </w:pPr>
            <w:r w:rsidRPr="00D441AD">
              <w:rPr>
                <w:sz w:val="22"/>
                <w:szCs w:val="22"/>
              </w:rPr>
              <w:t>Исследовано проб по санитарно-химическим показателям</w:t>
            </w:r>
          </w:p>
          <w:p w14:paraId="30058DDC" w14:textId="77777777" w:rsidR="00BE358F" w:rsidRPr="00D441AD" w:rsidRDefault="00BE358F" w:rsidP="001779CF">
            <w:pPr>
              <w:rPr>
                <w:sz w:val="22"/>
                <w:szCs w:val="22"/>
              </w:rPr>
            </w:pPr>
          </w:p>
        </w:tc>
        <w:tc>
          <w:tcPr>
            <w:tcW w:w="1852" w:type="dxa"/>
            <w:vAlign w:val="center"/>
          </w:tcPr>
          <w:p w14:paraId="602004FE" w14:textId="77777777" w:rsidR="00BE358F" w:rsidRPr="00D441AD" w:rsidRDefault="00BE358F" w:rsidP="001779CF">
            <w:pPr>
              <w:rPr>
                <w:sz w:val="22"/>
                <w:szCs w:val="22"/>
              </w:rPr>
            </w:pPr>
            <w:r w:rsidRPr="00D441AD">
              <w:rPr>
                <w:sz w:val="22"/>
                <w:szCs w:val="22"/>
              </w:rPr>
              <w:t>Всего</w:t>
            </w:r>
          </w:p>
        </w:tc>
        <w:tc>
          <w:tcPr>
            <w:tcW w:w="823" w:type="dxa"/>
            <w:vAlign w:val="center"/>
          </w:tcPr>
          <w:p w14:paraId="476C6D79" w14:textId="77777777" w:rsidR="00BE358F" w:rsidRPr="00D441AD" w:rsidRDefault="00BE358F" w:rsidP="001779CF">
            <w:pPr>
              <w:jc w:val="center"/>
              <w:rPr>
                <w:sz w:val="22"/>
                <w:szCs w:val="22"/>
              </w:rPr>
            </w:pPr>
            <w:r w:rsidRPr="00D441AD">
              <w:rPr>
                <w:sz w:val="22"/>
                <w:szCs w:val="22"/>
              </w:rPr>
              <w:t>185</w:t>
            </w:r>
          </w:p>
        </w:tc>
        <w:tc>
          <w:tcPr>
            <w:tcW w:w="823" w:type="dxa"/>
            <w:vAlign w:val="center"/>
          </w:tcPr>
          <w:p w14:paraId="25B095B2" w14:textId="77777777" w:rsidR="00BE358F" w:rsidRPr="00D441AD" w:rsidRDefault="00BE358F" w:rsidP="001779CF">
            <w:pPr>
              <w:jc w:val="center"/>
              <w:rPr>
                <w:sz w:val="22"/>
                <w:szCs w:val="22"/>
              </w:rPr>
            </w:pPr>
            <w:r w:rsidRPr="00D441AD">
              <w:rPr>
                <w:sz w:val="22"/>
                <w:szCs w:val="22"/>
              </w:rPr>
              <w:t>131</w:t>
            </w:r>
          </w:p>
        </w:tc>
        <w:tc>
          <w:tcPr>
            <w:tcW w:w="823" w:type="dxa"/>
            <w:vAlign w:val="center"/>
          </w:tcPr>
          <w:p w14:paraId="026BA63C" w14:textId="77777777" w:rsidR="00BE358F" w:rsidRPr="00D441AD" w:rsidRDefault="00BE358F" w:rsidP="001779CF">
            <w:pPr>
              <w:jc w:val="center"/>
              <w:rPr>
                <w:sz w:val="22"/>
                <w:szCs w:val="22"/>
              </w:rPr>
            </w:pPr>
            <w:r w:rsidRPr="00D441AD">
              <w:rPr>
                <w:sz w:val="22"/>
                <w:szCs w:val="22"/>
              </w:rPr>
              <w:t>134</w:t>
            </w:r>
          </w:p>
        </w:tc>
        <w:tc>
          <w:tcPr>
            <w:tcW w:w="1390" w:type="dxa"/>
            <w:vAlign w:val="center"/>
          </w:tcPr>
          <w:p w14:paraId="76D4F3BB"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6297460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220CAF8A" w14:textId="77777777" w:rsidTr="001779CF">
        <w:trPr>
          <w:trHeight w:val="152"/>
        </w:trPr>
        <w:tc>
          <w:tcPr>
            <w:tcW w:w="2526" w:type="dxa"/>
            <w:vMerge/>
          </w:tcPr>
          <w:p w14:paraId="460400E9" w14:textId="77777777" w:rsidR="00BE358F" w:rsidRPr="00D441AD" w:rsidRDefault="00BE358F" w:rsidP="001779CF">
            <w:pPr>
              <w:ind w:firstLine="709"/>
              <w:rPr>
                <w:sz w:val="22"/>
                <w:szCs w:val="22"/>
              </w:rPr>
            </w:pPr>
          </w:p>
        </w:tc>
        <w:tc>
          <w:tcPr>
            <w:tcW w:w="1852" w:type="dxa"/>
            <w:vAlign w:val="center"/>
          </w:tcPr>
          <w:p w14:paraId="22A3B859"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vAlign w:val="center"/>
          </w:tcPr>
          <w:p w14:paraId="7DE3EFAB" w14:textId="77777777" w:rsidR="00BE358F" w:rsidRPr="00D441AD" w:rsidRDefault="00BE358F" w:rsidP="001779CF">
            <w:pPr>
              <w:jc w:val="center"/>
              <w:rPr>
                <w:sz w:val="22"/>
                <w:szCs w:val="22"/>
              </w:rPr>
            </w:pPr>
            <w:r w:rsidRPr="00D441AD">
              <w:rPr>
                <w:sz w:val="22"/>
                <w:szCs w:val="22"/>
              </w:rPr>
              <w:t>43</w:t>
            </w:r>
          </w:p>
        </w:tc>
        <w:tc>
          <w:tcPr>
            <w:tcW w:w="823" w:type="dxa"/>
            <w:vAlign w:val="center"/>
          </w:tcPr>
          <w:p w14:paraId="2C6E5BF3" w14:textId="77777777" w:rsidR="00BE358F" w:rsidRPr="00D441AD" w:rsidRDefault="00BE358F" w:rsidP="001779CF">
            <w:pPr>
              <w:jc w:val="center"/>
              <w:rPr>
                <w:sz w:val="22"/>
                <w:szCs w:val="22"/>
              </w:rPr>
            </w:pPr>
            <w:r w:rsidRPr="00D441AD">
              <w:rPr>
                <w:sz w:val="22"/>
                <w:szCs w:val="22"/>
              </w:rPr>
              <w:t>17</w:t>
            </w:r>
          </w:p>
        </w:tc>
        <w:tc>
          <w:tcPr>
            <w:tcW w:w="823" w:type="dxa"/>
            <w:vAlign w:val="center"/>
          </w:tcPr>
          <w:p w14:paraId="20CA3140" w14:textId="77777777" w:rsidR="00BE358F" w:rsidRPr="00D441AD" w:rsidRDefault="00BE358F" w:rsidP="001779CF">
            <w:pPr>
              <w:jc w:val="center"/>
              <w:rPr>
                <w:sz w:val="22"/>
                <w:szCs w:val="22"/>
              </w:rPr>
            </w:pPr>
            <w:r w:rsidRPr="00D441AD">
              <w:rPr>
                <w:sz w:val="22"/>
                <w:szCs w:val="22"/>
              </w:rPr>
              <w:t>5</w:t>
            </w:r>
          </w:p>
        </w:tc>
        <w:tc>
          <w:tcPr>
            <w:tcW w:w="1390" w:type="dxa"/>
            <w:vAlign w:val="center"/>
          </w:tcPr>
          <w:p w14:paraId="07D0320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591BFED9"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3599D48" w14:textId="77777777" w:rsidTr="001779CF">
        <w:trPr>
          <w:trHeight w:val="397"/>
        </w:trPr>
        <w:tc>
          <w:tcPr>
            <w:tcW w:w="2526" w:type="dxa"/>
            <w:vMerge/>
          </w:tcPr>
          <w:p w14:paraId="5BB6F967" w14:textId="77777777" w:rsidR="00BE358F" w:rsidRPr="00D441AD" w:rsidRDefault="00BE358F" w:rsidP="001779CF">
            <w:pPr>
              <w:ind w:firstLine="709"/>
              <w:rPr>
                <w:sz w:val="22"/>
                <w:szCs w:val="22"/>
              </w:rPr>
            </w:pPr>
          </w:p>
        </w:tc>
        <w:tc>
          <w:tcPr>
            <w:tcW w:w="1852" w:type="dxa"/>
            <w:vAlign w:val="center"/>
          </w:tcPr>
          <w:p w14:paraId="158ACE12" w14:textId="77777777" w:rsidR="00BE358F" w:rsidRPr="00D441AD" w:rsidRDefault="00BE358F" w:rsidP="001779CF">
            <w:pPr>
              <w:rPr>
                <w:sz w:val="22"/>
                <w:szCs w:val="22"/>
              </w:rPr>
            </w:pPr>
            <w:r w:rsidRPr="00D441AD">
              <w:rPr>
                <w:sz w:val="22"/>
                <w:szCs w:val="22"/>
              </w:rPr>
              <w:t>%</w:t>
            </w:r>
          </w:p>
        </w:tc>
        <w:tc>
          <w:tcPr>
            <w:tcW w:w="823" w:type="dxa"/>
            <w:vAlign w:val="center"/>
          </w:tcPr>
          <w:p w14:paraId="0910405D" w14:textId="77777777" w:rsidR="00BE358F" w:rsidRPr="00D441AD" w:rsidRDefault="00BE358F" w:rsidP="001779CF">
            <w:pPr>
              <w:jc w:val="center"/>
              <w:rPr>
                <w:sz w:val="22"/>
                <w:szCs w:val="22"/>
              </w:rPr>
            </w:pPr>
            <w:r w:rsidRPr="00D441AD">
              <w:rPr>
                <w:sz w:val="22"/>
                <w:szCs w:val="22"/>
              </w:rPr>
              <w:t>23,2</w:t>
            </w:r>
          </w:p>
        </w:tc>
        <w:tc>
          <w:tcPr>
            <w:tcW w:w="823" w:type="dxa"/>
            <w:vAlign w:val="center"/>
          </w:tcPr>
          <w:p w14:paraId="4F81EFA0" w14:textId="77777777" w:rsidR="00BE358F" w:rsidRPr="00D441AD" w:rsidRDefault="00BE358F" w:rsidP="001779CF">
            <w:pPr>
              <w:jc w:val="center"/>
              <w:rPr>
                <w:sz w:val="22"/>
                <w:szCs w:val="22"/>
              </w:rPr>
            </w:pPr>
            <w:r w:rsidRPr="00D441AD">
              <w:rPr>
                <w:sz w:val="22"/>
                <w:szCs w:val="22"/>
              </w:rPr>
              <w:t>13,0</w:t>
            </w:r>
          </w:p>
        </w:tc>
        <w:tc>
          <w:tcPr>
            <w:tcW w:w="823" w:type="dxa"/>
            <w:vAlign w:val="center"/>
          </w:tcPr>
          <w:p w14:paraId="46D29DAC" w14:textId="77777777" w:rsidR="00BE358F" w:rsidRPr="00D441AD" w:rsidRDefault="00BE358F" w:rsidP="001779CF">
            <w:pPr>
              <w:jc w:val="center"/>
              <w:rPr>
                <w:sz w:val="22"/>
                <w:szCs w:val="22"/>
              </w:rPr>
            </w:pPr>
            <w:r w:rsidRPr="00D441AD">
              <w:rPr>
                <w:sz w:val="22"/>
                <w:szCs w:val="22"/>
              </w:rPr>
              <w:t>3,7</w:t>
            </w:r>
          </w:p>
        </w:tc>
        <w:tc>
          <w:tcPr>
            <w:tcW w:w="1390" w:type="dxa"/>
            <w:vAlign w:val="center"/>
          </w:tcPr>
          <w:p w14:paraId="18F7B371" w14:textId="77777777" w:rsidR="00BE358F" w:rsidRPr="00D441AD" w:rsidRDefault="00BE358F" w:rsidP="001779CF">
            <w:pPr>
              <w:jc w:val="center"/>
              <w:rPr>
                <w:sz w:val="22"/>
                <w:szCs w:val="22"/>
              </w:rPr>
            </w:pPr>
            <w:r w:rsidRPr="00D441AD">
              <w:rPr>
                <w:sz w:val="22"/>
                <w:szCs w:val="22"/>
              </w:rPr>
              <w:t>13,3</w:t>
            </w:r>
          </w:p>
        </w:tc>
        <w:tc>
          <w:tcPr>
            <w:tcW w:w="2007" w:type="dxa"/>
            <w:vAlign w:val="center"/>
          </w:tcPr>
          <w:p w14:paraId="71ABB55D" w14:textId="77777777" w:rsidR="00BE358F" w:rsidRPr="00D441AD" w:rsidRDefault="00BE358F" w:rsidP="001779CF">
            <w:pPr>
              <w:jc w:val="center"/>
              <w:rPr>
                <w:sz w:val="22"/>
                <w:szCs w:val="22"/>
              </w:rPr>
            </w:pPr>
            <w:r w:rsidRPr="00D441AD">
              <w:rPr>
                <w:sz w:val="22"/>
                <w:szCs w:val="22"/>
              </w:rPr>
              <w:t>-84,1</w:t>
            </w:r>
          </w:p>
        </w:tc>
      </w:tr>
      <w:tr w:rsidR="00D441AD" w:rsidRPr="00D441AD" w14:paraId="4B19FC85" w14:textId="77777777" w:rsidTr="001779CF">
        <w:trPr>
          <w:trHeight w:val="247"/>
        </w:trPr>
        <w:tc>
          <w:tcPr>
            <w:tcW w:w="2526" w:type="dxa"/>
            <w:vMerge w:val="restart"/>
            <w:shd w:val="clear" w:color="auto" w:fill="auto"/>
          </w:tcPr>
          <w:p w14:paraId="7FF3AD97"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852" w:type="dxa"/>
            <w:shd w:val="clear" w:color="auto" w:fill="auto"/>
            <w:vAlign w:val="center"/>
          </w:tcPr>
          <w:p w14:paraId="42578346" w14:textId="77777777" w:rsidR="00BE358F" w:rsidRPr="00D441AD" w:rsidRDefault="00BE358F" w:rsidP="001779CF">
            <w:pPr>
              <w:rPr>
                <w:sz w:val="22"/>
                <w:szCs w:val="22"/>
              </w:rPr>
            </w:pPr>
            <w:r w:rsidRPr="00D441AD">
              <w:rPr>
                <w:sz w:val="22"/>
                <w:szCs w:val="22"/>
              </w:rPr>
              <w:t>Всего</w:t>
            </w:r>
          </w:p>
        </w:tc>
        <w:tc>
          <w:tcPr>
            <w:tcW w:w="823" w:type="dxa"/>
            <w:shd w:val="clear" w:color="auto" w:fill="auto"/>
            <w:vAlign w:val="center"/>
          </w:tcPr>
          <w:p w14:paraId="3253F35D" w14:textId="77777777" w:rsidR="00BE358F" w:rsidRPr="00D441AD" w:rsidRDefault="00BE358F" w:rsidP="001779CF">
            <w:pPr>
              <w:jc w:val="center"/>
              <w:rPr>
                <w:sz w:val="22"/>
                <w:szCs w:val="22"/>
              </w:rPr>
            </w:pPr>
            <w:r w:rsidRPr="00D441AD">
              <w:rPr>
                <w:sz w:val="22"/>
                <w:szCs w:val="22"/>
              </w:rPr>
              <w:t>172</w:t>
            </w:r>
          </w:p>
        </w:tc>
        <w:tc>
          <w:tcPr>
            <w:tcW w:w="823" w:type="dxa"/>
            <w:shd w:val="clear" w:color="auto" w:fill="auto"/>
            <w:vAlign w:val="center"/>
          </w:tcPr>
          <w:p w14:paraId="59AC15F1" w14:textId="77777777" w:rsidR="00BE358F" w:rsidRPr="00D441AD" w:rsidRDefault="00BE358F" w:rsidP="001779CF">
            <w:pPr>
              <w:jc w:val="center"/>
              <w:rPr>
                <w:sz w:val="22"/>
                <w:szCs w:val="22"/>
              </w:rPr>
            </w:pPr>
            <w:r w:rsidRPr="00D441AD">
              <w:rPr>
                <w:sz w:val="22"/>
                <w:szCs w:val="22"/>
              </w:rPr>
              <w:t>163</w:t>
            </w:r>
          </w:p>
        </w:tc>
        <w:tc>
          <w:tcPr>
            <w:tcW w:w="823" w:type="dxa"/>
            <w:shd w:val="clear" w:color="auto" w:fill="auto"/>
            <w:vAlign w:val="center"/>
          </w:tcPr>
          <w:p w14:paraId="39D2B29E" w14:textId="77777777" w:rsidR="00BE358F" w:rsidRPr="00D441AD" w:rsidRDefault="00BE358F" w:rsidP="001779CF">
            <w:pPr>
              <w:jc w:val="center"/>
              <w:rPr>
                <w:sz w:val="22"/>
                <w:szCs w:val="22"/>
              </w:rPr>
            </w:pPr>
            <w:r w:rsidRPr="00D441AD">
              <w:rPr>
                <w:sz w:val="22"/>
                <w:szCs w:val="22"/>
              </w:rPr>
              <w:t>164</w:t>
            </w:r>
          </w:p>
        </w:tc>
        <w:tc>
          <w:tcPr>
            <w:tcW w:w="1390" w:type="dxa"/>
            <w:shd w:val="clear" w:color="auto" w:fill="auto"/>
            <w:vAlign w:val="center"/>
          </w:tcPr>
          <w:p w14:paraId="631B18BC"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shd w:val="clear" w:color="auto" w:fill="auto"/>
            <w:vAlign w:val="center"/>
          </w:tcPr>
          <w:p w14:paraId="2190CD20"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088DFEEC" w14:textId="77777777" w:rsidTr="001779CF">
        <w:trPr>
          <w:trHeight w:val="60"/>
        </w:trPr>
        <w:tc>
          <w:tcPr>
            <w:tcW w:w="2526" w:type="dxa"/>
            <w:vMerge/>
            <w:shd w:val="clear" w:color="auto" w:fill="auto"/>
          </w:tcPr>
          <w:p w14:paraId="3EF9677D" w14:textId="77777777" w:rsidR="00BE358F" w:rsidRPr="00D441AD" w:rsidRDefault="00BE358F" w:rsidP="001779CF">
            <w:pPr>
              <w:ind w:firstLine="709"/>
              <w:rPr>
                <w:sz w:val="22"/>
                <w:szCs w:val="22"/>
              </w:rPr>
            </w:pPr>
          </w:p>
        </w:tc>
        <w:tc>
          <w:tcPr>
            <w:tcW w:w="1852" w:type="dxa"/>
            <w:shd w:val="clear" w:color="auto" w:fill="auto"/>
            <w:vAlign w:val="center"/>
          </w:tcPr>
          <w:p w14:paraId="0103F2D7"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shd w:val="clear" w:color="auto" w:fill="auto"/>
            <w:vAlign w:val="center"/>
          </w:tcPr>
          <w:p w14:paraId="0F87E013" w14:textId="77777777" w:rsidR="00BE358F" w:rsidRPr="00D441AD" w:rsidRDefault="00BE358F" w:rsidP="001779CF">
            <w:pPr>
              <w:jc w:val="center"/>
              <w:rPr>
                <w:sz w:val="22"/>
                <w:szCs w:val="22"/>
              </w:rPr>
            </w:pPr>
            <w:r w:rsidRPr="00D441AD">
              <w:rPr>
                <w:sz w:val="22"/>
                <w:szCs w:val="22"/>
              </w:rPr>
              <w:t>84</w:t>
            </w:r>
          </w:p>
        </w:tc>
        <w:tc>
          <w:tcPr>
            <w:tcW w:w="823" w:type="dxa"/>
            <w:shd w:val="clear" w:color="auto" w:fill="auto"/>
            <w:vAlign w:val="center"/>
          </w:tcPr>
          <w:p w14:paraId="6AABF4B2" w14:textId="77777777" w:rsidR="00BE358F" w:rsidRPr="00D441AD" w:rsidRDefault="00BE358F" w:rsidP="001779CF">
            <w:pPr>
              <w:jc w:val="center"/>
              <w:rPr>
                <w:sz w:val="22"/>
                <w:szCs w:val="22"/>
              </w:rPr>
            </w:pPr>
            <w:r w:rsidRPr="00D441AD">
              <w:rPr>
                <w:sz w:val="22"/>
                <w:szCs w:val="22"/>
              </w:rPr>
              <w:t>52</w:t>
            </w:r>
          </w:p>
        </w:tc>
        <w:tc>
          <w:tcPr>
            <w:tcW w:w="823" w:type="dxa"/>
            <w:shd w:val="clear" w:color="auto" w:fill="auto"/>
            <w:vAlign w:val="center"/>
          </w:tcPr>
          <w:p w14:paraId="61D7340E" w14:textId="77777777" w:rsidR="00BE358F" w:rsidRPr="00D441AD" w:rsidRDefault="00BE358F" w:rsidP="001779CF">
            <w:pPr>
              <w:jc w:val="center"/>
              <w:rPr>
                <w:sz w:val="22"/>
                <w:szCs w:val="22"/>
              </w:rPr>
            </w:pPr>
            <w:r w:rsidRPr="00D441AD">
              <w:rPr>
                <w:sz w:val="22"/>
                <w:szCs w:val="22"/>
              </w:rPr>
              <w:t>55</w:t>
            </w:r>
          </w:p>
        </w:tc>
        <w:tc>
          <w:tcPr>
            <w:tcW w:w="1390" w:type="dxa"/>
            <w:shd w:val="clear" w:color="auto" w:fill="auto"/>
            <w:vAlign w:val="center"/>
          </w:tcPr>
          <w:p w14:paraId="17F4E816"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shd w:val="clear" w:color="auto" w:fill="auto"/>
            <w:vAlign w:val="center"/>
          </w:tcPr>
          <w:p w14:paraId="2978562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30B90774" w14:textId="77777777" w:rsidTr="001779CF">
        <w:trPr>
          <w:trHeight w:val="397"/>
        </w:trPr>
        <w:tc>
          <w:tcPr>
            <w:tcW w:w="2526" w:type="dxa"/>
            <w:vMerge/>
            <w:shd w:val="clear" w:color="auto" w:fill="auto"/>
          </w:tcPr>
          <w:p w14:paraId="4A7954AA" w14:textId="77777777" w:rsidR="00BE358F" w:rsidRPr="00D441AD" w:rsidRDefault="00BE358F" w:rsidP="001779CF">
            <w:pPr>
              <w:ind w:firstLine="709"/>
              <w:rPr>
                <w:sz w:val="22"/>
                <w:szCs w:val="22"/>
              </w:rPr>
            </w:pPr>
          </w:p>
        </w:tc>
        <w:tc>
          <w:tcPr>
            <w:tcW w:w="1852" w:type="dxa"/>
            <w:shd w:val="clear" w:color="auto" w:fill="auto"/>
            <w:vAlign w:val="center"/>
          </w:tcPr>
          <w:p w14:paraId="2BB1C8B0" w14:textId="77777777" w:rsidR="00BE358F" w:rsidRPr="00D441AD" w:rsidRDefault="00BE358F" w:rsidP="001779CF">
            <w:pPr>
              <w:rPr>
                <w:sz w:val="22"/>
                <w:szCs w:val="22"/>
              </w:rPr>
            </w:pPr>
            <w:r w:rsidRPr="00D441AD">
              <w:rPr>
                <w:sz w:val="22"/>
                <w:szCs w:val="22"/>
              </w:rPr>
              <w:t>%</w:t>
            </w:r>
          </w:p>
        </w:tc>
        <w:tc>
          <w:tcPr>
            <w:tcW w:w="823" w:type="dxa"/>
            <w:shd w:val="clear" w:color="auto" w:fill="auto"/>
            <w:vAlign w:val="center"/>
          </w:tcPr>
          <w:p w14:paraId="5E6CD3FD" w14:textId="77777777" w:rsidR="00BE358F" w:rsidRPr="00D441AD" w:rsidRDefault="00BE358F" w:rsidP="001779CF">
            <w:pPr>
              <w:jc w:val="center"/>
              <w:rPr>
                <w:sz w:val="22"/>
                <w:szCs w:val="22"/>
              </w:rPr>
            </w:pPr>
            <w:r w:rsidRPr="00D441AD">
              <w:rPr>
                <w:sz w:val="22"/>
                <w:szCs w:val="22"/>
              </w:rPr>
              <w:t>48,8</w:t>
            </w:r>
          </w:p>
        </w:tc>
        <w:tc>
          <w:tcPr>
            <w:tcW w:w="823" w:type="dxa"/>
            <w:shd w:val="clear" w:color="auto" w:fill="auto"/>
            <w:vAlign w:val="center"/>
          </w:tcPr>
          <w:p w14:paraId="100D78C4" w14:textId="77777777" w:rsidR="00BE358F" w:rsidRPr="00D441AD" w:rsidRDefault="00BE358F" w:rsidP="001779CF">
            <w:pPr>
              <w:jc w:val="center"/>
              <w:rPr>
                <w:sz w:val="22"/>
                <w:szCs w:val="22"/>
              </w:rPr>
            </w:pPr>
            <w:r w:rsidRPr="00D441AD">
              <w:rPr>
                <w:sz w:val="22"/>
                <w:szCs w:val="22"/>
              </w:rPr>
              <w:t>31,9</w:t>
            </w:r>
          </w:p>
        </w:tc>
        <w:tc>
          <w:tcPr>
            <w:tcW w:w="823" w:type="dxa"/>
            <w:shd w:val="clear" w:color="auto" w:fill="auto"/>
            <w:vAlign w:val="center"/>
          </w:tcPr>
          <w:p w14:paraId="6FDEA13C" w14:textId="77777777" w:rsidR="00BE358F" w:rsidRPr="00D441AD" w:rsidRDefault="00BE358F" w:rsidP="001779CF">
            <w:pPr>
              <w:jc w:val="center"/>
              <w:rPr>
                <w:sz w:val="22"/>
                <w:szCs w:val="22"/>
              </w:rPr>
            </w:pPr>
            <w:r w:rsidRPr="00D441AD">
              <w:rPr>
                <w:sz w:val="22"/>
                <w:szCs w:val="22"/>
              </w:rPr>
              <w:t>33,5</w:t>
            </w:r>
          </w:p>
        </w:tc>
        <w:tc>
          <w:tcPr>
            <w:tcW w:w="1390" w:type="dxa"/>
            <w:shd w:val="clear" w:color="auto" w:fill="auto"/>
            <w:vAlign w:val="center"/>
          </w:tcPr>
          <w:p w14:paraId="4ADC772D" w14:textId="77777777" w:rsidR="00BE358F" w:rsidRPr="00D441AD" w:rsidRDefault="00BE358F" w:rsidP="001779CF">
            <w:pPr>
              <w:jc w:val="center"/>
              <w:rPr>
                <w:sz w:val="22"/>
                <w:szCs w:val="22"/>
              </w:rPr>
            </w:pPr>
            <w:r w:rsidRPr="00D441AD">
              <w:rPr>
                <w:sz w:val="22"/>
                <w:szCs w:val="22"/>
              </w:rPr>
              <w:t>38,1</w:t>
            </w:r>
          </w:p>
        </w:tc>
        <w:tc>
          <w:tcPr>
            <w:tcW w:w="2007" w:type="dxa"/>
            <w:shd w:val="clear" w:color="auto" w:fill="auto"/>
            <w:vAlign w:val="center"/>
          </w:tcPr>
          <w:p w14:paraId="06D4E745" w14:textId="77777777" w:rsidR="00BE358F" w:rsidRPr="00D441AD" w:rsidRDefault="00BE358F" w:rsidP="001779CF">
            <w:pPr>
              <w:jc w:val="center"/>
              <w:rPr>
                <w:sz w:val="22"/>
                <w:szCs w:val="22"/>
              </w:rPr>
            </w:pPr>
            <w:r w:rsidRPr="00D441AD">
              <w:rPr>
                <w:sz w:val="22"/>
                <w:szCs w:val="22"/>
              </w:rPr>
              <w:t>-31,4</w:t>
            </w:r>
          </w:p>
        </w:tc>
      </w:tr>
      <w:tr w:rsidR="00D441AD" w:rsidRPr="00D441AD" w14:paraId="08D56CF6" w14:textId="77777777" w:rsidTr="001779CF">
        <w:trPr>
          <w:trHeight w:val="60"/>
        </w:trPr>
        <w:tc>
          <w:tcPr>
            <w:tcW w:w="2526" w:type="dxa"/>
            <w:vMerge w:val="restart"/>
          </w:tcPr>
          <w:p w14:paraId="455FA842"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852" w:type="dxa"/>
            <w:vAlign w:val="center"/>
          </w:tcPr>
          <w:p w14:paraId="01C6D1E2" w14:textId="77777777" w:rsidR="00BE358F" w:rsidRPr="00D441AD" w:rsidRDefault="00BE358F" w:rsidP="001779CF">
            <w:pPr>
              <w:rPr>
                <w:sz w:val="22"/>
                <w:szCs w:val="22"/>
              </w:rPr>
            </w:pPr>
            <w:r w:rsidRPr="00D441AD">
              <w:rPr>
                <w:sz w:val="22"/>
                <w:szCs w:val="22"/>
              </w:rPr>
              <w:t>Всего</w:t>
            </w:r>
          </w:p>
        </w:tc>
        <w:tc>
          <w:tcPr>
            <w:tcW w:w="823" w:type="dxa"/>
            <w:vAlign w:val="center"/>
          </w:tcPr>
          <w:p w14:paraId="436E7FC7" w14:textId="77777777" w:rsidR="00BE358F" w:rsidRPr="00D441AD" w:rsidRDefault="00BE358F" w:rsidP="001779CF">
            <w:pPr>
              <w:jc w:val="center"/>
              <w:rPr>
                <w:sz w:val="22"/>
                <w:szCs w:val="22"/>
              </w:rPr>
            </w:pPr>
            <w:r w:rsidRPr="00D441AD">
              <w:rPr>
                <w:sz w:val="22"/>
                <w:szCs w:val="22"/>
              </w:rPr>
              <w:t>205</w:t>
            </w:r>
          </w:p>
        </w:tc>
        <w:tc>
          <w:tcPr>
            <w:tcW w:w="823" w:type="dxa"/>
            <w:vAlign w:val="center"/>
          </w:tcPr>
          <w:p w14:paraId="0128C360" w14:textId="77777777" w:rsidR="00BE358F" w:rsidRPr="00D441AD" w:rsidRDefault="00BE358F" w:rsidP="001779CF">
            <w:pPr>
              <w:jc w:val="center"/>
              <w:rPr>
                <w:sz w:val="22"/>
                <w:szCs w:val="22"/>
              </w:rPr>
            </w:pPr>
            <w:r w:rsidRPr="00D441AD">
              <w:rPr>
                <w:sz w:val="22"/>
                <w:szCs w:val="22"/>
              </w:rPr>
              <w:t>204</w:t>
            </w:r>
          </w:p>
        </w:tc>
        <w:tc>
          <w:tcPr>
            <w:tcW w:w="823" w:type="dxa"/>
            <w:vAlign w:val="center"/>
          </w:tcPr>
          <w:p w14:paraId="13DBE855" w14:textId="77777777" w:rsidR="00BE358F" w:rsidRPr="00D441AD" w:rsidRDefault="00BE358F" w:rsidP="001779CF">
            <w:pPr>
              <w:jc w:val="center"/>
              <w:rPr>
                <w:sz w:val="22"/>
                <w:szCs w:val="22"/>
              </w:rPr>
            </w:pPr>
            <w:r w:rsidRPr="00D441AD">
              <w:rPr>
                <w:sz w:val="22"/>
                <w:szCs w:val="22"/>
              </w:rPr>
              <w:t>203</w:t>
            </w:r>
          </w:p>
        </w:tc>
        <w:tc>
          <w:tcPr>
            <w:tcW w:w="1390" w:type="dxa"/>
            <w:vAlign w:val="center"/>
          </w:tcPr>
          <w:p w14:paraId="766CD00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4775AF5D"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2423CF41" w14:textId="77777777" w:rsidTr="001779CF">
        <w:trPr>
          <w:trHeight w:val="60"/>
        </w:trPr>
        <w:tc>
          <w:tcPr>
            <w:tcW w:w="2526" w:type="dxa"/>
            <w:vMerge/>
            <w:vAlign w:val="center"/>
          </w:tcPr>
          <w:p w14:paraId="7EC1DB9A" w14:textId="77777777" w:rsidR="00BE358F" w:rsidRPr="00D441AD" w:rsidRDefault="00BE358F" w:rsidP="001779CF">
            <w:pPr>
              <w:ind w:firstLine="709"/>
              <w:jc w:val="center"/>
              <w:rPr>
                <w:sz w:val="22"/>
                <w:szCs w:val="22"/>
              </w:rPr>
            </w:pPr>
          </w:p>
        </w:tc>
        <w:tc>
          <w:tcPr>
            <w:tcW w:w="1852" w:type="dxa"/>
            <w:vAlign w:val="center"/>
          </w:tcPr>
          <w:p w14:paraId="6E1292A9"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vAlign w:val="center"/>
          </w:tcPr>
          <w:p w14:paraId="59915700" w14:textId="77777777" w:rsidR="00BE358F" w:rsidRPr="00D441AD" w:rsidRDefault="00BE358F" w:rsidP="001779CF">
            <w:pPr>
              <w:jc w:val="center"/>
              <w:rPr>
                <w:sz w:val="22"/>
                <w:szCs w:val="22"/>
              </w:rPr>
            </w:pPr>
            <w:r w:rsidRPr="00D441AD">
              <w:rPr>
                <w:sz w:val="22"/>
                <w:szCs w:val="22"/>
              </w:rPr>
              <w:t>3</w:t>
            </w:r>
          </w:p>
        </w:tc>
        <w:tc>
          <w:tcPr>
            <w:tcW w:w="823" w:type="dxa"/>
            <w:vAlign w:val="center"/>
          </w:tcPr>
          <w:p w14:paraId="37C393B6" w14:textId="77777777" w:rsidR="00BE358F" w:rsidRPr="00D441AD" w:rsidRDefault="00BE358F" w:rsidP="001779CF">
            <w:pPr>
              <w:jc w:val="center"/>
              <w:rPr>
                <w:sz w:val="22"/>
                <w:szCs w:val="22"/>
              </w:rPr>
            </w:pPr>
            <w:r w:rsidRPr="00D441AD">
              <w:rPr>
                <w:sz w:val="22"/>
                <w:szCs w:val="22"/>
              </w:rPr>
              <w:t>3</w:t>
            </w:r>
          </w:p>
        </w:tc>
        <w:tc>
          <w:tcPr>
            <w:tcW w:w="823" w:type="dxa"/>
            <w:vAlign w:val="center"/>
          </w:tcPr>
          <w:p w14:paraId="6506787E" w14:textId="77777777" w:rsidR="00BE358F" w:rsidRPr="00D441AD" w:rsidRDefault="00BE358F" w:rsidP="001779CF">
            <w:pPr>
              <w:jc w:val="center"/>
              <w:rPr>
                <w:sz w:val="22"/>
                <w:szCs w:val="22"/>
              </w:rPr>
            </w:pPr>
            <w:r w:rsidRPr="00D441AD">
              <w:rPr>
                <w:sz w:val="22"/>
                <w:szCs w:val="22"/>
              </w:rPr>
              <w:t>6</w:t>
            </w:r>
          </w:p>
        </w:tc>
        <w:tc>
          <w:tcPr>
            <w:tcW w:w="1390" w:type="dxa"/>
            <w:vAlign w:val="center"/>
          </w:tcPr>
          <w:p w14:paraId="44496FA3"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504C8F57"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E50A588" w14:textId="77777777" w:rsidTr="001779CF">
        <w:trPr>
          <w:trHeight w:val="60"/>
        </w:trPr>
        <w:tc>
          <w:tcPr>
            <w:tcW w:w="2526" w:type="dxa"/>
            <w:vMerge/>
            <w:vAlign w:val="center"/>
          </w:tcPr>
          <w:p w14:paraId="0CD2B181" w14:textId="77777777" w:rsidR="00BE358F" w:rsidRPr="00D441AD" w:rsidRDefault="00BE358F" w:rsidP="001779CF">
            <w:pPr>
              <w:ind w:firstLine="709"/>
              <w:jc w:val="center"/>
              <w:rPr>
                <w:sz w:val="22"/>
                <w:szCs w:val="22"/>
              </w:rPr>
            </w:pPr>
          </w:p>
        </w:tc>
        <w:tc>
          <w:tcPr>
            <w:tcW w:w="1852" w:type="dxa"/>
            <w:vAlign w:val="center"/>
          </w:tcPr>
          <w:p w14:paraId="09F060E2" w14:textId="77777777" w:rsidR="00BE358F" w:rsidRPr="00D441AD" w:rsidRDefault="00BE358F" w:rsidP="001779CF">
            <w:pPr>
              <w:rPr>
                <w:sz w:val="22"/>
                <w:szCs w:val="22"/>
              </w:rPr>
            </w:pPr>
            <w:r w:rsidRPr="00D441AD">
              <w:rPr>
                <w:sz w:val="22"/>
                <w:szCs w:val="22"/>
              </w:rPr>
              <w:t>%</w:t>
            </w:r>
          </w:p>
        </w:tc>
        <w:tc>
          <w:tcPr>
            <w:tcW w:w="823" w:type="dxa"/>
            <w:vAlign w:val="center"/>
          </w:tcPr>
          <w:p w14:paraId="65C1685C" w14:textId="77777777" w:rsidR="00BE358F" w:rsidRPr="00D441AD" w:rsidRDefault="00BE358F" w:rsidP="001779CF">
            <w:pPr>
              <w:jc w:val="center"/>
              <w:rPr>
                <w:sz w:val="22"/>
                <w:szCs w:val="22"/>
              </w:rPr>
            </w:pPr>
            <w:r w:rsidRPr="00D441AD">
              <w:rPr>
                <w:sz w:val="22"/>
                <w:szCs w:val="22"/>
              </w:rPr>
              <w:t>1,5</w:t>
            </w:r>
          </w:p>
        </w:tc>
        <w:tc>
          <w:tcPr>
            <w:tcW w:w="823" w:type="dxa"/>
            <w:vAlign w:val="center"/>
          </w:tcPr>
          <w:p w14:paraId="47CD7C58" w14:textId="77777777" w:rsidR="00BE358F" w:rsidRPr="00D441AD" w:rsidRDefault="00BE358F" w:rsidP="001779CF">
            <w:pPr>
              <w:jc w:val="center"/>
              <w:rPr>
                <w:sz w:val="22"/>
                <w:szCs w:val="22"/>
              </w:rPr>
            </w:pPr>
            <w:r w:rsidRPr="00D441AD">
              <w:rPr>
                <w:sz w:val="22"/>
                <w:szCs w:val="22"/>
              </w:rPr>
              <w:t>1,5</w:t>
            </w:r>
          </w:p>
        </w:tc>
        <w:tc>
          <w:tcPr>
            <w:tcW w:w="823" w:type="dxa"/>
            <w:vAlign w:val="center"/>
          </w:tcPr>
          <w:p w14:paraId="31281D87" w14:textId="77777777" w:rsidR="00BE358F" w:rsidRPr="00D441AD" w:rsidRDefault="00BE358F" w:rsidP="001779CF">
            <w:pPr>
              <w:jc w:val="center"/>
              <w:rPr>
                <w:sz w:val="22"/>
                <w:szCs w:val="22"/>
              </w:rPr>
            </w:pPr>
            <w:r w:rsidRPr="00D441AD">
              <w:rPr>
                <w:sz w:val="22"/>
                <w:szCs w:val="22"/>
              </w:rPr>
              <w:t>3,0</w:t>
            </w:r>
          </w:p>
        </w:tc>
        <w:tc>
          <w:tcPr>
            <w:tcW w:w="1390" w:type="dxa"/>
            <w:vAlign w:val="center"/>
          </w:tcPr>
          <w:p w14:paraId="6B018A8C" w14:textId="77777777" w:rsidR="00BE358F" w:rsidRPr="00D441AD" w:rsidRDefault="00BE358F" w:rsidP="001779CF">
            <w:pPr>
              <w:jc w:val="center"/>
              <w:rPr>
                <w:sz w:val="22"/>
                <w:szCs w:val="22"/>
              </w:rPr>
            </w:pPr>
            <w:r w:rsidRPr="00D441AD">
              <w:rPr>
                <w:sz w:val="22"/>
                <w:szCs w:val="22"/>
              </w:rPr>
              <w:t>2,0</w:t>
            </w:r>
          </w:p>
        </w:tc>
        <w:tc>
          <w:tcPr>
            <w:tcW w:w="2007" w:type="dxa"/>
            <w:vAlign w:val="center"/>
          </w:tcPr>
          <w:p w14:paraId="352D1A24" w14:textId="77777777" w:rsidR="00BE358F" w:rsidRPr="00D441AD" w:rsidRDefault="00BE358F" w:rsidP="001779CF">
            <w:pPr>
              <w:jc w:val="center"/>
              <w:rPr>
                <w:sz w:val="22"/>
                <w:szCs w:val="22"/>
              </w:rPr>
            </w:pPr>
            <w:r w:rsidRPr="00D441AD">
              <w:rPr>
                <w:sz w:val="22"/>
                <w:szCs w:val="22"/>
              </w:rPr>
              <w:t>100,0</w:t>
            </w:r>
          </w:p>
        </w:tc>
      </w:tr>
    </w:tbl>
    <w:p w14:paraId="16EB0CB4" w14:textId="77777777" w:rsidR="00BE358F" w:rsidRPr="00D441AD" w:rsidRDefault="00BE358F" w:rsidP="00BE358F">
      <w:pPr>
        <w:ind w:firstLine="709"/>
        <w:jc w:val="both"/>
      </w:pPr>
    </w:p>
    <w:p w14:paraId="52531501" w14:textId="77777777" w:rsidR="00BE358F" w:rsidRPr="00D441AD" w:rsidRDefault="00BE358F" w:rsidP="00BE358F">
      <w:pPr>
        <w:ind w:firstLine="709"/>
        <w:jc w:val="both"/>
      </w:pPr>
      <w:r w:rsidRPr="00D441AD">
        <w:t>Из всех отобранных проб на санитарно-химические показатели, 128 проб исследовано на содержание тяжёлых металлов, из них 5 проб (3,9%) не соответствовало гигиеническим нормативам.</w:t>
      </w:r>
    </w:p>
    <w:p w14:paraId="5859A95E" w14:textId="77777777" w:rsidR="00BE358F" w:rsidRPr="00D441AD" w:rsidRDefault="00BE358F" w:rsidP="00BE358F">
      <w:pPr>
        <w:ind w:firstLine="709"/>
        <w:jc w:val="both"/>
      </w:pPr>
      <w:r w:rsidRPr="00D441AD">
        <w:t>В селитебной зоне в 2017 году отмечается улучшение качества почвы по санитарно-химическим и микробиологическим показателям по сравнению с 2015 годом.</w:t>
      </w:r>
    </w:p>
    <w:p w14:paraId="02C36B78" w14:textId="77777777" w:rsidR="00BE358F" w:rsidRPr="00D441AD" w:rsidRDefault="00BE358F" w:rsidP="00BE358F">
      <w:pPr>
        <w:ind w:firstLine="709"/>
        <w:jc w:val="both"/>
      </w:pPr>
      <w:r w:rsidRPr="00D441AD">
        <w:t xml:space="preserve">Удельный вес проб почвы, не соответствующих гигиеническим нормативам, снизился по санитарно-химическим показателям на 20,5% и составил в 2017 году 3,2%, по микробиологическим показателям снизился на 13,6% и составил 35,2%, темп снижения составил -86,5% и -27,9% соответственно. </w:t>
      </w:r>
    </w:p>
    <w:p w14:paraId="1DFE98C9"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1,7% и составил 2,7%, темп прироста составил 170% (табл</w:t>
      </w:r>
      <w:r w:rsidR="00DF7188" w:rsidRPr="00D441AD">
        <w:t>ица</w:t>
      </w:r>
      <w:r w:rsidRPr="00D441AD">
        <w:t xml:space="preserve"> 21).</w:t>
      </w:r>
    </w:p>
    <w:p w14:paraId="4B3827B8" w14:textId="77777777" w:rsidR="00BE358F" w:rsidRPr="00D441AD" w:rsidRDefault="00BE358F" w:rsidP="00BE0EDA">
      <w:pPr>
        <w:spacing w:before="120" w:after="120"/>
        <w:jc w:val="both"/>
        <w:rPr>
          <w:b/>
        </w:rPr>
      </w:pPr>
      <w:r w:rsidRPr="00D441AD">
        <w:rPr>
          <w:b/>
        </w:rPr>
        <w:t>Таблица 21. Удельный вес проб почвы в селитебной зоне, в том числе на территории детских учреждений и детских площадок, не соответствующих гигиеническим нормативам, за 2015-2017 годы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682"/>
        <w:gridCol w:w="687"/>
        <w:gridCol w:w="691"/>
        <w:gridCol w:w="707"/>
        <w:gridCol w:w="1118"/>
        <w:gridCol w:w="2129"/>
      </w:tblGrid>
      <w:tr w:rsidR="00D441AD" w:rsidRPr="00D441AD" w14:paraId="2D9DFAD8" w14:textId="77777777" w:rsidTr="001779CF">
        <w:trPr>
          <w:trHeight w:val="707"/>
          <w:tblHeader/>
          <w:jc w:val="center"/>
        </w:trPr>
        <w:tc>
          <w:tcPr>
            <w:tcW w:w="2644" w:type="dxa"/>
            <w:vAlign w:val="center"/>
          </w:tcPr>
          <w:p w14:paraId="4458A060" w14:textId="77777777" w:rsidR="00BE358F" w:rsidRPr="00D441AD" w:rsidRDefault="00BE358F" w:rsidP="001779CF">
            <w:pPr>
              <w:jc w:val="center"/>
              <w:rPr>
                <w:sz w:val="22"/>
                <w:szCs w:val="22"/>
              </w:rPr>
            </w:pPr>
            <w:r w:rsidRPr="00D441AD">
              <w:rPr>
                <w:sz w:val="22"/>
                <w:szCs w:val="22"/>
              </w:rPr>
              <w:t>Показатели</w:t>
            </w:r>
          </w:p>
        </w:tc>
        <w:tc>
          <w:tcPr>
            <w:tcW w:w="1772" w:type="dxa"/>
            <w:vAlign w:val="center"/>
          </w:tcPr>
          <w:p w14:paraId="170D573F" w14:textId="77777777" w:rsidR="00BE358F" w:rsidRPr="00D441AD" w:rsidRDefault="00BE358F" w:rsidP="001779CF">
            <w:pPr>
              <w:jc w:val="center"/>
              <w:rPr>
                <w:sz w:val="22"/>
                <w:szCs w:val="22"/>
              </w:rPr>
            </w:pPr>
            <w:r w:rsidRPr="00D441AD">
              <w:rPr>
                <w:sz w:val="22"/>
                <w:szCs w:val="22"/>
              </w:rPr>
              <w:t>Значения</w:t>
            </w:r>
          </w:p>
        </w:tc>
        <w:tc>
          <w:tcPr>
            <w:tcW w:w="746" w:type="dxa"/>
            <w:vAlign w:val="center"/>
          </w:tcPr>
          <w:p w14:paraId="75D8D397" w14:textId="77777777" w:rsidR="00BE358F" w:rsidRPr="00D441AD" w:rsidRDefault="00BE358F" w:rsidP="001779CF">
            <w:pPr>
              <w:jc w:val="center"/>
              <w:rPr>
                <w:sz w:val="22"/>
                <w:szCs w:val="22"/>
              </w:rPr>
            </w:pPr>
            <w:r w:rsidRPr="00D441AD">
              <w:rPr>
                <w:sz w:val="22"/>
                <w:szCs w:val="22"/>
              </w:rPr>
              <w:t>2015</w:t>
            </w:r>
          </w:p>
        </w:tc>
        <w:tc>
          <w:tcPr>
            <w:tcW w:w="757" w:type="dxa"/>
            <w:vAlign w:val="center"/>
          </w:tcPr>
          <w:p w14:paraId="1A3A418B" w14:textId="77777777" w:rsidR="00BE358F" w:rsidRPr="00D441AD" w:rsidRDefault="00BE358F" w:rsidP="001779CF">
            <w:pPr>
              <w:jc w:val="center"/>
              <w:rPr>
                <w:sz w:val="22"/>
                <w:szCs w:val="22"/>
              </w:rPr>
            </w:pPr>
            <w:r w:rsidRPr="00D441AD">
              <w:rPr>
                <w:sz w:val="22"/>
                <w:szCs w:val="22"/>
              </w:rPr>
              <w:t>2016</w:t>
            </w:r>
          </w:p>
        </w:tc>
        <w:tc>
          <w:tcPr>
            <w:tcW w:w="805" w:type="dxa"/>
            <w:vAlign w:val="center"/>
          </w:tcPr>
          <w:p w14:paraId="47F1245F" w14:textId="77777777" w:rsidR="00BE358F" w:rsidRPr="00D441AD" w:rsidRDefault="00BE358F" w:rsidP="001779CF">
            <w:pPr>
              <w:jc w:val="center"/>
              <w:rPr>
                <w:sz w:val="22"/>
                <w:szCs w:val="22"/>
              </w:rPr>
            </w:pPr>
            <w:r w:rsidRPr="00D441AD">
              <w:rPr>
                <w:sz w:val="22"/>
                <w:szCs w:val="22"/>
              </w:rPr>
              <w:t>2017</w:t>
            </w:r>
          </w:p>
        </w:tc>
        <w:tc>
          <w:tcPr>
            <w:tcW w:w="1228" w:type="dxa"/>
            <w:vAlign w:val="center"/>
          </w:tcPr>
          <w:p w14:paraId="090D372B"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2273" w:type="dxa"/>
            <w:vAlign w:val="center"/>
          </w:tcPr>
          <w:p w14:paraId="5B0A1A40" w14:textId="77777777" w:rsidR="00BE358F" w:rsidRPr="00D441AD" w:rsidRDefault="00BE358F" w:rsidP="001779CF">
            <w:pPr>
              <w:jc w:val="center"/>
              <w:rPr>
                <w:sz w:val="22"/>
                <w:szCs w:val="22"/>
              </w:rPr>
            </w:pPr>
            <w:r w:rsidRPr="00D441AD">
              <w:rPr>
                <w:sz w:val="22"/>
                <w:szCs w:val="22"/>
              </w:rPr>
              <w:t>Темп прироста/снижения к 2015 году, %</w:t>
            </w:r>
          </w:p>
        </w:tc>
      </w:tr>
      <w:tr w:rsidR="00D441AD" w:rsidRPr="00D441AD" w14:paraId="25CDF446" w14:textId="77777777" w:rsidTr="001779CF">
        <w:trPr>
          <w:trHeight w:val="85"/>
          <w:jc w:val="center"/>
        </w:trPr>
        <w:tc>
          <w:tcPr>
            <w:tcW w:w="10225" w:type="dxa"/>
            <w:gridSpan w:val="7"/>
            <w:vAlign w:val="center"/>
          </w:tcPr>
          <w:p w14:paraId="20ACF209" w14:textId="77777777" w:rsidR="00BE358F" w:rsidRPr="00D441AD" w:rsidRDefault="00BE358F" w:rsidP="001779CF">
            <w:pPr>
              <w:ind w:firstLine="709"/>
              <w:jc w:val="center"/>
              <w:rPr>
                <w:sz w:val="22"/>
                <w:szCs w:val="22"/>
              </w:rPr>
            </w:pPr>
            <w:r w:rsidRPr="00D441AD">
              <w:rPr>
                <w:sz w:val="22"/>
                <w:szCs w:val="22"/>
              </w:rPr>
              <w:t>почва в селитебной зоне – всего</w:t>
            </w:r>
          </w:p>
        </w:tc>
      </w:tr>
      <w:tr w:rsidR="00D441AD" w:rsidRPr="00D441AD" w14:paraId="42317B38" w14:textId="77777777" w:rsidTr="001779CF">
        <w:trPr>
          <w:trHeight w:val="152"/>
          <w:jc w:val="center"/>
        </w:trPr>
        <w:tc>
          <w:tcPr>
            <w:tcW w:w="2644" w:type="dxa"/>
            <w:vMerge w:val="restart"/>
          </w:tcPr>
          <w:p w14:paraId="6920F353" w14:textId="77777777" w:rsidR="00BE358F" w:rsidRPr="00D441AD" w:rsidRDefault="00BE358F" w:rsidP="001779CF">
            <w:pPr>
              <w:rPr>
                <w:sz w:val="22"/>
                <w:szCs w:val="22"/>
              </w:rPr>
            </w:pPr>
            <w:r w:rsidRPr="00D441AD">
              <w:rPr>
                <w:sz w:val="22"/>
                <w:szCs w:val="22"/>
              </w:rPr>
              <w:t xml:space="preserve">Исследовано проб по санитарно-химическим </w:t>
            </w:r>
            <w:r w:rsidRPr="00D441AD">
              <w:rPr>
                <w:sz w:val="22"/>
                <w:szCs w:val="22"/>
              </w:rPr>
              <w:lastRenderedPageBreak/>
              <w:t>показателям</w:t>
            </w:r>
          </w:p>
        </w:tc>
        <w:tc>
          <w:tcPr>
            <w:tcW w:w="1772" w:type="dxa"/>
            <w:vAlign w:val="center"/>
          </w:tcPr>
          <w:p w14:paraId="3023A573" w14:textId="77777777" w:rsidR="00BE358F" w:rsidRPr="00D441AD" w:rsidRDefault="00BE358F" w:rsidP="001779CF">
            <w:pPr>
              <w:rPr>
                <w:sz w:val="22"/>
                <w:szCs w:val="22"/>
              </w:rPr>
            </w:pPr>
            <w:r w:rsidRPr="00D441AD">
              <w:rPr>
                <w:sz w:val="22"/>
                <w:szCs w:val="22"/>
              </w:rPr>
              <w:lastRenderedPageBreak/>
              <w:t>Всего</w:t>
            </w:r>
          </w:p>
        </w:tc>
        <w:tc>
          <w:tcPr>
            <w:tcW w:w="746" w:type="dxa"/>
            <w:vAlign w:val="center"/>
          </w:tcPr>
          <w:p w14:paraId="628EEEA3" w14:textId="77777777" w:rsidR="00BE358F" w:rsidRPr="00D441AD" w:rsidRDefault="00BE358F" w:rsidP="001779CF">
            <w:pPr>
              <w:jc w:val="center"/>
              <w:rPr>
                <w:sz w:val="22"/>
                <w:szCs w:val="22"/>
              </w:rPr>
            </w:pPr>
            <w:r w:rsidRPr="00D441AD">
              <w:rPr>
                <w:sz w:val="22"/>
                <w:szCs w:val="22"/>
              </w:rPr>
              <w:t>173</w:t>
            </w:r>
          </w:p>
        </w:tc>
        <w:tc>
          <w:tcPr>
            <w:tcW w:w="757" w:type="dxa"/>
            <w:vAlign w:val="center"/>
          </w:tcPr>
          <w:p w14:paraId="2065D675" w14:textId="77777777" w:rsidR="00BE358F" w:rsidRPr="00D441AD" w:rsidRDefault="00BE358F" w:rsidP="001779CF">
            <w:pPr>
              <w:jc w:val="center"/>
              <w:rPr>
                <w:sz w:val="22"/>
                <w:szCs w:val="22"/>
              </w:rPr>
            </w:pPr>
            <w:r w:rsidRPr="00D441AD">
              <w:rPr>
                <w:sz w:val="22"/>
                <w:szCs w:val="22"/>
              </w:rPr>
              <w:t>102</w:t>
            </w:r>
          </w:p>
        </w:tc>
        <w:tc>
          <w:tcPr>
            <w:tcW w:w="805" w:type="dxa"/>
            <w:vAlign w:val="center"/>
          </w:tcPr>
          <w:p w14:paraId="7DE107EA" w14:textId="77777777" w:rsidR="00BE358F" w:rsidRPr="00D441AD" w:rsidRDefault="00BE358F" w:rsidP="001779CF">
            <w:pPr>
              <w:jc w:val="center"/>
              <w:rPr>
                <w:sz w:val="22"/>
                <w:szCs w:val="22"/>
              </w:rPr>
            </w:pPr>
            <w:r w:rsidRPr="00D441AD">
              <w:rPr>
                <w:sz w:val="22"/>
                <w:szCs w:val="22"/>
              </w:rPr>
              <w:t>124</w:t>
            </w:r>
          </w:p>
        </w:tc>
        <w:tc>
          <w:tcPr>
            <w:tcW w:w="1228" w:type="dxa"/>
            <w:vAlign w:val="center"/>
          </w:tcPr>
          <w:p w14:paraId="3CF98BCD" w14:textId="77777777" w:rsidR="00BE358F" w:rsidRPr="00D441AD" w:rsidRDefault="00BE358F" w:rsidP="001779CF">
            <w:pPr>
              <w:jc w:val="center"/>
              <w:rPr>
                <w:sz w:val="22"/>
                <w:szCs w:val="22"/>
              </w:rPr>
            </w:pPr>
            <w:r w:rsidRPr="00D441AD">
              <w:rPr>
                <w:sz w:val="22"/>
                <w:szCs w:val="22"/>
              </w:rPr>
              <w:t>133</w:t>
            </w:r>
          </w:p>
        </w:tc>
        <w:tc>
          <w:tcPr>
            <w:tcW w:w="2273" w:type="dxa"/>
            <w:vAlign w:val="center"/>
          </w:tcPr>
          <w:p w14:paraId="4C75119C" w14:textId="77777777" w:rsidR="00BE358F" w:rsidRPr="00D441AD" w:rsidRDefault="00BE358F" w:rsidP="001779CF">
            <w:pPr>
              <w:jc w:val="center"/>
              <w:rPr>
                <w:sz w:val="22"/>
                <w:szCs w:val="22"/>
              </w:rPr>
            </w:pPr>
            <w:r w:rsidRPr="00D441AD">
              <w:rPr>
                <w:sz w:val="22"/>
                <w:szCs w:val="22"/>
              </w:rPr>
              <w:t>-28,3</w:t>
            </w:r>
          </w:p>
        </w:tc>
      </w:tr>
      <w:tr w:rsidR="00D441AD" w:rsidRPr="00D441AD" w14:paraId="1F6E7AA4" w14:textId="77777777" w:rsidTr="001779CF">
        <w:trPr>
          <w:trHeight w:val="152"/>
          <w:jc w:val="center"/>
        </w:trPr>
        <w:tc>
          <w:tcPr>
            <w:tcW w:w="2644" w:type="dxa"/>
            <w:vMerge/>
          </w:tcPr>
          <w:p w14:paraId="7F50DC3F" w14:textId="77777777" w:rsidR="00BE358F" w:rsidRPr="00D441AD" w:rsidRDefault="00BE358F" w:rsidP="001779CF">
            <w:pPr>
              <w:ind w:firstLine="709"/>
              <w:jc w:val="center"/>
              <w:rPr>
                <w:sz w:val="22"/>
                <w:szCs w:val="22"/>
              </w:rPr>
            </w:pPr>
          </w:p>
        </w:tc>
        <w:tc>
          <w:tcPr>
            <w:tcW w:w="1772" w:type="dxa"/>
            <w:vAlign w:val="center"/>
          </w:tcPr>
          <w:p w14:paraId="5C1E52F9" w14:textId="77777777" w:rsidR="00BE358F" w:rsidRPr="00D441AD" w:rsidRDefault="00BE358F" w:rsidP="001779CF">
            <w:pPr>
              <w:rPr>
                <w:sz w:val="22"/>
                <w:szCs w:val="22"/>
              </w:rPr>
            </w:pPr>
            <w:r w:rsidRPr="00D441AD">
              <w:rPr>
                <w:sz w:val="22"/>
                <w:szCs w:val="22"/>
              </w:rPr>
              <w:t xml:space="preserve">из них не соответствует </w:t>
            </w:r>
            <w:r w:rsidRPr="00D441AD">
              <w:rPr>
                <w:sz w:val="22"/>
                <w:szCs w:val="22"/>
              </w:rPr>
              <w:lastRenderedPageBreak/>
              <w:t>гигиеническим нормативам</w:t>
            </w:r>
          </w:p>
        </w:tc>
        <w:tc>
          <w:tcPr>
            <w:tcW w:w="746" w:type="dxa"/>
            <w:vAlign w:val="center"/>
          </w:tcPr>
          <w:p w14:paraId="1261FE7D" w14:textId="77777777" w:rsidR="00BE358F" w:rsidRPr="00D441AD" w:rsidRDefault="00BE358F" w:rsidP="001779CF">
            <w:pPr>
              <w:jc w:val="center"/>
              <w:rPr>
                <w:sz w:val="22"/>
                <w:szCs w:val="22"/>
              </w:rPr>
            </w:pPr>
            <w:r w:rsidRPr="00D441AD">
              <w:rPr>
                <w:sz w:val="22"/>
                <w:szCs w:val="22"/>
              </w:rPr>
              <w:lastRenderedPageBreak/>
              <w:t>41</w:t>
            </w:r>
          </w:p>
        </w:tc>
        <w:tc>
          <w:tcPr>
            <w:tcW w:w="757" w:type="dxa"/>
            <w:vAlign w:val="center"/>
          </w:tcPr>
          <w:p w14:paraId="546CC7B1" w14:textId="77777777" w:rsidR="00BE358F" w:rsidRPr="00D441AD" w:rsidRDefault="00BE358F" w:rsidP="001779CF">
            <w:pPr>
              <w:jc w:val="center"/>
              <w:rPr>
                <w:sz w:val="22"/>
                <w:szCs w:val="22"/>
              </w:rPr>
            </w:pPr>
            <w:r w:rsidRPr="00D441AD">
              <w:rPr>
                <w:sz w:val="22"/>
                <w:szCs w:val="22"/>
              </w:rPr>
              <w:t>14</w:t>
            </w:r>
          </w:p>
        </w:tc>
        <w:tc>
          <w:tcPr>
            <w:tcW w:w="805" w:type="dxa"/>
            <w:vAlign w:val="center"/>
          </w:tcPr>
          <w:p w14:paraId="6C35B9AC" w14:textId="77777777" w:rsidR="00BE358F" w:rsidRPr="00D441AD" w:rsidRDefault="00BE358F" w:rsidP="001779CF">
            <w:pPr>
              <w:jc w:val="center"/>
              <w:rPr>
                <w:sz w:val="22"/>
                <w:szCs w:val="22"/>
              </w:rPr>
            </w:pPr>
            <w:r w:rsidRPr="00D441AD">
              <w:rPr>
                <w:sz w:val="22"/>
                <w:szCs w:val="22"/>
              </w:rPr>
              <w:t>4</w:t>
            </w:r>
          </w:p>
        </w:tc>
        <w:tc>
          <w:tcPr>
            <w:tcW w:w="1228" w:type="dxa"/>
            <w:vAlign w:val="center"/>
          </w:tcPr>
          <w:p w14:paraId="6420FCA9" w14:textId="77777777" w:rsidR="00BE358F" w:rsidRPr="00D441AD" w:rsidRDefault="00BE358F" w:rsidP="001779CF">
            <w:pPr>
              <w:jc w:val="center"/>
              <w:rPr>
                <w:sz w:val="22"/>
                <w:szCs w:val="22"/>
              </w:rPr>
            </w:pPr>
            <w:r w:rsidRPr="00D441AD">
              <w:rPr>
                <w:sz w:val="22"/>
                <w:szCs w:val="22"/>
              </w:rPr>
              <w:t>20</w:t>
            </w:r>
          </w:p>
        </w:tc>
        <w:tc>
          <w:tcPr>
            <w:tcW w:w="2273" w:type="dxa"/>
            <w:vAlign w:val="center"/>
          </w:tcPr>
          <w:p w14:paraId="6089BEED" w14:textId="77777777" w:rsidR="00BE358F" w:rsidRPr="00D441AD" w:rsidRDefault="00BE358F" w:rsidP="001779CF">
            <w:pPr>
              <w:jc w:val="center"/>
              <w:rPr>
                <w:sz w:val="22"/>
                <w:szCs w:val="22"/>
              </w:rPr>
            </w:pPr>
            <w:r w:rsidRPr="00D441AD">
              <w:rPr>
                <w:sz w:val="22"/>
                <w:szCs w:val="22"/>
              </w:rPr>
              <w:t>-90,2</w:t>
            </w:r>
          </w:p>
        </w:tc>
      </w:tr>
      <w:tr w:rsidR="00D441AD" w:rsidRPr="00D441AD" w14:paraId="7EA09366" w14:textId="77777777" w:rsidTr="001779CF">
        <w:trPr>
          <w:trHeight w:val="397"/>
          <w:jc w:val="center"/>
        </w:trPr>
        <w:tc>
          <w:tcPr>
            <w:tcW w:w="2644" w:type="dxa"/>
            <w:vMerge/>
          </w:tcPr>
          <w:p w14:paraId="6C63B8AC" w14:textId="77777777" w:rsidR="00BE358F" w:rsidRPr="00D441AD" w:rsidRDefault="00BE358F" w:rsidP="001779CF">
            <w:pPr>
              <w:ind w:firstLine="709"/>
              <w:jc w:val="center"/>
              <w:rPr>
                <w:sz w:val="22"/>
                <w:szCs w:val="22"/>
              </w:rPr>
            </w:pPr>
          </w:p>
        </w:tc>
        <w:tc>
          <w:tcPr>
            <w:tcW w:w="1772" w:type="dxa"/>
            <w:vAlign w:val="center"/>
          </w:tcPr>
          <w:p w14:paraId="48B0892F" w14:textId="77777777" w:rsidR="00BE358F" w:rsidRPr="00D441AD" w:rsidRDefault="00BE358F" w:rsidP="001779CF">
            <w:pPr>
              <w:rPr>
                <w:sz w:val="22"/>
                <w:szCs w:val="22"/>
              </w:rPr>
            </w:pPr>
            <w:r w:rsidRPr="00D441AD">
              <w:rPr>
                <w:sz w:val="22"/>
                <w:szCs w:val="22"/>
              </w:rPr>
              <w:t>%</w:t>
            </w:r>
          </w:p>
        </w:tc>
        <w:tc>
          <w:tcPr>
            <w:tcW w:w="746" w:type="dxa"/>
            <w:vAlign w:val="center"/>
          </w:tcPr>
          <w:p w14:paraId="378B9CBA" w14:textId="77777777" w:rsidR="00BE358F" w:rsidRPr="00D441AD" w:rsidRDefault="00BE358F" w:rsidP="001779CF">
            <w:pPr>
              <w:jc w:val="center"/>
              <w:rPr>
                <w:sz w:val="22"/>
                <w:szCs w:val="22"/>
              </w:rPr>
            </w:pPr>
            <w:r w:rsidRPr="00D441AD">
              <w:rPr>
                <w:sz w:val="22"/>
                <w:szCs w:val="22"/>
              </w:rPr>
              <w:t>23,7</w:t>
            </w:r>
          </w:p>
        </w:tc>
        <w:tc>
          <w:tcPr>
            <w:tcW w:w="757" w:type="dxa"/>
            <w:vAlign w:val="center"/>
          </w:tcPr>
          <w:p w14:paraId="02085E72" w14:textId="77777777" w:rsidR="00BE358F" w:rsidRPr="00D441AD" w:rsidRDefault="00BE358F" w:rsidP="001779CF">
            <w:pPr>
              <w:jc w:val="center"/>
              <w:rPr>
                <w:sz w:val="22"/>
                <w:szCs w:val="22"/>
              </w:rPr>
            </w:pPr>
            <w:r w:rsidRPr="00D441AD">
              <w:rPr>
                <w:sz w:val="22"/>
                <w:szCs w:val="22"/>
              </w:rPr>
              <w:t>13,7</w:t>
            </w:r>
          </w:p>
        </w:tc>
        <w:tc>
          <w:tcPr>
            <w:tcW w:w="805" w:type="dxa"/>
            <w:vAlign w:val="center"/>
          </w:tcPr>
          <w:p w14:paraId="161BEAD9" w14:textId="77777777" w:rsidR="00BE358F" w:rsidRPr="00D441AD" w:rsidRDefault="00BE358F" w:rsidP="001779CF">
            <w:pPr>
              <w:jc w:val="center"/>
              <w:rPr>
                <w:sz w:val="22"/>
                <w:szCs w:val="22"/>
              </w:rPr>
            </w:pPr>
            <w:r w:rsidRPr="00D441AD">
              <w:rPr>
                <w:sz w:val="22"/>
                <w:szCs w:val="22"/>
              </w:rPr>
              <w:t>3,2</w:t>
            </w:r>
          </w:p>
        </w:tc>
        <w:tc>
          <w:tcPr>
            <w:tcW w:w="1228" w:type="dxa"/>
            <w:vAlign w:val="center"/>
          </w:tcPr>
          <w:p w14:paraId="480D397C" w14:textId="77777777" w:rsidR="00BE358F" w:rsidRPr="00D441AD" w:rsidRDefault="00BE358F" w:rsidP="001779CF">
            <w:pPr>
              <w:jc w:val="center"/>
              <w:rPr>
                <w:sz w:val="22"/>
                <w:szCs w:val="22"/>
              </w:rPr>
            </w:pPr>
            <w:r w:rsidRPr="00D441AD">
              <w:rPr>
                <w:sz w:val="22"/>
                <w:szCs w:val="22"/>
              </w:rPr>
              <w:t>13,5</w:t>
            </w:r>
          </w:p>
        </w:tc>
        <w:tc>
          <w:tcPr>
            <w:tcW w:w="2273" w:type="dxa"/>
            <w:vAlign w:val="center"/>
          </w:tcPr>
          <w:p w14:paraId="3E6332CC" w14:textId="77777777" w:rsidR="00BE358F" w:rsidRPr="00D441AD" w:rsidRDefault="00BE358F" w:rsidP="001779CF">
            <w:pPr>
              <w:jc w:val="center"/>
              <w:rPr>
                <w:sz w:val="22"/>
                <w:szCs w:val="22"/>
              </w:rPr>
            </w:pPr>
            <w:r w:rsidRPr="00D441AD">
              <w:rPr>
                <w:sz w:val="22"/>
                <w:szCs w:val="22"/>
              </w:rPr>
              <w:t>-86,5</w:t>
            </w:r>
          </w:p>
        </w:tc>
      </w:tr>
      <w:tr w:rsidR="00D441AD" w:rsidRPr="00D441AD" w14:paraId="2A18D808" w14:textId="77777777" w:rsidTr="001779CF">
        <w:trPr>
          <w:trHeight w:val="247"/>
          <w:jc w:val="center"/>
        </w:trPr>
        <w:tc>
          <w:tcPr>
            <w:tcW w:w="2644" w:type="dxa"/>
            <w:vMerge w:val="restart"/>
          </w:tcPr>
          <w:p w14:paraId="7143A158"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772" w:type="dxa"/>
            <w:vAlign w:val="center"/>
          </w:tcPr>
          <w:p w14:paraId="4A919F62" w14:textId="77777777" w:rsidR="00BE358F" w:rsidRPr="00D441AD" w:rsidRDefault="00BE358F" w:rsidP="001779CF">
            <w:pPr>
              <w:rPr>
                <w:sz w:val="22"/>
                <w:szCs w:val="22"/>
              </w:rPr>
            </w:pPr>
            <w:r w:rsidRPr="00D441AD">
              <w:rPr>
                <w:sz w:val="22"/>
                <w:szCs w:val="22"/>
              </w:rPr>
              <w:t>Всего</w:t>
            </w:r>
          </w:p>
        </w:tc>
        <w:tc>
          <w:tcPr>
            <w:tcW w:w="746" w:type="dxa"/>
            <w:vAlign w:val="center"/>
          </w:tcPr>
          <w:p w14:paraId="4F9C5A87" w14:textId="77777777" w:rsidR="00BE358F" w:rsidRPr="00D441AD" w:rsidRDefault="00BE358F" w:rsidP="001779CF">
            <w:pPr>
              <w:jc w:val="center"/>
              <w:rPr>
                <w:sz w:val="22"/>
                <w:szCs w:val="22"/>
              </w:rPr>
            </w:pPr>
            <w:r w:rsidRPr="00D441AD">
              <w:rPr>
                <w:sz w:val="22"/>
                <w:szCs w:val="22"/>
              </w:rPr>
              <w:t>160</w:t>
            </w:r>
          </w:p>
        </w:tc>
        <w:tc>
          <w:tcPr>
            <w:tcW w:w="757" w:type="dxa"/>
            <w:vAlign w:val="center"/>
          </w:tcPr>
          <w:p w14:paraId="3C49C469" w14:textId="77777777" w:rsidR="00BE358F" w:rsidRPr="00D441AD" w:rsidRDefault="00BE358F" w:rsidP="001779CF">
            <w:pPr>
              <w:jc w:val="center"/>
              <w:rPr>
                <w:sz w:val="22"/>
                <w:szCs w:val="22"/>
              </w:rPr>
            </w:pPr>
            <w:r w:rsidRPr="00D441AD">
              <w:rPr>
                <w:sz w:val="22"/>
                <w:szCs w:val="22"/>
              </w:rPr>
              <w:t>128</w:t>
            </w:r>
          </w:p>
        </w:tc>
        <w:tc>
          <w:tcPr>
            <w:tcW w:w="805" w:type="dxa"/>
            <w:vAlign w:val="center"/>
          </w:tcPr>
          <w:p w14:paraId="7500C20A" w14:textId="77777777" w:rsidR="00BE358F" w:rsidRPr="00D441AD" w:rsidRDefault="00BE358F" w:rsidP="001779CF">
            <w:pPr>
              <w:jc w:val="center"/>
              <w:rPr>
                <w:sz w:val="22"/>
                <w:szCs w:val="22"/>
              </w:rPr>
            </w:pPr>
            <w:r w:rsidRPr="00D441AD">
              <w:rPr>
                <w:sz w:val="22"/>
                <w:szCs w:val="22"/>
              </w:rPr>
              <w:t>145</w:t>
            </w:r>
          </w:p>
        </w:tc>
        <w:tc>
          <w:tcPr>
            <w:tcW w:w="1228" w:type="dxa"/>
            <w:vAlign w:val="center"/>
          </w:tcPr>
          <w:p w14:paraId="3920E7EE" w14:textId="77777777" w:rsidR="00BE358F" w:rsidRPr="00D441AD" w:rsidRDefault="00BE358F" w:rsidP="001779CF">
            <w:pPr>
              <w:jc w:val="center"/>
              <w:rPr>
                <w:sz w:val="22"/>
                <w:szCs w:val="22"/>
              </w:rPr>
            </w:pPr>
            <w:r w:rsidRPr="00D441AD">
              <w:rPr>
                <w:sz w:val="22"/>
                <w:szCs w:val="22"/>
              </w:rPr>
              <w:t>144</w:t>
            </w:r>
          </w:p>
        </w:tc>
        <w:tc>
          <w:tcPr>
            <w:tcW w:w="2273" w:type="dxa"/>
            <w:vAlign w:val="center"/>
          </w:tcPr>
          <w:p w14:paraId="3E6E5753" w14:textId="77777777" w:rsidR="00BE358F" w:rsidRPr="00D441AD" w:rsidRDefault="00BE358F" w:rsidP="001779CF">
            <w:pPr>
              <w:jc w:val="center"/>
              <w:rPr>
                <w:sz w:val="22"/>
                <w:szCs w:val="22"/>
              </w:rPr>
            </w:pPr>
            <w:r w:rsidRPr="00D441AD">
              <w:rPr>
                <w:sz w:val="22"/>
                <w:szCs w:val="22"/>
              </w:rPr>
              <w:t>-9,4</w:t>
            </w:r>
          </w:p>
        </w:tc>
      </w:tr>
      <w:tr w:rsidR="00D441AD" w:rsidRPr="00D441AD" w14:paraId="3EB63708" w14:textId="77777777" w:rsidTr="001779CF">
        <w:trPr>
          <w:trHeight w:val="60"/>
          <w:jc w:val="center"/>
        </w:trPr>
        <w:tc>
          <w:tcPr>
            <w:tcW w:w="2644" w:type="dxa"/>
            <w:vMerge/>
          </w:tcPr>
          <w:p w14:paraId="16246C52" w14:textId="77777777" w:rsidR="00BE358F" w:rsidRPr="00D441AD" w:rsidRDefault="00BE358F" w:rsidP="001779CF">
            <w:pPr>
              <w:ind w:firstLine="709"/>
              <w:jc w:val="center"/>
              <w:rPr>
                <w:sz w:val="22"/>
                <w:szCs w:val="22"/>
              </w:rPr>
            </w:pPr>
          </w:p>
        </w:tc>
        <w:tc>
          <w:tcPr>
            <w:tcW w:w="1772" w:type="dxa"/>
            <w:vAlign w:val="center"/>
          </w:tcPr>
          <w:p w14:paraId="0E5C4F39" w14:textId="77777777" w:rsidR="00BE358F" w:rsidRPr="00D441AD" w:rsidRDefault="00BE358F" w:rsidP="001779CF">
            <w:pPr>
              <w:rPr>
                <w:sz w:val="22"/>
                <w:szCs w:val="22"/>
              </w:rPr>
            </w:pPr>
            <w:r w:rsidRPr="00D441AD">
              <w:rPr>
                <w:sz w:val="22"/>
                <w:szCs w:val="22"/>
              </w:rPr>
              <w:t xml:space="preserve">из них не соответствует гигиеническим нормативам </w:t>
            </w:r>
          </w:p>
        </w:tc>
        <w:tc>
          <w:tcPr>
            <w:tcW w:w="746" w:type="dxa"/>
            <w:vAlign w:val="center"/>
          </w:tcPr>
          <w:p w14:paraId="0657F17D"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76D7E93A" w14:textId="77777777" w:rsidR="00BE358F" w:rsidRPr="00D441AD" w:rsidRDefault="00BE358F" w:rsidP="001779CF">
            <w:pPr>
              <w:jc w:val="center"/>
              <w:rPr>
                <w:sz w:val="22"/>
                <w:szCs w:val="22"/>
              </w:rPr>
            </w:pPr>
            <w:r w:rsidRPr="00D441AD">
              <w:rPr>
                <w:sz w:val="22"/>
                <w:szCs w:val="22"/>
              </w:rPr>
              <w:t>41</w:t>
            </w:r>
          </w:p>
        </w:tc>
        <w:tc>
          <w:tcPr>
            <w:tcW w:w="805" w:type="dxa"/>
            <w:vAlign w:val="center"/>
          </w:tcPr>
          <w:p w14:paraId="541B4557" w14:textId="77777777" w:rsidR="00BE358F" w:rsidRPr="00D441AD" w:rsidRDefault="00BE358F" w:rsidP="001779CF">
            <w:pPr>
              <w:jc w:val="center"/>
              <w:rPr>
                <w:sz w:val="22"/>
                <w:szCs w:val="22"/>
              </w:rPr>
            </w:pPr>
            <w:r w:rsidRPr="00D441AD">
              <w:rPr>
                <w:sz w:val="22"/>
                <w:szCs w:val="22"/>
              </w:rPr>
              <w:t>51</w:t>
            </w:r>
          </w:p>
        </w:tc>
        <w:tc>
          <w:tcPr>
            <w:tcW w:w="1228" w:type="dxa"/>
            <w:vAlign w:val="center"/>
          </w:tcPr>
          <w:p w14:paraId="353FEA68" w14:textId="77777777" w:rsidR="00BE358F" w:rsidRPr="00D441AD" w:rsidRDefault="00BE358F" w:rsidP="001779CF">
            <w:pPr>
              <w:jc w:val="center"/>
              <w:rPr>
                <w:sz w:val="22"/>
                <w:szCs w:val="22"/>
              </w:rPr>
            </w:pPr>
            <w:r w:rsidRPr="00D441AD">
              <w:rPr>
                <w:sz w:val="22"/>
                <w:szCs w:val="22"/>
              </w:rPr>
              <w:t>57</w:t>
            </w:r>
          </w:p>
        </w:tc>
        <w:tc>
          <w:tcPr>
            <w:tcW w:w="2273" w:type="dxa"/>
            <w:vAlign w:val="center"/>
          </w:tcPr>
          <w:p w14:paraId="70105C6A" w14:textId="77777777" w:rsidR="00BE358F" w:rsidRPr="00D441AD" w:rsidRDefault="00BE358F" w:rsidP="001779CF">
            <w:pPr>
              <w:jc w:val="center"/>
              <w:rPr>
                <w:sz w:val="22"/>
                <w:szCs w:val="22"/>
              </w:rPr>
            </w:pPr>
            <w:r w:rsidRPr="00D441AD">
              <w:rPr>
                <w:sz w:val="22"/>
                <w:szCs w:val="22"/>
              </w:rPr>
              <w:t>-34,6</w:t>
            </w:r>
          </w:p>
        </w:tc>
      </w:tr>
      <w:tr w:rsidR="00D441AD" w:rsidRPr="00D441AD" w14:paraId="61925F81" w14:textId="77777777" w:rsidTr="001779CF">
        <w:trPr>
          <w:trHeight w:val="397"/>
          <w:jc w:val="center"/>
        </w:trPr>
        <w:tc>
          <w:tcPr>
            <w:tcW w:w="2644" w:type="dxa"/>
            <w:vMerge/>
          </w:tcPr>
          <w:p w14:paraId="6F6A16BA" w14:textId="77777777" w:rsidR="00BE358F" w:rsidRPr="00D441AD" w:rsidRDefault="00BE358F" w:rsidP="001779CF">
            <w:pPr>
              <w:ind w:firstLine="709"/>
              <w:jc w:val="center"/>
              <w:rPr>
                <w:sz w:val="22"/>
                <w:szCs w:val="22"/>
              </w:rPr>
            </w:pPr>
          </w:p>
        </w:tc>
        <w:tc>
          <w:tcPr>
            <w:tcW w:w="1772" w:type="dxa"/>
            <w:vAlign w:val="center"/>
          </w:tcPr>
          <w:p w14:paraId="53F6E231" w14:textId="77777777" w:rsidR="00BE358F" w:rsidRPr="00D441AD" w:rsidRDefault="00BE358F" w:rsidP="001779CF">
            <w:pPr>
              <w:rPr>
                <w:sz w:val="22"/>
                <w:szCs w:val="22"/>
              </w:rPr>
            </w:pPr>
            <w:r w:rsidRPr="00D441AD">
              <w:rPr>
                <w:sz w:val="22"/>
                <w:szCs w:val="22"/>
              </w:rPr>
              <w:t>%</w:t>
            </w:r>
          </w:p>
        </w:tc>
        <w:tc>
          <w:tcPr>
            <w:tcW w:w="746" w:type="dxa"/>
            <w:vAlign w:val="center"/>
          </w:tcPr>
          <w:p w14:paraId="41505F1F" w14:textId="77777777" w:rsidR="00BE358F" w:rsidRPr="00D441AD" w:rsidRDefault="00BE358F" w:rsidP="001779CF">
            <w:pPr>
              <w:jc w:val="center"/>
              <w:rPr>
                <w:sz w:val="22"/>
                <w:szCs w:val="22"/>
              </w:rPr>
            </w:pPr>
            <w:r w:rsidRPr="00D441AD">
              <w:rPr>
                <w:sz w:val="22"/>
                <w:szCs w:val="22"/>
              </w:rPr>
              <w:t>48,8</w:t>
            </w:r>
          </w:p>
        </w:tc>
        <w:tc>
          <w:tcPr>
            <w:tcW w:w="757" w:type="dxa"/>
            <w:vAlign w:val="center"/>
          </w:tcPr>
          <w:p w14:paraId="435E02A0" w14:textId="77777777" w:rsidR="00BE358F" w:rsidRPr="00D441AD" w:rsidRDefault="00BE358F" w:rsidP="001779CF">
            <w:pPr>
              <w:jc w:val="center"/>
              <w:rPr>
                <w:sz w:val="22"/>
                <w:szCs w:val="22"/>
              </w:rPr>
            </w:pPr>
            <w:r w:rsidRPr="00D441AD">
              <w:rPr>
                <w:sz w:val="22"/>
                <w:szCs w:val="22"/>
              </w:rPr>
              <w:t>32,0</w:t>
            </w:r>
          </w:p>
        </w:tc>
        <w:tc>
          <w:tcPr>
            <w:tcW w:w="805" w:type="dxa"/>
            <w:vAlign w:val="center"/>
          </w:tcPr>
          <w:p w14:paraId="08979037" w14:textId="77777777" w:rsidR="00BE358F" w:rsidRPr="00D441AD" w:rsidRDefault="00BE358F" w:rsidP="001779CF">
            <w:pPr>
              <w:jc w:val="center"/>
              <w:rPr>
                <w:sz w:val="22"/>
                <w:szCs w:val="22"/>
              </w:rPr>
            </w:pPr>
            <w:r w:rsidRPr="00D441AD">
              <w:rPr>
                <w:sz w:val="22"/>
                <w:szCs w:val="22"/>
              </w:rPr>
              <w:t>35,2</w:t>
            </w:r>
          </w:p>
        </w:tc>
        <w:tc>
          <w:tcPr>
            <w:tcW w:w="1228" w:type="dxa"/>
            <w:vAlign w:val="center"/>
          </w:tcPr>
          <w:p w14:paraId="39844A86" w14:textId="77777777" w:rsidR="00BE358F" w:rsidRPr="00D441AD" w:rsidRDefault="00BE358F" w:rsidP="001779CF">
            <w:pPr>
              <w:jc w:val="center"/>
              <w:rPr>
                <w:sz w:val="22"/>
                <w:szCs w:val="22"/>
              </w:rPr>
            </w:pPr>
            <w:r w:rsidRPr="00D441AD">
              <w:rPr>
                <w:sz w:val="22"/>
                <w:szCs w:val="22"/>
              </w:rPr>
              <w:t>38,7</w:t>
            </w:r>
          </w:p>
        </w:tc>
        <w:tc>
          <w:tcPr>
            <w:tcW w:w="2273" w:type="dxa"/>
            <w:vAlign w:val="center"/>
          </w:tcPr>
          <w:p w14:paraId="232BC788" w14:textId="77777777" w:rsidR="00BE358F" w:rsidRPr="00D441AD" w:rsidRDefault="00BE358F" w:rsidP="001779CF">
            <w:pPr>
              <w:jc w:val="center"/>
              <w:rPr>
                <w:sz w:val="22"/>
                <w:szCs w:val="22"/>
              </w:rPr>
            </w:pPr>
            <w:r w:rsidRPr="00D441AD">
              <w:rPr>
                <w:sz w:val="22"/>
                <w:szCs w:val="22"/>
              </w:rPr>
              <w:t>-27,9</w:t>
            </w:r>
          </w:p>
        </w:tc>
      </w:tr>
      <w:tr w:rsidR="00D441AD" w:rsidRPr="00D441AD" w14:paraId="05C14492" w14:textId="77777777" w:rsidTr="001779CF">
        <w:trPr>
          <w:trHeight w:val="60"/>
          <w:jc w:val="center"/>
        </w:trPr>
        <w:tc>
          <w:tcPr>
            <w:tcW w:w="2644" w:type="dxa"/>
            <w:vMerge w:val="restart"/>
          </w:tcPr>
          <w:p w14:paraId="4766D36B"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772" w:type="dxa"/>
            <w:vAlign w:val="center"/>
          </w:tcPr>
          <w:p w14:paraId="4EC99DDE" w14:textId="77777777" w:rsidR="00BE358F" w:rsidRPr="00D441AD" w:rsidRDefault="00BE358F" w:rsidP="001779CF">
            <w:pPr>
              <w:rPr>
                <w:sz w:val="22"/>
                <w:szCs w:val="22"/>
              </w:rPr>
            </w:pPr>
            <w:r w:rsidRPr="00D441AD">
              <w:rPr>
                <w:sz w:val="22"/>
                <w:szCs w:val="22"/>
              </w:rPr>
              <w:t>Всего</w:t>
            </w:r>
          </w:p>
        </w:tc>
        <w:tc>
          <w:tcPr>
            <w:tcW w:w="746" w:type="dxa"/>
            <w:vAlign w:val="center"/>
          </w:tcPr>
          <w:p w14:paraId="27BA1A01" w14:textId="77777777" w:rsidR="00BE358F" w:rsidRPr="00D441AD" w:rsidRDefault="00BE358F" w:rsidP="001779CF">
            <w:pPr>
              <w:jc w:val="center"/>
              <w:rPr>
                <w:sz w:val="22"/>
                <w:szCs w:val="22"/>
              </w:rPr>
            </w:pPr>
            <w:r w:rsidRPr="00D441AD">
              <w:rPr>
                <w:sz w:val="22"/>
                <w:szCs w:val="22"/>
              </w:rPr>
              <w:t>195</w:t>
            </w:r>
          </w:p>
        </w:tc>
        <w:tc>
          <w:tcPr>
            <w:tcW w:w="757" w:type="dxa"/>
            <w:vAlign w:val="center"/>
          </w:tcPr>
          <w:p w14:paraId="29844F5D" w14:textId="77777777" w:rsidR="00BE358F" w:rsidRPr="00D441AD" w:rsidRDefault="00BE358F" w:rsidP="001779CF">
            <w:pPr>
              <w:jc w:val="center"/>
              <w:rPr>
                <w:sz w:val="22"/>
                <w:szCs w:val="22"/>
              </w:rPr>
            </w:pPr>
            <w:r w:rsidRPr="00D441AD">
              <w:rPr>
                <w:sz w:val="22"/>
                <w:szCs w:val="22"/>
              </w:rPr>
              <w:t>173</w:t>
            </w:r>
          </w:p>
        </w:tc>
        <w:tc>
          <w:tcPr>
            <w:tcW w:w="805" w:type="dxa"/>
            <w:vAlign w:val="center"/>
          </w:tcPr>
          <w:p w14:paraId="53E562B3" w14:textId="77777777" w:rsidR="00BE358F" w:rsidRPr="00D441AD" w:rsidRDefault="00BE358F" w:rsidP="001779CF">
            <w:pPr>
              <w:jc w:val="center"/>
              <w:rPr>
                <w:sz w:val="22"/>
                <w:szCs w:val="22"/>
              </w:rPr>
            </w:pPr>
            <w:r w:rsidRPr="00D441AD">
              <w:rPr>
                <w:sz w:val="22"/>
                <w:szCs w:val="22"/>
              </w:rPr>
              <w:t>185</w:t>
            </w:r>
          </w:p>
        </w:tc>
        <w:tc>
          <w:tcPr>
            <w:tcW w:w="1228" w:type="dxa"/>
            <w:vAlign w:val="center"/>
          </w:tcPr>
          <w:p w14:paraId="2208448C" w14:textId="77777777" w:rsidR="00BE358F" w:rsidRPr="00D441AD" w:rsidRDefault="00BE358F" w:rsidP="001779CF">
            <w:pPr>
              <w:jc w:val="center"/>
              <w:rPr>
                <w:sz w:val="22"/>
                <w:szCs w:val="22"/>
              </w:rPr>
            </w:pPr>
            <w:r w:rsidRPr="00D441AD">
              <w:rPr>
                <w:sz w:val="22"/>
                <w:szCs w:val="22"/>
              </w:rPr>
              <w:t>184</w:t>
            </w:r>
          </w:p>
        </w:tc>
        <w:tc>
          <w:tcPr>
            <w:tcW w:w="2273" w:type="dxa"/>
            <w:vAlign w:val="center"/>
          </w:tcPr>
          <w:p w14:paraId="323A6855" w14:textId="77777777" w:rsidR="00BE358F" w:rsidRPr="00D441AD" w:rsidRDefault="00BE358F" w:rsidP="001779CF">
            <w:pPr>
              <w:jc w:val="center"/>
              <w:rPr>
                <w:sz w:val="22"/>
                <w:szCs w:val="22"/>
              </w:rPr>
            </w:pPr>
            <w:r w:rsidRPr="00D441AD">
              <w:rPr>
                <w:sz w:val="22"/>
                <w:szCs w:val="22"/>
              </w:rPr>
              <w:t>-5,1</w:t>
            </w:r>
          </w:p>
        </w:tc>
      </w:tr>
      <w:tr w:rsidR="00D441AD" w:rsidRPr="00D441AD" w14:paraId="33E54EB4" w14:textId="77777777" w:rsidTr="001779CF">
        <w:trPr>
          <w:trHeight w:val="60"/>
          <w:jc w:val="center"/>
        </w:trPr>
        <w:tc>
          <w:tcPr>
            <w:tcW w:w="2644" w:type="dxa"/>
            <w:vMerge/>
          </w:tcPr>
          <w:p w14:paraId="627057A6" w14:textId="77777777" w:rsidR="00BE358F" w:rsidRPr="00D441AD" w:rsidRDefault="00BE358F" w:rsidP="001779CF">
            <w:pPr>
              <w:ind w:firstLine="709"/>
              <w:jc w:val="center"/>
              <w:rPr>
                <w:sz w:val="22"/>
                <w:szCs w:val="22"/>
              </w:rPr>
            </w:pPr>
          </w:p>
        </w:tc>
        <w:tc>
          <w:tcPr>
            <w:tcW w:w="1772" w:type="dxa"/>
            <w:vAlign w:val="center"/>
          </w:tcPr>
          <w:p w14:paraId="0ADF6781"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37927E6E" w14:textId="77777777" w:rsidR="00BE358F" w:rsidRPr="00D441AD" w:rsidRDefault="00BE358F" w:rsidP="001779CF">
            <w:pPr>
              <w:jc w:val="center"/>
              <w:rPr>
                <w:sz w:val="22"/>
                <w:szCs w:val="22"/>
              </w:rPr>
            </w:pPr>
            <w:r w:rsidRPr="00D441AD">
              <w:rPr>
                <w:sz w:val="22"/>
                <w:szCs w:val="22"/>
              </w:rPr>
              <w:t>2</w:t>
            </w:r>
          </w:p>
        </w:tc>
        <w:tc>
          <w:tcPr>
            <w:tcW w:w="757" w:type="dxa"/>
            <w:vAlign w:val="center"/>
          </w:tcPr>
          <w:p w14:paraId="0A090F24" w14:textId="77777777" w:rsidR="00BE358F" w:rsidRPr="00D441AD" w:rsidRDefault="00BE358F" w:rsidP="001779CF">
            <w:pPr>
              <w:jc w:val="center"/>
              <w:rPr>
                <w:sz w:val="22"/>
                <w:szCs w:val="22"/>
              </w:rPr>
            </w:pPr>
            <w:r w:rsidRPr="00D441AD">
              <w:rPr>
                <w:sz w:val="22"/>
                <w:szCs w:val="22"/>
              </w:rPr>
              <w:t>3</w:t>
            </w:r>
          </w:p>
        </w:tc>
        <w:tc>
          <w:tcPr>
            <w:tcW w:w="805" w:type="dxa"/>
            <w:vAlign w:val="center"/>
          </w:tcPr>
          <w:p w14:paraId="18968F01" w14:textId="77777777" w:rsidR="00BE358F" w:rsidRPr="00D441AD" w:rsidRDefault="00BE358F" w:rsidP="001779CF">
            <w:pPr>
              <w:jc w:val="center"/>
              <w:rPr>
                <w:sz w:val="22"/>
                <w:szCs w:val="22"/>
              </w:rPr>
            </w:pPr>
            <w:r w:rsidRPr="00D441AD">
              <w:rPr>
                <w:sz w:val="22"/>
                <w:szCs w:val="22"/>
              </w:rPr>
              <w:t>5</w:t>
            </w:r>
          </w:p>
        </w:tc>
        <w:tc>
          <w:tcPr>
            <w:tcW w:w="1228" w:type="dxa"/>
            <w:vAlign w:val="center"/>
          </w:tcPr>
          <w:p w14:paraId="62F8D24F" w14:textId="77777777" w:rsidR="00BE358F" w:rsidRPr="00D441AD" w:rsidRDefault="00BE358F" w:rsidP="001779CF">
            <w:pPr>
              <w:jc w:val="center"/>
              <w:rPr>
                <w:sz w:val="22"/>
                <w:szCs w:val="22"/>
              </w:rPr>
            </w:pPr>
            <w:r w:rsidRPr="00D441AD">
              <w:rPr>
                <w:sz w:val="22"/>
                <w:szCs w:val="22"/>
              </w:rPr>
              <w:t>3</w:t>
            </w:r>
          </w:p>
        </w:tc>
        <w:tc>
          <w:tcPr>
            <w:tcW w:w="2273" w:type="dxa"/>
            <w:vAlign w:val="center"/>
          </w:tcPr>
          <w:p w14:paraId="7EA8FC55" w14:textId="77777777" w:rsidR="00BE358F" w:rsidRPr="00D441AD" w:rsidRDefault="00BE358F" w:rsidP="001779CF">
            <w:pPr>
              <w:jc w:val="center"/>
              <w:rPr>
                <w:sz w:val="22"/>
                <w:szCs w:val="22"/>
              </w:rPr>
            </w:pPr>
            <w:r w:rsidRPr="00D441AD">
              <w:rPr>
                <w:sz w:val="22"/>
                <w:szCs w:val="22"/>
              </w:rPr>
              <w:t>150,0</w:t>
            </w:r>
          </w:p>
        </w:tc>
      </w:tr>
      <w:tr w:rsidR="00D441AD" w:rsidRPr="00D441AD" w14:paraId="4457A521" w14:textId="77777777" w:rsidTr="001779CF">
        <w:trPr>
          <w:trHeight w:val="60"/>
          <w:jc w:val="center"/>
        </w:trPr>
        <w:tc>
          <w:tcPr>
            <w:tcW w:w="2644" w:type="dxa"/>
            <w:vMerge/>
          </w:tcPr>
          <w:p w14:paraId="7F0912BF" w14:textId="77777777" w:rsidR="00BE358F" w:rsidRPr="00D441AD" w:rsidRDefault="00BE358F" w:rsidP="001779CF">
            <w:pPr>
              <w:ind w:firstLine="709"/>
              <w:jc w:val="center"/>
              <w:rPr>
                <w:sz w:val="22"/>
                <w:szCs w:val="22"/>
              </w:rPr>
            </w:pPr>
          </w:p>
        </w:tc>
        <w:tc>
          <w:tcPr>
            <w:tcW w:w="1772" w:type="dxa"/>
            <w:vAlign w:val="center"/>
          </w:tcPr>
          <w:p w14:paraId="1A2134E8" w14:textId="77777777" w:rsidR="00BE358F" w:rsidRPr="00D441AD" w:rsidRDefault="00BE358F" w:rsidP="001779CF">
            <w:pPr>
              <w:jc w:val="center"/>
              <w:rPr>
                <w:sz w:val="22"/>
                <w:szCs w:val="22"/>
              </w:rPr>
            </w:pPr>
            <w:r w:rsidRPr="00D441AD">
              <w:rPr>
                <w:sz w:val="22"/>
                <w:szCs w:val="22"/>
              </w:rPr>
              <w:t>%</w:t>
            </w:r>
          </w:p>
        </w:tc>
        <w:tc>
          <w:tcPr>
            <w:tcW w:w="746" w:type="dxa"/>
            <w:vAlign w:val="center"/>
          </w:tcPr>
          <w:p w14:paraId="06F76427" w14:textId="77777777" w:rsidR="00BE358F" w:rsidRPr="00D441AD" w:rsidRDefault="00BE358F" w:rsidP="001779CF">
            <w:pPr>
              <w:jc w:val="center"/>
              <w:rPr>
                <w:sz w:val="22"/>
                <w:szCs w:val="22"/>
              </w:rPr>
            </w:pPr>
            <w:r w:rsidRPr="00D441AD">
              <w:rPr>
                <w:sz w:val="22"/>
                <w:szCs w:val="22"/>
              </w:rPr>
              <w:t>1,0</w:t>
            </w:r>
          </w:p>
        </w:tc>
        <w:tc>
          <w:tcPr>
            <w:tcW w:w="757" w:type="dxa"/>
            <w:vAlign w:val="center"/>
          </w:tcPr>
          <w:p w14:paraId="5BC9E4AA" w14:textId="77777777" w:rsidR="00BE358F" w:rsidRPr="00D441AD" w:rsidRDefault="00BE358F" w:rsidP="001779CF">
            <w:pPr>
              <w:jc w:val="center"/>
              <w:rPr>
                <w:sz w:val="22"/>
                <w:szCs w:val="22"/>
              </w:rPr>
            </w:pPr>
            <w:r w:rsidRPr="00D441AD">
              <w:rPr>
                <w:sz w:val="22"/>
                <w:szCs w:val="22"/>
              </w:rPr>
              <w:t>1,7</w:t>
            </w:r>
          </w:p>
        </w:tc>
        <w:tc>
          <w:tcPr>
            <w:tcW w:w="805" w:type="dxa"/>
            <w:vAlign w:val="center"/>
          </w:tcPr>
          <w:p w14:paraId="6B5625F2" w14:textId="77777777" w:rsidR="00BE358F" w:rsidRPr="00D441AD" w:rsidRDefault="00BE358F" w:rsidP="001779CF">
            <w:pPr>
              <w:jc w:val="center"/>
              <w:rPr>
                <w:sz w:val="22"/>
                <w:szCs w:val="22"/>
              </w:rPr>
            </w:pPr>
            <w:r w:rsidRPr="00D441AD">
              <w:rPr>
                <w:sz w:val="22"/>
                <w:szCs w:val="22"/>
              </w:rPr>
              <w:t>2,7</w:t>
            </w:r>
          </w:p>
        </w:tc>
        <w:tc>
          <w:tcPr>
            <w:tcW w:w="1228" w:type="dxa"/>
            <w:vAlign w:val="center"/>
          </w:tcPr>
          <w:p w14:paraId="62FAAD19" w14:textId="77777777" w:rsidR="00BE358F" w:rsidRPr="00D441AD" w:rsidRDefault="00BE358F" w:rsidP="001779CF">
            <w:pPr>
              <w:jc w:val="center"/>
              <w:rPr>
                <w:sz w:val="22"/>
                <w:szCs w:val="22"/>
              </w:rPr>
            </w:pPr>
            <w:r w:rsidRPr="00D441AD">
              <w:rPr>
                <w:sz w:val="22"/>
                <w:szCs w:val="22"/>
              </w:rPr>
              <w:t>1,8</w:t>
            </w:r>
          </w:p>
        </w:tc>
        <w:tc>
          <w:tcPr>
            <w:tcW w:w="2273" w:type="dxa"/>
            <w:vAlign w:val="center"/>
          </w:tcPr>
          <w:p w14:paraId="45CF7F68" w14:textId="77777777" w:rsidR="00BE358F" w:rsidRPr="00D441AD" w:rsidRDefault="00BE358F" w:rsidP="001779CF">
            <w:pPr>
              <w:jc w:val="center"/>
              <w:rPr>
                <w:sz w:val="22"/>
                <w:szCs w:val="22"/>
              </w:rPr>
            </w:pPr>
            <w:r w:rsidRPr="00D441AD">
              <w:rPr>
                <w:sz w:val="22"/>
                <w:szCs w:val="22"/>
              </w:rPr>
              <w:t>170,0</w:t>
            </w:r>
          </w:p>
        </w:tc>
      </w:tr>
      <w:tr w:rsidR="00D441AD" w:rsidRPr="00D441AD" w14:paraId="0B6739B6" w14:textId="77777777" w:rsidTr="001779CF">
        <w:trPr>
          <w:trHeight w:val="60"/>
          <w:jc w:val="center"/>
        </w:trPr>
        <w:tc>
          <w:tcPr>
            <w:tcW w:w="10225" w:type="dxa"/>
            <w:gridSpan w:val="7"/>
            <w:vAlign w:val="center"/>
          </w:tcPr>
          <w:p w14:paraId="7166AF7D" w14:textId="77777777" w:rsidR="00BE358F" w:rsidRPr="00D441AD" w:rsidRDefault="00BE358F" w:rsidP="001779CF">
            <w:pPr>
              <w:ind w:firstLine="709"/>
              <w:jc w:val="center"/>
              <w:rPr>
                <w:sz w:val="22"/>
                <w:szCs w:val="22"/>
              </w:rPr>
            </w:pPr>
            <w:r w:rsidRPr="00D441AD">
              <w:rPr>
                <w:sz w:val="22"/>
                <w:szCs w:val="22"/>
              </w:rPr>
              <w:t>в том числе на территории детских учреждений и детских площадок</w:t>
            </w:r>
          </w:p>
        </w:tc>
      </w:tr>
      <w:tr w:rsidR="00D441AD" w:rsidRPr="00D441AD" w14:paraId="0EAE3B92" w14:textId="77777777" w:rsidTr="001779CF">
        <w:trPr>
          <w:trHeight w:val="60"/>
          <w:jc w:val="center"/>
        </w:trPr>
        <w:tc>
          <w:tcPr>
            <w:tcW w:w="2644" w:type="dxa"/>
            <w:vMerge w:val="restart"/>
            <w:vAlign w:val="center"/>
          </w:tcPr>
          <w:p w14:paraId="121DB2CB" w14:textId="77777777" w:rsidR="00BE358F" w:rsidRPr="00D441AD" w:rsidRDefault="00BE358F" w:rsidP="001779CF">
            <w:pPr>
              <w:rPr>
                <w:sz w:val="22"/>
                <w:szCs w:val="22"/>
              </w:rPr>
            </w:pPr>
            <w:r w:rsidRPr="00D441AD">
              <w:rPr>
                <w:sz w:val="22"/>
                <w:szCs w:val="22"/>
              </w:rPr>
              <w:t>Исследовано проб по санитарно-химическим показателям</w:t>
            </w:r>
          </w:p>
        </w:tc>
        <w:tc>
          <w:tcPr>
            <w:tcW w:w="1772" w:type="dxa"/>
            <w:vAlign w:val="center"/>
          </w:tcPr>
          <w:p w14:paraId="1860C7A7" w14:textId="77777777" w:rsidR="00BE358F" w:rsidRPr="00D441AD" w:rsidRDefault="00BE358F" w:rsidP="001779CF">
            <w:pPr>
              <w:rPr>
                <w:sz w:val="22"/>
                <w:szCs w:val="22"/>
              </w:rPr>
            </w:pPr>
            <w:r w:rsidRPr="00D441AD">
              <w:rPr>
                <w:sz w:val="22"/>
                <w:szCs w:val="22"/>
              </w:rPr>
              <w:t>Всего</w:t>
            </w:r>
          </w:p>
        </w:tc>
        <w:tc>
          <w:tcPr>
            <w:tcW w:w="746" w:type="dxa"/>
            <w:vAlign w:val="center"/>
          </w:tcPr>
          <w:p w14:paraId="53D80418"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2121EFED" w14:textId="77777777" w:rsidR="00BE358F" w:rsidRPr="00D441AD" w:rsidRDefault="00BE358F" w:rsidP="001779CF">
            <w:pPr>
              <w:jc w:val="center"/>
              <w:rPr>
                <w:sz w:val="22"/>
                <w:szCs w:val="22"/>
              </w:rPr>
            </w:pPr>
            <w:r w:rsidRPr="00D441AD">
              <w:rPr>
                <w:sz w:val="22"/>
                <w:szCs w:val="22"/>
              </w:rPr>
              <w:t>61</w:t>
            </w:r>
          </w:p>
        </w:tc>
        <w:tc>
          <w:tcPr>
            <w:tcW w:w="805" w:type="dxa"/>
            <w:vAlign w:val="center"/>
          </w:tcPr>
          <w:p w14:paraId="2DFE1D75" w14:textId="77777777" w:rsidR="00BE358F" w:rsidRPr="00D441AD" w:rsidRDefault="00BE358F" w:rsidP="001779CF">
            <w:pPr>
              <w:jc w:val="center"/>
              <w:rPr>
                <w:sz w:val="22"/>
                <w:szCs w:val="22"/>
              </w:rPr>
            </w:pPr>
            <w:r w:rsidRPr="00D441AD">
              <w:rPr>
                <w:sz w:val="22"/>
                <w:szCs w:val="22"/>
              </w:rPr>
              <w:t>101</w:t>
            </w:r>
          </w:p>
        </w:tc>
        <w:tc>
          <w:tcPr>
            <w:tcW w:w="1228" w:type="dxa"/>
            <w:shd w:val="clear" w:color="auto" w:fill="auto"/>
            <w:vAlign w:val="center"/>
          </w:tcPr>
          <w:p w14:paraId="08BCDA7D" w14:textId="77777777" w:rsidR="00BE358F" w:rsidRPr="00D441AD" w:rsidRDefault="00BE358F" w:rsidP="001779CF">
            <w:pPr>
              <w:jc w:val="center"/>
              <w:rPr>
                <w:sz w:val="22"/>
                <w:szCs w:val="22"/>
              </w:rPr>
            </w:pPr>
            <w:r w:rsidRPr="00D441AD">
              <w:rPr>
                <w:sz w:val="22"/>
                <w:szCs w:val="22"/>
              </w:rPr>
              <w:t>80</w:t>
            </w:r>
          </w:p>
        </w:tc>
        <w:tc>
          <w:tcPr>
            <w:tcW w:w="2273" w:type="dxa"/>
            <w:vAlign w:val="center"/>
          </w:tcPr>
          <w:p w14:paraId="50169DBD" w14:textId="77777777" w:rsidR="00BE358F" w:rsidRPr="00D441AD" w:rsidRDefault="00BE358F" w:rsidP="001779CF">
            <w:pPr>
              <w:jc w:val="center"/>
              <w:rPr>
                <w:sz w:val="22"/>
                <w:szCs w:val="22"/>
              </w:rPr>
            </w:pPr>
            <w:r w:rsidRPr="00D441AD">
              <w:rPr>
                <w:sz w:val="22"/>
                <w:szCs w:val="22"/>
              </w:rPr>
              <w:t>29,5</w:t>
            </w:r>
          </w:p>
        </w:tc>
      </w:tr>
      <w:tr w:rsidR="00D441AD" w:rsidRPr="00D441AD" w14:paraId="75A31F8C" w14:textId="77777777" w:rsidTr="001779CF">
        <w:trPr>
          <w:trHeight w:val="60"/>
          <w:jc w:val="center"/>
        </w:trPr>
        <w:tc>
          <w:tcPr>
            <w:tcW w:w="2644" w:type="dxa"/>
            <w:vMerge/>
            <w:vAlign w:val="center"/>
          </w:tcPr>
          <w:p w14:paraId="4D3016B2" w14:textId="77777777" w:rsidR="00BE358F" w:rsidRPr="00D441AD" w:rsidRDefault="00BE358F" w:rsidP="001779CF">
            <w:pPr>
              <w:ind w:firstLine="709"/>
              <w:rPr>
                <w:sz w:val="22"/>
                <w:szCs w:val="22"/>
              </w:rPr>
            </w:pPr>
          </w:p>
        </w:tc>
        <w:tc>
          <w:tcPr>
            <w:tcW w:w="1772" w:type="dxa"/>
            <w:vAlign w:val="center"/>
          </w:tcPr>
          <w:p w14:paraId="48E38F84"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5D05A786" w14:textId="77777777" w:rsidR="00BE358F" w:rsidRPr="00D441AD" w:rsidRDefault="00BE358F" w:rsidP="001779CF">
            <w:pPr>
              <w:jc w:val="center"/>
              <w:rPr>
                <w:sz w:val="22"/>
                <w:szCs w:val="22"/>
              </w:rPr>
            </w:pPr>
            <w:r w:rsidRPr="00D441AD">
              <w:rPr>
                <w:sz w:val="22"/>
                <w:szCs w:val="22"/>
              </w:rPr>
              <w:t>14</w:t>
            </w:r>
          </w:p>
        </w:tc>
        <w:tc>
          <w:tcPr>
            <w:tcW w:w="757" w:type="dxa"/>
            <w:vAlign w:val="center"/>
          </w:tcPr>
          <w:p w14:paraId="3CF8A116" w14:textId="77777777" w:rsidR="00BE358F" w:rsidRPr="00D441AD" w:rsidRDefault="00BE358F" w:rsidP="001779CF">
            <w:pPr>
              <w:jc w:val="center"/>
              <w:rPr>
                <w:sz w:val="22"/>
                <w:szCs w:val="22"/>
              </w:rPr>
            </w:pPr>
            <w:r w:rsidRPr="00D441AD">
              <w:rPr>
                <w:sz w:val="22"/>
                <w:szCs w:val="22"/>
              </w:rPr>
              <w:t>0</w:t>
            </w:r>
          </w:p>
        </w:tc>
        <w:tc>
          <w:tcPr>
            <w:tcW w:w="805" w:type="dxa"/>
            <w:vAlign w:val="center"/>
          </w:tcPr>
          <w:p w14:paraId="2948A7EE" w14:textId="77777777" w:rsidR="00BE358F" w:rsidRPr="00D441AD" w:rsidRDefault="00BE358F" w:rsidP="001779CF">
            <w:pPr>
              <w:jc w:val="center"/>
              <w:rPr>
                <w:sz w:val="22"/>
                <w:szCs w:val="22"/>
              </w:rPr>
            </w:pPr>
            <w:r w:rsidRPr="00D441AD">
              <w:rPr>
                <w:sz w:val="22"/>
                <w:szCs w:val="22"/>
              </w:rPr>
              <w:t>3</w:t>
            </w:r>
          </w:p>
        </w:tc>
        <w:tc>
          <w:tcPr>
            <w:tcW w:w="1228" w:type="dxa"/>
            <w:vAlign w:val="center"/>
          </w:tcPr>
          <w:p w14:paraId="635F0E41" w14:textId="77777777" w:rsidR="00BE358F" w:rsidRPr="00D441AD" w:rsidRDefault="00BE358F" w:rsidP="001779CF">
            <w:pPr>
              <w:jc w:val="center"/>
              <w:rPr>
                <w:sz w:val="22"/>
                <w:szCs w:val="22"/>
              </w:rPr>
            </w:pPr>
            <w:r w:rsidRPr="00D441AD">
              <w:rPr>
                <w:sz w:val="22"/>
                <w:szCs w:val="22"/>
              </w:rPr>
              <w:t>6</w:t>
            </w:r>
          </w:p>
        </w:tc>
        <w:tc>
          <w:tcPr>
            <w:tcW w:w="2273" w:type="dxa"/>
            <w:vAlign w:val="center"/>
          </w:tcPr>
          <w:p w14:paraId="50B2C7AD" w14:textId="77777777" w:rsidR="00BE358F" w:rsidRPr="00D441AD" w:rsidRDefault="00BE358F" w:rsidP="001779CF">
            <w:pPr>
              <w:jc w:val="center"/>
              <w:rPr>
                <w:sz w:val="22"/>
                <w:szCs w:val="22"/>
              </w:rPr>
            </w:pPr>
            <w:r w:rsidRPr="00D441AD">
              <w:rPr>
                <w:sz w:val="22"/>
                <w:szCs w:val="22"/>
              </w:rPr>
              <w:t>-78,6</w:t>
            </w:r>
          </w:p>
        </w:tc>
      </w:tr>
      <w:tr w:rsidR="00D441AD" w:rsidRPr="00D441AD" w14:paraId="0CEC34DE" w14:textId="77777777" w:rsidTr="001779CF">
        <w:trPr>
          <w:trHeight w:val="152"/>
          <w:jc w:val="center"/>
        </w:trPr>
        <w:tc>
          <w:tcPr>
            <w:tcW w:w="2644" w:type="dxa"/>
            <w:vMerge/>
            <w:vAlign w:val="center"/>
          </w:tcPr>
          <w:p w14:paraId="0DFE26B0" w14:textId="77777777" w:rsidR="00BE358F" w:rsidRPr="00D441AD" w:rsidRDefault="00BE358F" w:rsidP="001779CF">
            <w:pPr>
              <w:ind w:firstLine="709"/>
              <w:rPr>
                <w:sz w:val="22"/>
                <w:szCs w:val="22"/>
              </w:rPr>
            </w:pPr>
          </w:p>
        </w:tc>
        <w:tc>
          <w:tcPr>
            <w:tcW w:w="1772" w:type="dxa"/>
            <w:vAlign w:val="center"/>
          </w:tcPr>
          <w:p w14:paraId="6A1EE5E8" w14:textId="77777777" w:rsidR="00BE358F" w:rsidRPr="00D441AD" w:rsidRDefault="00BE358F" w:rsidP="001779CF">
            <w:pPr>
              <w:rPr>
                <w:sz w:val="22"/>
                <w:szCs w:val="22"/>
              </w:rPr>
            </w:pPr>
            <w:r w:rsidRPr="00D441AD">
              <w:rPr>
                <w:sz w:val="22"/>
                <w:szCs w:val="22"/>
              </w:rPr>
              <w:t>%</w:t>
            </w:r>
          </w:p>
        </w:tc>
        <w:tc>
          <w:tcPr>
            <w:tcW w:w="746" w:type="dxa"/>
            <w:vAlign w:val="center"/>
          </w:tcPr>
          <w:p w14:paraId="3E66E96C" w14:textId="77777777" w:rsidR="00BE358F" w:rsidRPr="00D441AD" w:rsidRDefault="00BE358F" w:rsidP="001779CF">
            <w:pPr>
              <w:jc w:val="center"/>
              <w:rPr>
                <w:sz w:val="22"/>
                <w:szCs w:val="22"/>
              </w:rPr>
            </w:pPr>
            <w:r w:rsidRPr="00D441AD">
              <w:rPr>
                <w:sz w:val="22"/>
                <w:szCs w:val="22"/>
              </w:rPr>
              <w:t>17,9</w:t>
            </w:r>
          </w:p>
        </w:tc>
        <w:tc>
          <w:tcPr>
            <w:tcW w:w="757" w:type="dxa"/>
            <w:vAlign w:val="center"/>
          </w:tcPr>
          <w:p w14:paraId="0D159C8B" w14:textId="77777777" w:rsidR="00BE358F" w:rsidRPr="00D441AD" w:rsidRDefault="00BE358F" w:rsidP="001779CF">
            <w:pPr>
              <w:jc w:val="center"/>
              <w:rPr>
                <w:sz w:val="22"/>
                <w:szCs w:val="22"/>
              </w:rPr>
            </w:pPr>
            <w:r w:rsidRPr="00D441AD">
              <w:rPr>
                <w:sz w:val="22"/>
                <w:szCs w:val="22"/>
              </w:rPr>
              <w:t>0,0</w:t>
            </w:r>
          </w:p>
        </w:tc>
        <w:tc>
          <w:tcPr>
            <w:tcW w:w="805" w:type="dxa"/>
            <w:vAlign w:val="center"/>
          </w:tcPr>
          <w:p w14:paraId="11233ED7" w14:textId="77777777" w:rsidR="00BE358F" w:rsidRPr="00D441AD" w:rsidRDefault="00BE358F" w:rsidP="001779CF">
            <w:pPr>
              <w:jc w:val="center"/>
              <w:rPr>
                <w:sz w:val="22"/>
                <w:szCs w:val="22"/>
              </w:rPr>
            </w:pPr>
            <w:r w:rsidRPr="00D441AD">
              <w:rPr>
                <w:sz w:val="22"/>
                <w:szCs w:val="22"/>
              </w:rPr>
              <w:t>3,0</w:t>
            </w:r>
          </w:p>
        </w:tc>
        <w:tc>
          <w:tcPr>
            <w:tcW w:w="1228" w:type="dxa"/>
            <w:vAlign w:val="center"/>
          </w:tcPr>
          <w:p w14:paraId="102E7661" w14:textId="77777777" w:rsidR="00BE358F" w:rsidRPr="00D441AD" w:rsidRDefault="00BE358F" w:rsidP="001779CF">
            <w:pPr>
              <w:jc w:val="center"/>
              <w:rPr>
                <w:sz w:val="22"/>
                <w:szCs w:val="22"/>
              </w:rPr>
            </w:pPr>
            <w:r w:rsidRPr="00D441AD">
              <w:rPr>
                <w:sz w:val="22"/>
                <w:szCs w:val="22"/>
              </w:rPr>
              <w:t>7,0</w:t>
            </w:r>
          </w:p>
        </w:tc>
        <w:tc>
          <w:tcPr>
            <w:tcW w:w="2273" w:type="dxa"/>
            <w:vAlign w:val="center"/>
          </w:tcPr>
          <w:p w14:paraId="61802A86" w14:textId="77777777" w:rsidR="00BE358F" w:rsidRPr="00D441AD" w:rsidRDefault="00BE358F" w:rsidP="001779CF">
            <w:pPr>
              <w:jc w:val="center"/>
              <w:rPr>
                <w:sz w:val="22"/>
                <w:szCs w:val="22"/>
              </w:rPr>
            </w:pPr>
            <w:r w:rsidRPr="00D441AD">
              <w:rPr>
                <w:sz w:val="22"/>
                <w:szCs w:val="22"/>
              </w:rPr>
              <w:t>-83,2</w:t>
            </w:r>
          </w:p>
        </w:tc>
      </w:tr>
      <w:tr w:rsidR="00D441AD" w:rsidRPr="00D441AD" w14:paraId="57F95762" w14:textId="77777777" w:rsidTr="001779CF">
        <w:trPr>
          <w:trHeight w:val="60"/>
          <w:jc w:val="center"/>
        </w:trPr>
        <w:tc>
          <w:tcPr>
            <w:tcW w:w="2644" w:type="dxa"/>
            <w:vMerge w:val="restart"/>
            <w:vAlign w:val="center"/>
          </w:tcPr>
          <w:p w14:paraId="5CB4E87C"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772" w:type="dxa"/>
            <w:vAlign w:val="center"/>
          </w:tcPr>
          <w:p w14:paraId="2347D3F6" w14:textId="77777777" w:rsidR="00BE358F" w:rsidRPr="00D441AD" w:rsidRDefault="00BE358F" w:rsidP="001779CF">
            <w:pPr>
              <w:rPr>
                <w:sz w:val="22"/>
                <w:szCs w:val="22"/>
              </w:rPr>
            </w:pPr>
            <w:r w:rsidRPr="00D441AD">
              <w:rPr>
                <w:sz w:val="22"/>
                <w:szCs w:val="22"/>
              </w:rPr>
              <w:t>Всего</w:t>
            </w:r>
          </w:p>
        </w:tc>
        <w:tc>
          <w:tcPr>
            <w:tcW w:w="746" w:type="dxa"/>
            <w:vAlign w:val="center"/>
          </w:tcPr>
          <w:p w14:paraId="159B41F6"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003E39B0" w14:textId="77777777" w:rsidR="00BE358F" w:rsidRPr="00D441AD" w:rsidRDefault="00BE358F" w:rsidP="001779CF">
            <w:pPr>
              <w:jc w:val="center"/>
              <w:rPr>
                <w:sz w:val="22"/>
                <w:szCs w:val="22"/>
              </w:rPr>
            </w:pPr>
            <w:r w:rsidRPr="00D441AD">
              <w:rPr>
                <w:sz w:val="22"/>
                <w:szCs w:val="22"/>
              </w:rPr>
              <w:t>61</w:t>
            </w:r>
          </w:p>
        </w:tc>
        <w:tc>
          <w:tcPr>
            <w:tcW w:w="805" w:type="dxa"/>
            <w:vAlign w:val="center"/>
          </w:tcPr>
          <w:p w14:paraId="6E37B4B4" w14:textId="77777777" w:rsidR="00BE358F" w:rsidRPr="00D441AD" w:rsidRDefault="00BE358F" w:rsidP="001779CF">
            <w:pPr>
              <w:jc w:val="center"/>
              <w:rPr>
                <w:sz w:val="22"/>
                <w:szCs w:val="22"/>
              </w:rPr>
            </w:pPr>
            <w:r w:rsidRPr="00D441AD">
              <w:rPr>
                <w:sz w:val="22"/>
                <w:szCs w:val="22"/>
              </w:rPr>
              <w:t>105</w:t>
            </w:r>
          </w:p>
        </w:tc>
        <w:tc>
          <w:tcPr>
            <w:tcW w:w="1228" w:type="dxa"/>
            <w:vAlign w:val="center"/>
          </w:tcPr>
          <w:p w14:paraId="6A1C5E31" w14:textId="77777777" w:rsidR="00BE358F" w:rsidRPr="00D441AD" w:rsidRDefault="00BE358F" w:rsidP="001779CF">
            <w:pPr>
              <w:jc w:val="center"/>
              <w:rPr>
                <w:sz w:val="22"/>
                <w:szCs w:val="22"/>
              </w:rPr>
            </w:pPr>
            <w:r w:rsidRPr="00D441AD">
              <w:rPr>
                <w:sz w:val="22"/>
                <w:szCs w:val="22"/>
              </w:rPr>
              <w:t>81</w:t>
            </w:r>
          </w:p>
        </w:tc>
        <w:tc>
          <w:tcPr>
            <w:tcW w:w="2273" w:type="dxa"/>
            <w:vAlign w:val="center"/>
          </w:tcPr>
          <w:p w14:paraId="5D566F51" w14:textId="77777777" w:rsidR="00BE358F" w:rsidRPr="00D441AD" w:rsidRDefault="00BE358F" w:rsidP="001779CF">
            <w:pPr>
              <w:jc w:val="center"/>
              <w:rPr>
                <w:sz w:val="22"/>
                <w:szCs w:val="22"/>
              </w:rPr>
            </w:pPr>
            <w:r w:rsidRPr="00D441AD">
              <w:rPr>
                <w:sz w:val="22"/>
                <w:szCs w:val="22"/>
              </w:rPr>
              <w:t>34,6</w:t>
            </w:r>
          </w:p>
        </w:tc>
      </w:tr>
      <w:tr w:rsidR="00D441AD" w:rsidRPr="00D441AD" w14:paraId="4BACE5FC" w14:textId="77777777" w:rsidTr="001779CF">
        <w:trPr>
          <w:trHeight w:val="60"/>
          <w:jc w:val="center"/>
        </w:trPr>
        <w:tc>
          <w:tcPr>
            <w:tcW w:w="2644" w:type="dxa"/>
            <w:vMerge/>
            <w:vAlign w:val="center"/>
          </w:tcPr>
          <w:p w14:paraId="139A2618" w14:textId="77777777" w:rsidR="00BE358F" w:rsidRPr="00D441AD" w:rsidRDefault="00BE358F" w:rsidP="001779CF">
            <w:pPr>
              <w:ind w:firstLine="709"/>
              <w:rPr>
                <w:sz w:val="22"/>
                <w:szCs w:val="22"/>
              </w:rPr>
            </w:pPr>
          </w:p>
        </w:tc>
        <w:tc>
          <w:tcPr>
            <w:tcW w:w="1772" w:type="dxa"/>
            <w:vAlign w:val="center"/>
          </w:tcPr>
          <w:p w14:paraId="1BB411E1"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661EB030" w14:textId="77777777" w:rsidR="00BE358F" w:rsidRPr="00D441AD" w:rsidRDefault="00BE358F" w:rsidP="001779CF">
            <w:pPr>
              <w:jc w:val="center"/>
              <w:rPr>
                <w:sz w:val="22"/>
                <w:szCs w:val="22"/>
              </w:rPr>
            </w:pPr>
            <w:r w:rsidRPr="00D441AD">
              <w:rPr>
                <w:sz w:val="22"/>
                <w:szCs w:val="22"/>
              </w:rPr>
              <w:t>41</w:t>
            </w:r>
          </w:p>
        </w:tc>
        <w:tc>
          <w:tcPr>
            <w:tcW w:w="757" w:type="dxa"/>
            <w:vAlign w:val="center"/>
          </w:tcPr>
          <w:p w14:paraId="425A1E45" w14:textId="77777777" w:rsidR="00BE358F" w:rsidRPr="00D441AD" w:rsidRDefault="00BE358F" w:rsidP="001779CF">
            <w:pPr>
              <w:jc w:val="center"/>
              <w:rPr>
                <w:sz w:val="22"/>
                <w:szCs w:val="22"/>
              </w:rPr>
            </w:pPr>
            <w:r w:rsidRPr="00D441AD">
              <w:rPr>
                <w:sz w:val="22"/>
                <w:szCs w:val="22"/>
              </w:rPr>
              <w:t>18</w:t>
            </w:r>
          </w:p>
        </w:tc>
        <w:tc>
          <w:tcPr>
            <w:tcW w:w="805" w:type="dxa"/>
            <w:vAlign w:val="center"/>
          </w:tcPr>
          <w:p w14:paraId="16480813" w14:textId="77777777" w:rsidR="00BE358F" w:rsidRPr="00D441AD" w:rsidRDefault="00BE358F" w:rsidP="001779CF">
            <w:pPr>
              <w:jc w:val="center"/>
              <w:rPr>
                <w:sz w:val="22"/>
                <w:szCs w:val="22"/>
              </w:rPr>
            </w:pPr>
            <w:r w:rsidRPr="00D441AD">
              <w:rPr>
                <w:sz w:val="22"/>
                <w:szCs w:val="22"/>
              </w:rPr>
              <w:t>32</w:t>
            </w:r>
          </w:p>
        </w:tc>
        <w:tc>
          <w:tcPr>
            <w:tcW w:w="1228" w:type="dxa"/>
            <w:vAlign w:val="center"/>
          </w:tcPr>
          <w:p w14:paraId="646A6D8F" w14:textId="77777777" w:rsidR="00BE358F" w:rsidRPr="00D441AD" w:rsidRDefault="00BE358F" w:rsidP="001779CF">
            <w:pPr>
              <w:jc w:val="center"/>
              <w:rPr>
                <w:sz w:val="22"/>
                <w:szCs w:val="22"/>
              </w:rPr>
            </w:pPr>
            <w:r w:rsidRPr="00D441AD">
              <w:rPr>
                <w:sz w:val="22"/>
                <w:szCs w:val="22"/>
              </w:rPr>
              <w:t>30</w:t>
            </w:r>
          </w:p>
        </w:tc>
        <w:tc>
          <w:tcPr>
            <w:tcW w:w="2273" w:type="dxa"/>
            <w:vAlign w:val="center"/>
          </w:tcPr>
          <w:p w14:paraId="61F9EAAD" w14:textId="77777777" w:rsidR="00BE358F" w:rsidRPr="00D441AD" w:rsidRDefault="00BE358F" w:rsidP="001779CF">
            <w:pPr>
              <w:jc w:val="center"/>
              <w:rPr>
                <w:sz w:val="22"/>
                <w:szCs w:val="22"/>
              </w:rPr>
            </w:pPr>
            <w:r w:rsidRPr="00D441AD">
              <w:rPr>
                <w:sz w:val="22"/>
                <w:szCs w:val="22"/>
              </w:rPr>
              <w:t>-22,0</w:t>
            </w:r>
          </w:p>
        </w:tc>
      </w:tr>
      <w:tr w:rsidR="00D441AD" w:rsidRPr="00D441AD" w14:paraId="0EFE604F" w14:textId="77777777" w:rsidTr="001779CF">
        <w:trPr>
          <w:trHeight w:val="152"/>
          <w:jc w:val="center"/>
        </w:trPr>
        <w:tc>
          <w:tcPr>
            <w:tcW w:w="2644" w:type="dxa"/>
            <w:vMerge/>
            <w:vAlign w:val="center"/>
          </w:tcPr>
          <w:p w14:paraId="42FFC70B" w14:textId="77777777" w:rsidR="00BE358F" w:rsidRPr="00D441AD" w:rsidRDefault="00BE358F" w:rsidP="001779CF">
            <w:pPr>
              <w:ind w:firstLine="709"/>
              <w:rPr>
                <w:sz w:val="22"/>
                <w:szCs w:val="22"/>
              </w:rPr>
            </w:pPr>
          </w:p>
        </w:tc>
        <w:tc>
          <w:tcPr>
            <w:tcW w:w="1772" w:type="dxa"/>
            <w:vAlign w:val="center"/>
          </w:tcPr>
          <w:p w14:paraId="6983CA4F" w14:textId="77777777" w:rsidR="00BE358F" w:rsidRPr="00D441AD" w:rsidRDefault="00BE358F" w:rsidP="001779CF">
            <w:pPr>
              <w:rPr>
                <w:sz w:val="22"/>
                <w:szCs w:val="22"/>
              </w:rPr>
            </w:pPr>
            <w:r w:rsidRPr="00D441AD">
              <w:rPr>
                <w:sz w:val="22"/>
                <w:szCs w:val="22"/>
              </w:rPr>
              <w:t>%</w:t>
            </w:r>
          </w:p>
        </w:tc>
        <w:tc>
          <w:tcPr>
            <w:tcW w:w="746" w:type="dxa"/>
            <w:vAlign w:val="center"/>
          </w:tcPr>
          <w:p w14:paraId="7FF52651" w14:textId="77777777" w:rsidR="00BE358F" w:rsidRPr="00D441AD" w:rsidRDefault="00BE358F" w:rsidP="001779CF">
            <w:pPr>
              <w:jc w:val="center"/>
              <w:rPr>
                <w:sz w:val="22"/>
                <w:szCs w:val="22"/>
              </w:rPr>
            </w:pPr>
            <w:r w:rsidRPr="00D441AD">
              <w:rPr>
                <w:sz w:val="22"/>
                <w:szCs w:val="22"/>
              </w:rPr>
              <w:t>52,6</w:t>
            </w:r>
          </w:p>
        </w:tc>
        <w:tc>
          <w:tcPr>
            <w:tcW w:w="757" w:type="dxa"/>
            <w:vAlign w:val="center"/>
          </w:tcPr>
          <w:p w14:paraId="7ACBE7A9" w14:textId="77777777" w:rsidR="00BE358F" w:rsidRPr="00D441AD" w:rsidRDefault="00BE358F" w:rsidP="001779CF">
            <w:pPr>
              <w:jc w:val="center"/>
              <w:rPr>
                <w:sz w:val="22"/>
                <w:szCs w:val="22"/>
              </w:rPr>
            </w:pPr>
            <w:r w:rsidRPr="00D441AD">
              <w:rPr>
                <w:sz w:val="22"/>
                <w:szCs w:val="22"/>
              </w:rPr>
              <w:t>29,5</w:t>
            </w:r>
          </w:p>
        </w:tc>
        <w:tc>
          <w:tcPr>
            <w:tcW w:w="805" w:type="dxa"/>
            <w:vAlign w:val="center"/>
          </w:tcPr>
          <w:p w14:paraId="7B833082" w14:textId="77777777" w:rsidR="00BE358F" w:rsidRPr="00D441AD" w:rsidRDefault="00BE358F" w:rsidP="001779CF">
            <w:pPr>
              <w:jc w:val="center"/>
              <w:rPr>
                <w:sz w:val="22"/>
                <w:szCs w:val="22"/>
              </w:rPr>
            </w:pPr>
            <w:r w:rsidRPr="00D441AD">
              <w:rPr>
                <w:sz w:val="22"/>
                <w:szCs w:val="22"/>
              </w:rPr>
              <w:t>30,5</w:t>
            </w:r>
          </w:p>
        </w:tc>
        <w:tc>
          <w:tcPr>
            <w:tcW w:w="1228" w:type="dxa"/>
            <w:vAlign w:val="center"/>
          </w:tcPr>
          <w:p w14:paraId="72E8DDA4" w14:textId="77777777" w:rsidR="00BE358F" w:rsidRPr="00D441AD" w:rsidRDefault="00BE358F" w:rsidP="001779CF">
            <w:pPr>
              <w:jc w:val="center"/>
              <w:rPr>
                <w:sz w:val="22"/>
                <w:szCs w:val="22"/>
              </w:rPr>
            </w:pPr>
            <w:r w:rsidRPr="00D441AD">
              <w:rPr>
                <w:sz w:val="22"/>
                <w:szCs w:val="22"/>
              </w:rPr>
              <w:t>37,5</w:t>
            </w:r>
          </w:p>
        </w:tc>
        <w:tc>
          <w:tcPr>
            <w:tcW w:w="2273" w:type="dxa"/>
            <w:vAlign w:val="center"/>
          </w:tcPr>
          <w:p w14:paraId="6A8BC480" w14:textId="77777777" w:rsidR="00BE358F" w:rsidRPr="00D441AD" w:rsidRDefault="00BE358F" w:rsidP="001779CF">
            <w:pPr>
              <w:jc w:val="center"/>
              <w:rPr>
                <w:sz w:val="22"/>
                <w:szCs w:val="22"/>
              </w:rPr>
            </w:pPr>
            <w:r w:rsidRPr="00D441AD">
              <w:rPr>
                <w:sz w:val="22"/>
                <w:szCs w:val="22"/>
              </w:rPr>
              <w:t>-42,0</w:t>
            </w:r>
          </w:p>
        </w:tc>
      </w:tr>
      <w:tr w:rsidR="00D441AD" w:rsidRPr="00D441AD" w14:paraId="6CD2D1E0" w14:textId="77777777" w:rsidTr="001779CF">
        <w:trPr>
          <w:trHeight w:val="152"/>
          <w:jc w:val="center"/>
        </w:trPr>
        <w:tc>
          <w:tcPr>
            <w:tcW w:w="2644" w:type="dxa"/>
            <w:vMerge w:val="restart"/>
            <w:vAlign w:val="center"/>
          </w:tcPr>
          <w:p w14:paraId="4FC16933"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772" w:type="dxa"/>
            <w:vAlign w:val="center"/>
          </w:tcPr>
          <w:p w14:paraId="49EDB3B3" w14:textId="77777777" w:rsidR="00BE358F" w:rsidRPr="00D441AD" w:rsidRDefault="00BE358F" w:rsidP="001779CF">
            <w:pPr>
              <w:rPr>
                <w:sz w:val="22"/>
                <w:szCs w:val="22"/>
              </w:rPr>
            </w:pPr>
            <w:r w:rsidRPr="00D441AD">
              <w:rPr>
                <w:sz w:val="22"/>
                <w:szCs w:val="22"/>
              </w:rPr>
              <w:t>Всего</w:t>
            </w:r>
          </w:p>
        </w:tc>
        <w:tc>
          <w:tcPr>
            <w:tcW w:w="746" w:type="dxa"/>
            <w:vAlign w:val="center"/>
          </w:tcPr>
          <w:p w14:paraId="3F13C2A1" w14:textId="77777777" w:rsidR="00BE358F" w:rsidRPr="00D441AD" w:rsidRDefault="00BE358F" w:rsidP="001779CF">
            <w:pPr>
              <w:jc w:val="center"/>
              <w:rPr>
                <w:sz w:val="22"/>
                <w:szCs w:val="22"/>
              </w:rPr>
            </w:pPr>
            <w:r w:rsidRPr="00D441AD">
              <w:rPr>
                <w:sz w:val="22"/>
                <w:szCs w:val="22"/>
              </w:rPr>
              <w:t>110</w:t>
            </w:r>
          </w:p>
        </w:tc>
        <w:tc>
          <w:tcPr>
            <w:tcW w:w="757" w:type="dxa"/>
            <w:vAlign w:val="center"/>
          </w:tcPr>
          <w:p w14:paraId="741E63D7" w14:textId="77777777" w:rsidR="00BE358F" w:rsidRPr="00D441AD" w:rsidRDefault="00BE358F" w:rsidP="001779CF">
            <w:pPr>
              <w:jc w:val="center"/>
              <w:rPr>
                <w:sz w:val="22"/>
                <w:szCs w:val="22"/>
              </w:rPr>
            </w:pPr>
            <w:r w:rsidRPr="00D441AD">
              <w:rPr>
                <w:sz w:val="22"/>
                <w:szCs w:val="22"/>
              </w:rPr>
              <w:t>105</w:t>
            </w:r>
          </w:p>
        </w:tc>
        <w:tc>
          <w:tcPr>
            <w:tcW w:w="805" w:type="dxa"/>
            <w:vAlign w:val="center"/>
          </w:tcPr>
          <w:p w14:paraId="4CE928A4" w14:textId="77777777" w:rsidR="00BE358F" w:rsidRPr="00D441AD" w:rsidRDefault="00BE358F" w:rsidP="001779CF">
            <w:pPr>
              <w:jc w:val="center"/>
              <w:rPr>
                <w:sz w:val="22"/>
                <w:szCs w:val="22"/>
              </w:rPr>
            </w:pPr>
            <w:r w:rsidRPr="00D441AD">
              <w:rPr>
                <w:sz w:val="22"/>
                <w:szCs w:val="22"/>
              </w:rPr>
              <w:t>145</w:t>
            </w:r>
          </w:p>
        </w:tc>
        <w:tc>
          <w:tcPr>
            <w:tcW w:w="1228" w:type="dxa"/>
            <w:vAlign w:val="center"/>
          </w:tcPr>
          <w:p w14:paraId="27C8E708" w14:textId="77777777" w:rsidR="00BE358F" w:rsidRPr="00D441AD" w:rsidRDefault="00BE358F" w:rsidP="001779CF">
            <w:pPr>
              <w:jc w:val="center"/>
              <w:rPr>
                <w:sz w:val="22"/>
                <w:szCs w:val="22"/>
              </w:rPr>
            </w:pPr>
            <w:r w:rsidRPr="00D441AD">
              <w:rPr>
                <w:sz w:val="22"/>
                <w:szCs w:val="22"/>
              </w:rPr>
              <w:t xml:space="preserve"> 120</w:t>
            </w:r>
          </w:p>
        </w:tc>
        <w:tc>
          <w:tcPr>
            <w:tcW w:w="2273" w:type="dxa"/>
            <w:vAlign w:val="center"/>
          </w:tcPr>
          <w:p w14:paraId="6153F45F" w14:textId="77777777" w:rsidR="00BE358F" w:rsidRPr="00D441AD" w:rsidRDefault="00BE358F" w:rsidP="001779CF">
            <w:pPr>
              <w:jc w:val="center"/>
              <w:rPr>
                <w:sz w:val="22"/>
                <w:szCs w:val="22"/>
              </w:rPr>
            </w:pPr>
            <w:r w:rsidRPr="00D441AD">
              <w:rPr>
                <w:sz w:val="22"/>
                <w:szCs w:val="22"/>
              </w:rPr>
              <w:t>31,8</w:t>
            </w:r>
          </w:p>
        </w:tc>
      </w:tr>
      <w:tr w:rsidR="00D441AD" w:rsidRPr="00D441AD" w14:paraId="0C08A6DC" w14:textId="77777777" w:rsidTr="001779CF">
        <w:trPr>
          <w:trHeight w:val="152"/>
          <w:jc w:val="center"/>
        </w:trPr>
        <w:tc>
          <w:tcPr>
            <w:tcW w:w="2644" w:type="dxa"/>
            <w:vMerge/>
            <w:vAlign w:val="center"/>
          </w:tcPr>
          <w:p w14:paraId="6ECA77C2" w14:textId="77777777" w:rsidR="00BE358F" w:rsidRPr="00D441AD" w:rsidRDefault="00BE358F" w:rsidP="001779CF">
            <w:pPr>
              <w:ind w:firstLine="709"/>
              <w:jc w:val="center"/>
              <w:rPr>
                <w:sz w:val="22"/>
                <w:szCs w:val="22"/>
              </w:rPr>
            </w:pPr>
          </w:p>
        </w:tc>
        <w:tc>
          <w:tcPr>
            <w:tcW w:w="1772" w:type="dxa"/>
            <w:vAlign w:val="center"/>
          </w:tcPr>
          <w:p w14:paraId="68613134"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73A98F19" w14:textId="77777777" w:rsidR="00BE358F" w:rsidRPr="00D441AD" w:rsidRDefault="00BE358F" w:rsidP="001779CF">
            <w:pPr>
              <w:jc w:val="center"/>
              <w:rPr>
                <w:sz w:val="22"/>
                <w:szCs w:val="22"/>
              </w:rPr>
            </w:pPr>
            <w:r w:rsidRPr="00D441AD">
              <w:rPr>
                <w:sz w:val="22"/>
                <w:szCs w:val="22"/>
              </w:rPr>
              <w:t>1</w:t>
            </w:r>
          </w:p>
        </w:tc>
        <w:tc>
          <w:tcPr>
            <w:tcW w:w="757" w:type="dxa"/>
            <w:vAlign w:val="center"/>
          </w:tcPr>
          <w:p w14:paraId="4AE3B1E9" w14:textId="77777777" w:rsidR="00BE358F" w:rsidRPr="00D441AD" w:rsidRDefault="00BE358F" w:rsidP="001779CF">
            <w:pPr>
              <w:jc w:val="center"/>
              <w:rPr>
                <w:sz w:val="22"/>
                <w:szCs w:val="22"/>
              </w:rPr>
            </w:pPr>
            <w:r w:rsidRPr="00D441AD">
              <w:rPr>
                <w:sz w:val="22"/>
                <w:szCs w:val="22"/>
              </w:rPr>
              <w:t>0</w:t>
            </w:r>
          </w:p>
        </w:tc>
        <w:tc>
          <w:tcPr>
            <w:tcW w:w="805" w:type="dxa"/>
            <w:vAlign w:val="center"/>
          </w:tcPr>
          <w:p w14:paraId="1C2D0CFE" w14:textId="77777777" w:rsidR="00BE358F" w:rsidRPr="00D441AD" w:rsidRDefault="00BE358F" w:rsidP="001779CF">
            <w:pPr>
              <w:jc w:val="center"/>
              <w:rPr>
                <w:sz w:val="22"/>
                <w:szCs w:val="22"/>
              </w:rPr>
            </w:pPr>
            <w:r w:rsidRPr="00D441AD">
              <w:rPr>
                <w:sz w:val="22"/>
                <w:szCs w:val="22"/>
              </w:rPr>
              <w:t>3</w:t>
            </w:r>
          </w:p>
        </w:tc>
        <w:tc>
          <w:tcPr>
            <w:tcW w:w="1228" w:type="dxa"/>
            <w:vAlign w:val="center"/>
          </w:tcPr>
          <w:p w14:paraId="07581B7B" w14:textId="77777777" w:rsidR="00BE358F" w:rsidRPr="00D441AD" w:rsidRDefault="00BE358F" w:rsidP="001779CF">
            <w:pPr>
              <w:jc w:val="center"/>
              <w:rPr>
                <w:sz w:val="22"/>
                <w:szCs w:val="22"/>
              </w:rPr>
            </w:pPr>
            <w:r w:rsidRPr="00D441AD">
              <w:rPr>
                <w:sz w:val="22"/>
                <w:szCs w:val="22"/>
              </w:rPr>
              <w:t>1</w:t>
            </w:r>
          </w:p>
        </w:tc>
        <w:tc>
          <w:tcPr>
            <w:tcW w:w="2273" w:type="dxa"/>
            <w:vAlign w:val="center"/>
          </w:tcPr>
          <w:p w14:paraId="5A2301CB" w14:textId="77777777" w:rsidR="00BE358F" w:rsidRPr="00D441AD" w:rsidRDefault="00BE358F" w:rsidP="001779CF">
            <w:pPr>
              <w:jc w:val="center"/>
              <w:rPr>
                <w:sz w:val="22"/>
                <w:szCs w:val="22"/>
              </w:rPr>
            </w:pPr>
            <w:r w:rsidRPr="00D441AD">
              <w:rPr>
                <w:sz w:val="22"/>
                <w:szCs w:val="22"/>
              </w:rPr>
              <w:t>200,0</w:t>
            </w:r>
          </w:p>
        </w:tc>
      </w:tr>
      <w:tr w:rsidR="00D441AD" w:rsidRPr="00D441AD" w14:paraId="6C1D969A" w14:textId="77777777" w:rsidTr="001779CF">
        <w:trPr>
          <w:trHeight w:val="152"/>
          <w:jc w:val="center"/>
        </w:trPr>
        <w:tc>
          <w:tcPr>
            <w:tcW w:w="2644" w:type="dxa"/>
            <w:vMerge/>
            <w:vAlign w:val="center"/>
          </w:tcPr>
          <w:p w14:paraId="42F5FECB" w14:textId="77777777" w:rsidR="00BE358F" w:rsidRPr="00D441AD" w:rsidRDefault="00BE358F" w:rsidP="001779CF">
            <w:pPr>
              <w:ind w:firstLine="709"/>
              <w:jc w:val="center"/>
              <w:rPr>
                <w:sz w:val="22"/>
                <w:szCs w:val="22"/>
              </w:rPr>
            </w:pPr>
          </w:p>
        </w:tc>
        <w:tc>
          <w:tcPr>
            <w:tcW w:w="1772" w:type="dxa"/>
            <w:vAlign w:val="center"/>
          </w:tcPr>
          <w:p w14:paraId="723C866A" w14:textId="77777777" w:rsidR="00BE358F" w:rsidRPr="00D441AD" w:rsidRDefault="00BE358F" w:rsidP="001779CF">
            <w:pPr>
              <w:rPr>
                <w:sz w:val="22"/>
                <w:szCs w:val="22"/>
              </w:rPr>
            </w:pPr>
            <w:r w:rsidRPr="00D441AD">
              <w:rPr>
                <w:sz w:val="22"/>
                <w:szCs w:val="22"/>
              </w:rPr>
              <w:t>%</w:t>
            </w:r>
          </w:p>
        </w:tc>
        <w:tc>
          <w:tcPr>
            <w:tcW w:w="746" w:type="dxa"/>
            <w:vAlign w:val="center"/>
          </w:tcPr>
          <w:p w14:paraId="16FD7417" w14:textId="77777777" w:rsidR="00BE358F" w:rsidRPr="00D441AD" w:rsidRDefault="00BE358F" w:rsidP="001779CF">
            <w:pPr>
              <w:jc w:val="center"/>
              <w:rPr>
                <w:sz w:val="22"/>
                <w:szCs w:val="22"/>
              </w:rPr>
            </w:pPr>
            <w:r w:rsidRPr="00D441AD">
              <w:rPr>
                <w:sz w:val="22"/>
                <w:szCs w:val="22"/>
              </w:rPr>
              <w:t>0,9</w:t>
            </w:r>
          </w:p>
        </w:tc>
        <w:tc>
          <w:tcPr>
            <w:tcW w:w="757" w:type="dxa"/>
            <w:vAlign w:val="center"/>
          </w:tcPr>
          <w:p w14:paraId="145B5945" w14:textId="77777777" w:rsidR="00BE358F" w:rsidRPr="00D441AD" w:rsidRDefault="00BE358F" w:rsidP="001779CF">
            <w:pPr>
              <w:jc w:val="center"/>
              <w:rPr>
                <w:sz w:val="22"/>
                <w:szCs w:val="22"/>
              </w:rPr>
            </w:pPr>
            <w:r w:rsidRPr="00D441AD">
              <w:rPr>
                <w:sz w:val="22"/>
                <w:szCs w:val="22"/>
              </w:rPr>
              <w:t>0,0</w:t>
            </w:r>
          </w:p>
        </w:tc>
        <w:tc>
          <w:tcPr>
            <w:tcW w:w="805" w:type="dxa"/>
            <w:vAlign w:val="center"/>
          </w:tcPr>
          <w:p w14:paraId="0F7C676A" w14:textId="77777777" w:rsidR="00BE358F" w:rsidRPr="00D441AD" w:rsidRDefault="00BE358F" w:rsidP="001779CF">
            <w:pPr>
              <w:jc w:val="center"/>
              <w:rPr>
                <w:sz w:val="22"/>
                <w:szCs w:val="22"/>
              </w:rPr>
            </w:pPr>
            <w:r w:rsidRPr="00D441AD">
              <w:rPr>
                <w:sz w:val="22"/>
                <w:szCs w:val="22"/>
              </w:rPr>
              <w:t>2,1</w:t>
            </w:r>
          </w:p>
        </w:tc>
        <w:tc>
          <w:tcPr>
            <w:tcW w:w="1228" w:type="dxa"/>
            <w:vAlign w:val="center"/>
          </w:tcPr>
          <w:p w14:paraId="3297FB97" w14:textId="77777777" w:rsidR="00BE358F" w:rsidRPr="00D441AD" w:rsidRDefault="00BE358F" w:rsidP="001779CF">
            <w:pPr>
              <w:jc w:val="center"/>
              <w:rPr>
                <w:sz w:val="22"/>
                <w:szCs w:val="22"/>
              </w:rPr>
            </w:pPr>
            <w:r w:rsidRPr="00D441AD">
              <w:rPr>
                <w:sz w:val="22"/>
                <w:szCs w:val="22"/>
              </w:rPr>
              <w:t>1,0</w:t>
            </w:r>
          </w:p>
        </w:tc>
        <w:tc>
          <w:tcPr>
            <w:tcW w:w="2273" w:type="dxa"/>
            <w:vAlign w:val="center"/>
          </w:tcPr>
          <w:p w14:paraId="0B9B9E89" w14:textId="77777777" w:rsidR="00BE358F" w:rsidRPr="00D441AD" w:rsidRDefault="00BE358F" w:rsidP="001779CF">
            <w:pPr>
              <w:jc w:val="center"/>
              <w:rPr>
                <w:sz w:val="22"/>
                <w:szCs w:val="22"/>
              </w:rPr>
            </w:pPr>
            <w:r w:rsidRPr="00D441AD">
              <w:rPr>
                <w:sz w:val="22"/>
                <w:szCs w:val="22"/>
              </w:rPr>
              <w:t>133,3</w:t>
            </w:r>
          </w:p>
        </w:tc>
      </w:tr>
    </w:tbl>
    <w:p w14:paraId="462791EC" w14:textId="77777777" w:rsidR="00BE358F" w:rsidRPr="00D441AD" w:rsidRDefault="00BE358F" w:rsidP="00BE358F">
      <w:pPr>
        <w:ind w:firstLine="709"/>
        <w:jc w:val="both"/>
      </w:pPr>
    </w:p>
    <w:p w14:paraId="7715EDDD" w14:textId="77777777" w:rsidR="00BE358F" w:rsidRPr="00D441AD" w:rsidRDefault="00BE358F" w:rsidP="00BE358F">
      <w:pPr>
        <w:ind w:firstLine="709"/>
        <w:jc w:val="both"/>
      </w:pPr>
      <w:r w:rsidRPr="00D441AD">
        <w:t xml:space="preserve">На территории детских учреждений и детских площадок в 2017 году отмечается улучшение качества почвы по санитарно-химическим и микробиологическим по сравнению с 2015 годом: удельный вес проб почвы, не соответствующих гигиеническим нормативам, снизился по санитарно-химическим показателям на 14,9% и составил 3,0%, по микробиологическим показателям – на 22,1% и составил 30,5%, темп снижения составил -83,2% и -42,0% соответственно. </w:t>
      </w:r>
    </w:p>
    <w:p w14:paraId="1F531D0A"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1,2% и составил 2,1%, темп прироста составил 133,3% (табл. 10).</w:t>
      </w:r>
    </w:p>
    <w:p w14:paraId="528DD5E2" w14:textId="77777777" w:rsidR="00BE358F" w:rsidRPr="00D441AD" w:rsidRDefault="00BE358F" w:rsidP="00BE358F">
      <w:pPr>
        <w:ind w:firstLine="709"/>
        <w:jc w:val="both"/>
      </w:pPr>
      <w:r w:rsidRPr="00447063">
        <w:lastRenderedPageBreak/>
        <w:t>Таким образом, в целом, по сравнению с 201</w:t>
      </w:r>
      <w:r w:rsidR="00447063" w:rsidRPr="00447063">
        <w:t>5</w:t>
      </w:r>
      <w:r w:rsidRPr="00447063">
        <w:t xml:space="preserve"> годом, на территории </w:t>
      </w:r>
      <w:r w:rsidR="00DF7188" w:rsidRPr="00447063">
        <w:rPr>
          <w:rFonts w:eastAsia="MinionPro-Regular"/>
        </w:rPr>
        <w:t>муниципального образования «Город Архангельск»</w:t>
      </w:r>
      <w:r w:rsidR="00DF7188" w:rsidRPr="00447063">
        <w:rPr>
          <w:rFonts w:eastAsia="MinionPro-Regular"/>
          <w:sz w:val="22"/>
          <w:szCs w:val="22"/>
        </w:rPr>
        <w:t xml:space="preserve"> </w:t>
      </w:r>
      <w:r w:rsidRPr="00447063">
        <w:t>отмечается улучшение качества почвы по микробиологическим и санитарно-химическим показателям и ухудшение по паразитологическим показателям.</w:t>
      </w:r>
    </w:p>
    <w:p w14:paraId="2653235C"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MinionPro-Regular"/>
        </w:rPr>
        <w:t xml:space="preserve"> естественные почвы заменены, в основном, искусственно созданными на культурных и естественных погребённых слоях, а также на слоях строительного мусора или намывного песка. </w:t>
      </w:r>
    </w:p>
    <w:p w14:paraId="5E80353F"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Искусственные почвы по сравнению с природными отличаются значительной опесчаненностью, переслаиванием насыпных горизонтов разного механического состава, в т. ч. песка и торфа, часто применяемых для создания газонов.</w:t>
      </w:r>
    </w:p>
    <w:p w14:paraId="77878DE5"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Искусственные почвы характеризуются также нарушением водного и воздушного режима. Они могут сильно пересыхать в летнее время и переувлажняться в период дождей.</w:t>
      </w:r>
    </w:p>
    <w:p w14:paraId="265B8C7E"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Поверхность городских почв характеризуется различной степенью рекреационной нагрузки (слабой, средней или ее отсутствием). Газоны покрыты растительностью (от 44,5% до 100%)</w:t>
      </w:r>
    </w:p>
    <w:p w14:paraId="212992D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Реакция среды почв в большинстве случаев близка к нейтральной.</w:t>
      </w:r>
    </w:p>
    <w:p w14:paraId="52F23BFC"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По сравнению с природными, почвы города содержат значительно большее количество органического углерода и гумуса. </w:t>
      </w:r>
    </w:p>
    <w:p w14:paraId="31F4072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Большая часть из исследованных почв характеризуется слабой степенью фитотоксичности. </w:t>
      </w:r>
    </w:p>
    <w:p w14:paraId="79C2CCB0"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Отличительной особенностью почв </w:t>
      </w:r>
      <w:r w:rsidR="00DF7188" w:rsidRPr="00D441AD">
        <w:rPr>
          <w:rFonts w:eastAsia="MinionPro-Regular"/>
        </w:rPr>
        <w:t>муниципального образования «Город Архангельск»</w:t>
      </w:r>
      <w:r w:rsidRPr="00D441AD">
        <w:rPr>
          <w:rFonts w:eastAsia="MinionPro-Regular"/>
        </w:rPr>
        <w:t xml:space="preserve">, как и других городов, является наличие значительного количества техногенных включений по всему почвенному профилю. </w:t>
      </w:r>
    </w:p>
    <w:p w14:paraId="4133694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Содержание биофильных элементов и тяжелых металлов выше, чем в природных почвах, что также связано с техногенным характером их поступления.</w:t>
      </w:r>
    </w:p>
    <w:p w14:paraId="6C59E36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почвах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MinionPro-Regular"/>
        </w:rPr>
        <w:t>(придорожные полосы, парки, газоны) наблюдается повышенное, высокое и очень высокое содержание подвижных форм фосфора, кальция, калия.</w:t>
      </w:r>
    </w:p>
    <w:p w14:paraId="4F763C90" w14:textId="77777777" w:rsidR="00BE358F" w:rsidRPr="00D441AD" w:rsidRDefault="00BE358F" w:rsidP="00BE358F">
      <w:pPr>
        <w:ind w:right="-1" w:firstLine="709"/>
        <w:jc w:val="both"/>
      </w:pPr>
      <w:r w:rsidRPr="00D441AD">
        <w:t xml:space="preserve">Городские почвы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 xml:space="preserve"> подвержены довольно быстрому разрушению.</w:t>
      </w:r>
    </w:p>
    <w:p w14:paraId="05FE3F40" w14:textId="77777777" w:rsidR="00BE358F" w:rsidRPr="00D441AD" w:rsidRDefault="00BE358F" w:rsidP="00BE358F">
      <w:pPr>
        <w:ind w:right="-1" w:firstLine="709"/>
        <w:jc w:val="both"/>
      </w:pPr>
      <w:r w:rsidRPr="00D441AD">
        <w:t>Разрушение почвы происходит под воздействием естественных и техногенных факторов:</w:t>
      </w:r>
    </w:p>
    <w:p w14:paraId="05CD330D" w14:textId="77777777" w:rsidR="00BE358F" w:rsidRPr="00D441AD" w:rsidRDefault="00BE358F" w:rsidP="00C977A6">
      <w:pPr>
        <w:pStyle w:val="a5"/>
        <w:numPr>
          <w:ilvl w:val="0"/>
          <w:numId w:val="13"/>
        </w:numPr>
        <w:ind w:left="1134"/>
        <w:contextualSpacing w:val="0"/>
        <w:jc w:val="both"/>
      </w:pPr>
      <w:r w:rsidRPr="00D441AD">
        <w:t>эрозии и дефляции почв;</w:t>
      </w:r>
    </w:p>
    <w:p w14:paraId="2C2C2110" w14:textId="77777777" w:rsidR="00BE358F" w:rsidRPr="00D441AD" w:rsidRDefault="00BE358F" w:rsidP="00C977A6">
      <w:pPr>
        <w:pStyle w:val="a5"/>
        <w:numPr>
          <w:ilvl w:val="0"/>
          <w:numId w:val="13"/>
        </w:numPr>
        <w:ind w:left="1134"/>
        <w:contextualSpacing w:val="0"/>
        <w:jc w:val="both"/>
      </w:pPr>
      <w:r w:rsidRPr="00D441AD">
        <w:t>загрязнения почв пестицидами и минеральными удобрениями;</w:t>
      </w:r>
    </w:p>
    <w:p w14:paraId="33FD2427" w14:textId="77777777" w:rsidR="00BE358F" w:rsidRPr="00D441AD" w:rsidRDefault="00BE358F" w:rsidP="00C977A6">
      <w:pPr>
        <w:pStyle w:val="a5"/>
        <w:numPr>
          <w:ilvl w:val="0"/>
          <w:numId w:val="13"/>
        </w:numPr>
        <w:ind w:left="1134"/>
        <w:contextualSpacing w:val="0"/>
        <w:jc w:val="both"/>
      </w:pPr>
      <w:r w:rsidRPr="00D441AD">
        <w:t>загрязнения почв промышленными и бытовыми отходами;</w:t>
      </w:r>
    </w:p>
    <w:p w14:paraId="1160AEA2" w14:textId="77777777" w:rsidR="00BE358F" w:rsidRPr="00D441AD" w:rsidRDefault="00BE358F" w:rsidP="00C977A6">
      <w:pPr>
        <w:pStyle w:val="a5"/>
        <w:numPr>
          <w:ilvl w:val="0"/>
          <w:numId w:val="13"/>
        </w:numPr>
        <w:ind w:left="1134"/>
        <w:contextualSpacing w:val="0"/>
        <w:jc w:val="both"/>
      </w:pPr>
      <w:r w:rsidRPr="00D441AD">
        <w:t>разрушения природного ландшафта;</w:t>
      </w:r>
    </w:p>
    <w:p w14:paraId="451834C0" w14:textId="77777777" w:rsidR="00BE358F" w:rsidRPr="00D441AD" w:rsidRDefault="00BE358F" w:rsidP="00C977A6">
      <w:pPr>
        <w:pStyle w:val="a5"/>
        <w:numPr>
          <w:ilvl w:val="0"/>
          <w:numId w:val="13"/>
        </w:numPr>
        <w:ind w:left="1134"/>
        <w:contextualSpacing w:val="0"/>
        <w:jc w:val="both"/>
      </w:pPr>
      <w:r w:rsidRPr="00D441AD">
        <w:t>нарушения земель горными выработками;</w:t>
      </w:r>
    </w:p>
    <w:p w14:paraId="4CAC708F" w14:textId="77777777" w:rsidR="00BE358F" w:rsidRPr="00D441AD" w:rsidRDefault="00BE358F" w:rsidP="00C977A6">
      <w:pPr>
        <w:pStyle w:val="a5"/>
        <w:numPr>
          <w:ilvl w:val="0"/>
          <w:numId w:val="13"/>
        </w:numPr>
        <w:spacing w:after="120"/>
        <w:ind w:left="1134"/>
        <w:contextualSpacing w:val="0"/>
        <w:jc w:val="both"/>
      </w:pPr>
      <w:r w:rsidRPr="00D441AD">
        <w:t>чрезмерной рекреационной нагрузки на ландшафт.</w:t>
      </w:r>
    </w:p>
    <w:p w14:paraId="0E66EA61" w14:textId="77777777" w:rsidR="00BE358F" w:rsidRPr="00D441AD" w:rsidRDefault="00BE358F" w:rsidP="00BE358F">
      <w:pPr>
        <w:ind w:right="-1" w:firstLine="709"/>
        <w:jc w:val="both"/>
      </w:pPr>
      <w:r w:rsidRPr="00D441AD">
        <w:t>Массированные разрушения почвенного покрова происходят в результате устройства различного рода выемок, насыпей, отсыпки терриконов и т.д.</w:t>
      </w:r>
    </w:p>
    <w:p w14:paraId="1D3A4935" w14:textId="77777777" w:rsidR="00BE358F" w:rsidRPr="00D441AD" w:rsidRDefault="00BE358F" w:rsidP="00BE358F">
      <w:pPr>
        <w:ind w:right="-1" w:firstLine="709"/>
        <w:jc w:val="both"/>
      </w:pPr>
      <w:r w:rsidRPr="00D441AD">
        <w:t>На территории Восточного и Западного промышленных узлов имеется большое число отработанных карьеров.</w:t>
      </w:r>
    </w:p>
    <w:p w14:paraId="6017320C" w14:textId="77777777" w:rsidR="00BE358F" w:rsidRPr="00D441AD" w:rsidRDefault="00BE358F" w:rsidP="00BE358F">
      <w:pPr>
        <w:ind w:right="-1" w:firstLine="709"/>
        <w:jc w:val="both"/>
      </w:pPr>
      <w:r w:rsidRPr="00D441AD">
        <w:t>Если не принимать никаких мер по охране почв, будет происходить дальнейшее снижение их качества.</w:t>
      </w:r>
    </w:p>
    <w:p w14:paraId="74E7CE3F" w14:textId="77777777" w:rsidR="00BE358F" w:rsidRPr="00D441AD" w:rsidRDefault="00BE358F" w:rsidP="00BE358F">
      <w:pPr>
        <w:ind w:right="-1" w:firstLine="709"/>
        <w:jc w:val="both"/>
      </w:pPr>
      <w:r w:rsidRPr="00D441AD">
        <w:t>Повышение  качества почв, их сорбирующих свойств, очищающих сопредельные среды, возможно только при позитивном вмешательстве человека.</w:t>
      </w:r>
    </w:p>
    <w:p w14:paraId="7BE0498F" w14:textId="77777777" w:rsidR="00BE358F" w:rsidRPr="00D441AD" w:rsidRDefault="00BE358F" w:rsidP="00BE358F">
      <w:pPr>
        <w:ind w:right="-1" w:firstLine="709"/>
        <w:jc w:val="both"/>
      </w:pPr>
      <w:r w:rsidRPr="00D441AD">
        <w:lastRenderedPageBreak/>
        <w:t>Для этого необходима организация в городе мониторинга состояния почв, как основного компонента экосистемы. При этом мониторинг не должен ограничиваться контролем техногенного загрязнения почв, он должен предусматривать систему контроля физических, агрохимических и биологических свойств почв, обусловливающих их средообразующую и средоочищающую роль.</w:t>
      </w:r>
    </w:p>
    <w:p w14:paraId="6672EAC2" w14:textId="77777777" w:rsidR="00BE358F" w:rsidRPr="00D441AD" w:rsidRDefault="00BE358F" w:rsidP="00BE358F">
      <w:pPr>
        <w:spacing w:after="120"/>
        <w:ind w:right="-1" w:firstLine="709"/>
        <w:jc w:val="both"/>
      </w:pPr>
      <w:r w:rsidRPr="00D441AD">
        <w:t>Необходим пересмотр технологий создания и реконструкции газонов, парков, аллей, контроль  при их создании со стороны соответствующих служб.</w:t>
      </w:r>
    </w:p>
    <w:p w14:paraId="61A4FF66" w14:textId="77777777" w:rsidR="00BE358F" w:rsidRPr="00D441AD" w:rsidRDefault="00BE358F" w:rsidP="00BE0EDA">
      <w:pPr>
        <w:pStyle w:val="3"/>
      </w:pPr>
      <w:bookmarkStart w:id="45" w:name="_Toc80609240"/>
      <w:r w:rsidRPr="00D441AD">
        <w:t>5.3.6. Состояние растительного и животного мира</w:t>
      </w:r>
      <w:bookmarkEnd w:id="45"/>
    </w:p>
    <w:p w14:paraId="11E6CD9D" w14:textId="77777777" w:rsidR="00BE358F" w:rsidRPr="00D441AD" w:rsidRDefault="00BE358F" w:rsidP="00BE358F">
      <w:pPr>
        <w:ind w:right="-1" w:firstLine="709"/>
        <w:jc w:val="both"/>
      </w:pPr>
      <w:r w:rsidRPr="00D441AD">
        <w:rPr>
          <w:u w:val="single"/>
        </w:rPr>
        <w:t>Растительный мир</w:t>
      </w:r>
      <w:r w:rsidRPr="00D441AD">
        <w:t xml:space="preserve"> муниципального образования «Город Архангельск» представлен городскими зелёными насаждениями и городскими лесами.</w:t>
      </w:r>
    </w:p>
    <w:p w14:paraId="5E6AC68B" w14:textId="77777777" w:rsidR="00BE358F" w:rsidRPr="00D441AD" w:rsidRDefault="00BE358F" w:rsidP="00BE358F">
      <w:pPr>
        <w:ind w:firstLine="709"/>
        <w:jc w:val="both"/>
        <w:rPr>
          <w:i/>
          <w:u w:val="single"/>
        </w:rPr>
      </w:pPr>
      <w:r w:rsidRPr="00D441AD">
        <w:rPr>
          <w:i/>
          <w:u w:val="single"/>
        </w:rPr>
        <w:t>Состояние городских зелёных насаждений</w:t>
      </w:r>
    </w:p>
    <w:p w14:paraId="414F996A" w14:textId="77777777" w:rsidR="00BE358F" w:rsidRPr="00D441AD" w:rsidRDefault="00BE358F" w:rsidP="00BE358F">
      <w:pPr>
        <w:ind w:firstLine="709"/>
        <w:jc w:val="both"/>
      </w:pPr>
      <w:r w:rsidRPr="00D441AD">
        <w:t xml:space="preserve">Растительность в городе, особенно её небольшие массивы и рядовые посадки вдоль проезжей части улиц, сильно угнетена в результате </w:t>
      </w:r>
    </w:p>
    <w:p w14:paraId="25BD45F6" w14:textId="77777777" w:rsidR="00BE358F" w:rsidRPr="00D441AD" w:rsidRDefault="00BE358F" w:rsidP="00C977A6">
      <w:pPr>
        <w:pStyle w:val="a5"/>
        <w:numPr>
          <w:ilvl w:val="0"/>
          <w:numId w:val="13"/>
        </w:numPr>
        <w:contextualSpacing w:val="0"/>
        <w:jc w:val="both"/>
      </w:pPr>
      <w:r w:rsidRPr="00D441AD">
        <w:t>уплотнения почв и нарушения водно-воздушного и температурного режима, вызванного физическими нагрузками и воздействием электромагнитного поля;</w:t>
      </w:r>
    </w:p>
    <w:p w14:paraId="6931A8A9" w14:textId="77777777" w:rsidR="00BE358F" w:rsidRPr="00D441AD" w:rsidRDefault="00BE358F" w:rsidP="00C977A6">
      <w:pPr>
        <w:pStyle w:val="a5"/>
        <w:numPr>
          <w:ilvl w:val="0"/>
          <w:numId w:val="13"/>
        </w:numPr>
        <w:contextualSpacing w:val="0"/>
        <w:jc w:val="both"/>
      </w:pPr>
      <w:r w:rsidRPr="00D441AD">
        <w:t>обеднения почв питательными веществами;</w:t>
      </w:r>
    </w:p>
    <w:p w14:paraId="31204160" w14:textId="77777777" w:rsidR="00BE358F" w:rsidRPr="00D441AD" w:rsidRDefault="00BE358F" w:rsidP="00C977A6">
      <w:pPr>
        <w:pStyle w:val="a5"/>
        <w:numPr>
          <w:ilvl w:val="0"/>
          <w:numId w:val="13"/>
        </w:numPr>
        <w:spacing w:after="120"/>
        <w:contextualSpacing w:val="0"/>
        <w:jc w:val="both"/>
      </w:pPr>
      <w:r w:rsidRPr="00D441AD">
        <w:t>загрязнения свинцом и другими ядовитыми веществами.</w:t>
      </w:r>
    </w:p>
    <w:p w14:paraId="3D78BB85" w14:textId="77777777" w:rsidR="00BE358F" w:rsidRPr="00D441AD" w:rsidRDefault="00BE358F" w:rsidP="00BE358F">
      <w:pPr>
        <w:ind w:right="-1" w:firstLine="709"/>
        <w:jc w:val="both"/>
      </w:pPr>
      <w:r w:rsidRPr="00D441AD">
        <w:t xml:space="preserve">С наступлением зрелости зелёные  насаждения стареют, распадаются, разрушаются и гибнут. </w:t>
      </w:r>
    </w:p>
    <w:p w14:paraId="5BBEA745" w14:textId="77777777" w:rsidR="00BE358F" w:rsidRPr="00D441AD" w:rsidRDefault="00BE358F" w:rsidP="00BE358F">
      <w:pPr>
        <w:ind w:right="-1" w:firstLine="709"/>
        <w:jc w:val="both"/>
      </w:pPr>
      <w:r w:rsidRPr="00D441AD">
        <w:t>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3C23E69F" w14:textId="77777777" w:rsidR="00BE358F" w:rsidRPr="00D441AD" w:rsidRDefault="00BE358F" w:rsidP="00BE358F">
      <w:pPr>
        <w:ind w:right="-1" w:firstLine="709"/>
        <w:jc w:val="both"/>
      </w:pPr>
      <w:r w:rsidRPr="00D441AD">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48533276" w14:textId="77777777" w:rsidR="00BE358F" w:rsidRPr="00D441AD" w:rsidRDefault="00BE358F" w:rsidP="00BE358F">
      <w:pPr>
        <w:ind w:firstLine="709"/>
        <w:jc w:val="both"/>
        <w:rPr>
          <w:i/>
          <w:u w:val="single"/>
        </w:rPr>
      </w:pPr>
      <w:r w:rsidRPr="00D441AD">
        <w:rPr>
          <w:i/>
          <w:u w:val="single"/>
        </w:rPr>
        <w:t>Состояние городских лесов</w:t>
      </w:r>
    </w:p>
    <w:p w14:paraId="3AC3A465" w14:textId="77777777" w:rsidR="00BE358F" w:rsidRPr="00D441AD" w:rsidRDefault="00BE358F" w:rsidP="00BE358F">
      <w:pPr>
        <w:ind w:right="-1" w:firstLine="709"/>
        <w:jc w:val="both"/>
      </w:pPr>
      <w:r w:rsidRPr="00D441AD">
        <w:t>Леса на землях города являются составной частью зеленого фонда города и должны быть максимально сохранены при его развитии.</w:t>
      </w:r>
    </w:p>
    <w:p w14:paraId="7E869420" w14:textId="77777777" w:rsidR="00BE358F" w:rsidRPr="00D441AD" w:rsidRDefault="00BE358F" w:rsidP="00BE358F">
      <w:pPr>
        <w:ind w:right="-1" w:firstLine="709"/>
        <w:jc w:val="both"/>
      </w:pPr>
      <w:r w:rsidRPr="00D441AD">
        <w:t>Основными факторами, вызывающими ослабление и гибель насаждений, являются поражения грибковыми заболеваниями, повреждения энтомовредителями, лесные пожары, техногенные воздействия, в том числе рекреационные нагрузки и физическое уничтожение.</w:t>
      </w:r>
    </w:p>
    <w:p w14:paraId="0BED7CE0" w14:textId="77777777" w:rsidR="00BE358F" w:rsidRPr="00D441AD" w:rsidRDefault="00BE358F" w:rsidP="00BE358F">
      <w:pPr>
        <w:ind w:right="-1" w:firstLine="709"/>
        <w:jc w:val="both"/>
      </w:pPr>
      <w:r w:rsidRPr="00D441AD">
        <w:t>Усыхание еловых лесов обусловлено засушливыми и жаркими летними периодами, снеголомом, значительным распространением короеда-типографа (</w:t>
      </w:r>
      <w:r w:rsidRPr="00D441AD">
        <w:rPr>
          <w:lang w:val="en-US"/>
        </w:rPr>
        <w:t>lpstypographusL</w:t>
      </w:r>
      <w:r w:rsidRPr="00D441AD">
        <w:t>).</w:t>
      </w:r>
    </w:p>
    <w:p w14:paraId="30DC4A8F" w14:textId="77777777" w:rsidR="00BE358F" w:rsidRPr="00D441AD" w:rsidRDefault="00BE358F" w:rsidP="00BE358F">
      <w:pPr>
        <w:ind w:right="-1" w:firstLine="709"/>
        <w:jc w:val="both"/>
      </w:pPr>
      <w:r w:rsidRPr="00D441AD">
        <w:t>Очаг усыхания имеет интенсивную динамику развития. На ослабленных и поврежденных деревьях, на свежезаготовленной не окоренной древесине встречаются также стволовые вредители: чёрный еловый усач  (М</w:t>
      </w:r>
      <w:r w:rsidRPr="00D441AD">
        <w:rPr>
          <w:lang w:val="en-US"/>
        </w:rPr>
        <w:t>onochamus</w:t>
      </w:r>
      <w:r w:rsidRPr="00D441AD">
        <w:t>) и древесинник-полосатый  (</w:t>
      </w:r>
      <w:r w:rsidRPr="00D441AD">
        <w:rPr>
          <w:lang w:val="en-US"/>
        </w:rPr>
        <w:t>TrypodendronlineatumOliv</w:t>
      </w:r>
      <w:r w:rsidRPr="00D441AD">
        <w:t>).</w:t>
      </w:r>
    </w:p>
    <w:p w14:paraId="0E2517BC" w14:textId="77777777" w:rsidR="00BE358F" w:rsidRPr="00D441AD" w:rsidRDefault="00BE358F" w:rsidP="00BE358F">
      <w:pPr>
        <w:ind w:right="-1" w:firstLine="709"/>
        <w:jc w:val="both"/>
      </w:pPr>
      <w:r w:rsidRPr="00D441AD">
        <w:t>Из листогрызущих вредителей известны ивовая волнянка (</w:t>
      </w:r>
      <w:r w:rsidRPr="00D441AD">
        <w:rPr>
          <w:lang w:val="en-US"/>
        </w:rPr>
        <w:t>LeucomasalicisL</w:t>
      </w:r>
      <w:r w:rsidRPr="00D441AD">
        <w:t>), боярышница (</w:t>
      </w:r>
      <w:r w:rsidRPr="00D441AD">
        <w:rPr>
          <w:lang w:val="en-US"/>
        </w:rPr>
        <w:t>AporiacrataegiL</w:t>
      </w:r>
      <w:r w:rsidRPr="00D441AD">
        <w:t>), черемуховая горностаевая моль  (</w:t>
      </w:r>
      <w:r w:rsidRPr="00D441AD">
        <w:rPr>
          <w:lang w:val="en-US"/>
        </w:rPr>
        <w:t>iponomeutaevonymellaL</w:t>
      </w:r>
      <w:r w:rsidRPr="00D441AD">
        <w:t>), лиственничная чехликовая моль  (</w:t>
      </w:r>
      <w:r w:rsidRPr="00D441AD">
        <w:rPr>
          <w:lang w:val="en-US"/>
        </w:rPr>
        <w:t>ColeophoralaricellaHb</w:t>
      </w:r>
      <w:r w:rsidRPr="00D441AD">
        <w:t>).</w:t>
      </w:r>
    </w:p>
    <w:p w14:paraId="400C3B39" w14:textId="77777777" w:rsidR="00BE358F" w:rsidRPr="00D441AD" w:rsidRDefault="00BE358F" w:rsidP="00BE358F">
      <w:pPr>
        <w:ind w:right="-1" w:firstLine="709"/>
        <w:jc w:val="both"/>
      </w:pPr>
      <w:r w:rsidRPr="00D441AD">
        <w:t>Из хвоегрызущих – рыжий сосновый пилильщик (</w:t>
      </w:r>
      <w:r w:rsidRPr="00D441AD">
        <w:rPr>
          <w:lang w:val="en-US"/>
        </w:rPr>
        <w:t>NeodiprionsertiferGeoffr</w:t>
      </w:r>
      <w:r w:rsidRPr="00D441AD">
        <w:t>) – встречается единично.</w:t>
      </w:r>
    </w:p>
    <w:p w14:paraId="3048CED4" w14:textId="77777777" w:rsidR="00BE358F" w:rsidRPr="00D441AD" w:rsidRDefault="00BE358F" w:rsidP="00BE358F">
      <w:pPr>
        <w:ind w:right="-1" w:firstLine="709"/>
        <w:jc w:val="both"/>
      </w:pPr>
      <w:r w:rsidRPr="00D441AD">
        <w:t>В насаждениях Архангельского лесхоза отмечены очаги корневой губки (</w:t>
      </w:r>
      <w:r w:rsidRPr="00D441AD">
        <w:rPr>
          <w:lang w:val="en-US"/>
        </w:rPr>
        <w:t>Fomitopsisannoso</w:t>
      </w:r>
      <w:r w:rsidRPr="00D441AD">
        <w:t xml:space="preserve"> (</w:t>
      </w:r>
      <w:r w:rsidRPr="00D441AD">
        <w:rPr>
          <w:lang w:val="en-US"/>
        </w:rPr>
        <w:t>Fr</w:t>
      </w:r>
      <w:r w:rsidRPr="00D441AD">
        <w:t xml:space="preserve">) </w:t>
      </w:r>
      <w:r w:rsidRPr="00D441AD">
        <w:rPr>
          <w:lang w:val="en-US"/>
        </w:rPr>
        <w:t>Karst</w:t>
      </w:r>
      <w:r w:rsidRPr="00D441AD">
        <w:t>), сосновой губки (Р</w:t>
      </w:r>
      <w:r w:rsidRPr="00D441AD">
        <w:rPr>
          <w:lang w:val="en-US"/>
        </w:rPr>
        <w:t>hellinuspini</w:t>
      </w:r>
      <w:r w:rsidRPr="00D441AD">
        <w:t xml:space="preserve"> (</w:t>
      </w:r>
      <w:r w:rsidRPr="00D441AD">
        <w:rPr>
          <w:lang w:val="en-US"/>
        </w:rPr>
        <w:t>ThoreexFr</w:t>
      </w:r>
      <w:r w:rsidRPr="00D441AD">
        <w:t xml:space="preserve">) </w:t>
      </w:r>
      <w:r w:rsidRPr="00D441AD">
        <w:rPr>
          <w:lang w:val="en-US"/>
        </w:rPr>
        <w:t>Pil</w:t>
      </w:r>
      <w:r w:rsidRPr="00D441AD">
        <w:t xml:space="preserve">), еловой губки  </w:t>
      </w:r>
      <w:r w:rsidRPr="00D441AD">
        <w:lastRenderedPageBreak/>
        <w:t>(</w:t>
      </w:r>
      <w:r w:rsidRPr="00D441AD">
        <w:rPr>
          <w:lang w:val="en-US"/>
        </w:rPr>
        <w:t>Phellinuspini</w:t>
      </w:r>
      <w:r w:rsidRPr="00D441AD">
        <w:t xml:space="preserve"> (</w:t>
      </w:r>
      <w:r w:rsidRPr="00D441AD">
        <w:rPr>
          <w:lang w:val="en-US"/>
        </w:rPr>
        <w:t>Thore</w:t>
      </w:r>
      <w:r w:rsidRPr="00D441AD">
        <w:t xml:space="preserve">) </w:t>
      </w:r>
      <w:r w:rsidRPr="00D441AD">
        <w:rPr>
          <w:lang w:val="en-US"/>
        </w:rPr>
        <w:t>Pilvarabietis</w:t>
      </w:r>
      <w:r w:rsidRPr="00D441AD">
        <w:t xml:space="preserve"> </w:t>
      </w:r>
      <w:r w:rsidRPr="00D441AD">
        <w:rPr>
          <w:lang w:val="en-US"/>
        </w:rPr>
        <w:t>Kfrst</w:t>
      </w:r>
      <w:r w:rsidRPr="00D441AD">
        <w:t>), настоящего трутовика (</w:t>
      </w:r>
      <w:r w:rsidRPr="00D441AD">
        <w:rPr>
          <w:lang w:val="en-US"/>
        </w:rPr>
        <w:t>Fomestomentarius</w:t>
      </w:r>
      <w:r w:rsidRPr="00D441AD">
        <w:t xml:space="preserve"> </w:t>
      </w:r>
      <w:r w:rsidRPr="00D441AD">
        <w:rPr>
          <w:lang w:val="en-US"/>
        </w:rPr>
        <w:t>Cill</w:t>
      </w:r>
      <w:r w:rsidRPr="00D441AD">
        <w:t>)  и березовой губки  (</w:t>
      </w:r>
      <w:r w:rsidRPr="00D441AD">
        <w:rPr>
          <w:lang w:val="en-US"/>
        </w:rPr>
        <w:t>Piptoporusbetulinus</w:t>
      </w:r>
      <w:r w:rsidRPr="00D441AD">
        <w:t xml:space="preserve"> </w:t>
      </w:r>
      <w:r w:rsidRPr="00D441AD">
        <w:rPr>
          <w:lang w:val="en-US"/>
        </w:rPr>
        <w:t>Karst</w:t>
      </w:r>
      <w:r w:rsidRPr="00D441AD">
        <w:t>).</w:t>
      </w:r>
    </w:p>
    <w:p w14:paraId="74335BAD" w14:textId="77777777" w:rsidR="00BE358F" w:rsidRPr="00D441AD" w:rsidRDefault="00BE358F" w:rsidP="00BE358F">
      <w:pPr>
        <w:ind w:right="-1" w:firstLine="709"/>
        <w:jc w:val="both"/>
      </w:pPr>
      <w:r w:rsidRPr="00D441AD">
        <w:t>Повсеместно встречаются окаймленный трутовик  (</w:t>
      </w:r>
      <w:r w:rsidRPr="00D441AD">
        <w:rPr>
          <w:lang w:val="en-US"/>
        </w:rPr>
        <w:t>FomitopsispinicolaKarst</w:t>
      </w:r>
      <w:r w:rsidRPr="00D441AD">
        <w:t>), ложный осиновый трутовик  (</w:t>
      </w:r>
      <w:r w:rsidRPr="00D441AD">
        <w:rPr>
          <w:lang w:val="en-US"/>
        </w:rPr>
        <w:t>Phellinustremulae</w:t>
      </w:r>
      <w:r w:rsidRPr="00D441AD">
        <w:t xml:space="preserve"> (</w:t>
      </w:r>
      <w:r w:rsidRPr="00D441AD">
        <w:rPr>
          <w:lang w:val="en-US"/>
        </w:rPr>
        <w:t>Bond</w:t>
      </w:r>
      <w:r w:rsidRPr="00D441AD">
        <w:t>), на сосне – смоляной рак или рак-серянка  (</w:t>
      </w:r>
      <w:r w:rsidRPr="00D441AD">
        <w:rPr>
          <w:lang w:val="en-US"/>
        </w:rPr>
        <w:t>Cronartiumflaccidum</w:t>
      </w:r>
      <w:r w:rsidRPr="00D441AD">
        <w:t xml:space="preserve"> и </w:t>
      </w:r>
      <w:r w:rsidRPr="00D441AD">
        <w:rPr>
          <w:lang w:val="en-US"/>
        </w:rPr>
        <w:t>PeridermiumpiniKleb</w:t>
      </w:r>
      <w:r w:rsidRPr="00D441AD">
        <w:t>).</w:t>
      </w:r>
    </w:p>
    <w:p w14:paraId="7150F2AE" w14:textId="77777777" w:rsidR="00BE358F" w:rsidRPr="00D441AD" w:rsidRDefault="00BE358F" w:rsidP="00BE358F">
      <w:pPr>
        <w:ind w:right="-1" w:firstLine="709"/>
        <w:jc w:val="both"/>
      </w:pPr>
      <w:r w:rsidRPr="00D441AD">
        <w:t>Самыми распространенными болезнями, поражающим выращиваемый посадочный материал, являются серая и тёмно-оливковая плесень, склеродерриоз, а также выпревание и полегание и др.</w:t>
      </w:r>
    </w:p>
    <w:p w14:paraId="497B00B6" w14:textId="77777777" w:rsidR="00BE358F" w:rsidRPr="00D441AD" w:rsidRDefault="00BE358F" w:rsidP="00BE358F">
      <w:pPr>
        <w:ind w:right="-1" w:firstLine="709"/>
        <w:jc w:val="both"/>
      </w:pPr>
      <w:r w:rsidRPr="00D441AD">
        <w:t>Гибели посевов от грибковых болезней по данным инвентаризации не отмечено.</w:t>
      </w:r>
    </w:p>
    <w:p w14:paraId="0ED71791" w14:textId="77777777" w:rsidR="00BE358F" w:rsidRPr="00D441AD" w:rsidRDefault="00BE358F" w:rsidP="00BE358F">
      <w:pPr>
        <w:ind w:right="-1" w:firstLine="709"/>
        <w:rPr>
          <w:u w:val="single"/>
        </w:rPr>
      </w:pPr>
      <w:r w:rsidRPr="00D441AD">
        <w:rPr>
          <w:u w:val="single"/>
        </w:rPr>
        <w:t xml:space="preserve">Животный мир </w:t>
      </w:r>
    </w:p>
    <w:p w14:paraId="6CAFDA28" w14:textId="77777777" w:rsidR="00BE358F" w:rsidRPr="00D441AD" w:rsidRDefault="00BE358F" w:rsidP="00BE358F">
      <w:pPr>
        <w:ind w:right="-1" w:firstLine="709"/>
        <w:jc w:val="both"/>
      </w:pPr>
      <w:r w:rsidRPr="00D441AD">
        <w:t>Животный мир рассматриваемой территории многообразен. Наибольшее практическое значение имеет ихтиофауна.</w:t>
      </w:r>
    </w:p>
    <w:p w14:paraId="3151317C" w14:textId="77777777" w:rsidR="00BE358F" w:rsidRPr="00D441AD" w:rsidRDefault="00BE358F" w:rsidP="00BE358F">
      <w:pPr>
        <w:ind w:right="-1" w:firstLine="709"/>
        <w:jc w:val="both"/>
      </w:pPr>
      <w:r w:rsidRPr="00D441AD">
        <w:t>Ихтиофауна представлена миногой, сёмгой, нельмой, стерлядью, окунем, щукой, ершом, белоглазкой, налимом, корюшкой, камбалой.</w:t>
      </w:r>
    </w:p>
    <w:p w14:paraId="12E42CC1" w14:textId="77777777" w:rsidR="00BE358F" w:rsidRPr="00D441AD" w:rsidRDefault="00BE358F" w:rsidP="00BE358F">
      <w:pPr>
        <w:ind w:right="-1" w:firstLine="709"/>
        <w:jc w:val="both"/>
      </w:pPr>
      <w:r w:rsidRPr="00D441AD">
        <w:t>По данным ФГУ «Севрыбвод» (№ 02-14/231 от 5 февраля 2007 года) р. Северная Двина, её протоки Маймакса и Кузнечиха отнесены к водоёмам лососевым первой категории рыбохозяйственного водопользования.</w:t>
      </w:r>
    </w:p>
    <w:p w14:paraId="56959F42" w14:textId="77777777" w:rsidR="00BE358F" w:rsidRPr="00D441AD" w:rsidRDefault="00BE358F" w:rsidP="00BE358F">
      <w:pPr>
        <w:ind w:right="-1" w:firstLine="709"/>
        <w:jc w:val="both"/>
      </w:pPr>
      <w:r w:rsidRPr="00D441AD">
        <w:t>Водотоки имеют большое рыбохозяйственное значение и являются миграционным путём на нерест сёмги, сига, миноги, корюшки, нельмы и скатом их молоди в море, нагулом молоди всех перечисленных выше рыб.</w:t>
      </w:r>
    </w:p>
    <w:p w14:paraId="450B9B31" w14:textId="77777777" w:rsidR="00BE358F" w:rsidRPr="00D441AD" w:rsidRDefault="00BE358F" w:rsidP="00BE358F">
      <w:pPr>
        <w:ind w:right="-1" w:firstLine="709"/>
        <w:jc w:val="both"/>
      </w:pPr>
      <w:r w:rsidRPr="00D441AD">
        <w:t>В протоках на разливах весной проходит нерест леща, язя, щуки, окуня, плотвы. Миграция лососевых проходит с 1 августа по конце октября. Нерест весенне-нерестующих рыб с 10 мая по 20 июня.</w:t>
      </w:r>
    </w:p>
    <w:p w14:paraId="694D7613" w14:textId="77777777" w:rsidR="00BE358F" w:rsidRPr="00D441AD" w:rsidRDefault="00BE358F" w:rsidP="00BE358F">
      <w:pPr>
        <w:ind w:right="-1" w:firstLine="709"/>
        <w:jc w:val="both"/>
      </w:pPr>
      <w:r w:rsidRPr="00D441AD">
        <w:t>Вместе с тем, протока Маймакса относится к водотокам, имеющим особо ценное рыбохозяйственное значение на всём её протяжении, т.к. является основным миграционным путём лососевых от начала ледохода и до ледостава.</w:t>
      </w:r>
    </w:p>
    <w:p w14:paraId="5BB7977C" w14:textId="77777777" w:rsidR="00BE358F" w:rsidRPr="00D441AD" w:rsidRDefault="00BE358F" w:rsidP="00BE358F">
      <w:pPr>
        <w:ind w:right="-1" w:firstLine="709"/>
        <w:jc w:val="both"/>
      </w:pPr>
      <w:r w:rsidRPr="00D441AD">
        <w:t>В протоке Кузнечиха к особо ценным рыбохозяйственным участкам относятся:</w:t>
      </w:r>
    </w:p>
    <w:p w14:paraId="2D3B4F0F" w14:textId="77777777" w:rsidR="00BE358F" w:rsidRPr="00D441AD" w:rsidRDefault="00BE358F" w:rsidP="00C977A6">
      <w:pPr>
        <w:pStyle w:val="a5"/>
        <w:numPr>
          <w:ilvl w:val="0"/>
          <w:numId w:val="13"/>
        </w:numPr>
        <w:contextualSpacing w:val="0"/>
        <w:jc w:val="both"/>
      </w:pPr>
      <w:r w:rsidRPr="00D441AD">
        <w:t>водная акватория между автодорожным мостом, связывающим город с Соломбалой, и железнодорожным мостом, выходящим в район Первых пятилеток (Сульфат) – места нагула корюшки;</w:t>
      </w:r>
    </w:p>
    <w:p w14:paraId="5754B236" w14:textId="77777777" w:rsidR="00BE358F" w:rsidRPr="00D441AD" w:rsidRDefault="00BE358F" w:rsidP="00C977A6">
      <w:pPr>
        <w:pStyle w:val="a5"/>
        <w:numPr>
          <w:ilvl w:val="0"/>
          <w:numId w:val="13"/>
        </w:numPr>
        <w:contextualSpacing w:val="0"/>
        <w:jc w:val="both"/>
      </w:pPr>
      <w:r w:rsidRPr="00D441AD">
        <w:t>район устья реки Лодьмы по 500 метров вверх и вниз по течению – места концентрации и отстоя сига, хариуса и нельмы;</w:t>
      </w:r>
    </w:p>
    <w:p w14:paraId="6745B18F" w14:textId="77777777" w:rsidR="00BE358F" w:rsidRPr="00D441AD" w:rsidRDefault="00BE358F" w:rsidP="00C977A6">
      <w:pPr>
        <w:pStyle w:val="a5"/>
        <w:numPr>
          <w:ilvl w:val="0"/>
          <w:numId w:val="13"/>
        </w:numPr>
        <w:spacing w:after="120"/>
        <w:contextualSpacing w:val="0"/>
        <w:jc w:val="both"/>
      </w:pPr>
      <w:r w:rsidRPr="00D441AD">
        <w:t>район устья реки Ижма по 500 метров вверх и вниз по течению – места концентрации и отстоя сига и язя.</w:t>
      </w:r>
    </w:p>
    <w:p w14:paraId="77B9A306" w14:textId="77777777" w:rsidR="00BE358F" w:rsidRPr="00D441AD" w:rsidRDefault="00BE358F" w:rsidP="00BE358F">
      <w:pPr>
        <w:ind w:right="-1" w:firstLine="709"/>
        <w:rPr>
          <w:i/>
          <w:u w:val="single"/>
        </w:rPr>
      </w:pPr>
      <w:r w:rsidRPr="00D441AD">
        <w:rPr>
          <w:i/>
          <w:u w:val="single"/>
        </w:rPr>
        <w:t xml:space="preserve">Водоемы  </w:t>
      </w:r>
      <w:r w:rsidRPr="00D441AD">
        <w:rPr>
          <w:i/>
          <w:u w:val="single"/>
          <w:lang w:val="en-US"/>
        </w:rPr>
        <w:t>I</w:t>
      </w:r>
      <w:r w:rsidRPr="00D441AD">
        <w:rPr>
          <w:i/>
          <w:u w:val="single"/>
        </w:rPr>
        <w:t xml:space="preserve"> категории  рыбохозяйственного  водопользования:</w:t>
      </w:r>
    </w:p>
    <w:p w14:paraId="27B0027C" w14:textId="77777777" w:rsidR="00BE358F" w:rsidRPr="00D441AD" w:rsidRDefault="00BE358F" w:rsidP="00C977A6">
      <w:pPr>
        <w:pStyle w:val="a5"/>
        <w:numPr>
          <w:ilvl w:val="0"/>
          <w:numId w:val="13"/>
        </w:numPr>
        <w:contextualSpacing w:val="0"/>
        <w:jc w:val="both"/>
      </w:pPr>
      <w:r w:rsidRPr="00D441AD">
        <w:t>р. Исакогорка – протока р</w:t>
      </w:r>
      <w:r w:rsidR="00DF7188" w:rsidRPr="00D441AD">
        <w:t>.</w:t>
      </w:r>
      <w:r w:rsidRPr="00D441AD">
        <w:t xml:space="preserve"> Северной Двины Никольского рукава. </w:t>
      </w:r>
    </w:p>
    <w:p w14:paraId="265C18B4" w14:textId="77777777" w:rsidR="00BE358F" w:rsidRPr="00D441AD" w:rsidRDefault="00BE358F" w:rsidP="00BE358F">
      <w:pPr>
        <w:ind w:right="-1" w:firstLine="709"/>
        <w:jc w:val="both"/>
      </w:pPr>
      <w:r w:rsidRPr="00D441AD">
        <w:t>Ихтиофауна: сиг, корюшка, стерлядь, частиковые породы.</w:t>
      </w:r>
    </w:p>
    <w:p w14:paraId="362C7A12" w14:textId="77777777" w:rsidR="00BE358F" w:rsidRPr="00D441AD" w:rsidRDefault="00BE358F" w:rsidP="00BE358F">
      <w:pPr>
        <w:spacing w:after="60"/>
        <w:ind w:right="-1" w:firstLine="709"/>
        <w:jc w:val="both"/>
      </w:pPr>
      <w:r w:rsidRPr="00D441AD">
        <w:t>Имеются нерестилища частиковых и сига;</w:t>
      </w:r>
    </w:p>
    <w:p w14:paraId="6353E5B8" w14:textId="77777777" w:rsidR="00BE358F" w:rsidRPr="00D441AD" w:rsidRDefault="00BE358F" w:rsidP="00C977A6">
      <w:pPr>
        <w:pStyle w:val="a5"/>
        <w:numPr>
          <w:ilvl w:val="0"/>
          <w:numId w:val="13"/>
        </w:numPr>
        <w:contextualSpacing w:val="0"/>
        <w:jc w:val="both"/>
      </w:pPr>
      <w:r w:rsidRPr="00D441AD">
        <w:t xml:space="preserve">протока Реушеньга – впадает в Корабельный рукав </w:t>
      </w:r>
      <w:r w:rsidR="00DF7188" w:rsidRPr="00D441AD">
        <w:t xml:space="preserve">р. </w:t>
      </w:r>
      <w:r w:rsidRPr="00D441AD">
        <w:t>Северной Двины на 9 км.</w:t>
      </w:r>
    </w:p>
    <w:p w14:paraId="24A0B43D" w14:textId="77777777" w:rsidR="00BE358F" w:rsidRPr="00D441AD" w:rsidRDefault="00BE358F" w:rsidP="00BE358F">
      <w:pPr>
        <w:spacing w:after="60"/>
        <w:ind w:left="708" w:right="-1" w:firstLine="1"/>
        <w:jc w:val="both"/>
      </w:pPr>
      <w:r w:rsidRPr="00D441AD">
        <w:t>Обитает сиг, камбала, частиковые породы. Проходит нерест весенне-нерестующих рыб (частиковых пород);</w:t>
      </w:r>
    </w:p>
    <w:p w14:paraId="442F4D52" w14:textId="77777777" w:rsidR="00BE358F" w:rsidRPr="00D441AD" w:rsidRDefault="00BE358F" w:rsidP="00C977A6">
      <w:pPr>
        <w:pStyle w:val="a5"/>
        <w:numPr>
          <w:ilvl w:val="0"/>
          <w:numId w:val="13"/>
        </w:numPr>
        <w:contextualSpacing w:val="0"/>
        <w:jc w:val="both"/>
      </w:pPr>
      <w:r w:rsidRPr="00D441AD">
        <w:t>р. ст. Ижма – обитают и нерестятся плотва, язь, щука, окунь, сиг, хариус.</w:t>
      </w:r>
    </w:p>
    <w:p w14:paraId="65B60F5D" w14:textId="77777777" w:rsidR="00BE358F" w:rsidRPr="00D441AD" w:rsidRDefault="00BE358F" w:rsidP="00C977A6">
      <w:pPr>
        <w:pStyle w:val="a5"/>
        <w:numPr>
          <w:ilvl w:val="0"/>
          <w:numId w:val="13"/>
        </w:numPr>
        <w:contextualSpacing w:val="0"/>
        <w:jc w:val="both"/>
      </w:pPr>
      <w:r w:rsidRPr="00D441AD">
        <w:t>р. Лодьма – обитает сиг, хариус, налим, щука, места нереста нельмы и сига.</w:t>
      </w:r>
    </w:p>
    <w:p w14:paraId="1478550E" w14:textId="77777777" w:rsidR="00BE358F" w:rsidRPr="00D441AD" w:rsidRDefault="00BE358F" w:rsidP="00C977A6">
      <w:pPr>
        <w:pStyle w:val="a5"/>
        <w:numPr>
          <w:ilvl w:val="0"/>
          <w:numId w:val="13"/>
        </w:numPr>
        <w:contextualSpacing w:val="0"/>
        <w:jc w:val="both"/>
      </w:pPr>
      <w:r w:rsidRPr="00D441AD">
        <w:t>р. Ижма – обитает и нерестится сиг, плотва, язь, щука, налим.</w:t>
      </w:r>
    </w:p>
    <w:p w14:paraId="6763ADA2" w14:textId="77777777" w:rsidR="00BE358F" w:rsidRPr="00D441AD" w:rsidRDefault="00BE358F" w:rsidP="00C977A6">
      <w:pPr>
        <w:pStyle w:val="a5"/>
        <w:numPr>
          <w:ilvl w:val="0"/>
          <w:numId w:val="13"/>
        </w:numPr>
        <w:spacing w:after="120"/>
        <w:contextualSpacing w:val="0"/>
        <w:jc w:val="both"/>
      </w:pPr>
      <w:r w:rsidRPr="00D441AD">
        <w:t>р. Юрас – обитает сиг в устье, обитают частиковые породы, заходит стерлядь.</w:t>
      </w:r>
    </w:p>
    <w:p w14:paraId="76091EDA" w14:textId="77777777" w:rsidR="00BE358F" w:rsidRPr="00D441AD" w:rsidRDefault="00BE358F" w:rsidP="00BE358F">
      <w:pPr>
        <w:ind w:right="-1" w:firstLine="709"/>
        <w:jc w:val="both"/>
      </w:pPr>
      <w:r w:rsidRPr="00D441AD">
        <w:rPr>
          <w:i/>
          <w:u w:val="single"/>
        </w:rPr>
        <w:t xml:space="preserve">Водоемы </w:t>
      </w:r>
      <w:r w:rsidRPr="00D441AD">
        <w:rPr>
          <w:i/>
          <w:u w:val="single"/>
          <w:lang w:val="en-US"/>
        </w:rPr>
        <w:t>II</w:t>
      </w:r>
      <w:r w:rsidRPr="00D441AD">
        <w:rPr>
          <w:i/>
          <w:u w:val="single"/>
        </w:rPr>
        <w:t xml:space="preserve"> категории рыбохозяйственного водопользования</w:t>
      </w:r>
      <w:r w:rsidRPr="00D441AD">
        <w:rPr>
          <w:u w:val="single"/>
        </w:rPr>
        <w:t>:</w:t>
      </w:r>
    </w:p>
    <w:p w14:paraId="56F18CD3" w14:textId="77777777" w:rsidR="00BE358F" w:rsidRPr="00D441AD" w:rsidRDefault="00BE358F" w:rsidP="00BE358F">
      <w:pPr>
        <w:ind w:right="-1" w:firstLine="709"/>
        <w:jc w:val="both"/>
      </w:pPr>
      <w:r w:rsidRPr="00D441AD">
        <w:lastRenderedPageBreak/>
        <w:t>р. Заостровка, р. Лесная, р. Исток, р. Левковка, р. Яда, р. Черная Курья, р. Кривяк, р. Бол. Двинка, р. Мал. Двинка, р. Повракулка (протока Маймаксы), р. Соломбалка (протока р. Сев</w:t>
      </w:r>
      <w:r w:rsidR="00DF7188" w:rsidRPr="00D441AD">
        <w:t>ерная</w:t>
      </w:r>
      <w:r w:rsidRPr="00D441AD">
        <w:t xml:space="preserve"> Двина), р. Каркулья, р. Войжановка, р. Банная, р. Ваганиха, р. Раткурье, оз. Плотское, оз. Корзиха.</w:t>
      </w:r>
    </w:p>
    <w:p w14:paraId="0BB46FC5" w14:textId="77777777" w:rsidR="00BE358F" w:rsidRPr="00D441AD" w:rsidRDefault="00BE358F" w:rsidP="00BE358F">
      <w:pPr>
        <w:ind w:right="-1" w:firstLine="709"/>
        <w:jc w:val="both"/>
      </w:pPr>
      <w:r w:rsidRPr="00D441AD">
        <w:t>В этих реках обитают и нерестятся частиковые породы рыб (промыслового значения эти реки не имеют):</w:t>
      </w:r>
    </w:p>
    <w:p w14:paraId="2430885F" w14:textId="77777777" w:rsidR="00BE358F" w:rsidRPr="00D441AD" w:rsidRDefault="00BE358F" w:rsidP="00BE358F">
      <w:pPr>
        <w:ind w:right="-1" w:firstLine="709"/>
        <w:jc w:val="both"/>
      </w:pPr>
      <w:r w:rsidRPr="00D441AD">
        <w:t xml:space="preserve">Промышленный лов в указанных водоёмах ведется эпизодически. Нерест проходит в естественных условиях на заливных лугах в перечисленных выше протоках. </w:t>
      </w:r>
    </w:p>
    <w:p w14:paraId="74EC7A01" w14:textId="77777777" w:rsidR="00BE358F" w:rsidRPr="00D441AD" w:rsidRDefault="00BE358F" w:rsidP="00BE358F">
      <w:pPr>
        <w:ind w:right="-1" w:firstLine="709"/>
        <w:jc w:val="both"/>
      </w:pPr>
      <w:r w:rsidRPr="00D441AD">
        <w:t xml:space="preserve">Условия обитания – удовлетворительные. </w:t>
      </w:r>
    </w:p>
    <w:p w14:paraId="2F115BDF" w14:textId="77777777" w:rsidR="00BE358F" w:rsidRPr="00D441AD" w:rsidRDefault="00BE358F" w:rsidP="00BE358F">
      <w:pPr>
        <w:ind w:right="-1" w:firstLine="709"/>
        <w:jc w:val="both"/>
      </w:pPr>
      <w:r w:rsidRPr="00D441AD">
        <w:t>Регулирование рыболовства в данных водоёмах осуществляется по правилам рыболовства.</w:t>
      </w:r>
    </w:p>
    <w:p w14:paraId="47FE35E1" w14:textId="77777777" w:rsidR="00BE358F" w:rsidRPr="00D441AD" w:rsidRDefault="00BE358F" w:rsidP="00BE358F">
      <w:pPr>
        <w:spacing w:after="120"/>
        <w:ind w:right="-1" w:firstLine="709"/>
        <w:jc w:val="both"/>
      </w:pPr>
      <w:r w:rsidRPr="00D441AD">
        <w:t>В комплекс мероприятий по защите рыбных запасов входят мероприятия по охране воздушного бассейна, водных объектов, растительного мира, почв (см. соответствующие разделы).</w:t>
      </w:r>
    </w:p>
    <w:p w14:paraId="7E65D798" w14:textId="77777777" w:rsidR="00BE358F" w:rsidRPr="00D441AD" w:rsidRDefault="00BE358F" w:rsidP="00BE0EDA">
      <w:pPr>
        <w:pStyle w:val="3"/>
      </w:pPr>
      <w:bookmarkStart w:id="46" w:name="_Toc80609241"/>
      <w:r w:rsidRPr="00D441AD">
        <w:t>5.3.7. Воздействие физических полей</w:t>
      </w:r>
      <w:bookmarkEnd w:id="46"/>
    </w:p>
    <w:p w14:paraId="240CE0C6" w14:textId="77777777" w:rsidR="00BE358F" w:rsidRPr="00D441AD" w:rsidRDefault="00BE358F" w:rsidP="00BE358F">
      <w:pPr>
        <w:ind w:right="-1" w:firstLine="709"/>
        <w:jc w:val="both"/>
      </w:pPr>
      <w:r w:rsidRPr="00D441AD">
        <w:t>К физическим факторам загрязнения окружающей среды относятся шум, электромагнитные излучения, радиация, вибрация и др.</w:t>
      </w:r>
    </w:p>
    <w:p w14:paraId="1D17DDD4" w14:textId="77777777" w:rsidR="00BE358F" w:rsidRPr="00D441AD" w:rsidRDefault="00BE358F" w:rsidP="00BE358F">
      <w:pPr>
        <w:ind w:right="-1" w:firstLine="709"/>
        <w:jc w:val="both"/>
      </w:pPr>
      <w:r w:rsidRPr="00D441AD">
        <w:t>Проект выполнен с учётом современных социально-экономических, градостроительных, инженерно-технических и природоохранных требований.</w:t>
      </w:r>
    </w:p>
    <w:p w14:paraId="37A5D5F3" w14:textId="77777777" w:rsidR="00BE358F" w:rsidRPr="00BE0EDA" w:rsidRDefault="00BE358F" w:rsidP="00BE0EDA">
      <w:pPr>
        <w:spacing w:before="120" w:after="120"/>
        <w:ind w:firstLine="709"/>
        <w:jc w:val="both"/>
        <w:rPr>
          <w:i/>
        </w:rPr>
      </w:pPr>
      <w:r w:rsidRPr="00BE0EDA">
        <w:rPr>
          <w:i/>
        </w:rPr>
        <w:t>Шумовое загрязнение</w:t>
      </w:r>
    </w:p>
    <w:p w14:paraId="700D8D23" w14:textId="77777777" w:rsidR="00BE358F" w:rsidRPr="00D441AD" w:rsidRDefault="00BE358F" w:rsidP="00BE358F">
      <w:pPr>
        <w:spacing w:after="120"/>
        <w:ind w:right="-1" w:firstLine="709"/>
        <w:jc w:val="both"/>
      </w:pPr>
      <w:r w:rsidRPr="00D441AD">
        <w:t>Основными источниками шумового загрязнения на территории города являются наземный (автомобильный, железнодорожный) и авиационных транспорт, трансформаторные электроподстанции, промышленные предприятия.</w:t>
      </w:r>
    </w:p>
    <w:p w14:paraId="52EC6AF4" w14:textId="77777777" w:rsidR="00BE358F" w:rsidRPr="00BE0EDA" w:rsidRDefault="00BE358F" w:rsidP="00BE0EDA">
      <w:pPr>
        <w:spacing w:before="120" w:after="120"/>
        <w:ind w:firstLine="709"/>
        <w:jc w:val="both"/>
        <w:rPr>
          <w:i/>
        </w:rPr>
      </w:pPr>
      <w:r w:rsidRPr="00BE0EDA">
        <w:rPr>
          <w:i/>
        </w:rPr>
        <w:t>Автомобильный транспорт</w:t>
      </w:r>
    </w:p>
    <w:p w14:paraId="52CFFA91" w14:textId="77777777" w:rsidR="00BE358F" w:rsidRPr="00D441AD" w:rsidRDefault="00BE358F" w:rsidP="00BE358F">
      <w:pPr>
        <w:ind w:right="-1" w:firstLine="709"/>
        <w:jc w:val="both"/>
      </w:pPr>
      <w:r w:rsidRPr="00D441AD">
        <w:t xml:space="preserve">Наибольший шум отмечается на центральных улицах </w:t>
      </w:r>
      <w:r w:rsidR="00DF7188" w:rsidRPr="00D441AD">
        <w:rPr>
          <w:rFonts w:eastAsia="MinionPro-Regular"/>
        </w:rPr>
        <w:t>муниципального образования «Город Архангельск»</w:t>
      </w:r>
      <w:r w:rsidRPr="00D441AD">
        <w:t>.</w:t>
      </w:r>
    </w:p>
    <w:p w14:paraId="0FCC640C" w14:textId="77777777" w:rsidR="00BE358F" w:rsidRPr="00D441AD" w:rsidRDefault="00BE358F" w:rsidP="00BE358F">
      <w:pPr>
        <w:ind w:right="-1" w:firstLine="709"/>
        <w:jc w:val="both"/>
      </w:pPr>
      <w:r w:rsidRPr="00D441AD">
        <w:t>Зоны шумового воздействия от автотранспорта определены в соответствии с классом улиц и дорог, интенсивности движения транспорта.</w:t>
      </w:r>
    </w:p>
    <w:p w14:paraId="2F26CBE5" w14:textId="77777777" w:rsidR="00BE358F" w:rsidRPr="00D441AD" w:rsidRDefault="00BE358F" w:rsidP="00BE358F">
      <w:pPr>
        <w:ind w:firstLine="709"/>
        <w:jc w:val="both"/>
      </w:pPr>
      <w:r w:rsidRPr="00D441AD">
        <w:t>В соответствии с гигиеническими нормативами безопасный уровень звука не должен превышать 55дБА.</w:t>
      </w:r>
    </w:p>
    <w:p w14:paraId="7E68D81E" w14:textId="77777777" w:rsidR="00BE358F" w:rsidRPr="00D441AD" w:rsidRDefault="00BE358F" w:rsidP="00BE358F">
      <w:pPr>
        <w:ind w:right="-1" w:firstLine="709"/>
        <w:jc w:val="both"/>
      </w:pPr>
      <w:r w:rsidRPr="00D441AD">
        <w:t xml:space="preserve">Уровни эквивалентного шума на магистральных улицах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учётом данных ООО «Автомобильный консалтинг» по интенсивности движения автомобильного транспорта составляют:</w:t>
      </w:r>
    </w:p>
    <w:p w14:paraId="1738057D" w14:textId="77777777" w:rsidR="00BE358F" w:rsidRPr="00D441AD" w:rsidRDefault="00BE358F" w:rsidP="00BE358F">
      <w:pPr>
        <w:ind w:right="-1" w:firstLine="709"/>
        <w:jc w:val="both"/>
        <w:rPr>
          <w:u w:val="single"/>
        </w:rPr>
      </w:pPr>
      <w:r w:rsidRPr="00D441AD">
        <w:rPr>
          <w:u w:val="single"/>
        </w:rPr>
        <w:t>автодороги Федерального значения:</w:t>
      </w:r>
    </w:p>
    <w:p w14:paraId="5B37595C" w14:textId="77777777" w:rsidR="00BE358F" w:rsidRPr="00D441AD" w:rsidRDefault="00BE358F" w:rsidP="00C977A6">
      <w:pPr>
        <w:pStyle w:val="a5"/>
        <w:numPr>
          <w:ilvl w:val="0"/>
          <w:numId w:val="13"/>
        </w:numPr>
        <w:spacing w:after="120"/>
        <w:ind w:left="1134"/>
        <w:contextualSpacing w:val="0"/>
        <w:jc w:val="both"/>
      </w:pPr>
      <w:r w:rsidRPr="00D441AD">
        <w:t>Вологодское шоссе – 72-77 дБ.</w:t>
      </w:r>
    </w:p>
    <w:p w14:paraId="756C0D2A" w14:textId="77777777" w:rsidR="00BE358F" w:rsidRPr="00D441AD" w:rsidRDefault="00BE358F" w:rsidP="00BE358F">
      <w:pPr>
        <w:ind w:right="-1" w:firstLine="709"/>
        <w:jc w:val="both"/>
        <w:rPr>
          <w:u w:val="single"/>
        </w:rPr>
      </w:pPr>
      <w:r w:rsidRPr="00D441AD">
        <w:rPr>
          <w:u w:val="single"/>
        </w:rPr>
        <w:t>автодороги регионального значения:</w:t>
      </w:r>
    </w:p>
    <w:p w14:paraId="4D41EFEE" w14:textId="77777777" w:rsidR="00BE358F" w:rsidRPr="00D441AD" w:rsidRDefault="00BE358F" w:rsidP="00C977A6">
      <w:pPr>
        <w:pStyle w:val="a5"/>
        <w:numPr>
          <w:ilvl w:val="0"/>
          <w:numId w:val="13"/>
        </w:numPr>
        <w:ind w:left="1134"/>
        <w:contextualSpacing w:val="0"/>
        <w:jc w:val="both"/>
      </w:pPr>
      <w:r w:rsidRPr="00D441AD">
        <w:t>на Северодвинск – 72-77 дБ;</w:t>
      </w:r>
    </w:p>
    <w:p w14:paraId="759E580C" w14:textId="77777777" w:rsidR="00BE358F" w:rsidRPr="00D441AD" w:rsidRDefault="00BE358F" w:rsidP="00C977A6">
      <w:pPr>
        <w:pStyle w:val="a5"/>
        <w:numPr>
          <w:ilvl w:val="0"/>
          <w:numId w:val="13"/>
        </w:numPr>
        <w:ind w:left="1134"/>
        <w:contextualSpacing w:val="0"/>
        <w:jc w:val="both"/>
      </w:pPr>
      <w:r w:rsidRPr="00D441AD">
        <w:t>Талажское шоссе – 71-77 дБ;</w:t>
      </w:r>
    </w:p>
    <w:p w14:paraId="56A4B55A" w14:textId="77777777" w:rsidR="00BE358F" w:rsidRPr="00D441AD" w:rsidRDefault="00BE358F" w:rsidP="00C977A6">
      <w:pPr>
        <w:pStyle w:val="a5"/>
        <w:numPr>
          <w:ilvl w:val="0"/>
          <w:numId w:val="13"/>
        </w:numPr>
        <w:spacing w:after="120"/>
        <w:ind w:left="1134"/>
        <w:contextualSpacing w:val="0"/>
        <w:jc w:val="both"/>
      </w:pPr>
      <w:r w:rsidRPr="00D441AD">
        <w:t>Окружное шоссе – 71-77 дБ.</w:t>
      </w:r>
    </w:p>
    <w:p w14:paraId="07CE143E" w14:textId="77777777" w:rsidR="00BE358F" w:rsidRPr="00D441AD" w:rsidRDefault="00BE358F" w:rsidP="00BE358F">
      <w:pPr>
        <w:ind w:right="-1" w:firstLine="709"/>
        <w:rPr>
          <w:u w:val="single"/>
        </w:rPr>
      </w:pPr>
      <w:r w:rsidRPr="00D441AD">
        <w:rPr>
          <w:u w:val="single"/>
        </w:rPr>
        <w:t>автодороги  местного  значения:</w:t>
      </w:r>
    </w:p>
    <w:p w14:paraId="07EB3A23" w14:textId="77777777" w:rsidR="00BE358F" w:rsidRPr="00D441AD" w:rsidRDefault="00BE358F" w:rsidP="00C977A6">
      <w:pPr>
        <w:pStyle w:val="a5"/>
        <w:numPr>
          <w:ilvl w:val="0"/>
          <w:numId w:val="13"/>
        </w:numPr>
        <w:spacing w:after="120"/>
        <w:ind w:left="1134"/>
        <w:contextualSpacing w:val="0"/>
        <w:jc w:val="both"/>
      </w:pPr>
      <w:r w:rsidRPr="00D441AD">
        <w:t>Окружное шоссе (от Ленинградского проспекта, ул. Дорожная до автомобильного моста) - 60-70 дБ.</w:t>
      </w:r>
    </w:p>
    <w:p w14:paraId="6621F940" w14:textId="77777777" w:rsidR="00BE358F" w:rsidRPr="00D441AD" w:rsidRDefault="00BE358F" w:rsidP="00BE358F">
      <w:pPr>
        <w:ind w:right="-1" w:firstLine="709"/>
        <w:jc w:val="both"/>
        <w:rPr>
          <w:u w:val="single"/>
        </w:rPr>
      </w:pPr>
      <w:r w:rsidRPr="00D441AD">
        <w:rPr>
          <w:u w:val="single"/>
        </w:rPr>
        <w:t>магистрали общегородского  значения:</w:t>
      </w:r>
    </w:p>
    <w:p w14:paraId="4063F05B" w14:textId="77777777" w:rsidR="00BE358F" w:rsidRPr="00D441AD" w:rsidRDefault="00BE358F" w:rsidP="00C977A6">
      <w:pPr>
        <w:pStyle w:val="a5"/>
        <w:numPr>
          <w:ilvl w:val="0"/>
          <w:numId w:val="13"/>
        </w:numPr>
        <w:ind w:left="1134"/>
        <w:contextualSpacing w:val="0"/>
        <w:jc w:val="both"/>
      </w:pPr>
      <w:r w:rsidRPr="00D441AD">
        <w:t>пр. Гагарина – 70-72 дБ;</w:t>
      </w:r>
    </w:p>
    <w:p w14:paraId="5508A04F" w14:textId="77777777" w:rsidR="00BE358F" w:rsidRPr="00D441AD" w:rsidRDefault="00BE358F" w:rsidP="00C977A6">
      <w:pPr>
        <w:pStyle w:val="a5"/>
        <w:numPr>
          <w:ilvl w:val="0"/>
          <w:numId w:val="13"/>
        </w:numPr>
        <w:ind w:left="1134"/>
        <w:contextualSpacing w:val="0"/>
        <w:jc w:val="both"/>
      </w:pPr>
      <w:r w:rsidRPr="00D441AD">
        <w:lastRenderedPageBreak/>
        <w:t>ул. Урицкого – 68-71 дБ;</w:t>
      </w:r>
    </w:p>
    <w:p w14:paraId="46FADAF4" w14:textId="77777777" w:rsidR="00BE358F" w:rsidRPr="00D441AD" w:rsidRDefault="00BE358F" w:rsidP="00C977A6">
      <w:pPr>
        <w:pStyle w:val="a5"/>
        <w:numPr>
          <w:ilvl w:val="0"/>
          <w:numId w:val="13"/>
        </w:numPr>
        <w:ind w:left="1134"/>
        <w:contextualSpacing w:val="0"/>
        <w:jc w:val="both"/>
      </w:pPr>
      <w:r w:rsidRPr="00D441AD">
        <w:t>пр. Троицкий – 66-72 дБ;</w:t>
      </w:r>
    </w:p>
    <w:p w14:paraId="20AE9DD5" w14:textId="77777777" w:rsidR="00BE358F" w:rsidRPr="00D441AD" w:rsidRDefault="00BE358F" w:rsidP="00C977A6">
      <w:pPr>
        <w:pStyle w:val="a5"/>
        <w:numPr>
          <w:ilvl w:val="0"/>
          <w:numId w:val="13"/>
        </w:numPr>
        <w:ind w:left="1134"/>
        <w:contextualSpacing w:val="0"/>
        <w:jc w:val="both"/>
      </w:pPr>
      <w:r w:rsidRPr="00D441AD">
        <w:t>пр. Ленинградский – 65-71 дБ;</w:t>
      </w:r>
    </w:p>
    <w:p w14:paraId="65E9AA07" w14:textId="77777777" w:rsidR="00BE358F" w:rsidRPr="00D441AD" w:rsidRDefault="00BE358F" w:rsidP="00C977A6">
      <w:pPr>
        <w:pStyle w:val="a5"/>
        <w:numPr>
          <w:ilvl w:val="0"/>
          <w:numId w:val="13"/>
        </w:numPr>
        <w:ind w:left="1134"/>
        <w:contextualSpacing w:val="0"/>
        <w:jc w:val="both"/>
      </w:pPr>
      <w:r w:rsidRPr="00D441AD">
        <w:t>ул. Воскресенская – 62-72 дБ;</w:t>
      </w:r>
    </w:p>
    <w:p w14:paraId="502CAA7B" w14:textId="77777777" w:rsidR="00BE358F" w:rsidRPr="00D441AD" w:rsidRDefault="00BE358F" w:rsidP="00C977A6">
      <w:pPr>
        <w:pStyle w:val="a5"/>
        <w:numPr>
          <w:ilvl w:val="0"/>
          <w:numId w:val="13"/>
        </w:numPr>
        <w:ind w:left="1134"/>
        <w:contextualSpacing w:val="0"/>
        <w:jc w:val="both"/>
      </w:pPr>
      <w:r w:rsidRPr="00D441AD">
        <w:t>ул. Тимме – 60-71 дБ;</w:t>
      </w:r>
    </w:p>
    <w:p w14:paraId="5C9505A7" w14:textId="77777777" w:rsidR="00BE358F" w:rsidRPr="00D441AD" w:rsidRDefault="00BE358F" w:rsidP="00C977A6">
      <w:pPr>
        <w:pStyle w:val="a5"/>
        <w:numPr>
          <w:ilvl w:val="0"/>
          <w:numId w:val="13"/>
        </w:numPr>
        <w:spacing w:after="120"/>
        <w:ind w:left="1134"/>
        <w:contextualSpacing w:val="0"/>
        <w:jc w:val="both"/>
      </w:pPr>
      <w:r w:rsidRPr="00D441AD">
        <w:t>Маймаксанское шоссе – 71-72 дБ.</w:t>
      </w:r>
    </w:p>
    <w:p w14:paraId="5C06B0C2" w14:textId="77777777" w:rsidR="00BE358F" w:rsidRPr="00D441AD" w:rsidRDefault="00BE358F" w:rsidP="00BE358F">
      <w:pPr>
        <w:ind w:right="-1" w:firstLine="709"/>
        <w:jc w:val="both"/>
        <w:rPr>
          <w:u w:val="single"/>
        </w:rPr>
      </w:pPr>
      <w:r w:rsidRPr="00D441AD">
        <w:rPr>
          <w:u w:val="single"/>
        </w:rPr>
        <w:t>магистрали районного значения:</w:t>
      </w:r>
    </w:p>
    <w:p w14:paraId="07B7DB32" w14:textId="77777777" w:rsidR="00BE358F" w:rsidRPr="00D441AD" w:rsidRDefault="00BE358F" w:rsidP="00C977A6">
      <w:pPr>
        <w:pStyle w:val="a5"/>
        <w:numPr>
          <w:ilvl w:val="0"/>
          <w:numId w:val="13"/>
        </w:numPr>
        <w:ind w:left="1134"/>
        <w:contextualSpacing w:val="0"/>
        <w:jc w:val="both"/>
      </w:pPr>
      <w:r w:rsidRPr="00D441AD">
        <w:t>пр. Московский – 70-72 дБ;</w:t>
      </w:r>
    </w:p>
    <w:p w14:paraId="3360C30A" w14:textId="77777777" w:rsidR="00BE358F" w:rsidRPr="00D441AD" w:rsidRDefault="00BE358F" w:rsidP="00C977A6">
      <w:pPr>
        <w:pStyle w:val="a5"/>
        <w:numPr>
          <w:ilvl w:val="0"/>
          <w:numId w:val="13"/>
        </w:numPr>
        <w:spacing w:after="120"/>
        <w:ind w:left="1134"/>
        <w:contextualSpacing w:val="0"/>
        <w:jc w:val="both"/>
      </w:pPr>
      <w:r w:rsidRPr="00D441AD">
        <w:t>пр. Ломоносова – 67-75 дБ;</w:t>
      </w:r>
    </w:p>
    <w:p w14:paraId="2227211D" w14:textId="77777777" w:rsidR="00BE358F" w:rsidRPr="00D441AD" w:rsidRDefault="00BE358F" w:rsidP="00BE358F">
      <w:pPr>
        <w:ind w:right="-1" w:firstLine="709"/>
        <w:jc w:val="both"/>
      </w:pPr>
      <w:r w:rsidRPr="00D441AD">
        <w:t>Ожидаемые уровни  эквивалентного шума на дорогах и улицах города составляют:</w:t>
      </w:r>
    </w:p>
    <w:p w14:paraId="522E1E24" w14:textId="77777777" w:rsidR="00BE358F" w:rsidRPr="00D441AD" w:rsidRDefault="00BE358F" w:rsidP="00BE358F">
      <w:pPr>
        <w:ind w:right="-1" w:firstLine="709"/>
        <w:jc w:val="both"/>
        <w:rPr>
          <w:u w:val="single"/>
        </w:rPr>
      </w:pPr>
      <w:r w:rsidRPr="00D441AD">
        <w:rPr>
          <w:u w:val="single"/>
        </w:rPr>
        <w:t>магистральные:</w:t>
      </w:r>
    </w:p>
    <w:p w14:paraId="4E47254B" w14:textId="77777777" w:rsidR="00BE358F" w:rsidRPr="00D441AD" w:rsidRDefault="00BE358F" w:rsidP="00C977A6">
      <w:pPr>
        <w:pStyle w:val="a5"/>
        <w:numPr>
          <w:ilvl w:val="0"/>
          <w:numId w:val="13"/>
        </w:numPr>
        <w:ind w:left="1134"/>
        <w:contextualSpacing w:val="0"/>
        <w:jc w:val="both"/>
      </w:pPr>
      <w:r w:rsidRPr="00D441AD">
        <w:t>дороги регулируемого движения – 71-77 дБ;</w:t>
      </w:r>
    </w:p>
    <w:p w14:paraId="1A6E7C66" w14:textId="77777777" w:rsidR="00BE358F" w:rsidRPr="00D441AD" w:rsidRDefault="00BE358F" w:rsidP="00C977A6">
      <w:pPr>
        <w:pStyle w:val="a5"/>
        <w:numPr>
          <w:ilvl w:val="0"/>
          <w:numId w:val="13"/>
        </w:numPr>
        <w:ind w:left="1134"/>
        <w:contextualSpacing w:val="0"/>
        <w:jc w:val="both"/>
      </w:pPr>
      <w:r w:rsidRPr="00D441AD">
        <w:t>общегородские магистрали – 70-76 дБ;</w:t>
      </w:r>
    </w:p>
    <w:p w14:paraId="1BA719D7" w14:textId="77777777" w:rsidR="00BE358F" w:rsidRPr="00D441AD" w:rsidRDefault="00BE358F" w:rsidP="00C977A6">
      <w:pPr>
        <w:pStyle w:val="a5"/>
        <w:numPr>
          <w:ilvl w:val="0"/>
          <w:numId w:val="13"/>
        </w:numPr>
        <w:spacing w:after="120"/>
        <w:ind w:left="1134"/>
        <w:contextualSpacing w:val="0"/>
        <w:jc w:val="both"/>
      </w:pPr>
      <w:r w:rsidRPr="00D441AD">
        <w:t>районные магистрали – 66-71 дБ.</w:t>
      </w:r>
    </w:p>
    <w:p w14:paraId="74971D33" w14:textId="77777777" w:rsidR="00BE358F" w:rsidRPr="00D441AD" w:rsidRDefault="00BE358F" w:rsidP="00BE358F">
      <w:pPr>
        <w:ind w:right="-1" w:firstLine="709"/>
        <w:jc w:val="both"/>
      </w:pPr>
      <w:r w:rsidRPr="00D441AD">
        <w:t>Согласно п.6.9 СНиП 2.07.01-89* санитарные разрывы определены:</w:t>
      </w:r>
    </w:p>
    <w:p w14:paraId="64483465" w14:textId="77777777" w:rsidR="00BE358F" w:rsidRPr="00D441AD" w:rsidRDefault="00BE358F" w:rsidP="00C977A6">
      <w:pPr>
        <w:pStyle w:val="a5"/>
        <w:numPr>
          <w:ilvl w:val="0"/>
          <w:numId w:val="13"/>
        </w:numPr>
        <w:ind w:left="1134"/>
        <w:contextualSpacing w:val="0"/>
        <w:jc w:val="both"/>
      </w:pPr>
      <w:r w:rsidRPr="00D441AD">
        <w:t xml:space="preserve">100 метров от автодороги </w:t>
      </w:r>
      <w:r w:rsidR="007B138B">
        <w:t>общего пользования ф</w:t>
      </w:r>
      <w:r w:rsidRPr="00D441AD">
        <w:t>едерального значения (Вологодского шоссе), автодорог регионального значения (на Северодвинск, Талажского шоссе, окружного шоссе);</w:t>
      </w:r>
    </w:p>
    <w:p w14:paraId="410F0518" w14:textId="77777777" w:rsidR="00BE358F" w:rsidRPr="00D441AD" w:rsidRDefault="00BE358F" w:rsidP="00C977A6">
      <w:pPr>
        <w:pStyle w:val="a5"/>
        <w:numPr>
          <w:ilvl w:val="0"/>
          <w:numId w:val="13"/>
        </w:numPr>
        <w:ind w:left="1134"/>
        <w:contextualSpacing w:val="0"/>
        <w:jc w:val="both"/>
      </w:pPr>
      <w:r w:rsidRPr="00D441AD">
        <w:t xml:space="preserve">50 метров от автодорог </w:t>
      </w:r>
      <w:r w:rsidR="007B138B">
        <w:t xml:space="preserve">общего пользования </w:t>
      </w:r>
      <w:r w:rsidRPr="00D441AD">
        <w:t>местного значения (Лахтинского шоссе, Маймаксанского шоссе; от автомобильного моста на Малые Карелы – Окружного шоссе, ул. Дорожной, Ленинградского проспекта).</w:t>
      </w:r>
    </w:p>
    <w:p w14:paraId="784353F7" w14:textId="77777777" w:rsidR="00BE358F" w:rsidRPr="00BE0EDA" w:rsidRDefault="00BE358F" w:rsidP="00BE0EDA">
      <w:pPr>
        <w:spacing w:before="120" w:after="120"/>
        <w:ind w:firstLine="709"/>
        <w:jc w:val="both"/>
        <w:rPr>
          <w:i/>
        </w:rPr>
      </w:pPr>
      <w:r w:rsidRPr="00BE0EDA">
        <w:rPr>
          <w:i/>
        </w:rPr>
        <w:t>Железнодорожный автотранспорт</w:t>
      </w:r>
    </w:p>
    <w:p w14:paraId="49F91A4C" w14:textId="77777777" w:rsidR="00BE358F" w:rsidRPr="00D441AD" w:rsidRDefault="00BE358F" w:rsidP="00BE358F">
      <w:pPr>
        <w:ind w:right="-1" w:firstLine="709"/>
        <w:jc w:val="both"/>
      </w:pPr>
      <w:r w:rsidRPr="00D441AD">
        <w:t xml:space="preserve">Источником шума в муниципальном образовании «Город Архангельск» также является железнодорожный транспорт. </w:t>
      </w:r>
    </w:p>
    <w:p w14:paraId="7472C147" w14:textId="77777777" w:rsidR="00BE358F" w:rsidRPr="00D441AD" w:rsidRDefault="00BE358F" w:rsidP="00BE358F">
      <w:pPr>
        <w:ind w:right="-1" w:firstLine="709"/>
        <w:jc w:val="both"/>
      </w:pPr>
      <w:r w:rsidRPr="00D441AD">
        <w:t>Интенсивность движения по железнодорожным линиям составляет:</w:t>
      </w:r>
    </w:p>
    <w:p w14:paraId="716DC1AB" w14:textId="77777777" w:rsidR="00BE358F" w:rsidRPr="00D441AD" w:rsidRDefault="00BE358F" w:rsidP="00C977A6">
      <w:pPr>
        <w:pStyle w:val="a5"/>
        <w:numPr>
          <w:ilvl w:val="0"/>
          <w:numId w:val="13"/>
        </w:numPr>
        <w:ind w:left="1134"/>
        <w:contextualSpacing w:val="0"/>
        <w:jc w:val="both"/>
      </w:pPr>
      <w:r w:rsidRPr="00D441AD">
        <w:t>Исакогорка – Архангельск – 30 пар/сутки;</w:t>
      </w:r>
    </w:p>
    <w:p w14:paraId="1AABA726" w14:textId="77777777" w:rsidR="00BE358F" w:rsidRPr="00D441AD" w:rsidRDefault="00BE358F" w:rsidP="00C977A6">
      <w:pPr>
        <w:pStyle w:val="a5"/>
        <w:numPr>
          <w:ilvl w:val="0"/>
          <w:numId w:val="13"/>
        </w:numPr>
        <w:ind w:left="1134"/>
        <w:contextualSpacing w:val="0"/>
        <w:jc w:val="both"/>
      </w:pPr>
      <w:r w:rsidRPr="00D441AD">
        <w:t>в том числе:</w:t>
      </w:r>
    </w:p>
    <w:p w14:paraId="4638112E" w14:textId="77777777" w:rsidR="00BE358F" w:rsidRPr="00D441AD" w:rsidRDefault="00BE358F" w:rsidP="00C977A6">
      <w:pPr>
        <w:pStyle w:val="a5"/>
        <w:numPr>
          <w:ilvl w:val="1"/>
          <w:numId w:val="25"/>
        </w:numPr>
        <w:contextualSpacing w:val="0"/>
        <w:jc w:val="both"/>
      </w:pPr>
      <w:r w:rsidRPr="00D441AD">
        <w:t>грузовых – 15 пар/сутки;</w:t>
      </w:r>
    </w:p>
    <w:p w14:paraId="6FF7EA46" w14:textId="77777777" w:rsidR="00BE358F" w:rsidRPr="00D441AD" w:rsidRDefault="00BE358F" w:rsidP="00C977A6">
      <w:pPr>
        <w:pStyle w:val="a5"/>
        <w:numPr>
          <w:ilvl w:val="1"/>
          <w:numId w:val="25"/>
        </w:numPr>
        <w:contextualSpacing w:val="0"/>
        <w:jc w:val="both"/>
      </w:pPr>
      <w:r w:rsidRPr="00D441AD">
        <w:t>пассажирских – 15 пар/сутки;</w:t>
      </w:r>
    </w:p>
    <w:p w14:paraId="14E37419" w14:textId="77777777" w:rsidR="00BE358F" w:rsidRPr="00D441AD" w:rsidRDefault="00BE358F" w:rsidP="00C977A6">
      <w:pPr>
        <w:pStyle w:val="a5"/>
        <w:numPr>
          <w:ilvl w:val="0"/>
          <w:numId w:val="13"/>
        </w:numPr>
        <w:ind w:left="1134"/>
        <w:contextualSpacing w:val="0"/>
        <w:jc w:val="both"/>
      </w:pPr>
      <w:r w:rsidRPr="00D441AD">
        <w:t>Архангельск – Жаровиха – 9 пар/сутки;</w:t>
      </w:r>
    </w:p>
    <w:p w14:paraId="74E98F83" w14:textId="77777777" w:rsidR="00BE358F" w:rsidRPr="00D441AD" w:rsidRDefault="00BE358F" w:rsidP="00BE0EDA">
      <w:pPr>
        <w:ind w:left="774"/>
        <w:jc w:val="both"/>
      </w:pPr>
      <w:r w:rsidRPr="00D441AD">
        <w:t>в том числе:</w:t>
      </w:r>
    </w:p>
    <w:p w14:paraId="3F3389C7" w14:textId="77777777" w:rsidR="00BE358F" w:rsidRPr="00D441AD" w:rsidRDefault="00BE358F" w:rsidP="00C977A6">
      <w:pPr>
        <w:pStyle w:val="a5"/>
        <w:numPr>
          <w:ilvl w:val="1"/>
          <w:numId w:val="25"/>
        </w:numPr>
        <w:contextualSpacing w:val="0"/>
        <w:jc w:val="both"/>
      </w:pPr>
      <w:r w:rsidRPr="00D441AD">
        <w:t>грузовых – 7 пар/сутки;</w:t>
      </w:r>
    </w:p>
    <w:p w14:paraId="3739746E" w14:textId="77777777" w:rsidR="00BE358F" w:rsidRPr="00D441AD" w:rsidRDefault="00BE358F" w:rsidP="00C977A6">
      <w:pPr>
        <w:pStyle w:val="a5"/>
        <w:numPr>
          <w:ilvl w:val="1"/>
          <w:numId w:val="25"/>
        </w:numPr>
        <w:contextualSpacing w:val="0"/>
        <w:jc w:val="both"/>
      </w:pPr>
      <w:r w:rsidRPr="00D441AD">
        <w:t>пассажирских – 2 пар/сутки.</w:t>
      </w:r>
    </w:p>
    <w:p w14:paraId="32347156" w14:textId="77777777" w:rsidR="00BE358F" w:rsidRPr="00D441AD" w:rsidRDefault="00BE358F" w:rsidP="00BE0EDA">
      <w:pPr>
        <w:ind w:left="774"/>
        <w:jc w:val="both"/>
      </w:pPr>
      <w:r w:rsidRPr="00D441AD">
        <w:t>Уровень эквивалентного шума по железнодорожным линиям составляет:</w:t>
      </w:r>
    </w:p>
    <w:p w14:paraId="20ECADC3" w14:textId="77777777" w:rsidR="00BE358F" w:rsidRPr="00D441AD" w:rsidRDefault="00BE358F" w:rsidP="00C977A6">
      <w:pPr>
        <w:pStyle w:val="a5"/>
        <w:numPr>
          <w:ilvl w:val="0"/>
          <w:numId w:val="13"/>
        </w:numPr>
        <w:ind w:left="1134"/>
        <w:contextualSpacing w:val="0"/>
        <w:jc w:val="both"/>
      </w:pPr>
      <w:r w:rsidRPr="00D441AD">
        <w:t>Исакогорка – Архангельск – 76,4 дБ;</w:t>
      </w:r>
    </w:p>
    <w:p w14:paraId="32D2CA30" w14:textId="77777777" w:rsidR="00BE358F" w:rsidRPr="00D441AD" w:rsidRDefault="00BE358F" w:rsidP="00C977A6">
      <w:pPr>
        <w:pStyle w:val="a5"/>
        <w:numPr>
          <w:ilvl w:val="0"/>
          <w:numId w:val="13"/>
        </w:numPr>
        <w:ind w:left="1134"/>
        <w:contextualSpacing w:val="0"/>
        <w:jc w:val="both"/>
      </w:pPr>
      <w:r w:rsidRPr="00D441AD">
        <w:t>Архангельск – Жаровиха - 76 дБ.</w:t>
      </w:r>
    </w:p>
    <w:p w14:paraId="5BA35DB1" w14:textId="77777777" w:rsidR="00BE358F" w:rsidRPr="00D441AD" w:rsidRDefault="00BE358F" w:rsidP="00BE358F">
      <w:pPr>
        <w:ind w:right="-1" w:firstLine="709"/>
        <w:jc w:val="both"/>
      </w:pPr>
      <w:r w:rsidRPr="00D441AD">
        <w:t>Уровень эквивалентного  шума на территориях локомотивного и вагонного депо составляет 90 дБ.</w:t>
      </w:r>
    </w:p>
    <w:p w14:paraId="254E295E" w14:textId="77777777" w:rsidR="00BE358F" w:rsidRPr="00D441AD" w:rsidRDefault="00BE358F" w:rsidP="00BE358F">
      <w:pPr>
        <w:ind w:right="-1" w:firstLine="709"/>
        <w:jc w:val="both"/>
      </w:pPr>
      <w:r w:rsidRPr="00D441AD">
        <w:t xml:space="preserve">В соответствии с МДК 2-03.2003 п.4.10.4.5 санитарный разрыв с учетом шумового  воздействия от железнодорожных станций должен быть не менее 200 м; от железнодорожных линий </w:t>
      </w:r>
      <w:r w:rsidRPr="00D441AD">
        <w:rPr>
          <w:lang w:val="en-US"/>
        </w:rPr>
        <w:t>II</w:t>
      </w:r>
      <w:r w:rsidRPr="00D441AD">
        <w:t xml:space="preserve"> категории – не менее 150 м, </w:t>
      </w:r>
      <w:r w:rsidRPr="00D441AD">
        <w:rPr>
          <w:lang w:val="en-US"/>
        </w:rPr>
        <w:t>IV</w:t>
      </w:r>
      <w:r w:rsidRPr="00D441AD">
        <w:t xml:space="preserve"> категории – не менее 100 м.</w:t>
      </w:r>
    </w:p>
    <w:p w14:paraId="4295BB5D" w14:textId="77777777" w:rsidR="00BE358F" w:rsidRPr="00D441AD" w:rsidRDefault="00BE358F" w:rsidP="00CD2211">
      <w:pPr>
        <w:ind w:firstLine="709"/>
        <w:jc w:val="both"/>
      </w:pPr>
      <w:r w:rsidRPr="00D441AD">
        <w:t>Согласно положению о системе ведения путевого хозяйства на железных дорогах Российской Федерации определяется следующий класс железнодорожных станций на территории муниципального образования «Город Архангельск»:</w:t>
      </w:r>
    </w:p>
    <w:p w14:paraId="0541ABD1" w14:textId="77777777" w:rsidR="00BE358F" w:rsidRPr="00D441AD" w:rsidRDefault="00BE358F" w:rsidP="00C977A6">
      <w:pPr>
        <w:pStyle w:val="a5"/>
        <w:numPr>
          <w:ilvl w:val="0"/>
          <w:numId w:val="13"/>
        </w:numPr>
        <w:ind w:left="1134"/>
        <w:contextualSpacing w:val="0"/>
        <w:jc w:val="both"/>
      </w:pPr>
      <w:r w:rsidRPr="00D441AD">
        <w:lastRenderedPageBreak/>
        <w:t>Архангельск – город (грузовая) – I;</w:t>
      </w:r>
    </w:p>
    <w:p w14:paraId="436919E9" w14:textId="77777777" w:rsidR="00BE358F" w:rsidRPr="00D441AD" w:rsidRDefault="00BE358F" w:rsidP="00C977A6">
      <w:pPr>
        <w:pStyle w:val="a5"/>
        <w:numPr>
          <w:ilvl w:val="0"/>
          <w:numId w:val="13"/>
        </w:numPr>
        <w:ind w:left="1134"/>
        <w:contextualSpacing w:val="0"/>
        <w:jc w:val="both"/>
      </w:pPr>
      <w:r w:rsidRPr="00D441AD">
        <w:t>Исакогорка (грузовая) – I;</w:t>
      </w:r>
    </w:p>
    <w:p w14:paraId="3213E732" w14:textId="77777777" w:rsidR="00BE358F" w:rsidRPr="00D441AD" w:rsidRDefault="00BE358F" w:rsidP="00C977A6">
      <w:pPr>
        <w:pStyle w:val="a5"/>
        <w:numPr>
          <w:ilvl w:val="0"/>
          <w:numId w:val="13"/>
        </w:numPr>
        <w:ind w:left="1134"/>
        <w:contextualSpacing w:val="0"/>
        <w:jc w:val="both"/>
      </w:pPr>
      <w:r w:rsidRPr="00D441AD">
        <w:t>Жаровиха (промежуточная) – III;</w:t>
      </w:r>
    </w:p>
    <w:p w14:paraId="4099440D" w14:textId="77777777" w:rsidR="00BE358F" w:rsidRPr="00D441AD" w:rsidRDefault="00BE358F" w:rsidP="00C977A6">
      <w:pPr>
        <w:pStyle w:val="a5"/>
        <w:numPr>
          <w:ilvl w:val="0"/>
          <w:numId w:val="13"/>
        </w:numPr>
        <w:ind w:left="1134"/>
        <w:contextualSpacing w:val="0"/>
        <w:jc w:val="both"/>
      </w:pPr>
      <w:r w:rsidRPr="00D441AD">
        <w:t>Архангельск – левый берег (промежуточная) – IV;</w:t>
      </w:r>
    </w:p>
    <w:p w14:paraId="52D48D39" w14:textId="77777777" w:rsidR="00BE358F" w:rsidRPr="00D441AD" w:rsidRDefault="00BE358F" w:rsidP="00C977A6">
      <w:pPr>
        <w:pStyle w:val="a5"/>
        <w:numPr>
          <w:ilvl w:val="0"/>
          <w:numId w:val="13"/>
        </w:numPr>
        <w:ind w:left="1134"/>
        <w:contextualSpacing w:val="0"/>
        <w:jc w:val="both"/>
      </w:pPr>
      <w:r w:rsidRPr="00D441AD">
        <w:t>Соломбалка (промежуточная) – IV;</w:t>
      </w:r>
    </w:p>
    <w:p w14:paraId="3F3AB021" w14:textId="77777777" w:rsidR="00BE358F" w:rsidRPr="00D441AD" w:rsidRDefault="00BE358F" w:rsidP="00C977A6">
      <w:pPr>
        <w:pStyle w:val="a5"/>
        <w:numPr>
          <w:ilvl w:val="0"/>
          <w:numId w:val="13"/>
        </w:numPr>
        <w:ind w:left="1134"/>
        <w:contextualSpacing w:val="0"/>
        <w:jc w:val="both"/>
      </w:pPr>
      <w:r w:rsidRPr="00D441AD">
        <w:t>Парк Кузнечевский  (маневровый  район  станции  Архангельск – город) – V;</w:t>
      </w:r>
    </w:p>
    <w:p w14:paraId="4983B575" w14:textId="77777777" w:rsidR="00BE358F" w:rsidRPr="00D441AD" w:rsidRDefault="00BE358F" w:rsidP="00C977A6">
      <w:pPr>
        <w:pStyle w:val="a5"/>
        <w:numPr>
          <w:ilvl w:val="0"/>
          <w:numId w:val="13"/>
        </w:numPr>
        <w:ind w:left="1134"/>
        <w:contextualSpacing w:val="0"/>
        <w:jc w:val="both"/>
      </w:pPr>
      <w:r w:rsidRPr="00D441AD">
        <w:t>Бакарица (промежуточная) – IV;</w:t>
      </w:r>
    </w:p>
    <w:p w14:paraId="5CD530AE" w14:textId="77777777" w:rsidR="00BE358F" w:rsidRPr="00D441AD" w:rsidRDefault="00BE358F" w:rsidP="00C977A6">
      <w:pPr>
        <w:pStyle w:val="a5"/>
        <w:numPr>
          <w:ilvl w:val="0"/>
          <w:numId w:val="13"/>
        </w:numPr>
        <w:ind w:left="1134"/>
        <w:contextualSpacing w:val="0"/>
        <w:jc w:val="both"/>
      </w:pPr>
      <w:r w:rsidRPr="00D441AD">
        <w:t>Выставочный парк – без класса;</w:t>
      </w:r>
    </w:p>
    <w:p w14:paraId="79B9619E" w14:textId="77777777" w:rsidR="00BE358F" w:rsidRPr="00D441AD" w:rsidRDefault="00BE358F" w:rsidP="00C977A6">
      <w:pPr>
        <w:pStyle w:val="a5"/>
        <w:numPr>
          <w:ilvl w:val="0"/>
          <w:numId w:val="13"/>
        </w:numPr>
        <w:ind w:left="1134"/>
        <w:contextualSpacing w:val="0"/>
        <w:jc w:val="both"/>
      </w:pPr>
      <w:r w:rsidRPr="00D441AD">
        <w:t>Повракулка – без класса.</w:t>
      </w:r>
    </w:p>
    <w:p w14:paraId="57E2E581" w14:textId="77777777" w:rsidR="00BE358F" w:rsidRPr="00BE0EDA" w:rsidRDefault="00BE358F" w:rsidP="00BE0EDA">
      <w:pPr>
        <w:spacing w:before="120" w:after="120"/>
        <w:ind w:firstLine="709"/>
        <w:rPr>
          <w:i/>
        </w:rPr>
      </w:pPr>
      <w:r w:rsidRPr="00BE0EDA">
        <w:rPr>
          <w:i/>
        </w:rPr>
        <w:t>Авиационный  транспорт</w:t>
      </w:r>
    </w:p>
    <w:p w14:paraId="368B707D" w14:textId="77777777" w:rsidR="00BE358F" w:rsidRPr="00D441AD" w:rsidRDefault="00BE358F" w:rsidP="00CD2211">
      <w:pPr>
        <w:ind w:firstLine="709"/>
        <w:jc w:val="both"/>
      </w:pPr>
      <w:r w:rsidRPr="00D441AD">
        <w:t>ОАО «Аэропорт Архангельск» - международный аэропорт федерального значения. Основной вид деятельности – приём и отправка воздушных судов, перевозящих па</w:t>
      </w:r>
      <w:r w:rsidR="00CD2211" w:rsidRPr="00D441AD">
        <w:t xml:space="preserve">ссажиров и грузы. </w:t>
      </w:r>
      <w:r w:rsidRPr="00D441AD">
        <w:t>ЗАО «Аэрофлот-Норд» - компания, выполняющая регулярные авиаперевозки на 20 межрегиональных и федеральных авиалиниях, на трёх международных в Сев</w:t>
      </w:r>
      <w:r w:rsidR="00CD2211" w:rsidRPr="00D441AD">
        <w:t xml:space="preserve">ерную Европу и чартерные рейсы. </w:t>
      </w:r>
      <w:r w:rsidRPr="00D441AD">
        <w:t>ОАО «2-й Архангельский объединённый авиаотряд» осуществляет авиаперевозки на пятнадцати местных воздушных линиях, авиационные работы на вертолетах и самолетах.</w:t>
      </w:r>
    </w:p>
    <w:p w14:paraId="1E673119" w14:textId="77777777" w:rsidR="00BE358F" w:rsidRPr="00D441AD" w:rsidRDefault="00BE358F" w:rsidP="00CD2211">
      <w:pPr>
        <w:ind w:firstLine="709"/>
        <w:jc w:val="both"/>
      </w:pPr>
      <w:r w:rsidRPr="00D441AD">
        <w:t>Согласно выполненным расчётам и в соответствии с рекомендациями по установлению зон ограничения жилой застройки в окрестностях аэропортов гражданской авиации по условиям шума выделены зоны (А, Б, В, Г), определяющие пригодность территории в окрестностях аэропорта «Архангельск» к застройке</w:t>
      </w:r>
      <w:r w:rsidRPr="00D441AD">
        <w:rPr>
          <w:rStyle w:val="af1"/>
        </w:rPr>
        <w:footnoteReference w:id="26"/>
      </w:r>
      <w:r w:rsidR="00CD2211" w:rsidRPr="00D441AD">
        <w:t>.</w:t>
      </w:r>
      <w:r w:rsidR="007B138B">
        <w:t xml:space="preserve"> </w:t>
      </w:r>
      <w:r w:rsidRPr="00D441AD">
        <w:t>Допустимые уровни шума в зонах приведены в таблице 22.</w:t>
      </w:r>
    </w:p>
    <w:p w14:paraId="77D33CB5" w14:textId="77777777" w:rsidR="00BE358F" w:rsidRPr="00D441AD" w:rsidRDefault="00BE358F" w:rsidP="00BE358F">
      <w:pPr>
        <w:spacing w:before="120" w:after="120"/>
        <w:ind w:right="-1"/>
        <w:jc w:val="both"/>
        <w:rPr>
          <w:b/>
        </w:rPr>
      </w:pPr>
      <w:r w:rsidRPr="00D441AD">
        <w:rPr>
          <w:b/>
        </w:rPr>
        <w:t>Таблица 22. Допустимые уровни шума в зонах А, Б, С,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969"/>
        <w:gridCol w:w="1417"/>
        <w:gridCol w:w="1701"/>
        <w:gridCol w:w="1382"/>
      </w:tblGrid>
      <w:tr w:rsidR="00D441AD" w:rsidRPr="00D441AD" w14:paraId="507E49C3" w14:textId="77777777" w:rsidTr="001779CF">
        <w:trPr>
          <w:cantSplit/>
        </w:trPr>
        <w:tc>
          <w:tcPr>
            <w:tcW w:w="1101" w:type="dxa"/>
            <w:vMerge w:val="restart"/>
          </w:tcPr>
          <w:p w14:paraId="7DCCE788" w14:textId="77777777" w:rsidR="00BE358F" w:rsidRPr="00D441AD" w:rsidRDefault="00BE358F" w:rsidP="001779CF">
            <w:pPr>
              <w:ind w:right="-60"/>
              <w:jc w:val="center"/>
              <w:rPr>
                <w:sz w:val="22"/>
                <w:szCs w:val="22"/>
              </w:rPr>
            </w:pPr>
            <w:r w:rsidRPr="00D441AD">
              <w:rPr>
                <w:sz w:val="22"/>
                <w:szCs w:val="22"/>
              </w:rPr>
              <w:t>Время суток</w:t>
            </w:r>
          </w:p>
        </w:tc>
        <w:tc>
          <w:tcPr>
            <w:tcW w:w="8469" w:type="dxa"/>
            <w:gridSpan w:val="4"/>
          </w:tcPr>
          <w:p w14:paraId="38DB4F4F" w14:textId="77777777" w:rsidR="00BE358F" w:rsidRPr="00D441AD" w:rsidRDefault="00BE358F" w:rsidP="001779CF">
            <w:pPr>
              <w:ind w:right="-427" w:firstLine="709"/>
              <w:jc w:val="center"/>
              <w:rPr>
                <w:sz w:val="22"/>
                <w:szCs w:val="22"/>
              </w:rPr>
            </w:pPr>
            <w:r w:rsidRPr="00D441AD">
              <w:rPr>
                <w:sz w:val="22"/>
                <w:szCs w:val="22"/>
              </w:rPr>
              <w:t>Допустимые  уровни  шума  в зонах,  дБ</w:t>
            </w:r>
          </w:p>
        </w:tc>
      </w:tr>
      <w:tr w:rsidR="00D441AD" w:rsidRPr="00D441AD" w14:paraId="03DAABBE" w14:textId="77777777" w:rsidTr="00CD2211">
        <w:trPr>
          <w:cantSplit/>
        </w:trPr>
        <w:tc>
          <w:tcPr>
            <w:tcW w:w="1101" w:type="dxa"/>
            <w:vMerge/>
          </w:tcPr>
          <w:p w14:paraId="17E0A34C" w14:textId="77777777" w:rsidR="00BE358F" w:rsidRPr="00D441AD" w:rsidRDefault="00BE358F" w:rsidP="001779CF">
            <w:pPr>
              <w:ind w:right="-60" w:firstLine="709"/>
              <w:jc w:val="center"/>
              <w:rPr>
                <w:sz w:val="22"/>
                <w:szCs w:val="22"/>
              </w:rPr>
            </w:pPr>
          </w:p>
        </w:tc>
        <w:tc>
          <w:tcPr>
            <w:tcW w:w="3969" w:type="dxa"/>
          </w:tcPr>
          <w:p w14:paraId="1FE54BD7" w14:textId="77777777" w:rsidR="00BE358F" w:rsidRPr="00D441AD" w:rsidRDefault="00BE358F" w:rsidP="001779CF">
            <w:pPr>
              <w:ind w:right="-46" w:firstLine="709"/>
              <w:jc w:val="center"/>
              <w:rPr>
                <w:sz w:val="22"/>
                <w:szCs w:val="22"/>
              </w:rPr>
            </w:pPr>
            <w:r w:rsidRPr="00D441AD">
              <w:rPr>
                <w:sz w:val="22"/>
                <w:szCs w:val="22"/>
              </w:rPr>
              <w:t>А</w:t>
            </w:r>
          </w:p>
        </w:tc>
        <w:tc>
          <w:tcPr>
            <w:tcW w:w="1417" w:type="dxa"/>
          </w:tcPr>
          <w:p w14:paraId="3A9B378B" w14:textId="77777777" w:rsidR="00BE358F" w:rsidRPr="00D441AD" w:rsidRDefault="00BE358F" w:rsidP="001779CF">
            <w:pPr>
              <w:ind w:right="-32" w:firstLine="709"/>
              <w:jc w:val="center"/>
              <w:rPr>
                <w:sz w:val="22"/>
                <w:szCs w:val="22"/>
              </w:rPr>
            </w:pPr>
            <w:r w:rsidRPr="00D441AD">
              <w:rPr>
                <w:sz w:val="22"/>
                <w:szCs w:val="22"/>
              </w:rPr>
              <w:t>Б</w:t>
            </w:r>
          </w:p>
        </w:tc>
        <w:tc>
          <w:tcPr>
            <w:tcW w:w="1701" w:type="dxa"/>
          </w:tcPr>
          <w:p w14:paraId="6FAEB16D" w14:textId="77777777" w:rsidR="00BE358F" w:rsidRPr="00D441AD" w:rsidRDefault="00BE358F" w:rsidP="001779CF">
            <w:pPr>
              <w:ind w:right="-17" w:firstLine="709"/>
              <w:jc w:val="center"/>
              <w:rPr>
                <w:sz w:val="22"/>
                <w:szCs w:val="22"/>
              </w:rPr>
            </w:pPr>
            <w:r w:rsidRPr="00D441AD">
              <w:rPr>
                <w:sz w:val="22"/>
                <w:szCs w:val="22"/>
              </w:rPr>
              <w:t>В</w:t>
            </w:r>
          </w:p>
        </w:tc>
        <w:tc>
          <w:tcPr>
            <w:tcW w:w="1382" w:type="dxa"/>
          </w:tcPr>
          <w:p w14:paraId="1BD98BF3" w14:textId="77777777" w:rsidR="00BE358F" w:rsidRPr="00D441AD" w:rsidRDefault="00BE358F" w:rsidP="001779CF">
            <w:pPr>
              <w:ind w:right="-1" w:firstLine="709"/>
              <w:jc w:val="center"/>
              <w:rPr>
                <w:sz w:val="22"/>
                <w:szCs w:val="22"/>
              </w:rPr>
            </w:pPr>
            <w:r w:rsidRPr="00D441AD">
              <w:rPr>
                <w:sz w:val="22"/>
                <w:szCs w:val="22"/>
              </w:rPr>
              <w:t>Г</w:t>
            </w:r>
          </w:p>
        </w:tc>
      </w:tr>
      <w:tr w:rsidR="00D441AD" w:rsidRPr="00D441AD" w14:paraId="6F7ED684" w14:textId="77777777" w:rsidTr="00CD2211">
        <w:tc>
          <w:tcPr>
            <w:tcW w:w="1101" w:type="dxa"/>
          </w:tcPr>
          <w:p w14:paraId="76FB4FEB" w14:textId="77777777" w:rsidR="00BE358F" w:rsidRPr="00D441AD" w:rsidRDefault="00BE358F" w:rsidP="001779CF">
            <w:pPr>
              <w:ind w:right="-60"/>
              <w:jc w:val="center"/>
              <w:rPr>
                <w:sz w:val="22"/>
                <w:szCs w:val="22"/>
              </w:rPr>
            </w:pPr>
            <w:r w:rsidRPr="00D441AD">
              <w:rPr>
                <w:sz w:val="22"/>
                <w:szCs w:val="22"/>
              </w:rPr>
              <w:t>День</w:t>
            </w:r>
          </w:p>
        </w:tc>
        <w:tc>
          <w:tcPr>
            <w:tcW w:w="3969" w:type="dxa"/>
          </w:tcPr>
          <w:p w14:paraId="2235D78B" w14:textId="77777777" w:rsidR="00BE358F" w:rsidRPr="00D441AD" w:rsidRDefault="00BE358F" w:rsidP="00CD2211">
            <w:pPr>
              <w:ind w:right="-46"/>
              <w:jc w:val="both"/>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60</w:t>
            </w:r>
            <w:r w:rsidRPr="00D441AD">
              <w:rPr>
                <w:sz w:val="22"/>
                <w:szCs w:val="22"/>
              </w:rPr>
              <w:t>при пролетах</w:t>
            </w:r>
          </w:p>
          <w:p w14:paraId="069ABC00"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50</w:t>
            </w:r>
            <w:r w:rsidRPr="00D441AD">
              <w:rPr>
                <w:sz w:val="22"/>
                <w:szCs w:val="22"/>
              </w:rPr>
              <w:t>при опробовании двигателей L</w:t>
            </w:r>
            <w:r w:rsidRPr="00D441AD">
              <w:rPr>
                <w:sz w:val="22"/>
                <w:szCs w:val="22"/>
                <w:vertAlign w:val="subscript"/>
              </w:rPr>
              <w:t>А</w:t>
            </w:r>
            <w:r w:rsidRPr="00D441AD">
              <w:rPr>
                <w:sz w:val="22"/>
                <w:szCs w:val="22"/>
              </w:rPr>
              <w:t>&lt; 80</w:t>
            </w:r>
          </w:p>
        </w:tc>
        <w:tc>
          <w:tcPr>
            <w:tcW w:w="1417" w:type="dxa"/>
          </w:tcPr>
          <w:p w14:paraId="792B10EE" w14:textId="77777777" w:rsidR="00BE358F" w:rsidRPr="00D441AD" w:rsidRDefault="00BE358F" w:rsidP="001779CF">
            <w:pPr>
              <w:ind w:right="-46"/>
              <w:rPr>
                <w:sz w:val="22"/>
                <w:szCs w:val="22"/>
              </w:rPr>
            </w:pPr>
            <w:r w:rsidRPr="00D441AD">
              <w:rPr>
                <w:sz w:val="22"/>
                <w:szCs w:val="22"/>
              </w:rPr>
              <w:t>61 &lt;L</w:t>
            </w:r>
            <w:r w:rsidRPr="00D441AD">
              <w:rPr>
                <w:sz w:val="22"/>
                <w:szCs w:val="22"/>
                <w:vertAlign w:val="subscript"/>
              </w:rPr>
              <w:t xml:space="preserve">Аэкв. </w:t>
            </w:r>
            <w:r w:rsidRPr="00D441AD">
              <w:rPr>
                <w:sz w:val="22"/>
                <w:szCs w:val="22"/>
              </w:rPr>
              <w:t>&lt; 65</w:t>
            </w:r>
          </w:p>
          <w:p w14:paraId="04357EDD"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85</w:t>
            </w:r>
          </w:p>
        </w:tc>
        <w:tc>
          <w:tcPr>
            <w:tcW w:w="1701" w:type="dxa"/>
          </w:tcPr>
          <w:p w14:paraId="13509644" w14:textId="77777777" w:rsidR="00BE358F" w:rsidRPr="00D441AD" w:rsidRDefault="00BE358F" w:rsidP="001779CF">
            <w:pPr>
              <w:ind w:right="-46"/>
              <w:rPr>
                <w:sz w:val="22"/>
                <w:szCs w:val="22"/>
              </w:rPr>
            </w:pPr>
            <w:r w:rsidRPr="00D441AD">
              <w:rPr>
                <w:sz w:val="22"/>
                <w:szCs w:val="22"/>
              </w:rPr>
              <w:t>61 &lt;L</w:t>
            </w:r>
            <w:r w:rsidRPr="00D441AD">
              <w:rPr>
                <w:sz w:val="22"/>
                <w:szCs w:val="22"/>
                <w:vertAlign w:val="subscript"/>
              </w:rPr>
              <w:t xml:space="preserve">Аэкв. </w:t>
            </w:r>
            <w:r w:rsidRPr="00D441AD">
              <w:rPr>
                <w:sz w:val="22"/>
                <w:szCs w:val="22"/>
              </w:rPr>
              <w:t>&lt; 65</w:t>
            </w:r>
          </w:p>
          <w:p w14:paraId="15A1681A"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85</w:t>
            </w:r>
          </w:p>
        </w:tc>
        <w:tc>
          <w:tcPr>
            <w:tcW w:w="1382" w:type="dxa"/>
          </w:tcPr>
          <w:p w14:paraId="6C23662A"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&gt; 65</w:t>
            </w:r>
          </w:p>
          <w:p w14:paraId="2513465B"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А</w:t>
            </w:r>
            <w:r w:rsidRPr="00D441AD">
              <w:rPr>
                <w:sz w:val="22"/>
                <w:szCs w:val="22"/>
              </w:rPr>
              <w:t>&gt;  85</w:t>
            </w:r>
          </w:p>
        </w:tc>
      </w:tr>
      <w:tr w:rsidR="00BE358F" w:rsidRPr="00D441AD" w14:paraId="4629A81F" w14:textId="77777777" w:rsidTr="00CD2211">
        <w:trPr>
          <w:trHeight w:val="742"/>
        </w:trPr>
        <w:tc>
          <w:tcPr>
            <w:tcW w:w="1101" w:type="dxa"/>
          </w:tcPr>
          <w:p w14:paraId="6FF86E67" w14:textId="77777777" w:rsidR="00BE358F" w:rsidRPr="00D441AD" w:rsidRDefault="00BE358F" w:rsidP="001779CF">
            <w:pPr>
              <w:ind w:right="-60"/>
              <w:jc w:val="center"/>
              <w:rPr>
                <w:sz w:val="22"/>
                <w:szCs w:val="22"/>
              </w:rPr>
            </w:pPr>
            <w:r w:rsidRPr="00D441AD">
              <w:rPr>
                <w:sz w:val="22"/>
                <w:szCs w:val="22"/>
              </w:rPr>
              <w:t>Ночь</w:t>
            </w:r>
          </w:p>
        </w:tc>
        <w:tc>
          <w:tcPr>
            <w:tcW w:w="3969" w:type="dxa"/>
          </w:tcPr>
          <w:p w14:paraId="28B0475A"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50</w:t>
            </w:r>
            <w:r w:rsidRPr="00D441AD">
              <w:rPr>
                <w:sz w:val="22"/>
                <w:szCs w:val="22"/>
              </w:rPr>
              <w:t>при пролетах</w:t>
            </w:r>
          </w:p>
          <w:p w14:paraId="0DAE0AC2"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&lt; 45</w:t>
            </w:r>
          </w:p>
          <w:p w14:paraId="68DF7DC1" w14:textId="77777777" w:rsidR="00BE358F" w:rsidRPr="00D441AD" w:rsidRDefault="00BE358F" w:rsidP="001779CF">
            <w:pPr>
              <w:ind w:right="-46"/>
              <w:rPr>
                <w:sz w:val="22"/>
                <w:szCs w:val="22"/>
              </w:rPr>
            </w:pPr>
            <w:r w:rsidRPr="00D441AD">
              <w:rPr>
                <w:sz w:val="22"/>
                <w:szCs w:val="22"/>
              </w:rPr>
              <w:t>при опробовании двигателей L</w:t>
            </w:r>
            <w:r w:rsidRPr="00D441AD">
              <w:rPr>
                <w:sz w:val="22"/>
                <w:szCs w:val="22"/>
                <w:vertAlign w:val="subscript"/>
              </w:rPr>
              <w:t>А</w:t>
            </w:r>
            <w:r w:rsidRPr="00D441AD">
              <w:rPr>
                <w:sz w:val="22"/>
                <w:szCs w:val="22"/>
              </w:rPr>
              <w:t>&lt; 70</w:t>
            </w:r>
          </w:p>
        </w:tc>
        <w:tc>
          <w:tcPr>
            <w:tcW w:w="1417" w:type="dxa"/>
          </w:tcPr>
          <w:p w14:paraId="60E847AD" w14:textId="77777777" w:rsidR="00BE358F" w:rsidRPr="00D441AD" w:rsidRDefault="00BE358F" w:rsidP="001779CF">
            <w:pPr>
              <w:ind w:right="-46"/>
              <w:rPr>
                <w:sz w:val="22"/>
                <w:szCs w:val="22"/>
              </w:rPr>
            </w:pPr>
            <w:r w:rsidRPr="00D441AD">
              <w:rPr>
                <w:sz w:val="22"/>
                <w:szCs w:val="22"/>
              </w:rPr>
              <w:t>51 &lt;L</w:t>
            </w:r>
            <w:r w:rsidRPr="00D441AD">
              <w:rPr>
                <w:sz w:val="22"/>
                <w:szCs w:val="22"/>
                <w:vertAlign w:val="subscript"/>
              </w:rPr>
              <w:t xml:space="preserve">Аэкв. </w:t>
            </w:r>
            <w:r w:rsidRPr="00D441AD">
              <w:rPr>
                <w:sz w:val="22"/>
                <w:szCs w:val="22"/>
              </w:rPr>
              <w:t>&lt; 55</w:t>
            </w:r>
          </w:p>
          <w:p w14:paraId="4A12ADA2"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75</w:t>
            </w:r>
          </w:p>
        </w:tc>
        <w:tc>
          <w:tcPr>
            <w:tcW w:w="1701" w:type="dxa"/>
          </w:tcPr>
          <w:p w14:paraId="499C0E5F" w14:textId="77777777" w:rsidR="00BE358F" w:rsidRPr="00D441AD" w:rsidRDefault="00BE358F" w:rsidP="001779CF">
            <w:pPr>
              <w:ind w:right="-46"/>
              <w:rPr>
                <w:sz w:val="22"/>
                <w:szCs w:val="22"/>
              </w:rPr>
            </w:pPr>
            <w:r w:rsidRPr="00D441AD">
              <w:rPr>
                <w:sz w:val="22"/>
                <w:szCs w:val="22"/>
              </w:rPr>
              <w:t>56 &lt;L</w:t>
            </w:r>
            <w:r w:rsidRPr="00D441AD">
              <w:rPr>
                <w:sz w:val="22"/>
                <w:szCs w:val="22"/>
                <w:vertAlign w:val="subscript"/>
              </w:rPr>
              <w:t xml:space="preserve">Аэкв. </w:t>
            </w:r>
            <w:r w:rsidRPr="00D441AD">
              <w:rPr>
                <w:sz w:val="22"/>
                <w:szCs w:val="22"/>
              </w:rPr>
              <w:t>&lt; 60</w:t>
            </w:r>
          </w:p>
          <w:p w14:paraId="02E02948" w14:textId="77777777" w:rsidR="00BE358F" w:rsidRPr="00D441AD" w:rsidRDefault="00BE358F" w:rsidP="001779CF">
            <w:pPr>
              <w:ind w:right="-46"/>
              <w:rPr>
                <w:sz w:val="22"/>
                <w:szCs w:val="22"/>
              </w:rPr>
            </w:pPr>
            <w:r w:rsidRPr="00D441AD">
              <w:rPr>
                <w:sz w:val="22"/>
                <w:szCs w:val="22"/>
              </w:rPr>
              <w:t>76 &lt;L</w:t>
            </w:r>
            <w:r w:rsidRPr="00D441AD">
              <w:rPr>
                <w:sz w:val="22"/>
                <w:szCs w:val="22"/>
                <w:vertAlign w:val="subscript"/>
              </w:rPr>
              <w:t>А</w:t>
            </w:r>
            <w:r w:rsidRPr="00D441AD">
              <w:rPr>
                <w:sz w:val="22"/>
                <w:szCs w:val="22"/>
              </w:rPr>
              <w:t>&lt; 80</w:t>
            </w:r>
          </w:p>
        </w:tc>
        <w:tc>
          <w:tcPr>
            <w:tcW w:w="1382" w:type="dxa"/>
          </w:tcPr>
          <w:p w14:paraId="6C9C6FAB"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&gt; 60</w:t>
            </w:r>
          </w:p>
          <w:p w14:paraId="4874DC06"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А</w:t>
            </w:r>
            <w:r w:rsidRPr="00D441AD">
              <w:rPr>
                <w:sz w:val="22"/>
                <w:szCs w:val="22"/>
              </w:rPr>
              <w:t>&gt;  80</w:t>
            </w:r>
          </w:p>
        </w:tc>
      </w:tr>
    </w:tbl>
    <w:p w14:paraId="47239437" w14:textId="77777777" w:rsidR="00BE358F" w:rsidRPr="00D441AD" w:rsidRDefault="00BE358F" w:rsidP="00BE358F">
      <w:pPr>
        <w:ind w:right="-427" w:firstLine="709"/>
        <w:jc w:val="center"/>
      </w:pPr>
    </w:p>
    <w:p w14:paraId="3AF9CB7C" w14:textId="77777777" w:rsidR="00BE358F" w:rsidRPr="00D441AD" w:rsidRDefault="00BE358F" w:rsidP="00BE358F">
      <w:pPr>
        <w:ind w:right="-1" w:firstLine="709"/>
        <w:jc w:val="both"/>
      </w:pPr>
      <w:r w:rsidRPr="00D441AD">
        <w:t>В зоне А уровни авиационного шума соответствуют требованиям стандартных норм и СНиП 23-03-2003 для территории жилой застройки.</w:t>
      </w:r>
    </w:p>
    <w:p w14:paraId="1C003528" w14:textId="77777777" w:rsidR="00BE358F" w:rsidRPr="00D441AD" w:rsidRDefault="00BE358F" w:rsidP="00BE358F">
      <w:pPr>
        <w:ind w:right="-1" w:firstLine="709"/>
        <w:jc w:val="both"/>
      </w:pPr>
      <w:r w:rsidRPr="00D441AD">
        <w:t>В зоне Б уровни авиационного шума соответствуют требованиям ГОСТ 22283-88.</w:t>
      </w:r>
    </w:p>
    <w:p w14:paraId="4F040297" w14:textId="77777777" w:rsidR="00BE358F" w:rsidRPr="00D441AD" w:rsidRDefault="00BE358F" w:rsidP="00BE358F">
      <w:pPr>
        <w:ind w:right="-1" w:firstLine="709"/>
        <w:jc w:val="both"/>
      </w:pPr>
      <w:r w:rsidRPr="00D441AD">
        <w:t>В зоне В уровни авиационного шума в дневное время соответствуют требованиям ГОСТ 22283-88, в ночное время – на 5 дБ выше установленных ГОСТ 2283-88.</w:t>
      </w:r>
    </w:p>
    <w:p w14:paraId="67E44A7F" w14:textId="77777777" w:rsidR="00BE358F" w:rsidRPr="00D441AD" w:rsidRDefault="00BE358F" w:rsidP="00BE358F">
      <w:pPr>
        <w:spacing w:after="120"/>
        <w:ind w:right="-1" w:firstLine="709"/>
        <w:jc w:val="both"/>
      </w:pPr>
      <w:r w:rsidRPr="00D441AD">
        <w:t>Ограничения строительства в зонах приведены в таблице 24.</w:t>
      </w:r>
    </w:p>
    <w:p w14:paraId="3C0ADCB4" w14:textId="77777777" w:rsidR="00BE358F" w:rsidRPr="00BE0EDA" w:rsidRDefault="00BE358F" w:rsidP="00BE0EDA">
      <w:pPr>
        <w:spacing w:before="120" w:after="120"/>
        <w:ind w:firstLine="709"/>
        <w:rPr>
          <w:i/>
        </w:rPr>
      </w:pPr>
      <w:r w:rsidRPr="00BE0EDA">
        <w:rPr>
          <w:i/>
        </w:rPr>
        <w:t>Электроподстанции</w:t>
      </w:r>
    </w:p>
    <w:p w14:paraId="07C1B4D2" w14:textId="77777777" w:rsidR="00CD2211" w:rsidRPr="00D441AD" w:rsidRDefault="00CD2211" w:rsidP="00CD2211">
      <w:pPr>
        <w:ind w:right="-1" w:firstLine="709"/>
        <w:jc w:val="both"/>
      </w:pPr>
      <w:r w:rsidRPr="00D441AD">
        <w:t>Ожидаемые эквивалентные уровни шума у трансформаторов и на территории жилой застройки приведены в таблице 25.</w:t>
      </w:r>
    </w:p>
    <w:p w14:paraId="2D427E15" w14:textId="77777777" w:rsidR="00BE358F" w:rsidRPr="00D441AD" w:rsidRDefault="00BE358F" w:rsidP="00BE358F">
      <w:pPr>
        <w:ind w:right="-427"/>
        <w:sectPr w:rsidR="00BE358F" w:rsidRPr="00D441AD" w:rsidSect="001779CF">
          <w:pgSz w:w="11906" w:h="16838"/>
          <w:pgMar w:top="1134" w:right="851" w:bottom="1134" w:left="1701" w:header="720" w:footer="720" w:gutter="0"/>
          <w:cols w:space="720"/>
        </w:sectPr>
      </w:pPr>
    </w:p>
    <w:p w14:paraId="6AEBC265" w14:textId="77777777" w:rsidR="00BE358F" w:rsidRPr="00D441AD" w:rsidRDefault="00BE358F" w:rsidP="00BE358F">
      <w:pPr>
        <w:spacing w:before="120" w:after="120"/>
        <w:rPr>
          <w:sz w:val="20"/>
          <w:szCs w:val="20"/>
        </w:rPr>
      </w:pPr>
      <w:r w:rsidRPr="00D441AD">
        <w:rPr>
          <w:b/>
        </w:rPr>
        <w:lastRenderedPageBreak/>
        <w:t>Таблица 24. Ограничение строительства в шумовых зонах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402"/>
        <w:gridCol w:w="2835"/>
        <w:gridCol w:w="3118"/>
        <w:gridCol w:w="2629"/>
      </w:tblGrid>
      <w:tr w:rsidR="00D441AD" w:rsidRPr="00D441AD" w14:paraId="79BFDE93" w14:textId="77777777" w:rsidTr="001779CF">
        <w:trPr>
          <w:cantSplit/>
        </w:trPr>
        <w:tc>
          <w:tcPr>
            <w:tcW w:w="2802" w:type="dxa"/>
            <w:vMerge w:val="restart"/>
          </w:tcPr>
          <w:p w14:paraId="718D8391" w14:textId="77777777" w:rsidR="00BE358F" w:rsidRPr="00D441AD" w:rsidRDefault="00BE358F" w:rsidP="001779CF">
            <w:pPr>
              <w:ind w:right="-31"/>
              <w:jc w:val="center"/>
              <w:rPr>
                <w:sz w:val="22"/>
                <w:szCs w:val="22"/>
              </w:rPr>
            </w:pPr>
            <w:r w:rsidRPr="00D441AD">
              <w:rPr>
                <w:sz w:val="22"/>
                <w:szCs w:val="22"/>
              </w:rPr>
              <w:t>Назначение</w:t>
            </w:r>
          </w:p>
        </w:tc>
        <w:tc>
          <w:tcPr>
            <w:tcW w:w="11984" w:type="dxa"/>
            <w:gridSpan w:val="4"/>
          </w:tcPr>
          <w:p w14:paraId="5CFD3AA6" w14:textId="77777777" w:rsidR="00BE358F" w:rsidRPr="00D441AD" w:rsidRDefault="00BE358F" w:rsidP="001779CF">
            <w:pPr>
              <w:ind w:right="-31"/>
              <w:jc w:val="center"/>
              <w:rPr>
                <w:sz w:val="22"/>
                <w:szCs w:val="22"/>
              </w:rPr>
            </w:pPr>
            <w:r w:rsidRPr="00D441AD">
              <w:rPr>
                <w:sz w:val="22"/>
                <w:szCs w:val="22"/>
              </w:rPr>
              <w:t>Строительство  зданий  в  зонах</w:t>
            </w:r>
          </w:p>
        </w:tc>
      </w:tr>
      <w:tr w:rsidR="00D441AD" w:rsidRPr="00D441AD" w14:paraId="3695ADDB" w14:textId="77777777" w:rsidTr="001779CF">
        <w:trPr>
          <w:cantSplit/>
        </w:trPr>
        <w:tc>
          <w:tcPr>
            <w:tcW w:w="2802" w:type="dxa"/>
            <w:vMerge/>
          </w:tcPr>
          <w:p w14:paraId="50CA994C" w14:textId="77777777" w:rsidR="00BE358F" w:rsidRPr="00D441AD" w:rsidRDefault="00BE358F" w:rsidP="001779CF">
            <w:pPr>
              <w:ind w:right="-427"/>
              <w:jc w:val="center"/>
              <w:rPr>
                <w:sz w:val="22"/>
                <w:szCs w:val="22"/>
              </w:rPr>
            </w:pPr>
          </w:p>
        </w:tc>
        <w:tc>
          <w:tcPr>
            <w:tcW w:w="3402" w:type="dxa"/>
          </w:tcPr>
          <w:p w14:paraId="0767E808" w14:textId="77777777" w:rsidR="00BE358F" w:rsidRPr="00D441AD" w:rsidRDefault="00BE358F" w:rsidP="001779CF">
            <w:pPr>
              <w:ind w:right="-114"/>
              <w:jc w:val="center"/>
              <w:rPr>
                <w:sz w:val="22"/>
                <w:szCs w:val="22"/>
              </w:rPr>
            </w:pPr>
            <w:r w:rsidRPr="00D441AD">
              <w:rPr>
                <w:sz w:val="22"/>
                <w:szCs w:val="22"/>
              </w:rPr>
              <w:t>А</w:t>
            </w:r>
          </w:p>
        </w:tc>
        <w:tc>
          <w:tcPr>
            <w:tcW w:w="2835" w:type="dxa"/>
          </w:tcPr>
          <w:p w14:paraId="383D3234" w14:textId="77777777" w:rsidR="00BE358F" w:rsidRPr="00D441AD" w:rsidRDefault="00BE358F" w:rsidP="001779CF">
            <w:pPr>
              <w:ind w:right="-134"/>
              <w:jc w:val="center"/>
              <w:rPr>
                <w:sz w:val="22"/>
                <w:szCs w:val="22"/>
              </w:rPr>
            </w:pPr>
            <w:r w:rsidRPr="00D441AD">
              <w:rPr>
                <w:sz w:val="22"/>
                <w:szCs w:val="22"/>
              </w:rPr>
              <w:t>Б</w:t>
            </w:r>
          </w:p>
        </w:tc>
        <w:tc>
          <w:tcPr>
            <w:tcW w:w="3118" w:type="dxa"/>
          </w:tcPr>
          <w:p w14:paraId="1EBBD0AE" w14:textId="77777777" w:rsidR="00BE358F" w:rsidRPr="00D441AD" w:rsidRDefault="00BE358F" w:rsidP="001779CF">
            <w:pPr>
              <w:ind w:right="-154"/>
              <w:jc w:val="center"/>
              <w:rPr>
                <w:sz w:val="22"/>
                <w:szCs w:val="22"/>
              </w:rPr>
            </w:pPr>
            <w:r w:rsidRPr="00D441AD">
              <w:rPr>
                <w:sz w:val="22"/>
                <w:szCs w:val="22"/>
              </w:rPr>
              <w:t>В</w:t>
            </w:r>
          </w:p>
        </w:tc>
        <w:tc>
          <w:tcPr>
            <w:tcW w:w="2629" w:type="dxa"/>
          </w:tcPr>
          <w:p w14:paraId="26416A3F" w14:textId="77777777" w:rsidR="00BE358F" w:rsidRPr="00D441AD" w:rsidRDefault="00BE358F" w:rsidP="001779CF">
            <w:pPr>
              <w:ind w:right="-172"/>
              <w:jc w:val="center"/>
              <w:rPr>
                <w:sz w:val="22"/>
                <w:szCs w:val="22"/>
              </w:rPr>
            </w:pPr>
            <w:r w:rsidRPr="00D441AD">
              <w:rPr>
                <w:sz w:val="22"/>
                <w:szCs w:val="22"/>
              </w:rPr>
              <w:t>Г</w:t>
            </w:r>
          </w:p>
        </w:tc>
      </w:tr>
      <w:tr w:rsidR="00D441AD" w:rsidRPr="00D441AD" w14:paraId="682D1258" w14:textId="77777777" w:rsidTr="001779CF">
        <w:tc>
          <w:tcPr>
            <w:tcW w:w="2802" w:type="dxa"/>
          </w:tcPr>
          <w:p w14:paraId="273B8287" w14:textId="77777777" w:rsidR="00BE358F" w:rsidRPr="00D441AD" w:rsidRDefault="00BE358F" w:rsidP="001779CF">
            <w:pPr>
              <w:rPr>
                <w:sz w:val="22"/>
                <w:szCs w:val="22"/>
              </w:rPr>
            </w:pPr>
            <w:r w:rsidRPr="00D441AD">
              <w:rPr>
                <w:sz w:val="22"/>
                <w:szCs w:val="22"/>
              </w:rPr>
              <w:t xml:space="preserve">Жилые здания, детские дошкольные учреждения </w:t>
            </w:r>
          </w:p>
          <w:p w14:paraId="310B31F6" w14:textId="77777777" w:rsidR="00BE358F" w:rsidRPr="00D441AD" w:rsidRDefault="00BE358F" w:rsidP="001779CF">
            <w:pPr>
              <w:jc w:val="center"/>
              <w:rPr>
                <w:sz w:val="22"/>
                <w:szCs w:val="22"/>
              </w:rPr>
            </w:pPr>
          </w:p>
        </w:tc>
        <w:tc>
          <w:tcPr>
            <w:tcW w:w="3402" w:type="dxa"/>
          </w:tcPr>
          <w:p w14:paraId="158877B2"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2F64AC86" w14:textId="77777777" w:rsidR="00BE358F" w:rsidRPr="00D441AD" w:rsidRDefault="00BE358F" w:rsidP="001779CF">
            <w:pPr>
              <w:ind w:right="-154"/>
              <w:rPr>
                <w:sz w:val="22"/>
                <w:szCs w:val="22"/>
              </w:rPr>
            </w:pPr>
            <w:r w:rsidRPr="00D441AD">
              <w:rPr>
                <w:sz w:val="22"/>
                <w:szCs w:val="22"/>
              </w:rPr>
              <w:t xml:space="preserve">Разрешается с повышенной  звукоизоляцией наружных ограждений, обеспечивающей снижение шума </w:t>
            </w:r>
          </w:p>
          <w:p w14:paraId="443B67BF"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w:t>
            </w: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3607E6C6" w14:textId="77777777" w:rsidR="00BE358F" w:rsidRPr="00D441AD" w:rsidRDefault="00BE358F" w:rsidP="001779CF">
            <w:pPr>
              <w:ind w:right="-31"/>
              <w:jc w:val="center"/>
              <w:rPr>
                <w:sz w:val="22"/>
                <w:szCs w:val="22"/>
              </w:rPr>
            </w:pPr>
            <w:r w:rsidRPr="00D441AD">
              <w:rPr>
                <w:sz w:val="22"/>
                <w:szCs w:val="22"/>
              </w:rPr>
              <w:t>Запрещается</w:t>
            </w:r>
          </w:p>
        </w:tc>
      </w:tr>
      <w:tr w:rsidR="00D441AD" w:rsidRPr="00D441AD" w14:paraId="0D519A9F" w14:textId="77777777" w:rsidTr="001779CF">
        <w:tc>
          <w:tcPr>
            <w:tcW w:w="2802" w:type="dxa"/>
          </w:tcPr>
          <w:p w14:paraId="2425A0B3" w14:textId="77777777" w:rsidR="00BE358F" w:rsidRPr="00D441AD" w:rsidRDefault="00BE358F" w:rsidP="001779CF">
            <w:pPr>
              <w:rPr>
                <w:sz w:val="22"/>
                <w:szCs w:val="22"/>
              </w:rPr>
            </w:pPr>
            <w:r w:rsidRPr="00D441AD">
              <w:rPr>
                <w:sz w:val="22"/>
                <w:szCs w:val="22"/>
              </w:rPr>
              <w:t>Поликлиники</w:t>
            </w:r>
          </w:p>
        </w:tc>
        <w:tc>
          <w:tcPr>
            <w:tcW w:w="3402" w:type="dxa"/>
          </w:tcPr>
          <w:p w14:paraId="5292A7A0" w14:textId="77777777" w:rsidR="00BE358F" w:rsidRPr="00D441AD" w:rsidRDefault="00BE358F" w:rsidP="001779CF">
            <w:pPr>
              <w:ind w:right="-114"/>
              <w:jc w:val="center"/>
              <w:rPr>
                <w:sz w:val="22"/>
                <w:szCs w:val="22"/>
              </w:rPr>
            </w:pPr>
            <w:r w:rsidRPr="00D441AD">
              <w:rPr>
                <w:sz w:val="22"/>
                <w:szCs w:val="22"/>
              </w:rPr>
              <w:t xml:space="preserve">Разрешается в части зоны с уровнями в дневное время </w:t>
            </w:r>
            <w:r w:rsidRPr="00D441AD">
              <w:rPr>
                <w:sz w:val="22"/>
                <w:szCs w:val="22"/>
                <w:lang w:val="en-US"/>
              </w:rPr>
              <w:t>L</w:t>
            </w:r>
            <w:r w:rsidRPr="00D441AD">
              <w:rPr>
                <w:sz w:val="22"/>
                <w:szCs w:val="22"/>
                <w:vertAlign w:val="subscript"/>
              </w:rPr>
              <w:t>А</w:t>
            </w:r>
            <w:r w:rsidRPr="00D441AD">
              <w:rPr>
                <w:sz w:val="22"/>
                <w:szCs w:val="22"/>
              </w:rPr>
              <w:t xml:space="preserve">экв. </w:t>
            </w:r>
            <w:r w:rsidRPr="00D441AD">
              <w:rPr>
                <w:sz w:val="22"/>
                <w:szCs w:val="22"/>
              </w:rPr>
              <w:sym w:font="Symbol" w:char="F0A3"/>
            </w:r>
            <w:r w:rsidRPr="00D441AD">
              <w:rPr>
                <w:sz w:val="22"/>
                <w:szCs w:val="22"/>
              </w:rPr>
              <w:t xml:space="preserve"> 55 дБ без ограничения </w:t>
            </w:r>
          </w:p>
          <w:p w14:paraId="5F359298" w14:textId="77777777" w:rsidR="00BE358F" w:rsidRPr="00D441AD" w:rsidRDefault="00BE358F" w:rsidP="001779CF">
            <w:pPr>
              <w:ind w:right="-114"/>
              <w:jc w:val="center"/>
              <w:rPr>
                <w:sz w:val="22"/>
                <w:szCs w:val="22"/>
              </w:rPr>
            </w:pPr>
            <w:r w:rsidRPr="00D441AD">
              <w:rPr>
                <w:sz w:val="22"/>
                <w:szCs w:val="22"/>
                <w:lang w:val="en-US"/>
              </w:rPr>
              <w:t>L</w:t>
            </w:r>
            <w:r w:rsidRPr="00D441AD">
              <w:rPr>
                <w:sz w:val="22"/>
                <w:szCs w:val="22"/>
                <w:vertAlign w:val="subscript"/>
              </w:rPr>
              <w:t>А</w:t>
            </w:r>
            <w:r w:rsidRPr="00D441AD">
              <w:rPr>
                <w:sz w:val="22"/>
                <w:szCs w:val="22"/>
              </w:rPr>
              <w:t xml:space="preserve">экв. = 56-60 дБ с повышенной звукоизоляцией, обеспечивающей </w:t>
            </w:r>
          </w:p>
          <w:p w14:paraId="2545B985" w14:textId="77777777" w:rsidR="00BE358F" w:rsidRPr="00D441AD" w:rsidRDefault="00BE358F" w:rsidP="001779CF">
            <w:pPr>
              <w:ind w:right="-114"/>
              <w:jc w:val="center"/>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w:t>
            </w:r>
          </w:p>
        </w:tc>
        <w:tc>
          <w:tcPr>
            <w:tcW w:w="5953" w:type="dxa"/>
            <w:gridSpan w:val="2"/>
          </w:tcPr>
          <w:p w14:paraId="7EEAF728"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1718C38D" w14:textId="77777777" w:rsidR="00BE358F" w:rsidRPr="00D441AD" w:rsidRDefault="00BE358F" w:rsidP="001779CF">
            <w:pPr>
              <w:ind w:right="-154"/>
              <w:rPr>
                <w:sz w:val="22"/>
                <w:szCs w:val="22"/>
              </w:rPr>
            </w:pPr>
            <w:r w:rsidRPr="00D441AD">
              <w:rPr>
                <w:sz w:val="22"/>
                <w:szCs w:val="22"/>
              </w:rPr>
              <w:t xml:space="preserve">обеспечивающей </w:t>
            </w:r>
          </w:p>
          <w:p w14:paraId="2C12C22E"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66B01CE6" w14:textId="77777777" w:rsidR="00BE358F" w:rsidRPr="00D441AD" w:rsidRDefault="00BE358F" w:rsidP="001779CF">
            <w:pPr>
              <w:ind w:right="-31"/>
              <w:jc w:val="center"/>
              <w:rPr>
                <w:sz w:val="22"/>
                <w:szCs w:val="22"/>
              </w:rPr>
            </w:pPr>
            <w:r w:rsidRPr="00D441AD">
              <w:rPr>
                <w:sz w:val="22"/>
                <w:szCs w:val="22"/>
              </w:rPr>
              <w:t>Запрещается</w:t>
            </w:r>
          </w:p>
        </w:tc>
      </w:tr>
      <w:tr w:rsidR="00D441AD" w:rsidRPr="00D441AD" w14:paraId="574BB21B" w14:textId="77777777" w:rsidTr="001779CF">
        <w:tc>
          <w:tcPr>
            <w:tcW w:w="2802" w:type="dxa"/>
          </w:tcPr>
          <w:p w14:paraId="0EA56AEE" w14:textId="77777777" w:rsidR="00BE358F" w:rsidRPr="00D441AD" w:rsidRDefault="00BE358F" w:rsidP="001779CF">
            <w:pPr>
              <w:rPr>
                <w:sz w:val="22"/>
                <w:szCs w:val="22"/>
              </w:rPr>
            </w:pPr>
            <w:r w:rsidRPr="00D441AD">
              <w:rPr>
                <w:sz w:val="22"/>
                <w:szCs w:val="22"/>
              </w:rPr>
              <w:t>Школы и другие учебные  заведения</w:t>
            </w:r>
          </w:p>
        </w:tc>
        <w:tc>
          <w:tcPr>
            <w:tcW w:w="3402" w:type="dxa"/>
          </w:tcPr>
          <w:p w14:paraId="7B03E388"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5F3CC5A6"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39776B37" w14:textId="77777777" w:rsidR="00BE358F" w:rsidRPr="00D441AD" w:rsidRDefault="00BE358F" w:rsidP="001779CF">
            <w:pPr>
              <w:ind w:right="-154"/>
              <w:rPr>
                <w:sz w:val="22"/>
                <w:szCs w:val="22"/>
              </w:rPr>
            </w:pPr>
            <w:r w:rsidRPr="00D441AD">
              <w:rPr>
                <w:sz w:val="22"/>
                <w:szCs w:val="22"/>
              </w:rPr>
              <w:t xml:space="preserve">обеспечивающей </w:t>
            </w:r>
          </w:p>
          <w:p w14:paraId="3558E4C3"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2E4CE721" w14:textId="77777777" w:rsidR="00BE358F" w:rsidRPr="00D441AD" w:rsidRDefault="00BE358F" w:rsidP="001779CF">
            <w:pPr>
              <w:ind w:right="-172"/>
              <w:jc w:val="center"/>
              <w:rPr>
                <w:sz w:val="22"/>
                <w:szCs w:val="22"/>
              </w:rPr>
            </w:pPr>
            <w:r w:rsidRPr="00D441AD">
              <w:rPr>
                <w:sz w:val="22"/>
                <w:szCs w:val="22"/>
              </w:rPr>
              <w:t>Запрещается</w:t>
            </w:r>
          </w:p>
        </w:tc>
      </w:tr>
      <w:tr w:rsidR="00D441AD" w:rsidRPr="00D441AD" w14:paraId="32340EED" w14:textId="77777777" w:rsidTr="001779CF">
        <w:tc>
          <w:tcPr>
            <w:tcW w:w="2802" w:type="dxa"/>
          </w:tcPr>
          <w:p w14:paraId="0DFC9CD7" w14:textId="77777777" w:rsidR="00BE358F" w:rsidRPr="00D441AD" w:rsidRDefault="00BE358F" w:rsidP="001779CF">
            <w:pPr>
              <w:rPr>
                <w:sz w:val="22"/>
                <w:szCs w:val="22"/>
              </w:rPr>
            </w:pPr>
            <w:r w:rsidRPr="00D441AD">
              <w:rPr>
                <w:sz w:val="22"/>
                <w:szCs w:val="22"/>
              </w:rPr>
              <w:t>Гостиницы, общежития</w:t>
            </w:r>
          </w:p>
          <w:p w14:paraId="2F198E37" w14:textId="77777777" w:rsidR="00BE358F" w:rsidRPr="00D441AD" w:rsidRDefault="00BE358F" w:rsidP="001779CF">
            <w:pPr>
              <w:jc w:val="center"/>
              <w:rPr>
                <w:sz w:val="22"/>
                <w:szCs w:val="22"/>
              </w:rPr>
            </w:pPr>
          </w:p>
        </w:tc>
        <w:tc>
          <w:tcPr>
            <w:tcW w:w="3402" w:type="dxa"/>
          </w:tcPr>
          <w:p w14:paraId="0271B0F8"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5E9EDD87"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0FA5702C" w14:textId="77777777" w:rsidR="00BE358F" w:rsidRPr="00D441AD" w:rsidRDefault="00BE358F" w:rsidP="001779CF">
            <w:pPr>
              <w:ind w:right="-154"/>
              <w:rPr>
                <w:sz w:val="22"/>
                <w:szCs w:val="22"/>
              </w:rPr>
            </w:pPr>
            <w:r w:rsidRPr="00D441AD">
              <w:rPr>
                <w:sz w:val="22"/>
                <w:szCs w:val="22"/>
              </w:rPr>
              <w:t xml:space="preserve">обеспечивающей </w:t>
            </w:r>
          </w:p>
          <w:p w14:paraId="58CCF038"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20 дБ;                   </w:t>
            </w: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  </w:t>
            </w:r>
          </w:p>
        </w:tc>
        <w:tc>
          <w:tcPr>
            <w:tcW w:w="2629" w:type="dxa"/>
          </w:tcPr>
          <w:p w14:paraId="492882F0" w14:textId="77777777" w:rsidR="00BE358F" w:rsidRPr="00D441AD" w:rsidRDefault="00BE358F" w:rsidP="001779CF">
            <w:pPr>
              <w:jc w:val="center"/>
              <w:rPr>
                <w:sz w:val="22"/>
                <w:szCs w:val="22"/>
              </w:rPr>
            </w:pPr>
            <w:r w:rsidRPr="00D441AD">
              <w:rPr>
                <w:sz w:val="22"/>
                <w:szCs w:val="22"/>
              </w:rPr>
              <w:t>Запрещается</w:t>
            </w:r>
          </w:p>
        </w:tc>
      </w:tr>
      <w:tr w:rsidR="00D441AD" w:rsidRPr="00D441AD" w14:paraId="69511DB8" w14:textId="77777777" w:rsidTr="001779CF">
        <w:tc>
          <w:tcPr>
            <w:tcW w:w="2802" w:type="dxa"/>
          </w:tcPr>
          <w:p w14:paraId="122D567E" w14:textId="77777777" w:rsidR="00BE358F" w:rsidRPr="00D441AD" w:rsidRDefault="00BE358F" w:rsidP="001779CF">
            <w:pPr>
              <w:jc w:val="both"/>
              <w:rPr>
                <w:sz w:val="22"/>
                <w:szCs w:val="22"/>
              </w:rPr>
            </w:pPr>
            <w:r w:rsidRPr="00D441AD">
              <w:rPr>
                <w:sz w:val="22"/>
                <w:szCs w:val="22"/>
              </w:rPr>
              <w:t>Административные здания, проектные и научно-исследовательские организации</w:t>
            </w:r>
          </w:p>
        </w:tc>
        <w:tc>
          <w:tcPr>
            <w:tcW w:w="3402" w:type="dxa"/>
          </w:tcPr>
          <w:p w14:paraId="705BE2AF" w14:textId="77777777" w:rsidR="00BE358F" w:rsidRPr="00D441AD" w:rsidRDefault="00BE358F" w:rsidP="001779CF">
            <w:pPr>
              <w:ind w:right="-114"/>
              <w:jc w:val="center"/>
              <w:rPr>
                <w:sz w:val="22"/>
                <w:szCs w:val="22"/>
              </w:rPr>
            </w:pPr>
            <w:r w:rsidRPr="00D441AD">
              <w:rPr>
                <w:sz w:val="22"/>
                <w:szCs w:val="22"/>
              </w:rPr>
              <w:t>Разрешается</w:t>
            </w:r>
          </w:p>
        </w:tc>
        <w:tc>
          <w:tcPr>
            <w:tcW w:w="2835" w:type="dxa"/>
          </w:tcPr>
          <w:p w14:paraId="10143549" w14:textId="77777777" w:rsidR="00BE358F" w:rsidRPr="00D441AD" w:rsidRDefault="00BE358F" w:rsidP="001779CF">
            <w:pPr>
              <w:ind w:right="-134"/>
              <w:jc w:val="center"/>
              <w:rPr>
                <w:sz w:val="22"/>
                <w:szCs w:val="22"/>
              </w:rPr>
            </w:pPr>
            <w:r w:rsidRPr="00D441AD">
              <w:rPr>
                <w:sz w:val="22"/>
                <w:szCs w:val="22"/>
              </w:rPr>
              <w:t>Разрешается</w:t>
            </w:r>
          </w:p>
        </w:tc>
        <w:tc>
          <w:tcPr>
            <w:tcW w:w="3118" w:type="dxa"/>
          </w:tcPr>
          <w:p w14:paraId="724CDF99" w14:textId="77777777" w:rsidR="00BE358F" w:rsidRPr="00D441AD" w:rsidRDefault="00BE358F" w:rsidP="001779CF">
            <w:pPr>
              <w:ind w:right="-154"/>
              <w:jc w:val="center"/>
              <w:rPr>
                <w:sz w:val="22"/>
                <w:szCs w:val="22"/>
              </w:rPr>
            </w:pPr>
            <w:r w:rsidRPr="00D441AD">
              <w:rPr>
                <w:sz w:val="22"/>
                <w:szCs w:val="22"/>
              </w:rPr>
              <w:t>Разрешается</w:t>
            </w:r>
          </w:p>
        </w:tc>
        <w:tc>
          <w:tcPr>
            <w:tcW w:w="2629" w:type="dxa"/>
          </w:tcPr>
          <w:p w14:paraId="0A2AE5A0" w14:textId="77777777" w:rsidR="00BE358F" w:rsidRPr="00D441AD" w:rsidRDefault="00BE358F" w:rsidP="001779CF">
            <w:pPr>
              <w:ind w:right="-31"/>
              <w:jc w:val="center"/>
              <w:rPr>
                <w:sz w:val="22"/>
                <w:szCs w:val="22"/>
              </w:rPr>
            </w:pPr>
            <w:r w:rsidRPr="00D441AD">
              <w:rPr>
                <w:sz w:val="22"/>
                <w:szCs w:val="22"/>
              </w:rPr>
              <w:t>Разрешается при</w:t>
            </w:r>
          </w:p>
          <w:p w14:paraId="2AB7D41D" w14:textId="77777777" w:rsidR="00BE358F" w:rsidRPr="00D441AD" w:rsidRDefault="00BE358F" w:rsidP="001779CF">
            <w:pPr>
              <w:ind w:right="-31"/>
              <w:jc w:val="center"/>
              <w:rPr>
                <w:sz w:val="22"/>
                <w:szCs w:val="22"/>
              </w:rPr>
            </w:pPr>
            <w:r w:rsidRPr="00D441AD">
              <w:rPr>
                <w:sz w:val="22"/>
                <w:szCs w:val="22"/>
              </w:rPr>
              <w:t>обеспечении необходимой звукоизоляции</w:t>
            </w:r>
          </w:p>
        </w:tc>
      </w:tr>
    </w:tbl>
    <w:p w14:paraId="67EE1D18" w14:textId="77777777" w:rsidR="00BE358F" w:rsidRPr="00D441AD" w:rsidRDefault="00BE358F" w:rsidP="00BE358F">
      <w:pPr>
        <w:ind w:right="-427" w:firstLine="709"/>
        <w:jc w:val="both"/>
        <w:rPr>
          <w:sz w:val="20"/>
          <w:szCs w:val="20"/>
        </w:rPr>
        <w:sectPr w:rsidR="00BE358F" w:rsidRPr="00D441AD">
          <w:pgSz w:w="16838" w:h="11906" w:orient="landscape"/>
          <w:pgMar w:top="1134" w:right="567" w:bottom="1701" w:left="1134" w:header="720" w:footer="720" w:gutter="0"/>
          <w:cols w:space="720"/>
        </w:sectPr>
      </w:pPr>
    </w:p>
    <w:p w14:paraId="34DF0839" w14:textId="77777777" w:rsidR="00BE358F" w:rsidRPr="00D441AD" w:rsidRDefault="00BE358F" w:rsidP="00BE358F">
      <w:pPr>
        <w:spacing w:before="120" w:after="120"/>
        <w:ind w:right="-427"/>
        <w:rPr>
          <w:b/>
        </w:rPr>
      </w:pPr>
      <w:r w:rsidRPr="00D441AD">
        <w:rPr>
          <w:b/>
        </w:rPr>
        <w:lastRenderedPageBreak/>
        <w:t>Таблица 25. Шум от электростанций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134"/>
        <w:gridCol w:w="1276"/>
        <w:gridCol w:w="1418"/>
        <w:gridCol w:w="708"/>
        <w:gridCol w:w="851"/>
        <w:gridCol w:w="850"/>
        <w:gridCol w:w="851"/>
        <w:gridCol w:w="1559"/>
        <w:gridCol w:w="1985"/>
        <w:gridCol w:w="1842"/>
      </w:tblGrid>
      <w:tr w:rsidR="00D441AD" w:rsidRPr="00D441AD" w14:paraId="02C8DB5D" w14:textId="77777777" w:rsidTr="001779CF">
        <w:trPr>
          <w:cantSplit/>
          <w:tblHeader/>
        </w:trPr>
        <w:tc>
          <w:tcPr>
            <w:tcW w:w="534" w:type="dxa"/>
            <w:vMerge w:val="restart"/>
          </w:tcPr>
          <w:p w14:paraId="6B4B38C3" w14:textId="77777777" w:rsidR="00BE358F" w:rsidRPr="00D441AD" w:rsidRDefault="00BE358F" w:rsidP="001779CF">
            <w:pPr>
              <w:ind w:left="-57" w:right="-57"/>
              <w:jc w:val="center"/>
              <w:rPr>
                <w:sz w:val="22"/>
                <w:szCs w:val="22"/>
              </w:rPr>
            </w:pPr>
            <w:r w:rsidRPr="00D441AD">
              <w:rPr>
                <w:sz w:val="22"/>
                <w:szCs w:val="22"/>
              </w:rPr>
              <w:t>№№</w:t>
            </w:r>
          </w:p>
          <w:p w14:paraId="3FCD8AAC" w14:textId="77777777" w:rsidR="00BE358F" w:rsidRPr="00D441AD" w:rsidRDefault="00BE358F" w:rsidP="001779CF">
            <w:pPr>
              <w:ind w:left="-57" w:right="-57"/>
              <w:jc w:val="center"/>
              <w:rPr>
                <w:sz w:val="22"/>
                <w:szCs w:val="22"/>
              </w:rPr>
            </w:pPr>
            <w:r w:rsidRPr="00D441AD">
              <w:rPr>
                <w:sz w:val="22"/>
                <w:szCs w:val="22"/>
              </w:rPr>
              <w:t>п/п</w:t>
            </w:r>
          </w:p>
        </w:tc>
        <w:tc>
          <w:tcPr>
            <w:tcW w:w="1842" w:type="dxa"/>
            <w:vMerge w:val="restart"/>
          </w:tcPr>
          <w:p w14:paraId="4B4DCFCF" w14:textId="77777777" w:rsidR="00BE358F" w:rsidRPr="00D441AD" w:rsidRDefault="00BE358F" w:rsidP="001779CF">
            <w:pPr>
              <w:ind w:left="-113" w:right="-113"/>
              <w:jc w:val="center"/>
              <w:rPr>
                <w:sz w:val="22"/>
                <w:szCs w:val="22"/>
              </w:rPr>
            </w:pPr>
            <w:r w:rsidRPr="00D441AD">
              <w:rPr>
                <w:sz w:val="22"/>
                <w:szCs w:val="22"/>
              </w:rPr>
              <w:t>Наименование электроподстанций</w:t>
            </w:r>
          </w:p>
        </w:tc>
        <w:tc>
          <w:tcPr>
            <w:tcW w:w="12474" w:type="dxa"/>
            <w:gridSpan w:val="10"/>
          </w:tcPr>
          <w:p w14:paraId="032A248D" w14:textId="77777777" w:rsidR="00BE358F" w:rsidRPr="00D441AD" w:rsidRDefault="00BE358F" w:rsidP="001779CF">
            <w:pPr>
              <w:ind w:left="-57" w:right="-57"/>
              <w:jc w:val="center"/>
              <w:rPr>
                <w:sz w:val="22"/>
                <w:szCs w:val="22"/>
              </w:rPr>
            </w:pPr>
            <w:r w:rsidRPr="00D441AD">
              <w:rPr>
                <w:sz w:val="22"/>
                <w:szCs w:val="22"/>
              </w:rPr>
              <w:t>Существующее положение</w:t>
            </w:r>
          </w:p>
        </w:tc>
      </w:tr>
      <w:tr w:rsidR="00D441AD" w:rsidRPr="00D441AD" w14:paraId="308A6F0E" w14:textId="77777777" w:rsidTr="001779CF">
        <w:trPr>
          <w:cantSplit/>
          <w:tblHeader/>
        </w:trPr>
        <w:tc>
          <w:tcPr>
            <w:tcW w:w="534" w:type="dxa"/>
            <w:vMerge/>
          </w:tcPr>
          <w:p w14:paraId="6E9443B8" w14:textId="77777777" w:rsidR="00BE358F" w:rsidRPr="00D441AD" w:rsidRDefault="00BE358F" w:rsidP="001779CF">
            <w:pPr>
              <w:ind w:left="-57" w:right="-57"/>
              <w:jc w:val="center"/>
              <w:rPr>
                <w:sz w:val="22"/>
                <w:szCs w:val="22"/>
              </w:rPr>
            </w:pPr>
          </w:p>
        </w:tc>
        <w:tc>
          <w:tcPr>
            <w:tcW w:w="1842" w:type="dxa"/>
            <w:vMerge/>
          </w:tcPr>
          <w:p w14:paraId="48F6DEE0" w14:textId="77777777" w:rsidR="00BE358F" w:rsidRPr="00D441AD" w:rsidRDefault="00BE358F" w:rsidP="001779CF">
            <w:pPr>
              <w:ind w:left="-57" w:right="-57"/>
              <w:jc w:val="center"/>
              <w:rPr>
                <w:sz w:val="22"/>
                <w:szCs w:val="22"/>
              </w:rPr>
            </w:pPr>
          </w:p>
        </w:tc>
        <w:tc>
          <w:tcPr>
            <w:tcW w:w="1134" w:type="dxa"/>
            <w:vMerge w:val="restart"/>
          </w:tcPr>
          <w:p w14:paraId="41D12572" w14:textId="77777777" w:rsidR="00BE358F" w:rsidRPr="00D441AD" w:rsidRDefault="00BE358F" w:rsidP="001779CF">
            <w:pPr>
              <w:ind w:left="-57" w:right="-57"/>
              <w:jc w:val="center"/>
              <w:rPr>
                <w:sz w:val="22"/>
                <w:szCs w:val="22"/>
              </w:rPr>
            </w:pPr>
            <w:r w:rsidRPr="00D441AD">
              <w:rPr>
                <w:sz w:val="22"/>
                <w:szCs w:val="22"/>
              </w:rPr>
              <w:t>Мощность трансфор-маторов</w:t>
            </w:r>
          </w:p>
          <w:p w14:paraId="0F9659BD" w14:textId="77777777" w:rsidR="00BE358F" w:rsidRPr="00D441AD" w:rsidRDefault="00BE358F" w:rsidP="001779CF">
            <w:pPr>
              <w:ind w:left="-57" w:right="-57"/>
              <w:jc w:val="center"/>
              <w:rPr>
                <w:sz w:val="22"/>
                <w:szCs w:val="22"/>
              </w:rPr>
            </w:pPr>
            <w:r w:rsidRPr="00D441AD">
              <w:rPr>
                <w:sz w:val="22"/>
                <w:szCs w:val="22"/>
              </w:rPr>
              <w:t>(мВ)</w:t>
            </w:r>
          </w:p>
        </w:tc>
        <w:tc>
          <w:tcPr>
            <w:tcW w:w="1276" w:type="dxa"/>
            <w:vMerge w:val="restart"/>
          </w:tcPr>
          <w:p w14:paraId="15FD5A8A" w14:textId="77777777" w:rsidR="00BE358F" w:rsidRPr="00D441AD" w:rsidRDefault="00BE358F" w:rsidP="001779CF">
            <w:pPr>
              <w:ind w:left="-57" w:right="-57"/>
              <w:jc w:val="center"/>
              <w:rPr>
                <w:sz w:val="22"/>
                <w:szCs w:val="22"/>
              </w:rPr>
            </w:pPr>
            <w:r w:rsidRPr="00D441AD">
              <w:rPr>
                <w:sz w:val="22"/>
                <w:szCs w:val="22"/>
              </w:rPr>
              <w:t>Эквивалентный уровень шума у трансфор-маторов, дБ</w:t>
            </w:r>
          </w:p>
        </w:tc>
        <w:tc>
          <w:tcPr>
            <w:tcW w:w="1418" w:type="dxa"/>
            <w:vMerge w:val="restart"/>
          </w:tcPr>
          <w:p w14:paraId="3387206C" w14:textId="77777777" w:rsidR="00BE358F" w:rsidRPr="00D441AD" w:rsidRDefault="00BE358F" w:rsidP="001779CF">
            <w:pPr>
              <w:ind w:left="-57" w:right="-57"/>
              <w:jc w:val="center"/>
              <w:rPr>
                <w:sz w:val="22"/>
                <w:szCs w:val="22"/>
              </w:rPr>
            </w:pPr>
            <w:r w:rsidRPr="00D441AD">
              <w:rPr>
                <w:sz w:val="22"/>
                <w:szCs w:val="22"/>
              </w:rPr>
              <w:t>фактическое минимальное расстояние до жилой застройки в м</w:t>
            </w:r>
          </w:p>
        </w:tc>
        <w:tc>
          <w:tcPr>
            <w:tcW w:w="3260" w:type="dxa"/>
            <w:gridSpan w:val="4"/>
          </w:tcPr>
          <w:p w14:paraId="61F3A33A" w14:textId="77777777" w:rsidR="00BE358F" w:rsidRPr="00D441AD" w:rsidRDefault="00BE358F" w:rsidP="001779CF">
            <w:pPr>
              <w:ind w:left="-57" w:right="-57"/>
              <w:jc w:val="center"/>
              <w:rPr>
                <w:sz w:val="22"/>
                <w:szCs w:val="22"/>
              </w:rPr>
            </w:pPr>
            <w:r w:rsidRPr="00D441AD">
              <w:rPr>
                <w:sz w:val="22"/>
                <w:szCs w:val="22"/>
              </w:rPr>
              <w:t>Снижение уровня шума за счёт выполненных мероприятий</w:t>
            </w:r>
          </w:p>
          <w:p w14:paraId="5AC9D9A9" w14:textId="77777777" w:rsidR="00BE358F" w:rsidRPr="00D441AD" w:rsidRDefault="00BE358F" w:rsidP="001779CF">
            <w:pPr>
              <w:ind w:left="-57" w:right="-57"/>
              <w:jc w:val="center"/>
              <w:rPr>
                <w:sz w:val="22"/>
                <w:szCs w:val="22"/>
              </w:rPr>
            </w:pPr>
            <w:r w:rsidRPr="00D441AD">
              <w:rPr>
                <w:sz w:val="22"/>
                <w:szCs w:val="22"/>
              </w:rPr>
              <w:t>(дБ)</w:t>
            </w:r>
          </w:p>
        </w:tc>
        <w:tc>
          <w:tcPr>
            <w:tcW w:w="1559" w:type="dxa"/>
            <w:vMerge w:val="restart"/>
          </w:tcPr>
          <w:p w14:paraId="0CB01053" w14:textId="77777777" w:rsidR="00BE358F" w:rsidRPr="00D441AD" w:rsidRDefault="00BE358F" w:rsidP="001779CF">
            <w:pPr>
              <w:ind w:left="-57" w:right="-57"/>
              <w:jc w:val="center"/>
              <w:rPr>
                <w:sz w:val="22"/>
                <w:szCs w:val="22"/>
              </w:rPr>
            </w:pPr>
            <w:r w:rsidRPr="00D441AD">
              <w:rPr>
                <w:sz w:val="22"/>
                <w:szCs w:val="22"/>
              </w:rPr>
              <w:t>Уровень шума на территории жилой застройки дБ</w:t>
            </w:r>
          </w:p>
        </w:tc>
        <w:tc>
          <w:tcPr>
            <w:tcW w:w="1985" w:type="dxa"/>
            <w:vMerge w:val="restart"/>
          </w:tcPr>
          <w:p w14:paraId="596EF127" w14:textId="77777777" w:rsidR="00BE358F" w:rsidRPr="00D441AD" w:rsidRDefault="00BE358F" w:rsidP="001779CF">
            <w:pPr>
              <w:ind w:left="-57" w:right="-57"/>
              <w:jc w:val="center"/>
              <w:rPr>
                <w:sz w:val="22"/>
                <w:szCs w:val="22"/>
              </w:rPr>
            </w:pPr>
            <w:r w:rsidRPr="00D441AD">
              <w:rPr>
                <w:sz w:val="22"/>
                <w:szCs w:val="22"/>
              </w:rPr>
              <w:t>Допустимый эквивалентный уровень шума на территории жилой застройки</w:t>
            </w:r>
          </w:p>
        </w:tc>
        <w:tc>
          <w:tcPr>
            <w:tcW w:w="1842" w:type="dxa"/>
            <w:vMerge w:val="restart"/>
          </w:tcPr>
          <w:p w14:paraId="10265D6E" w14:textId="77777777" w:rsidR="00BE358F" w:rsidRPr="00D441AD" w:rsidRDefault="00BE358F" w:rsidP="001779CF">
            <w:pPr>
              <w:ind w:left="-57" w:right="-57"/>
              <w:jc w:val="center"/>
              <w:rPr>
                <w:sz w:val="22"/>
                <w:szCs w:val="22"/>
                <w:u w:val="single"/>
              </w:rPr>
            </w:pPr>
            <w:r w:rsidRPr="00D441AD">
              <w:rPr>
                <w:sz w:val="22"/>
                <w:szCs w:val="22"/>
                <w:u w:val="single"/>
              </w:rPr>
              <w:t>Соблюдение СЗЗ</w:t>
            </w:r>
          </w:p>
          <w:p w14:paraId="2ADB0CE5" w14:textId="77777777" w:rsidR="00BE358F" w:rsidRPr="00D441AD" w:rsidRDefault="00BE358F" w:rsidP="001779CF">
            <w:pPr>
              <w:ind w:left="-57" w:right="-57"/>
              <w:jc w:val="center"/>
              <w:rPr>
                <w:sz w:val="22"/>
                <w:szCs w:val="22"/>
              </w:rPr>
            </w:pPr>
            <w:r w:rsidRPr="00D441AD">
              <w:rPr>
                <w:sz w:val="22"/>
                <w:szCs w:val="22"/>
              </w:rPr>
              <w:t>СЗЗ</w:t>
            </w:r>
          </w:p>
        </w:tc>
      </w:tr>
      <w:tr w:rsidR="00D441AD" w:rsidRPr="00D441AD" w14:paraId="0227E6DF" w14:textId="77777777" w:rsidTr="001779CF">
        <w:trPr>
          <w:cantSplit/>
          <w:tblHeader/>
        </w:trPr>
        <w:tc>
          <w:tcPr>
            <w:tcW w:w="534" w:type="dxa"/>
            <w:vMerge/>
          </w:tcPr>
          <w:p w14:paraId="49D338F6" w14:textId="77777777" w:rsidR="00BE358F" w:rsidRPr="00D441AD" w:rsidRDefault="00BE358F" w:rsidP="001779CF">
            <w:pPr>
              <w:ind w:left="-57" w:right="-57"/>
              <w:jc w:val="center"/>
              <w:rPr>
                <w:sz w:val="22"/>
                <w:szCs w:val="22"/>
              </w:rPr>
            </w:pPr>
          </w:p>
        </w:tc>
        <w:tc>
          <w:tcPr>
            <w:tcW w:w="1842" w:type="dxa"/>
            <w:vMerge/>
          </w:tcPr>
          <w:p w14:paraId="473D1D25" w14:textId="77777777" w:rsidR="00BE358F" w:rsidRPr="00D441AD" w:rsidRDefault="00BE358F" w:rsidP="001779CF">
            <w:pPr>
              <w:ind w:left="-57" w:right="-57"/>
              <w:jc w:val="center"/>
              <w:rPr>
                <w:sz w:val="22"/>
                <w:szCs w:val="22"/>
              </w:rPr>
            </w:pPr>
          </w:p>
        </w:tc>
        <w:tc>
          <w:tcPr>
            <w:tcW w:w="1134" w:type="dxa"/>
            <w:vMerge/>
          </w:tcPr>
          <w:p w14:paraId="0E93DDE0" w14:textId="77777777" w:rsidR="00BE358F" w:rsidRPr="00D441AD" w:rsidRDefault="00BE358F" w:rsidP="001779CF">
            <w:pPr>
              <w:ind w:left="-57" w:right="-57"/>
              <w:jc w:val="center"/>
              <w:rPr>
                <w:sz w:val="22"/>
                <w:szCs w:val="22"/>
              </w:rPr>
            </w:pPr>
          </w:p>
        </w:tc>
        <w:tc>
          <w:tcPr>
            <w:tcW w:w="1276" w:type="dxa"/>
            <w:vMerge/>
          </w:tcPr>
          <w:p w14:paraId="59B38E26" w14:textId="77777777" w:rsidR="00BE358F" w:rsidRPr="00D441AD" w:rsidRDefault="00BE358F" w:rsidP="001779CF">
            <w:pPr>
              <w:ind w:left="-57" w:right="-57"/>
              <w:jc w:val="center"/>
              <w:rPr>
                <w:sz w:val="22"/>
                <w:szCs w:val="22"/>
              </w:rPr>
            </w:pPr>
          </w:p>
        </w:tc>
        <w:tc>
          <w:tcPr>
            <w:tcW w:w="1418" w:type="dxa"/>
            <w:vMerge/>
          </w:tcPr>
          <w:p w14:paraId="58613559" w14:textId="77777777" w:rsidR="00BE358F" w:rsidRPr="00D441AD" w:rsidRDefault="00BE358F" w:rsidP="001779CF">
            <w:pPr>
              <w:ind w:left="-57" w:right="-57"/>
              <w:jc w:val="center"/>
              <w:rPr>
                <w:sz w:val="22"/>
                <w:szCs w:val="22"/>
              </w:rPr>
            </w:pPr>
          </w:p>
        </w:tc>
        <w:tc>
          <w:tcPr>
            <w:tcW w:w="708" w:type="dxa"/>
          </w:tcPr>
          <w:p w14:paraId="2448869A" w14:textId="77777777" w:rsidR="00BE358F" w:rsidRPr="00D441AD" w:rsidRDefault="00BE358F" w:rsidP="001779CF">
            <w:pPr>
              <w:ind w:left="-57" w:right="-57"/>
              <w:jc w:val="center"/>
              <w:rPr>
                <w:sz w:val="22"/>
                <w:szCs w:val="22"/>
              </w:rPr>
            </w:pPr>
            <w:r w:rsidRPr="00D441AD">
              <w:rPr>
                <w:sz w:val="22"/>
                <w:szCs w:val="22"/>
              </w:rPr>
              <w:t>рас-стоя-ние</w:t>
            </w:r>
          </w:p>
        </w:tc>
        <w:tc>
          <w:tcPr>
            <w:tcW w:w="851" w:type="dxa"/>
          </w:tcPr>
          <w:p w14:paraId="0D6091AC" w14:textId="77777777" w:rsidR="00BE358F" w:rsidRPr="00D441AD" w:rsidRDefault="00BE358F" w:rsidP="001779CF">
            <w:pPr>
              <w:ind w:left="-57" w:right="-57"/>
              <w:jc w:val="center"/>
              <w:rPr>
                <w:sz w:val="22"/>
                <w:szCs w:val="22"/>
              </w:rPr>
            </w:pPr>
            <w:r w:rsidRPr="00D441AD">
              <w:rPr>
                <w:sz w:val="22"/>
                <w:szCs w:val="22"/>
              </w:rPr>
              <w:t>ограж-</w:t>
            </w:r>
          </w:p>
          <w:p w14:paraId="4CC13126" w14:textId="77777777" w:rsidR="00BE358F" w:rsidRPr="00D441AD" w:rsidRDefault="00BE358F" w:rsidP="001779CF">
            <w:pPr>
              <w:ind w:left="-57" w:right="-57"/>
              <w:jc w:val="center"/>
              <w:rPr>
                <w:sz w:val="22"/>
                <w:szCs w:val="22"/>
              </w:rPr>
            </w:pPr>
            <w:r w:rsidRPr="00D441AD">
              <w:rPr>
                <w:sz w:val="22"/>
                <w:szCs w:val="22"/>
              </w:rPr>
              <w:t>дение</w:t>
            </w:r>
          </w:p>
        </w:tc>
        <w:tc>
          <w:tcPr>
            <w:tcW w:w="850" w:type="dxa"/>
          </w:tcPr>
          <w:p w14:paraId="2A876B74" w14:textId="77777777" w:rsidR="00BE358F" w:rsidRPr="00D441AD" w:rsidRDefault="00BE358F" w:rsidP="001779CF">
            <w:pPr>
              <w:ind w:left="-57" w:right="-57"/>
              <w:jc w:val="center"/>
              <w:rPr>
                <w:sz w:val="22"/>
                <w:szCs w:val="22"/>
              </w:rPr>
            </w:pPr>
            <w:r w:rsidRPr="00D441AD">
              <w:rPr>
                <w:sz w:val="22"/>
                <w:szCs w:val="22"/>
              </w:rPr>
              <w:t>озеле-</w:t>
            </w:r>
          </w:p>
          <w:p w14:paraId="28320327" w14:textId="77777777" w:rsidR="00BE358F" w:rsidRPr="00D441AD" w:rsidRDefault="00BE358F" w:rsidP="001779CF">
            <w:pPr>
              <w:ind w:left="-57" w:right="-57"/>
              <w:jc w:val="center"/>
              <w:rPr>
                <w:sz w:val="22"/>
                <w:szCs w:val="22"/>
              </w:rPr>
            </w:pPr>
            <w:r w:rsidRPr="00D441AD">
              <w:rPr>
                <w:sz w:val="22"/>
                <w:szCs w:val="22"/>
              </w:rPr>
              <w:t>нение</w:t>
            </w:r>
          </w:p>
        </w:tc>
        <w:tc>
          <w:tcPr>
            <w:tcW w:w="851" w:type="dxa"/>
          </w:tcPr>
          <w:p w14:paraId="21AFC9FC" w14:textId="77777777" w:rsidR="00BE358F" w:rsidRPr="00D441AD" w:rsidRDefault="00BE358F" w:rsidP="001779CF">
            <w:pPr>
              <w:ind w:left="-57" w:right="-57"/>
              <w:jc w:val="center"/>
              <w:rPr>
                <w:sz w:val="22"/>
                <w:szCs w:val="22"/>
              </w:rPr>
            </w:pPr>
            <w:r w:rsidRPr="00D441AD">
              <w:rPr>
                <w:sz w:val="22"/>
                <w:szCs w:val="22"/>
              </w:rPr>
              <w:t>Итого</w:t>
            </w:r>
          </w:p>
        </w:tc>
        <w:tc>
          <w:tcPr>
            <w:tcW w:w="1559" w:type="dxa"/>
            <w:vMerge/>
          </w:tcPr>
          <w:p w14:paraId="6FE481B7" w14:textId="77777777" w:rsidR="00BE358F" w:rsidRPr="00D441AD" w:rsidRDefault="00BE358F" w:rsidP="001779CF">
            <w:pPr>
              <w:ind w:left="-57" w:right="-57"/>
              <w:jc w:val="center"/>
              <w:rPr>
                <w:sz w:val="22"/>
                <w:szCs w:val="22"/>
              </w:rPr>
            </w:pPr>
          </w:p>
        </w:tc>
        <w:tc>
          <w:tcPr>
            <w:tcW w:w="1985" w:type="dxa"/>
            <w:vMerge/>
          </w:tcPr>
          <w:p w14:paraId="2C513A06" w14:textId="77777777" w:rsidR="00BE358F" w:rsidRPr="00D441AD" w:rsidRDefault="00BE358F" w:rsidP="001779CF">
            <w:pPr>
              <w:ind w:left="-57" w:right="-57"/>
              <w:jc w:val="center"/>
              <w:rPr>
                <w:sz w:val="22"/>
                <w:szCs w:val="22"/>
              </w:rPr>
            </w:pPr>
          </w:p>
        </w:tc>
        <w:tc>
          <w:tcPr>
            <w:tcW w:w="1842" w:type="dxa"/>
            <w:vMerge/>
          </w:tcPr>
          <w:p w14:paraId="432BCB6D" w14:textId="77777777" w:rsidR="00BE358F" w:rsidRPr="00D441AD" w:rsidRDefault="00BE358F" w:rsidP="001779CF">
            <w:pPr>
              <w:ind w:left="-57" w:right="-57"/>
              <w:jc w:val="center"/>
              <w:rPr>
                <w:sz w:val="22"/>
                <w:szCs w:val="22"/>
              </w:rPr>
            </w:pPr>
          </w:p>
        </w:tc>
      </w:tr>
      <w:tr w:rsidR="00D441AD" w:rsidRPr="00D441AD" w14:paraId="00EBB4ED" w14:textId="77777777" w:rsidTr="001779CF">
        <w:tc>
          <w:tcPr>
            <w:tcW w:w="534" w:type="dxa"/>
          </w:tcPr>
          <w:p w14:paraId="4FD0BD6C" w14:textId="77777777" w:rsidR="00BE358F" w:rsidRPr="00D441AD" w:rsidRDefault="00BE358F" w:rsidP="001779CF">
            <w:pPr>
              <w:ind w:left="-57" w:right="-57"/>
              <w:jc w:val="both"/>
              <w:rPr>
                <w:sz w:val="22"/>
                <w:szCs w:val="22"/>
              </w:rPr>
            </w:pPr>
            <w:r w:rsidRPr="00D441AD">
              <w:rPr>
                <w:sz w:val="22"/>
                <w:szCs w:val="22"/>
              </w:rPr>
              <w:t>1</w:t>
            </w:r>
          </w:p>
        </w:tc>
        <w:tc>
          <w:tcPr>
            <w:tcW w:w="1842" w:type="dxa"/>
          </w:tcPr>
          <w:p w14:paraId="15FFABDC" w14:textId="77777777" w:rsidR="00BE358F" w:rsidRPr="00D441AD" w:rsidRDefault="00BE358F" w:rsidP="001779CF">
            <w:pPr>
              <w:ind w:left="-57" w:right="-57"/>
              <w:rPr>
                <w:sz w:val="22"/>
                <w:szCs w:val="22"/>
              </w:rPr>
            </w:pPr>
            <w:r w:rsidRPr="00D441AD">
              <w:rPr>
                <w:sz w:val="22"/>
                <w:szCs w:val="22"/>
              </w:rPr>
              <w:t>«Жаровиха»</w:t>
            </w:r>
          </w:p>
          <w:p w14:paraId="0C70D651" w14:textId="77777777" w:rsidR="00BE358F" w:rsidRPr="00D441AD" w:rsidRDefault="00BE358F" w:rsidP="001779CF">
            <w:pPr>
              <w:ind w:left="-57" w:right="-57"/>
              <w:rPr>
                <w:sz w:val="22"/>
                <w:szCs w:val="22"/>
              </w:rPr>
            </w:pPr>
            <w:r w:rsidRPr="00D441AD">
              <w:rPr>
                <w:sz w:val="22"/>
                <w:szCs w:val="22"/>
              </w:rPr>
              <w:t>110/35/10</w:t>
            </w:r>
          </w:p>
        </w:tc>
        <w:tc>
          <w:tcPr>
            <w:tcW w:w="1134" w:type="dxa"/>
          </w:tcPr>
          <w:p w14:paraId="5FDA8829" w14:textId="77777777" w:rsidR="00BE358F" w:rsidRPr="00D441AD" w:rsidRDefault="00BE358F" w:rsidP="001779CF">
            <w:pPr>
              <w:ind w:left="-57" w:right="-57"/>
              <w:jc w:val="center"/>
              <w:rPr>
                <w:sz w:val="22"/>
                <w:szCs w:val="22"/>
              </w:rPr>
            </w:pPr>
            <w:r w:rsidRPr="00D441AD">
              <w:rPr>
                <w:sz w:val="22"/>
                <w:szCs w:val="22"/>
              </w:rPr>
              <w:t>2х16</w:t>
            </w:r>
          </w:p>
        </w:tc>
        <w:tc>
          <w:tcPr>
            <w:tcW w:w="1276" w:type="dxa"/>
          </w:tcPr>
          <w:p w14:paraId="5DA68993" w14:textId="77777777" w:rsidR="00BE358F" w:rsidRPr="00D441AD" w:rsidRDefault="00BE358F" w:rsidP="001779CF">
            <w:pPr>
              <w:ind w:left="-57" w:right="-57"/>
              <w:jc w:val="center"/>
              <w:rPr>
                <w:sz w:val="22"/>
                <w:szCs w:val="22"/>
              </w:rPr>
            </w:pPr>
            <w:r w:rsidRPr="00D441AD">
              <w:rPr>
                <w:sz w:val="22"/>
                <w:szCs w:val="22"/>
              </w:rPr>
              <w:t>71,5</w:t>
            </w:r>
          </w:p>
        </w:tc>
        <w:tc>
          <w:tcPr>
            <w:tcW w:w="1418" w:type="dxa"/>
          </w:tcPr>
          <w:p w14:paraId="58F8AFD5" w14:textId="77777777" w:rsidR="00BE358F" w:rsidRPr="00D441AD" w:rsidRDefault="00BE358F" w:rsidP="001779CF">
            <w:pPr>
              <w:ind w:left="-57" w:right="-57"/>
              <w:jc w:val="center"/>
              <w:rPr>
                <w:sz w:val="22"/>
                <w:szCs w:val="22"/>
              </w:rPr>
            </w:pPr>
            <w:r w:rsidRPr="00D441AD">
              <w:rPr>
                <w:sz w:val="22"/>
                <w:szCs w:val="22"/>
              </w:rPr>
              <w:t>120</w:t>
            </w:r>
          </w:p>
        </w:tc>
        <w:tc>
          <w:tcPr>
            <w:tcW w:w="708" w:type="dxa"/>
          </w:tcPr>
          <w:p w14:paraId="577E59A4"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541CB8F"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682B04C3"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562A88C"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44E8D86D"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33C3B812" w14:textId="77777777" w:rsidR="00BE358F" w:rsidRPr="00D441AD" w:rsidRDefault="00BE358F" w:rsidP="001779CF">
            <w:pPr>
              <w:ind w:left="-57" w:right="-57"/>
              <w:jc w:val="center"/>
              <w:rPr>
                <w:sz w:val="22"/>
                <w:szCs w:val="22"/>
              </w:rPr>
            </w:pPr>
            <w:r w:rsidRPr="00D441AD">
              <w:rPr>
                <w:sz w:val="22"/>
                <w:szCs w:val="22"/>
              </w:rPr>
              <w:t>табл.1 п.16 СНиП 23-03-2003</w:t>
            </w:r>
          </w:p>
          <w:p w14:paraId="767968A5" w14:textId="77777777" w:rsidR="00BE358F" w:rsidRPr="00D441AD" w:rsidRDefault="00BE358F" w:rsidP="001779CF">
            <w:pPr>
              <w:ind w:left="-57" w:right="-57"/>
              <w:jc w:val="center"/>
              <w:rPr>
                <w:sz w:val="22"/>
                <w:szCs w:val="22"/>
              </w:rPr>
            </w:pPr>
            <w:r w:rsidRPr="00D441AD">
              <w:rPr>
                <w:sz w:val="22"/>
                <w:szCs w:val="22"/>
              </w:rPr>
              <w:t>45</w:t>
            </w:r>
          </w:p>
        </w:tc>
        <w:tc>
          <w:tcPr>
            <w:tcW w:w="1842" w:type="dxa"/>
          </w:tcPr>
          <w:p w14:paraId="2AB0878A"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514C8DE0" w14:textId="77777777" w:rsidR="00BE358F" w:rsidRPr="00D441AD" w:rsidRDefault="00BE358F" w:rsidP="001779CF">
            <w:pPr>
              <w:ind w:left="-57" w:right="-57"/>
              <w:jc w:val="center"/>
              <w:rPr>
                <w:sz w:val="22"/>
                <w:szCs w:val="22"/>
              </w:rPr>
            </w:pPr>
            <w:r w:rsidRPr="00D441AD">
              <w:rPr>
                <w:sz w:val="22"/>
                <w:szCs w:val="22"/>
              </w:rPr>
              <w:t>150</w:t>
            </w:r>
          </w:p>
        </w:tc>
      </w:tr>
      <w:tr w:rsidR="00D441AD" w:rsidRPr="00D441AD" w14:paraId="5EB14366" w14:textId="77777777" w:rsidTr="001779CF">
        <w:tc>
          <w:tcPr>
            <w:tcW w:w="534" w:type="dxa"/>
          </w:tcPr>
          <w:p w14:paraId="6D88A6CF" w14:textId="77777777" w:rsidR="00BE358F" w:rsidRPr="00D441AD" w:rsidRDefault="00BE358F" w:rsidP="001779CF">
            <w:pPr>
              <w:ind w:left="-57" w:right="-57"/>
              <w:jc w:val="both"/>
              <w:rPr>
                <w:sz w:val="22"/>
                <w:szCs w:val="22"/>
              </w:rPr>
            </w:pPr>
            <w:r w:rsidRPr="00D441AD">
              <w:rPr>
                <w:sz w:val="22"/>
                <w:szCs w:val="22"/>
              </w:rPr>
              <w:t>2</w:t>
            </w:r>
          </w:p>
        </w:tc>
        <w:tc>
          <w:tcPr>
            <w:tcW w:w="1842" w:type="dxa"/>
          </w:tcPr>
          <w:p w14:paraId="2E7454AE" w14:textId="77777777" w:rsidR="00BE358F" w:rsidRPr="00D441AD" w:rsidRDefault="00BE358F" w:rsidP="001779CF">
            <w:pPr>
              <w:ind w:left="-57" w:right="-57"/>
              <w:rPr>
                <w:sz w:val="22"/>
                <w:szCs w:val="22"/>
              </w:rPr>
            </w:pPr>
            <w:r w:rsidRPr="00D441AD">
              <w:rPr>
                <w:sz w:val="22"/>
                <w:szCs w:val="22"/>
              </w:rPr>
              <w:t>«Пром-узловая»</w:t>
            </w:r>
          </w:p>
          <w:p w14:paraId="3FE1516E" w14:textId="77777777" w:rsidR="00BE358F" w:rsidRPr="00D441AD" w:rsidRDefault="00BE358F" w:rsidP="001779CF">
            <w:pPr>
              <w:ind w:left="-57" w:right="-57"/>
              <w:rPr>
                <w:sz w:val="22"/>
                <w:szCs w:val="22"/>
              </w:rPr>
            </w:pPr>
            <w:r w:rsidRPr="00D441AD">
              <w:rPr>
                <w:sz w:val="22"/>
                <w:szCs w:val="22"/>
              </w:rPr>
              <w:t>35/10</w:t>
            </w:r>
          </w:p>
        </w:tc>
        <w:tc>
          <w:tcPr>
            <w:tcW w:w="1134" w:type="dxa"/>
          </w:tcPr>
          <w:p w14:paraId="41FDC7F8" w14:textId="77777777" w:rsidR="00BE358F" w:rsidRPr="00D441AD" w:rsidRDefault="00BE358F" w:rsidP="001779CF">
            <w:pPr>
              <w:ind w:left="-57" w:right="-57"/>
              <w:jc w:val="center"/>
              <w:rPr>
                <w:sz w:val="22"/>
                <w:szCs w:val="22"/>
              </w:rPr>
            </w:pPr>
          </w:p>
          <w:p w14:paraId="3FED5B39"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0FD1634A" w14:textId="77777777" w:rsidR="00BE358F" w:rsidRPr="00D441AD" w:rsidRDefault="00BE358F" w:rsidP="001779CF">
            <w:pPr>
              <w:ind w:left="-57" w:right="-57"/>
              <w:jc w:val="center"/>
              <w:rPr>
                <w:sz w:val="22"/>
                <w:szCs w:val="22"/>
              </w:rPr>
            </w:pPr>
          </w:p>
          <w:p w14:paraId="6EDACF98"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5B5ADF85" w14:textId="77777777" w:rsidR="00BE358F" w:rsidRPr="00D441AD" w:rsidRDefault="00BE358F" w:rsidP="001779CF">
            <w:pPr>
              <w:ind w:left="-57" w:right="-57"/>
              <w:jc w:val="center"/>
              <w:rPr>
                <w:sz w:val="22"/>
                <w:szCs w:val="22"/>
              </w:rPr>
            </w:pPr>
          </w:p>
          <w:p w14:paraId="483DE156" w14:textId="77777777" w:rsidR="00BE358F" w:rsidRPr="00D441AD" w:rsidRDefault="00BE358F" w:rsidP="001779CF">
            <w:pPr>
              <w:ind w:left="-57" w:right="-57"/>
              <w:jc w:val="center"/>
              <w:rPr>
                <w:sz w:val="22"/>
                <w:szCs w:val="22"/>
              </w:rPr>
            </w:pPr>
            <w:r w:rsidRPr="00D441AD">
              <w:rPr>
                <w:sz w:val="22"/>
                <w:szCs w:val="22"/>
              </w:rPr>
              <w:t>600</w:t>
            </w:r>
          </w:p>
        </w:tc>
        <w:tc>
          <w:tcPr>
            <w:tcW w:w="708" w:type="dxa"/>
          </w:tcPr>
          <w:p w14:paraId="08FA68ED" w14:textId="77777777" w:rsidR="00BE358F" w:rsidRPr="00D441AD" w:rsidRDefault="00BE358F" w:rsidP="001779CF">
            <w:pPr>
              <w:ind w:left="-57" w:right="-57"/>
              <w:jc w:val="center"/>
              <w:rPr>
                <w:sz w:val="22"/>
                <w:szCs w:val="22"/>
              </w:rPr>
            </w:pPr>
          </w:p>
          <w:p w14:paraId="099806EC"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84E2F67" w14:textId="77777777" w:rsidR="00BE358F" w:rsidRPr="00D441AD" w:rsidRDefault="00BE358F" w:rsidP="001779CF">
            <w:pPr>
              <w:ind w:left="-57" w:right="-57"/>
              <w:jc w:val="center"/>
              <w:rPr>
                <w:sz w:val="22"/>
                <w:szCs w:val="22"/>
              </w:rPr>
            </w:pPr>
          </w:p>
          <w:p w14:paraId="5A7D4793"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32FC558" w14:textId="77777777" w:rsidR="00BE358F" w:rsidRPr="00D441AD" w:rsidRDefault="00BE358F" w:rsidP="001779CF">
            <w:pPr>
              <w:ind w:left="-57" w:right="-57"/>
              <w:jc w:val="center"/>
              <w:rPr>
                <w:sz w:val="22"/>
                <w:szCs w:val="22"/>
              </w:rPr>
            </w:pPr>
          </w:p>
          <w:p w14:paraId="2AB28CDF"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1ED320EE" w14:textId="77777777" w:rsidR="00BE358F" w:rsidRPr="00D441AD" w:rsidRDefault="00BE358F" w:rsidP="001779CF">
            <w:pPr>
              <w:ind w:left="-57" w:right="-57"/>
              <w:jc w:val="center"/>
              <w:rPr>
                <w:sz w:val="22"/>
                <w:szCs w:val="22"/>
              </w:rPr>
            </w:pPr>
          </w:p>
          <w:p w14:paraId="24A2FCBD"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1BC6B3EE" w14:textId="77777777" w:rsidR="00BE358F" w:rsidRPr="00D441AD" w:rsidRDefault="00BE358F" w:rsidP="001779CF">
            <w:pPr>
              <w:ind w:left="-57" w:right="-57"/>
              <w:jc w:val="center"/>
              <w:rPr>
                <w:sz w:val="22"/>
                <w:szCs w:val="22"/>
              </w:rPr>
            </w:pPr>
          </w:p>
          <w:p w14:paraId="30F18010"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3BCAAE0B" w14:textId="77777777" w:rsidR="00BE358F" w:rsidRPr="00D441AD" w:rsidRDefault="00BE358F" w:rsidP="001779CF">
            <w:pPr>
              <w:ind w:left="-57" w:right="-57"/>
              <w:jc w:val="center"/>
              <w:rPr>
                <w:sz w:val="22"/>
                <w:szCs w:val="22"/>
              </w:rPr>
            </w:pPr>
          </w:p>
          <w:p w14:paraId="6983B9BB" w14:textId="77777777" w:rsidR="00BE358F" w:rsidRPr="00D441AD" w:rsidRDefault="00BE358F" w:rsidP="001779CF">
            <w:pPr>
              <w:ind w:left="-57" w:right="-57"/>
              <w:jc w:val="center"/>
              <w:rPr>
                <w:sz w:val="22"/>
                <w:szCs w:val="22"/>
              </w:rPr>
            </w:pPr>
            <w:r w:rsidRPr="00D441AD">
              <w:rPr>
                <w:sz w:val="22"/>
                <w:szCs w:val="22"/>
              </w:rPr>
              <w:t>то же</w:t>
            </w:r>
          </w:p>
        </w:tc>
        <w:tc>
          <w:tcPr>
            <w:tcW w:w="1842" w:type="dxa"/>
          </w:tcPr>
          <w:p w14:paraId="7D791DB0"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2A74D237"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5837FF56" w14:textId="77777777" w:rsidTr="001779CF">
        <w:tc>
          <w:tcPr>
            <w:tcW w:w="534" w:type="dxa"/>
          </w:tcPr>
          <w:p w14:paraId="51737B77" w14:textId="77777777" w:rsidR="00BE358F" w:rsidRPr="00D441AD" w:rsidRDefault="00BE358F" w:rsidP="001779CF">
            <w:pPr>
              <w:ind w:left="-57" w:right="-57"/>
              <w:jc w:val="both"/>
              <w:rPr>
                <w:sz w:val="22"/>
                <w:szCs w:val="22"/>
              </w:rPr>
            </w:pPr>
            <w:r w:rsidRPr="00D441AD">
              <w:rPr>
                <w:sz w:val="22"/>
                <w:szCs w:val="22"/>
              </w:rPr>
              <w:t>3</w:t>
            </w:r>
          </w:p>
        </w:tc>
        <w:tc>
          <w:tcPr>
            <w:tcW w:w="1842" w:type="dxa"/>
          </w:tcPr>
          <w:p w14:paraId="56547525" w14:textId="77777777" w:rsidR="00BE358F" w:rsidRPr="00D441AD" w:rsidRDefault="00BE358F" w:rsidP="001779CF">
            <w:pPr>
              <w:ind w:left="-57" w:right="-57"/>
              <w:rPr>
                <w:sz w:val="22"/>
                <w:szCs w:val="22"/>
              </w:rPr>
            </w:pPr>
            <w:r w:rsidRPr="00D441AD">
              <w:rPr>
                <w:sz w:val="22"/>
                <w:szCs w:val="22"/>
              </w:rPr>
              <w:t>«Белая гора»</w:t>
            </w:r>
          </w:p>
          <w:p w14:paraId="011F0262" w14:textId="77777777" w:rsidR="00BE358F" w:rsidRPr="00D441AD" w:rsidRDefault="00BE358F" w:rsidP="001779CF">
            <w:pPr>
              <w:ind w:left="-57" w:right="-57"/>
              <w:rPr>
                <w:sz w:val="22"/>
                <w:szCs w:val="22"/>
              </w:rPr>
            </w:pPr>
            <w:r w:rsidRPr="00D441AD">
              <w:rPr>
                <w:sz w:val="22"/>
                <w:szCs w:val="22"/>
              </w:rPr>
              <w:t>35/6</w:t>
            </w:r>
          </w:p>
        </w:tc>
        <w:tc>
          <w:tcPr>
            <w:tcW w:w="1134" w:type="dxa"/>
          </w:tcPr>
          <w:p w14:paraId="1DAB1955" w14:textId="77777777" w:rsidR="00BE358F" w:rsidRPr="00D441AD" w:rsidRDefault="00BE358F" w:rsidP="001779CF">
            <w:pPr>
              <w:ind w:left="-57" w:right="-57"/>
              <w:jc w:val="center"/>
              <w:rPr>
                <w:sz w:val="22"/>
                <w:szCs w:val="22"/>
              </w:rPr>
            </w:pPr>
          </w:p>
          <w:p w14:paraId="47F7A068" w14:textId="77777777" w:rsidR="00BE358F" w:rsidRPr="00D441AD" w:rsidRDefault="00BE358F" w:rsidP="001779CF">
            <w:pPr>
              <w:ind w:left="-57" w:right="-57"/>
              <w:jc w:val="center"/>
              <w:rPr>
                <w:sz w:val="22"/>
                <w:szCs w:val="22"/>
              </w:rPr>
            </w:pPr>
            <w:r w:rsidRPr="00D441AD">
              <w:rPr>
                <w:sz w:val="22"/>
                <w:szCs w:val="22"/>
              </w:rPr>
              <w:t>2х4</w:t>
            </w:r>
          </w:p>
        </w:tc>
        <w:tc>
          <w:tcPr>
            <w:tcW w:w="1276" w:type="dxa"/>
          </w:tcPr>
          <w:p w14:paraId="01D1828D" w14:textId="77777777" w:rsidR="00BE358F" w:rsidRPr="00D441AD" w:rsidRDefault="00BE358F" w:rsidP="001779CF">
            <w:pPr>
              <w:ind w:left="-57" w:right="-57"/>
              <w:jc w:val="center"/>
              <w:rPr>
                <w:sz w:val="22"/>
                <w:szCs w:val="22"/>
              </w:rPr>
            </w:pPr>
          </w:p>
          <w:p w14:paraId="5D89FF09" w14:textId="77777777" w:rsidR="00BE358F" w:rsidRPr="00D441AD" w:rsidRDefault="00BE358F" w:rsidP="001779CF">
            <w:pPr>
              <w:ind w:left="-57" w:right="-57"/>
              <w:jc w:val="center"/>
              <w:rPr>
                <w:sz w:val="22"/>
                <w:szCs w:val="22"/>
              </w:rPr>
            </w:pPr>
            <w:r w:rsidRPr="00D441AD">
              <w:rPr>
                <w:sz w:val="22"/>
                <w:szCs w:val="22"/>
              </w:rPr>
              <w:t>61,4</w:t>
            </w:r>
          </w:p>
        </w:tc>
        <w:tc>
          <w:tcPr>
            <w:tcW w:w="1418" w:type="dxa"/>
          </w:tcPr>
          <w:p w14:paraId="1209F5BC" w14:textId="77777777" w:rsidR="00BE358F" w:rsidRPr="00D441AD" w:rsidRDefault="00BE358F" w:rsidP="001779CF">
            <w:pPr>
              <w:ind w:left="-57" w:right="-57"/>
              <w:jc w:val="center"/>
              <w:rPr>
                <w:sz w:val="22"/>
                <w:szCs w:val="22"/>
              </w:rPr>
            </w:pPr>
          </w:p>
          <w:p w14:paraId="2324E246" w14:textId="77777777" w:rsidR="00BE358F" w:rsidRPr="00D441AD" w:rsidRDefault="00BE358F" w:rsidP="001779CF">
            <w:pPr>
              <w:ind w:left="-57" w:right="-57"/>
              <w:jc w:val="center"/>
              <w:rPr>
                <w:sz w:val="22"/>
                <w:szCs w:val="22"/>
              </w:rPr>
            </w:pPr>
            <w:r w:rsidRPr="00D441AD">
              <w:rPr>
                <w:sz w:val="22"/>
                <w:szCs w:val="22"/>
              </w:rPr>
              <w:t>500</w:t>
            </w:r>
          </w:p>
        </w:tc>
        <w:tc>
          <w:tcPr>
            <w:tcW w:w="708" w:type="dxa"/>
          </w:tcPr>
          <w:p w14:paraId="59095B04" w14:textId="77777777" w:rsidR="00BE358F" w:rsidRPr="00D441AD" w:rsidRDefault="00BE358F" w:rsidP="001779CF">
            <w:pPr>
              <w:ind w:left="-57" w:right="-57"/>
              <w:jc w:val="center"/>
              <w:rPr>
                <w:sz w:val="22"/>
                <w:szCs w:val="22"/>
              </w:rPr>
            </w:pPr>
          </w:p>
          <w:p w14:paraId="56F57C26"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2A89386" w14:textId="77777777" w:rsidR="00BE358F" w:rsidRPr="00D441AD" w:rsidRDefault="00BE358F" w:rsidP="001779CF">
            <w:pPr>
              <w:ind w:left="-57" w:right="-57"/>
              <w:jc w:val="center"/>
              <w:rPr>
                <w:sz w:val="22"/>
                <w:szCs w:val="22"/>
              </w:rPr>
            </w:pPr>
          </w:p>
          <w:p w14:paraId="38304DBA"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3022AE70" w14:textId="77777777" w:rsidR="00BE358F" w:rsidRPr="00D441AD" w:rsidRDefault="00BE358F" w:rsidP="001779CF">
            <w:pPr>
              <w:ind w:left="-57" w:right="-57"/>
              <w:jc w:val="center"/>
              <w:rPr>
                <w:sz w:val="22"/>
                <w:szCs w:val="22"/>
              </w:rPr>
            </w:pPr>
          </w:p>
          <w:p w14:paraId="3D8ADEAC"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138D3A1D" w14:textId="77777777" w:rsidR="00BE358F" w:rsidRPr="00D441AD" w:rsidRDefault="00BE358F" w:rsidP="001779CF">
            <w:pPr>
              <w:ind w:left="-57" w:right="-57"/>
              <w:jc w:val="center"/>
              <w:rPr>
                <w:sz w:val="22"/>
                <w:szCs w:val="22"/>
              </w:rPr>
            </w:pPr>
          </w:p>
          <w:p w14:paraId="2BFB24E8"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5CC39EDD" w14:textId="77777777" w:rsidR="00BE358F" w:rsidRPr="00D441AD" w:rsidRDefault="00BE358F" w:rsidP="001779CF">
            <w:pPr>
              <w:ind w:left="-57" w:right="-57"/>
              <w:jc w:val="center"/>
              <w:rPr>
                <w:sz w:val="22"/>
                <w:szCs w:val="22"/>
              </w:rPr>
            </w:pPr>
          </w:p>
          <w:p w14:paraId="57B2622B"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716CFC50" w14:textId="77777777" w:rsidR="00BE358F" w:rsidRPr="00D441AD" w:rsidRDefault="00BE358F" w:rsidP="001779CF">
            <w:pPr>
              <w:ind w:left="-57" w:right="-57"/>
              <w:jc w:val="center"/>
              <w:rPr>
                <w:sz w:val="22"/>
                <w:szCs w:val="22"/>
              </w:rPr>
            </w:pPr>
          </w:p>
          <w:p w14:paraId="7D186A17"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2CAAFD40"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36C254B2" w14:textId="77777777" w:rsidR="00BE358F" w:rsidRPr="00D441AD" w:rsidRDefault="00BE358F" w:rsidP="001779CF">
            <w:pPr>
              <w:ind w:left="-57" w:right="-57"/>
              <w:jc w:val="center"/>
              <w:rPr>
                <w:sz w:val="22"/>
                <w:szCs w:val="22"/>
              </w:rPr>
            </w:pPr>
            <w:r w:rsidRPr="00D441AD">
              <w:rPr>
                <w:sz w:val="22"/>
                <w:szCs w:val="22"/>
              </w:rPr>
              <w:t>60</w:t>
            </w:r>
          </w:p>
        </w:tc>
      </w:tr>
      <w:tr w:rsidR="00D441AD" w:rsidRPr="00D441AD" w14:paraId="10E8FA68" w14:textId="77777777" w:rsidTr="001779CF">
        <w:tc>
          <w:tcPr>
            <w:tcW w:w="534" w:type="dxa"/>
          </w:tcPr>
          <w:p w14:paraId="774B7BCD" w14:textId="77777777" w:rsidR="00BE358F" w:rsidRPr="00D441AD" w:rsidRDefault="00BE358F" w:rsidP="001779CF">
            <w:pPr>
              <w:ind w:left="-57" w:right="-57"/>
              <w:jc w:val="both"/>
              <w:rPr>
                <w:sz w:val="22"/>
                <w:szCs w:val="22"/>
              </w:rPr>
            </w:pPr>
            <w:r w:rsidRPr="00D441AD">
              <w:rPr>
                <w:sz w:val="22"/>
                <w:szCs w:val="22"/>
              </w:rPr>
              <w:t>4</w:t>
            </w:r>
          </w:p>
        </w:tc>
        <w:tc>
          <w:tcPr>
            <w:tcW w:w="1842" w:type="dxa"/>
          </w:tcPr>
          <w:p w14:paraId="25D96774" w14:textId="77777777" w:rsidR="00BE358F" w:rsidRPr="00D441AD" w:rsidRDefault="00BE358F" w:rsidP="001779CF">
            <w:pPr>
              <w:ind w:left="-57" w:right="-57"/>
              <w:rPr>
                <w:sz w:val="22"/>
                <w:szCs w:val="22"/>
              </w:rPr>
            </w:pPr>
            <w:r w:rsidRPr="00D441AD">
              <w:rPr>
                <w:sz w:val="22"/>
                <w:szCs w:val="22"/>
              </w:rPr>
              <w:t>«Тяговая»</w:t>
            </w:r>
          </w:p>
          <w:p w14:paraId="206289E9" w14:textId="77777777" w:rsidR="00BE358F" w:rsidRPr="00D441AD" w:rsidRDefault="00BE358F" w:rsidP="001779CF">
            <w:pPr>
              <w:ind w:left="-57" w:right="-57"/>
              <w:rPr>
                <w:sz w:val="22"/>
                <w:szCs w:val="22"/>
              </w:rPr>
            </w:pPr>
            <w:r w:rsidRPr="00D441AD">
              <w:rPr>
                <w:sz w:val="22"/>
                <w:szCs w:val="22"/>
              </w:rPr>
              <w:t>110/27,5/6</w:t>
            </w:r>
          </w:p>
        </w:tc>
        <w:tc>
          <w:tcPr>
            <w:tcW w:w="1134" w:type="dxa"/>
          </w:tcPr>
          <w:p w14:paraId="7F516F08" w14:textId="77777777" w:rsidR="00BE358F" w:rsidRPr="00D441AD" w:rsidRDefault="00BE358F" w:rsidP="001779CF">
            <w:pPr>
              <w:ind w:left="-57" w:right="-57"/>
              <w:jc w:val="center"/>
              <w:rPr>
                <w:sz w:val="22"/>
                <w:szCs w:val="22"/>
              </w:rPr>
            </w:pPr>
          </w:p>
        </w:tc>
        <w:tc>
          <w:tcPr>
            <w:tcW w:w="1276" w:type="dxa"/>
          </w:tcPr>
          <w:p w14:paraId="721D795E" w14:textId="77777777" w:rsidR="00BE358F" w:rsidRPr="00D441AD" w:rsidRDefault="00BE358F" w:rsidP="001779CF">
            <w:pPr>
              <w:ind w:left="-57" w:right="-57"/>
              <w:jc w:val="center"/>
              <w:rPr>
                <w:sz w:val="22"/>
                <w:szCs w:val="22"/>
              </w:rPr>
            </w:pPr>
          </w:p>
        </w:tc>
        <w:tc>
          <w:tcPr>
            <w:tcW w:w="1418" w:type="dxa"/>
          </w:tcPr>
          <w:p w14:paraId="6FC607E7" w14:textId="77777777" w:rsidR="00BE358F" w:rsidRPr="00D441AD" w:rsidRDefault="00BE358F" w:rsidP="001779CF">
            <w:pPr>
              <w:ind w:left="-57" w:right="-57"/>
              <w:jc w:val="center"/>
              <w:rPr>
                <w:sz w:val="22"/>
                <w:szCs w:val="22"/>
              </w:rPr>
            </w:pPr>
          </w:p>
        </w:tc>
        <w:tc>
          <w:tcPr>
            <w:tcW w:w="708" w:type="dxa"/>
          </w:tcPr>
          <w:p w14:paraId="1B2A1365" w14:textId="77777777" w:rsidR="00BE358F" w:rsidRPr="00D441AD" w:rsidRDefault="00BE358F" w:rsidP="001779CF">
            <w:pPr>
              <w:ind w:left="-57" w:right="-57"/>
              <w:jc w:val="center"/>
              <w:rPr>
                <w:sz w:val="22"/>
                <w:szCs w:val="22"/>
              </w:rPr>
            </w:pPr>
          </w:p>
        </w:tc>
        <w:tc>
          <w:tcPr>
            <w:tcW w:w="851" w:type="dxa"/>
          </w:tcPr>
          <w:p w14:paraId="3836C184" w14:textId="77777777" w:rsidR="00BE358F" w:rsidRPr="00D441AD" w:rsidRDefault="00BE358F" w:rsidP="001779CF">
            <w:pPr>
              <w:ind w:left="-57" w:right="-57"/>
              <w:jc w:val="center"/>
              <w:rPr>
                <w:sz w:val="22"/>
                <w:szCs w:val="22"/>
              </w:rPr>
            </w:pPr>
          </w:p>
        </w:tc>
        <w:tc>
          <w:tcPr>
            <w:tcW w:w="850" w:type="dxa"/>
          </w:tcPr>
          <w:p w14:paraId="27AAA4CB" w14:textId="77777777" w:rsidR="00BE358F" w:rsidRPr="00D441AD" w:rsidRDefault="00BE358F" w:rsidP="001779CF">
            <w:pPr>
              <w:ind w:left="-57" w:right="-57"/>
              <w:jc w:val="center"/>
              <w:rPr>
                <w:sz w:val="22"/>
                <w:szCs w:val="22"/>
              </w:rPr>
            </w:pPr>
          </w:p>
        </w:tc>
        <w:tc>
          <w:tcPr>
            <w:tcW w:w="851" w:type="dxa"/>
          </w:tcPr>
          <w:p w14:paraId="5880D04B" w14:textId="77777777" w:rsidR="00BE358F" w:rsidRPr="00D441AD" w:rsidRDefault="00BE358F" w:rsidP="001779CF">
            <w:pPr>
              <w:ind w:left="-57" w:right="-57"/>
              <w:jc w:val="center"/>
              <w:rPr>
                <w:sz w:val="22"/>
                <w:szCs w:val="22"/>
              </w:rPr>
            </w:pPr>
          </w:p>
        </w:tc>
        <w:tc>
          <w:tcPr>
            <w:tcW w:w="1559" w:type="dxa"/>
          </w:tcPr>
          <w:p w14:paraId="60C3B133" w14:textId="77777777" w:rsidR="00BE358F" w:rsidRPr="00D441AD" w:rsidRDefault="00BE358F" w:rsidP="001779CF">
            <w:pPr>
              <w:ind w:left="-57" w:right="-57"/>
              <w:jc w:val="center"/>
              <w:rPr>
                <w:sz w:val="22"/>
                <w:szCs w:val="22"/>
              </w:rPr>
            </w:pPr>
          </w:p>
        </w:tc>
        <w:tc>
          <w:tcPr>
            <w:tcW w:w="1985" w:type="dxa"/>
          </w:tcPr>
          <w:p w14:paraId="4E71D734"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0059D264" w14:textId="77777777" w:rsidR="00BE358F" w:rsidRPr="00D441AD" w:rsidRDefault="00BE358F" w:rsidP="001779CF">
            <w:pPr>
              <w:ind w:left="-57" w:right="-57"/>
              <w:jc w:val="center"/>
              <w:rPr>
                <w:sz w:val="22"/>
                <w:szCs w:val="22"/>
              </w:rPr>
            </w:pPr>
          </w:p>
        </w:tc>
      </w:tr>
      <w:tr w:rsidR="00D441AD" w:rsidRPr="00D441AD" w14:paraId="0F4A09ED" w14:textId="77777777" w:rsidTr="001779CF">
        <w:tc>
          <w:tcPr>
            <w:tcW w:w="534" w:type="dxa"/>
          </w:tcPr>
          <w:p w14:paraId="54DB2479" w14:textId="77777777" w:rsidR="00BE358F" w:rsidRPr="00D441AD" w:rsidRDefault="00BE358F" w:rsidP="001779CF">
            <w:pPr>
              <w:ind w:left="-57" w:right="-57"/>
              <w:jc w:val="both"/>
              <w:rPr>
                <w:sz w:val="22"/>
                <w:szCs w:val="22"/>
              </w:rPr>
            </w:pPr>
            <w:r w:rsidRPr="00D441AD">
              <w:rPr>
                <w:sz w:val="22"/>
                <w:szCs w:val="22"/>
              </w:rPr>
              <w:t>5</w:t>
            </w:r>
          </w:p>
        </w:tc>
        <w:tc>
          <w:tcPr>
            <w:tcW w:w="1842" w:type="dxa"/>
          </w:tcPr>
          <w:p w14:paraId="7613231B" w14:textId="77777777" w:rsidR="00BE358F" w:rsidRPr="00D441AD" w:rsidRDefault="00BE358F" w:rsidP="001779CF">
            <w:pPr>
              <w:ind w:left="-57" w:right="-57"/>
              <w:rPr>
                <w:sz w:val="22"/>
                <w:szCs w:val="22"/>
              </w:rPr>
            </w:pPr>
            <w:r w:rsidRPr="00D441AD">
              <w:rPr>
                <w:sz w:val="22"/>
                <w:szCs w:val="22"/>
              </w:rPr>
              <w:t>№ 1</w:t>
            </w:r>
          </w:p>
          <w:p w14:paraId="5736BD77" w14:textId="77777777" w:rsidR="00BE358F" w:rsidRPr="00D441AD" w:rsidRDefault="00BE358F" w:rsidP="001779CF">
            <w:pPr>
              <w:ind w:left="-57" w:right="-57"/>
              <w:rPr>
                <w:sz w:val="22"/>
                <w:szCs w:val="22"/>
              </w:rPr>
            </w:pPr>
            <w:r w:rsidRPr="00D441AD">
              <w:rPr>
                <w:sz w:val="22"/>
                <w:szCs w:val="22"/>
              </w:rPr>
              <w:t>110/35/10/6</w:t>
            </w:r>
          </w:p>
        </w:tc>
        <w:tc>
          <w:tcPr>
            <w:tcW w:w="1134" w:type="dxa"/>
          </w:tcPr>
          <w:p w14:paraId="6A0F6568" w14:textId="77777777" w:rsidR="00BE358F" w:rsidRPr="00D441AD" w:rsidRDefault="00BE358F" w:rsidP="001779CF">
            <w:pPr>
              <w:ind w:left="-57" w:right="-57"/>
              <w:jc w:val="center"/>
              <w:rPr>
                <w:sz w:val="22"/>
                <w:szCs w:val="22"/>
              </w:rPr>
            </w:pPr>
            <w:r w:rsidRPr="00D441AD">
              <w:rPr>
                <w:sz w:val="22"/>
                <w:szCs w:val="22"/>
              </w:rPr>
              <w:t>2х31,5+</w:t>
            </w:r>
          </w:p>
          <w:p w14:paraId="6BB22530" w14:textId="77777777" w:rsidR="00BE358F" w:rsidRPr="00D441AD" w:rsidRDefault="00BE358F" w:rsidP="001779CF">
            <w:pPr>
              <w:ind w:left="-57" w:right="-57"/>
              <w:jc w:val="center"/>
              <w:rPr>
                <w:sz w:val="22"/>
                <w:szCs w:val="22"/>
              </w:rPr>
            </w:pPr>
            <w:r w:rsidRPr="00D441AD">
              <w:rPr>
                <w:sz w:val="22"/>
                <w:szCs w:val="22"/>
              </w:rPr>
              <w:t>2х25</w:t>
            </w:r>
          </w:p>
        </w:tc>
        <w:tc>
          <w:tcPr>
            <w:tcW w:w="1276" w:type="dxa"/>
          </w:tcPr>
          <w:p w14:paraId="2C499D8C" w14:textId="77777777" w:rsidR="00BE358F" w:rsidRPr="00D441AD" w:rsidRDefault="00BE358F" w:rsidP="001779CF">
            <w:pPr>
              <w:ind w:left="-57" w:right="-57"/>
              <w:jc w:val="center"/>
              <w:rPr>
                <w:sz w:val="22"/>
                <w:szCs w:val="22"/>
              </w:rPr>
            </w:pPr>
          </w:p>
          <w:p w14:paraId="1F2DC81F" w14:textId="77777777" w:rsidR="00BE358F" w:rsidRPr="00D441AD" w:rsidRDefault="00BE358F" w:rsidP="001779CF">
            <w:pPr>
              <w:ind w:left="-57" w:right="-57"/>
              <w:jc w:val="center"/>
              <w:rPr>
                <w:sz w:val="22"/>
                <w:szCs w:val="22"/>
              </w:rPr>
            </w:pPr>
            <w:r w:rsidRPr="00D441AD">
              <w:rPr>
                <w:sz w:val="22"/>
                <w:szCs w:val="22"/>
              </w:rPr>
              <w:t>74,75</w:t>
            </w:r>
          </w:p>
        </w:tc>
        <w:tc>
          <w:tcPr>
            <w:tcW w:w="1418" w:type="dxa"/>
          </w:tcPr>
          <w:p w14:paraId="3A6312F2" w14:textId="77777777" w:rsidR="00BE358F" w:rsidRPr="00D441AD" w:rsidRDefault="00BE358F" w:rsidP="001779CF">
            <w:pPr>
              <w:ind w:left="-57" w:right="-57"/>
              <w:jc w:val="center"/>
              <w:rPr>
                <w:sz w:val="22"/>
                <w:szCs w:val="22"/>
              </w:rPr>
            </w:pPr>
          </w:p>
          <w:p w14:paraId="05DAA4E9" w14:textId="77777777" w:rsidR="00BE358F" w:rsidRPr="00D441AD" w:rsidRDefault="00BE358F" w:rsidP="001779CF">
            <w:pPr>
              <w:ind w:left="-57" w:right="-57"/>
              <w:jc w:val="center"/>
              <w:rPr>
                <w:sz w:val="22"/>
                <w:szCs w:val="22"/>
              </w:rPr>
            </w:pPr>
            <w:r w:rsidRPr="00D441AD">
              <w:rPr>
                <w:sz w:val="22"/>
                <w:szCs w:val="22"/>
              </w:rPr>
              <w:t>120</w:t>
            </w:r>
          </w:p>
        </w:tc>
        <w:tc>
          <w:tcPr>
            <w:tcW w:w="708" w:type="dxa"/>
          </w:tcPr>
          <w:p w14:paraId="2FF52DB3" w14:textId="77777777" w:rsidR="00BE358F" w:rsidRPr="00D441AD" w:rsidRDefault="00BE358F" w:rsidP="001779CF">
            <w:pPr>
              <w:ind w:left="-57" w:right="-57"/>
              <w:jc w:val="center"/>
              <w:rPr>
                <w:sz w:val="22"/>
                <w:szCs w:val="22"/>
              </w:rPr>
            </w:pPr>
          </w:p>
          <w:p w14:paraId="6BE70890" w14:textId="77777777" w:rsidR="00BE358F" w:rsidRPr="00D441AD" w:rsidRDefault="00BE358F" w:rsidP="001779CF">
            <w:pPr>
              <w:ind w:left="-57" w:right="-57"/>
              <w:jc w:val="center"/>
              <w:rPr>
                <w:sz w:val="22"/>
                <w:szCs w:val="22"/>
              </w:rPr>
            </w:pPr>
            <w:r w:rsidRPr="00D441AD">
              <w:rPr>
                <w:sz w:val="22"/>
                <w:szCs w:val="22"/>
              </w:rPr>
              <w:t>22</w:t>
            </w:r>
          </w:p>
        </w:tc>
        <w:tc>
          <w:tcPr>
            <w:tcW w:w="851" w:type="dxa"/>
          </w:tcPr>
          <w:p w14:paraId="194062AB" w14:textId="77777777" w:rsidR="00BE358F" w:rsidRPr="00D441AD" w:rsidRDefault="00BE358F" w:rsidP="001779CF">
            <w:pPr>
              <w:ind w:left="-57" w:right="-57"/>
              <w:jc w:val="center"/>
              <w:rPr>
                <w:sz w:val="22"/>
                <w:szCs w:val="22"/>
              </w:rPr>
            </w:pPr>
          </w:p>
          <w:p w14:paraId="5615F264"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2300CFFB" w14:textId="77777777" w:rsidR="00BE358F" w:rsidRPr="00D441AD" w:rsidRDefault="00BE358F" w:rsidP="001779CF">
            <w:pPr>
              <w:ind w:left="-57" w:right="-57"/>
              <w:jc w:val="center"/>
              <w:rPr>
                <w:sz w:val="22"/>
                <w:szCs w:val="22"/>
              </w:rPr>
            </w:pPr>
          </w:p>
          <w:p w14:paraId="7137880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7A697490" w14:textId="77777777" w:rsidR="00BE358F" w:rsidRPr="00D441AD" w:rsidRDefault="00BE358F" w:rsidP="001779CF">
            <w:pPr>
              <w:ind w:left="-57" w:right="-57"/>
              <w:jc w:val="center"/>
              <w:rPr>
                <w:sz w:val="22"/>
                <w:szCs w:val="22"/>
              </w:rPr>
            </w:pPr>
          </w:p>
          <w:p w14:paraId="3AA9AF39" w14:textId="77777777" w:rsidR="00BE358F" w:rsidRPr="00D441AD" w:rsidRDefault="00BE358F" w:rsidP="001779CF">
            <w:pPr>
              <w:ind w:left="-57" w:right="-57"/>
              <w:jc w:val="center"/>
              <w:rPr>
                <w:sz w:val="22"/>
                <w:szCs w:val="22"/>
              </w:rPr>
            </w:pPr>
            <w:r w:rsidRPr="00D441AD">
              <w:rPr>
                <w:sz w:val="22"/>
                <w:szCs w:val="22"/>
              </w:rPr>
              <w:t>29</w:t>
            </w:r>
          </w:p>
        </w:tc>
        <w:tc>
          <w:tcPr>
            <w:tcW w:w="1559" w:type="dxa"/>
          </w:tcPr>
          <w:p w14:paraId="1AB401BD" w14:textId="77777777" w:rsidR="00BE358F" w:rsidRPr="00D441AD" w:rsidRDefault="00BE358F" w:rsidP="001779CF">
            <w:pPr>
              <w:ind w:left="-57" w:right="-57"/>
              <w:jc w:val="center"/>
              <w:rPr>
                <w:sz w:val="22"/>
                <w:szCs w:val="22"/>
              </w:rPr>
            </w:pPr>
          </w:p>
          <w:p w14:paraId="06B375F2" w14:textId="77777777" w:rsidR="00BE358F" w:rsidRPr="00D441AD" w:rsidRDefault="00BE358F" w:rsidP="001779CF">
            <w:pPr>
              <w:ind w:left="-57" w:right="-57"/>
              <w:jc w:val="center"/>
              <w:rPr>
                <w:sz w:val="22"/>
                <w:szCs w:val="22"/>
              </w:rPr>
            </w:pPr>
            <w:r w:rsidRPr="00D441AD">
              <w:rPr>
                <w:sz w:val="22"/>
                <w:szCs w:val="22"/>
              </w:rPr>
              <w:t>45,75</w:t>
            </w:r>
          </w:p>
        </w:tc>
        <w:tc>
          <w:tcPr>
            <w:tcW w:w="1985" w:type="dxa"/>
          </w:tcPr>
          <w:p w14:paraId="2DC086ED" w14:textId="77777777" w:rsidR="00BE358F" w:rsidRPr="00D441AD" w:rsidRDefault="00BE358F" w:rsidP="001779CF">
            <w:pPr>
              <w:ind w:left="-57" w:right="-57"/>
              <w:jc w:val="center"/>
              <w:rPr>
                <w:sz w:val="22"/>
                <w:szCs w:val="22"/>
              </w:rPr>
            </w:pPr>
          </w:p>
          <w:p w14:paraId="4E050CE9"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32CD262E"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033E7CE5" w14:textId="77777777" w:rsidR="00BE358F" w:rsidRPr="00D441AD" w:rsidRDefault="00BE358F" w:rsidP="001779CF">
            <w:pPr>
              <w:ind w:left="-57" w:right="-57"/>
              <w:jc w:val="center"/>
              <w:rPr>
                <w:sz w:val="22"/>
                <w:szCs w:val="22"/>
              </w:rPr>
            </w:pPr>
            <w:r w:rsidRPr="00D441AD">
              <w:rPr>
                <w:sz w:val="22"/>
                <w:szCs w:val="22"/>
              </w:rPr>
              <w:t>300</w:t>
            </w:r>
          </w:p>
        </w:tc>
      </w:tr>
      <w:tr w:rsidR="00D441AD" w:rsidRPr="00D441AD" w14:paraId="6EE06BBD" w14:textId="77777777" w:rsidTr="001779CF">
        <w:tc>
          <w:tcPr>
            <w:tcW w:w="534" w:type="dxa"/>
          </w:tcPr>
          <w:p w14:paraId="266B8D70" w14:textId="77777777" w:rsidR="00BE358F" w:rsidRPr="00D441AD" w:rsidRDefault="00BE358F" w:rsidP="001779CF">
            <w:pPr>
              <w:ind w:left="-57" w:right="-57"/>
              <w:jc w:val="both"/>
              <w:rPr>
                <w:sz w:val="22"/>
                <w:szCs w:val="22"/>
              </w:rPr>
            </w:pPr>
            <w:r w:rsidRPr="00D441AD">
              <w:rPr>
                <w:sz w:val="22"/>
                <w:szCs w:val="22"/>
              </w:rPr>
              <w:t>6</w:t>
            </w:r>
          </w:p>
        </w:tc>
        <w:tc>
          <w:tcPr>
            <w:tcW w:w="1842" w:type="dxa"/>
          </w:tcPr>
          <w:p w14:paraId="071DBEFC" w14:textId="77777777" w:rsidR="00BE358F" w:rsidRPr="00D441AD" w:rsidRDefault="00BE358F" w:rsidP="001779CF">
            <w:pPr>
              <w:ind w:left="-57" w:right="-57"/>
              <w:rPr>
                <w:sz w:val="22"/>
                <w:szCs w:val="22"/>
              </w:rPr>
            </w:pPr>
            <w:r w:rsidRPr="00D441AD">
              <w:rPr>
                <w:sz w:val="22"/>
                <w:szCs w:val="22"/>
              </w:rPr>
              <w:t>«Кегостров»</w:t>
            </w:r>
          </w:p>
          <w:p w14:paraId="1B346CFE" w14:textId="77777777" w:rsidR="00BE358F" w:rsidRPr="00D441AD" w:rsidRDefault="00BE358F" w:rsidP="001779CF">
            <w:pPr>
              <w:ind w:left="-57" w:right="-57"/>
              <w:rPr>
                <w:sz w:val="22"/>
                <w:szCs w:val="22"/>
              </w:rPr>
            </w:pPr>
            <w:r w:rsidRPr="00D441AD">
              <w:rPr>
                <w:sz w:val="22"/>
                <w:szCs w:val="22"/>
              </w:rPr>
              <w:t>110/10</w:t>
            </w:r>
          </w:p>
        </w:tc>
        <w:tc>
          <w:tcPr>
            <w:tcW w:w="1134" w:type="dxa"/>
          </w:tcPr>
          <w:p w14:paraId="4545FC87" w14:textId="77777777" w:rsidR="00BE358F" w:rsidRPr="00D441AD" w:rsidRDefault="00BE358F" w:rsidP="001779CF">
            <w:pPr>
              <w:ind w:left="-57" w:right="-57"/>
              <w:jc w:val="center"/>
              <w:rPr>
                <w:sz w:val="22"/>
                <w:szCs w:val="22"/>
              </w:rPr>
            </w:pPr>
          </w:p>
          <w:p w14:paraId="28F59FFC"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72075153" w14:textId="77777777" w:rsidR="00BE358F" w:rsidRPr="00D441AD" w:rsidRDefault="00BE358F" w:rsidP="001779CF">
            <w:pPr>
              <w:ind w:left="-57" w:right="-57"/>
              <w:jc w:val="center"/>
              <w:rPr>
                <w:sz w:val="22"/>
                <w:szCs w:val="22"/>
              </w:rPr>
            </w:pPr>
          </w:p>
          <w:p w14:paraId="1DC7C1A2"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135C2DA9" w14:textId="77777777" w:rsidR="00BE358F" w:rsidRPr="00D441AD" w:rsidRDefault="00BE358F" w:rsidP="001779CF">
            <w:pPr>
              <w:ind w:left="-57" w:right="-57"/>
              <w:jc w:val="center"/>
              <w:rPr>
                <w:sz w:val="22"/>
                <w:szCs w:val="22"/>
              </w:rPr>
            </w:pPr>
          </w:p>
          <w:p w14:paraId="52505CA6" w14:textId="77777777" w:rsidR="00BE358F" w:rsidRPr="00D441AD" w:rsidRDefault="00BE358F" w:rsidP="001779CF">
            <w:pPr>
              <w:ind w:left="-57" w:right="-57"/>
              <w:jc w:val="center"/>
              <w:rPr>
                <w:sz w:val="22"/>
                <w:szCs w:val="22"/>
              </w:rPr>
            </w:pPr>
            <w:r w:rsidRPr="00D441AD">
              <w:rPr>
                <w:sz w:val="22"/>
                <w:szCs w:val="22"/>
              </w:rPr>
              <w:t>50</w:t>
            </w:r>
          </w:p>
        </w:tc>
        <w:tc>
          <w:tcPr>
            <w:tcW w:w="708" w:type="dxa"/>
          </w:tcPr>
          <w:p w14:paraId="6FFF253E" w14:textId="77777777" w:rsidR="00BE358F" w:rsidRPr="00D441AD" w:rsidRDefault="00BE358F" w:rsidP="001779CF">
            <w:pPr>
              <w:ind w:left="-57" w:right="-57"/>
              <w:jc w:val="center"/>
              <w:rPr>
                <w:sz w:val="22"/>
                <w:szCs w:val="22"/>
              </w:rPr>
            </w:pPr>
          </w:p>
          <w:p w14:paraId="2A44ACAB" w14:textId="77777777" w:rsidR="00BE358F" w:rsidRPr="00D441AD" w:rsidRDefault="00BE358F" w:rsidP="001779CF">
            <w:pPr>
              <w:ind w:left="-57" w:right="-57"/>
              <w:jc w:val="center"/>
              <w:rPr>
                <w:sz w:val="22"/>
                <w:szCs w:val="22"/>
              </w:rPr>
            </w:pPr>
            <w:r w:rsidRPr="00D441AD">
              <w:rPr>
                <w:sz w:val="22"/>
                <w:szCs w:val="22"/>
              </w:rPr>
              <w:t>12</w:t>
            </w:r>
          </w:p>
        </w:tc>
        <w:tc>
          <w:tcPr>
            <w:tcW w:w="851" w:type="dxa"/>
          </w:tcPr>
          <w:p w14:paraId="27A0DA63" w14:textId="77777777" w:rsidR="00BE358F" w:rsidRPr="00D441AD" w:rsidRDefault="00BE358F" w:rsidP="001779CF">
            <w:pPr>
              <w:ind w:left="-57" w:right="-57"/>
              <w:jc w:val="center"/>
              <w:rPr>
                <w:sz w:val="22"/>
                <w:szCs w:val="22"/>
              </w:rPr>
            </w:pPr>
          </w:p>
          <w:p w14:paraId="60E6DFA1"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141E1143" w14:textId="77777777" w:rsidR="00BE358F" w:rsidRPr="00D441AD" w:rsidRDefault="00BE358F" w:rsidP="001779CF">
            <w:pPr>
              <w:ind w:left="-57" w:right="-57"/>
              <w:jc w:val="center"/>
              <w:rPr>
                <w:sz w:val="22"/>
                <w:szCs w:val="22"/>
              </w:rPr>
            </w:pPr>
          </w:p>
          <w:p w14:paraId="6088EEC9"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03D7EBF" w14:textId="77777777" w:rsidR="00BE358F" w:rsidRPr="00D441AD" w:rsidRDefault="00BE358F" w:rsidP="001779CF">
            <w:pPr>
              <w:ind w:left="-57" w:right="-57"/>
              <w:jc w:val="center"/>
              <w:rPr>
                <w:sz w:val="22"/>
                <w:szCs w:val="22"/>
              </w:rPr>
            </w:pPr>
          </w:p>
          <w:p w14:paraId="5234242D" w14:textId="77777777" w:rsidR="00BE358F" w:rsidRPr="00D441AD" w:rsidRDefault="00BE358F" w:rsidP="001779CF">
            <w:pPr>
              <w:ind w:left="-57" w:right="-57"/>
              <w:jc w:val="center"/>
              <w:rPr>
                <w:sz w:val="22"/>
                <w:szCs w:val="22"/>
              </w:rPr>
            </w:pPr>
            <w:r w:rsidRPr="00D441AD">
              <w:rPr>
                <w:sz w:val="22"/>
                <w:szCs w:val="22"/>
              </w:rPr>
              <w:t>19</w:t>
            </w:r>
          </w:p>
        </w:tc>
        <w:tc>
          <w:tcPr>
            <w:tcW w:w="1559" w:type="dxa"/>
          </w:tcPr>
          <w:p w14:paraId="355CB46E" w14:textId="77777777" w:rsidR="00BE358F" w:rsidRPr="00D441AD" w:rsidRDefault="00BE358F" w:rsidP="001779CF">
            <w:pPr>
              <w:ind w:left="-57" w:right="-57"/>
              <w:jc w:val="center"/>
              <w:rPr>
                <w:sz w:val="22"/>
                <w:szCs w:val="22"/>
              </w:rPr>
            </w:pPr>
          </w:p>
          <w:p w14:paraId="4082BF45" w14:textId="77777777" w:rsidR="00BE358F" w:rsidRPr="00D441AD" w:rsidRDefault="00BE358F" w:rsidP="001779CF">
            <w:pPr>
              <w:ind w:left="-57" w:right="-57"/>
              <w:jc w:val="center"/>
              <w:rPr>
                <w:sz w:val="22"/>
                <w:szCs w:val="22"/>
              </w:rPr>
            </w:pPr>
            <w:r w:rsidRPr="00D441AD">
              <w:rPr>
                <w:sz w:val="22"/>
                <w:szCs w:val="22"/>
              </w:rPr>
              <w:t>43,8</w:t>
            </w:r>
          </w:p>
        </w:tc>
        <w:tc>
          <w:tcPr>
            <w:tcW w:w="1985" w:type="dxa"/>
          </w:tcPr>
          <w:p w14:paraId="72F095B3" w14:textId="77777777" w:rsidR="00BE358F" w:rsidRPr="00D441AD" w:rsidRDefault="00BE358F" w:rsidP="001779CF">
            <w:pPr>
              <w:ind w:left="-57" w:right="-57"/>
              <w:jc w:val="center"/>
              <w:rPr>
                <w:sz w:val="22"/>
                <w:szCs w:val="22"/>
              </w:rPr>
            </w:pPr>
          </w:p>
          <w:p w14:paraId="12ABF9DA"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6A9CE38E"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1FD2A3BE"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0DF8DAC5" w14:textId="77777777" w:rsidTr="001779CF">
        <w:tc>
          <w:tcPr>
            <w:tcW w:w="534" w:type="dxa"/>
          </w:tcPr>
          <w:p w14:paraId="329228F2" w14:textId="77777777" w:rsidR="00BE358F" w:rsidRPr="00D441AD" w:rsidRDefault="00BE358F" w:rsidP="001779CF">
            <w:pPr>
              <w:ind w:left="-57" w:right="-57"/>
              <w:jc w:val="both"/>
              <w:rPr>
                <w:sz w:val="22"/>
                <w:szCs w:val="22"/>
              </w:rPr>
            </w:pPr>
            <w:r w:rsidRPr="00D441AD">
              <w:rPr>
                <w:sz w:val="22"/>
                <w:szCs w:val="22"/>
              </w:rPr>
              <w:t>7</w:t>
            </w:r>
          </w:p>
        </w:tc>
        <w:tc>
          <w:tcPr>
            <w:tcW w:w="1842" w:type="dxa"/>
          </w:tcPr>
          <w:p w14:paraId="2C39AC59" w14:textId="77777777" w:rsidR="00BE358F" w:rsidRPr="00D441AD" w:rsidRDefault="00BE358F" w:rsidP="001779CF">
            <w:pPr>
              <w:ind w:left="-57" w:right="-57"/>
              <w:rPr>
                <w:sz w:val="22"/>
                <w:szCs w:val="22"/>
              </w:rPr>
            </w:pPr>
            <w:r w:rsidRPr="00D441AD">
              <w:rPr>
                <w:sz w:val="22"/>
                <w:szCs w:val="22"/>
              </w:rPr>
              <w:t>«Цигломень»</w:t>
            </w:r>
          </w:p>
          <w:p w14:paraId="3B95A368" w14:textId="77777777" w:rsidR="00BE358F" w:rsidRPr="00D441AD" w:rsidRDefault="00BE358F" w:rsidP="001779CF">
            <w:pPr>
              <w:ind w:left="-57" w:right="-57"/>
              <w:rPr>
                <w:sz w:val="22"/>
                <w:szCs w:val="22"/>
              </w:rPr>
            </w:pPr>
            <w:r w:rsidRPr="00D441AD">
              <w:rPr>
                <w:sz w:val="22"/>
                <w:szCs w:val="22"/>
              </w:rPr>
              <w:t>35/10/6</w:t>
            </w:r>
          </w:p>
        </w:tc>
        <w:tc>
          <w:tcPr>
            <w:tcW w:w="1134" w:type="dxa"/>
          </w:tcPr>
          <w:p w14:paraId="76AA94C9" w14:textId="77777777" w:rsidR="00BE358F" w:rsidRPr="00D441AD" w:rsidRDefault="00BE358F" w:rsidP="001779CF">
            <w:pPr>
              <w:ind w:left="-57" w:right="-57"/>
              <w:jc w:val="center"/>
              <w:rPr>
                <w:sz w:val="22"/>
                <w:szCs w:val="22"/>
              </w:rPr>
            </w:pPr>
            <w:r w:rsidRPr="00D441AD">
              <w:rPr>
                <w:sz w:val="22"/>
                <w:szCs w:val="22"/>
              </w:rPr>
              <w:t>10+2х5,6</w:t>
            </w:r>
          </w:p>
        </w:tc>
        <w:tc>
          <w:tcPr>
            <w:tcW w:w="1276" w:type="dxa"/>
          </w:tcPr>
          <w:p w14:paraId="091AD237" w14:textId="77777777" w:rsidR="00BE358F" w:rsidRPr="00D441AD" w:rsidRDefault="00BE358F" w:rsidP="001779CF">
            <w:pPr>
              <w:ind w:left="-57" w:right="-57"/>
              <w:jc w:val="center"/>
              <w:rPr>
                <w:sz w:val="22"/>
                <w:szCs w:val="22"/>
              </w:rPr>
            </w:pPr>
            <w:r w:rsidRPr="00D441AD">
              <w:rPr>
                <w:sz w:val="22"/>
                <w:szCs w:val="22"/>
              </w:rPr>
              <w:t>65,2</w:t>
            </w:r>
          </w:p>
        </w:tc>
        <w:tc>
          <w:tcPr>
            <w:tcW w:w="1418" w:type="dxa"/>
          </w:tcPr>
          <w:p w14:paraId="64FF50BC" w14:textId="77777777" w:rsidR="00BE358F" w:rsidRPr="00D441AD" w:rsidRDefault="00BE358F" w:rsidP="001779CF">
            <w:pPr>
              <w:ind w:left="-57" w:right="-57"/>
              <w:jc w:val="center"/>
              <w:rPr>
                <w:sz w:val="22"/>
                <w:szCs w:val="22"/>
              </w:rPr>
            </w:pPr>
            <w:r w:rsidRPr="00D441AD">
              <w:rPr>
                <w:sz w:val="22"/>
                <w:szCs w:val="22"/>
              </w:rPr>
              <w:t>120</w:t>
            </w:r>
          </w:p>
        </w:tc>
        <w:tc>
          <w:tcPr>
            <w:tcW w:w="708" w:type="dxa"/>
          </w:tcPr>
          <w:p w14:paraId="31C92473" w14:textId="77777777" w:rsidR="00BE358F" w:rsidRPr="00D441AD" w:rsidRDefault="00BE358F" w:rsidP="001779CF">
            <w:pPr>
              <w:ind w:left="-57" w:right="-57"/>
              <w:jc w:val="center"/>
              <w:rPr>
                <w:sz w:val="22"/>
                <w:szCs w:val="22"/>
              </w:rPr>
            </w:pPr>
          </w:p>
          <w:p w14:paraId="0C8815B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BB4C678" w14:textId="77777777" w:rsidR="00BE358F" w:rsidRPr="00D441AD" w:rsidRDefault="00BE358F" w:rsidP="001779CF">
            <w:pPr>
              <w:ind w:left="-57" w:right="-57"/>
              <w:jc w:val="center"/>
              <w:rPr>
                <w:sz w:val="22"/>
                <w:szCs w:val="22"/>
              </w:rPr>
            </w:pPr>
          </w:p>
          <w:p w14:paraId="412ED903"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3D4825C0" w14:textId="77777777" w:rsidR="00BE358F" w:rsidRPr="00D441AD" w:rsidRDefault="00BE358F" w:rsidP="001779CF">
            <w:pPr>
              <w:ind w:left="-57" w:right="-57"/>
              <w:jc w:val="center"/>
              <w:rPr>
                <w:sz w:val="22"/>
                <w:szCs w:val="22"/>
              </w:rPr>
            </w:pPr>
          </w:p>
          <w:p w14:paraId="13DD128A"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31CFF2B" w14:textId="77777777" w:rsidR="00BE358F" w:rsidRPr="00D441AD" w:rsidRDefault="00BE358F" w:rsidP="001779CF">
            <w:pPr>
              <w:ind w:left="-57" w:right="-57"/>
              <w:jc w:val="center"/>
              <w:rPr>
                <w:sz w:val="22"/>
                <w:szCs w:val="22"/>
              </w:rPr>
            </w:pPr>
          </w:p>
          <w:p w14:paraId="2A75CF97"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04A9ABD3" w14:textId="77777777" w:rsidR="00BE358F" w:rsidRPr="00D441AD" w:rsidRDefault="00BE358F" w:rsidP="001779CF">
            <w:pPr>
              <w:ind w:left="-57" w:right="-57"/>
              <w:jc w:val="center"/>
              <w:rPr>
                <w:sz w:val="22"/>
                <w:szCs w:val="22"/>
              </w:rPr>
            </w:pPr>
          </w:p>
          <w:p w14:paraId="7C317A91"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1138005E" w14:textId="77777777" w:rsidR="00BE358F" w:rsidRPr="00D441AD" w:rsidRDefault="00BE358F" w:rsidP="001779CF">
            <w:pPr>
              <w:ind w:left="-57" w:right="-57"/>
              <w:jc w:val="center"/>
              <w:rPr>
                <w:sz w:val="22"/>
                <w:szCs w:val="22"/>
              </w:rPr>
            </w:pPr>
          </w:p>
          <w:p w14:paraId="2C72DB02"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D48B2CB"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78FFF221" w14:textId="77777777" w:rsidR="00BE358F" w:rsidRPr="00D441AD" w:rsidRDefault="00BE358F" w:rsidP="001779CF">
            <w:pPr>
              <w:ind w:left="-57" w:right="-57"/>
              <w:jc w:val="center"/>
              <w:rPr>
                <w:sz w:val="22"/>
                <w:szCs w:val="22"/>
              </w:rPr>
            </w:pPr>
            <w:r w:rsidRPr="00D441AD">
              <w:rPr>
                <w:sz w:val="22"/>
                <w:szCs w:val="22"/>
              </w:rPr>
              <w:t>90</w:t>
            </w:r>
          </w:p>
        </w:tc>
      </w:tr>
      <w:tr w:rsidR="00D441AD" w:rsidRPr="00D441AD" w14:paraId="315E3D66" w14:textId="77777777" w:rsidTr="001779CF">
        <w:tc>
          <w:tcPr>
            <w:tcW w:w="534" w:type="dxa"/>
          </w:tcPr>
          <w:p w14:paraId="1EED77EF" w14:textId="77777777" w:rsidR="00BE358F" w:rsidRPr="00D441AD" w:rsidRDefault="00BE358F" w:rsidP="001779CF">
            <w:pPr>
              <w:ind w:left="-57" w:right="-57"/>
              <w:jc w:val="both"/>
              <w:rPr>
                <w:sz w:val="22"/>
                <w:szCs w:val="22"/>
              </w:rPr>
            </w:pPr>
            <w:r w:rsidRPr="00D441AD">
              <w:rPr>
                <w:sz w:val="22"/>
                <w:szCs w:val="22"/>
              </w:rPr>
              <w:t>8</w:t>
            </w:r>
          </w:p>
        </w:tc>
        <w:tc>
          <w:tcPr>
            <w:tcW w:w="1842" w:type="dxa"/>
          </w:tcPr>
          <w:p w14:paraId="171EC06D" w14:textId="77777777" w:rsidR="00BE358F" w:rsidRPr="00D441AD" w:rsidRDefault="00BE358F" w:rsidP="001779CF">
            <w:pPr>
              <w:ind w:left="-57" w:right="-57"/>
              <w:rPr>
                <w:sz w:val="22"/>
                <w:szCs w:val="22"/>
              </w:rPr>
            </w:pPr>
            <w:r w:rsidRPr="00D441AD">
              <w:rPr>
                <w:sz w:val="22"/>
                <w:szCs w:val="22"/>
              </w:rPr>
              <w:t>«Нефтебаза»</w:t>
            </w:r>
          </w:p>
          <w:p w14:paraId="11C8DCB5" w14:textId="77777777" w:rsidR="00BE358F" w:rsidRPr="00D441AD" w:rsidRDefault="00BE358F" w:rsidP="001779CF">
            <w:pPr>
              <w:ind w:left="-57" w:right="-57"/>
              <w:rPr>
                <w:sz w:val="22"/>
                <w:szCs w:val="22"/>
              </w:rPr>
            </w:pPr>
            <w:r w:rsidRPr="00D441AD">
              <w:rPr>
                <w:sz w:val="22"/>
                <w:szCs w:val="22"/>
              </w:rPr>
              <w:t>35/6</w:t>
            </w:r>
          </w:p>
        </w:tc>
        <w:tc>
          <w:tcPr>
            <w:tcW w:w="1134" w:type="dxa"/>
          </w:tcPr>
          <w:p w14:paraId="61C7CDB0" w14:textId="77777777" w:rsidR="00BE358F" w:rsidRPr="00D441AD" w:rsidRDefault="00BE358F" w:rsidP="001779CF">
            <w:pPr>
              <w:ind w:left="-57" w:right="-57"/>
              <w:jc w:val="center"/>
              <w:rPr>
                <w:sz w:val="22"/>
                <w:szCs w:val="22"/>
              </w:rPr>
            </w:pPr>
          </w:p>
          <w:p w14:paraId="492AD325" w14:textId="77777777" w:rsidR="00BE358F" w:rsidRPr="00D441AD" w:rsidRDefault="00BE358F" w:rsidP="001779CF">
            <w:pPr>
              <w:ind w:left="-57" w:right="-57"/>
              <w:jc w:val="center"/>
              <w:rPr>
                <w:sz w:val="22"/>
                <w:szCs w:val="22"/>
              </w:rPr>
            </w:pPr>
            <w:r w:rsidRPr="00D441AD">
              <w:rPr>
                <w:sz w:val="22"/>
                <w:szCs w:val="22"/>
              </w:rPr>
              <w:t>4+10</w:t>
            </w:r>
          </w:p>
        </w:tc>
        <w:tc>
          <w:tcPr>
            <w:tcW w:w="1276" w:type="dxa"/>
          </w:tcPr>
          <w:p w14:paraId="0AF31619" w14:textId="77777777" w:rsidR="00BE358F" w:rsidRPr="00D441AD" w:rsidRDefault="00BE358F" w:rsidP="001779CF">
            <w:pPr>
              <w:ind w:left="-57" w:right="-57"/>
              <w:jc w:val="center"/>
              <w:rPr>
                <w:sz w:val="22"/>
                <w:szCs w:val="22"/>
              </w:rPr>
            </w:pPr>
          </w:p>
          <w:p w14:paraId="2AA386E3" w14:textId="77777777" w:rsidR="00BE358F" w:rsidRPr="00D441AD" w:rsidRDefault="00BE358F" w:rsidP="001779CF">
            <w:pPr>
              <w:ind w:left="-57" w:right="-57"/>
              <w:jc w:val="center"/>
              <w:rPr>
                <w:sz w:val="22"/>
                <w:szCs w:val="22"/>
              </w:rPr>
            </w:pPr>
            <w:r w:rsidRPr="00D441AD">
              <w:rPr>
                <w:sz w:val="22"/>
                <w:szCs w:val="22"/>
              </w:rPr>
              <w:t>63,6</w:t>
            </w:r>
          </w:p>
        </w:tc>
        <w:tc>
          <w:tcPr>
            <w:tcW w:w="1418" w:type="dxa"/>
          </w:tcPr>
          <w:p w14:paraId="5E7A8915" w14:textId="77777777" w:rsidR="00BE358F" w:rsidRPr="00D441AD" w:rsidRDefault="00BE358F" w:rsidP="001779CF">
            <w:pPr>
              <w:ind w:left="-57" w:right="-57"/>
              <w:jc w:val="center"/>
              <w:rPr>
                <w:sz w:val="22"/>
                <w:szCs w:val="22"/>
              </w:rPr>
            </w:pPr>
          </w:p>
          <w:p w14:paraId="1DE9C392" w14:textId="77777777" w:rsidR="00BE358F" w:rsidRPr="00D441AD" w:rsidRDefault="00BE358F" w:rsidP="001779CF">
            <w:pPr>
              <w:ind w:left="-57" w:right="-57"/>
              <w:jc w:val="center"/>
              <w:rPr>
                <w:sz w:val="22"/>
                <w:szCs w:val="22"/>
              </w:rPr>
            </w:pPr>
            <w:r w:rsidRPr="00D441AD">
              <w:rPr>
                <w:sz w:val="22"/>
                <w:szCs w:val="22"/>
              </w:rPr>
              <w:t>440</w:t>
            </w:r>
          </w:p>
        </w:tc>
        <w:tc>
          <w:tcPr>
            <w:tcW w:w="708" w:type="dxa"/>
          </w:tcPr>
          <w:p w14:paraId="2C0082D2" w14:textId="77777777" w:rsidR="00BE358F" w:rsidRPr="00D441AD" w:rsidRDefault="00BE358F" w:rsidP="001779CF">
            <w:pPr>
              <w:ind w:left="-57" w:right="-57"/>
              <w:jc w:val="center"/>
              <w:rPr>
                <w:sz w:val="22"/>
                <w:szCs w:val="22"/>
              </w:rPr>
            </w:pPr>
          </w:p>
          <w:p w14:paraId="2AA77068"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74900F82" w14:textId="77777777" w:rsidR="00BE358F" w:rsidRPr="00D441AD" w:rsidRDefault="00BE358F" w:rsidP="001779CF">
            <w:pPr>
              <w:ind w:left="-57" w:right="-57"/>
              <w:jc w:val="center"/>
              <w:rPr>
                <w:sz w:val="22"/>
                <w:szCs w:val="22"/>
              </w:rPr>
            </w:pPr>
          </w:p>
          <w:p w14:paraId="55AFE43D"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57D3D54B" w14:textId="77777777" w:rsidR="00BE358F" w:rsidRPr="00D441AD" w:rsidRDefault="00BE358F" w:rsidP="001779CF">
            <w:pPr>
              <w:ind w:left="-57" w:right="-57"/>
              <w:jc w:val="center"/>
              <w:rPr>
                <w:sz w:val="22"/>
                <w:szCs w:val="22"/>
              </w:rPr>
            </w:pPr>
          </w:p>
          <w:p w14:paraId="74AA95FB"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F48A210" w14:textId="77777777" w:rsidR="00BE358F" w:rsidRPr="00D441AD" w:rsidRDefault="00BE358F" w:rsidP="001779CF">
            <w:pPr>
              <w:ind w:left="-57" w:right="-57"/>
              <w:jc w:val="center"/>
              <w:rPr>
                <w:sz w:val="22"/>
                <w:szCs w:val="22"/>
              </w:rPr>
            </w:pPr>
          </w:p>
          <w:p w14:paraId="307E1E99"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7168A4CD" w14:textId="77777777" w:rsidR="00BE358F" w:rsidRPr="00D441AD" w:rsidRDefault="00BE358F" w:rsidP="001779CF">
            <w:pPr>
              <w:ind w:left="-57" w:right="-57"/>
              <w:jc w:val="center"/>
              <w:rPr>
                <w:sz w:val="22"/>
                <w:szCs w:val="22"/>
              </w:rPr>
            </w:pPr>
          </w:p>
          <w:p w14:paraId="568748C7"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1EFFE152" w14:textId="77777777" w:rsidR="00BE358F" w:rsidRPr="00D441AD" w:rsidRDefault="00BE358F" w:rsidP="001779CF">
            <w:pPr>
              <w:ind w:left="-57" w:right="-57"/>
              <w:jc w:val="center"/>
              <w:rPr>
                <w:sz w:val="22"/>
                <w:szCs w:val="22"/>
              </w:rPr>
            </w:pPr>
          </w:p>
          <w:p w14:paraId="5973D743"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C160253"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036413F5" w14:textId="77777777" w:rsidR="00BE358F" w:rsidRPr="00D441AD" w:rsidRDefault="00BE358F" w:rsidP="001779CF">
            <w:pPr>
              <w:ind w:left="-57" w:right="-57"/>
              <w:jc w:val="center"/>
              <w:rPr>
                <w:sz w:val="22"/>
                <w:szCs w:val="22"/>
              </w:rPr>
            </w:pPr>
            <w:r w:rsidRPr="00D441AD">
              <w:rPr>
                <w:sz w:val="22"/>
                <w:szCs w:val="22"/>
              </w:rPr>
              <w:t>80</w:t>
            </w:r>
          </w:p>
        </w:tc>
      </w:tr>
      <w:tr w:rsidR="00D441AD" w:rsidRPr="00D441AD" w14:paraId="0A0B75E1" w14:textId="77777777" w:rsidTr="001779CF">
        <w:tc>
          <w:tcPr>
            <w:tcW w:w="534" w:type="dxa"/>
          </w:tcPr>
          <w:p w14:paraId="07665005" w14:textId="77777777" w:rsidR="00BE358F" w:rsidRPr="00D441AD" w:rsidRDefault="00BE358F" w:rsidP="001779CF">
            <w:pPr>
              <w:ind w:left="-57" w:right="-57"/>
              <w:jc w:val="both"/>
              <w:rPr>
                <w:sz w:val="22"/>
                <w:szCs w:val="22"/>
              </w:rPr>
            </w:pPr>
            <w:r w:rsidRPr="00D441AD">
              <w:rPr>
                <w:sz w:val="22"/>
                <w:szCs w:val="22"/>
              </w:rPr>
              <w:t>9</w:t>
            </w:r>
          </w:p>
        </w:tc>
        <w:tc>
          <w:tcPr>
            <w:tcW w:w="1842" w:type="dxa"/>
          </w:tcPr>
          <w:p w14:paraId="7B187ABF" w14:textId="77777777" w:rsidR="00BE358F" w:rsidRPr="00D441AD" w:rsidRDefault="00BE358F" w:rsidP="001779CF">
            <w:pPr>
              <w:ind w:left="-57" w:right="-57"/>
              <w:rPr>
                <w:sz w:val="22"/>
                <w:szCs w:val="22"/>
              </w:rPr>
            </w:pPr>
            <w:r w:rsidRPr="00D441AD">
              <w:rPr>
                <w:sz w:val="22"/>
                <w:szCs w:val="22"/>
              </w:rPr>
              <w:t>«Бакарица»</w:t>
            </w:r>
          </w:p>
          <w:p w14:paraId="7529F4A8" w14:textId="77777777" w:rsidR="00BE358F" w:rsidRPr="00D441AD" w:rsidRDefault="00BE358F" w:rsidP="001779CF">
            <w:pPr>
              <w:ind w:left="-57" w:right="-57"/>
              <w:rPr>
                <w:sz w:val="22"/>
                <w:szCs w:val="22"/>
              </w:rPr>
            </w:pPr>
            <w:r w:rsidRPr="00D441AD">
              <w:rPr>
                <w:sz w:val="22"/>
                <w:szCs w:val="22"/>
              </w:rPr>
              <w:t>35/6</w:t>
            </w:r>
          </w:p>
        </w:tc>
        <w:tc>
          <w:tcPr>
            <w:tcW w:w="1134" w:type="dxa"/>
          </w:tcPr>
          <w:p w14:paraId="659BDA39" w14:textId="77777777" w:rsidR="00BE358F" w:rsidRPr="00D441AD" w:rsidRDefault="00BE358F" w:rsidP="001779CF">
            <w:pPr>
              <w:ind w:left="-57" w:right="-57"/>
              <w:jc w:val="center"/>
              <w:rPr>
                <w:sz w:val="22"/>
                <w:szCs w:val="22"/>
              </w:rPr>
            </w:pPr>
          </w:p>
          <w:p w14:paraId="270FAD07"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1F6DA3BC" w14:textId="77777777" w:rsidR="00BE358F" w:rsidRPr="00D441AD" w:rsidRDefault="00BE358F" w:rsidP="001779CF">
            <w:pPr>
              <w:ind w:left="-57" w:right="-57"/>
              <w:jc w:val="center"/>
              <w:rPr>
                <w:sz w:val="22"/>
                <w:szCs w:val="22"/>
              </w:rPr>
            </w:pPr>
          </w:p>
          <w:p w14:paraId="4C2F33FF"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49EA892A" w14:textId="77777777" w:rsidR="00BE358F" w:rsidRPr="00D441AD" w:rsidRDefault="00BE358F" w:rsidP="001779CF">
            <w:pPr>
              <w:ind w:left="-57" w:right="-57"/>
              <w:jc w:val="center"/>
              <w:rPr>
                <w:sz w:val="22"/>
                <w:szCs w:val="22"/>
              </w:rPr>
            </w:pPr>
          </w:p>
          <w:p w14:paraId="459CEDB2" w14:textId="77777777" w:rsidR="00BE358F" w:rsidRPr="00D441AD" w:rsidRDefault="00BE358F" w:rsidP="001779CF">
            <w:pPr>
              <w:ind w:left="-57" w:right="-57"/>
              <w:jc w:val="center"/>
              <w:rPr>
                <w:sz w:val="22"/>
                <w:szCs w:val="22"/>
              </w:rPr>
            </w:pPr>
            <w:r w:rsidRPr="00D441AD">
              <w:rPr>
                <w:sz w:val="22"/>
                <w:szCs w:val="22"/>
              </w:rPr>
              <w:t>80</w:t>
            </w:r>
          </w:p>
        </w:tc>
        <w:tc>
          <w:tcPr>
            <w:tcW w:w="708" w:type="dxa"/>
          </w:tcPr>
          <w:p w14:paraId="30578C8C" w14:textId="77777777" w:rsidR="00BE358F" w:rsidRPr="00D441AD" w:rsidRDefault="00BE358F" w:rsidP="001779CF">
            <w:pPr>
              <w:ind w:left="-57" w:right="-57"/>
              <w:jc w:val="center"/>
              <w:rPr>
                <w:sz w:val="22"/>
                <w:szCs w:val="22"/>
              </w:rPr>
            </w:pPr>
          </w:p>
          <w:p w14:paraId="29B7AA42"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60B5FD3" w14:textId="77777777" w:rsidR="00BE358F" w:rsidRPr="00D441AD" w:rsidRDefault="00BE358F" w:rsidP="001779CF">
            <w:pPr>
              <w:ind w:left="-57" w:right="-57"/>
              <w:jc w:val="center"/>
              <w:rPr>
                <w:sz w:val="22"/>
                <w:szCs w:val="22"/>
              </w:rPr>
            </w:pPr>
          </w:p>
          <w:p w14:paraId="7D67DDD1"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4B595A9" w14:textId="77777777" w:rsidR="00BE358F" w:rsidRPr="00D441AD" w:rsidRDefault="00BE358F" w:rsidP="001779CF">
            <w:pPr>
              <w:ind w:left="-57" w:right="-57"/>
              <w:jc w:val="center"/>
              <w:rPr>
                <w:sz w:val="22"/>
                <w:szCs w:val="22"/>
              </w:rPr>
            </w:pPr>
          </w:p>
          <w:p w14:paraId="153B3C4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1C834482" w14:textId="77777777" w:rsidR="00BE358F" w:rsidRPr="00D441AD" w:rsidRDefault="00BE358F" w:rsidP="001779CF">
            <w:pPr>
              <w:ind w:left="-57" w:right="-57"/>
              <w:jc w:val="center"/>
              <w:rPr>
                <w:sz w:val="22"/>
                <w:szCs w:val="22"/>
              </w:rPr>
            </w:pPr>
          </w:p>
          <w:p w14:paraId="72E80039"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495D721C" w14:textId="77777777" w:rsidR="00BE358F" w:rsidRPr="00D441AD" w:rsidRDefault="00BE358F" w:rsidP="001779CF">
            <w:pPr>
              <w:ind w:left="-57" w:right="-57"/>
              <w:jc w:val="center"/>
              <w:rPr>
                <w:sz w:val="22"/>
                <w:szCs w:val="22"/>
              </w:rPr>
            </w:pPr>
          </w:p>
          <w:p w14:paraId="20EF6920"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1BA0B902" w14:textId="77777777" w:rsidR="00BE358F" w:rsidRPr="00D441AD" w:rsidRDefault="00BE358F" w:rsidP="001779CF">
            <w:pPr>
              <w:ind w:left="-57" w:right="-57"/>
              <w:jc w:val="center"/>
              <w:rPr>
                <w:sz w:val="22"/>
                <w:szCs w:val="22"/>
              </w:rPr>
            </w:pPr>
          </w:p>
          <w:p w14:paraId="7FE64708"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03FFEC9"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721E28AD"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386F49FE" w14:textId="77777777" w:rsidTr="001779CF">
        <w:tc>
          <w:tcPr>
            <w:tcW w:w="534" w:type="dxa"/>
          </w:tcPr>
          <w:p w14:paraId="74B5E41E" w14:textId="77777777" w:rsidR="00BE358F" w:rsidRPr="00D441AD" w:rsidRDefault="00BE358F" w:rsidP="001779CF">
            <w:pPr>
              <w:ind w:left="-57" w:right="-57"/>
              <w:jc w:val="both"/>
              <w:rPr>
                <w:sz w:val="22"/>
                <w:szCs w:val="22"/>
              </w:rPr>
            </w:pPr>
            <w:r w:rsidRPr="00D441AD">
              <w:rPr>
                <w:sz w:val="22"/>
                <w:szCs w:val="22"/>
              </w:rPr>
              <w:t>10</w:t>
            </w:r>
          </w:p>
        </w:tc>
        <w:tc>
          <w:tcPr>
            <w:tcW w:w="1842" w:type="dxa"/>
          </w:tcPr>
          <w:p w14:paraId="00FD59A0" w14:textId="77777777" w:rsidR="00BE358F" w:rsidRPr="00D441AD" w:rsidRDefault="00BE358F" w:rsidP="001779CF">
            <w:pPr>
              <w:ind w:left="-57" w:right="-57"/>
              <w:rPr>
                <w:sz w:val="22"/>
                <w:szCs w:val="22"/>
              </w:rPr>
            </w:pPr>
            <w:r w:rsidRPr="00D441AD">
              <w:rPr>
                <w:sz w:val="22"/>
                <w:szCs w:val="22"/>
              </w:rPr>
              <w:t>«Варавино»</w:t>
            </w:r>
          </w:p>
          <w:p w14:paraId="1263F305" w14:textId="77777777" w:rsidR="00BE358F" w:rsidRPr="00D441AD" w:rsidRDefault="00BE358F" w:rsidP="001779CF">
            <w:pPr>
              <w:ind w:left="-57" w:right="-57"/>
              <w:rPr>
                <w:sz w:val="22"/>
                <w:szCs w:val="22"/>
              </w:rPr>
            </w:pPr>
            <w:r w:rsidRPr="00D441AD">
              <w:rPr>
                <w:sz w:val="22"/>
                <w:szCs w:val="22"/>
              </w:rPr>
              <w:t>35/6</w:t>
            </w:r>
          </w:p>
        </w:tc>
        <w:tc>
          <w:tcPr>
            <w:tcW w:w="1134" w:type="dxa"/>
          </w:tcPr>
          <w:p w14:paraId="1F6EBA85" w14:textId="77777777" w:rsidR="00BE358F" w:rsidRPr="00D441AD" w:rsidRDefault="00BE358F" w:rsidP="001779CF">
            <w:pPr>
              <w:ind w:left="-57" w:right="-57"/>
              <w:jc w:val="center"/>
              <w:rPr>
                <w:sz w:val="22"/>
                <w:szCs w:val="22"/>
              </w:rPr>
            </w:pPr>
          </w:p>
          <w:p w14:paraId="75F64C07"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04CFAA96" w14:textId="77777777" w:rsidR="00BE358F" w:rsidRPr="00D441AD" w:rsidRDefault="00BE358F" w:rsidP="001779CF">
            <w:pPr>
              <w:ind w:left="-57" w:right="-57"/>
              <w:jc w:val="center"/>
              <w:rPr>
                <w:sz w:val="22"/>
                <w:szCs w:val="22"/>
              </w:rPr>
            </w:pPr>
          </w:p>
          <w:p w14:paraId="2DCFE5EE"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1BB4A019" w14:textId="77777777" w:rsidR="00BE358F" w:rsidRPr="00D441AD" w:rsidRDefault="00BE358F" w:rsidP="001779CF">
            <w:pPr>
              <w:ind w:left="-57" w:right="-57"/>
              <w:jc w:val="center"/>
              <w:rPr>
                <w:sz w:val="22"/>
                <w:szCs w:val="22"/>
              </w:rPr>
            </w:pPr>
          </w:p>
          <w:p w14:paraId="7B6EA13E" w14:textId="77777777" w:rsidR="00BE358F" w:rsidRPr="00D441AD" w:rsidRDefault="00BE358F" w:rsidP="001779CF">
            <w:pPr>
              <w:ind w:left="-57" w:right="-57"/>
              <w:jc w:val="center"/>
              <w:rPr>
                <w:sz w:val="22"/>
                <w:szCs w:val="22"/>
              </w:rPr>
            </w:pPr>
            <w:r w:rsidRPr="00D441AD">
              <w:rPr>
                <w:sz w:val="22"/>
                <w:szCs w:val="22"/>
              </w:rPr>
              <w:t>70</w:t>
            </w:r>
          </w:p>
        </w:tc>
        <w:tc>
          <w:tcPr>
            <w:tcW w:w="708" w:type="dxa"/>
          </w:tcPr>
          <w:p w14:paraId="5E2CB046" w14:textId="77777777" w:rsidR="00BE358F" w:rsidRPr="00D441AD" w:rsidRDefault="00BE358F" w:rsidP="001779CF">
            <w:pPr>
              <w:ind w:left="-57" w:right="-57"/>
              <w:jc w:val="center"/>
              <w:rPr>
                <w:sz w:val="22"/>
                <w:szCs w:val="22"/>
              </w:rPr>
            </w:pPr>
          </w:p>
          <w:p w14:paraId="737344DE"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825F7E1" w14:textId="77777777" w:rsidR="00BE358F" w:rsidRPr="00D441AD" w:rsidRDefault="00BE358F" w:rsidP="001779CF">
            <w:pPr>
              <w:ind w:left="-57" w:right="-57"/>
              <w:jc w:val="center"/>
              <w:rPr>
                <w:sz w:val="22"/>
                <w:szCs w:val="22"/>
              </w:rPr>
            </w:pPr>
          </w:p>
          <w:p w14:paraId="53A336B3"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37764134" w14:textId="77777777" w:rsidR="00BE358F" w:rsidRPr="00D441AD" w:rsidRDefault="00BE358F" w:rsidP="001779CF">
            <w:pPr>
              <w:ind w:left="-57" w:right="-57"/>
              <w:jc w:val="center"/>
              <w:rPr>
                <w:sz w:val="22"/>
                <w:szCs w:val="22"/>
              </w:rPr>
            </w:pPr>
          </w:p>
          <w:p w14:paraId="4EB0290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721DF48" w14:textId="77777777" w:rsidR="00BE358F" w:rsidRPr="00D441AD" w:rsidRDefault="00BE358F" w:rsidP="001779CF">
            <w:pPr>
              <w:ind w:left="-57" w:right="-57"/>
              <w:jc w:val="center"/>
              <w:rPr>
                <w:sz w:val="22"/>
                <w:szCs w:val="22"/>
              </w:rPr>
            </w:pPr>
          </w:p>
          <w:p w14:paraId="497FB7C7"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43BA3957" w14:textId="77777777" w:rsidR="00BE358F" w:rsidRPr="00D441AD" w:rsidRDefault="00BE358F" w:rsidP="001779CF">
            <w:pPr>
              <w:ind w:left="-57" w:right="-57"/>
              <w:jc w:val="center"/>
              <w:rPr>
                <w:sz w:val="22"/>
                <w:szCs w:val="22"/>
              </w:rPr>
            </w:pPr>
          </w:p>
          <w:p w14:paraId="5A369599"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7B15E3FF" w14:textId="77777777" w:rsidR="00BE358F" w:rsidRPr="00D441AD" w:rsidRDefault="00BE358F" w:rsidP="001779CF">
            <w:pPr>
              <w:ind w:left="-57" w:right="-57"/>
              <w:jc w:val="center"/>
              <w:rPr>
                <w:sz w:val="22"/>
                <w:szCs w:val="22"/>
              </w:rPr>
            </w:pPr>
          </w:p>
          <w:p w14:paraId="11D8B08A"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0F95E32"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399F899E"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29783BD0" w14:textId="77777777" w:rsidTr="001779CF">
        <w:tc>
          <w:tcPr>
            <w:tcW w:w="534" w:type="dxa"/>
          </w:tcPr>
          <w:p w14:paraId="207655B7" w14:textId="77777777" w:rsidR="00BE358F" w:rsidRPr="00D441AD" w:rsidRDefault="00BE358F" w:rsidP="001779CF">
            <w:pPr>
              <w:ind w:left="-57" w:right="-57"/>
              <w:jc w:val="both"/>
              <w:rPr>
                <w:sz w:val="22"/>
                <w:szCs w:val="22"/>
              </w:rPr>
            </w:pPr>
            <w:r w:rsidRPr="00D441AD">
              <w:rPr>
                <w:sz w:val="22"/>
                <w:szCs w:val="22"/>
              </w:rPr>
              <w:t>11</w:t>
            </w:r>
          </w:p>
        </w:tc>
        <w:tc>
          <w:tcPr>
            <w:tcW w:w="1842" w:type="dxa"/>
          </w:tcPr>
          <w:p w14:paraId="76C3090C" w14:textId="77777777" w:rsidR="00BE358F" w:rsidRPr="00D441AD" w:rsidRDefault="00BE358F" w:rsidP="001779CF">
            <w:pPr>
              <w:ind w:left="-57" w:right="-57"/>
              <w:rPr>
                <w:sz w:val="22"/>
                <w:szCs w:val="22"/>
              </w:rPr>
            </w:pPr>
            <w:r w:rsidRPr="00D441AD">
              <w:rPr>
                <w:sz w:val="22"/>
                <w:szCs w:val="22"/>
              </w:rPr>
              <w:t>«Турдеевская»</w:t>
            </w:r>
          </w:p>
          <w:p w14:paraId="333EFAB6" w14:textId="77777777" w:rsidR="00BE358F" w:rsidRPr="00D441AD" w:rsidRDefault="00BE358F" w:rsidP="001779CF">
            <w:pPr>
              <w:ind w:left="-57" w:right="-57"/>
              <w:rPr>
                <w:sz w:val="22"/>
                <w:szCs w:val="22"/>
              </w:rPr>
            </w:pPr>
            <w:r w:rsidRPr="00D441AD">
              <w:rPr>
                <w:sz w:val="22"/>
                <w:szCs w:val="22"/>
              </w:rPr>
              <w:t>35/6</w:t>
            </w:r>
          </w:p>
        </w:tc>
        <w:tc>
          <w:tcPr>
            <w:tcW w:w="1134" w:type="dxa"/>
          </w:tcPr>
          <w:p w14:paraId="1224DA95" w14:textId="77777777" w:rsidR="00BE358F" w:rsidRPr="00D441AD" w:rsidRDefault="00BE358F" w:rsidP="001779CF">
            <w:pPr>
              <w:ind w:left="-57" w:right="-57"/>
              <w:jc w:val="center"/>
              <w:rPr>
                <w:sz w:val="22"/>
                <w:szCs w:val="22"/>
              </w:rPr>
            </w:pPr>
          </w:p>
          <w:p w14:paraId="2AE23E07" w14:textId="77777777" w:rsidR="00BE358F" w:rsidRPr="00D441AD" w:rsidRDefault="00BE358F" w:rsidP="001779CF">
            <w:pPr>
              <w:ind w:left="-57" w:right="-57"/>
              <w:jc w:val="center"/>
              <w:rPr>
                <w:sz w:val="22"/>
                <w:szCs w:val="22"/>
              </w:rPr>
            </w:pPr>
            <w:r w:rsidRPr="00D441AD">
              <w:rPr>
                <w:sz w:val="22"/>
                <w:szCs w:val="22"/>
              </w:rPr>
              <w:t>1+1,6</w:t>
            </w:r>
          </w:p>
        </w:tc>
        <w:tc>
          <w:tcPr>
            <w:tcW w:w="1276" w:type="dxa"/>
          </w:tcPr>
          <w:p w14:paraId="4472595A" w14:textId="77777777" w:rsidR="00BE358F" w:rsidRPr="00D441AD" w:rsidRDefault="00BE358F" w:rsidP="001779CF">
            <w:pPr>
              <w:ind w:left="-57" w:right="-57"/>
              <w:jc w:val="center"/>
              <w:rPr>
                <w:sz w:val="22"/>
                <w:szCs w:val="22"/>
              </w:rPr>
            </w:pPr>
          </w:p>
          <w:p w14:paraId="71DA9E1F" w14:textId="77777777" w:rsidR="00BE358F" w:rsidRPr="00D441AD" w:rsidRDefault="00BE358F" w:rsidP="001779CF">
            <w:pPr>
              <w:ind w:left="-57" w:right="-57"/>
              <w:jc w:val="center"/>
              <w:rPr>
                <w:sz w:val="22"/>
                <w:szCs w:val="22"/>
              </w:rPr>
            </w:pPr>
            <w:r w:rsidRPr="00D441AD">
              <w:rPr>
                <w:sz w:val="22"/>
                <w:szCs w:val="22"/>
              </w:rPr>
              <w:t>60,15</w:t>
            </w:r>
          </w:p>
        </w:tc>
        <w:tc>
          <w:tcPr>
            <w:tcW w:w="1418" w:type="dxa"/>
          </w:tcPr>
          <w:p w14:paraId="6AF0EF97" w14:textId="77777777" w:rsidR="00BE358F" w:rsidRPr="00D441AD" w:rsidRDefault="00BE358F" w:rsidP="001779CF">
            <w:pPr>
              <w:ind w:left="-57" w:right="-57"/>
              <w:jc w:val="center"/>
              <w:rPr>
                <w:sz w:val="22"/>
                <w:szCs w:val="22"/>
              </w:rPr>
            </w:pPr>
          </w:p>
          <w:p w14:paraId="38245616" w14:textId="77777777" w:rsidR="00BE358F" w:rsidRPr="00D441AD" w:rsidRDefault="00BE358F" w:rsidP="001779CF">
            <w:pPr>
              <w:ind w:left="-57" w:right="-57"/>
              <w:jc w:val="center"/>
              <w:rPr>
                <w:sz w:val="22"/>
                <w:szCs w:val="22"/>
              </w:rPr>
            </w:pPr>
            <w:r w:rsidRPr="00D441AD">
              <w:rPr>
                <w:sz w:val="22"/>
                <w:szCs w:val="22"/>
              </w:rPr>
              <w:t>-</w:t>
            </w:r>
          </w:p>
        </w:tc>
        <w:tc>
          <w:tcPr>
            <w:tcW w:w="708" w:type="dxa"/>
          </w:tcPr>
          <w:p w14:paraId="650768ED" w14:textId="77777777" w:rsidR="00BE358F" w:rsidRPr="00D441AD" w:rsidRDefault="00BE358F" w:rsidP="001779CF">
            <w:pPr>
              <w:ind w:left="-57" w:right="-57"/>
              <w:jc w:val="center"/>
              <w:rPr>
                <w:sz w:val="22"/>
                <w:szCs w:val="22"/>
              </w:rPr>
            </w:pPr>
          </w:p>
          <w:p w14:paraId="68512B4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CF550AE" w14:textId="77777777" w:rsidR="00BE358F" w:rsidRPr="00D441AD" w:rsidRDefault="00BE358F" w:rsidP="001779CF">
            <w:pPr>
              <w:ind w:left="-57" w:right="-57"/>
              <w:jc w:val="center"/>
              <w:rPr>
                <w:sz w:val="22"/>
                <w:szCs w:val="22"/>
              </w:rPr>
            </w:pPr>
          </w:p>
          <w:p w14:paraId="3A24E48D"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3460B7AF" w14:textId="77777777" w:rsidR="00BE358F" w:rsidRPr="00D441AD" w:rsidRDefault="00BE358F" w:rsidP="001779CF">
            <w:pPr>
              <w:ind w:left="-57" w:right="-57"/>
              <w:jc w:val="center"/>
              <w:rPr>
                <w:sz w:val="22"/>
                <w:szCs w:val="22"/>
              </w:rPr>
            </w:pPr>
          </w:p>
          <w:p w14:paraId="7D7392D5"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5D4E28C" w14:textId="77777777" w:rsidR="00BE358F" w:rsidRPr="00D441AD" w:rsidRDefault="00BE358F" w:rsidP="001779CF">
            <w:pPr>
              <w:ind w:left="-57" w:right="-57"/>
              <w:jc w:val="center"/>
              <w:rPr>
                <w:sz w:val="22"/>
                <w:szCs w:val="22"/>
              </w:rPr>
            </w:pPr>
          </w:p>
          <w:p w14:paraId="630407B9"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2CA92F81" w14:textId="77777777" w:rsidR="00BE358F" w:rsidRPr="00D441AD" w:rsidRDefault="00BE358F" w:rsidP="001779CF">
            <w:pPr>
              <w:ind w:left="-57" w:right="-57"/>
              <w:jc w:val="center"/>
              <w:rPr>
                <w:sz w:val="22"/>
                <w:szCs w:val="22"/>
              </w:rPr>
            </w:pPr>
          </w:p>
          <w:p w14:paraId="719045E5"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46D660D2" w14:textId="77777777" w:rsidR="00BE358F" w:rsidRPr="00D441AD" w:rsidRDefault="00BE358F" w:rsidP="001779CF">
            <w:pPr>
              <w:ind w:left="-57" w:right="-57"/>
              <w:jc w:val="center"/>
              <w:rPr>
                <w:sz w:val="22"/>
                <w:szCs w:val="22"/>
              </w:rPr>
            </w:pPr>
          </w:p>
          <w:p w14:paraId="294D313B"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11666F37"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21C54F19" w14:textId="77777777" w:rsidR="00BE358F" w:rsidRPr="00D441AD" w:rsidRDefault="00BE358F" w:rsidP="001779CF">
            <w:pPr>
              <w:ind w:left="-57" w:right="-57"/>
              <w:jc w:val="center"/>
              <w:rPr>
                <w:sz w:val="22"/>
                <w:szCs w:val="22"/>
              </w:rPr>
            </w:pPr>
            <w:r w:rsidRPr="00D441AD">
              <w:rPr>
                <w:sz w:val="22"/>
                <w:szCs w:val="22"/>
              </w:rPr>
              <w:t>48</w:t>
            </w:r>
          </w:p>
        </w:tc>
      </w:tr>
      <w:tr w:rsidR="00D441AD" w:rsidRPr="00D441AD" w14:paraId="53853C06" w14:textId="77777777" w:rsidTr="001779CF">
        <w:tc>
          <w:tcPr>
            <w:tcW w:w="534" w:type="dxa"/>
          </w:tcPr>
          <w:p w14:paraId="049B6A37" w14:textId="77777777" w:rsidR="00BE358F" w:rsidRPr="00D441AD" w:rsidRDefault="00BE358F" w:rsidP="001779CF">
            <w:pPr>
              <w:ind w:left="-57" w:right="-57"/>
              <w:jc w:val="both"/>
              <w:rPr>
                <w:sz w:val="22"/>
                <w:szCs w:val="22"/>
              </w:rPr>
            </w:pPr>
            <w:r w:rsidRPr="00D441AD">
              <w:rPr>
                <w:sz w:val="22"/>
                <w:szCs w:val="22"/>
              </w:rPr>
              <w:lastRenderedPageBreak/>
              <w:t>12</w:t>
            </w:r>
          </w:p>
        </w:tc>
        <w:tc>
          <w:tcPr>
            <w:tcW w:w="1842" w:type="dxa"/>
          </w:tcPr>
          <w:p w14:paraId="594676AD" w14:textId="77777777" w:rsidR="00BE358F" w:rsidRPr="00D441AD" w:rsidRDefault="00BE358F" w:rsidP="001779CF">
            <w:pPr>
              <w:ind w:left="-57" w:right="-57"/>
              <w:rPr>
                <w:sz w:val="22"/>
                <w:szCs w:val="22"/>
              </w:rPr>
            </w:pPr>
            <w:r w:rsidRPr="00D441AD">
              <w:rPr>
                <w:sz w:val="22"/>
                <w:szCs w:val="22"/>
              </w:rPr>
              <w:t>«Ломоносовская»</w:t>
            </w:r>
          </w:p>
          <w:p w14:paraId="7F43BB9C" w14:textId="77777777" w:rsidR="00BE358F" w:rsidRPr="00D441AD" w:rsidRDefault="00BE358F" w:rsidP="001779CF">
            <w:pPr>
              <w:ind w:left="-57" w:right="-57"/>
              <w:rPr>
                <w:sz w:val="22"/>
                <w:szCs w:val="22"/>
              </w:rPr>
            </w:pPr>
            <w:r w:rsidRPr="00D441AD">
              <w:rPr>
                <w:sz w:val="22"/>
                <w:szCs w:val="22"/>
              </w:rPr>
              <w:t>110/10</w:t>
            </w:r>
          </w:p>
        </w:tc>
        <w:tc>
          <w:tcPr>
            <w:tcW w:w="1134" w:type="dxa"/>
          </w:tcPr>
          <w:p w14:paraId="64815E09" w14:textId="77777777" w:rsidR="00BE358F" w:rsidRPr="00D441AD" w:rsidRDefault="00BE358F" w:rsidP="001779CF">
            <w:pPr>
              <w:ind w:left="-57" w:right="-57"/>
              <w:jc w:val="center"/>
              <w:rPr>
                <w:sz w:val="22"/>
                <w:szCs w:val="22"/>
              </w:rPr>
            </w:pPr>
          </w:p>
          <w:p w14:paraId="52015D9A" w14:textId="77777777" w:rsidR="00BE358F" w:rsidRPr="00D441AD" w:rsidRDefault="00BE358F" w:rsidP="001779CF">
            <w:pPr>
              <w:ind w:left="-57" w:right="-57"/>
              <w:jc w:val="center"/>
              <w:rPr>
                <w:sz w:val="22"/>
                <w:szCs w:val="22"/>
              </w:rPr>
            </w:pPr>
            <w:r w:rsidRPr="00D441AD">
              <w:rPr>
                <w:sz w:val="22"/>
                <w:szCs w:val="22"/>
              </w:rPr>
              <w:t>2х16</w:t>
            </w:r>
          </w:p>
        </w:tc>
        <w:tc>
          <w:tcPr>
            <w:tcW w:w="1276" w:type="dxa"/>
          </w:tcPr>
          <w:p w14:paraId="1970D116" w14:textId="77777777" w:rsidR="00BE358F" w:rsidRPr="00D441AD" w:rsidRDefault="00BE358F" w:rsidP="001779CF">
            <w:pPr>
              <w:ind w:left="-57" w:right="-57"/>
              <w:jc w:val="center"/>
              <w:rPr>
                <w:sz w:val="22"/>
                <w:szCs w:val="22"/>
              </w:rPr>
            </w:pPr>
          </w:p>
          <w:p w14:paraId="1812014D" w14:textId="77777777" w:rsidR="00BE358F" w:rsidRPr="00D441AD" w:rsidRDefault="00BE358F" w:rsidP="001779CF">
            <w:pPr>
              <w:ind w:left="-57" w:right="-57"/>
              <w:jc w:val="center"/>
              <w:rPr>
                <w:sz w:val="22"/>
                <w:szCs w:val="22"/>
              </w:rPr>
            </w:pPr>
            <w:r w:rsidRPr="00D441AD">
              <w:rPr>
                <w:sz w:val="22"/>
                <w:szCs w:val="22"/>
              </w:rPr>
              <w:t>68,6</w:t>
            </w:r>
          </w:p>
        </w:tc>
        <w:tc>
          <w:tcPr>
            <w:tcW w:w="1418" w:type="dxa"/>
          </w:tcPr>
          <w:p w14:paraId="05C8A551" w14:textId="77777777" w:rsidR="00BE358F" w:rsidRPr="00D441AD" w:rsidRDefault="00BE358F" w:rsidP="001779CF">
            <w:pPr>
              <w:ind w:left="-57" w:right="-57"/>
              <w:jc w:val="center"/>
              <w:rPr>
                <w:sz w:val="22"/>
                <w:szCs w:val="22"/>
              </w:rPr>
            </w:pPr>
          </w:p>
          <w:p w14:paraId="7D7ACCB2" w14:textId="77777777" w:rsidR="00BE358F" w:rsidRPr="00D441AD" w:rsidRDefault="00BE358F" w:rsidP="001779CF">
            <w:pPr>
              <w:ind w:left="-57" w:right="-57"/>
              <w:jc w:val="center"/>
              <w:rPr>
                <w:sz w:val="22"/>
                <w:szCs w:val="22"/>
              </w:rPr>
            </w:pPr>
            <w:r w:rsidRPr="00D441AD">
              <w:rPr>
                <w:sz w:val="22"/>
                <w:szCs w:val="22"/>
              </w:rPr>
              <w:t>350</w:t>
            </w:r>
          </w:p>
        </w:tc>
        <w:tc>
          <w:tcPr>
            <w:tcW w:w="708" w:type="dxa"/>
          </w:tcPr>
          <w:p w14:paraId="6B0BB250" w14:textId="77777777" w:rsidR="00BE358F" w:rsidRPr="00D441AD" w:rsidRDefault="00BE358F" w:rsidP="001779CF">
            <w:pPr>
              <w:ind w:left="-57" w:right="-57"/>
              <w:jc w:val="center"/>
              <w:rPr>
                <w:sz w:val="22"/>
                <w:szCs w:val="22"/>
              </w:rPr>
            </w:pPr>
          </w:p>
          <w:p w14:paraId="3AC48566"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03E67E8" w14:textId="77777777" w:rsidR="00BE358F" w:rsidRPr="00D441AD" w:rsidRDefault="00BE358F" w:rsidP="001779CF">
            <w:pPr>
              <w:ind w:left="-57" w:right="-57"/>
              <w:jc w:val="center"/>
              <w:rPr>
                <w:sz w:val="22"/>
                <w:szCs w:val="22"/>
              </w:rPr>
            </w:pPr>
          </w:p>
          <w:p w14:paraId="1524FE8F"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47466E2B" w14:textId="77777777" w:rsidR="00BE358F" w:rsidRPr="00D441AD" w:rsidRDefault="00BE358F" w:rsidP="001779CF">
            <w:pPr>
              <w:ind w:left="-57" w:right="-57"/>
              <w:jc w:val="center"/>
              <w:rPr>
                <w:sz w:val="22"/>
                <w:szCs w:val="22"/>
              </w:rPr>
            </w:pPr>
          </w:p>
          <w:p w14:paraId="73FD46A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68B749D" w14:textId="77777777" w:rsidR="00BE358F" w:rsidRPr="00D441AD" w:rsidRDefault="00BE358F" w:rsidP="001779CF">
            <w:pPr>
              <w:ind w:left="-57" w:right="-57"/>
              <w:jc w:val="center"/>
              <w:rPr>
                <w:sz w:val="22"/>
                <w:szCs w:val="22"/>
              </w:rPr>
            </w:pPr>
          </w:p>
          <w:p w14:paraId="3F059B0E"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551A30C4" w14:textId="77777777" w:rsidR="00BE358F" w:rsidRPr="00D441AD" w:rsidRDefault="00BE358F" w:rsidP="001779CF">
            <w:pPr>
              <w:ind w:left="-57" w:right="-57"/>
              <w:jc w:val="center"/>
              <w:rPr>
                <w:sz w:val="22"/>
                <w:szCs w:val="22"/>
              </w:rPr>
            </w:pPr>
          </w:p>
          <w:p w14:paraId="68CDB062"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35F48FFF" w14:textId="77777777" w:rsidR="00BE358F" w:rsidRPr="00D441AD" w:rsidRDefault="00BE358F" w:rsidP="001779CF">
            <w:pPr>
              <w:ind w:left="-57" w:right="-57"/>
              <w:jc w:val="center"/>
              <w:rPr>
                <w:sz w:val="22"/>
                <w:szCs w:val="22"/>
              </w:rPr>
            </w:pPr>
          </w:p>
          <w:p w14:paraId="0244EECD"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2989D4B0"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27B12FD8" w14:textId="77777777" w:rsidR="00BE358F" w:rsidRPr="00D441AD" w:rsidRDefault="00BE358F" w:rsidP="001779CF">
            <w:pPr>
              <w:ind w:left="-57" w:right="-57"/>
              <w:jc w:val="center"/>
              <w:rPr>
                <w:sz w:val="22"/>
                <w:szCs w:val="22"/>
              </w:rPr>
            </w:pPr>
            <w:r w:rsidRPr="00D441AD">
              <w:rPr>
                <w:sz w:val="22"/>
                <w:szCs w:val="22"/>
              </w:rPr>
              <w:t>150</w:t>
            </w:r>
          </w:p>
        </w:tc>
      </w:tr>
      <w:tr w:rsidR="00D441AD" w:rsidRPr="00D441AD" w14:paraId="2FFD6BC7" w14:textId="77777777" w:rsidTr="001779CF">
        <w:tc>
          <w:tcPr>
            <w:tcW w:w="534" w:type="dxa"/>
          </w:tcPr>
          <w:p w14:paraId="395C81C1" w14:textId="77777777" w:rsidR="00BE358F" w:rsidRPr="00D441AD" w:rsidRDefault="00BE358F" w:rsidP="001779CF">
            <w:pPr>
              <w:ind w:left="-57" w:right="-57"/>
              <w:jc w:val="both"/>
              <w:rPr>
                <w:sz w:val="22"/>
                <w:szCs w:val="22"/>
              </w:rPr>
            </w:pPr>
            <w:r w:rsidRPr="00D441AD">
              <w:rPr>
                <w:sz w:val="22"/>
                <w:szCs w:val="22"/>
              </w:rPr>
              <w:t>13</w:t>
            </w:r>
          </w:p>
        </w:tc>
        <w:tc>
          <w:tcPr>
            <w:tcW w:w="1842" w:type="dxa"/>
          </w:tcPr>
          <w:p w14:paraId="2CEA9F35" w14:textId="77777777" w:rsidR="00BE358F" w:rsidRPr="00D441AD" w:rsidRDefault="00BE358F" w:rsidP="001779CF">
            <w:pPr>
              <w:ind w:left="-57" w:right="-57"/>
              <w:rPr>
                <w:sz w:val="22"/>
                <w:szCs w:val="22"/>
              </w:rPr>
            </w:pPr>
            <w:r w:rsidRPr="00D441AD">
              <w:rPr>
                <w:sz w:val="22"/>
                <w:szCs w:val="22"/>
              </w:rPr>
              <w:t>«Лесозавод № 3»</w:t>
            </w:r>
          </w:p>
          <w:p w14:paraId="3FEA82C7" w14:textId="77777777" w:rsidR="00BE358F" w:rsidRPr="00D441AD" w:rsidRDefault="00BE358F" w:rsidP="001779CF">
            <w:pPr>
              <w:ind w:left="-57" w:right="-57"/>
              <w:rPr>
                <w:sz w:val="22"/>
                <w:szCs w:val="22"/>
              </w:rPr>
            </w:pPr>
            <w:r w:rsidRPr="00D441AD">
              <w:rPr>
                <w:sz w:val="22"/>
                <w:szCs w:val="22"/>
              </w:rPr>
              <w:t>35/10</w:t>
            </w:r>
          </w:p>
        </w:tc>
        <w:tc>
          <w:tcPr>
            <w:tcW w:w="1134" w:type="dxa"/>
          </w:tcPr>
          <w:p w14:paraId="22A7F3EC" w14:textId="77777777" w:rsidR="00BE358F" w:rsidRPr="00D441AD" w:rsidRDefault="00BE358F" w:rsidP="001779CF">
            <w:pPr>
              <w:ind w:left="-57" w:right="-57"/>
              <w:jc w:val="center"/>
              <w:rPr>
                <w:sz w:val="22"/>
                <w:szCs w:val="22"/>
              </w:rPr>
            </w:pPr>
          </w:p>
          <w:p w14:paraId="2045603B"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20897374" w14:textId="77777777" w:rsidR="00BE358F" w:rsidRPr="00D441AD" w:rsidRDefault="00BE358F" w:rsidP="001779CF">
            <w:pPr>
              <w:ind w:left="-57" w:right="-57"/>
              <w:jc w:val="center"/>
              <w:rPr>
                <w:sz w:val="22"/>
                <w:szCs w:val="22"/>
              </w:rPr>
            </w:pPr>
          </w:p>
          <w:p w14:paraId="541EEF93" w14:textId="77777777" w:rsidR="00BE358F" w:rsidRPr="00D441AD" w:rsidRDefault="00BE358F" w:rsidP="001779CF">
            <w:pPr>
              <w:ind w:left="-57" w:right="-57"/>
              <w:jc w:val="center"/>
              <w:rPr>
                <w:sz w:val="22"/>
                <w:szCs w:val="22"/>
              </w:rPr>
            </w:pPr>
            <w:r w:rsidRPr="00D441AD">
              <w:rPr>
                <w:sz w:val="22"/>
                <w:szCs w:val="22"/>
              </w:rPr>
              <w:t>63,1</w:t>
            </w:r>
          </w:p>
        </w:tc>
        <w:tc>
          <w:tcPr>
            <w:tcW w:w="1418" w:type="dxa"/>
          </w:tcPr>
          <w:p w14:paraId="41D9AA5A" w14:textId="77777777" w:rsidR="00BE358F" w:rsidRPr="00D441AD" w:rsidRDefault="00BE358F" w:rsidP="001779CF">
            <w:pPr>
              <w:ind w:left="-57" w:right="-57"/>
              <w:jc w:val="center"/>
              <w:rPr>
                <w:sz w:val="22"/>
                <w:szCs w:val="22"/>
              </w:rPr>
            </w:pPr>
          </w:p>
          <w:p w14:paraId="56691144" w14:textId="77777777" w:rsidR="00BE358F" w:rsidRPr="00D441AD" w:rsidRDefault="00BE358F" w:rsidP="001779CF">
            <w:pPr>
              <w:ind w:left="-57" w:right="-57"/>
              <w:jc w:val="center"/>
              <w:rPr>
                <w:sz w:val="22"/>
                <w:szCs w:val="22"/>
              </w:rPr>
            </w:pPr>
            <w:r w:rsidRPr="00D441AD">
              <w:rPr>
                <w:sz w:val="22"/>
                <w:szCs w:val="22"/>
              </w:rPr>
              <w:t>200</w:t>
            </w:r>
          </w:p>
        </w:tc>
        <w:tc>
          <w:tcPr>
            <w:tcW w:w="708" w:type="dxa"/>
          </w:tcPr>
          <w:p w14:paraId="17C83DFD" w14:textId="77777777" w:rsidR="00BE358F" w:rsidRPr="00D441AD" w:rsidRDefault="00BE358F" w:rsidP="001779CF">
            <w:pPr>
              <w:ind w:left="-57" w:right="-57"/>
              <w:jc w:val="center"/>
              <w:rPr>
                <w:sz w:val="22"/>
                <w:szCs w:val="22"/>
              </w:rPr>
            </w:pPr>
          </w:p>
          <w:p w14:paraId="77FED60B"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6665A9D" w14:textId="77777777" w:rsidR="00BE358F" w:rsidRPr="00D441AD" w:rsidRDefault="00BE358F" w:rsidP="001779CF">
            <w:pPr>
              <w:ind w:left="-57" w:right="-57"/>
              <w:jc w:val="center"/>
              <w:rPr>
                <w:sz w:val="22"/>
                <w:szCs w:val="22"/>
              </w:rPr>
            </w:pPr>
          </w:p>
          <w:p w14:paraId="1FAEDAD5"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20DCDC9" w14:textId="77777777" w:rsidR="00BE358F" w:rsidRPr="00D441AD" w:rsidRDefault="00BE358F" w:rsidP="001779CF">
            <w:pPr>
              <w:ind w:left="-57" w:right="-57"/>
              <w:jc w:val="center"/>
              <w:rPr>
                <w:sz w:val="22"/>
                <w:szCs w:val="22"/>
              </w:rPr>
            </w:pPr>
          </w:p>
          <w:p w14:paraId="369C5889"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6FD424F" w14:textId="77777777" w:rsidR="00BE358F" w:rsidRPr="00D441AD" w:rsidRDefault="00BE358F" w:rsidP="001779CF">
            <w:pPr>
              <w:ind w:left="-57" w:right="-57"/>
              <w:jc w:val="center"/>
              <w:rPr>
                <w:sz w:val="22"/>
                <w:szCs w:val="22"/>
              </w:rPr>
            </w:pPr>
          </w:p>
          <w:p w14:paraId="5CE58F90"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6DC1705C" w14:textId="77777777" w:rsidR="00BE358F" w:rsidRPr="00D441AD" w:rsidRDefault="00BE358F" w:rsidP="001779CF">
            <w:pPr>
              <w:ind w:left="-57" w:right="-57"/>
              <w:jc w:val="center"/>
              <w:rPr>
                <w:sz w:val="22"/>
                <w:szCs w:val="22"/>
              </w:rPr>
            </w:pPr>
          </w:p>
          <w:p w14:paraId="31006C97"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7852975F" w14:textId="77777777" w:rsidR="00BE358F" w:rsidRPr="00D441AD" w:rsidRDefault="00BE358F" w:rsidP="001779CF">
            <w:pPr>
              <w:ind w:left="-57" w:right="-57"/>
              <w:jc w:val="center"/>
              <w:rPr>
                <w:sz w:val="22"/>
                <w:szCs w:val="22"/>
              </w:rPr>
            </w:pPr>
          </w:p>
          <w:p w14:paraId="13861266"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197C8256"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58A0E852"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1ADC24FE" w14:textId="77777777" w:rsidTr="001779CF">
        <w:tc>
          <w:tcPr>
            <w:tcW w:w="534" w:type="dxa"/>
          </w:tcPr>
          <w:p w14:paraId="281C90E7" w14:textId="77777777" w:rsidR="00BE358F" w:rsidRPr="00D441AD" w:rsidRDefault="00BE358F" w:rsidP="001779CF">
            <w:pPr>
              <w:ind w:left="-57" w:right="-57"/>
              <w:jc w:val="both"/>
              <w:rPr>
                <w:sz w:val="22"/>
                <w:szCs w:val="22"/>
              </w:rPr>
            </w:pPr>
            <w:r w:rsidRPr="00D441AD">
              <w:rPr>
                <w:sz w:val="22"/>
                <w:szCs w:val="22"/>
              </w:rPr>
              <w:t>14</w:t>
            </w:r>
          </w:p>
        </w:tc>
        <w:tc>
          <w:tcPr>
            <w:tcW w:w="1842" w:type="dxa"/>
          </w:tcPr>
          <w:p w14:paraId="6AEFBF10" w14:textId="77777777" w:rsidR="00BE358F" w:rsidRPr="00D441AD" w:rsidRDefault="00BE358F" w:rsidP="001779CF">
            <w:pPr>
              <w:ind w:left="-57" w:right="-57"/>
              <w:rPr>
                <w:sz w:val="22"/>
                <w:szCs w:val="22"/>
              </w:rPr>
            </w:pPr>
            <w:r w:rsidRPr="00D441AD">
              <w:rPr>
                <w:sz w:val="22"/>
                <w:szCs w:val="22"/>
              </w:rPr>
              <w:t>«Привокзальная»</w:t>
            </w:r>
          </w:p>
          <w:p w14:paraId="0A81BE27" w14:textId="77777777" w:rsidR="00BE358F" w:rsidRPr="00D441AD" w:rsidRDefault="00BE358F" w:rsidP="001779CF">
            <w:pPr>
              <w:ind w:left="-57" w:right="-57"/>
              <w:rPr>
                <w:sz w:val="22"/>
                <w:szCs w:val="22"/>
              </w:rPr>
            </w:pPr>
            <w:r w:rsidRPr="00D441AD">
              <w:rPr>
                <w:sz w:val="22"/>
                <w:szCs w:val="22"/>
              </w:rPr>
              <w:t>110/10</w:t>
            </w:r>
          </w:p>
        </w:tc>
        <w:tc>
          <w:tcPr>
            <w:tcW w:w="1134" w:type="dxa"/>
          </w:tcPr>
          <w:p w14:paraId="2E68A307" w14:textId="77777777" w:rsidR="00BE358F" w:rsidRPr="00D441AD" w:rsidRDefault="00BE358F" w:rsidP="001779CF">
            <w:pPr>
              <w:ind w:left="-57" w:right="-57"/>
              <w:jc w:val="center"/>
              <w:rPr>
                <w:sz w:val="22"/>
                <w:szCs w:val="22"/>
              </w:rPr>
            </w:pPr>
          </w:p>
          <w:p w14:paraId="7F431A9B" w14:textId="77777777" w:rsidR="00BE358F" w:rsidRPr="00D441AD" w:rsidRDefault="00BE358F" w:rsidP="001779CF">
            <w:pPr>
              <w:ind w:left="-57" w:right="-57"/>
              <w:jc w:val="center"/>
              <w:rPr>
                <w:sz w:val="22"/>
                <w:szCs w:val="22"/>
              </w:rPr>
            </w:pPr>
            <w:r w:rsidRPr="00D441AD">
              <w:rPr>
                <w:sz w:val="22"/>
                <w:szCs w:val="22"/>
              </w:rPr>
              <w:t>2х25</w:t>
            </w:r>
          </w:p>
        </w:tc>
        <w:tc>
          <w:tcPr>
            <w:tcW w:w="1276" w:type="dxa"/>
          </w:tcPr>
          <w:p w14:paraId="4C60AF0F" w14:textId="77777777" w:rsidR="00BE358F" w:rsidRPr="00D441AD" w:rsidRDefault="00BE358F" w:rsidP="001779CF">
            <w:pPr>
              <w:ind w:left="-57" w:right="-57"/>
              <w:jc w:val="center"/>
              <w:rPr>
                <w:sz w:val="22"/>
                <w:szCs w:val="22"/>
              </w:rPr>
            </w:pPr>
          </w:p>
          <w:p w14:paraId="3428AAF1" w14:textId="77777777" w:rsidR="00BE358F" w:rsidRPr="00D441AD" w:rsidRDefault="00BE358F" w:rsidP="001779CF">
            <w:pPr>
              <w:ind w:left="-57" w:right="-57"/>
              <w:jc w:val="center"/>
              <w:rPr>
                <w:sz w:val="22"/>
                <w:szCs w:val="22"/>
              </w:rPr>
            </w:pPr>
            <w:r w:rsidRPr="00D441AD">
              <w:rPr>
                <w:sz w:val="22"/>
                <w:szCs w:val="22"/>
              </w:rPr>
              <w:t>71,5</w:t>
            </w:r>
          </w:p>
        </w:tc>
        <w:tc>
          <w:tcPr>
            <w:tcW w:w="1418" w:type="dxa"/>
          </w:tcPr>
          <w:p w14:paraId="1732A6E3" w14:textId="77777777" w:rsidR="00BE358F" w:rsidRPr="00D441AD" w:rsidRDefault="00BE358F" w:rsidP="001779CF">
            <w:pPr>
              <w:ind w:left="-57" w:right="-57"/>
              <w:jc w:val="center"/>
              <w:rPr>
                <w:sz w:val="22"/>
                <w:szCs w:val="22"/>
              </w:rPr>
            </w:pPr>
          </w:p>
          <w:p w14:paraId="0D3902F2" w14:textId="77777777" w:rsidR="00BE358F" w:rsidRPr="00D441AD" w:rsidRDefault="00BE358F" w:rsidP="001779CF">
            <w:pPr>
              <w:ind w:left="-57" w:right="-57"/>
              <w:jc w:val="center"/>
              <w:rPr>
                <w:sz w:val="22"/>
                <w:szCs w:val="22"/>
              </w:rPr>
            </w:pPr>
            <w:r w:rsidRPr="00D441AD">
              <w:rPr>
                <w:sz w:val="22"/>
                <w:szCs w:val="22"/>
              </w:rPr>
              <w:t>280</w:t>
            </w:r>
          </w:p>
        </w:tc>
        <w:tc>
          <w:tcPr>
            <w:tcW w:w="708" w:type="dxa"/>
          </w:tcPr>
          <w:p w14:paraId="5F32C565" w14:textId="77777777" w:rsidR="00BE358F" w:rsidRPr="00D441AD" w:rsidRDefault="00BE358F" w:rsidP="001779CF">
            <w:pPr>
              <w:ind w:left="-57" w:right="-57"/>
              <w:jc w:val="center"/>
              <w:rPr>
                <w:sz w:val="22"/>
                <w:szCs w:val="22"/>
              </w:rPr>
            </w:pPr>
          </w:p>
          <w:p w14:paraId="39CB9878"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2A51932" w14:textId="77777777" w:rsidR="00BE358F" w:rsidRPr="00D441AD" w:rsidRDefault="00BE358F" w:rsidP="001779CF">
            <w:pPr>
              <w:ind w:left="-57" w:right="-57"/>
              <w:jc w:val="center"/>
              <w:rPr>
                <w:sz w:val="22"/>
                <w:szCs w:val="22"/>
              </w:rPr>
            </w:pPr>
          </w:p>
          <w:p w14:paraId="22C478B2"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6656FCDC" w14:textId="77777777" w:rsidR="00BE358F" w:rsidRPr="00D441AD" w:rsidRDefault="00BE358F" w:rsidP="001779CF">
            <w:pPr>
              <w:ind w:left="-57" w:right="-57"/>
              <w:jc w:val="center"/>
              <w:rPr>
                <w:sz w:val="22"/>
                <w:szCs w:val="22"/>
              </w:rPr>
            </w:pPr>
          </w:p>
          <w:p w14:paraId="322F669B"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F800440" w14:textId="77777777" w:rsidR="00BE358F" w:rsidRPr="00D441AD" w:rsidRDefault="00BE358F" w:rsidP="001779CF">
            <w:pPr>
              <w:ind w:left="-57" w:right="-57"/>
              <w:jc w:val="center"/>
              <w:rPr>
                <w:sz w:val="22"/>
                <w:szCs w:val="22"/>
              </w:rPr>
            </w:pPr>
          </w:p>
          <w:p w14:paraId="4D2FF114"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43406056" w14:textId="77777777" w:rsidR="00BE358F" w:rsidRPr="00D441AD" w:rsidRDefault="00BE358F" w:rsidP="001779CF">
            <w:pPr>
              <w:ind w:left="-57" w:right="-57"/>
              <w:jc w:val="center"/>
              <w:rPr>
                <w:sz w:val="22"/>
                <w:szCs w:val="22"/>
              </w:rPr>
            </w:pPr>
          </w:p>
          <w:p w14:paraId="17BC9571"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38BDCD7E" w14:textId="77777777" w:rsidR="00BE358F" w:rsidRPr="00D441AD" w:rsidRDefault="00BE358F" w:rsidP="001779CF">
            <w:pPr>
              <w:ind w:left="-57" w:right="-57"/>
              <w:jc w:val="center"/>
              <w:rPr>
                <w:sz w:val="22"/>
                <w:szCs w:val="22"/>
              </w:rPr>
            </w:pPr>
          </w:p>
          <w:p w14:paraId="64813283"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B7BC054"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658E3034" w14:textId="77777777" w:rsidR="00BE358F" w:rsidRPr="00D441AD" w:rsidRDefault="00BE358F" w:rsidP="001779CF">
            <w:pPr>
              <w:ind w:left="-57" w:right="-57"/>
              <w:jc w:val="center"/>
              <w:rPr>
                <w:sz w:val="22"/>
                <w:szCs w:val="22"/>
              </w:rPr>
            </w:pPr>
            <w:r w:rsidRPr="00D441AD">
              <w:rPr>
                <w:sz w:val="22"/>
                <w:szCs w:val="22"/>
              </w:rPr>
              <w:t>200</w:t>
            </w:r>
          </w:p>
        </w:tc>
      </w:tr>
      <w:tr w:rsidR="00D441AD" w:rsidRPr="00D441AD" w14:paraId="02CCF2E4" w14:textId="77777777" w:rsidTr="001779CF">
        <w:tc>
          <w:tcPr>
            <w:tcW w:w="534" w:type="dxa"/>
          </w:tcPr>
          <w:p w14:paraId="0A83DF8C" w14:textId="77777777" w:rsidR="00BE358F" w:rsidRPr="00D441AD" w:rsidRDefault="00BE358F" w:rsidP="001779CF">
            <w:pPr>
              <w:ind w:left="-57" w:right="-57"/>
              <w:jc w:val="both"/>
              <w:rPr>
                <w:sz w:val="22"/>
                <w:szCs w:val="22"/>
              </w:rPr>
            </w:pPr>
            <w:r w:rsidRPr="00D441AD">
              <w:rPr>
                <w:sz w:val="22"/>
                <w:szCs w:val="22"/>
              </w:rPr>
              <w:t>15</w:t>
            </w:r>
          </w:p>
        </w:tc>
        <w:tc>
          <w:tcPr>
            <w:tcW w:w="1842" w:type="dxa"/>
          </w:tcPr>
          <w:p w14:paraId="0023A4FA" w14:textId="77777777" w:rsidR="00BE358F" w:rsidRPr="00D441AD" w:rsidRDefault="00BE358F" w:rsidP="001779CF">
            <w:pPr>
              <w:ind w:left="-57" w:right="-57"/>
              <w:rPr>
                <w:sz w:val="22"/>
                <w:szCs w:val="22"/>
              </w:rPr>
            </w:pPr>
            <w:r w:rsidRPr="00D441AD">
              <w:rPr>
                <w:sz w:val="22"/>
                <w:szCs w:val="22"/>
              </w:rPr>
              <w:t>«Кузнечевская»</w:t>
            </w:r>
          </w:p>
          <w:p w14:paraId="727CB740" w14:textId="77777777" w:rsidR="00BE358F" w:rsidRPr="00D441AD" w:rsidRDefault="00BE358F" w:rsidP="001779CF">
            <w:pPr>
              <w:ind w:left="-57" w:right="-57"/>
              <w:rPr>
                <w:sz w:val="22"/>
                <w:szCs w:val="22"/>
              </w:rPr>
            </w:pPr>
            <w:r w:rsidRPr="00D441AD">
              <w:rPr>
                <w:sz w:val="22"/>
                <w:szCs w:val="22"/>
              </w:rPr>
              <w:t>110/35/6</w:t>
            </w:r>
          </w:p>
        </w:tc>
        <w:tc>
          <w:tcPr>
            <w:tcW w:w="1134" w:type="dxa"/>
          </w:tcPr>
          <w:p w14:paraId="358F0771" w14:textId="77777777" w:rsidR="00BE358F" w:rsidRPr="00D441AD" w:rsidRDefault="00BE358F" w:rsidP="001779CF">
            <w:pPr>
              <w:ind w:left="-57" w:right="-57"/>
              <w:jc w:val="center"/>
              <w:rPr>
                <w:sz w:val="22"/>
                <w:szCs w:val="22"/>
              </w:rPr>
            </w:pPr>
          </w:p>
          <w:p w14:paraId="4B1D3F36" w14:textId="77777777" w:rsidR="00BE358F" w:rsidRPr="00D441AD" w:rsidRDefault="00BE358F" w:rsidP="001779CF">
            <w:pPr>
              <w:ind w:left="-57" w:right="-57"/>
              <w:jc w:val="center"/>
              <w:rPr>
                <w:sz w:val="22"/>
                <w:szCs w:val="22"/>
              </w:rPr>
            </w:pPr>
            <w:r w:rsidRPr="00D441AD">
              <w:rPr>
                <w:sz w:val="22"/>
                <w:szCs w:val="22"/>
              </w:rPr>
              <w:t>2х16</w:t>
            </w:r>
          </w:p>
        </w:tc>
        <w:tc>
          <w:tcPr>
            <w:tcW w:w="1276" w:type="dxa"/>
          </w:tcPr>
          <w:p w14:paraId="3C0EC732" w14:textId="77777777" w:rsidR="00BE358F" w:rsidRPr="00D441AD" w:rsidRDefault="00BE358F" w:rsidP="001779CF">
            <w:pPr>
              <w:ind w:left="-57" w:right="-57"/>
              <w:jc w:val="center"/>
              <w:rPr>
                <w:sz w:val="22"/>
                <w:szCs w:val="22"/>
              </w:rPr>
            </w:pPr>
          </w:p>
          <w:p w14:paraId="1DFC9512" w14:textId="77777777" w:rsidR="00BE358F" w:rsidRPr="00D441AD" w:rsidRDefault="00BE358F" w:rsidP="001779CF">
            <w:pPr>
              <w:ind w:left="-57" w:right="-57"/>
              <w:jc w:val="center"/>
              <w:rPr>
                <w:sz w:val="22"/>
                <w:szCs w:val="22"/>
              </w:rPr>
            </w:pPr>
            <w:r w:rsidRPr="00D441AD">
              <w:rPr>
                <w:sz w:val="22"/>
                <w:szCs w:val="22"/>
              </w:rPr>
              <w:t>68,6</w:t>
            </w:r>
          </w:p>
        </w:tc>
        <w:tc>
          <w:tcPr>
            <w:tcW w:w="1418" w:type="dxa"/>
          </w:tcPr>
          <w:p w14:paraId="7DEF8716" w14:textId="77777777" w:rsidR="00BE358F" w:rsidRPr="00D441AD" w:rsidRDefault="00BE358F" w:rsidP="001779CF">
            <w:pPr>
              <w:ind w:left="-57" w:right="-57"/>
              <w:jc w:val="center"/>
              <w:rPr>
                <w:sz w:val="22"/>
                <w:szCs w:val="22"/>
              </w:rPr>
            </w:pPr>
          </w:p>
          <w:p w14:paraId="691E55FE" w14:textId="77777777" w:rsidR="00BE358F" w:rsidRPr="00D441AD" w:rsidRDefault="00BE358F" w:rsidP="001779CF">
            <w:pPr>
              <w:ind w:left="-57" w:right="-57"/>
              <w:jc w:val="center"/>
              <w:rPr>
                <w:sz w:val="22"/>
                <w:szCs w:val="22"/>
              </w:rPr>
            </w:pPr>
            <w:r w:rsidRPr="00D441AD">
              <w:rPr>
                <w:sz w:val="22"/>
                <w:szCs w:val="22"/>
              </w:rPr>
              <w:t>-</w:t>
            </w:r>
          </w:p>
        </w:tc>
        <w:tc>
          <w:tcPr>
            <w:tcW w:w="708" w:type="dxa"/>
          </w:tcPr>
          <w:p w14:paraId="4BD5ECFB" w14:textId="77777777" w:rsidR="00BE358F" w:rsidRPr="00D441AD" w:rsidRDefault="00BE358F" w:rsidP="001779CF">
            <w:pPr>
              <w:ind w:left="-57" w:right="-57"/>
              <w:jc w:val="center"/>
              <w:rPr>
                <w:sz w:val="22"/>
                <w:szCs w:val="22"/>
              </w:rPr>
            </w:pPr>
          </w:p>
          <w:p w14:paraId="68F12EC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79B663A" w14:textId="77777777" w:rsidR="00BE358F" w:rsidRPr="00D441AD" w:rsidRDefault="00BE358F" w:rsidP="001779CF">
            <w:pPr>
              <w:ind w:left="-57" w:right="-57"/>
              <w:jc w:val="center"/>
              <w:rPr>
                <w:sz w:val="22"/>
                <w:szCs w:val="22"/>
              </w:rPr>
            </w:pPr>
          </w:p>
          <w:p w14:paraId="6FAD76D0"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6CB40F28" w14:textId="77777777" w:rsidR="00BE358F" w:rsidRPr="00D441AD" w:rsidRDefault="00BE358F" w:rsidP="001779CF">
            <w:pPr>
              <w:ind w:left="-57" w:right="-57"/>
              <w:jc w:val="center"/>
              <w:rPr>
                <w:sz w:val="22"/>
                <w:szCs w:val="22"/>
              </w:rPr>
            </w:pPr>
          </w:p>
          <w:p w14:paraId="52B66CA3"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3B7293D7" w14:textId="77777777" w:rsidR="00BE358F" w:rsidRPr="00D441AD" w:rsidRDefault="00BE358F" w:rsidP="001779CF">
            <w:pPr>
              <w:ind w:left="-57" w:right="-57"/>
              <w:jc w:val="center"/>
              <w:rPr>
                <w:sz w:val="22"/>
                <w:szCs w:val="22"/>
              </w:rPr>
            </w:pPr>
          </w:p>
          <w:p w14:paraId="359E64CA"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188D7061" w14:textId="77777777" w:rsidR="00BE358F" w:rsidRPr="00D441AD" w:rsidRDefault="00BE358F" w:rsidP="001779CF">
            <w:pPr>
              <w:ind w:left="-57" w:right="-57"/>
              <w:jc w:val="center"/>
              <w:rPr>
                <w:sz w:val="22"/>
                <w:szCs w:val="22"/>
              </w:rPr>
            </w:pPr>
          </w:p>
          <w:p w14:paraId="051CE84C"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410861C8" w14:textId="77777777" w:rsidR="00BE358F" w:rsidRPr="00D441AD" w:rsidRDefault="00BE358F" w:rsidP="001779CF">
            <w:pPr>
              <w:ind w:left="-57" w:right="-57"/>
              <w:jc w:val="center"/>
              <w:rPr>
                <w:sz w:val="22"/>
                <w:szCs w:val="22"/>
              </w:rPr>
            </w:pPr>
          </w:p>
          <w:p w14:paraId="799C1C01"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4EB5735"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037D8E69" w14:textId="77777777" w:rsidR="00BE358F" w:rsidRPr="00D441AD" w:rsidRDefault="00BE358F" w:rsidP="001779CF">
            <w:pPr>
              <w:ind w:left="-57" w:right="-57"/>
              <w:jc w:val="center"/>
              <w:rPr>
                <w:sz w:val="22"/>
                <w:szCs w:val="22"/>
              </w:rPr>
            </w:pPr>
            <w:r w:rsidRPr="00D441AD">
              <w:rPr>
                <w:sz w:val="22"/>
                <w:szCs w:val="22"/>
              </w:rPr>
              <w:t>150</w:t>
            </w:r>
          </w:p>
        </w:tc>
      </w:tr>
      <w:tr w:rsidR="00D441AD" w:rsidRPr="00D441AD" w14:paraId="1DF9556F" w14:textId="77777777" w:rsidTr="001779CF">
        <w:tc>
          <w:tcPr>
            <w:tcW w:w="534" w:type="dxa"/>
          </w:tcPr>
          <w:p w14:paraId="0B8ED6C5" w14:textId="77777777" w:rsidR="00BE358F" w:rsidRPr="00D441AD" w:rsidRDefault="00BE358F" w:rsidP="001779CF">
            <w:pPr>
              <w:ind w:left="-57" w:right="-57"/>
              <w:jc w:val="both"/>
              <w:rPr>
                <w:sz w:val="22"/>
                <w:szCs w:val="22"/>
              </w:rPr>
            </w:pPr>
            <w:r w:rsidRPr="00D441AD">
              <w:rPr>
                <w:sz w:val="22"/>
                <w:szCs w:val="22"/>
              </w:rPr>
              <w:t>16</w:t>
            </w:r>
          </w:p>
        </w:tc>
        <w:tc>
          <w:tcPr>
            <w:tcW w:w="1842" w:type="dxa"/>
          </w:tcPr>
          <w:p w14:paraId="01D1F10E" w14:textId="77777777" w:rsidR="00BE358F" w:rsidRPr="00D441AD" w:rsidRDefault="00BE358F" w:rsidP="001779CF">
            <w:pPr>
              <w:ind w:left="-57" w:right="-57"/>
              <w:rPr>
                <w:sz w:val="22"/>
                <w:szCs w:val="22"/>
              </w:rPr>
            </w:pPr>
            <w:r w:rsidRPr="00D441AD">
              <w:rPr>
                <w:sz w:val="22"/>
                <w:szCs w:val="22"/>
              </w:rPr>
              <w:t>«Соломбальская»</w:t>
            </w:r>
          </w:p>
          <w:p w14:paraId="6E195401" w14:textId="77777777" w:rsidR="00BE358F" w:rsidRPr="00D441AD" w:rsidRDefault="00BE358F" w:rsidP="001779CF">
            <w:pPr>
              <w:ind w:left="-57" w:right="-57"/>
              <w:rPr>
                <w:sz w:val="22"/>
                <w:szCs w:val="22"/>
              </w:rPr>
            </w:pPr>
            <w:r w:rsidRPr="00D441AD">
              <w:rPr>
                <w:sz w:val="22"/>
                <w:szCs w:val="22"/>
              </w:rPr>
              <w:t>110/35/6</w:t>
            </w:r>
          </w:p>
        </w:tc>
        <w:tc>
          <w:tcPr>
            <w:tcW w:w="1134" w:type="dxa"/>
          </w:tcPr>
          <w:p w14:paraId="5CB8A892" w14:textId="77777777" w:rsidR="00BE358F" w:rsidRPr="00D441AD" w:rsidRDefault="00BE358F" w:rsidP="001779CF">
            <w:pPr>
              <w:ind w:left="-57" w:right="-57"/>
              <w:jc w:val="center"/>
              <w:rPr>
                <w:sz w:val="22"/>
                <w:szCs w:val="22"/>
              </w:rPr>
            </w:pPr>
          </w:p>
          <w:p w14:paraId="3327DCCE" w14:textId="77777777" w:rsidR="00BE358F" w:rsidRPr="00D441AD" w:rsidRDefault="00BE358F" w:rsidP="001779CF">
            <w:pPr>
              <w:ind w:left="-57" w:right="-57"/>
              <w:jc w:val="center"/>
              <w:rPr>
                <w:sz w:val="22"/>
                <w:szCs w:val="22"/>
              </w:rPr>
            </w:pPr>
            <w:r w:rsidRPr="00D441AD">
              <w:rPr>
                <w:sz w:val="22"/>
                <w:szCs w:val="22"/>
              </w:rPr>
              <w:t>40+31,5</w:t>
            </w:r>
          </w:p>
        </w:tc>
        <w:tc>
          <w:tcPr>
            <w:tcW w:w="1276" w:type="dxa"/>
          </w:tcPr>
          <w:p w14:paraId="1B4E96AA" w14:textId="77777777" w:rsidR="00BE358F" w:rsidRPr="00D441AD" w:rsidRDefault="00BE358F" w:rsidP="001779CF">
            <w:pPr>
              <w:ind w:left="-57" w:right="-57"/>
              <w:jc w:val="center"/>
              <w:rPr>
                <w:sz w:val="22"/>
                <w:szCs w:val="22"/>
              </w:rPr>
            </w:pPr>
          </w:p>
          <w:p w14:paraId="30F6CAB4" w14:textId="77777777" w:rsidR="00BE358F" w:rsidRPr="00D441AD" w:rsidRDefault="00BE358F" w:rsidP="001779CF">
            <w:pPr>
              <w:ind w:left="-57" w:right="-57"/>
              <w:jc w:val="center"/>
              <w:rPr>
                <w:sz w:val="22"/>
                <w:szCs w:val="22"/>
              </w:rPr>
            </w:pPr>
            <w:r w:rsidRPr="00D441AD">
              <w:rPr>
                <w:sz w:val="22"/>
                <w:szCs w:val="22"/>
              </w:rPr>
              <w:t>72</w:t>
            </w:r>
          </w:p>
        </w:tc>
        <w:tc>
          <w:tcPr>
            <w:tcW w:w="1418" w:type="dxa"/>
          </w:tcPr>
          <w:p w14:paraId="06CB3828" w14:textId="77777777" w:rsidR="00BE358F" w:rsidRPr="00D441AD" w:rsidRDefault="00BE358F" w:rsidP="001779CF">
            <w:pPr>
              <w:ind w:left="-57" w:right="-57"/>
              <w:jc w:val="center"/>
              <w:rPr>
                <w:sz w:val="22"/>
                <w:szCs w:val="22"/>
              </w:rPr>
            </w:pPr>
          </w:p>
          <w:p w14:paraId="3D360510" w14:textId="77777777" w:rsidR="00BE358F" w:rsidRPr="00D441AD" w:rsidRDefault="00BE358F" w:rsidP="001779CF">
            <w:pPr>
              <w:ind w:left="-57" w:right="-57"/>
              <w:jc w:val="center"/>
              <w:rPr>
                <w:sz w:val="22"/>
                <w:szCs w:val="22"/>
              </w:rPr>
            </w:pPr>
            <w:r w:rsidRPr="00D441AD">
              <w:rPr>
                <w:sz w:val="22"/>
                <w:szCs w:val="22"/>
              </w:rPr>
              <w:t>120</w:t>
            </w:r>
          </w:p>
        </w:tc>
        <w:tc>
          <w:tcPr>
            <w:tcW w:w="708" w:type="dxa"/>
          </w:tcPr>
          <w:p w14:paraId="5C6D08EF" w14:textId="77777777" w:rsidR="00BE358F" w:rsidRPr="00D441AD" w:rsidRDefault="00BE358F" w:rsidP="001779CF">
            <w:pPr>
              <w:ind w:left="-57" w:right="-57"/>
              <w:jc w:val="center"/>
              <w:rPr>
                <w:sz w:val="22"/>
                <w:szCs w:val="22"/>
              </w:rPr>
            </w:pPr>
          </w:p>
          <w:p w14:paraId="5DFC95A9" w14:textId="77777777" w:rsidR="00BE358F" w:rsidRPr="00D441AD" w:rsidRDefault="00BE358F" w:rsidP="001779CF">
            <w:pPr>
              <w:ind w:left="-57" w:right="-57"/>
              <w:jc w:val="center"/>
              <w:rPr>
                <w:sz w:val="22"/>
                <w:szCs w:val="22"/>
              </w:rPr>
            </w:pPr>
            <w:r w:rsidRPr="00D441AD">
              <w:rPr>
                <w:sz w:val="22"/>
                <w:szCs w:val="22"/>
              </w:rPr>
              <w:t>22</w:t>
            </w:r>
          </w:p>
        </w:tc>
        <w:tc>
          <w:tcPr>
            <w:tcW w:w="851" w:type="dxa"/>
          </w:tcPr>
          <w:p w14:paraId="3E065042" w14:textId="77777777" w:rsidR="00BE358F" w:rsidRPr="00D441AD" w:rsidRDefault="00BE358F" w:rsidP="001779CF">
            <w:pPr>
              <w:ind w:left="-57" w:right="-57"/>
              <w:jc w:val="center"/>
              <w:rPr>
                <w:sz w:val="22"/>
                <w:szCs w:val="22"/>
              </w:rPr>
            </w:pPr>
          </w:p>
          <w:p w14:paraId="1341C1FB" w14:textId="77777777" w:rsidR="00BE358F" w:rsidRPr="00D441AD" w:rsidRDefault="00BE358F" w:rsidP="001779CF">
            <w:pPr>
              <w:ind w:left="-57" w:right="-57"/>
              <w:jc w:val="center"/>
              <w:rPr>
                <w:sz w:val="22"/>
                <w:szCs w:val="22"/>
              </w:rPr>
            </w:pPr>
            <w:r w:rsidRPr="00D441AD">
              <w:rPr>
                <w:sz w:val="22"/>
                <w:szCs w:val="22"/>
              </w:rPr>
              <w:t>21</w:t>
            </w:r>
          </w:p>
        </w:tc>
        <w:tc>
          <w:tcPr>
            <w:tcW w:w="850" w:type="dxa"/>
          </w:tcPr>
          <w:p w14:paraId="5CBB7108" w14:textId="77777777" w:rsidR="00BE358F" w:rsidRPr="00D441AD" w:rsidRDefault="00BE358F" w:rsidP="001779CF">
            <w:pPr>
              <w:ind w:left="-57" w:right="-57"/>
              <w:jc w:val="center"/>
              <w:rPr>
                <w:sz w:val="22"/>
                <w:szCs w:val="22"/>
              </w:rPr>
            </w:pPr>
          </w:p>
          <w:p w14:paraId="1DEC184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56B08A6" w14:textId="77777777" w:rsidR="00BE358F" w:rsidRPr="00D441AD" w:rsidRDefault="00BE358F" w:rsidP="001779CF">
            <w:pPr>
              <w:ind w:left="-57" w:right="-57"/>
              <w:jc w:val="center"/>
              <w:rPr>
                <w:sz w:val="22"/>
                <w:szCs w:val="22"/>
              </w:rPr>
            </w:pPr>
          </w:p>
          <w:p w14:paraId="76378106" w14:textId="77777777" w:rsidR="00BE358F" w:rsidRPr="00D441AD" w:rsidRDefault="00BE358F" w:rsidP="001779CF">
            <w:pPr>
              <w:ind w:left="-57" w:right="-57"/>
              <w:jc w:val="center"/>
              <w:rPr>
                <w:sz w:val="22"/>
                <w:szCs w:val="22"/>
              </w:rPr>
            </w:pPr>
            <w:r w:rsidRPr="00D441AD">
              <w:rPr>
                <w:sz w:val="22"/>
                <w:szCs w:val="22"/>
              </w:rPr>
              <w:t>43</w:t>
            </w:r>
          </w:p>
        </w:tc>
        <w:tc>
          <w:tcPr>
            <w:tcW w:w="1559" w:type="dxa"/>
          </w:tcPr>
          <w:p w14:paraId="4A5DB046" w14:textId="77777777" w:rsidR="00BE358F" w:rsidRPr="00D441AD" w:rsidRDefault="00BE358F" w:rsidP="001779CF">
            <w:pPr>
              <w:ind w:left="-57" w:right="-57"/>
              <w:jc w:val="center"/>
              <w:rPr>
                <w:sz w:val="22"/>
                <w:szCs w:val="22"/>
              </w:rPr>
            </w:pPr>
          </w:p>
          <w:p w14:paraId="07405941" w14:textId="77777777" w:rsidR="00BE358F" w:rsidRPr="00D441AD" w:rsidRDefault="00BE358F" w:rsidP="001779CF">
            <w:pPr>
              <w:ind w:left="-57" w:right="-57"/>
              <w:jc w:val="center"/>
              <w:rPr>
                <w:sz w:val="22"/>
                <w:szCs w:val="22"/>
              </w:rPr>
            </w:pPr>
            <w:r w:rsidRPr="00D441AD">
              <w:rPr>
                <w:sz w:val="22"/>
                <w:szCs w:val="22"/>
              </w:rPr>
              <w:t>29</w:t>
            </w:r>
          </w:p>
        </w:tc>
        <w:tc>
          <w:tcPr>
            <w:tcW w:w="1985" w:type="dxa"/>
          </w:tcPr>
          <w:p w14:paraId="4AACD4B3" w14:textId="77777777" w:rsidR="00BE358F" w:rsidRPr="00D441AD" w:rsidRDefault="00BE358F" w:rsidP="001779CF">
            <w:pPr>
              <w:ind w:left="-57" w:right="-57"/>
              <w:jc w:val="center"/>
              <w:rPr>
                <w:sz w:val="22"/>
                <w:szCs w:val="22"/>
              </w:rPr>
            </w:pPr>
          </w:p>
          <w:p w14:paraId="6368B8CF"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386B89D"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22652997" w14:textId="77777777" w:rsidR="00BE358F" w:rsidRPr="00D441AD" w:rsidRDefault="00BE358F" w:rsidP="001779CF">
            <w:pPr>
              <w:ind w:left="-57" w:right="-57"/>
              <w:jc w:val="center"/>
              <w:rPr>
                <w:sz w:val="22"/>
                <w:szCs w:val="22"/>
              </w:rPr>
            </w:pPr>
            <w:r w:rsidRPr="00D441AD">
              <w:rPr>
                <w:sz w:val="22"/>
                <w:szCs w:val="22"/>
              </w:rPr>
              <w:t>200</w:t>
            </w:r>
          </w:p>
        </w:tc>
      </w:tr>
      <w:tr w:rsidR="00D441AD" w:rsidRPr="00D441AD" w14:paraId="51E325D1" w14:textId="77777777" w:rsidTr="001779CF">
        <w:tc>
          <w:tcPr>
            <w:tcW w:w="534" w:type="dxa"/>
          </w:tcPr>
          <w:p w14:paraId="014F330F" w14:textId="77777777" w:rsidR="00BE358F" w:rsidRPr="00D441AD" w:rsidRDefault="00BE358F" w:rsidP="001779CF">
            <w:pPr>
              <w:ind w:left="-57" w:right="-57"/>
              <w:jc w:val="both"/>
              <w:rPr>
                <w:sz w:val="22"/>
                <w:szCs w:val="22"/>
              </w:rPr>
            </w:pPr>
            <w:r w:rsidRPr="00D441AD">
              <w:rPr>
                <w:sz w:val="22"/>
                <w:szCs w:val="22"/>
              </w:rPr>
              <w:t>17</w:t>
            </w:r>
          </w:p>
        </w:tc>
        <w:tc>
          <w:tcPr>
            <w:tcW w:w="1842" w:type="dxa"/>
          </w:tcPr>
          <w:p w14:paraId="56666E9C" w14:textId="77777777" w:rsidR="00BE358F" w:rsidRPr="00D441AD" w:rsidRDefault="00BE358F" w:rsidP="001779CF">
            <w:pPr>
              <w:ind w:left="-57" w:right="-57"/>
              <w:rPr>
                <w:sz w:val="22"/>
                <w:szCs w:val="22"/>
              </w:rPr>
            </w:pPr>
            <w:r w:rsidRPr="00D441AD">
              <w:rPr>
                <w:sz w:val="22"/>
                <w:szCs w:val="22"/>
              </w:rPr>
              <w:t>«Бревенник-</w:t>
            </w:r>
            <w:r w:rsidRPr="00D441AD">
              <w:rPr>
                <w:sz w:val="22"/>
                <w:szCs w:val="22"/>
                <w:lang w:val="en-US"/>
              </w:rPr>
              <w:t>II</w:t>
            </w:r>
            <w:r w:rsidRPr="00D441AD">
              <w:rPr>
                <w:sz w:val="22"/>
                <w:szCs w:val="22"/>
              </w:rPr>
              <w:t>»</w:t>
            </w:r>
          </w:p>
          <w:p w14:paraId="32AE3E4D" w14:textId="77777777" w:rsidR="00BE358F" w:rsidRPr="00D441AD" w:rsidRDefault="00BE358F" w:rsidP="001779CF">
            <w:pPr>
              <w:ind w:left="-57" w:right="-57"/>
              <w:rPr>
                <w:sz w:val="22"/>
                <w:szCs w:val="22"/>
              </w:rPr>
            </w:pPr>
            <w:r w:rsidRPr="00D441AD">
              <w:rPr>
                <w:sz w:val="22"/>
                <w:szCs w:val="22"/>
              </w:rPr>
              <w:t>35/10</w:t>
            </w:r>
          </w:p>
        </w:tc>
        <w:tc>
          <w:tcPr>
            <w:tcW w:w="1134" w:type="dxa"/>
          </w:tcPr>
          <w:p w14:paraId="6198D6EE" w14:textId="77777777" w:rsidR="00BE358F" w:rsidRPr="00D441AD" w:rsidRDefault="00BE358F" w:rsidP="001779CF">
            <w:pPr>
              <w:ind w:left="-57" w:right="-57"/>
              <w:jc w:val="center"/>
              <w:rPr>
                <w:sz w:val="22"/>
                <w:szCs w:val="22"/>
              </w:rPr>
            </w:pPr>
          </w:p>
          <w:p w14:paraId="3F7A42D3"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506274BD" w14:textId="77777777" w:rsidR="00BE358F" w:rsidRPr="00D441AD" w:rsidRDefault="00BE358F" w:rsidP="001779CF">
            <w:pPr>
              <w:ind w:left="-57" w:right="-57"/>
              <w:jc w:val="center"/>
              <w:rPr>
                <w:sz w:val="22"/>
                <w:szCs w:val="22"/>
              </w:rPr>
            </w:pPr>
          </w:p>
          <w:p w14:paraId="6C255990"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6FE9E085" w14:textId="77777777" w:rsidR="00BE358F" w:rsidRPr="00D441AD" w:rsidRDefault="00BE358F" w:rsidP="001779CF">
            <w:pPr>
              <w:ind w:left="-57" w:right="-57"/>
              <w:jc w:val="center"/>
              <w:rPr>
                <w:sz w:val="22"/>
                <w:szCs w:val="22"/>
              </w:rPr>
            </w:pPr>
          </w:p>
          <w:p w14:paraId="7A574E37" w14:textId="77777777" w:rsidR="00BE358F" w:rsidRPr="00D441AD" w:rsidRDefault="00BE358F" w:rsidP="001779CF">
            <w:pPr>
              <w:ind w:left="-57" w:right="-57"/>
              <w:jc w:val="center"/>
              <w:rPr>
                <w:sz w:val="22"/>
                <w:szCs w:val="22"/>
              </w:rPr>
            </w:pPr>
            <w:r w:rsidRPr="00D441AD">
              <w:rPr>
                <w:sz w:val="22"/>
                <w:szCs w:val="22"/>
              </w:rPr>
              <w:t>100</w:t>
            </w:r>
          </w:p>
        </w:tc>
        <w:tc>
          <w:tcPr>
            <w:tcW w:w="708" w:type="dxa"/>
          </w:tcPr>
          <w:p w14:paraId="02609696" w14:textId="77777777" w:rsidR="00BE358F" w:rsidRPr="00D441AD" w:rsidRDefault="00BE358F" w:rsidP="001779CF">
            <w:pPr>
              <w:ind w:left="-57" w:right="-57"/>
              <w:jc w:val="center"/>
              <w:rPr>
                <w:sz w:val="22"/>
                <w:szCs w:val="22"/>
              </w:rPr>
            </w:pPr>
          </w:p>
          <w:p w14:paraId="4E7D9CAF"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3F0B527" w14:textId="77777777" w:rsidR="00BE358F" w:rsidRPr="00D441AD" w:rsidRDefault="00BE358F" w:rsidP="001779CF">
            <w:pPr>
              <w:ind w:left="-57" w:right="-57"/>
              <w:jc w:val="center"/>
              <w:rPr>
                <w:sz w:val="22"/>
                <w:szCs w:val="22"/>
              </w:rPr>
            </w:pPr>
          </w:p>
          <w:p w14:paraId="04625FE7"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4D05E660" w14:textId="77777777" w:rsidR="00BE358F" w:rsidRPr="00D441AD" w:rsidRDefault="00BE358F" w:rsidP="001779CF">
            <w:pPr>
              <w:ind w:left="-57" w:right="-57"/>
              <w:jc w:val="center"/>
              <w:rPr>
                <w:sz w:val="22"/>
                <w:szCs w:val="22"/>
              </w:rPr>
            </w:pPr>
          </w:p>
          <w:p w14:paraId="7663D952"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6F9526EE" w14:textId="77777777" w:rsidR="00BE358F" w:rsidRPr="00D441AD" w:rsidRDefault="00BE358F" w:rsidP="001779CF">
            <w:pPr>
              <w:ind w:left="-57" w:right="-57"/>
              <w:jc w:val="center"/>
              <w:rPr>
                <w:sz w:val="22"/>
                <w:szCs w:val="22"/>
              </w:rPr>
            </w:pPr>
          </w:p>
          <w:p w14:paraId="48037A50"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487820A9" w14:textId="77777777" w:rsidR="00BE358F" w:rsidRPr="00D441AD" w:rsidRDefault="00BE358F" w:rsidP="001779CF">
            <w:pPr>
              <w:ind w:left="-57" w:right="-57"/>
              <w:jc w:val="center"/>
              <w:rPr>
                <w:sz w:val="22"/>
                <w:szCs w:val="22"/>
              </w:rPr>
            </w:pPr>
          </w:p>
          <w:p w14:paraId="4389C5D1"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1776B546" w14:textId="77777777" w:rsidR="00BE358F" w:rsidRPr="00D441AD" w:rsidRDefault="00BE358F" w:rsidP="001779CF">
            <w:pPr>
              <w:ind w:left="-57" w:right="-57"/>
              <w:jc w:val="center"/>
              <w:rPr>
                <w:sz w:val="22"/>
                <w:szCs w:val="22"/>
              </w:rPr>
            </w:pPr>
          </w:p>
          <w:p w14:paraId="401509CF"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022619B4"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0AB4B728"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3D9DBDC9" w14:textId="77777777" w:rsidTr="001779CF">
        <w:tc>
          <w:tcPr>
            <w:tcW w:w="534" w:type="dxa"/>
          </w:tcPr>
          <w:p w14:paraId="122E9ACF" w14:textId="77777777" w:rsidR="00BE358F" w:rsidRPr="00D441AD" w:rsidRDefault="00BE358F" w:rsidP="001779CF">
            <w:pPr>
              <w:ind w:left="-57" w:right="-57"/>
              <w:jc w:val="both"/>
              <w:rPr>
                <w:sz w:val="22"/>
                <w:szCs w:val="22"/>
              </w:rPr>
            </w:pPr>
            <w:r w:rsidRPr="00D441AD">
              <w:rPr>
                <w:sz w:val="22"/>
                <w:szCs w:val="22"/>
              </w:rPr>
              <w:t>18</w:t>
            </w:r>
          </w:p>
        </w:tc>
        <w:tc>
          <w:tcPr>
            <w:tcW w:w="1842" w:type="dxa"/>
          </w:tcPr>
          <w:p w14:paraId="20F5C43A" w14:textId="77777777" w:rsidR="00BE358F" w:rsidRPr="00D441AD" w:rsidRDefault="00BE358F" w:rsidP="001779CF">
            <w:pPr>
              <w:ind w:left="-57" w:right="-57"/>
              <w:rPr>
                <w:sz w:val="22"/>
                <w:szCs w:val="22"/>
              </w:rPr>
            </w:pPr>
            <w:r w:rsidRPr="00D441AD">
              <w:rPr>
                <w:sz w:val="22"/>
                <w:szCs w:val="22"/>
              </w:rPr>
              <w:t>«Бревенник-</w:t>
            </w:r>
            <w:r w:rsidRPr="00D441AD">
              <w:rPr>
                <w:sz w:val="22"/>
                <w:szCs w:val="22"/>
                <w:lang w:val="en-US"/>
              </w:rPr>
              <w:t>I</w:t>
            </w:r>
            <w:r w:rsidRPr="00D441AD">
              <w:rPr>
                <w:sz w:val="22"/>
                <w:szCs w:val="22"/>
              </w:rPr>
              <w:t>»</w:t>
            </w:r>
          </w:p>
          <w:p w14:paraId="0F75B46C" w14:textId="77777777" w:rsidR="00BE358F" w:rsidRPr="00D441AD" w:rsidRDefault="00BE358F" w:rsidP="001779CF">
            <w:pPr>
              <w:ind w:left="-57" w:right="-57"/>
              <w:rPr>
                <w:sz w:val="22"/>
                <w:szCs w:val="22"/>
              </w:rPr>
            </w:pPr>
            <w:r w:rsidRPr="00D441AD">
              <w:rPr>
                <w:sz w:val="22"/>
                <w:szCs w:val="22"/>
              </w:rPr>
              <w:t>35/6</w:t>
            </w:r>
          </w:p>
        </w:tc>
        <w:tc>
          <w:tcPr>
            <w:tcW w:w="1134" w:type="dxa"/>
          </w:tcPr>
          <w:p w14:paraId="3197546C" w14:textId="77777777" w:rsidR="00BE358F" w:rsidRPr="00D441AD" w:rsidRDefault="00BE358F" w:rsidP="001779CF">
            <w:pPr>
              <w:ind w:left="-57" w:right="-57"/>
              <w:jc w:val="center"/>
              <w:rPr>
                <w:sz w:val="22"/>
                <w:szCs w:val="22"/>
              </w:rPr>
            </w:pPr>
          </w:p>
          <w:p w14:paraId="158E8E20"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18EF21C4" w14:textId="77777777" w:rsidR="00BE358F" w:rsidRPr="00D441AD" w:rsidRDefault="00BE358F" w:rsidP="001779CF">
            <w:pPr>
              <w:ind w:left="-57" w:right="-57"/>
              <w:jc w:val="center"/>
              <w:rPr>
                <w:sz w:val="22"/>
                <w:szCs w:val="22"/>
              </w:rPr>
            </w:pPr>
          </w:p>
          <w:p w14:paraId="28EF2243"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790237CF" w14:textId="77777777" w:rsidR="00BE358F" w:rsidRPr="00D441AD" w:rsidRDefault="00BE358F" w:rsidP="001779CF">
            <w:pPr>
              <w:ind w:left="-57" w:right="-57"/>
              <w:jc w:val="center"/>
              <w:rPr>
                <w:sz w:val="22"/>
                <w:szCs w:val="22"/>
              </w:rPr>
            </w:pPr>
          </w:p>
          <w:p w14:paraId="6523E760" w14:textId="77777777" w:rsidR="00BE358F" w:rsidRPr="00D441AD" w:rsidRDefault="00BE358F" w:rsidP="001779CF">
            <w:pPr>
              <w:ind w:left="-57" w:right="-57"/>
              <w:jc w:val="center"/>
              <w:rPr>
                <w:sz w:val="22"/>
                <w:szCs w:val="22"/>
              </w:rPr>
            </w:pPr>
            <w:r w:rsidRPr="00D441AD">
              <w:rPr>
                <w:sz w:val="22"/>
                <w:szCs w:val="22"/>
              </w:rPr>
              <w:t>300</w:t>
            </w:r>
          </w:p>
        </w:tc>
        <w:tc>
          <w:tcPr>
            <w:tcW w:w="708" w:type="dxa"/>
          </w:tcPr>
          <w:p w14:paraId="2D702C5C" w14:textId="77777777" w:rsidR="00BE358F" w:rsidRPr="00D441AD" w:rsidRDefault="00BE358F" w:rsidP="001779CF">
            <w:pPr>
              <w:ind w:left="-57" w:right="-57"/>
              <w:jc w:val="center"/>
              <w:rPr>
                <w:sz w:val="22"/>
                <w:szCs w:val="22"/>
              </w:rPr>
            </w:pPr>
          </w:p>
          <w:p w14:paraId="4362A122"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39CC7BC7" w14:textId="77777777" w:rsidR="00BE358F" w:rsidRPr="00D441AD" w:rsidRDefault="00BE358F" w:rsidP="001779CF">
            <w:pPr>
              <w:ind w:left="-57" w:right="-57"/>
              <w:jc w:val="center"/>
              <w:rPr>
                <w:sz w:val="22"/>
                <w:szCs w:val="22"/>
              </w:rPr>
            </w:pPr>
          </w:p>
          <w:p w14:paraId="74B566BE"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6E3384FA" w14:textId="77777777" w:rsidR="00BE358F" w:rsidRPr="00D441AD" w:rsidRDefault="00BE358F" w:rsidP="001779CF">
            <w:pPr>
              <w:ind w:left="-57" w:right="-57"/>
              <w:jc w:val="center"/>
              <w:rPr>
                <w:sz w:val="22"/>
                <w:szCs w:val="22"/>
              </w:rPr>
            </w:pPr>
          </w:p>
          <w:p w14:paraId="498151B2"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12802A5" w14:textId="77777777" w:rsidR="00BE358F" w:rsidRPr="00D441AD" w:rsidRDefault="00BE358F" w:rsidP="001779CF">
            <w:pPr>
              <w:ind w:left="-57" w:right="-57"/>
              <w:jc w:val="center"/>
              <w:rPr>
                <w:sz w:val="22"/>
                <w:szCs w:val="22"/>
              </w:rPr>
            </w:pPr>
          </w:p>
          <w:p w14:paraId="76FA1369"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72C78812" w14:textId="77777777" w:rsidR="00BE358F" w:rsidRPr="00D441AD" w:rsidRDefault="00BE358F" w:rsidP="001779CF">
            <w:pPr>
              <w:ind w:left="-57" w:right="-57"/>
              <w:jc w:val="center"/>
              <w:rPr>
                <w:sz w:val="22"/>
                <w:szCs w:val="22"/>
              </w:rPr>
            </w:pPr>
          </w:p>
          <w:p w14:paraId="6BBC19B1"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2A327E95" w14:textId="77777777" w:rsidR="00BE358F" w:rsidRPr="00D441AD" w:rsidRDefault="00BE358F" w:rsidP="001779CF">
            <w:pPr>
              <w:ind w:left="-57" w:right="-57"/>
              <w:jc w:val="center"/>
              <w:rPr>
                <w:sz w:val="22"/>
                <w:szCs w:val="22"/>
              </w:rPr>
            </w:pPr>
          </w:p>
          <w:p w14:paraId="6E2EE787"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1875183D"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5F2F88BE"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66092686" w14:textId="77777777" w:rsidTr="001779CF">
        <w:tc>
          <w:tcPr>
            <w:tcW w:w="534" w:type="dxa"/>
          </w:tcPr>
          <w:p w14:paraId="67869CE9" w14:textId="77777777" w:rsidR="00BE358F" w:rsidRPr="00D441AD" w:rsidRDefault="00BE358F" w:rsidP="001779CF">
            <w:pPr>
              <w:ind w:left="-57" w:right="-57"/>
              <w:jc w:val="both"/>
              <w:rPr>
                <w:sz w:val="22"/>
                <w:szCs w:val="22"/>
              </w:rPr>
            </w:pPr>
            <w:r w:rsidRPr="00D441AD">
              <w:rPr>
                <w:sz w:val="22"/>
                <w:szCs w:val="22"/>
              </w:rPr>
              <w:t>19</w:t>
            </w:r>
          </w:p>
        </w:tc>
        <w:tc>
          <w:tcPr>
            <w:tcW w:w="1842" w:type="dxa"/>
          </w:tcPr>
          <w:p w14:paraId="323E8F21" w14:textId="77777777" w:rsidR="00BE358F" w:rsidRPr="00D441AD" w:rsidRDefault="00BE358F" w:rsidP="001779CF">
            <w:pPr>
              <w:ind w:left="-57" w:right="-57"/>
              <w:rPr>
                <w:sz w:val="22"/>
                <w:szCs w:val="22"/>
              </w:rPr>
            </w:pPr>
            <w:r w:rsidRPr="00D441AD">
              <w:rPr>
                <w:sz w:val="22"/>
                <w:szCs w:val="22"/>
              </w:rPr>
              <w:t>«Первомайская»</w:t>
            </w:r>
          </w:p>
          <w:p w14:paraId="2505C1D4" w14:textId="77777777" w:rsidR="00BE358F" w:rsidRPr="00D441AD" w:rsidRDefault="00BE358F" w:rsidP="001779CF">
            <w:pPr>
              <w:ind w:left="-57" w:right="-57"/>
              <w:rPr>
                <w:sz w:val="22"/>
                <w:szCs w:val="22"/>
              </w:rPr>
            </w:pPr>
            <w:r w:rsidRPr="00D441AD">
              <w:rPr>
                <w:sz w:val="22"/>
                <w:szCs w:val="22"/>
              </w:rPr>
              <w:t>110/35</w:t>
            </w:r>
          </w:p>
        </w:tc>
        <w:tc>
          <w:tcPr>
            <w:tcW w:w="1134" w:type="dxa"/>
          </w:tcPr>
          <w:p w14:paraId="68E99783" w14:textId="77777777" w:rsidR="00BE358F" w:rsidRPr="00D441AD" w:rsidRDefault="00BE358F" w:rsidP="001779CF">
            <w:pPr>
              <w:ind w:left="-57" w:right="-57"/>
              <w:jc w:val="center"/>
              <w:rPr>
                <w:sz w:val="22"/>
                <w:szCs w:val="22"/>
              </w:rPr>
            </w:pPr>
          </w:p>
          <w:p w14:paraId="646670F4" w14:textId="77777777" w:rsidR="00BE358F" w:rsidRPr="00D441AD" w:rsidRDefault="00BE358F" w:rsidP="001779CF">
            <w:pPr>
              <w:ind w:left="-57" w:right="-57"/>
              <w:jc w:val="center"/>
              <w:rPr>
                <w:sz w:val="22"/>
                <w:szCs w:val="22"/>
              </w:rPr>
            </w:pPr>
            <w:r w:rsidRPr="00D441AD">
              <w:rPr>
                <w:sz w:val="22"/>
                <w:szCs w:val="22"/>
              </w:rPr>
              <w:t>2х16</w:t>
            </w:r>
          </w:p>
        </w:tc>
        <w:tc>
          <w:tcPr>
            <w:tcW w:w="1276" w:type="dxa"/>
          </w:tcPr>
          <w:p w14:paraId="49081DDA" w14:textId="77777777" w:rsidR="00BE358F" w:rsidRPr="00D441AD" w:rsidRDefault="00BE358F" w:rsidP="001779CF">
            <w:pPr>
              <w:ind w:left="-57" w:right="-57"/>
              <w:jc w:val="center"/>
              <w:rPr>
                <w:sz w:val="22"/>
                <w:szCs w:val="22"/>
              </w:rPr>
            </w:pPr>
          </w:p>
          <w:p w14:paraId="576E0C89" w14:textId="77777777" w:rsidR="00BE358F" w:rsidRPr="00D441AD" w:rsidRDefault="00BE358F" w:rsidP="001779CF">
            <w:pPr>
              <w:ind w:left="-57" w:right="-57"/>
              <w:jc w:val="center"/>
              <w:rPr>
                <w:sz w:val="22"/>
                <w:szCs w:val="22"/>
              </w:rPr>
            </w:pPr>
            <w:r w:rsidRPr="00D441AD">
              <w:rPr>
                <w:sz w:val="22"/>
                <w:szCs w:val="22"/>
              </w:rPr>
              <w:t>68,6</w:t>
            </w:r>
          </w:p>
        </w:tc>
        <w:tc>
          <w:tcPr>
            <w:tcW w:w="1418" w:type="dxa"/>
          </w:tcPr>
          <w:p w14:paraId="33E3C387" w14:textId="77777777" w:rsidR="00BE358F" w:rsidRPr="00D441AD" w:rsidRDefault="00BE358F" w:rsidP="001779CF">
            <w:pPr>
              <w:ind w:left="-57" w:right="-57"/>
              <w:jc w:val="center"/>
              <w:rPr>
                <w:sz w:val="22"/>
                <w:szCs w:val="22"/>
              </w:rPr>
            </w:pPr>
          </w:p>
          <w:p w14:paraId="43D0F121" w14:textId="77777777" w:rsidR="00BE358F" w:rsidRPr="00D441AD" w:rsidRDefault="00BE358F" w:rsidP="001779CF">
            <w:pPr>
              <w:ind w:left="-57" w:right="-57"/>
              <w:jc w:val="center"/>
              <w:rPr>
                <w:sz w:val="22"/>
                <w:szCs w:val="22"/>
              </w:rPr>
            </w:pPr>
            <w:r w:rsidRPr="00D441AD">
              <w:rPr>
                <w:sz w:val="22"/>
                <w:szCs w:val="22"/>
              </w:rPr>
              <w:t>550</w:t>
            </w:r>
          </w:p>
        </w:tc>
        <w:tc>
          <w:tcPr>
            <w:tcW w:w="708" w:type="dxa"/>
          </w:tcPr>
          <w:p w14:paraId="41BF45B9" w14:textId="77777777" w:rsidR="00BE358F" w:rsidRPr="00D441AD" w:rsidRDefault="00BE358F" w:rsidP="001779CF">
            <w:pPr>
              <w:ind w:left="-57" w:right="-57"/>
              <w:jc w:val="center"/>
              <w:rPr>
                <w:sz w:val="22"/>
                <w:szCs w:val="22"/>
              </w:rPr>
            </w:pPr>
          </w:p>
          <w:p w14:paraId="61E28FAA"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BAE5535" w14:textId="77777777" w:rsidR="00BE358F" w:rsidRPr="00D441AD" w:rsidRDefault="00BE358F" w:rsidP="001779CF">
            <w:pPr>
              <w:ind w:left="-57" w:right="-57"/>
              <w:jc w:val="center"/>
              <w:rPr>
                <w:sz w:val="22"/>
                <w:szCs w:val="22"/>
              </w:rPr>
            </w:pPr>
          </w:p>
          <w:p w14:paraId="7A07B408"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49298AF" w14:textId="77777777" w:rsidR="00BE358F" w:rsidRPr="00D441AD" w:rsidRDefault="00BE358F" w:rsidP="001779CF">
            <w:pPr>
              <w:ind w:left="-57" w:right="-57"/>
              <w:jc w:val="center"/>
              <w:rPr>
                <w:sz w:val="22"/>
                <w:szCs w:val="22"/>
              </w:rPr>
            </w:pPr>
          </w:p>
          <w:p w14:paraId="56F83C2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0C278D91" w14:textId="77777777" w:rsidR="00BE358F" w:rsidRPr="00D441AD" w:rsidRDefault="00BE358F" w:rsidP="001779CF">
            <w:pPr>
              <w:ind w:left="-57" w:right="-57"/>
              <w:jc w:val="center"/>
              <w:rPr>
                <w:sz w:val="22"/>
                <w:szCs w:val="22"/>
              </w:rPr>
            </w:pPr>
          </w:p>
          <w:p w14:paraId="646EA367"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037F9B4F" w14:textId="77777777" w:rsidR="00BE358F" w:rsidRPr="00D441AD" w:rsidRDefault="00BE358F" w:rsidP="001779CF">
            <w:pPr>
              <w:ind w:left="-57" w:right="-57"/>
              <w:jc w:val="center"/>
              <w:rPr>
                <w:sz w:val="22"/>
                <w:szCs w:val="22"/>
              </w:rPr>
            </w:pPr>
          </w:p>
          <w:p w14:paraId="5175E6F6"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332A4D3A" w14:textId="77777777" w:rsidR="00BE358F" w:rsidRPr="00D441AD" w:rsidRDefault="00BE358F" w:rsidP="001779CF">
            <w:pPr>
              <w:ind w:left="-57" w:right="-57"/>
              <w:jc w:val="center"/>
              <w:rPr>
                <w:sz w:val="22"/>
                <w:szCs w:val="22"/>
              </w:rPr>
            </w:pPr>
          </w:p>
          <w:p w14:paraId="78E16616"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A1646C9"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43A68355" w14:textId="77777777" w:rsidR="00BE358F" w:rsidRPr="00D441AD" w:rsidRDefault="00BE358F" w:rsidP="001779CF">
            <w:pPr>
              <w:ind w:left="-57" w:right="-57"/>
              <w:jc w:val="center"/>
              <w:rPr>
                <w:sz w:val="22"/>
                <w:szCs w:val="22"/>
              </w:rPr>
            </w:pPr>
            <w:r w:rsidRPr="00D441AD">
              <w:rPr>
                <w:sz w:val="22"/>
                <w:szCs w:val="22"/>
              </w:rPr>
              <w:t>150</w:t>
            </w:r>
          </w:p>
        </w:tc>
      </w:tr>
      <w:tr w:rsidR="00D441AD" w:rsidRPr="00D441AD" w14:paraId="3F81A71E" w14:textId="77777777" w:rsidTr="001779CF">
        <w:tc>
          <w:tcPr>
            <w:tcW w:w="534" w:type="dxa"/>
          </w:tcPr>
          <w:p w14:paraId="0817C9EF" w14:textId="77777777" w:rsidR="00BE358F" w:rsidRPr="00D441AD" w:rsidRDefault="00BE358F" w:rsidP="001779CF">
            <w:pPr>
              <w:ind w:left="-57" w:right="-57"/>
              <w:jc w:val="both"/>
              <w:rPr>
                <w:sz w:val="22"/>
                <w:szCs w:val="22"/>
              </w:rPr>
            </w:pPr>
            <w:r w:rsidRPr="00D441AD">
              <w:rPr>
                <w:sz w:val="22"/>
                <w:szCs w:val="22"/>
              </w:rPr>
              <w:t>20</w:t>
            </w:r>
          </w:p>
        </w:tc>
        <w:tc>
          <w:tcPr>
            <w:tcW w:w="1842" w:type="dxa"/>
          </w:tcPr>
          <w:p w14:paraId="13AA94D8" w14:textId="77777777" w:rsidR="00BE358F" w:rsidRPr="00D441AD" w:rsidRDefault="00BE358F" w:rsidP="001779CF">
            <w:pPr>
              <w:ind w:left="-57" w:right="-57"/>
              <w:rPr>
                <w:sz w:val="22"/>
                <w:szCs w:val="22"/>
              </w:rPr>
            </w:pPr>
            <w:r w:rsidRPr="00D441AD">
              <w:rPr>
                <w:sz w:val="22"/>
                <w:szCs w:val="22"/>
              </w:rPr>
              <w:t>«Мебельная фабрика»</w:t>
            </w:r>
          </w:p>
          <w:p w14:paraId="121CCCBB" w14:textId="77777777" w:rsidR="00BE358F" w:rsidRPr="00D441AD" w:rsidRDefault="00BE358F" w:rsidP="001779CF">
            <w:pPr>
              <w:ind w:left="-57" w:right="-57"/>
              <w:rPr>
                <w:sz w:val="22"/>
                <w:szCs w:val="22"/>
              </w:rPr>
            </w:pPr>
            <w:r w:rsidRPr="00D441AD">
              <w:rPr>
                <w:sz w:val="22"/>
                <w:szCs w:val="22"/>
              </w:rPr>
              <w:t>35/10</w:t>
            </w:r>
          </w:p>
        </w:tc>
        <w:tc>
          <w:tcPr>
            <w:tcW w:w="1134" w:type="dxa"/>
          </w:tcPr>
          <w:p w14:paraId="75E6E67D" w14:textId="77777777" w:rsidR="00BE358F" w:rsidRPr="00D441AD" w:rsidRDefault="00BE358F" w:rsidP="001779CF">
            <w:pPr>
              <w:ind w:left="-57" w:right="-57"/>
              <w:jc w:val="center"/>
              <w:rPr>
                <w:sz w:val="22"/>
                <w:szCs w:val="22"/>
              </w:rPr>
            </w:pPr>
          </w:p>
          <w:p w14:paraId="36255155"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50ADF089" w14:textId="77777777" w:rsidR="00BE358F" w:rsidRPr="00D441AD" w:rsidRDefault="00BE358F" w:rsidP="001779CF">
            <w:pPr>
              <w:ind w:left="-57" w:right="-57"/>
              <w:jc w:val="center"/>
              <w:rPr>
                <w:sz w:val="22"/>
                <w:szCs w:val="22"/>
              </w:rPr>
            </w:pPr>
          </w:p>
          <w:p w14:paraId="3BF19CA0"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3F126C55" w14:textId="77777777" w:rsidR="00BE358F" w:rsidRPr="00D441AD" w:rsidRDefault="00BE358F" w:rsidP="001779CF">
            <w:pPr>
              <w:ind w:left="-57" w:right="-57"/>
              <w:jc w:val="center"/>
              <w:rPr>
                <w:sz w:val="22"/>
                <w:szCs w:val="22"/>
              </w:rPr>
            </w:pPr>
          </w:p>
          <w:p w14:paraId="40D2DA49" w14:textId="77777777" w:rsidR="00BE358F" w:rsidRPr="00D441AD" w:rsidRDefault="00BE358F" w:rsidP="001779CF">
            <w:pPr>
              <w:ind w:left="-57" w:right="-57"/>
              <w:jc w:val="center"/>
              <w:rPr>
                <w:sz w:val="22"/>
                <w:szCs w:val="22"/>
              </w:rPr>
            </w:pPr>
            <w:r w:rsidRPr="00D441AD">
              <w:rPr>
                <w:sz w:val="22"/>
                <w:szCs w:val="22"/>
              </w:rPr>
              <w:t>670</w:t>
            </w:r>
          </w:p>
        </w:tc>
        <w:tc>
          <w:tcPr>
            <w:tcW w:w="708" w:type="dxa"/>
          </w:tcPr>
          <w:p w14:paraId="740D0173" w14:textId="77777777" w:rsidR="00BE358F" w:rsidRPr="00D441AD" w:rsidRDefault="00BE358F" w:rsidP="001779CF">
            <w:pPr>
              <w:ind w:left="-57" w:right="-57"/>
              <w:jc w:val="center"/>
              <w:rPr>
                <w:sz w:val="22"/>
                <w:szCs w:val="22"/>
              </w:rPr>
            </w:pPr>
          </w:p>
          <w:p w14:paraId="31FD9E4D"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69AEBDD2" w14:textId="77777777" w:rsidR="00BE358F" w:rsidRPr="00D441AD" w:rsidRDefault="00BE358F" w:rsidP="001779CF">
            <w:pPr>
              <w:ind w:left="-57" w:right="-57"/>
              <w:jc w:val="center"/>
              <w:rPr>
                <w:sz w:val="22"/>
                <w:szCs w:val="22"/>
              </w:rPr>
            </w:pPr>
          </w:p>
          <w:p w14:paraId="6FB516ED"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13D62AF" w14:textId="77777777" w:rsidR="00BE358F" w:rsidRPr="00D441AD" w:rsidRDefault="00BE358F" w:rsidP="001779CF">
            <w:pPr>
              <w:ind w:left="-57" w:right="-57"/>
              <w:jc w:val="center"/>
              <w:rPr>
                <w:sz w:val="22"/>
                <w:szCs w:val="22"/>
              </w:rPr>
            </w:pPr>
          </w:p>
          <w:p w14:paraId="7AFF8C4B"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38B60658" w14:textId="77777777" w:rsidR="00BE358F" w:rsidRPr="00D441AD" w:rsidRDefault="00BE358F" w:rsidP="001779CF">
            <w:pPr>
              <w:ind w:left="-57" w:right="-57"/>
              <w:jc w:val="center"/>
              <w:rPr>
                <w:sz w:val="22"/>
                <w:szCs w:val="22"/>
              </w:rPr>
            </w:pPr>
          </w:p>
          <w:p w14:paraId="3A1E236E"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3141F50D" w14:textId="77777777" w:rsidR="00BE358F" w:rsidRPr="00D441AD" w:rsidRDefault="00BE358F" w:rsidP="001779CF">
            <w:pPr>
              <w:ind w:left="-57" w:right="-57"/>
              <w:jc w:val="center"/>
              <w:rPr>
                <w:sz w:val="22"/>
                <w:szCs w:val="22"/>
              </w:rPr>
            </w:pPr>
          </w:p>
          <w:p w14:paraId="4A62AF24"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46E5D37E" w14:textId="77777777" w:rsidR="00BE358F" w:rsidRPr="00D441AD" w:rsidRDefault="00BE358F" w:rsidP="001779CF">
            <w:pPr>
              <w:ind w:left="-57" w:right="-57"/>
              <w:jc w:val="center"/>
              <w:rPr>
                <w:sz w:val="22"/>
                <w:szCs w:val="22"/>
              </w:rPr>
            </w:pPr>
          </w:p>
          <w:p w14:paraId="79EF5353"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6D5C8D16"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129D819A" w14:textId="77777777" w:rsidR="00BE358F" w:rsidRPr="00D441AD" w:rsidRDefault="00BE358F" w:rsidP="001779CF">
            <w:pPr>
              <w:ind w:left="-57" w:right="-57"/>
              <w:jc w:val="center"/>
              <w:rPr>
                <w:sz w:val="22"/>
                <w:szCs w:val="22"/>
              </w:rPr>
            </w:pPr>
            <w:r w:rsidRPr="00D441AD">
              <w:rPr>
                <w:sz w:val="22"/>
                <w:szCs w:val="22"/>
              </w:rPr>
              <w:t>70</w:t>
            </w:r>
          </w:p>
        </w:tc>
      </w:tr>
      <w:tr w:rsidR="00D441AD" w:rsidRPr="00D441AD" w14:paraId="7F8C45D0" w14:textId="77777777" w:rsidTr="001779CF">
        <w:tc>
          <w:tcPr>
            <w:tcW w:w="534" w:type="dxa"/>
          </w:tcPr>
          <w:p w14:paraId="6BF51040" w14:textId="77777777" w:rsidR="00BE358F" w:rsidRPr="00D441AD" w:rsidRDefault="00BE358F" w:rsidP="001779CF">
            <w:pPr>
              <w:ind w:left="-57" w:right="-57"/>
              <w:jc w:val="both"/>
              <w:rPr>
                <w:sz w:val="22"/>
                <w:szCs w:val="22"/>
              </w:rPr>
            </w:pPr>
            <w:r w:rsidRPr="00D441AD">
              <w:rPr>
                <w:sz w:val="22"/>
                <w:szCs w:val="22"/>
              </w:rPr>
              <w:t>21</w:t>
            </w:r>
          </w:p>
        </w:tc>
        <w:tc>
          <w:tcPr>
            <w:tcW w:w="1842" w:type="dxa"/>
          </w:tcPr>
          <w:p w14:paraId="337D45BC" w14:textId="77777777" w:rsidR="00BE358F" w:rsidRPr="00D441AD" w:rsidRDefault="00BE358F" w:rsidP="001779CF">
            <w:pPr>
              <w:ind w:left="-57" w:right="-57"/>
              <w:rPr>
                <w:sz w:val="22"/>
                <w:szCs w:val="22"/>
              </w:rPr>
            </w:pPr>
            <w:r w:rsidRPr="00D441AD">
              <w:rPr>
                <w:sz w:val="22"/>
                <w:szCs w:val="22"/>
              </w:rPr>
              <w:t>«Аэропорт Талаги»</w:t>
            </w:r>
          </w:p>
          <w:p w14:paraId="67E91915" w14:textId="77777777" w:rsidR="00BE358F" w:rsidRPr="00D441AD" w:rsidRDefault="00BE358F" w:rsidP="001779CF">
            <w:pPr>
              <w:ind w:left="-57" w:right="-57"/>
              <w:rPr>
                <w:sz w:val="22"/>
                <w:szCs w:val="22"/>
              </w:rPr>
            </w:pPr>
            <w:r w:rsidRPr="00D441AD">
              <w:rPr>
                <w:sz w:val="22"/>
                <w:szCs w:val="22"/>
              </w:rPr>
              <w:t>35/10</w:t>
            </w:r>
          </w:p>
        </w:tc>
        <w:tc>
          <w:tcPr>
            <w:tcW w:w="1134" w:type="dxa"/>
          </w:tcPr>
          <w:p w14:paraId="74742805" w14:textId="77777777" w:rsidR="00BE358F" w:rsidRPr="00D441AD" w:rsidRDefault="00BE358F" w:rsidP="001779CF">
            <w:pPr>
              <w:ind w:left="-57" w:right="-57"/>
              <w:jc w:val="center"/>
              <w:rPr>
                <w:sz w:val="22"/>
                <w:szCs w:val="22"/>
              </w:rPr>
            </w:pPr>
          </w:p>
          <w:p w14:paraId="27304F83" w14:textId="77777777" w:rsidR="00BE358F" w:rsidRPr="00D441AD" w:rsidRDefault="00BE358F" w:rsidP="001779CF">
            <w:pPr>
              <w:ind w:left="-57" w:right="-57"/>
              <w:jc w:val="center"/>
              <w:rPr>
                <w:sz w:val="22"/>
                <w:szCs w:val="22"/>
              </w:rPr>
            </w:pPr>
            <w:r w:rsidRPr="00D441AD">
              <w:rPr>
                <w:sz w:val="22"/>
                <w:szCs w:val="22"/>
              </w:rPr>
              <w:t>2х2,5</w:t>
            </w:r>
          </w:p>
        </w:tc>
        <w:tc>
          <w:tcPr>
            <w:tcW w:w="1276" w:type="dxa"/>
          </w:tcPr>
          <w:p w14:paraId="03672CA2" w14:textId="77777777" w:rsidR="00BE358F" w:rsidRPr="00D441AD" w:rsidRDefault="00BE358F" w:rsidP="001779CF">
            <w:pPr>
              <w:ind w:left="-57" w:right="-57"/>
              <w:jc w:val="center"/>
              <w:rPr>
                <w:sz w:val="22"/>
                <w:szCs w:val="22"/>
              </w:rPr>
            </w:pPr>
          </w:p>
          <w:p w14:paraId="282806BD" w14:textId="77777777" w:rsidR="00BE358F" w:rsidRPr="00D441AD" w:rsidRDefault="00BE358F" w:rsidP="001779CF">
            <w:pPr>
              <w:ind w:left="-57" w:right="-57"/>
              <w:jc w:val="center"/>
              <w:rPr>
                <w:sz w:val="22"/>
                <w:szCs w:val="22"/>
              </w:rPr>
            </w:pPr>
            <w:r w:rsidRPr="00D441AD">
              <w:rPr>
                <w:sz w:val="22"/>
                <w:szCs w:val="22"/>
              </w:rPr>
              <w:t>60,0</w:t>
            </w:r>
          </w:p>
        </w:tc>
        <w:tc>
          <w:tcPr>
            <w:tcW w:w="1418" w:type="dxa"/>
          </w:tcPr>
          <w:p w14:paraId="229749DE" w14:textId="77777777" w:rsidR="00BE358F" w:rsidRPr="00D441AD" w:rsidRDefault="00BE358F" w:rsidP="001779CF">
            <w:pPr>
              <w:ind w:left="-57" w:right="-57"/>
              <w:jc w:val="center"/>
              <w:rPr>
                <w:sz w:val="22"/>
                <w:szCs w:val="22"/>
              </w:rPr>
            </w:pPr>
          </w:p>
          <w:p w14:paraId="20F98EE2" w14:textId="77777777" w:rsidR="00BE358F" w:rsidRPr="00D441AD" w:rsidRDefault="00BE358F" w:rsidP="001779CF">
            <w:pPr>
              <w:ind w:left="-57" w:right="-57"/>
              <w:jc w:val="center"/>
              <w:rPr>
                <w:sz w:val="22"/>
                <w:szCs w:val="22"/>
              </w:rPr>
            </w:pPr>
            <w:r w:rsidRPr="00D441AD">
              <w:rPr>
                <w:sz w:val="22"/>
                <w:szCs w:val="22"/>
              </w:rPr>
              <w:t>80</w:t>
            </w:r>
          </w:p>
        </w:tc>
        <w:tc>
          <w:tcPr>
            <w:tcW w:w="708" w:type="dxa"/>
          </w:tcPr>
          <w:p w14:paraId="20EB47A6" w14:textId="77777777" w:rsidR="00BE358F" w:rsidRPr="00D441AD" w:rsidRDefault="00BE358F" w:rsidP="001779CF">
            <w:pPr>
              <w:ind w:left="-57" w:right="-57"/>
              <w:jc w:val="center"/>
              <w:rPr>
                <w:sz w:val="22"/>
                <w:szCs w:val="22"/>
              </w:rPr>
            </w:pPr>
          </w:p>
          <w:p w14:paraId="7D287315" w14:textId="77777777" w:rsidR="00BE358F" w:rsidRPr="00D441AD" w:rsidRDefault="00BE358F" w:rsidP="001779CF">
            <w:pPr>
              <w:ind w:left="-57" w:right="-57"/>
              <w:jc w:val="center"/>
              <w:rPr>
                <w:sz w:val="22"/>
                <w:szCs w:val="22"/>
              </w:rPr>
            </w:pPr>
            <w:r w:rsidRPr="00D441AD">
              <w:rPr>
                <w:sz w:val="22"/>
                <w:szCs w:val="22"/>
              </w:rPr>
              <w:t>19</w:t>
            </w:r>
          </w:p>
        </w:tc>
        <w:tc>
          <w:tcPr>
            <w:tcW w:w="851" w:type="dxa"/>
          </w:tcPr>
          <w:p w14:paraId="13D3ED49" w14:textId="77777777" w:rsidR="00BE358F" w:rsidRPr="00D441AD" w:rsidRDefault="00BE358F" w:rsidP="001779CF">
            <w:pPr>
              <w:ind w:left="-57" w:right="-57"/>
              <w:jc w:val="center"/>
              <w:rPr>
                <w:sz w:val="22"/>
                <w:szCs w:val="22"/>
              </w:rPr>
            </w:pPr>
          </w:p>
          <w:p w14:paraId="4442B85A"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4EA71C54" w14:textId="77777777" w:rsidR="00BE358F" w:rsidRPr="00D441AD" w:rsidRDefault="00BE358F" w:rsidP="001779CF">
            <w:pPr>
              <w:ind w:left="-57" w:right="-57"/>
              <w:jc w:val="center"/>
              <w:rPr>
                <w:sz w:val="22"/>
                <w:szCs w:val="22"/>
              </w:rPr>
            </w:pPr>
          </w:p>
          <w:p w14:paraId="7BF68EDD"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3CD3B802" w14:textId="77777777" w:rsidR="00BE358F" w:rsidRPr="00D441AD" w:rsidRDefault="00BE358F" w:rsidP="001779CF">
            <w:pPr>
              <w:ind w:left="-57" w:right="-57"/>
              <w:jc w:val="center"/>
              <w:rPr>
                <w:sz w:val="22"/>
                <w:szCs w:val="22"/>
              </w:rPr>
            </w:pPr>
          </w:p>
          <w:p w14:paraId="21470B28" w14:textId="77777777" w:rsidR="00BE358F" w:rsidRPr="00D441AD" w:rsidRDefault="00BE358F" w:rsidP="001779CF">
            <w:pPr>
              <w:ind w:left="-57" w:right="-57"/>
              <w:jc w:val="center"/>
              <w:rPr>
                <w:sz w:val="22"/>
                <w:szCs w:val="22"/>
              </w:rPr>
            </w:pPr>
            <w:r w:rsidRPr="00D441AD">
              <w:rPr>
                <w:sz w:val="22"/>
                <w:szCs w:val="22"/>
              </w:rPr>
              <w:t>26</w:t>
            </w:r>
          </w:p>
        </w:tc>
        <w:tc>
          <w:tcPr>
            <w:tcW w:w="1559" w:type="dxa"/>
          </w:tcPr>
          <w:p w14:paraId="3D83BC9F" w14:textId="77777777" w:rsidR="00BE358F" w:rsidRPr="00D441AD" w:rsidRDefault="00BE358F" w:rsidP="001779CF">
            <w:pPr>
              <w:ind w:left="-57" w:right="-57"/>
              <w:jc w:val="center"/>
              <w:rPr>
                <w:sz w:val="22"/>
                <w:szCs w:val="22"/>
              </w:rPr>
            </w:pPr>
          </w:p>
          <w:p w14:paraId="01E7F75B" w14:textId="77777777" w:rsidR="00BE358F" w:rsidRPr="00D441AD" w:rsidRDefault="00BE358F" w:rsidP="001779CF">
            <w:pPr>
              <w:ind w:left="-57" w:right="-57"/>
              <w:jc w:val="center"/>
              <w:rPr>
                <w:sz w:val="22"/>
                <w:szCs w:val="22"/>
              </w:rPr>
            </w:pPr>
            <w:r w:rsidRPr="00D441AD">
              <w:rPr>
                <w:sz w:val="22"/>
                <w:szCs w:val="22"/>
              </w:rPr>
              <w:t>34</w:t>
            </w:r>
          </w:p>
        </w:tc>
        <w:tc>
          <w:tcPr>
            <w:tcW w:w="1985" w:type="dxa"/>
          </w:tcPr>
          <w:p w14:paraId="3B091E7F" w14:textId="77777777" w:rsidR="00BE358F" w:rsidRPr="00D441AD" w:rsidRDefault="00BE358F" w:rsidP="001779CF">
            <w:pPr>
              <w:ind w:left="-57" w:right="-57"/>
              <w:jc w:val="center"/>
              <w:rPr>
                <w:sz w:val="22"/>
                <w:szCs w:val="22"/>
              </w:rPr>
            </w:pPr>
          </w:p>
          <w:p w14:paraId="67E3D011"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29B21C88"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30FD46A7" w14:textId="77777777" w:rsidR="00BE358F" w:rsidRPr="00D441AD" w:rsidRDefault="00BE358F" w:rsidP="001779CF">
            <w:pPr>
              <w:ind w:left="-57" w:right="-57"/>
              <w:jc w:val="center"/>
              <w:rPr>
                <w:sz w:val="22"/>
                <w:szCs w:val="22"/>
              </w:rPr>
            </w:pPr>
            <w:r w:rsidRPr="00D441AD">
              <w:rPr>
                <w:sz w:val="22"/>
                <w:szCs w:val="22"/>
              </w:rPr>
              <w:t>45</w:t>
            </w:r>
          </w:p>
        </w:tc>
      </w:tr>
      <w:tr w:rsidR="00D441AD" w:rsidRPr="00D441AD" w14:paraId="532458AF" w14:textId="77777777" w:rsidTr="001779CF">
        <w:tc>
          <w:tcPr>
            <w:tcW w:w="534" w:type="dxa"/>
          </w:tcPr>
          <w:p w14:paraId="435F31E6" w14:textId="77777777" w:rsidR="00BE358F" w:rsidRPr="00D441AD" w:rsidRDefault="00BE358F" w:rsidP="001779CF">
            <w:pPr>
              <w:ind w:left="-57" w:right="-57"/>
              <w:jc w:val="both"/>
              <w:rPr>
                <w:sz w:val="22"/>
                <w:szCs w:val="22"/>
              </w:rPr>
            </w:pPr>
            <w:r w:rsidRPr="00D441AD">
              <w:rPr>
                <w:sz w:val="22"/>
                <w:szCs w:val="22"/>
              </w:rPr>
              <w:t>22</w:t>
            </w:r>
          </w:p>
        </w:tc>
        <w:tc>
          <w:tcPr>
            <w:tcW w:w="1842" w:type="dxa"/>
          </w:tcPr>
          <w:p w14:paraId="360A2FC7" w14:textId="77777777" w:rsidR="00BE358F" w:rsidRPr="00D441AD" w:rsidRDefault="00BE358F" w:rsidP="001779CF">
            <w:pPr>
              <w:ind w:left="-57" w:right="-57"/>
              <w:rPr>
                <w:sz w:val="22"/>
                <w:szCs w:val="22"/>
              </w:rPr>
            </w:pPr>
            <w:r w:rsidRPr="00D441AD">
              <w:rPr>
                <w:sz w:val="22"/>
                <w:szCs w:val="22"/>
              </w:rPr>
              <w:t>№ 13</w:t>
            </w:r>
          </w:p>
          <w:p w14:paraId="3FD7BC5C" w14:textId="77777777" w:rsidR="00BE358F" w:rsidRPr="00D441AD" w:rsidRDefault="00BE358F" w:rsidP="001779CF">
            <w:pPr>
              <w:ind w:left="-57" w:right="-57"/>
              <w:rPr>
                <w:sz w:val="22"/>
                <w:szCs w:val="22"/>
              </w:rPr>
            </w:pPr>
            <w:r w:rsidRPr="00D441AD">
              <w:rPr>
                <w:sz w:val="22"/>
                <w:szCs w:val="22"/>
              </w:rPr>
              <w:t>35/6</w:t>
            </w:r>
          </w:p>
        </w:tc>
        <w:tc>
          <w:tcPr>
            <w:tcW w:w="1134" w:type="dxa"/>
          </w:tcPr>
          <w:p w14:paraId="5261F1CF" w14:textId="77777777" w:rsidR="00BE358F" w:rsidRPr="00D441AD" w:rsidRDefault="00BE358F" w:rsidP="001779CF">
            <w:pPr>
              <w:ind w:left="-57" w:right="-57"/>
              <w:jc w:val="center"/>
              <w:rPr>
                <w:sz w:val="22"/>
                <w:szCs w:val="22"/>
              </w:rPr>
            </w:pPr>
          </w:p>
          <w:p w14:paraId="12866A9E" w14:textId="77777777" w:rsidR="00BE358F" w:rsidRPr="00D441AD" w:rsidRDefault="00BE358F" w:rsidP="001779CF">
            <w:pPr>
              <w:ind w:left="-57" w:right="-57"/>
              <w:jc w:val="center"/>
              <w:rPr>
                <w:sz w:val="22"/>
                <w:szCs w:val="22"/>
              </w:rPr>
            </w:pPr>
            <w:r w:rsidRPr="00D441AD">
              <w:rPr>
                <w:sz w:val="22"/>
                <w:szCs w:val="22"/>
              </w:rPr>
              <w:t>2х10</w:t>
            </w:r>
          </w:p>
        </w:tc>
        <w:tc>
          <w:tcPr>
            <w:tcW w:w="1276" w:type="dxa"/>
          </w:tcPr>
          <w:p w14:paraId="49B4EFC3" w14:textId="77777777" w:rsidR="00BE358F" w:rsidRPr="00D441AD" w:rsidRDefault="00BE358F" w:rsidP="001779CF">
            <w:pPr>
              <w:ind w:left="-57" w:right="-57"/>
              <w:jc w:val="center"/>
              <w:rPr>
                <w:sz w:val="22"/>
                <w:szCs w:val="22"/>
              </w:rPr>
            </w:pPr>
          </w:p>
          <w:p w14:paraId="3D5EE6CE" w14:textId="77777777" w:rsidR="00BE358F" w:rsidRPr="00D441AD" w:rsidRDefault="00BE358F" w:rsidP="001779CF">
            <w:pPr>
              <w:ind w:left="-57" w:right="-57"/>
              <w:jc w:val="center"/>
              <w:rPr>
                <w:sz w:val="22"/>
                <w:szCs w:val="22"/>
              </w:rPr>
            </w:pPr>
            <w:r w:rsidRPr="00D441AD">
              <w:rPr>
                <w:sz w:val="22"/>
                <w:szCs w:val="22"/>
              </w:rPr>
              <w:t>65</w:t>
            </w:r>
          </w:p>
        </w:tc>
        <w:tc>
          <w:tcPr>
            <w:tcW w:w="1418" w:type="dxa"/>
          </w:tcPr>
          <w:p w14:paraId="7CC933F1" w14:textId="77777777" w:rsidR="00BE358F" w:rsidRPr="00D441AD" w:rsidRDefault="00BE358F" w:rsidP="001779CF">
            <w:pPr>
              <w:ind w:left="-57" w:right="-57"/>
              <w:jc w:val="center"/>
              <w:rPr>
                <w:sz w:val="22"/>
                <w:szCs w:val="22"/>
              </w:rPr>
            </w:pPr>
          </w:p>
          <w:p w14:paraId="4DDA8CDA" w14:textId="77777777" w:rsidR="00BE358F" w:rsidRPr="00D441AD" w:rsidRDefault="00BE358F" w:rsidP="001779CF">
            <w:pPr>
              <w:ind w:left="-57" w:right="-57"/>
              <w:jc w:val="center"/>
              <w:rPr>
                <w:sz w:val="22"/>
                <w:szCs w:val="22"/>
              </w:rPr>
            </w:pPr>
            <w:r w:rsidRPr="00D441AD">
              <w:rPr>
                <w:sz w:val="22"/>
                <w:szCs w:val="22"/>
              </w:rPr>
              <w:t>100</w:t>
            </w:r>
          </w:p>
        </w:tc>
        <w:tc>
          <w:tcPr>
            <w:tcW w:w="708" w:type="dxa"/>
          </w:tcPr>
          <w:p w14:paraId="545A5B0A" w14:textId="77777777" w:rsidR="00BE358F" w:rsidRPr="00D441AD" w:rsidRDefault="00BE358F" w:rsidP="001779CF">
            <w:pPr>
              <w:ind w:left="-57" w:right="-57"/>
              <w:jc w:val="center"/>
              <w:rPr>
                <w:sz w:val="22"/>
                <w:szCs w:val="22"/>
              </w:rPr>
            </w:pPr>
          </w:p>
          <w:p w14:paraId="2963724A"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67244AAF" w14:textId="77777777" w:rsidR="00BE358F" w:rsidRPr="00D441AD" w:rsidRDefault="00BE358F" w:rsidP="001779CF">
            <w:pPr>
              <w:ind w:left="-57" w:right="-57"/>
              <w:jc w:val="center"/>
              <w:rPr>
                <w:sz w:val="22"/>
                <w:szCs w:val="22"/>
              </w:rPr>
            </w:pPr>
          </w:p>
          <w:p w14:paraId="7652188D"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4684D887" w14:textId="77777777" w:rsidR="00BE358F" w:rsidRPr="00D441AD" w:rsidRDefault="00BE358F" w:rsidP="001779CF">
            <w:pPr>
              <w:ind w:left="-57" w:right="-57"/>
              <w:jc w:val="center"/>
              <w:rPr>
                <w:sz w:val="22"/>
                <w:szCs w:val="22"/>
              </w:rPr>
            </w:pPr>
          </w:p>
          <w:p w14:paraId="71737DE5"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76B1A5A3" w14:textId="77777777" w:rsidR="00BE358F" w:rsidRPr="00D441AD" w:rsidRDefault="00BE358F" w:rsidP="001779CF">
            <w:pPr>
              <w:ind w:left="-57" w:right="-57"/>
              <w:jc w:val="center"/>
              <w:rPr>
                <w:sz w:val="22"/>
                <w:szCs w:val="22"/>
              </w:rPr>
            </w:pPr>
          </w:p>
          <w:p w14:paraId="182C4A57"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762CA346" w14:textId="77777777" w:rsidR="00BE358F" w:rsidRPr="00D441AD" w:rsidRDefault="00BE358F" w:rsidP="001779CF">
            <w:pPr>
              <w:ind w:left="-57" w:right="-57"/>
              <w:jc w:val="center"/>
              <w:rPr>
                <w:sz w:val="22"/>
                <w:szCs w:val="22"/>
              </w:rPr>
            </w:pPr>
          </w:p>
          <w:p w14:paraId="2980B30F"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49621F64" w14:textId="77777777" w:rsidR="00BE358F" w:rsidRPr="00D441AD" w:rsidRDefault="00BE358F" w:rsidP="001779CF">
            <w:pPr>
              <w:ind w:left="-57" w:right="-57"/>
              <w:jc w:val="center"/>
              <w:rPr>
                <w:sz w:val="22"/>
                <w:szCs w:val="22"/>
              </w:rPr>
            </w:pPr>
          </w:p>
          <w:p w14:paraId="545B0A1B"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439F924A"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5BBBEA9C" w14:textId="77777777" w:rsidR="00BE358F" w:rsidRPr="00D441AD" w:rsidRDefault="00BE358F" w:rsidP="001779CF">
            <w:pPr>
              <w:ind w:left="-57" w:right="-57"/>
              <w:jc w:val="center"/>
              <w:rPr>
                <w:sz w:val="22"/>
                <w:szCs w:val="22"/>
              </w:rPr>
            </w:pPr>
            <w:r w:rsidRPr="00D441AD">
              <w:rPr>
                <w:sz w:val="22"/>
                <w:szCs w:val="22"/>
              </w:rPr>
              <w:t>100</w:t>
            </w:r>
          </w:p>
        </w:tc>
      </w:tr>
      <w:tr w:rsidR="00D441AD" w:rsidRPr="00D441AD" w14:paraId="4521F829" w14:textId="77777777" w:rsidTr="001779CF">
        <w:tc>
          <w:tcPr>
            <w:tcW w:w="534" w:type="dxa"/>
          </w:tcPr>
          <w:p w14:paraId="346B0EA3" w14:textId="77777777" w:rsidR="00BE358F" w:rsidRPr="00D441AD" w:rsidRDefault="00BE358F" w:rsidP="001779CF">
            <w:pPr>
              <w:ind w:left="-57" w:right="-57"/>
              <w:jc w:val="both"/>
              <w:rPr>
                <w:sz w:val="22"/>
                <w:szCs w:val="22"/>
              </w:rPr>
            </w:pPr>
            <w:r w:rsidRPr="00D441AD">
              <w:rPr>
                <w:sz w:val="22"/>
                <w:szCs w:val="22"/>
              </w:rPr>
              <w:t>23</w:t>
            </w:r>
          </w:p>
        </w:tc>
        <w:tc>
          <w:tcPr>
            <w:tcW w:w="1842" w:type="dxa"/>
          </w:tcPr>
          <w:p w14:paraId="0A1D4D9F" w14:textId="77777777" w:rsidR="00BE358F" w:rsidRPr="00D441AD" w:rsidRDefault="00BE358F" w:rsidP="001779CF">
            <w:pPr>
              <w:ind w:left="-57" w:right="-57"/>
              <w:rPr>
                <w:sz w:val="22"/>
                <w:szCs w:val="22"/>
              </w:rPr>
            </w:pPr>
            <w:r w:rsidRPr="00D441AD">
              <w:rPr>
                <w:sz w:val="22"/>
                <w:szCs w:val="22"/>
              </w:rPr>
              <w:t>№ 8</w:t>
            </w:r>
          </w:p>
          <w:p w14:paraId="21378E67" w14:textId="77777777" w:rsidR="00BE358F" w:rsidRPr="00D441AD" w:rsidRDefault="00BE358F" w:rsidP="001779CF">
            <w:pPr>
              <w:ind w:left="-57" w:right="-57"/>
              <w:rPr>
                <w:sz w:val="22"/>
                <w:szCs w:val="22"/>
              </w:rPr>
            </w:pPr>
            <w:r w:rsidRPr="00D441AD">
              <w:rPr>
                <w:sz w:val="22"/>
                <w:szCs w:val="22"/>
              </w:rPr>
              <w:lastRenderedPageBreak/>
              <w:t>35/6</w:t>
            </w:r>
          </w:p>
        </w:tc>
        <w:tc>
          <w:tcPr>
            <w:tcW w:w="1134" w:type="dxa"/>
          </w:tcPr>
          <w:p w14:paraId="6B5EBD63" w14:textId="77777777" w:rsidR="00BE358F" w:rsidRPr="00D441AD" w:rsidRDefault="00BE358F" w:rsidP="001779CF">
            <w:pPr>
              <w:ind w:left="-57" w:right="-57"/>
              <w:jc w:val="center"/>
              <w:rPr>
                <w:sz w:val="22"/>
                <w:szCs w:val="22"/>
              </w:rPr>
            </w:pPr>
          </w:p>
          <w:p w14:paraId="2C94731B" w14:textId="77777777" w:rsidR="00BE358F" w:rsidRPr="00D441AD" w:rsidRDefault="00BE358F" w:rsidP="001779CF">
            <w:pPr>
              <w:ind w:left="-57" w:right="-57"/>
              <w:jc w:val="center"/>
              <w:rPr>
                <w:sz w:val="22"/>
                <w:szCs w:val="22"/>
              </w:rPr>
            </w:pPr>
            <w:r w:rsidRPr="00D441AD">
              <w:rPr>
                <w:sz w:val="22"/>
                <w:szCs w:val="22"/>
              </w:rPr>
              <w:lastRenderedPageBreak/>
              <w:t>2х10</w:t>
            </w:r>
          </w:p>
        </w:tc>
        <w:tc>
          <w:tcPr>
            <w:tcW w:w="1276" w:type="dxa"/>
          </w:tcPr>
          <w:p w14:paraId="56109B43" w14:textId="77777777" w:rsidR="00BE358F" w:rsidRPr="00D441AD" w:rsidRDefault="00BE358F" w:rsidP="001779CF">
            <w:pPr>
              <w:ind w:left="-57" w:right="-57"/>
              <w:jc w:val="center"/>
              <w:rPr>
                <w:sz w:val="22"/>
                <w:szCs w:val="22"/>
              </w:rPr>
            </w:pPr>
          </w:p>
          <w:p w14:paraId="56214BFB" w14:textId="77777777" w:rsidR="00BE358F" w:rsidRPr="00D441AD" w:rsidRDefault="00BE358F" w:rsidP="001779CF">
            <w:pPr>
              <w:ind w:left="-57" w:right="-57"/>
              <w:jc w:val="center"/>
              <w:rPr>
                <w:sz w:val="22"/>
                <w:szCs w:val="22"/>
              </w:rPr>
            </w:pPr>
            <w:r w:rsidRPr="00D441AD">
              <w:rPr>
                <w:sz w:val="22"/>
                <w:szCs w:val="22"/>
              </w:rPr>
              <w:lastRenderedPageBreak/>
              <w:t>65</w:t>
            </w:r>
          </w:p>
        </w:tc>
        <w:tc>
          <w:tcPr>
            <w:tcW w:w="1418" w:type="dxa"/>
          </w:tcPr>
          <w:p w14:paraId="566CB293" w14:textId="77777777" w:rsidR="00BE358F" w:rsidRPr="00D441AD" w:rsidRDefault="00BE358F" w:rsidP="001779CF">
            <w:pPr>
              <w:ind w:left="-57" w:right="-57"/>
              <w:jc w:val="center"/>
              <w:rPr>
                <w:sz w:val="22"/>
                <w:szCs w:val="22"/>
              </w:rPr>
            </w:pPr>
          </w:p>
          <w:p w14:paraId="230B9BCD" w14:textId="77777777" w:rsidR="00BE358F" w:rsidRPr="00D441AD" w:rsidRDefault="00BE358F" w:rsidP="001779CF">
            <w:pPr>
              <w:ind w:left="-57" w:right="-57"/>
              <w:jc w:val="center"/>
              <w:rPr>
                <w:sz w:val="22"/>
                <w:szCs w:val="22"/>
              </w:rPr>
            </w:pPr>
            <w:r w:rsidRPr="00D441AD">
              <w:rPr>
                <w:sz w:val="22"/>
                <w:szCs w:val="22"/>
              </w:rPr>
              <w:lastRenderedPageBreak/>
              <w:t>50</w:t>
            </w:r>
          </w:p>
        </w:tc>
        <w:tc>
          <w:tcPr>
            <w:tcW w:w="708" w:type="dxa"/>
          </w:tcPr>
          <w:p w14:paraId="0F64DE9E" w14:textId="77777777" w:rsidR="00BE358F" w:rsidRPr="00D441AD" w:rsidRDefault="00BE358F" w:rsidP="001779CF">
            <w:pPr>
              <w:ind w:left="-57" w:right="-57"/>
              <w:jc w:val="center"/>
              <w:rPr>
                <w:sz w:val="22"/>
                <w:szCs w:val="22"/>
              </w:rPr>
            </w:pPr>
          </w:p>
          <w:p w14:paraId="2BBD1064" w14:textId="77777777" w:rsidR="00BE358F" w:rsidRPr="00D441AD" w:rsidRDefault="00BE358F" w:rsidP="001779CF">
            <w:pPr>
              <w:ind w:left="-57" w:right="-57"/>
              <w:jc w:val="center"/>
              <w:rPr>
                <w:sz w:val="22"/>
                <w:szCs w:val="22"/>
              </w:rPr>
            </w:pPr>
            <w:r w:rsidRPr="00D441AD">
              <w:rPr>
                <w:sz w:val="22"/>
                <w:szCs w:val="22"/>
              </w:rPr>
              <w:lastRenderedPageBreak/>
              <w:t>15</w:t>
            </w:r>
          </w:p>
        </w:tc>
        <w:tc>
          <w:tcPr>
            <w:tcW w:w="851" w:type="dxa"/>
          </w:tcPr>
          <w:p w14:paraId="0F2AA0A0" w14:textId="77777777" w:rsidR="00BE358F" w:rsidRPr="00D441AD" w:rsidRDefault="00BE358F" w:rsidP="001779CF">
            <w:pPr>
              <w:ind w:left="-57" w:right="-57"/>
              <w:jc w:val="center"/>
              <w:rPr>
                <w:sz w:val="22"/>
                <w:szCs w:val="22"/>
              </w:rPr>
            </w:pPr>
          </w:p>
          <w:p w14:paraId="7160DADC" w14:textId="77777777" w:rsidR="00BE358F" w:rsidRPr="00D441AD" w:rsidRDefault="00BE358F" w:rsidP="001779CF">
            <w:pPr>
              <w:ind w:left="-57" w:right="-57"/>
              <w:jc w:val="center"/>
              <w:rPr>
                <w:sz w:val="22"/>
                <w:szCs w:val="22"/>
              </w:rPr>
            </w:pPr>
            <w:r w:rsidRPr="00D441AD">
              <w:rPr>
                <w:sz w:val="22"/>
                <w:szCs w:val="22"/>
              </w:rPr>
              <w:lastRenderedPageBreak/>
              <w:t>14</w:t>
            </w:r>
          </w:p>
        </w:tc>
        <w:tc>
          <w:tcPr>
            <w:tcW w:w="850" w:type="dxa"/>
          </w:tcPr>
          <w:p w14:paraId="2BB927BA" w14:textId="77777777" w:rsidR="00BE358F" w:rsidRPr="00D441AD" w:rsidRDefault="00BE358F" w:rsidP="001779CF">
            <w:pPr>
              <w:ind w:left="-57" w:right="-57"/>
              <w:jc w:val="center"/>
              <w:rPr>
                <w:sz w:val="22"/>
                <w:szCs w:val="22"/>
              </w:rPr>
            </w:pPr>
          </w:p>
          <w:p w14:paraId="7935E382" w14:textId="77777777" w:rsidR="00BE358F" w:rsidRPr="00D441AD" w:rsidRDefault="00BE358F" w:rsidP="001779CF">
            <w:pPr>
              <w:ind w:left="-57" w:right="-57"/>
              <w:jc w:val="center"/>
              <w:rPr>
                <w:sz w:val="22"/>
                <w:szCs w:val="22"/>
              </w:rPr>
            </w:pPr>
            <w:r w:rsidRPr="00D441AD">
              <w:rPr>
                <w:sz w:val="22"/>
                <w:szCs w:val="22"/>
              </w:rPr>
              <w:lastRenderedPageBreak/>
              <w:t>-</w:t>
            </w:r>
          </w:p>
        </w:tc>
        <w:tc>
          <w:tcPr>
            <w:tcW w:w="851" w:type="dxa"/>
          </w:tcPr>
          <w:p w14:paraId="2365E35F" w14:textId="77777777" w:rsidR="00BE358F" w:rsidRPr="00D441AD" w:rsidRDefault="00BE358F" w:rsidP="001779CF">
            <w:pPr>
              <w:ind w:left="-57" w:right="-57"/>
              <w:jc w:val="center"/>
              <w:rPr>
                <w:sz w:val="22"/>
                <w:szCs w:val="22"/>
              </w:rPr>
            </w:pPr>
          </w:p>
          <w:p w14:paraId="16D071C8" w14:textId="77777777" w:rsidR="00BE358F" w:rsidRPr="00D441AD" w:rsidRDefault="00BE358F" w:rsidP="001779CF">
            <w:pPr>
              <w:ind w:left="-57" w:right="-57"/>
              <w:jc w:val="center"/>
              <w:rPr>
                <w:sz w:val="22"/>
                <w:szCs w:val="22"/>
              </w:rPr>
            </w:pPr>
            <w:r w:rsidRPr="00D441AD">
              <w:rPr>
                <w:sz w:val="22"/>
                <w:szCs w:val="22"/>
              </w:rPr>
              <w:lastRenderedPageBreak/>
              <w:t>29</w:t>
            </w:r>
          </w:p>
        </w:tc>
        <w:tc>
          <w:tcPr>
            <w:tcW w:w="1559" w:type="dxa"/>
          </w:tcPr>
          <w:p w14:paraId="55A9B6F5" w14:textId="77777777" w:rsidR="00BE358F" w:rsidRPr="00D441AD" w:rsidRDefault="00BE358F" w:rsidP="001779CF">
            <w:pPr>
              <w:ind w:left="-57" w:right="-57"/>
              <w:jc w:val="center"/>
              <w:rPr>
                <w:sz w:val="22"/>
                <w:szCs w:val="22"/>
              </w:rPr>
            </w:pPr>
          </w:p>
          <w:p w14:paraId="6ADCC2C6" w14:textId="77777777" w:rsidR="00BE358F" w:rsidRPr="00D441AD" w:rsidRDefault="00BE358F" w:rsidP="001779CF">
            <w:pPr>
              <w:ind w:left="-57" w:right="-57"/>
              <w:jc w:val="center"/>
              <w:rPr>
                <w:sz w:val="22"/>
                <w:szCs w:val="22"/>
              </w:rPr>
            </w:pPr>
            <w:r w:rsidRPr="00D441AD">
              <w:rPr>
                <w:sz w:val="22"/>
                <w:szCs w:val="22"/>
              </w:rPr>
              <w:lastRenderedPageBreak/>
              <w:t>36</w:t>
            </w:r>
          </w:p>
        </w:tc>
        <w:tc>
          <w:tcPr>
            <w:tcW w:w="1985" w:type="dxa"/>
          </w:tcPr>
          <w:p w14:paraId="322903BE" w14:textId="77777777" w:rsidR="00BE358F" w:rsidRPr="00D441AD" w:rsidRDefault="00BE358F" w:rsidP="001779CF">
            <w:pPr>
              <w:ind w:left="-57" w:right="-57"/>
              <w:jc w:val="center"/>
              <w:rPr>
                <w:sz w:val="22"/>
                <w:szCs w:val="22"/>
              </w:rPr>
            </w:pPr>
          </w:p>
          <w:p w14:paraId="6A815362" w14:textId="77777777" w:rsidR="00BE358F" w:rsidRPr="00D441AD" w:rsidRDefault="00BE358F" w:rsidP="001779CF">
            <w:pPr>
              <w:ind w:left="-57" w:right="-57"/>
              <w:jc w:val="center"/>
              <w:rPr>
                <w:sz w:val="22"/>
                <w:szCs w:val="22"/>
              </w:rPr>
            </w:pPr>
            <w:r w:rsidRPr="00D441AD">
              <w:rPr>
                <w:sz w:val="22"/>
                <w:szCs w:val="22"/>
              </w:rPr>
              <w:lastRenderedPageBreak/>
              <w:t>-«-</w:t>
            </w:r>
          </w:p>
        </w:tc>
        <w:tc>
          <w:tcPr>
            <w:tcW w:w="1842" w:type="dxa"/>
          </w:tcPr>
          <w:p w14:paraId="7E68BBC0" w14:textId="77777777" w:rsidR="00BE358F" w:rsidRPr="00D441AD" w:rsidRDefault="00BE358F" w:rsidP="001779CF">
            <w:pPr>
              <w:ind w:left="-57" w:right="-57"/>
              <w:jc w:val="center"/>
              <w:rPr>
                <w:sz w:val="22"/>
                <w:szCs w:val="22"/>
              </w:rPr>
            </w:pPr>
            <w:r w:rsidRPr="00D441AD">
              <w:rPr>
                <w:sz w:val="22"/>
                <w:szCs w:val="22"/>
                <w:u w:val="single"/>
              </w:rPr>
              <w:lastRenderedPageBreak/>
              <w:t>соблюдается</w:t>
            </w:r>
          </w:p>
          <w:p w14:paraId="12F7BD33" w14:textId="77777777" w:rsidR="00BE358F" w:rsidRPr="00D441AD" w:rsidRDefault="00BE358F" w:rsidP="001779CF">
            <w:pPr>
              <w:ind w:left="-57" w:right="-57"/>
              <w:jc w:val="center"/>
              <w:rPr>
                <w:sz w:val="22"/>
                <w:szCs w:val="22"/>
              </w:rPr>
            </w:pPr>
            <w:r w:rsidRPr="00D441AD">
              <w:rPr>
                <w:sz w:val="22"/>
                <w:szCs w:val="22"/>
              </w:rPr>
              <w:lastRenderedPageBreak/>
              <w:t>100</w:t>
            </w:r>
          </w:p>
        </w:tc>
      </w:tr>
      <w:tr w:rsidR="00D441AD" w:rsidRPr="00D441AD" w14:paraId="2AE5B60F" w14:textId="77777777" w:rsidTr="001779CF">
        <w:tc>
          <w:tcPr>
            <w:tcW w:w="534" w:type="dxa"/>
          </w:tcPr>
          <w:p w14:paraId="433A244C" w14:textId="77777777" w:rsidR="00BE358F" w:rsidRPr="00D441AD" w:rsidRDefault="00BE358F" w:rsidP="001779CF">
            <w:pPr>
              <w:ind w:left="-57" w:right="-57"/>
              <w:jc w:val="both"/>
              <w:rPr>
                <w:sz w:val="22"/>
                <w:szCs w:val="22"/>
              </w:rPr>
            </w:pPr>
            <w:r w:rsidRPr="00D441AD">
              <w:rPr>
                <w:sz w:val="22"/>
                <w:szCs w:val="22"/>
              </w:rPr>
              <w:lastRenderedPageBreak/>
              <w:t>24</w:t>
            </w:r>
          </w:p>
        </w:tc>
        <w:tc>
          <w:tcPr>
            <w:tcW w:w="1842" w:type="dxa"/>
          </w:tcPr>
          <w:p w14:paraId="288F4490" w14:textId="77777777" w:rsidR="00BE358F" w:rsidRPr="00D441AD" w:rsidRDefault="00BE358F" w:rsidP="001779CF">
            <w:pPr>
              <w:ind w:left="-57" w:right="-57"/>
              <w:rPr>
                <w:sz w:val="22"/>
                <w:szCs w:val="22"/>
              </w:rPr>
            </w:pPr>
            <w:r w:rsidRPr="00D441AD">
              <w:rPr>
                <w:sz w:val="22"/>
                <w:szCs w:val="22"/>
              </w:rPr>
              <w:t>№ 10</w:t>
            </w:r>
          </w:p>
          <w:p w14:paraId="1B4610B2" w14:textId="77777777" w:rsidR="00BE358F" w:rsidRPr="00D441AD" w:rsidRDefault="00BE358F" w:rsidP="001779CF">
            <w:pPr>
              <w:ind w:left="-57" w:right="-57"/>
              <w:rPr>
                <w:sz w:val="22"/>
                <w:szCs w:val="22"/>
              </w:rPr>
            </w:pPr>
            <w:r w:rsidRPr="00D441AD">
              <w:rPr>
                <w:sz w:val="22"/>
                <w:szCs w:val="22"/>
              </w:rPr>
              <w:t>35/6</w:t>
            </w:r>
          </w:p>
        </w:tc>
        <w:tc>
          <w:tcPr>
            <w:tcW w:w="1134" w:type="dxa"/>
          </w:tcPr>
          <w:p w14:paraId="69FB41F8" w14:textId="77777777" w:rsidR="00BE358F" w:rsidRPr="00D441AD" w:rsidRDefault="00BE358F" w:rsidP="001779CF">
            <w:pPr>
              <w:ind w:left="-57" w:right="-57"/>
              <w:jc w:val="center"/>
              <w:rPr>
                <w:sz w:val="22"/>
                <w:szCs w:val="22"/>
              </w:rPr>
            </w:pPr>
          </w:p>
          <w:p w14:paraId="671EC7F8" w14:textId="77777777" w:rsidR="00BE358F" w:rsidRPr="00D441AD" w:rsidRDefault="00BE358F" w:rsidP="001779CF">
            <w:pPr>
              <w:ind w:left="-57" w:right="-57"/>
              <w:jc w:val="center"/>
              <w:rPr>
                <w:sz w:val="22"/>
                <w:szCs w:val="22"/>
              </w:rPr>
            </w:pPr>
            <w:r w:rsidRPr="00D441AD">
              <w:rPr>
                <w:sz w:val="22"/>
                <w:szCs w:val="22"/>
              </w:rPr>
              <w:t>2х10</w:t>
            </w:r>
          </w:p>
        </w:tc>
        <w:tc>
          <w:tcPr>
            <w:tcW w:w="1276" w:type="dxa"/>
          </w:tcPr>
          <w:p w14:paraId="22EA5F1F" w14:textId="77777777" w:rsidR="00BE358F" w:rsidRPr="00D441AD" w:rsidRDefault="00BE358F" w:rsidP="001779CF">
            <w:pPr>
              <w:ind w:left="-57" w:right="-57"/>
              <w:jc w:val="center"/>
              <w:rPr>
                <w:sz w:val="22"/>
                <w:szCs w:val="22"/>
              </w:rPr>
            </w:pPr>
          </w:p>
          <w:p w14:paraId="144FDC91" w14:textId="77777777" w:rsidR="00BE358F" w:rsidRPr="00D441AD" w:rsidRDefault="00BE358F" w:rsidP="001779CF">
            <w:pPr>
              <w:ind w:left="-57" w:right="-57"/>
              <w:jc w:val="center"/>
              <w:rPr>
                <w:sz w:val="22"/>
                <w:szCs w:val="22"/>
              </w:rPr>
            </w:pPr>
            <w:r w:rsidRPr="00D441AD">
              <w:rPr>
                <w:sz w:val="22"/>
                <w:szCs w:val="22"/>
              </w:rPr>
              <w:t>65</w:t>
            </w:r>
          </w:p>
        </w:tc>
        <w:tc>
          <w:tcPr>
            <w:tcW w:w="1418" w:type="dxa"/>
          </w:tcPr>
          <w:p w14:paraId="56CD51E9" w14:textId="77777777" w:rsidR="00BE358F" w:rsidRPr="00D441AD" w:rsidRDefault="00BE358F" w:rsidP="001779CF">
            <w:pPr>
              <w:ind w:left="-57" w:right="-57"/>
              <w:jc w:val="center"/>
              <w:rPr>
                <w:sz w:val="22"/>
                <w:szCs w:val="22"/>
              </w:rPr>
            </w:pPr>
          </w:p>
          <w:p w14:paraId="1DCC2A11" w14:textId="77777777" w:rsidR="00BE358F" w:rsidRPr="00D441AD" w:rsidRDefault="00BE358F" w:rsidP="001779CF">
            <w:pPr>
              <w:ind w:left="-57" w:right="-57"/>
              <w:jc w:val="center"/>
              <w:rPr>
                <w:sz w:val="22"/>
                <w:szCs w:val="22"/>
              </w:rPr>
            </w:pPr>
            <w:r w:rsidRPr="00D441AD">
              <w:rPr>
                <w:sz w:val="22"/>
                <w:szCs w:val="22"/>
              </w:rPr>
              <w:t>110</w:t>
            </w:r>
          </w:p>
        </w:tc>
        <w:tc>
          <w:tcPr>
            <w:tcW w:w="708" w:type="dxa"/>
          </w:tcPr>
          <w:p w14:paraId="3C76A086" w14:textId="77777777" w:rsidR="00BE358F" w:rsidRPr="00D441AD" w:rsidRDefault="00BE358F" w:rsidP="001779CF">
            <w:pPr>
              <w:ind w:left="-57" w:right="-57"/>
              <w:jc w:val="center"/>
              <w:rPr>
                <w:sz w:val="22"/>
                <w:szCs w:val="22"/>
              </w:rPr>
            </w:pPr>
          </w:p>
          <w:p w14:paraId="2DF9000F"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4840EF3" w14:textId="77777777" w:rsidR="00BE358F" w:rsidRPr="00D441AD" w:rsidRDefault="00BE358F" w:rsidP="001779CF">
            <w:pPr>
              <w:ind w:left="-57" w:right="-57"/>
              <w:jc w:val="center"/>
              <w:rPr>
                <w:sz w:val="22"/>
                <w:szCs w:val="22"/>
              </w:rPr>
            </w:pPr>
          </w:p>
          <w:p w14:paraId="193E4F68"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0678F511" w14:textId="77777777" w:rsidR="00BE358F" w:rsidRPr="00D441AD" w:rsidRDefault="00BE358F" w:rsidP="001779CF">
            <w:pPr>
              <w:ind w:left="-57" w:right="-57"/>
              <w:jc w:val="center"/>
              <w:rPr>
                <w:sz w:val="22"/>
                <w:szCs w:val="22"/>
              </w:rPr>
            </w:pPr>
          </w:p>
          <w:p w14:paraId="695E4E1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61E5A130" w14:textId="77777777" w:rsidR="00BE358F" w:rsidRPr="00D441AD" w:rsidRDefault="00BE358F" w:rsidP="001779CF">
            <w:pPr>
              <w:ind w:left="-57" w:right="-57"/>
              <w:jc w:val="center"/>
              <w:rPr>
                <w:sz w:val="22"/>
                <w:szCs w:val="22"/>
              </w:rPr>
            </w:pPr>
          </w:p>
          <w:p w14:paraId="4165A56D"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73880B27" w14:textId="77777777" w:rsidR="00BE358F" w:rsidRPr="00D441AD" w:rsidRDefault="00BE358F" w:rsidP="001779CF">
            <w:pPr>
              <w:ind w:left="-57" w:right="-57"/>
              <w:jc w:val="center"/>
              <w:rPr>
                <w:sz w:val="22"/>
                <w:szCs w:val="22"/>
              </w:rPr>
            </w:pPr>
          </w:p>
          <w:p w14:paraId="4520DF17"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191B3C04" w14:textId="77777777" w:rsidR="00BE358F" w:rsidRPr="00D441AD" w:rsidRDefault="00BE358F" w:rsidP="001779CF">
            <w:pPr>
              <w:ind w:left="-57" w:right="-57"/>
              <w:jc w:val="center"/>
              <w:rPr>
                <w:sz w:val="22"/>
                <w:szCs w:val="22"/>
              </w:rPr>
            </w:pPr>
          </w:p>
          <w:p w14:paraId="44DA23F1"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FA1C11E"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7B7AA3AA" w14:textId="77777777" w:rsidR="00BE358F" w:rsidRPr="00D441AD" w:rsidRDefault="00BE358F" w:rsidP="001779CF">
            <w:pPr>
              <w:ind w:left="-57" w:right="-57"/>
              <w:jc w:val="center"/>
              <w:rPr>
                <w:sz w:val="22"/>
                <w:szCs w:val="22"/>
              </w:rPr>
            </w:pPr>
            <w:r w:rsidRPr="00D441AD">
              <w:rPr>
                <w:sz w:val="22"/>
                <w:szCs w:val="22"/>
              </w:rPr>
              <w:t>100</w:t>
            </w:r>
          </w:p>
        </w:tc>
      </w:tr>
      <w:tr w:rsidR="00D441AD" w:rsidRPr="00D441AD" w14:paraId="354ECB16" w14:textId="77777777" w:rsidTr="001779CF">
        <w:tc>
          <w:tcPr>
            <w:tcW w:w="534" w:type="dxa"/>
          </w:tcPr>
          <w:p w14:paraId="49861652" w14:textId="77777777" w:rsidR="00BE358F" w:rsidRPr="00D441AD" w:rsidRDefault="00BE358F" w:rsidP="001779CF">
            <w:pPr>
              <w:ind w:left="-57" w:right="-57"/>
              <w:jc w:val="both"/>
              <w:rPr>
                <w:sz w:val="22"/>
                <w:szCs w:val="22"/>
              </w:rPr>
            </w:pPr>
            <w:r w:rsidRPr="00D441AD">
              <w:rPr>
                <w:sz w:val="22"/>
                <w:szCs w:val="22"/>
              </w:rPr>
              <w:t>25</w:t>
            </w:r>
          </w:p>
        </w:tc>
        <w:tc>
          <w:tcPr>
            <w:tcW w:w="1842" w:type="dxa"/>
          </w:tcPr>
          <w:p w14:paraId="38131C75" w14:textId="77777777" w:rsidR="00BE358F" w:rsidRPr="00D441AD" w:rsidRDefault="00BE358F" w:rsidP="001779CF">
            <w:pPr>
              <w:ind w:left="-57" w:right="-57"/>
              <w:rPr>
                <w:sz w:val="22"/>
                <w:szCs w:val="22"/>
              </w:rPr>
            </w:pPr>
            <w:r w:rsidRPr="00D441AD">
              <w:rPr>
                <w:sz w:val="22"/>
                <w:szCs w:val="22"/>
              </w:rPr>
              <w:t>«АГЗ»</w:t>
            </w:r>
          </w:p>
          <w:p w14:paraId="50379815" w14:textId="77777777" w:rsidR="00BE358F" w:rsidRPr="00D441AD" w:rsidRDefault="00BE358F" w:rsidP="001779CF">
            <w:pPr>
              <w:ind w:left="-57" w:right="-57"/>
              <w:rPr>
                <w:sz w:val="22"/>
                <w:szCs w:val="22"/>
              </w:rPr>
            </w:pPr>
            <w:r w:rsidRPr="00D441AD">
              <w:rPr>
                <w:sz w:val="22"/>
                <w:szCs w:val="22"/>
              </w:rPr>
              <w:t>110/6</w:t>
            </w:r>
          </w:p>
        </w:tc>
        <w:tc>
          <w:tcPr>
            <w:tcW w:w="1134" w:type="dxa"/>
          </w:tcPr>
          <w:p w14:paraId="7FD246D3" w14:textId="77777777" w:rsidR="00BE358F" w:rsidRPr="00D441AD" w:rsidRDefault="00BE358F" w:rsidP="001779CF">
            <w:pPr>
              <w:ind w:left="-57" w:right="-57"/>
              <w:jc w:val="center"/>
              <w:rPr>
                <w:sz w:val="22"/>
                <w:szCs w:val="22"/>
              </w:rPr>
            </w:pPr>
          </w:p>
          <w:p w14:paraId="40F40DC1" w14:textId="77777777" w:rsidR="00BE358F" w:rsidRPr="00D441AD" w:rsidRDefault="00BE358F" w:rsidP="001779CF">
            <w:pPr>
              <w:ind w:left="-57" w:right="-57"/>
              <w:jc w:val="center"/>
              <w:rPr>
                <w:sz w:val="22"/>
                <w:szCs w:val="22"/>
              </w:rPr>
            </w:pPr>
            <w:r w:rsidRPr="00D441AD">
              <w:rPr>
                <w:sz w:val="22"/>
                <w:szCs w:val="22"/>
              </w:rPr>
              <w:t>2х16</w:t>
            </w:r>
          </w:p>
        </w:tc>
        <w:tc>
          <w:tcPr>
            <w:tcW w:w="1276" w:type="dxa"/>
          </w:tcPr>
          <w:p w14:paraId="6DC07DC0" w14:textId="77777777" w:rsidR="00BE358F" w:rsidRPr="00D441AD" w:rsidRDefault="00BE358F" w:rsidP="001779CF">
            <w:pPr>
              <w:ind w:left="-57" w:right="-57"/>
              <w:jc w:val="center"/>
              <w:rPr>
                <w:sz w:val="22"/>
                <w:szCs w:val="22"/>
              </w:rPr>
            </w:pPr>
          </w:p>
          <w:p w14:paraId="0CA52A63" w14:textId="77777777" w:rsidR="00BE358F" w:rsidRPr="00D441AD" w:rsidRDefault="00BE358F" w:rsidP="001779CF">
            <w:pPr>
              <w:ind w:left="-57" w:right="-57"/>
              <w:jc w:val="center"/>
              <w:rPr>
                <w:sz w:val="22"/>
                <w:szCs w:val="22"/>
              </w:rPr>
            </w:pPr>
            <w:r w:rsidRPr="00D441AD">
              <w:rPr>
                <w:sz w:val="22"/>
                <w:szCs w:val="22"/>
              </w:rPr>
              <w:t>68,6</w:t>
            </w:r>
          </w:p>
        </w:tc>
        <w:tc>
          <w:tcPr>
            <w:tcW w:w="1418" w:type="dxa"/>
          </w:tcPr>
          <w:p w14:paraId="3757C05A" w14:textId="77777777" w:rsidR="00BE358F" w:rsidRPr="00D441AD" w:rsidRDefault="00BE358F" w:rsidP="001779CF">
            <w:pPr>
              <w:ind w:left="-57" w:right="-57"/>
              <w:jc w:val="center"/>
              <w:rPr>
                <w:sz w:val="22"/>
                <w:szCs w:val="22"/>
              </w:rPr>
            </w:pPr>
          </w:p>
          <w:p w14:paraId="3C7B12DD" w14:textId="77777777" w:rsidR="00BE358F" w:rsidRPr="00D441AD" w:rsidRDefault="00BE358F" w:rsidP="001779CF">
            <w:pPr>
              <w:ind w:left="-57" w:right="-57"/>
              <w:jc w:val="center"/>
              <w:rPr>
                <w:sz w:val="22"/>
                <w:szCs w:val="22"/>
              </w:rPr>
            </w:pPr>
            <w:r w:rsidRPr="00D441AD">
              <w:rPr>
                <w:sz w:val="22"/>
                <w:szCs w:val="22"/>
              </w:rPr>
              <w:t>80</w:t>
            </w:r>
          </w:p>
        </w:tc>
        <w:tc>
          <w:tcPr>
            <w:tcW w:w="708" w:type="dxa"/>
          </w:tcPr>
          <w:p w14:paraId="588F7DC7" w14:textId="77777777" w:rsidR="00BE358F" w:rsidRPr="00D441AD" w:rsidRDefault="00BE358F" w:rsidP="001779CF">
            <w:pPr>
              <w:ind w:left="-57" w:right="-57"/>
              <w:jc w:val="center"/>
              <w:rPr>
                <w:sz w:val="22"/>
                <w:szCs w:val="22"/>
              </w:rPr>
            </w:pPr>
          </w:p>
          <w:p w14:paraId="13D91ECD" w14:textId="77777777" w:rsidR="00BE358F" w:rsidRPr="00D441AD" w:rsidRDefault="00BE358F" w:rsidP="001779CF">
            <w:pPr>
              <w:ind w:left="-57" w:right="-57"/>
              <w:jc w:val="center"/>
              <w:rPr>
                <w:sz w:val="22"/>
                <w:szCs w:val="22"/>
              </w:rPr>
            </w:pPr>
            <w:r w:rsidRPr="00D441AD">
              <w:rPr>
                <w:sz w:val="22"/>
                <w:szCs w:val="22"/>
              </w:rPr>
              <w:t>14</w:t>
            </w:r>
          </w:p>
        </w:tc>
        <w:tc>
          <w:tcPr>
            <w:tcW w:w="851" w:type="dxa"/>
          </w:tcPr>
          <w:p w14:paraId="0B7F5A58" w14:textId="77777777" w:rsidR="00BE358F" w:rsidRPr="00D441AD" w:rsidRDefault="00BE358F" w:rsidP="001779CF">
            <w:pPr>
              <w:ind w:left="-57" w:right="-57"/>
              <w:jc w:val="center"/>
              <w:rPr>
                <w:sz w:val="22"/>
                <w:szCs w:val="22"/>
              </w:rPr>
            </w:pPr>
          </w:p>
          <w:p w14:paraId="2FB99A77" w14:textId="77777777" w:rsidR="00BE358F" w:rsidRPr="00D441AD" w:rsidRDefault="00BE358F" w:rsidP="001779CF">
            <w:pPr>
              <w:ind w:left="-57" w:right="-57"/>
              <w:jc w:val="center"/>
              <w:rPr>
                <w:sz w:val="22"/>
                <w:szCs w:val="22"/>
              </w:rPr>
            </w:pPr>
            <w:r w:rsidRPr="00D441AD">
              <w:rPr>
                <w:sz w:val="22"/>
                <w:szCs w:val="22"/>
              </w:rPr>
              <w:t>14</w:t>
            </w:r>
          </w:p>
        </w:tc>
        <w:tc>
          <w:tcPr>
            <w:tcW w:w="850" w:type="dxa"/>
          </w:tcPr>
          <w:p w14:paraId="7E679F6B" w14:textId="77777777" w:rsidR="00BE358F" w:rsidRPr="00D441AD" w:rsidRDefault="00BE358F" w:rsidP="001779CF">
            <w:pPr>
              <w:ind w:left="-57" w:right="-57"/>
              <w:jc w:val="center"/>
              <w:rPr>
                <w:sz w:val="22"/>
                <w:szCs w:val="22"/>
              </w:rPr>
            </w:pPr>
          </w:p>
          <w:p w14:paraId="685BC40E"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37D346A" w14:textId="77777777" w:rsidR="00BE358F" w:rsidRPr="00D441AD" w:rsidRDefault="00BE358F" w:rsidP="001779CF">
            <w:pPr>
              <w:ind w:left="-57" w:right="-57"/>
              <w:jc w:val="center"/>
              <w:rPr>
                <w:sz w:val="22"/>
                <w:szCs w:val="22"/>
              </w:rPr>
            </w:pPr>
          </w:p>
          <w:p w14:paraId="15508C7E" w14:textId="77777777" w:rsidR="00BE358F" w:rsidRPr="00D441AD" w:rsidRDefault="00BE358F" w:rsidP="001779CF">
            <w:pPr>
              <w:ind w:left="-57" w:right="-57"/>
              <w:jc w:val="center"/>
              <w:rPr>
                <w:sz w:val="22"/>
                <w:szCs w:val="22"/>
              </w:rPr>
            </w:pPr>
            <w:r w:rsidRPr="00D441AD">
              <w:rPr>
                <w:sz w:val="22"/>
                <w:szCs w:val="22"/>
              </w:rPr>
              <w:t>28</w:t>
            </w:r>
          </w:p>
        </w:tc>
        <w:tc>
          <w:tcPr>
            <w:tcW w:w="1559" w:type="dxa"/>
          </w:tcPr>
          <w:p w14:paraId="4E2A8A46" w14:textId="77777777" w:rsidR="00BE358F" w:rsidRPr="00D441AD" w:rsidRDefault="00BE358F" w:rsidP="001779CF">
            <w:pPr>
              <w:ind w:left="-57" w:right="-57"/>
              <w:jc w:val="center"/>
              <w:rPr>
                <w:sz w:val="22"/>
                <w:szCs w:val="22"/>
              </w:rPr>
            </w:pPr>
          </w:p>
          <w:p w14:paraId="51078ABA" w14:textId="77777777" w:rsidR="00BE358F" w:rsidRPr="00D441AD" w:rsidRDefault="00BE358F" w:rsidP="001779CF">
            <w:pPr>
              <w:ind w:left="-57" w:right="-57"/>
              <w:jc w:val="center"/>
              <w:rPr>
                <w:sz w:val="22"/>
                <w:szCs w:val="22"/>
              </w:rPr>
            </w:pPr>
            <w:r w:rsidRPr="00D441AD">
              <w:rPr>
                <w:sz w:val="22"/>
                <w:szCs w:val="22"/>
              </w:rPr>
              <w:t>40,6</w:t>
            </w:r>
          </w:p>
        </w:tc>
        <w:tc>
          <w:tcPr>
            <w:tcW w:w="1985" w:type="dxa"/>
          </w:tcPr>
          <w:p w14:paraId="2961DF9B" w14:textId="77777777" w:rsidR="00BE358F" w:rsidRPr="00D441AD" w:rsidRDefault="00BE358F" w:rsidP="001779CF">
            <w:pPr>
              <w:ind w:left="-57" w:right="-57"/>
              <w:jc w:val="center"/>
              <w:rPr>
                <w:sz w:val="22"/>
                <w:szCs w:val="22"/>
              </w:rPr>
            </w:pPr>
          </w:p>
          <w:p w14:paraId="2ACC1593"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2648131"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14BD1802" w14:textId="77777777" w:rsidR="00BE358F" w:rsidRPr="00D441AD" w:rsidRDefault="00BE358F" w:rsidP="001779CF">
            <w:pPr>
              <w:ind w:left="-57" w:right="-57"/>
              <w:jc w:val="center"/>
              <w:rPr>
                <w:sz w:val="22"/>
                <w:szCs w:val="22"/>
              </w:rPr>
            </w:pPr>
            <w:r w:rsidRPr="00D441AD">
              <w:rPr>
                <w:sz w:val="22"/>
                <w:szCs w:val="22"/>
              </w:rPr>
              <w:t>150</w:t>
            </w:r>
          </w:p>
        </w:tc>
      </w:tr>
      <w:tr w:rsidR="00D441AD" w:rsidRPr="00D441AD" w14:paraId="6C4F3D35" w14:textId="77777777" w:rsidTr="001779CF">
        <w:tc>
          <w:tcPr>
            <w:tcW w:w="534" w:type="dxa"/>
          </w:tcPr>
          <w:p w14:paraId="2AD1D3F9" w14:textId="77777777" w:rsidR="00BE358F" w:rsidRPr="00D441AD" w:rsidRDefault="00BE358F" w:rsidP="001779CF">
            <w:pPr>
              <w:ind w:left="-57" w:right="-57"/>
              <w:jc w:val="both"/>
              <w:rPr>
                <w:sz w:val="22"/>
                <w:szCs w:val="22"/>
              </w:rPr>
            </w:pPr>
            <w:r w:rsidRPr="00D441AD">
              <w:rPr>
                <w:sz w:val="22"/>
                <w:szCs w:val="22"/>
              </w:rPr>
              <w:t>26</w:t>
            </w:r>
          </w:p>
        </w:tc>
        <w:tc>
          <w:tcPr>
            <w:tcW w:w="1842" w:type="dxa"/>
          </w:tcPr>
          <w:p w14:paraId="4EBDCE26" w14:textId="77777777" w:rsidR="00BE358F" w:rsidRPr="00D441AD" w:rsidRDefault="00BE358F" w:rsidP="001779CF">
            <w:pPr>
              <w:ind w:left="-57" w:right="-57"/>
              <w:rPr>
                <w:sz w:val="22"/>
                <w:szCs w:val="22"/>
              </w:rPr>
            </w:pPr>
            <w:r w:rsidRPr="00D441AD">
              <w:rPr>
                <w:sz w:val="22"/>
                <w:szCs w:val="22"/>
              </w:rPr>
              <w:t>№ 14</w:t>
            </w:r>
          </w:p>
          <w:p w14:paraId="629A67B6" w14:textId="77777777" w:rsidR="00BE358F" w:rsidRPr="00D441AD" w:rsidRDefault="00BE358F" w:rsidP="001779CF">
            <w:pPr>
              <w:ind w:left="-57" w:right="-57"/>
              <w:rPr>
                <w:sz w:val="22"/>
                <w:szCs w:val="22"/>
              </w:rPr>
            </w:pPr>
            <w:r w:rsidRPr="00D441AD">
              <w:rPr>
                <w:sz w:val="22"/>
                <w:szCs w:val="22"/>
              </w:rPr>
              <w:t>110/10/6</w:t>
            </w:r>
          </w:p>
        </w:tc>
        <w:tc>
          <w:tcPr>
            <w:tcW w:w="1134" w:type="dxa"/>
          </w:tcPr>
          <w:p w14:paraId="58899E23" w14:textId="77777777" w:rsidR="00BE358F" w:rsidRPr="00D441AD" w:rsidRDefault="00BE358F" w:rsidP="001779CF">
            <w:pPr>
              <w:ind w:left="-57" w:right="-57"/>
              <w:jc w:val="center"/>
              <w:rPr>
                <w:sz w:val="22"/>
                <w:szCs w:val="22"/>
              </w:rPr>
            </w:pPr>
          </w:p>
          <w:p w14:paraId="32848992" w14:textId="77777777" w:rsidR="00BE358F" w:rsidRPr="00D441AD" w:rsidRDefault="00BE358F" w:rsidP="001779CF">
            <w:pPr>
              <w:ind w:left="-57" w:right="-57"/>
              <w:jc w:val="center"/>
              <w:rPr>
                <w:sz w:val="22"/>
                <w:szCs w:val="22"/>
              </w:rPr>
            </w:pPr>
            <w:r w:rsidRPr="00D441AD">
              <w:rPr>
                <w:sz w:val="22"/>
                <w:szCs w:val="22"/>
              </w:rPr>
              <w:t>2х40</w:t>
            </w:r>
          </w:p>
        </w:tc>
        <w:tc>
          <w:tcPr>
            <w:tcW w:w="1276" w:type="dxa"/>
          </w:tcPr>
          <w:p w14:paraId="219E6C40" w14:textId="77777777" w:rsidR="00BE358F" w:rsidRPr="00D441AD" w:rsidRDefault="00BE358F" w:rsidP="001779CF">
            <w:pPr>
              <w:ind w:left="-57" w:right="-57"/>
              <w:jc w:val="center"/>
              <w:rPr>
                <w:sz w:val="22"/>
                <w:szCs w:val="22"/>
              </w:rPr>
            </w:pPr>
          </w:p>
          <w:p w14:paraId="55AB8E4B" w14:textId="77777777" w:rsidR="00BE358F" w:rsidRPr="00D441AD" w:rsidRDefault="00BE358F" w:rsidP="001779CF">
            <w:pPr>
              <w:ind w:left="-57" w:right="-57"/>
              <w:jc w:val="center"/>
              <w:rPr>
                <w:sz w:val="22"/>
                <w:szCs w:val="22"/>
              </w:rPr>
            </w:pPr>
            <w:r w:rsidRPr="00D441AD">
              <w:rPr>
                <w:sz w:val="22"/>
                <w:szCs w:val="22"/>
              </w:rPr>
              <w:t>72</w:t>
            </w:r>
          </w:p>
        </w:tc>
        <w:tc>
          <w:tcPr>
            <w:tcW w:w="1418" w:type="dxa"/>
          </w:tcPr>
          <w:p w14:paraId="317EB22E" w14:textId="77777777" w:rsidR="00BE358F" w:rsidRPr="00D441AD" w:rsidRDefault="00BE358F" w:rsidP="001779CF">
            <w:pPr>
              <w:ind w:left="-57" w:right="-57"/>
              <w:jc w:val="center"/>
              <w:rPr>
                <w:sz w:val="22"/>
                <w:szCs w:val="22"/>
              </w:rPr>
            </w:pPr>
          </w:p>
          <w:p w14:paraId="64866DDE" w14:textId="77777777" w:rsidR="00BE358F" w:rsidRPr="00D441AD" w:rsidRDefault="00BE358F" w:rsidP="001779CF">
            <w:pPr>
              <w:ind w:left="-57" w:right="-57"/>
              <w:jc w:val="center"/>
              <w:rPr>
                <w:sz w:val="22"/>
                <w:szCs w:val="22"/>
              </w:rPr>
            </w:pPr>
            <w:r w:rsidRPr="00D441AD">
              <w:rPr>
                <w:sz w:val="22"/>
                <w:szCs w:val="22"/>
              </w:rPr>
              <w:t>70</w:t>
            </w:r>
          </w:p>
        </w:tc>
        <w:tc>
          <w:tcPr>
            <w:tcW w:w="708" w:type="dxa"/>
          </w:tcPr>
          <w:p w14:paraId="1431D1B7" w14:textId="77777777" w:rsidR="00BE358F" w:rsidRPr="00D441AD" w:rsidRDefault="00BE358F" w:rsidP="001779CF">
            <w:pPr>
              <w:ind w:left="-57" w:right="-57"/>
              <w:jc w:val="center"/>
              <w:rPr>
                <w:sz w:val="22"/>
                <w:szCs w:val="22"/>
              </w:rPr>
            </w:pPr>
          </w:p>
          <w:p w14:paraId="56471AD1" w14:textId="77777777" w:rsidR="00BE358F" w:rsidRPr="00D441AD" w:rsidRDefault="00BE358F" w:rsidP="001779CF">
            <w:pPr>
              <w:ind w:left="-57" w:right="-57"/>
              <w:jc w:val="center"/>
              <w:rPr>
                <w:sz w:val="22"/>
                <w:szCs w:val="22"/>
              </w:rPr>
            </w:pPr>
            <w:r w:rsidRPr="00D441AD">
              <w:rPr>
                <w:sz w:val="22"/>
                <w:szCs w:val="22"/>
              </w:rPr>
              <w:t>17</w:t>
            </w:r>
          </w:p>
        </w:tc>
        <w:tc>
          <w:tcPr>
            <w:tcW w:w="851" w:type="dxa"/>
          </w:tcPr>
          <w:p w14:paraId="00DCACC1" w14:textId="77777777" w:rsidR="00BE358F" w:rsidRPr="00D441AD" w:rsidRDefault="00BE358F" w:rsidP="001779CF">
            <w:pPr>
              <w:ind w:left="-57" w:right="-57"/>
              <w:jc w:val="center"/>
              <w:rPr>
                <w:sz w:val="22"/>
                <w:szCs w:val="22"/>
              </w:rPr>
            </w:pPr>
          </w:p>
          <w:p w14:paraId="2CDC2003"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13C4D9E7" w14:textId="77777777" w:rsidR="00BE358F" w:rsidRPr="00D441AD" w:rsidRDefault="00BE358F" w:rsidP="001779CF">
            <w:pPr>
              <w:ind w:left="-57" w:right="-57"/>
              <w:jc w:val="center"/>
              <w:rPr>
                <w:sz w:val="22"/>
                <w:szCs w:val="22"/>
              </w:rPr>
            </w:pPr>
          </w:p>
          <w:p w14:paraId="01E8247D"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1CC75A9" w14:textId="77777777" w:rsidR="00BE358F" w:rsidRPr="00D441AD" w:rsidRDefault="00BE358F" w:rsidP="001779CF">
            <w:pPr>
              <w:ind w:left="-57" w:right="-57"/>
              <w:jc w:val="center"/>
              <w:rPr>
                <w:sz w:val="22"/>
                <w:szCs w:val="22"/>
              </w:rPr>
            </w:pPr>
          </w:p>
          <w:p w14:paraId="5BCAB6F7" w14:textId="77777777" w:rsidR="00BE358F" w:rsidRPr="00D441AD" w:rsidRDefault="00BE358F" w:rsidP="001779CF">
            <w:pPr>
              <w:ind w:left="-57" w:right="-57"/>
              <w:jc w:val="center"/>
              <w:rPr>
                <w:sz w:val="22"/>
                <w:szCs w:val="22"/>
              </w:rPr>
            </w:pPr>
            <w:r w:rsidRPr="00D441AD">
              <w:rPr>
                <w:sz w:val="22"/>
                <w:szCs w:val="22"/>
              </w:rPr>
              <w:t>24</w:t>
            </w:r>
          </w:p>
        </w:tc>
        <w:tc>
          <w:tcPr>
            <w:tcW w:w="1559" w:type="dxa"/>
          </w:tcPr>
          <w:p w14:paraId="0AD9FD5F" w14:textId="77777777" w:rsidR="00BE358F" w:rsidRPr="00D441AD" w:rsidRDefault="00BE358F" w:rsidP="001779CF">
            <w:pPr>
              <w:ind w:left="-57" w:right="-57"/>
              <w:jc w:val="center"/>
              <w:rPr>
                <w:sz w:val="22"/>
                <w:szCs w:val="22"/>
              </w:rPr>
            </w:pPr>
          </w:p>
          <w:p w14:paraId="67D9DE9B" w14:textId="77777777" w:rsidR="00BE358F" w:rsidRPr="00D441AD" w:rsidRDefault="00BE358F" w:rsidP="001779CF">
            <w:pPr>
              <w:ind w:left="-57" w:right="-57"/>
              <w:jc w:val="center"/>
              <w:rPr>
                <w:sz w:val="22"/>
                <w:szCs w:val="22"/>
              </w:rPr>
            </w:pPr>
            <w:r w:rsidRPr="00D441AD">
              <w:rPr>
                <w:sz w:val="22"/>
                <w:szCs w:val="22"/>
              </w:rPr>
              <w:t>48</w:t>
            </w:r>
          </w:p>
        </w:tc>
        <w:tc>
          <w:tcPr>
            <w:tcW w:w="1985" w:type="dxa"/>
          </w:tcPr>
          <w:p w14:paraId="2C3DC9E2" w14:textId="77777777" w:rsidR="00BE358F" w:rsidRPr="00D441AD" w:rsidRDefault="00BE358F" w:rsidP="001779CF">
            <w:pPr>
              <w:ind w:left="-57" w:right="-57"/>
              <w:jc w:val="center"/>
              <w:rPr>
                <w:sz w:val="22"/>
                <w:szCs w:val="22"/>
              </w:rPr>
            </w:pPr>
          </w:p>
          <w:p w14:paraId="5976BA51"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3AD69FC0"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56BB58EC" w14:textId="77777777" w:rsidR="00BE358F" w:rsidRPr="00D441AD" w:rsidRDefault="00BE358F" w:rsidP="001779CF">
            <w:pPr>
              <w:ind w:left="-57" w:right="-57"/>
              <w:jc w:val="center"/>
              <w:rPr>
                <w:sz w:val="22"/>
                <w:szCs w:val="22"/>
              </w:rPr>
            </w:pPr>
            <w:r w:rsidRPr="00D441AD">
              <w:rPr>
                <w:sz w:val="22"/>
                <w:szCs w:val="22"/>
              </w:rPr>
              <w:t>200</w:t>
            </w:r>
          </w:p>
        </w:tc>
      </w:tr>
      <w:tr w:rsidR="00D441AD" w:rsidRPr="00D441AD" w14:paraId="1334DA57" w14:textId="77777777" w:rsidTr="001779CF">
        <w:tc>
          <w:tcPr>
            <w:tcW w:w="534" w:type="dxa"/>
          </w:tcPr>
          <w:p w14:paraId="36EC148A" w14:textId="77777777" w:rsidR="00BE358F" w:rsidRPr="00D441AD" w:rsidRDefault="00BE358F" w:rsidP="001779CF">
            <w:pPr>
              <w:ind w:left="-57" w:right="-57"/>
              <w:jc w:val="both"/>
              <w:rPr>
                <w:sz w:val="22"/>
                <w:szCs w:val="22"/>
              </w:rPr>
            </w:pPr>
            <w:r w:rsidRPr="00D441AD">
              <w:rPr>
                <w:sz w:val="22"/>
                <w:szCs w:val="22"/>
              </w:rPr>
              <w:t>27</w:t>
            </w:r>
          </w:p>
        </w:tc>
        <w:tc>
          <w:tcPr>
            <w:tcW w:w="1842" w:type="dxa"/>
          </w:tcPr>
          <w:p w14:paraId="19DCB665" w14:textId="77777777" w:rsidR="00BE358F" w:rsidRPr="00D441AD" w:rsidRDefault="00BE358F" w:rsidP="001779CF">
            <w:pPr>
              <w:ind w:left="-57" w:right="-57"/>
              <w:rPr>
                <w:sz w:val="22"/>
                <w:szCs w:val="22"/>
              </w:rPr>
            </w:pPr>
            <w:r w:rsidRPr="00D441AD">
              <w:rPr>
                <w:sz w:val="22"/>
                <w:szCs w:val="22"/>
              </w:rPr>
              <w:t>№ 7</w:t>
            </w:r>
          </w:p>
          <w:p w14:paraId="434E0660" w14:textId="77777777" w:rsidR="00BE358F" w:rsidRPr="00D441AD" w:rsidRDefault="00BE358F" w:rsidP="001779CF">
            <w:pPr>
              <w:ind w:left="-57" w:right="-57"/>
              <w:rPr>
                <w:sz w:val="22"/>
                <w:szCs w:val="22"/>
              </w:rPr>
            </w:pPr>
            <w:r w:rsidRPr="00D441AD">
              <w:rPr>
                <w:sz w:val="22"/>
                <w:szCs w:val="22"/>
              </w:rPr>
              <w:t>110/35/6</w:t>
            </w:r>
          </w:p>
        </w:tc>
        <w:tc>
          <w:tcPr>
            <w:tcW w:w="1134" w:type="dxa"/>
          </w:tcPr>
          <w:p w14:paraId="235767DE" w14:textId="77777777" w:rsidR="00BE358F" w:rsidRPr="00D441AD" w:rsidRDefault="00BE358F" w:rsidP="001779CF">
            <w:pPr>
              <w:ind w:left="-57" w:right="-57"/>
              <w:jc w:val="center"/>
              <w:rPr>
                <w:sz w:val="22"/>
                <w:szCs w:val="22"/>
              </w:rPr>
            </w:pPr>
          </w:p>
          <w:p w14:paraId="6B388510" w14:textId="77777777" w:rsidR="00BE358F" w:rsidRPr="00D441AD" w:rsidRDefault="00BE358F" w:rsidP="001779CF">
            <w:pPr>
              <w:ind w:left="-57" w:right="-57"/>
              <w:jc w:val="center"/>
              <w:rPr>
                <w:sz w:val="22"/>
                <w:szCs w:val="22"/>
              </w:rPr>
            </w:pPr>
            <w:r w:rsidRPr="00D441AD">
              <w:rPr>
                <w:sz w:val="22"/>
                <w:szCs w:val="22"/>
              </w:rPr>
              <w:t>2х25</w:t>
            </w:r>
          </w:p>
        </w:tc>
        <w:tc>
          <w:tcPr>
            <w:tcW w:w="1276" w:type="dxa"/>
          </w:tcPr>
          <w:p w14:paraId="7255B9B6" w14:textId="77777777" w:rsidR="00BE358F" w:rsidRPr="00D441AD" w:rsidRDefault="00BE358F" w:rsidP="001779CF">
            <w:pPr>
              <w:ind w:left="-57" w:right="-57"/>
              <w:jc w:val="center"/>
              <w:rPr>
                <w:sz w:val="22"/>
                <w:szCs w:val="22"/>
              </w:rPr>
            </w:pPr>
          </w:p>
          <w:p w14:paraId="5DC2618B" w14:textId="77777777" w:rsidR="00BE358F" w:rsidRPr="00D441AD" w:rsidRDefault="00BE358F" w:rsidP="001779CF">
            <w:pPr>
              <w:ind w:left="-57" w:right="-57"/>
              <w:jc w:val="center"/>
              <w:rPr>
                <w:sz w:val="22"/>
                <w:szCs w:val="22"/>
              </w:rPr>
            </w:pPr>
            <w:r w:rsidRPr="00D441AD">
              <w:rPr>
                <w:sz w:val="22"/>
                <w:szCs w:val="22"/>
              </w:rPr>
              <w:t>71,5</w:t>
            </w:r>
          </w:p>
        </w:tc>
        <w:tc>
          <w:tcPr>
            <w:tcW w:w="1418" w:type="dxa"/>
          </w:tcPr>
          <w:p w14:paraId="0524F707" w14:textId="77777777" w:rsidR="00BE358F" w:rsidRPr="00D441AD" w:rsidRDefault="00BE358F" w:rsidP="001779CF">
            <w:pPr>
              <w:ind w:left="-57" w:right="-57"/>
              <w:jc w:val="center"/>
              <w:rPr>
                <w:sz w:val="22"/>
                <w:szCs w:val="22"/>
              </w:rPr>
            </w:pPr>
          </w:p>
          <w:p w14:paraId="76257FBC" w14:textId="77777777" w:rsidR="00BE358F" w:rsidRPr="00D441AD" w:rsidRDefault="00BE358F" w:rsidP="001779CF">
            <w:pPr>
              <w:ind w:left="-57" w:right="-57"/>
              <w:jc w:val="center"/>
              <w:rPr>
                <w:sz w:val="22"/>
                <w:szCs w:val="22"/>
              </w:rPr>
            </w:pPr>
            <w:r w:rsidRPr="00D441AD">
              <w:rPr>
                <w:sz w:val="22"/>
                <w:szCs w:val="22"/>
              </w:rPr>
              <w:t>60</w:t>
            </w:r>
          </w:p>
        </w:tc>
        <w:tc>
          <w:tcPr>
            <w:tcW w:w="708" w:type="dxa"/>
          </w:tcPr>
          <w:p w14:paraId="17A25858" w14:textId="77777777" w:rsidR="00BE358F" w:rsidRPr="00D441AD" w:rsidRDefault="00BE358F" w:rsidP="001779CF">
            <w:pPr>
              <w:ind w:left="-57" w:right="-57"/>
              <w:jc w:val="center"/>
              <w:rPr>
                <w:sz w:val="22"/>
                <w:szCs w:val="22"/>
              </w:rPr>
            </w:pPr>
          </w:p>
          <w:p w14:paraId="4A23E3FC" w14:textId="77777777" w:rsidR="00BE358F" w:rsidRPr="00D441AD" w:rsidRDefault="00BE358F" w:rsidP="001779CF">
            <w:pPr>
              <w:ind w:left="-57" w:right="-57"/>
              <w:jc w:val="center"/>
              <w:rPr>
                <w:sz w:val="22"/>
                <w:szCs w:val="22"/>
              </w:rPr>
            </w:pPr>
            <w:r w:rsidRPr="00D441AD">
              <w:rPr>
                <w:sz w:val="22"/>
                <w:szCs w:val="22"/>
              </w:rPr>
              <w:t>16</w:t>
            </w:r>
          </w:p>
        </w:tc>
        <w:tc>
          <w:tcPr>
            <w:tcW w:w="851" w:type="dxa"/>
          </w:tcPr>
          <w:p w14:paraId="5DEE2757" w14:textId="77777777" w:rsidR="00BE358F" w:rsidRPr="00D441AD" w:rsidRDefault="00BE358F" w:rsidP="001779CF">
            <w:pPr>
              <w:ind w:left="-57" w:right="-57"/>
              <w:jc w:val="center"/>
              <w:rPr>
                <w:sz w:val="22"/>
                <w:szCs w:val="22"/>
              </w:rPr>
            </w:pPr>
          </w:p>
          <w:p w14:paraId="14682AEC"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7B434BF0" w14:textId="77777777" w:rsidR="00BE358F" w:rsidRPr="00D441AD" w:rsidRDefault="00BE358F" w:rsidP="001779CF">
            <w:pPr>
              <w:ind w:left="-57" w:right="-57"/>
              <w:jc w:val="center"/>
              <w:rPr>
                <w:sz w:val="22"/>
                <w:szCs w:val="22"/>
              </w:rPr>
            </w:pPr>
          </w:p>
          <w:p w14:paraId="5FC53CD5"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CBBA0F4" w14:textId="77777777" w:rsidR="00BE358F" w:rsidRPr="00D441AD" w:rsidRDefault="00BE358F" w:rsidP="001779CF">
            <w:pPr>
              <w:ind w:left="-57" w:right="-57"/>
              <w:jc w:val="center"/>
              <w:rPr>
                <w:sz w:val="22"/>
                <w:szCs w:val="22"/>
              </w:rPr>
            </w:pPr>
          </w:p>
          <w:p w14:paraId="351A87DC" w14:textId="77777777" w:rsidR="00BE358F" w:rsidRPr="00D441AD" w:rsidRDefault="00BE358F" w:rsidP="001779CF">
            <w:pPr>
              <w:ind w:left="-57" w:right="-57"/>
              <w:jc w:val="center"/>
              <w:rPr>
                <w:sz w:val="22"/>
                <w:szCs w:val="22"/>
              </w:rPr>
            </w:pPr>
            <w:r w:rsidRPr="00D441AD">
              <w:rPr>
                <w:sz w:val="22"/>
                <w:szCs w:val="22"/>
              </w:rPr>
              <w:t>23</w:t>
            </w:r>
          </w:p>
        </w:tc>
        <w:tc>
          <w:tcPr>
            <w:tcW w:w="1559" w:type="dxa"/>
          </w:tcPr>
          <w:p w14:paraId="55DAC6E1" w14:textId="77777777" w:rsidR="00BE358F" w:rsidRPr="00D441AD" w:rsidRDefault="00BE358F" w:rsidP="001779CF">
            <w:pPr>
              <w:ind w:left="-57" w:right="-57"/>
              <w:jc w:val="center"/>
              <w:rPr>
                <w:sz w:val="22"/>
                <w:szCs w:val="22"/>
              </w:rPr>
            </w:pPr>
          </w:p>
          <w:p w14:paraId="450C9C46" w14:textId="77777777" w:rsidR="00BE358F" w:rsidRPr="00D441AD" w:rsidRDefault="00BE358F" w:rsidP="001779CF">
            <w:pPr>
              <w:ind w:left="-57" w:right="-57"/>
              <w:jc w:val="center"/>
              <w:rPr>
                <w:sz w:val="22"/>
                <w:szCs w:val="22"/>
              </w:rPr>
            </w:pPr>
            <w:r w:rsidRPr="00D441AD">
              <w:rPr>
                <w:sz w:val="22"/>
                <w:szCs w:val="22"/>
              </w:rPr>
              <w:t>48,5</w:t>
            </w:r>
          </w:p>
        </w:tc>
        <w:tc>
          <w:tcPr>
            <w:tcW w:w="1985" w:type="dxa"/>
          </w:tcPr>
          <w:p w14:paraId="0FD410E9" w14:textId="77777777" w:rsidR="00BE358F" w:rsidRPr="00D441AD" w:rsidRDefault="00BE358F" w:rsidP="001779CF">
            <w:pPr>
              <w:ind w:left="-57" w:right="-57"/>
              <w:jc w:val="center"/>
              <w:rPr>
                <w:sz w:val="22"/>
                <w:szCs w:val="22"/>
              </w:rPr>
            </w:pPr>
          </w:p>
          <w:p w14:paraId="55996833"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93F5726"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0DFF38DB" w14:textId="77777777" w:rsidR="00BE358F" w:rsidRPr="00D441AD" w:rsidRDefault="00BE358F" w:rsidP="001779CF">
            <w:pPr>
              <w:ind w:left="-57" w:right="-57"/>
              <w:jc w:val="center"/>
              <w:rPr>
                <w:sz w:val="22"/>
                <w:szCs w:val="22"/>
              </w:rPr>
            </w:pPr>
            <w:r w:rsidRPr="00D441AD">
              <w:rPr>
                <w:sz w:val="22"/>
                <w:szCs w:val="22"/>
              </w:rPr>
              <w:t>200</w:t>
            </w:r>
          </w:p>
        </w:tc>
      </w:tr>
      <w:tr w:rsidR="00D441AD" w:rsidRPr="00D441AD" w14:paraId="6EC7BD70" w14:textId="77777777" w:rsidTr="001779CF">
        <w:tc>
          <w:tcPr>
            <w:tcW w:w="534" w:type="dxa"/>
          </w:tcPr>
          <w:p w14:paraId="6DA8F898" w14:textId="77777777" w:rsidR="00BE358F" w:rsidRPr="00D441AD" w:rsidRDefault="00BE358F" w:rsidP="001779CF">
            <w:pPr>
              <w:ind w:left="-57" w:right="-57"/>
              <w:jc w:val="both"/>
              <w:rPr>
                <w:sz w:val="22"/>
                <w:szCs w:val="22"/>
              </w:rPr>
            </w:pPr>
            <w:r w:rsidRPr="00D441AD">
              <w:rPr>
                <w:sz w:val="22"/>
                <w:szCs w:val="22"/>
              </w:rPr>
              <w:t>28</w:t>
            </w:r>
          </w:p>
        </w:tc>
        <w:tc>
          <w:tcPr>
            <w:tcW w:w="1842" w:type="dxa"/>
          </w:tcPr>
          <w:p w14:paraId="0655D9E1" w14:textId="77777777" w:rsidR="00BE358F" w:rsidRPr="00D441AD" w:rsidRDefault="00BE358F" w:rsidP="001779CF">
            <w:pPr>
              <w:ind w:left="-57" w:right="-57"/>
              <w:rPr>
                <w:sz w:val="22"/>
                <w:szCs w:val="22"/>
              </w:rPr>
            </w:pPr>
            <w:r w:rsidRPr="00D441AD">
              <w:rPr>
                <w:sz w:val="22"/>
                <w:szCs w:val="22"/>
              </w:rPr>
              <w:t>«БОПС»</w:t>
            </w:r>
          </w:p>
          <w:p w14:paraId="26944D8E" w14:textId="77777777" w:rsidR="00BE358F" w:rsidRPr="00D441AD" w:rsidRDefault="00BE358F" w:rsidP="001779CF">
            <w:pPr>
              <w:ind w:left="-57" w:right="-57"/>
              <w:rPr>
                <w:sz w:val="22"/>
                <w:szCs w:val="22"/>
              </w:rPr>
            </w:pPr>
            <w:r w:rsidRPr="00D441AD">
              <w:rPr>
                <w:sz w:val="22"/>
                <w:szCs w:val="22"/>
              </w:rPr>
              <w:t>35/6</w:t>
            </w:r>
          </w:p>
        </w:tc>
        <w:tc>
          <w:tcPr>
            <w:tcW w:w="1134" w:type="dxa"/>
          </w:tcPr>
          <w:p w14:paraId="226FF8A2" w14:textId="77777777" w:rsidR="00BE358F" w:rsidRPr="00D441AD" w:rsidRDefault="00BE358F" w:rsidP="001779CF">
            <w:pPr>
              <w:ind w:left="-57" w:right="-57"/>
              <w:jc w:val="center"/>
              <w:rPr>
                <w:sz w:val="22"/>
                <w:szCs w:val="22"/>
              </w:rPr>
            </w:pPr>
          </w:p>
          <w:p w14:paraId="3CA23399" w14:textId="77777777" w:rsidR="00BE358F" w:rsidRPr="00D441AD" w:rsidRDefault="00BE358F" w:rsidP="001779CF">
            <w:pPr>
              <w:ind w:left="-57" w:right="-57"/>
              <w:jc w:val="center"/>
              <w:rPr>
                <w:sz w:val="22"/>
                <w:szCs w:val="22"/>
              </w:rPr>
            </w:pPr>
            <w:r w:rsidRPr="00D441AD">
              <w:rPr>
                <w:sz w:val="22"/>
                <w:szCs w:val="22"/>
              </w:rPr>
              <w:t>2х10</w:t>
            </w:r>
          </w:p>
        </w:tc>
        <w:tc>
          <w:tcPr>
            <w:tcW w:w="1276" w:type="dxa"/>
          </w:tcPr>
          <w:p w14:paraId="35A238C5" w14:textId="77777777" w:rsidR="00BE358F" w:rsidRPr="00D441AD" w:rsidRDefault="00BE358F" w:rsidP="001779CF">
            <w:pPr>
              <w:ind w:left="-57" w:right="-57"/>
              <w:jc w:val="center"/>
              <w:rPr>
                <w:sz w:val="22"/>
                <w:szCs w:val="22"/>
              </w:rPr>
            </w:pPr>
          </w:p>
          <w:p w14:paraId="2B689C48" w14:textId="77777777" w:rsidR="00BE358F" w:rsidRPr="00D441AD" w:rsidRDefault="00BE358F" w:rsidP="001779CF">
            <w:pPr>
              <w:ind w:left="-57" w:right="-57"/>
              <w:jc w:val="center"/>
              <w:rPr>
                <w:sz w:val="22"/>
                <w:szCs w:val="22"/>
              </w:rPr>
            </w:pPr>
            <w:r w:rsidRPr="00D441AD">
              <w:rPr>
                <w:sz w:val="22"/>
                <w:szCs w:val="22"/>
              </w:rPr>
              <w:t>65</w:t>
            </w:r>
          </w:p>
        </w:tc>
        <w:tc>
          <w:tcPr>
            <w:tcW w:w="1418" w:type="dxa"/>
          </w:tcPr>
          <w:p w14:paraId="67405144" w14:textId="77777777" w:rsidR="00BE358F" w:rsidRPr="00D441AD" w:rsidRDefault="00BE358F" w:rsidP="001779CF">
            <w:pPr>
              <w:ind w:left="-57" w:right="-57"/>
              <w:jc w:val="center"/>
              <w:rPr>
                <w:sz w:val="22"/>
                <w:szCs w:val="22"/>
              </w:rPr>
            </w:pPr>
          </w:p>
          <w:p w14:paraId="297A991D" w14:textId="77777777" w:rsidR="00BE358F" w:rsidRPr="00D441AD" w:rsidRDefault="00BE358F" w:rsidP="001779CF">
            <w:pPr>
              <w:ind w:left="-57" w:right="-57"/>
              <w:jc w:val="center"/>
              <w:rPr>
                <w:sz w:val="22"/>
                <w:szCs w:val="22"/>
              </w:rPr>
            </w:pPr>
            <w:r w:rsidRPr="00D441AD">
              <w:rPr>
                <w:sz w:val="22"/>
                <w:szCs w:val="22"/>
              </w:rPr>
              <w:t>900</w:t>
            </w:r>
          </w:p>
        </w:tc>
        <w:tc>
          <w:tcPr>
            <w:tcW w:w="708" w:type="dxa"/>
          </w:tcPr>
          <w:p w14:paraId="5F50A73A" w14:textId="77777777" w:rsidR="00BE358F" w:rsidRPr="00D441AD" w:rsidRDefault="00BE358F" w:rsidP="001779CF">
            <w:pPr>
              <w:ind w:left="-57" w:right="-57"/>
              <w:jc w:val="center"/>
              <w:rPr>
                <w:sz w:val="22"/>
                <w:szCs w:val="22"/>
              </w:rPr>
            </w:pPr>
          </w:p>
          <w:p w14:paraId="342C5707"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24138428" w14:textId="77777777" w:rsidR="00BE358F" w:rsidRPr="00D441AD" w:rsidRDefault="00BE358F" w:rsidP="001779CF">
            <w:pPr>
              <w:ind w:left="-57" w:right="-57"/>
              <w:jc w:val="center"/>
              <w:rPr>
                <w:sz w:val="22"/>
                <w:szCs w:val="22"/>
              </w:rPr>
            </w:pPr>
          </w:p>
          <w:p w14:paraId="1BC1B97E"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71F5CAC5" w14:textId="77777777" w:rsidR="00BE358F" w:rsidRPr="00D441AD" w:rsidRDefault="00BE358F" w:rsidP="001779CF">
            <w:pPr>
              <w:ind w:left="-57" w:right="-57"/>
              <w:jc w:val="center"/>
              <w:rPr>
                <w:sz w:val="22"/>
                <w:szCs w:val="22"/>
              </w:rPr>
            </w:pPr>
          </w:p>
          <w:p w14:paraId="7D70EA03"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6FCE7E6E" w14:textId="77777777" w:rsidR="00BE358F" w:rsidRPr="00D441AD" w:rsidRDefault="00BE358F" w:rsidP="001779CF">
            <w:pPr>
              <w:ind w:left="-57" w:right="-57"/>
              <w:jc w:val="center"/>
              <w:rPr>
                <w:sz w:val="22"/>
                <w:szCs w:val="22"/>
              </w:rPr>
            </w:pPr>
          </w:p>
          <w:p w14:paraId="5FD54037"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130D5A5F" w14:textId="77777777" w:rsidR="00BE358F" w:rsidRPr="00D441AD" w:rsidRDefault="00BE358F" w:rsidP="001779CF">
            <w:pPr>
              <w:ind w:left="-57" w:right="-57"/>
              <w:jc w:val="center"/>
              <w:rPr>
                <w:sz w:val="22"/>
                <w:szCs w:val="22"/>
              </w:rPr>
            </w:pPr>
          </w:p>
          <w:p w14:paraId="0250A091"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6A2C9B09" w14:textId="77777777" w:rsidR="00BE358F" w:rsidRPr="00D441AD" w:rsidRDefault="00BE358F" w:rsidP="001779CF">
            <w:pPr>
              <w:ind w:left="-57" w:right="-57"/>
              <w:jc w:val="center"/>
              <w:rPr>
                <w:sz w:val="22"/>
                <w:szCs w:val="22"/>
              </w:rPr>
            </w:pPr>
          </w:p>
          <w:p w14:paraId="4C44A999"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012B30B2"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70F7D588" w14:textId="77777777" w:rsidR="00BE358F" w:rsidRPr="00D441AD" w:rsidRDefault="00BE358F" w:rsidP="001779CF">
            <w:pPr>
              <w:ind w:left="-57" w:right="-57"/>
              <w:jc w:val="center"/>
              <w:rPr>
                <w:sz w:val="22"/>
                <w:szCs w:val="22"/>
              </w:rPr>
            </w:pPr>
            <w:r w:rsidRPr="00D441AD">
              <w:rPr>
                <w:sz w:val="22"/>
                <w:szCs w:val="22"/>
              </w:rPr>
              <w:t>100</w:t>
            </w:r>
          </w:p>
        </w:tc>
      </w:tr>
      <w:tr w:rsidR="00D441AD" w:rsidRPr="00D441AD" w14:paraId="51578790" w14:textId="77777777" w:rsidTr="001779CF">
        <w:tc>
          <w:tcPr>
            <w:tcW w:w="534" w:type="dxa"/>
          </w:tcPr>
          <w:p w14:paraId="7FBB60CD" w14:textId="77777777" w:rsidR="00BE358F" w:rsidRPr="00D441AD" w:rsidRDefault="00BE358F" w:rsidP="001779CF">
            <w:pPr>
              <w:ind w:left="-57" w:right="-57"/>
              <w:jc w:val="both"/>
              <w:rPr>
                <w:sz w:val="22"/>
                <w:szCs w:val="22"/>
              </w:rPr>
            </w:pPr>
            <w:r w:rsidRPr="00D441AD">
              <w:rPr>
                <w:sz w:val="22"/>
                <w:szCs w:val="22"/>
              </w:rPr>
              <w:t>29</w:t>
            </w:r>
          </w:p>
        </w:tc>
        <w:tc>
          <w:tcPr>
            <w:tcW w:w="1842" w:type="dxa"/>
          </w:tcPr>
          <w:p w14:paraId="527DA70F" w14:textId="77777777" w:rsidR="00BE358F" w:rsidRPr="00D441AD" w:rsidRDefault="00BE358F" w:rsidP="001779CF">
            <w:pPr>
              <w:ind w:left="-57" w:right="-57"/>
              <w:rPr>
                <w:sz w:val="22"/>
                <w:szCs w:val="22"/>
              </w:rPr>
            </w:pPr>
            <w:r w:rsidRPr="00D441AD">
              <w:rPr>
                <w:sz w:val="22"/>
                <w:szCs w:val="22"/>
              </w:rPr>
              <w:t>«СЦБК»</w:t>
            </w:r>
          </w:p>
          <w:p w14:paraId="397EDDC4" w14:textId="77777777" w:rsidR="00BE358F" w:rsidRPr="00D441AD" w:rsidRDefault="00BE358F" w:rsidP="001779CF">
            <w:pPr>
              <w:ind w:left="-57" w:right="-57"/>
              <w:rPr>
                <w:sz w:val="22"/>
                <w:szCs w:val="22"/>
              </w:rPr>
            </w:pPr>
            <w:r w:rsidRPr="00D441AD">
              <w:rPr>
                <w:sz w:val="22"/>
                <w:szCs w:val="22"/>
              </w:rPr>
              <w:t>110/6</w:t>
            </w:r>
          </w:p>
        </w:tc>
        <w:tc>
          <w:tcPr>
            <w:tcW w:w="1134" w:type="dxa"/>
          </w:tcPr>
          <w:p w14:paraId="530E7095" w14:textId="77777777" w:rsidR="00BE358F" w:rsidRPr="00D441AD" w:rsidRDefault="00BE358F" w:rsidP="001779CF">
            <w:pPr>
              <w:ind w:left="-57" w:right="-57"/>
              <w:jc w:val="center"/>
              <w:rPr>
                <w:sz w:val="22"/>
                <w:szCs w:val="22"/>
              </w:rPr>
            </w:pPr>
          </w:p>
          <w:p w14:paraId="6C01EFCC" w14:textId="77777777" w:rsidR="00BE358F" w:rsidRPr="00D441AD" w:rsidRDefault="00BE358F" w:rsidP="001779CF">
            <w:pPr>
              <w:ind w:left="-57" w:right="-57"/>
              <w:jc w:val="center"/>
              <w:rPr>
                <w:sz w:val="22"/>
                <w:szCs w:val="22"/>
              </w:rPr>
            </w:pPr>
            <w:r w:rsidRPr="00D441AD">
              <w:rPr>
                <w:sz w:val="22"/>
                <w:szCs w:val="22"/>
              </w:rPr>
              <w:t>10+16</w:t>
            </w:r>
          </w:p>
        </w:tc>
        <w:tc>
          <w:tcPr>
            <w:tcW w:w="1276" w:type="dxa"/>
          </w:tcPr>
          <w:p w14:paraId="215965FD" w14:textId="77777777" w:rsidR="00BE358F" w:rsidRPr="00D441AD" w:rsidRDefault="00BE358F" w:rsidP="001779CF">
            <w:pPr>
              <w:ind w:left="-57" w:right="-57"/>
              <w:jc w:val="center"/>
              <w:rPr>
                <w:sz w:val="22"/>
                <w:szCs w:val="22"/>
              </w:rPr>
            </w:pPr>
          </w:p>
          <w:p w14:paraId="7DAA5E91" w14:textId="77777777" w:rsidR="00BE358F" w:rsidRPr="00D441AD" w:rsidRDefault="00BE358F" w:rsidP="001779CF">
            <w:pPr>
              <w:ind w:left="-57" w:right="-57"/>
              <w:jc w:val="center"/>
              <w:rPr>
                <w:sz w:val="22"/>
                <w:szCs w:val="22"/>
              </w:rPr>
            </w:pPr>
            <w:r w:rsidRPr="00D441AD">
              <w:rPr>
                <w:sz w:val="22"/>
                <w:szCs w:val="22"/>
              </w:rPr>
              <w:t>67,2</w:t>
            </w:r>
          </w:p>
        </w:tc>
        <w:tc>
          <w:tcPr>
            <w:tcW w:w="1418" w:type="dxa"/>
          </w:tcPr>
          <w:p w14:paraId="0BFAE1B5" w14:textId="77777777" w:rsidR="00BE358F" w:rsidRPr="00D441AD" w:rsidRDefault="00BE358F" w:rsidP="001779CF">
            <w:pPr>
              <w:ind w:left="-57" w:right="-57"/>
              <w:jc w:val="center"/>
              <w:rPr>
                <w:sz w:val="22"/>
                <w:szCs w:val="22"/>
              </w:rPr>
            </w:pPr>
          </w:p>
          <w:p w14:paraId="32B18823" w14:textId="77777777" w:rsidR="00BE358F" w:rsidRPr="00D441AD" w:rsidRDefault="00BE358F" w:rsidP="001779CF">
            <w:pPr>
              <w:ind w:left="-57" w:right="-57"/>
              <w:jc w:val="center"/>
              <w:rPr>
                <w:sz w:val="22"/>
                <w:szCs w:val="22"/>
              </w:rPr>
            </w:pPr>
            <w:r w:rsidRPr="00D441AD">
              <w:rPr>
                <w:sz w:val="22"/>
                <w:szCs w:val="22"/>
              </w:rPr>
              <w:t>550</w:t>
            </w:r>
          </w:p>
        </w:tc>
        <w:tc>
          <w:tcPr>
            <w:tcW w:w="708" w:type="dxa"/>
          </w:tcPr>
          <w:p w14:paraId="5FC08712" w14:textId="77777777" w:rsidR="00BE358F" w:rsidRPr="00D441AD" w:rsidRDefault="00BE358F" w:rsidP="001779CF">
            <w:pPr>
              <w:ind w:left="-57" w:right="-57"/>
              <w:jc w:val="center"/>
              <w:rPr>
                <w:sz w:val="22"/>
                <w:szCs w:val="22"/>
              </w:rPr>
            </w:pPr>
          </w:p>
          <w:p w14:paraId="780AAE01"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CC24EDA" w14:textId="77777777" w:rsidR="00BE358F" w:rsidRPr="00D441AD" w:rsidRDefault="00BE358F" w:rsidP="001779CF">
            <w:pPr>
              <w:ind w:left="-57" w:right="-57"/>
              <w:jc w:val="center"/>
              <w:rPr>
                <w:sz w:val="22"/>
                <w:szCs w:val="22"/>
              </w:rPr>
            </w:pPr>
          </w:p>
          <w:p w14:paraId="5557F003"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299F95BB" w14:textId="77777777" w:rsidR="00BE358F" w:rsidRPr="00D441AD" w:rsidRDefault="00BE358F" w:rsidP="001779CF">
            <w:pPr>
              <w:ind w:left="-57" w:right="-57"/>
              <w:jc w:val="center"/>
              <w:rPr>
                <w:sz w:val="22"/>
                <w:szCs w:val="22"/>
              </w:rPr>
            </w:pPr>
          </w:p>
          <w:p w14:paraId="6A3FFD53"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33E6438D" w14:textId="77777777" w:rsidR="00BE358F" w:rsidRPr="00D441AD" w:rsidRDefault="00BE358F" w:rsidP="001779CF">
            <w:pPr>
              <w:ind w:left="-57" w:right="-57"/>
              <w:jc w:val="center"/>
              <w:rPr>
                <w:sz w:val="22"/>
                <w:szCs w:val="22"/>
              </w:rPr>
            </w:pPr>
          </w:p>
          <w:p w14:paraId="23BA4F5E"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3D838624" w14:textId="77777777" w:rsidR="00BE358F" w:rsidRPr="00D441AD" w:rsidRDefault="00BE358F" w:rsidP="001779CF">
            <w:pPr>
              <w:ind w:left="-57" w:right="-57"/>
              <w:jc w:val="center"/>
              <w:rPr>
                <w:sz w:val="22"/>
                <w:szCs w:val="22"/>
              </w:rPr>
            </w:pPr>
          </w:p>
          <w:p w14:paraId="79BDE75F"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05620E9E" w14:textId="77777777" w:rsidR="00BE358F" w:rsidRPr="00D441AD" w:rsidRDefault="00BE358F" w:rsidP="001779CF">
            <w:pPr>
              <w:ind w:left="-57" w:right="-57"/>
              <w:jc w:val="center"/>
              <w:rPr>
                <w:sz w:val="22"/>
                <w:szCs w:val="22"/>
              </w:rPr>
            </w:pPr>
          </w:p>
          <w:p w14:paraId="1DD7747B"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6D9C452F"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1F170640" w14:textId="77777777" w:rsidR="00BE358F" w:rsidRPr="00D441AD" w:rsidRDefault="00BE358F" w:rsidP="001779CF">
            <w:pPr>
              <w:ind w:left="-57" w:right="-57"/>
              <w:jc w:val="center"/>
              <w:rPr>
                <w:sz w:val="22"/>
                <w:szCs w:val="22"/>
              </w:rPr>
            </w:pPr>
            <w:r w:rsidRPr="00D441AD">
              <w:rPr>
                <w:sz w:val="22"/>
                <w:szCs w:val="22"/>
              </w:rPr>
              <w:t>130</w:t>
            </w:r>
          </w:p>
        </w:tc>
      </w:tr>
      <w:tr w:rsidR="00D441AD" w:rsidRPr="00D441AD" w14:paraId="76B0DA82" w14:textId="77777777" w:rsidTr="001779CF">
        <w:tc>
          <w:tcPr>
            <w:tcW w:w="534" w:type="dxa"/>
          </w:tcPr>
          <w:p w14:paraId="25F86FA3" w14:textId="77777777" w:rsidR="00BE358F" w:rsidRPr="00D441AD" w:rsidRDefault="00BE358F" w:rsidP="001779CF">
            <w:pPr>
              <w:ind w:left="-57" w:right="-57"/>
              <w:jc w:val="both"/>
              <w:rPr>
                <w:sz w:val="22"/>
                <w:szCs w:val="22"/>
              </w:rPr>
            </w:pPr>
            <w:r w:rsidRPr="00D441AD">
              <w:rPr>
                <w:sz w:val="22"/>
                <w:szCs w:val="22"/>
              </w:rPr>
              <w:t>30</w:t>
            </w:r>
          </w:p>
        </w:tc>
        <w:tc>
          <w:tcPr>
            <w:tcW w:w="1842" w:type="dxa"/>
          </w:tcPr>
          <w:p w14:paraId="46DF8F44" w14:textId="77777777" w:rsidR="00BE358F" w:rsidRPr="00D441AD" w:rsidRDefault="00BE358F" w:rsidP="001779CF">
            <w:pPr>
              <w:ind w:left="-57" w:right="-57"/>
              <w:rPr>
                <w:sz w:val="22"/>
                <w:szCs w:val="22"/>
              </w:rPr>
            </w:pPr>
            <w:r w:rsidRPr="00D441AD">
              <w:rPr>
                <w:sz w:val="22"/>
                <w:szCs w:val="22"/>
              </w:rPr>
              <w:t>№ 9Н</w:t>
            </w:r>
          </w:p>
          <w:p w14:paraId="0987EF62" w14:textId="77777777" w:rsidR="00BE358F" w:rsidRPr="00D441AD" w:rsidRDefault="00BE358F" w:rsidP="001779CF">
            <w:pPr>
              <w:ind w:left="-57" w:right="-57"/>
              <w:rPr>
                <w:sz w:val="22"/>
                <w:szCs w:val="22"/>
              </w:rPr>
            </w:pPr>
            <w:r w:rsidRPr="00D441AD">
              <w:rPr>
                <w:sz w:val="22"/>
                <w:szCs w:val="22"/>
              </w:rPr>
              <w:t>110/35/10</w:t>
            </w:r>
          </w:p>
        </w:tc>
        <w:tc>
          <w:tcPr>
            <w:tcW w:w="1134" w:type="dxa"/>
          </w:tcPr>
          <w:p w14:paraId="3EF7479C" w14:textId="77777777" w:rsidR="00BE358F" w:rsidRPr="00D441AD" w:rsidRDefault="00BE358F" w:rsidP="001779CF">
            <w:pPr>
              <w:ind w:left="-57" w:right="-57"/>
              <w:jc w:val="center"/>
              <w:rPr>
                <w:sz w:val="22"/>
                <w:szCs w:val="22"/>
              </w:rPr>
            </w:pPr>
          </w:p>
          <w:p w14:paraId="2F8310AD" w14:textId="77777777" w:rsidR="00BE358F" w:rsidRPr="00D441AD" w:rsidRDefault="00BE358F" w:rsidP="001779CF">
            <w:pPr>
              <w:ind w:left="-57" w:right="-57"/>
              <w:jc w:val="center"/>
              <w:rPr>
                <w:sz w:val="22"/>
                <w:szCs w:val="22"/>
              </w:rPr>
            </w:pPr>
            <w:r w:rsidRPr="00D441AD">
              <w:rPr>
                <w:sz w:val="22"/>
                <w:szCs w:val="22"/>
              </w:rPr>
              <w:t>2х25</w:t>
            </w:r>
          </w:p>
        </w:tc>
        <w:tc>
          <w:tcPr>
            <w:tcW w:w="1276" w:type="dxa"/>
          </w:tcPr>
          <w:p w14:paraId="522390FE" w14:textId="77777777" w:rsidR="00BE358F" w:rsidRPr="00D441AD" w:rsidRDefault="00BE358F" w:rsidP="001779CF">
            <w:pPr>
              <w:ind w:left="-57" w:right="-57"/>
              <w:jc w:val="center"/>
              <w:rPr>
                <w:sz w:val="22"/>
                <w:szCs w:val="22"/>
              </w:rPr>
            </w:pPr>
          </w:p>
          <w:p w14:paraId="397E3970" w14:textId="77777777" w:rsidR="00BE358F" w:rsidRPr="00D441AD" w:rsidRDefault="00BE358F" w:rsidP="001779CF">
            <w:pPr>
              <w:ind w:left="-57" w:right="-57"/>
              <w:jc w:val="center"/>
              <w:rPr>
                <w:sz w:val="22"/>
                <w:szCs w:val="22"/>
              </w:rPr>
            </w:pPr>
            <w:r w:rsidRPr="00D441AD">
              <w:rPr>
                <w:sz w:val="22"/>
                <w:szCs w:val="22"/>
              </w:rPr>
              <w:t>71,5</w:t>
            </w:r>
          </w:p>
        </w:tc>
        <w:tc>
          <w:tcPr>
            <w:tcW w:w="1418" w:type="dxa"/>
          </w:tcPr>
          <w:p w14:paraId="3A6E5D5F" w14:textId="77777777" w:rsidR="00BE358F" w:rsidRPr="00D441AD" w:rsidRDefault="00BE358F" w:rsidP="001779CF">
            <w:pPr>
              <w:ind w:left="-57" w:right="-57"/>
              <w:jc w:val="center"/>
              <w:rPr>
                <w:sz w:val="22"/>
                <w:szCs w:val="22"/>
              </w:rPr>
            </w:pPr>
          </w:p>
          <w:p w14:paraId="3700DDA1" w14:textId="77777777" w:rsidR="00BE358F" w:rsidRPr="00D441AD" w:rsidRDefault="00BE358F" w:rsidP="001779CF">
            <w:pPr>
              <w:ind w:left="-57" w:right="-57"/>
              <w:jc w:val="center"/>
              <w:rPr>
                <w:sz w:val="22"/>
                <w:szCs w:val="22"/>
              </w:rPr>
            </w:pPr>
            <w:r w:rsidRPr="00D441AD">
              <w:rPr>
                <w:sz w:val="22"/>
                <w:szCs w:val="22"/>
              </w:rPr>
              <w:t>80</w:t>
            </w:r>
          </w:p>
        </w:tc>
        <w:tc>
          <w:tcPr>
            <w:tcW w:w="708" w:type="dxa"/>
          </w:tcPr>
          <w:p w14:paraId="37433458" w14:textId="77777777" w:rsidR="00BE358F" w:rsidRPr="00D441AD" w:rsidRDefault="00BE358F" w:rsidP="001779CF">
            <w:pPr>
              <w:ind w:left="-57" w:right="-57"/>
              <w:jc w:val="center"/>
              <w:rPr>
                <w:sz w:val="22"/>
                <w:szCs w:val="22"/>
              </w:rPr>
            </w:pPr>
          </w:p>
          <w:p w14:paraId="283BD90E" w14:textId="77777777" w:rsidR="00BE358F" w:rsidRPr="00D441AD" w:rsidRDefault="00BE358F" w:rsidP="001779CF">
            <w:pPr>
              <w:ind w:left="-57" w:right="-57"/>
              <w:jc w:val="center"/>
              <w:rPr>
                <w:sz w:val="22"/>
                <w:szCs w:val="22"/>
              </w:rPr>
            </w:pPr>
            <w:r w:rsidRPr="00D441AD">
              <w:rPr>
                <w:sz w:val="22"/>
                <w:szCs w:val="22"/>
              </w:rPr>
              <w:t>16</w:t>
            </w:r>
          </w:p>
        </w:tc>
        <w:tc>
          <w:tcPr>
            <w:tcW w:w="851" w:type="dxa"/>
          </w:tcPr>
          <w:p w14:paraId="1B02B3B2" w14:textId="77777777" w:rsidR="00BE358F" w:rsidRPr="00D441AD" w:rsidRDefault="00BE358F" w:rsidP="001779CF">
            <w:pPr>
              <w:ind w:left="-57" w:right="-57"/>
              <w:jc w:val="center"/>
              <w:rPr>
                <w:sz w:val="22"/>
                <w:szCs w:val="22"/>
              </w:rPr>
            </w:pPr>
          </w:p>
          <w:p w14:paraId="51B483B0" w14:textId="77777777" w:rsidR="00BE358F" w:rsidRPr="00D441AD" w:rsidRDefault="00BE358F" w:rsidP="001779CF">
            <w:pPr>
              <w:ind w:left="-57" w:right="-57"/>
              <w:jc w:val="center"/>
              <w:rPr>
                <w:sz w:val="22"/>
                <w:szCs w:val="22"/>
              </w:rPr>
            </w:pPr>
            <w:r w:rsidRPr="00D441AD">
              <w:rPr>
                <w:sz w:val="22"/>
                <w:szCs w:val="22"/>
              </w:rPr>
              <w:t>7</w:t>
            </w:r>
          </w:p>
        </w:tc>
        <w:tc>
          <w:tcPr>
            <w:tcW w:w="850" w:type="dxa"/>
          </w:tcPr>
          <w:p w14:paraId="152CD07B" w14:textId="77777777" w:rsidR="00BE358F" w:rsidRPr="00D441AD" w:rsidRDefault="00BE358F" w:rsidP="001779CF">
            <w:pPr>
              <w:ind w:left="-57" w:right="-57"/>
              <w:jc w:val="center"/>
              <w:rPr>
                <w:sz w:val="22"/>
                <w:szCs w:val="22"/>
              </w:rPr>
            </w:pPr>
          </w:p>
          <w:p w14:paraId="7346B47B"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7A86BC8E" w14:textId="77777777" w:rsidR="00BE358F" w:rsidRPr="00D441AD" w:rsidRDefault="00BE358F" w:rsidP="001779CF">
            <w:pPr>
              <w:ind w:left="-57" w:right="-57"/>
              <w:jc w:val="center"/>
              <w:rPr>
                <w:sz w:val="22"/>
                <w:szCs w:val="22"/>
              </w:rPr>
            </w:pPr>
          </w:p>
          <w:p w14:paraId="1DFC86C1" w14:textId="77777777" w:rsidR="00BE358F" w:rsidRPr="00D441AD" w:rsidRDefault="00BE358F" w:rsidP="001779CF">
            <w:pPr>
              <w:ind w:left="-57" w:right="-57"/>
              <w:jc w:val="center"/>
              <w:rPr>
                <w:sz w:val="22"/>
                <w:szCs w:val="22"/>
              </w:rPr>
            </w:pPr>
            <w:r w:rsidRPr="00D441AD">
              <w:rPr>
                <w:sz w:val="22"/>
                <w:szCs w:val="22"/>
              </w:rPr>
              <w:t>23</w:t>
            </w:r>
          </w:p>
        </w:tc>
        <w:tc>
          <w:tcPr>
            <w:tcW w:w="1559" w:type="dxa"/>
          </w:tcPr>
          <w:p w14:paraId="7BCA54A1" w14:textId="77777777" w:rsidR="00BE358F" w:rsidRPr="00D441AD" w:rsidRDefault="00BE358F" w:rsidP="001779CF">
            <w:pPr>
              <w:ind w:left="-57" w:right="-57"/>
              <w:jc w:val="center"/>
              <w:rPr>
                <w:sz w:val="22"/>
                <w:szCs w:val="22"/>
              </w:rPr>
            </w:pPr>
          </w:p>
          <w:p w14:paraId="1C1D9F60" w14:textId="77777777" w:rsidR="00BE358F" w:rsidRPr="00D441AD" w:rsidRDefault="00BE358F" w:rsidP="001779CF">
            <w:pPr>
              <w:ind w:left="-57" w:right="-57"/>
              <w:jc w:val="center"/>
              <w:rPr>
                <w:sz w:val="22"/>
                <w:szCs w:val="22"/>
              </w:rPr>
            </w:pPr>
            <w:r w:rsidRPr="00D441AD">
              <w:rPr>
                <w:sz w:val="22"/>
                <w:szCs w:val="22"/>
              </w:rPr>
              <w:t>48,5</w:t>
            </w:r>
          </w:p>
        </w:tc>
        <w:tc>
          <w:tcPr>
            <w:tcW w:w="1985" w:type="dxa"/>
          </w:tcPr>
          <w:p w14:paraId="3777D528" w14:textId="77777777" w:rsidR="00BE358F" w:rsidRPr="00D441AD" w:rsidRDefault="00BE358F" w:rsidP="001779CF">
            <w:pPr>
              <w:ind w:left="-57" w:right="-57"/>
              <w:jc w:val="center"/>
              <w:rPr>
                <w:sz w:val="22"/>
                <w:szCs w:val="22"/>
              </w:rPr>
            </w:pPr>
          </w:p>
          <w:p w14:paraId="0B392A9D"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2B247CAA" w14:textId="77777777" w:rsidR="00BE358F" w:rsidRPr="00D441AD" w:rsidRDefault="00BE358F" w:rsidP="001779CF">
            <w:pPr>
              <w:ind w:left="-57" w:right="-57"/>
              <w:jc w:val="center"/>
              <w:rPr>
                <w:sz w:val="22"/>
                <w:szCs w:val="22"/>
                <w:u w:val="single"/>
              </w:rPr>
            </w:pPr>
            <w:r w:rsidRPr="00D441AD">
              <w:rPr>
                <w:sz w:val="22"/>
                <w:szCs w:val="22"/>
                <w:u w:val="single"/>
              </w:rPr>
              <w:t>не соблюдается</w:t>
            </w:r>
          </w:p>
          <w:p w14:paraId="31CF3F01" w14:textId="77777777" w:rsidR="00BE358F" w:rsidRPr="00D441AD" w:rsidRDefault="00BE358F" w:rsidP="001779CF">
            <w:pPr>
              <w:ind w:left="-57" w:right="-57"/>
              <w:jc w:val="center"/>
              <w:rPr>
                <w:sz w:val="22"/>
                <w:szCs w:val="22"/>
              </w:rPr>
            </w:pPr>
            <w:r w:rsidRPr="00D441AD">
              <w:rPr>
                <w:sz w:val="22"/>
                <w:szCs w:val="22"/>
              </w:rPr>
              <w:t>200</w:t>
            </w:r>
          </w:p>
        </w:tc>
      </w:tr>
      <w:tr w:rsidR="00D441AD" w:rsidRPr="00D441AD" w14:paraId="7E60F251" w14:textId="77777777" w:rsidTr="001779CF">
        <w:tc>
          <w:tcPr>
            <w:tcW w:w="534" w:type="dxa"/>
          </w:tcPr>
          <w:p w14:paraId="79BBA290" w14:textId="77777777" w:rsidR="00BE358F" w:rsidRPr="00D441AD" w:rsidRDefault="00BE358F" w:rsidP="001779CF">
            <w:pPr>
              <w:ind w:left="-57" w:right="-57"/>
              <w:jc w:val="both"/>
              <w:rPr>
                <w:sz w:val="22"/>
                <w:szCs w:val="22"/>
              </w:rPr>
            </w:pPr>
            <w:r w:rsidRPr="00D441AD">
              <w:rPr>
                <w:sz w:val="22"/>
                <w:szCs w:val="22"/>
              </w:rPr>
              <w:t>31</w:t>
            </w:r>
          </w:p>
        </w:tc>
        <w:tc>
          <w:tcPr>
            <w:tcW w:w="1842" w:type="dxa"/>
          </w:tcPr>
          <w:p w14:paraId="2E585989" w14:textId="77777777" w:rsidR="00BE358F" w:rsidRPr="00D441AD" w:rsidRDefault="00BE358F" w:rsidP="001779CF">
            <w:pPr>
              <w:ind w:left="-57" w:right="-57"/>
              <w:rPr>
                <w:sz w:val="22"/>
                <w:szCs w:val="22"/>
              </w:rPr>
            </w:pPr>
            <w:r w:rsidRPr="00D441AD">
              <w:rPr>
                <w:sz w:val="22"/>
                <w:szCs w:val="22"/>
              </w:rPr>
              <w:t>№ 4</w:t>
            </w:r>
          </w:p>
          <w:p w14:paraId="0E6FB3EA" w14:textId="77777777" w:rsidR="00BE358F" w:rsidRPr="00D441AD" w:rsidRDefault="00BE358F" w:rsidP="001779CF">
            <w:pPr>
              <w:ind w:left="-57" w:right="-57"/>
              <w:rPr>
                <w:sz w:val="22"/>
                <w:szCs w:val="22"/>
              </w:rPr>
            </w:pPr>
            <w:r w:rsidRPr="00D441AD">
              <w:rPr>
                <w:sz w:val="22"/>
                <w:szCs w:val="22"/>
              </w:rPr>
              <w:t>35/6</w:t>
            </w:r>
          </w:p>
        </w:tc>
        <w:tc>
          <w:tcPr>
            <w:tcW w:w="1134" w:type="dxa"/>
          </w:tcPr>
          <w:p w14:paraId="6E55D4FF" w14:textId="77777777" w:rsidR="00BE358F" w:rsidRPr="00D441AD" w:rsidRDefault="00BE358F" w:rsidP="001779CF">
            <w:pPr>
              <w:ind w:left="-57" w:right="-57"/>
              <w:jc w:val="center"/>
              <w:rPr>
                <w:sz w:val="22"/>
                <w:szCs w:val="22"/>
              </w:rPr>
            </w:pPr>
          </w:p>
          <w:p w14:paraId="6DD9354B" w14:textId="77777777" w:rsidR="00BE358F" w:rsidRPr="00D441AD" w:rsidRDefault="00BE358F" w:rsidP="001779CF">
            <w:pPr>
              <w:ind w:left="-57" w:right="-57"/>
              <w:jc w:val="center"/>
              <w:rPr>
                <w:sz w:val="22"/>
                <w:szCs w:val="22"/>
              </w:rPr>
            </w:pPr>
            <w:r w:rsidRPr="00D441AD">
              <w:rPr>
                <w:sz w:val="22"/>
                <w:szCs w:val="22"/>
              </w:rPr>
              <w:t>4+6,3</w:t>
            </w:r>
          </w:p>
        </w:tc>
        <w:tc>
          <w:tcPr>
            <w:tcW w:w="1276" w:type="dxa"/>
          </w:tcPr>
          <w:p w14:paraId="40DE656C" w14:textId="77777777" w:rsidR="00BE358F" w:rsidRPr="00D441AD" w:rsidRDefault="00BE358F" w:rsidP="001779CF">
            <w:pPr>
              <w:ind w:left="-57" w:right="-57"/>
              <w:jc w:val="center"/>
              <w:rPr>
                <w:sz w:val="22"/>
                <w:szCs w:val="22"/>
              </w:rPr>
            </w:pPr>
          </w:p>
          <w:p w14:paraId="2EE5BEB8" w14:textId="77777777" w:rsidR="00BE358F" w:rsidRPr="00D441AD" w:rsidRDefault="00BE358F" w:rsidP="001779CF">
            <w:pPr>
              <w:ind w:left="-57" w:right="-57"/>
              <w:jc w:val="center"/>
              <w:rPr>
                <w:sz w:val="22"/>
                <w:szCs w:val="22"/>
              </w:rPr>
            </w:pPr>
            <w:r w:rsidRPr="00D441AD">
              <w:rPr>
                <w:sz w:val="22"/>
                <w:szCs w:val="22"/>
              </w:rPr>
              <w:t>62,1</w:t>
            </w:r>
          </w:p>
        </w:tc>
        <w:tc>
          <w:tcPr>
            <w:tcW w:w="1418" w:type="dxa"/>
          </w:tcPr>
          <w:p w14:paraId="3ED2748E" w14:textId="77777777" w:rsidR="00BE358F" w:rsidRPr="00D441AD" w:rsidRDefault="00BE358F" w:rsidP="001779CF">
            <w:pPr>
              <w:ind w:left="-57" w:right="-57"/>
              <w:jc w:val="center"/>
              <w:rPr>
                <w:sz w:val="22"/>
                <w:szCs w:val="22"/>
              </w:rPr>
            </w:pPr>
          </w:p>
          <w:p w14:paraId="2ACE5204" w14:textId="77777777" w:rsidR="00BE358F" w:rsidRPr="00D441AD" w:rsidRDefault="00BE358F" w:rsidP="001779CF">
            <w:pPr>
              <w:ind w:left="-57" w:right="-57"/>
              <w:jc w:val="center"/>
              <w:rPr>
                <w:sz w:val="22"/>
                <w:szCs w:val="22"/>
              </w:rPr>
            </w:pPr>
            <w:r w:rsidRPr="00D441AD">
              <w:rPr>
                <w:sz w:val="22"/>
                <w:szCs w:val="22"/>
              </w:rPr>
              <w:t>130</w:t>
            </w:r>
          </w:p>
        </w:tc>
        <w:tc>
          <w:tcPr>
            <w:tcW w:w="708" w:type="dxa"/>
          </w:tcPr>
          <w:p w14:paraId="482D228B" w14:textId="77777777" w:rsidR="00BE358F" w:rsidRPr="00D441AD" w:rsidRDefault="00BE358F" w:rsidP="001779CF">
            <w:pPr>
              <w:ind w:left="-57" w:right="-57"/>
              <w:jc w:val="center"/>
              <w:rPr>
                <w:sz w:val="22"/>
                <w:szCs w:val="22"/>
              </w:rPr>
            </w:pPr>
          </w:p>
          <w:p w14:paraId="06930617"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15D60CB" w14:textId="77777777" w:rsidR="00BE358F" w:rsidRPr="00D441AD" w:rsidRDefault="00BE358F" w:rsidP="001779CF">
            <w:pPr>
              <w:ind w:left="-57" w:right="-57"/>
              <w:jc w:val="center"/>
              <w:rPr>
                <w:sz w:val="22"/>
                <w:szCs w:val="22"/>
              </w:rPr>
            </w:pPr>
          </w:p>
          <w:p w14:paraId="06572DAE"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59802F32" w14:textId="77777777" w:rsidR="00BE358F" w:rsidRPr="00D441AD" w:rsidRDefault="00BE358F" w:rsidP="001779CF">
            <w:pPr>
              <w:ind w:left="-57" w:right="-57"/>
              <w:jc w:val="center"/>
              <w:rPr>
                <w:sz w:val="22"/>
                <w:szCs w:val="22"/>
              </w:rPr>
            </w:pPr>
          </w:p>
          <w:p w14:paraId="259F79D7"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7211FD6D" w14:textId="77777777" w:rsidR="00BE358F" w:rsidRPr="00D441AD" w:rsidRDefault="00BE358F" w:rsidP="001779CF">
            <w:pPr>
              <w:ind w:left="-57" w:right="-57"/>
              <w:jc w:val="center"/>
              <w:rPr>
                <w:sz w:val="22"/>
                <w:szCs w:val="22"/>
              </w:rPr>
            </w:pPr>
          </w:p>
          <w:p w14:paraId="37343403"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68BC22D7" w14:textId="77777777" w:rsidR="00BE358F" w:rsidRPr="00D441AD" w:rsidRDefault="00BE358F" w:rsidP="001779CF">
            <w:pPr>
              <w:ind w:left="-57" w:right="-57"/>
              <w:jc w:val="center"/>
              <w:rPr>
                <w:sz w:val="22"/>
                <w:szCs w:val="22"/>
              </w:rPr>
            </w:pPr>
          </w:p>
          <w:p w14:paraId="14918473"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2D92EA4C" w14:textId="77777777" w:rsidR="00BE358F" w:rsidRPr="00D441AD" w:rsidRDefault="00BE358F" w:rsidP="001779CF">
            <w:pPr>
              <w:ind w:left="-57" w:right="-57"/>
              <w:jc w:val="center"/>
              <w:rPr>
                <w:sz w:val="22"/>
                <w:szCs w:val="22"/>
              </w:rPr>
            </w:pPr>
          </w:p>
          <w:p w14:paraId="78333A20"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6049D9A1"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0C2EE702" w14:textId="77777777" w:rsidR="00BE358F" w:rsidRPr="00D441AD" w:rsidRDefault="00BE358F" w:rsidP="001779CF">
            <w:pPr>
              <w:ind w:left="-57" w:right="-57"/>
              <w:jc w:val="center"/>
              <w:rPr>
                <w:sz w:val="22"/>
                <w:szCs w:val="22"/>
              </w:rPr>
            </w:pPr>
            <w:r w:rsidRPr="00D441AD">
              <w:rPr>
                <w:sz w:val="22"/>
                <w:szCs w:val="22"/>
              </w:rPr>
              <w:t>60</w:t>
            </w:r>
          </w:p>
        </w:tc>
      </w:tr>
      <w:tr w:rsidR="00BE358F" w:rsidRPr="00D441AD" w14:paraId="1D7573F0" w14:textId="77777777" w:rsidTr="001779CF">
        <w:tc>
          <w:tcPr>
            <w:tcW w:w="534" w:type="dxa"/>
          </w:tcPr>
          <w:p w14:paraId="683D0F46" w14:textId="77777777" w:rsidR="00BE358F" w:rsidRPr="00D441AD" w:rsidRDefault="00BE358F" w:rsidP="001779CF">
            <w:pPr>
              <w:ind w:left="-57" w:right="-57"/>
              <w:jc w:val="both"/>
              <w:rPr>
                <w:sz w:val="22"/>
                <w:szCs w:val="22"/>
              </w:rPr>
            </w:pPr>
            <w:r w:rsidRPr="00D441AD">
              <w:rPr>
                <w:sz w:val="22"/>
                <w:szCs w:val="22"/>
              </w:rPr>
              <w:t>32</w:t>
            </w:r>
          </w:p>
        </w:tc>
        <w:tc>
          <w:tcPr>
            <w:tcW w:w="1842" w:type="dxa"/>
          </w:tcPr>
          <w:p w14:paraId="097FE865" w14:textId="77777777" w:rsidR="00BE358F" w:rsidRPr="00D441AD" w:rsidRDefault="00BE358F" w:rsidP="001779CF">
            <w:pPr>
              <w:ind w:left="-57" w:right="-57"/>
              <w:rPr>
                <w:sz w:val="22"/>
                <w:szCs w:val="22"/>
              </w:rPr>
            </w:pPr>
            <w:r w:rsidRPr="00D441AD">
              <w:rPr>
                <w:sz w:val="22"/>
                <w:szCs w:val="22"/>
              </w:rPr>
              <w:t>«ЛДК-4»</w:t>
            </w:r>
          </w:p>
          <w:p w14:paraId="0B0316C1" w14:textId="77777777" w:rsidR="00BE358F" w:rsidRPr="00D441AD" w:rsidRDefault="00BE358F" w:rsidP="001779CF">
            <w:pPr>
              <w:ind w:left="-57" w:right="-57"/>
              <w:rPr>
                <w:sz w:val="22"/>
                <w:szCs w:val="22"/>
              </w:rPr>
            </w:pPr>
            <w:r w:rsidRPr="00D441AD">
              <w:rPr>
                <w:sz w:val="22"/>
                <w:szCs w:val="22"/>
              </w:rPr>
              <w:t>35/6</w:t>
            </w:r>
          </w:p>
        </w:tc>
        <w:tc>
          <w:tcPr>
            <w:tcW w:w="1134" w:type="dxa"/>
          </w:tcPr>
          <w:p w14:paraId="108C9619" w14:textId="77777777" w:rsidR="00BE358F" w:rsidRPr="00D441AD" w:rsidRDefault="00BE358F" w:rsidP="001779CF">
            <w:pPr>
              <w:ind w:left="-57" w:right="-57"/>
              <w:jc w:val="center"/>
              <w:rPr>
                <w:sz w:val="22"/>
                <w:szCs w:val="22"/>
              </w:rPr>
            </w:pPr>
          </w:p>
          <w:p w14:paraId="7C670875" w14:textId="77777777" w:rsidR="00BE358F" w:rsidRPr="00D441AD" w:rsidRDefault="00BE358F" w:rsidP="001779CF">
            <w:pPr>
              <w:ind w:left="-57" w:right="-57"/>
              <w:jc w:val="center"/>
              <w:rPr>
                <w:sz w:val="22"/>
                <w:szCs w:val="22"/>
              </w:rPr>
            </w:pPr>
            <w:r w:rsidRPr="00D441AD">
              <w:rPr>
                <w:sz w:val="22"/>
                <w:szCs w:val="22"/>
              </w:rPr>
              <w:t>2х6,3</w:t>
            </w:r>
          </w:p>
        </w:tc>
        <w:tc>
          <w:tcPr>
            <w:tcW w:w="1276" w:type="dxa"/>
          </w:tcPr>
          <w:p w14:paraId="17BC665E" w14:textId="77777777" w:rsidR="00BE358F" w:rsidRPr="00D441AD" w:rsidRDefault="00BE358F" w:rsidP="001779CF">
            <w:pPr>
              <w:ind w:left="-57" w:right="-57"/>
              <w:jc w:val="center"/>
              <w:rPr>
                <w:sz w:val="22"/>
                <w:szCs w:val="22"/>
              </w:rPr>
            </w:pPr>
          </w:p>
          <w:p w14:paraId="31AFF359" w14:textId="77777777" w:rsidR="00BE358F" w:rsidRPr="00D441AD" w:rsidRDefault="00BE358F" w:rsidP="001779CF">
            <w:pPr>
              <w:ind w:left="-57" w:right="-57"/>
              <w:jc w:val="center"/>
              <w:rPr>
                <w:sz w:val="22"/>
                <w:szCs w:val="22"/>
              </w:rPr>
            </w:pPr>
            <w:r w:rsidRPr="00D441AD">
              <w:rPr>
                <w:sz w:val="22"/>
                <w:szCs w:val="22"/>
              </w:rPr>
              <w:t>62,8</w:t>
            </w:r>
          </w:p>
        </w:tc>
        <w:tc>
          <w:tcPr>
            <w:tcW w:w="1418" w:type="dxa"/>
          </w:tcPr>
          <w:p w14:paraId="461776F2" w14:textId="77777777" w:rsidR="00BE358F" w:rsidRPr="00D441AD" w:rsidRDefault="00BE358F" w:rsidP="001779CF">
            <w:pPr>
              <w:ind w:left="-57" w:right="-57"/>
              <w:jc w:val="center"/>
              <w:rPr>
                <w:sz w:val="22"/>
                <w:szCs w:val="22"/>
              </w:rPr>
            </w:pPr>
          </w:p>
          <w:p w14:paraId="0D3B050C" w14:textId="77777777" w:rsidR="00BE358F" w:rsidRPr="00D441AD" w:rsidRDefault="00BE358F" w:rsidP="001779CF">
            <w:pPr>
              <w:ind w:left="-57" w:right="-57"/>
              <w:jc w:val="center"/>
              <w:rPr>
                <w:sz w:val="22"/>
                <w:szCs w:val="22"/>
              </w:rPr>
            </w:pPr>
            <w:r w:rsidRPr="00D441AD">
              <w:rPr>
                <w:sz w:val="22"/>
                <w:szCs w:val="22"/>
              </w:rPr>
              <w:t>120</w:t>
            </w:r>
          </w:p>
        </w:tc>
        <w:tc>
          <w:tcPr>
            <w:tcW w:w="708" w:type="dxa"/>
          </w:tcPr>
          <w:p w14:paraId="2C3D5CC0" w14:textId="77777777" w:rsidR="00BE358F" w:rsidRPr="00D441AD" w:rsidRDefault="00BE358F" w:rsidP="001779CF">
            <w:pPr>
              <w:ind w:left="-57" w:right="-57"/>
              <w:jc w:val="center"/>
              <w:rPr>
                <w:sz w:val="22"/>
                <w:szCs w:val="22"/>
              </w:rPr>
            </w:pPr>
          </w:p>
          <w:p w14:paraId="491BFEDA"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520CC783" w14:textId="77777777" w:rsidR="00BE358F" w:rsidRPr="00D441AD" w:rsidRDefault="00BE358F" w:rsidP="001779CF">
            <w:pPr>
              <w:ind w:left="-57" w:right="-57"/>
              <w:jc w:val="center"/>
              <w:rPr>
                <w:sz w:val="22"/>
                <w:szCs w:val="22"/>
              </w:rPr>
            </w:pPr>
          </w:p>
          <w:p w14:paraId="4F4ED005" w14:textId="77777777" w:rsidR="00BE358F" w:rsidRPr="00D441AD" w:rsidRDefault="00BE358F" w:rsidP="001779CF">
            <w:pPr>
              <w:ind w:left="-57" w:right="-57"/>
              <w:jc w:val="center"/>
              <w:rPr>
                <w:sz w:val="22"/>
                <w:szCs w:val="22"/>
              </w:rPr>
            </w:pPr>
            <w:r w:rsidRPr="00D441AD">
              <w:rPr>
                <w:sz w:val="22"/>
                <w:szCs w:val="22"/>
              </w:rPr>
              <w:t>-</w:t>
            </w:r>
          </w:p>
        </w:tc>
        <w:tc>
          <w:tcPr>
            <w:tcW w:w="850" w:type="dxa"/>
          </w:tcPr>
          <w:p w14:paraId="1D8F2B15" w14:textId="77777777" w:rsidR="00BE358F" w:rsidRPr="00D441AD" w:rsidRDefault="00BE358F" w:rsidP="001779CF">
            <w:pPr>
              <w:ind w:left="-57" w:right="-57"/>
              <w:jc w:val="center"/>
              <w:rPr>
                <w:sz w:val="22"/>
                <w:szCs w:val="22"/>
              </w:rPr>
            </w:pPr>
          </w:p>
          <w:p w14:paraId="18748140" w14:textId="77777777" w:rsidR="00BE358F" w:rsidRPr="00D441AD" w:rsidRDefault="00BE358F" w:rsidP="001779CF">
            <w:pPr>
              <w:ind w:left="-57" w:right="-57"/>
              <w:jc w:val="center"/>
              <w:rPr>
                <w:sz w:val="22"/>
                <w:szCs w:val="22"/>
              </w:rPr>
            </w:pPr>
            <w:r w:rsidRPr="00D441AD">
              <w:rPr>
                <w:sz w:val="22"/>
                <w:szCs w:val="22"/>
              </w:rPr>
              <w:t>-</w:t>
            </w:r>
          </w:p>
        </w:tc>
        <w:tc>
          <w:tcPr>
            <w:tcW w:w="851" w:type="dxa"/>
          </w:tcPr>
          <w:p w14:paraId="488F25B4" w14:textId="77777777" w:rsidR="00BE358F" w:rsidRPr="00D441AD" w:rsidRDefault="00BE358F" w:rsidP="001779CF">
            <w:pPr>
              <w:ind w:left="-57" w:right="-57"/>
              <w:jc w:val="center"/>
              <w:rPr>
                <w:sz w:val="22"/>
                <w:szCs w:val="22"/>
              </w:rPr>
            </w:pPr>
          </w:p>
          <w:p w14:paraId="36A63FBC" w14:textId="77777777" w:rsidR="00BE358F" w:rsidRPr="00D441AD" w:rsidRDefault="00BE358F" w:rsidP="001779CF">
            <w:pPr>
              <w:ind w:left="-57" w:right="-57"/>
              <w:jc w:val="center"/>
              <w:rPr>
                <w:sz w:val="22"/>
                <w:szCs w:val="22"/>
              </w:rPr>
            </w:pPr>
            <w:r w:rsidRPr="00D441AD">
              <w:rPr>
                <w:sz w:val="22"/>
                <w:szCs w:val="22"/>
              </w:rPr>
              <w:t>-</w:t>
            </w:r>
          </w:p>
        </w:tc>
        <w:tc>
          <w:tcPr>
            <w:tcW w:w="1559" w:type="dxa"/>
          </w:tcPr>
          <w:p w14:paraId="22E7E4DE" w14:textId="77777777" w:rsidR="00BE358F" w:rsidRPr="00D441AD" w:rsidRDefault="00BE358F" w:rsidP="001779CF">
            <w:pPr>
              <w:ind w:left="-57" w:right="-57"/>
              <w:jc w:val="center"/>
              <w:rPr>
                <w:sz w:val="22"/>
                <w:szCs w:val="22"/>
              </w:rPr>
            </w:pPr>
          </w:p>
          <w:p w14:paraId="3543DCC2" w14:textId="77777777" w:rsidR="00BE358F" w:rsidRPr="00D441AD" w:rsidRDefault="00BE358F" w:rsidP="001779CF">
            <w:pPr>
              <w:ind w:left="-57" w:right="-57"/>
              <w:jc w:val="center"/>
              <w:rPr>
                <w:sz w:val="22"/>
                <w:szCs w:val="22"/>
              </w:rPr>
            </w:pPr>
            <w:r w:rsidRPr="00D441AD">
              <w:rPr>
                <w:sz w:val="22"/>
                <w:szCs w:val="22"/>
              </w:rPr>
              <w:t>-</w:t>
            </w:r>
          </w:p>
        </w:tc>
        <w:tc>
          <w:tcPr>
            <w:tcW w:w="1985" w:type="dxa"/>
          </w:tcPr>
          <w:p w14:paraId="0778DC97" w14:textId="77777777" w:rsidR="00BE358F" w:rsidRPr="00D441AD" w:rsidRDefault="00BE358F" w:rsidP="001779CF">
            <w:pPr>
              <w:ind w:left="-57" w:right="-57"/>
              <w:jc w:val="center"/>
              <w:rPr>
                <w:sz w:val="22"/>
                <w:szCs w:val="22"/>
              </w:rPr>
            </w:pPr>
          </w:p>
          <w:p w14:paraId="42B345BA" w14:textId="77777777" w:rsidR="00BE358F" w:rsidRPr="00D441AD" w:rsidRDefault="00BE358F" w:rsidP="001779CF">
            <w:pPr>
              <w:ind w:left="-57" w:right="-57"/>
              <w:jc w:val="center"/>
              <w:rPr>
                <w:sz w:val="22"/>
                <w:szCs w:val="22"/>
              </w:rPr>
            </w:pPr>
            <w:r w:rsidRPr="00D441AD">
              <w:rPr>
                <w:sz w:val="22"/>
                <w:szCs w:val="22"/>
              </w:rPr>
              <w:t>-«-</w:t>
            </w:r>
          </w:p>
        </w:tc>
        <w:tc>
          <w:tcPr>
            <w:tcW w:w="1842" w:type="dxa"/>
          </w:tcPr>
          <w:p w14:paraId="7286C53D" w14:textId="77777777" w:rsidR="00BE358F" w:rsidRPr="00D441AD" w:rsidRDefault="00BE358F" w:rsidP="001779CF">
            <w:pPr>
              <w:ind w:left="-57" w:right="-57"/>
              <w:jc w:val="center"/>
              <w:rPr>
                <w:sz w:val="22"/>
                <w:szCs w:val="22"/>
              </w:rPr>
            </w:pPr>
            <w:r w:rsidRPr="00D441AD">
              <w:rPr>
                <w:sz w:val="22"/>
                <w:szCs w:val="22"/>
                <w:u w:val="single"/>
              </w:rPr>
              <w:t>соблюдается</w:t>
            </w:r>
          </w:p>
          <w:p w14:paraId="374998BE" w14:textId="77777777" w:rsidR="00BE358F" w:rsidRPr="00D441AD" w:rsidRDefault="00BE358F" w:rsidP="001779CF">
            <w:pPr>
              <w:ind w:left="-57" w:right="-57"/>
              <w:jc w:val="center"/>
              <w:rPr>
                <w:sz w:val="22"/>
                <w:szCs w:val="22"/>
              </w:rPr>
            </w:pPr>
            <w:r w:rsidRPr="00D441AD">
              <w:rPr>
                <w:sz w:val="22"/>
                <w:szCs w:val="22"/>
              </w:rPr>
              <w:t>70</w:t>
            </w:r>
          </w:p>
        </w:tc>
      </w:tr>
    </w:tbl>
    <w:p w14:paraId="3DED7988" w14:textId="77777777" w:rsidR="00BE358F" w:rsidRPr="00D441AD" w:rsidRDefault="00BE358F" w:rsidP="00BE358F">
      <w:pPr>
        <w:jc w:val="center"/>
      </w:pPr>
    </w:p>
    <w:p w14:paraId="5A5C2AD9" w14:textId="77777777" w:rsidR="00BE358F" w:rsidRPr="00D441AD" w:rsidRDefault="00BE358F" w:rsidP="00BE358F">
      <w:pPr>
        <w:jc w:val="center"/>
      </w:pPr>
    </w:p>
    <w:p w14:paraId="1CE4BBDF" w14:textId="77777777" w:rsidR="00BE358F" w:rsidRPr="00D441AD" w:rsidRDefault="00BE358F" w:rsidP="00BE358F">
      <w:pPr>
        <w:ind w:right="-427"/>
        <w:jc w:val="center"/>
        <w:sectPr w:rsidR="00BE358F" w:rsidRPr="00D441AD" w:rsidSect="001779CF">
          <w:headerReference w:type="default" r:id="rId69"/>
          <w:pgSz w:w="16838" w:h="11906" w:orient="landscape"/>
          <w:pgMar w:top="1701" w:right="1134" w:bottom="850" w:left="1134" w:header="708" w:footer="708" w:gutter="0"/>
          <w:cols w:space="708"/>
          <w:docGrid w:linePitch="360"/>
        </w:sectPr>
      </w:pPr>
    </w:p>
    <w:p w14:paraId="0E082937" w14:textId="77777777" w:rsidR="00BE358F" w:rsidRPr="00D441AD" w:rsidRDefault="00BE358F" w:rsidP="00BE358F">
      <w:pPr>
        <w:ind w:firstLine="709"/>
        <w:jc w:val="both"/>
      </w:pPr>
      <w:r w:rsidRPr="00D441AD">
        <w:lastRenderedPageBreak/>
        <w:t>По данным ОАО «Архэнерго» специальных работ по замерам и расчётам уровня шума на территории жилой застройки, расположенной в непосредственной близости от электроподстанций не проводилось.</w:t>
      </w:r>
    </w:p>
    <w:p w14:paraId="6A21D63B" w14:textId="77777777" w:rsidR="00BE358F" w:rsidRPr="00D441AD" w:rsidRDefault="00BE358F" w:rsidP="00BE358F">
      <w:pPr>
        <w:ind w:firstLine="709"/>
        <w:jc w:val="both"/>
      </w:pPr>
      <w:r w:rsidRPr="00D441AD">
        <w:t>Были выполнены замеры уровня шума на рабочих местах электроподстанций.</w:t>
      </w:r>
    </w:p>
    <w:p w14:paraId="2F247891" w14:textId="77777777" w:rsidR="00BE358F" w:rsidRPr="00D441AD" w:rsidRDefault="00BE358F" w:rsidP="00BE358F">
      <w:pPr>
        <w:ind w:firstLine="709"/>
        <w:jc w:val="both"/>
      </w:pPr>
      <w:r w:rsidRPr="00D441AD">
        <w:t>Уровень шума на рабочих местах отвечает требованиям действующих санитарных норм.</w:t>
      </w:r>
    </w:p>
    <w:p w14:paraId="25321211" w14:textId="77777777" w:rsidR="00BE358F" w:rsidRPr="00D441AD" w:rsidRDefault="00BE358F" w:rsidP="00BE358F">
      <w:pPr>
        <w:ind w:firstLine="709"/>
        <w:jc w:val="both"/>
      </w:pPr>
      <w:r w:rsidRPr="00D441AD">
        <w:t>Требования по защите от шума соблюдаются по всем действующим электроподстанциям.</w:t>
      </w:r>
    </w:p>
    <w:p w14:paraId="0CEBE348" w14:textId="77777777" w:rsidR="00BE358F" w:rsidRPr="00D441AD" w:rsidRDefault="00BE358F" w:rsidP="00BE358F">
      <w:pPr>
        <w:spacing w:after="120"/>
        <w:ind w:firstLine="709"/>
        <w:jc w:val="both"/>
      </w:pPr>
      <w:r w:rsidRPr="00D441AD">
        <w:t>Санитарно-защитные зоны от промышленных предприятий приняты с учётом их шумового воздействия.</w:t>
      </w:r>
    </w:p>
    <w:p w14:paraId="507AF11C" w14:textId="77777777" w:rsidR="00BE358F" w:rsidRPr="00BE0EDA" w:rsidRDefault="00BE358F" w:rsidP="00BE0EDA">
      <w:pPr>
        <w:autoSpaceDE w:val="0"/>
        <w:autoSpaceDN w:val="0"/>
        <w:adjustRightInd w:val="0"/>
        <w:spacing w:before="120" w:after="120"/>
        <w:ind w:firstLine="709"/>
        <w:jc w:val="both"/>
        <w:rPr>
          <w:rFonts w:eastAsia="TimesNewRoman"/>
          <w:i/>
        </w:rPr>
      </w:pPr>
      <w:r w:rsidRPr="00BE0EDA">
        <w:rPr>
          <w:i/>
        </w:rPr>
        <w:t>Радиационная обстановка и радиационная гигиена</w:t>
      </w:r>
    </w:p>
    <w:p w14:paraId="1780A29B" w14:textId="77777777" w:rsidR="00BE358F" w:rsidRPr="00D441AD" w:rsidRDefault="00BE358F" w:rsidP="00BE358F">
      <w:pPr>
        <w:ind w:firstLine="709"/>
        <w:jc w:val="both"/>
      </w:pPr>
      <w:r w:rsidRPr="00D441AD">
        <w:t xml:space="preserve">Радиационная ситуация на территории муниципального образования «Город Архангельск» определяется радиоактивностью и пространственным распределением источников ионизирующего излучения (ИИИ) как природного, так  и техногенного происхождения, а радиационная безопасность населения –концентрацией радиоактивных изотопов в окружающей природной среде: атмосфере, литосфере, гидросфере, биосфере и продуктах питания </w:t>
      </w:r>
    </w:p>
    <w:p w14:paraId="3CEAC93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Архангельской области с 2011 года функционирует современная система радиационного мониторинга и эффективная система аварийного реагирования, обеспечивающая раннее оповещение персонала и населения в случае возникновения радиационных аварий на объектах и сведение к минимуму их последствий.</w:t>
      </w:r>
    </w:p>
    <w:p w14:paraId="1635D93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ходе реализации проекта в период 2009–2012гг. «Усовершенствование системы радиационного мониторинга и аварийного реагирования Архангельской области» в рамках Соглашения о многосторонней ядерно-экологической программе в Российской Федерации, была создана территориальная и усовершенствованные объектовые автоматизированные системы контроля радиационной обстановки (АСКРО),включая создание мобильных комплексов радиационной разведки. </w:t>
      </w:r>
    </w:p>
    <w:p w14:paraId="2ADBAA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Архангельская территориальная АСКРО предназначена для ведения в автоматическом режиме непрерывного контроля радиационной обстановки в местах расположения постов контроля при повседневной деятельности, раннего предупреждения об изменении радиационной обстановки, обеспечения данными о радиационной обстановке в режиме чрезвычайной ситуации.</w:t>
      </w:r>
    </w:p>
    <w:p w14:paraId="482D1E6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Посты контроля территориальной АСКРО размещены на территории области с учетом потенциальных источников радиационной опасности, их характеристик, результатов анализа многолетних наблюдений за метеорологическими параметрами, результатов анализа аварий, мест проживания населения, расположения обеспечивающей инфраструктуры.</w:t>
      </w:r>
    </w:p>
    <w:p w14:paraId="05F344C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Созданная система радиационного мониторинга и аварийного реагирования интегрирована с системой радиационного мониторинга и аварийного реагирования Мурманской области, что повысило уровень радиационной безопасности в Северо-Западном регионе России и на прилегающих территориях.</w:t>
      </w:r>
    </w:p>
    <w:p w14:paraId="60A37D4F"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 xml:space="preserve">Ежемесячно 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 xml:space="preserve"> проводился отбор осадков на тритий. </w:t>
      </w:r>
    </w:p>
    <w:p w14:paraId="7B0B1DC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р</w:t>
      </w:r>
      <w:r w:rsidR="00DF7188" w:rsidRPr="00D441AD">
        <w:rPr>
          <w:rFonts w:eastAsia="TimesNewRoman"/>
        </w:rPr>
        <w:t xml:space="preserve">. </w:t>
      </w:r>
      <w:r w:rsidRPr="00D441AD">
        <w:rPr>
          <w:rFonts w:eastAsia="TimesNewRoman"/>
        </w:rPr>
        <w:t>Северная Двина в п. Соломбала (Корабельный рукав) в основные гидрологические фазы отбирались пробы воды на содержание трития и стронция-90.</w:t>
      </w:r>
    </w:p>
    <w:p w14:paraId="74836D6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 xml:space="preserve">По данным наблюдений среднегодовая концентрация суммарной бета-активности радиоактивных аэрозолей приземной атмосферы в 2016 г. 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составила  4,5х10</w:t>
      </w:r>
      <w:r w:rsidRPr="00D441AD">
        <w:rPr>
          <w:rFonts w:eastAsia="TimesNewRoman"/>
          <w:vertAlign w:val="superscript"/>
        </w:rPr>
        <w:t>-5</w:t>
      </w:r>
      <w:r w:rsidRPr="00D441AD">
        <w:rPr>
          <w:rFonts w:eastAsia="TimesNewRoman"/>
        </w:rPr>
        <w:t xml:space="preserve"> Бк/м</w:t>
      </w:r>
      <w:r w:rsidRPr="00D441AD">
        <w:rPr>
          <w:rFonts w:eastAsia="TimesNewRoman"/>
          <w:vertAlign w:val="superscript"/>
        </w:rPr>
        <w:t>3</w:t>
      </w:r>
      <w:r w:rsidRPr="00D441AD">
        <w:rPr>
          <w:rFonts w:eastAsia="TimesNewRoman"/>
        </w:rPr>
        <w:t>.</w:t>
      </w:r>
    </w:p>
    <w:p w14:paraId="710A1011" w14:textId="77777777" w:rsidR="00BE358F" w:rsidRPr="00D441AD" w:rsidRDefault="00BE358F" w:rsidP="00BE358F">
      <w:pPr>
        <w:autoSpaceDE w:val="0"/>
        <w:autoSpaceDN w:val="0"/>
        <w:adjustRightInd w:val="0"/>
        <w:ind w:firstLine="709"/>
        <w:jc w:val="both"/>
        <w:rPr>
          <w:rFonts w:eastAsia="TimesNewRoman"/>
          <w:sz w:val="16"/>
          <w:szCs w:val="16"/>
        </w:rPr>
      </w:pPr>
      <w:r w:rsidRPr="00D441AD">
        <w:rPr>
          <w:rFonts w:eastAsia="TimesNewRoman"/>
        </w:rPr>
        <w:t xml:space="preserve">Среднемесячные значения концентрации суммарной бета-активности радионуклидов в аэрозолях приземной атмосферы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в 2016 г. находились в пределах (2,5 – 7,2) х 10</w:t>
      </w:r>
      <w:r w:rsidRPr="00D441AD">
        <w:rPr>
          <w:rFonts w:eastAsia="TimesNewRoman"/>
          <w:sz w:val="16"/>
          <w:szCs w:val="16"/>
          <w:vertAlign w:val="superscript"/>
        </w:rPr>
        <w:t>-</w:t>
      </w:r>
      <w:r w:rsidRPr="00D441AD">
        <w:rPr>
          <w:rFonts w:eastAsia="TimesNewRoman"/>
          <w:vertAlign w:val="superscript"/>
        </w:rPr>
        <w:t xml:space="preserve">5 </w:t>
      </w:r>
      <w:r w:rsidRPr="00D441AD">
        <w:rPr>
          <w:rFonts w:eastAsia="TimesNewRoman"/>
        </w:rPr>
        <w:t>Бк/м</w:t>
      </w:r>
      <w:r w:rsidRPr="00D441AD">
        <w:rPr>
          <w:rFonts w:eastAsia="TimesNewRoman"/>
          <w:vertAlign w:val="superscript"/>
        </w:rPr>
        <w:t>3</w:t>
      </w:r>
      <w:r w:rsidRPr="00D441AD">
        <w:rPr>
          <w:rFonts w:eastAsia="TimesNewRoman"/>
        </w:rPr>
        <w:t>.</w:t>
      </w:r>
    </w:p>
    <w:p w14:paraId="2A1746C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Среднемесячные значения суммарной бета-активности радиоактивных выпадений на подстилающую поверхность изменялись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в пределах 0,39 – 1,17  Бк/м</w:t>
      </w:r>
      <w:r w:rsidRPr="00D441AD">
        <w:rPr>
          <w:rFonts w:eastAsia="TimesNewRoman"/>
          <w:vertAlign w:val="superscript"/>
        </w:rPr>
        <w:t>2</w:t>
      </w:r>
      <w:r w:rsidRPr="00D441AD">
        <w:rPr>
          <w:rFonts w:eastAsia="TimesNewRoman"/>
        </w:rPr>
        <w:t>сутки.</w:t>
      </w:r>
    </w:p>
    <w:p w14:paraId="5A03EC3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Объемная активность Cs137 в приземной атмосфере в 2016 г. изменялась </w:t>
      </w:r>
      <w:r w:rsidR="00DF7188" w:rsidRPr="00D441AD">
        <w:rPr>
          <w:rFonts w:eastAsia="TimesNewRoman"/>
        </w:rPr>
        <w:t xml:space="preserve">в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в диапазоне 1,1 х10</w:t>
      </w:r>
      <w:r w:rsidRPr="00D441AD">
        <w:rPr>
          <w:rFonts w:eastAsia="TimesNewRoman"/>
          <w:vertAlign w:val="superscript"/>
        </w:rPr>
        <w:t>-7</w:t>
      </w:r>
      <w:r w:rsidRPr="00D441AD">
        <w:rPr>
          <w:rFonts w:eastAsia="TimesNewRoman"/>
        </w:rPr>
        <w:t xml:space="preserve"> – 2,1х10</w:t>
      </w:r>
      <w:r w:rsidRPr="00D441AD">
        <w:rPr>
          <w:rFonts w:eastAsia="TimesNewRoman"/>
          <w:vertAlign w:val="superscript"/>
        </w:rPr>
        <w:t>-7</w:t>
      </w:r>
      <w:r w:rsidRPr="00D441AD">
        <w:rPr>
          <w:rFonts w:eastAsia="TimesNewRoman"/>
        </w:rPr>
        <w:t xml:space="preserve"> Бк/м</w:t>
      </w:r>
      <w:r w:rsidRPr="00D441AD">
        <w:rPr>
          <w:rFonts w:eastAsia="TimesNewRoman"/>
          <w:vertAlign w:val="superscript"/>
        </w:rPr>
        <w:t>3</w:t>
      </w:r>
      <w:r w:rsidRPr="00D441AD">
        <w:rPr>
          <w:rFonts w:eastAsia="TimesNewRoman"/>
        </w:rPr>
        <w:t xml:space="preserve">. </w:t>
      </w:r>
    </w:p>
    <w:p w14:paraId="638A716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Среднегодовое значение концентрации Cs137 составило 1,6х10</w:t>
      </w:r>
      <w:r w:rsidRPr="00D441AD">
        <w:rPr>
          <w:rFonts w:eastAsia="TimesNewRoman"/>
          <w:vertAlign w:val="superscript"/>
        </w:rPr>
        <w:t>-7</w:t>
      </w:r>
      <w:r w:rsidRPr="00D441AD">
        <w:rPr>
          <w:rFonts w:eastAsia="TimesNewRoman"/>
        </w:rPr>
        <w:t xml:space="preserve"> Бк/м</w:t>
      </w:r>
      <w:r w:rsidRPr="00D441AD">
        <w:rPr>
          <w:rFonts w:eastAsia="TimesNewRoman"/>
          <w:vertAlign w:val="superscript"/>
        </w:rPr>
        <w:t xml:space="preserve">3 </w:t>
      </w:r>
      <w:r w:rsidRPr="00D441AD">
        <w:rPr>
          <w:rFonts w:eastAsia="TimesNewRoman"/>
        </w:rPr>
        <w:t>.</w:t>
      </w:r>
    </w:p>
    <w:p w14:paraId="512D00F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Среднегодовые объемные активности Cs137 в приземном слое атмосферы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 xml:space="preserve"> за период с 2014 по 2016 годы были на 7 порядков ниже допустимой объемной активности этого радионуклида во вдыхаемом воздухе для населения (по НРБ-99/2009 – 27 Бк/м</w:t>
      </w:r>
      <w:r w:rsidRPr="00D441AD">
        <w:rPr>
          <w:rFonts w:eastAsia="TimesNewRoman"/>
          <w:vertAlign w:val="superscript"/>
        </w:rPr>
        <w:t>3</w:t>
      </w:r>
      <w:r w:rsidRPr="00D441AD">
        <w:rPr>
          <w:rFonts w:eastAsia="TimesNewRoman"/>
        </w:rPr>
        <w:t>) и не представляло опасности для населения.</w:t>
      </w:r>
    </w:p>
    <w:p w14:paraId="468BC6D2" w14:textId="77777777" w:rsidR="00BE358F" w:rsidRPr="00D441AD" w:rsidRDefault="00BE358F" w:rsidP="00BE358F">
      <w:pPr>
        <w:autoSpaceDE w:val="0"/>
        <w:autoSpaceDN w:val="0"/>
        <w:adjustRightInd w:val="0"/>
        <w:ind w:firstLine="709"/>
        <w:jc w:val="both"/>
      </w:pPr>
      <w:r w:rsidRPr="00D441AD">
        <w:rPr>
          <w:rFonts w:eastAsia="TimesNewRoman"/>
        </w:rPr>
        <w:t>Среднее значение объемной активности S</w:t>
      </w:r>
      <w:r w:rsidR="00DF7188" w:rsidRPr="00D441AD">
        <w:rPr>
          <w:rFonts w:eastAsia="TimesNewRoman"/>
        </w:rPr>
        <w:t xml:space="preserve">r90 в приземном слое атмосферы </w:t>
      </w:r>
      <w:r w:rsidRPr="00D441AD">
        <w:rPr>
          <w:rFonts w:eastAsia="TimesNewRoman"/>
        </w:rPr>
        <w:t xml:space="preserve">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 xml:space="preserve"> и за первое полугодие 2016 года составило </w:t>
      </w:r>
      <w:r w:rsidRPr="00D441AD">
        <w:t>1,11</w:t>
      </w:r>
      <w:r w:rsidRPr="00D441AD">
        <w:rPr>
          <w:rFonts w:eastAsia="TimesNewRoman"/>
        </w:rPr>
        <w:t>х</w:t>
      </w:r>
      <w:r w:rsidRPr="00D441AD">
        <w:t>10</w:t>
      </w:r>
      <w:r w:rsidRPr="00D441AD">
        <w:rPr>
          <w:vertAlign w:val="superscript"/>
        </w:rPr>
        <w:t>-7</w:t>
      </w:r>
      <w:r w:rsidRPr="00D441AD">
        <w:rPr>
          <w:rFonts w:eastAsia="TimesNewRoman"/>
        </w:rPr>
        <w:t>Бк</w:t>
      </w:r>
      <w:r w:rsidRPr="00D441AD">
        <w:t>/</w:t>
      </w:r>
      <w:r w:rsidRPr="00D441AD">
        <w:rPr>
          <w:rFonts w:eastAsia="TimesNewRoman"/>
        </w:rPr>
        <w:t>м</w:t>
      </w:r>
      <w:r w:rsidRPr="00D441AD">
        <w:rPr>
          <w:vertAlign w:val="superscript"/>
        </w:rPr>
        <w:t>3</w:t>
      </w:r>
      <w:r w:rsidRPr="00D441AD">
        <w:t xml:space="preserve">, </w:t>
      </w:r>
      <w:r w:rsidRPr="00D441AD">
        <w:rPr>
          <w:rFonts w:eastAsia="TimesNewRoman"/>
        </w:rPr>
        <w:t>что на семь порядков ниже допустимой объемной активности этого радионуклида во вдыхаемом воздухе для населения (ДОАнас</w:t>
      </w:r>
      <w:r w:rsidRPr="00D441AD">
        <w:t xml:space="preserve">=2,7 </w:t>
      </w:r>
      <w:r w:rsidRPr="00D441AD">
        <w:rPr>
          <w:rFonts w:eastAsia="TimesNewRoman"/>
        </w:rPr>
        <w:t>Бк</w:t>
      </w:r>
      <w:r w:rsidRPr="00D441AD">
        <w:t>/</w:t>
      </w:r>
      <w:r w:rsidRPr="00D441AD">
        <w:rPr>
          <w:rFonts w:eastAsia="TimesNewRoman"/>
        </w:rPr>
        <w:t>м</w:t>
      </w:r>
      <w:r w:rsidRPr="00D441AD">
        <w:rPr>
          <w:vertAlign w:val="superscript"/>
        </w:rPr>
        <w:t>3</w:t>
      </w:r>
      <w:r w:rsidRPr="00D441AD">
        <w:rPr>
          <w:rFonts w:eastAsia="TimesNewRoman"/>
        </w:rPr>
        <w:t>по НРБ</w:t>
      </w:r>
      <w:r w:rsidRPr="00D441AD">
        <w:t>-99/2009).</w:t>
      </w:r>
    </w:p>
    <w:p w14:paraId="7B57491E" w14:textId="77777777" w:rsidR="00BE358F" w:rsidRPr="00D441AD" w:rsidRDefault="00BE358F" w:rsidP="00BE358F">
      <w:pPr>
        <w:ind w:right="-1" w:firstLine="709"/>
        <w:jc w:val="both"/>
      </w:pPr>
      <w:r w:rsidRPr="00D441AD">
        <w:t xml:space="preserve">По данным Управления Роспотребнадзора по Архангельской области радиационная обстановка на территории </w:t>
      </w:r>
      <w:r w:rsidR="00DF7188" w:rsidRPr="00D441AD">
        <w:t>муниципального образования</w:t>
      </w:r>
      <w:r w:rsidRPr="00D441AD">
        <w:t xml:space="preserve"> «Город Архангельск» остаётся стабильной, содержание радионуклидов техногенного происхождения в атмосферном воздухе, поверхностных водах суши и моря не превышает установленных норм.</w:t>
      </w:r>
    </w:p>
    <w:p w14:paraId="5E9CF424" w14:textId="77777777" w:rsidR="00BE358F" w:rsidRPr="00D441AD" w:rsidRDefault="00BE358F" w:rsidP="00BE358F">
      <w:pPr>
        <w:ind w:right="-1" w:firstLine="709"/>
        <w:jc w:val="both"/>
      </w:pPr>
      <w:r w:rsidRPr="00D441AD">
        <w:t xml:space="preserve">На территории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находятся около 40 предприятий, использующих источники ионизирующего излучения (ИИИ).</w:t>
      </w:r>
    </w:p>
    <w:p w14:paraId="464EE6D0" w14:textId="77777777" w:rsidR="00BE358F" w:rsidRPr="00D441AD" w:rsidRDefault="00BE358F" w:rsidP="00BE358F">
      <w:pPr>
        <w:ind w:right="-1" w:firstLine="709"/>
        <w:jc w:val="both"/>
      </w:pPr>
      <w:r w:rsidRPr="00D441AD">
        <w:t>Учреждения и предприятия, имеющие генерирующие источники ионизирующего излучения, относятся к 4 категории по радиационной опасности (раздел 3.1.СП 2.6.1.</w:t>
      </w:r>
      <w:r w:rsidR="00B6763D">
        <w:t>2612-10</w:t>
      </w:r>
      <w:r w:rsidRPr="00D441AD">
        <w:t xml:space="preserve"> «Основные санитарные правила обеспечения радиационной безопасности», п. 2.1 СанПиН 2.6.1.1192-03 «Гигиенические требования к устройству и эксплуатации рентгеновских кабинетов, аппаратов и проведению рентгенологических исследований»).</w:t>
      </w:r>
    </w:p>
    <w:p w14:paraId="5BF99C51" w14:textId="77777777" w:rsidR="00BE358F" w:rsidRPr="00D441AD" w:rsidRDefault="00BE358F" w:rsidP="00BE358F">
      <w:pPr>
        <w:ind w:right="-1" w:firstLine="709"/>
        <w:jc w:val="both"/>
      </w:pPr>
      <w:r w:rsidRPr="00D441AD">
        <w:t>Влияние на население и окружающую среду ограничивается помещениями, в которых находятся источники.</w:t>
      </w:r>
    </w:p>
    <w:p w14:paraId="11EEB8B4" w14:textId="77777777" w:rsidR="00BE358F" w:rsidRPr="00D441AD" w:rsidRDefault="00BE358F" w:rsidP="00BE358F">
      <w:pPr>
        <w:autoSpaceDE w:val="0"/>
        <w:autoSpaceDN w:val="0"/>
        <w:adjustRightInd w:val="0"/>
        <w:ind w:firstLine="709"/>
        <w:jc w:val="both"/>
      </w:pPr>
      <w:r w:rsidRPr="00D441AD">
        <w:t>Санитарно-защитная зона для таких предприятий не вводится.</w:t>
      </w:r>
    </w:p>
    <w:p w14:paraId="0E308CBD" w14:textId="77777777" w:rsidR="00BE358F" w:rsidRPr="00D441AD" w:rsidRDefault="00BE358F" w:rsidP="00BE358F">
      <w:pPr>
        <w:ind w:right="-1" w:firstLine="709"/>
        <w:jc w:val="both"/>
      </w:pPr>
      <w:r w:rsidRPr="00D441AD">
        <w:t xml:space="preserve">Северное морское пароходство и Архангельский морской торговый порт, занимающиеся перевалкой и транспортировкой транспортных упаковочных комплектов с ядерными материалами отнесены к 1 категории, т.е. в случае максимально возможной аварии радиационное воздействие на окружающую среду и население выйдет за границы санитарно-защитной зоны, определенной для предприятия. </w:t>
      </w:r>
    </w:p>
    <w:p w14:paraId="7793DCBD" w14:textId="77777777" w:rsidR="00BE358F" w:rsidRPr="00D441AD" w:rsidRDefault="00BE358F" w:rsidP="00BE358F">
      <w:pPr>
        <w:ind w:right="-1" w:firstLine="709"/>
        <w:jc w:val="both"/>
      </w:pPr>
      <w:r w:rsidRPr="00D441AD">
        <w:t>Кроме этого, население города подвергается внешнему облучению за счёт естественного и техногенного изменения гамма - фона (космическое излучение, излучение радионуклидов почвы и подстилающих пород, изучение естественных радионуклидов строительных материалов), а также внутреннему облучению за счёт вдыхания:</w:t>
      </w:r>
    </w:p>
    <w:p w14:paraId="7E8833B2" w14:textId="77777777" w:rsidR="00BE358F" w:rsidRPr="00D441AD" w:rsidRDefault="00BE358F" w:rsidP="00C977A6">
      <w:pPr>
        <w:pStyle w:val="a5"/>
        <w:numPr>
          <w:ilvl w:val="0"/>
          <w:numId w:val="14"/>
        </w:numPr>
        <w:ind w:left="1134" w:right="-1"/>
        <w:contextualSpacing w:val="0"/>
        <w:jc w:val="both"/>
      </w:pPr>
      <w:r w:rsidRPr="00D441AD">
        <w:t>радона, выделяющегося из кирпичных и бетонных стен жилья, почвы, воды;</w:t>
      </w:r>
    </w:p>
    <w:p w14:paraId="4A342960" w14:textId="77777777" w:rsidR="00BE358F" w:rsidRPr="00D441AD" w:rsidRDefault="00BE358F" w:rsidP="00C977A6">
      <w:pPr>
        <w:pStyle w:val="a5"/>
        <w:numPr>
          <w:ilvl w:val="0"/>
          <w:numId w:val="14"/>
        </w:numPr>
        <w:autoSpaceDE w:val="0"/>
        <w:autoSpaceDN w:val="0"/>
        <w:adjustRightInd w:val="0"/>
        <w:spacing w:after="120"/>
        <w:ind w:left="1134"/>
        <w:contextualSpacing w:val="0"/>
        <w:jc w:val="both"/>
      </w:pPr>
      <w:r w:rsidRPr="00D441AD">
        <w:lastRenderedPageBreak/>
        <w:t>радиоактивных аэрозолей и пыли, появляющихся в воздухе улиц, за счёт ветрового подъёма с поверхности дорожного полотна и почвы и выделяющихся продуктов сгорания топлива (автотранспорт, котельные).</w:t>
      </w:r>
    </w:p>
    <w:p w14:paraId="4E242F80"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В 2017 г. радиационная обстановка на территории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по сравнению с предыдущими годами не изменилась и оценивается как удовлетворительная.</w:t>
      </w:r>
    </w:p>
    <w:p w14:paraId="5D3F235B"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Проведенные в отчетном году мероприятия по обеспечению радиационной безопасности позволили не превысить пределы доз, регламентированные нормами радиационной безопасности. Постановления и решения Правительства Российской Федерации по обеспечению радиационной безопасности населения выполняются.</w:t>
      </w:r>
    </w:p>
    <w:p w14:paraId="5A3C3C70"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Средняя годовая эффективная доза за счет всех источников ионизирующего излучения в расчете на одного жителя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 xml:space="preserve">составила в 2014 г. – 4,47 мЗв, в 2015 г. – 3,48 мЗв, в 2016 г. – 3,05 мЗв, что выше среднего значения по Архангельской области (3,29 мЗв, 3,13 мЗв и 3,02 мЗв, соответственно). </w:t>
      </w:r>
    </w:p>
    <w:p w14:paraId="53E7817C"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Коллективная годовая эффективная доза облучения населения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за счет всех источников ионизирующего излучения составила 1095,46 чел. – Зв.</w:t>
      </w:r>
    </w:p>
    <w:p w14:paraId="735F41FE" w14:textId="77777777" w:rsidR="00BE358F" w:rsidRPr="00D441AD" w:rsidRDefault="00BE358F" w:rsidP="00BE358F">
      <w:pPr>
        <w:autoSpaceDE w:val="0"/>
        <w:autoSpaceDN w:val="0"/>
        <w:adjustRightInd w:val="0"/>
        <w:spacing w:after="120"/>
        <w:ind w:firstLine="709"/>
        <w:jc w:val="both"/>
        <w:rPr>
          <w:rFonts w:eastAsia="TimesNewRoman"/>
        </w:rPr>
      </w:pPr>
      <w:r w:rsidRPr="00D441AD">
        <w:t>В структуре коллективных доз облучения населения ведущее место занимают природные (68,7%) и медицинские (31,0%) источники ионизирующего излучения. На долю всех остальных источников ионизирующего излучения приходится около 0,3% коллективной дозы</w:t>
      </w:r>
    </w:p>
    <w:p w14:paraId="2873A636" w14:textId="77777777" w:rsidR="00BE358F" w:rsidRPr="00BE0EDA" w:rsidRDefault="00BE358F" w:rsidP="00BE0EDA">
      <w:pPr>
        <w:spacing w:before="120" w:after="120"/>
        <w:ind w:firstLine="709"/>
        <w:jc w:val="both"/>
        <w:rPr>
          <w:i/>
        </w:rPr>
      </w:pPr>
      <w:r w:rsidRPr="00BE0EDA">
        <w:rPr>
          <w:i/>
        </w:rPr>
        <w:t>Вибрация</w:t>
      </w:r>
    </w:p>
    <w:p w14:paraId="77BC1FAF" w14:textId="77777777" w:rsidR="00BE358F" w:rsidRPr="00D441AD" w:rsidRDefault="00BE358F" w:rsidP="00BE358F">
      <w:pPr>
        <w:ind w:firstLine="709"/>
        <w:jc w:val="both"/>
      </w:pPr>
      <w:r w:rsidRPr="00D441AD">
        <w:t xml:space="preserve">Вибрация – одна из форм физического загрязнения среды, представляет собой сложный колебательный процесс с широким диапазоном частот. </w:t>
      </w:r>
    </w:p>
    <w:p w14:paraId="07187404" w14:textId="77777777" w:rsidR="00BE358F" w:rsidRPr="00D441AD" w:rsidRDefault="00BE358F" w:rsidP="00BE358F">
      <w:pPr>
        <w:ind w:firstLine="709"/>
        <w:jc w:val="both"/>
      </w:pPr>
      <w:r w:rsidRPr="00D441AD">
        <w:t xml:space="preserve">Так же как и шум, вибрация измеряется в логарифмических единицах уровней – децибелах. </w:t>
      </w:r>
    </w:p>
    <w:p w14:paraId="50275F3F" w14:textId="77777777" w:rsidR="00BE358F" w:rsidRPr="00D441AD" w:rsidRDefault="00BE358F" w:rsidP="00BE358F">
      <w:pPr>
        <w:ind w:firstLine="709"/>
        <w:jc w:val="both"/>
      </w:pPr>
      <w:r w:rsidRPr="00D441AD">
        <w:t xml:space="preserve">Источники вибрации – транспорт, инженерное оборудование, промышленные установки. </w:t>
      </w:r>
    </w:p>
    <w:p w14:paraId="117DCAA8" w14:textId="77777777" w:rsidR="00BE358F" w:rsidRPr="00D441AD" w:rsidRDefault="00BE358F" w:rsidP="00BE358F">
      <w:pPr>
        <w:ind w:firstLine="709"/>
        <w:jc w:val="both"/>
      </w:pPr>
      <w:r w:rsidRPr="00D441AD">
        <w:t>Вибрация отрицательно влияет на иммунную, сердечнососудистую, репродуктивную систему, состав крови, способна вызывать вибрационную болезнь.</w:t>
      </w:r>
    </w:p>
    <w:p w14:paraId="21D44F8C" w14:textId="77777777" w:rsidR="00BE358F" w:rsidRPr="00D441AD" w:rsidRDefault="00BE358F" w:rsidP="00BE358F">
      <w:pPr>
        <w:spacing w:after="120"/>
        <w:ind w:firstLine="709"/>
        <w:jc w:val="both"/>
      </w:pPr>
      <w:r w:rsidRPr="00D441AD">
        <w:t>При размещении жилой и общественной застройки необходимо учитывать планировочные ограничения, в том числе санитарно-защитные зоны от промышленных и коммунальных объектов, создающих вибрацию, в населённых пунктах следить за состоянием дорожных покрытий и своевременно осуществлять ремонт дорог.</w:t>
      </w:r>
    </w:p>
    <w:p w14:paraId="68FC7065" w14:textId="77777777" w:rsidR="00BE358F" w:rsidRPr="00BE0EDA" w:rsidRDefault="00BE358F" w:rsidP="00BE0EDA">
      <w:pPr>
        <w:spacing w:before="120" w:after="120"/>
        <w:ind w:firstLine="709"/>
        <w:jc w:val="both"/>
        <w:rPr>
          <w:i/>
        </w:rPr>
      </w:pPr>
      <w:r w:rsidRPr="00BE0EDA">
        <w:rPr>
          <w:i/>
        </w:rPr>
        <w:t>Электромагнитные излучения</w:t>
      </w:r>
    </w:p>
    <w:p w14:paraId="3770B7EC" w14:textId="77777777" w:rsidR="00BE358F" w:rsidRPr="00D441AD" w:rsidRDefault="00BE358F" w:rsidP="00BE358F">
      <w:pPr>
        <w:ind w:firstLine="709"/>
        <w:jc w:val="both"/>
      </w:pPr>
      <w:r w:rsidRPr="00D441AD">
        <w:t xml:space="preserve">Согласно данным Управления Роспотребнадзор по Архангельской области (№1610/02-1 от 15.03.2007 г.) в </w:t>
      </w:r>
      <w:r w:rsidR="00DF7188" w:rsidRPr="00D441AD">
        <w:t xml:space="preserve">муниципальном образовании «Город Архангельск» </w:t>
      </w:r>
      <w:r w:rsidRPr="00D441AD">
        <w:t>расположено около 100 источников электромагнитных излучений.</w:t>
      </w:r>
    </w:p>
    <w:p w14:paraId="7A4C9B6B" w14:textId="77777777" w:rsidR="00BE358F" w:rsidRPr="00D441AD" w:rsidRDefault="00BE358F" w:rsidP="00BE358F">
      <w:pPr>
        <w:ind w:firstLine="709"/>
        <w:jc w:val="both"/>
      </w:pPr>
      <w:r w:rsidRPr="00D441AD">
        <w:t>Электромагнитный спектр включает в себя собственно электромагнитные поля (диапазон частот 100 кГц – 300 ГГц), радиочастоты (100 кГц – 300 МГц) и микроволны (от 300 МГц до 300 ГГц).</w:t>
      </w:r>
    </w:p>
    <w:p w14:paraId="67F34B09" w14:textId="77777777" w:rsidR="00BE358F" w:rsidRPr="00D441AD" w:rsidRDefault="00BE358F" w:rsidP="00BE358F">
      <w:pPr>
        <w:ind w:right="-1" w:firstLine="709"/>
        <w:jc w:val="both"/>
      </w:pPr>
      <w:r w:rsidRPr="00D441AD">
        <w:t>Вредное воздействие электромагнитных излучений на окружающую среду происходит также от линий электропередач высокого напряжения, электроподстанций повышенного напряжения.</w:t>
      </w:r>
    </w:p>
    <w:p w14:paraId="7B927926" w14:textId="77777777" w:rsidR="00BE358F" w:rsidRPr="00D441AD" w:rsidRDefault="00BE358F" w:rsidP="00BE358F">
      <w:pPr>
        <w:ind w:right="-1" w:firstLine="709"/>
        <w:jc w:val="both"/>
      </w:pPr>
      <w:r w:rsidRPr="00D441AD">
        <w:t xml:space="preserve">Источниками электромагнитных излучений являются телевизионные и радиовещательные станции, радары, электронные системы беспроволочной связи. </w:t>
      </w:r>
      <w:r w:rsidRPr="00D441AD">
        <w:lastRenderedPageBreak/>
        <w:t xml:space="preserve">Источники могут быть точечные – отдельно стоящие передающие устройства (телевизионные вышки, радары аэродромов), площадные – антенные поля, линейные – высоковольтные линии электропередач (ЛЭП) </w:t>
      </w:r>
    </w:p>
    <w:p w14:paraId="3D3EA1B0" w14:textId="77777777" w:rsidR="00BE358F" w:rsidRPr="00D441AD" w:rsidRDefault="00BE358F" w:rsidP="00BE358F">
      <w:pPr>
        <w:ind w:firstLine="709"/>
        <w:jc w:val="both"/>
      </w:pPr>
      <w:r w:rsidRPr="00D441AD">
        <w:t>В настоящее время установлено влияние ЭМИ на структуру почвы, в результате которого огромные площади становятся непригодными для сельского хозяйства. Данный эффект особенно проявляется в местах расположения ЛЭП.</w:t>
      </w:r>
    </w:p>
    <w:p w14:paraId="26CDB295" w14:textId="77777777" w:rsidR="00BE358F" w:rsidRPr="00D441AD" w:rsidRDefault="00BE358F" w:rsidP="00BE358F">
      <w:pPr>
        <w:spacing w:after="120"/>
        <w:ind w:firstLine="709"/>
        <w:jc w:val="both"/>
      </w:pPr>
      <w:r w:rsidRPr="00D441AD">
        <w:t>Снижение уровней ЭМИ от радиотехнических объектов гражданской и военной авиации, метеорологической службы в силу специфики выполняемых ими задач в настоящее время практически не осуществимо, в связи с чем, даже при размещении радиотехнических и особенно радиолокационных объектов на значительном удалении от селитебных территорий, создаваемые ими уровни ЭМИ оказываются весьма значительными.</w:t>
      </w:r>
    </w:p>
    <w:p w14:paraId="3C48C935" w14:textId="77777777" w:rsidR="00BE358F" w:rsidRPr="00BE0EDA" w:rsidRDefault="00BE358F" w:rsidP="00BE0EDA">
      <w:pPr>
        <w:spacing w:before="120" w:after="120"/>
        <w:ind w:firstLine="709"/>
        <w:jc w:val="both"/>
        <w:rPr>
          <w:i/>
        </w:rPr>
      </w:pPr>
      <w:r w:rsidRPr="00BE0EDA">
        <w:rPr>
          <w:i/>
        </w:rPr>
        <w:t>Соответствие рабочих мест нормативам по воздействию физических полей</w:t>
      </w:r>
    </w:p>
    <w:p w14:paraId="4F5BD03E"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В 2017 г. на территории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под надзором Управления Роспотребнадзора по Архангельской области находились около 4 тыс. объектов, на которых используются источники физических факторов неионизирующей природы, в т.ч. промышленные предприятия, коммунальные объекты, объекты связи, транспорта, детские и подростковые организации.</w:t>
      </w:r>
    </w:p>
    <w:p w14:paraId="1050BA23"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На промышленных предприятиях отмечается снижение удельного веса рабочих мест, не соответствующих гигиеническим нормативам по уровням шума, вибрации, параметрам микроклимата и освещенности. </w:t>
      </w:r>
    </w:p>
    <w:p w14:paraId="04017B81"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6,8% с 13,8% в 2015 г. до 7,0% в 2017 г., темп снижения составил - 49,4%. </w:t>
      </w:r>
    </w:p>
    <w:p w14:paraId="47EBAC79"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уровням вибрации, снизился на 18,4% с 18,4% в 2015 г. до 0,0% в 2017г., темп снижения составил – 100,0%. </w:t>
      </w:r>
    </w:p>
    <w:p w14:paraId="37448908"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снизился на 17,4% с 19,1% в 2015 г. до 1,7% в 2017 г., темп снижения составил – 91,2%. </w:t>
      </w:r>
    </w:p>
    <w:p w14:paraId="5B49C109"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Удельный вес рабочих мест, не соответствующих гигиеническим нормативам по освещенности, снизился на 10,0% с 26,2% в 2015 г. до 16,2% в 2017 г., темп снижения составил – 38,2%.</w:t>
      </w:r>
    </w:p>
    <w:p w14:paraId="377F5AE6"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Рабочих мест, не соответствующих гигиеническим нормативам по уровням электромагнитных полей и ионизирующих излучений, за 2015-2017 годы не выявлено (табл</w:t>
      </w:r>
      <w:r w:rsidR="00DF7188" w:rsidRPr="00D441AD">
        <w:rPr>
          <w:rFonts w:ascii="Times New Roman" w:hAnsi="Times New Roman"/>
          <w:sz w:val="24"/>
          <w:szCs w:val="24"/>
        </w:rPr>
        <w:t>ица</w:t>
      </w:r>
      <w:r w:rsidRPr="00D441AD">
        <w:rPr>
          <w:rFonts w:ascii="Times New Roman" w:hAnsi="Times New Roman"/>
          <w:sz w:val="24"/>
          <w:szCs w:val="24"/>
        </w:rPr>
        <w:t xml:space="preserve"> 26).</w:t>
      </w:r>
    </w:p>
    <w:p w14:paraId="2BCF0139" w14:textId="77777777" w:rsidR="00BE358F" w:rsidRPr="00D441AD" w:rsidRDefault="00BE358F" w:rsidP="00BE358F">
      <w:pPr>
        <w:spacing w:before="120" w:after="120"/>
        <w:rPr>
          <w:b/>
        </w:rPr>
      </w:pPr>
      <w:r w:rsidRPr="00D441AD">
        <w:rPr>
          <w:b/>
        </w:rPr>
        <w:t>Таблица 26. Удельный вес рабочих мест на промышленных предприятиях,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702"/>
        <w:gridCol w:w="708"/>
        <w:gridCol w:w="709"/>
        <w:gridCol w:w="709"/>
        <w:gridCol w:w="1134"/>
        <w:gridCol w:w="1276"/>
      </w:tblGrid>
      <w:tr w:rsidR="00D441AD" w:rsidRPr="00D441AD" w14:paraId="73EBA8A0" w14:textId="77777777" w:rsidTr="001779CF">
        <w:trPr>
          <w:tblHeader/>
          <w:jc w:val="center"/>
        </w:trPr>
        <w:tc>
          <w:tcPr>
            <w:tcW w:w="1260" w:type="dxa"/>
            <w:vMerge w:val="restart"/>
            <w:vAlign w:val="center"/>
          </w:tcPr>
          <w:p w14:paraId="3F6EAF1D" w14:textId="77777777" w:rsidR="00BE358F" w:rsidRPr="00D441AD" w:rsidRDefault="00BE358F" w:rsidP="001779CF">
            <w:pPr>
              <w:pStyle w:val="aff"/>
              <w:jc w:val="center"/>
              <w:rPr>
                <w:rFonts w:ascii="Times New Roman" w:hAnsi="Times New Roman"/>
              </w:rPr>
            </w:pPr>
            <w:r w:rsidRPr="00D441AD">
              <w:rPr>
                <w:rFonts w:ascii="Times New Roman" w:hAnsi="Times New Roman"/>
              </w:rPr>
              <w:t>Фактор</w:t>
            </w:r>
          </w:p>
        </w:tc>
        <w:tc>
          <w:tcPr>
            <w:tcW w:w="3702" w:type="dxa"/>
            <w:vMerge w:val="restart"/>
            <w:vAlign w:val="center"/>
          </w:tcPr>
          <w:p w14:paraId="1440C959" w14:textId="77777777" w:rsidR="00BE358F" w:rsidRPr="00D441AD" w:rsidRDefault="00BE358F" w:rsidP="001779CF">
            <w:pPr>
              <w:pStyle w:val="aff"/>
              <w:jc w:val="center"/>
              <w:rPr>
                <w:rFonts w:ascii="Times New Roman" w:hAnsi="Times New Roman"/>
              </w:rPr>
            </w:pPr>
            <w:r w:rsidRPr="00D441AD">
              <w:rPr>
                <w:rFonts w:ascii="Times New Roman" w:hAnsi="Times New Roman"/>
              </w:rPr>
              <w:t>Показатели</w:t>
            </w:r>
          </w:p>
        </w:tc>
        <w:tc>
          <w:tcPr>
            <w:tcW w:w="2126" w:type="dxa"/>
            <w:gridSpan w:val="3"/>
            <w:vAlign w:val="center"/>
          </w:tcPr>
          <w:p w14:paraId="14791EB2" w14:textId="77777777" w:rsidR="00BE358F" w:rsidRPr="00D441AD" w:rsidRDefault="00BE358F" w:rsidP="001779CF">
            <w:pPr>
              <w:pStyle w:val="aff"/>
              <w:jc w:val="center"/>
              <w:rPr>
                <w:rFonts w:ascii="Times New Roman" w:hAnsi="Times New Roman"/>
              </w:rPr>
            </w:pPr>
            <w:r w:rsidRPr="00D441AD">
              <w:rPr>
                <w:rFonts w:ascii="Times New Roman" w:hAnsi="Times New Roman"/>
              </w:rPr>
              <w:t>Год</w:t>
            </w:r>
          </w:p>
        </w:tc>
        <w:tc>
          <w:tcPr>
            <w:tcW w:w="1134" w:type="dxa"/>
            <w:vMerge w:val="restart"/>
            <w:vAlign w:val="center"/>
          </w:tcPr>
          <w:p w14:paraId="059B5175" w14:textId="77777777" w:rsidR="00BE358F" w:rsidRPr="00D441AD" w:rsidRDefault="00BE358F" w:rsidP="001779CF">
            <w:pPr>
              <w:pStyle w:val="aff"/>
              <w:jc w:val="center"/>
              <w:rPr>
                <w:rFonts w:ascii="Times New Roman" w:hAnsi="Times New Roman"/>
              </w:rPr>
            </w:pPr>
            <w:r w:rsidRPr="00D441AD">
              <w:rPr>
                <w:rFonts w:ascii="Times New Roman" w:hAnsi="Times New Roman"/>
              </w:rPr>
              <w:t>Среднее значение за 3 года</w:t>
            </w:r>
          </w:p>
        </w:tc>
        <w:tc>
          <w:tcPr>
            <w:tcW w:w="1276" w:type="dxa"/>
            <w:vMerge w:val="restart"/>
            <w:vAlign w:val="center"/>
          </w:tcPr>
          <w:p w14:paraId="3290B139" w14:textId="77777777" w:rsidR="00BE358F" w:rsidRPr="00D441AD" w:rsidRDefault="00BE358F" w:rsidP="001779CF">
            <w:pPr>
              <w:pStyle w:val="aff"/>
              <w:jc w:val="center"/>
              <w:rPr>
                <w:rFonts w:ascii="Times New Roman" w:hAnsi="Times New Roman"/>
              </w:rPr>
            </w:pPr>
            <w:r w:rsidRPr="00D441AD">
              <w:rPr>
                <w:rFonts w:ascii="Times New Roman" w:hAnsi="Times New Roman"/>
              </w:rPr>
              <w:t>Темп прироста/ снижения к 2015г., %</w:t>
            </w:r>
          </w:p>
        </w:tc>
      </w:tr>
      <w:tr w:rsidR="00D441AD" w:rsidRPr="00D441AD" w14:paraId="08A57BB0" w14:textId="77777777" w:rsidTr="001779CF">
        <w:trPr>
          <w:tblHeader/>
          <w:jc w:val="center"/>
        </w:trPr>
        <w:tc>
          <w:tcPr>
            <w:tcW w:w="1260" w:type="dxa"/>
            <w:vMerge/>
            <w:vAlign w:val="center"/>
          </w:tcPr>
          <w:p w14:paraId="32B108EC" w14:textId="77777777" w:rsidR="00BE358F" w:rsidRPr="00D441AD" w:rsidRDefault="00BE358F" w:rsidP="001779CF">
            <w:pPr>
              <w:pStyle w:val="aff"/>
              <w:jc w:val="center"/>
              <w:rPr>
                <w:rFonts w:ascii="Times New Roman" w:hAnsi="Times New Roman"/>
                <w:b/>
              </w:rPr>
            </w:pPr>
          </w:p>
        </w:tc>
        <w:tc>
          <w:tcPr>
            <w:tcW w:w="3702" w:type="dxa"/>
            <w:vMerge/>
            <w:vAlign w:val="center"/>
          </w:tcPr>
          <w:p w14:paraId="4CB016E2" w14:textId="77777777" w:rsidR="00BE358F" w:rsidRPr="00D441AD" w:rsidRDefault="00BE358F" w:rsidP="001779CF">
            <w:pPr>
              <w:pStyle w:val="aff"/>
              <w:jc w:val="center"/>
              <w:rPr>
                <w:rFonts w:ascii="Times New Roman" w:hAnsi="Times New Roman"/>
              </w:rPr>
            </w:pPr>
          </w:p>
        </w:tc>
        <w:tc>
          <w:tcPr>
            <w:tcW w:w="708" w:type="dxa"/>
            <w:vAlign w:val="center"/>
          </w:tcPr>
          <w:p w14:paraId="1A6AAB14" w14:textId="77777777" w:rsidR="00BE358F" w:rsidRPr="00D441AD" w:rsidRDefault="00BE358F" w:rsidP="001779CF">
            <w:pPr>
              <w:pStyle w:val="aff"/>
              <w:jc w:val="center"/>
              <w:rPr>
                <w:rFonts w:ascii="Times New Roman" w:hAnsi="Times New Roman"/>
              </w:rPr>
            </w:pPr>
            <w:r w:rsidRPr="00D441AD">
              <w:rPr>
                <w:rFonts w:ascii="Times New Roman" w:hAnsi="Times New Roman"/>
              </w:rPr>
              <w:t>2015</w:t>
            </w:r>
          </w:p>
        </w:tc>
        <w:tc>
          <w:tcPr>
            <w:tcW w:w="709" w:type="dxa"/>
            <w:vAlign w:val="center"/>
          </w:tcPr>
          <w:p w14:paraId="0931E2FB" w14:textId="77777777" w:rsidR="00BE358F" w:rsidRPr="00D441AD" w:rsidRDefault="00BE358F" w:rsidP="001779CF">
            <w:pPr>
              <w:pStyle w:val="aff"/>
              <w:jc w:val="center"/>
              <w:rPr>
                <w:rFonts w:ascii="Times New Roman" w:hAnsi="Times New Roman"/>
              </w:rPr>
            </w:pPr>
            <w:r w:rsidRPr="00D441AD">
              <w:rPr>
                <w:rFonts w:ascii="Times New Roman" w:hAnsi="Times New Roman"/>
              </w:rPr>
              <w:t>2016</w:t>
            </w:r>
          </w:p>
        </w:tc>
        <w:tc>
          <w:tcPr>
            <w:tcW w:w="709" w:type="dxa"/>
            <w:vAlign w:val="center"/>
          </w:tcPr>
          <w:p w14:paraId="59DD59F3" w14:textId="77777777" w:rsidR="00BE358F" w:rsidRPr="00D441AD" w:rsidRDefault="00BE358F" w:rsidP="001779CF">
            <w:pPr>
              <w:pStyle w:val="aff"/>
              <w:jc w:val="center"/>
              <w:rPr>
                <w:rFonts w:ascii="Times New Roman" w:hAnsi="Times New Roman"/>
              </w:rPr>
            </w:pPr>
            <w:r w:rsidRPr="00D441AD">
              <w:rPr>
                <w:rFonts w:ascii="Times New Roman" w:hAnsi="Times New Roman"/>
              </w:rPr>
              <w:t>2017</w:t>
            </w:r>
          </w:p>
        </w:tc>
        <w:tc>
          <w:tcPr>
            <w:tcW w:w="1134" w:type="dxa"/>
            <w:vMerge/>
            <w:vAlign w:val="center"/>
          </w:tcPr>
          <w:p w14:paraId="1BD0A3E9" w14:textId="77777777" w:rsidR="00BE358F" w:rsidRPr="00D441AD" w:rsidRDefault="00BE358F" w:rsidP="001779CF">
            <w:pPr>
              <w:pStyle w:val="aff"/>
              <w:jc w:val="center"/>
              <w:rPr>
                <w:rFonts w:ascii="Times New Roman" w:hAnsi="Times New Roman"/>
                <w:b/>
              </w:rPr>
            </w:pPr>
          </w:p>
        </w:tc>
        <w:tc>
          <w:tcPr>
            <w:tcW w:w="1276" w:type="dxa"/>
            <w:vMerge/>
            <w:vAlign w:val="center"/>
          </w:tcPr>
          <w:p w14:paraId="2E2CD2F3" w14:textId="77777777" w:rsidR="00BE358F" w:rsidRPr="00D441AD" w:rsidRDefault="00BE358F" w:rsidP="001779CF">
            <w:pPr>
              <w:pStyle w:val="aff"/>
              <w:jc w:val="center"/>
              <w:rPr>
                <w:rFonts w:ascii="Times New Roman" w:hAnsi="Times New Roman"/>
                <w:b/>
              </w:rPr>
            </w:pPr>
          </w:p>
        </w:tc>
      </w:tr>
      <w:tr w:rsidR="00D441AD" w:rsidRPr="00D441AD" w14:paraId="27D7920D" w14:textId="77777777" w:rsidTr="001779CF">
        <w:trPr>
          <w:jc w:val="center"/>
        </w:trPr>
        <w:tc>
          <w:tcPr>
            <w:tcW w:w="1260" w:type="dxa"/>
            <w:vMerge w:val="restart"/>
            <w:vAlign w:val="center"/>
          </w:tcPr>
          <w:p w14:paraId="4F86C662" w14:textId="77777777" w:rsidR="00BE358F" w:rsidRPr="00D441AD" w:rsidRDefault="00BE358F" w:rsidP="001779CF">
            <w:pPr>
              <w:pStyle w:val="aff"/>
              <w:jc w:val="center"/>
              <w:rPr>
                <w:rFonts w:ascii="Times New Roman" w:hAnsi="Times New Roman"/>
              </w:rPr>
            </w:pPr>
            <w:r w:rsidRPr="00D441AD">
              <w:rPr>
                <w:rFonts w:ascii="Times New Roman" w:hAnsi="Times New Roman"/>
              </w:rPr>
              <w:t>Шум</w:t>
            </w:r>
          </w:p>
        </w:tc>
        <w:tc>
          <w:tcPr>
            <w:tcW w:w="3702" w:type="dxa"/>
            <w:vAlign w:val="center"/>
          </w:tcPr>
          <w:p w14:paraId="00758754"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37D5604E" w14:textId="77777777" w:rsidR="00BE358F" w:rsidRPr="00D441AD" w:rsidRDefault="00BE358F" w:rsidP="001779CF">
            <w:pPr>
              <w:pStyle w:val="aff"/>
              <w:jc w:val="center"/>
              <w:rPr>
                <w:rFonts w:ascii="Times New Roman" w:hAnsi="Times New Roman"/>
              </w:rPr>
            </w:pPr>
            <w:r w:rsidRPr="00D441AD">
              <w:rPr>
                <w:rFonts w:ascii="Times New Roman" w:hAnsi="Times New Roman"/>
              </w:rPr>
              <w:t>130</w:t>
            </w:r>
          </w:p>
        </w:tc>
        <w:tc>
          <w:tcPr>
            <w:tcW w:w="709" w:type="dxa"/>
            <w:shd w:val="clear" w:color="auto" w:fill="auto"/>
            <w:vAlign w:val="center"/>
          </w:tcPr>
          <w:p w14:paraId="0FDC726C" w14:textId="77777777" w:rsidR="00BE358F" w:rsidRPr="00D441AD" w:rsidRDefault="00BE358F" w:rsidP="001779CF">
            <w:pPr>
              <w:pStyle w:val="aff"/>
              <w:jc w:val="center"/>
              <w:rPr>
                <w:rFonts w:ascii="Times New Roman" w:hAnsi="Times New Roman"/>
              </w:rPr>
            </w:pPr>
            <w:r w:rsidRPr="00D441AD">
              <w:rPr>
                <w:rFonts w:ascii="Times New Roman" w:hAnsi="Times New Roman"/>
              </w:rPr>
              <w:t>87</w:t>
            </w:r>
          </w:p>
        </w:tc>
        <w:tc>
          <w:tcPr>
            <w:tcW w:w="709" w:type="dxa"/>
            <w:shd w:val="clear" w:color="auto" w:fill="auto"/>
            <w:vAlign w:val="center"/>
          </w:tcPr>
          <w:p w14:paraId="171E4F43" w14:textId="77777777" w:rsidR="00BE358F" w:rsidRPr="00D441AD" w:rsidRDefault="00BE358F" w:rsidP="001779CF">
            <w:pPr>
              <w:pStyle w:val="aff"/>
              <w:jc w:val="center"/>
              <w:rPr>
                <w:rFonts w:ascii="Times New Roman" w:hAnsi="Times New Roman"/>
              </w:rPr>
            </w:pPr>
            <w:r w:rsidRPr="00D441AD">
              <w:rPr>
                <w:rFonts w:ascii="Times New Roman" w:hAnsi="Times New Roman"/>
              </w:rPr>
              <w:t>100</w:t>
            </w:r>
          </w:p>
        </w:tc>
        <w:tc>
          <w:tcPr>
            <w:tcW w:w="1134" w:type="dxa"/>
            <w:shd w:val="clear" w:color="auto" w:fill="auto"/>
            <w:vAlign w:val="center"/>
          </w:tcPr>
          <w:p w14:paraId="00D36F65"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4A65360E"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E1C918C" w14:textId="77777777" w:rsidTr="001779CF">
        <w:trPr>
          <w:jc w:val="center"/>
        </w:trPr>
        <w:tc>
          <w:tcPr>
            <w:tcW w:w="1260" w:type="dxa"/>
            <w:vMerge/>
            <w:vAlign w:val="center"/>
          </w:tcPr>
          <w:p w14:paraId="140ACF4C" w14:textId="77777777" w:rsidR="00BE358F" w:rsidRPr="00D441AD" w:rsidRDefault="00BE358F" w:rsidP="001779CF">
            <w:pPr>
              <w:pStyle w:val="aff"/>
              <w:jc w:val="center"/>
              <w:rPr>
                <w:rFonts w:ascii="Times New Roman" w:hAnsi="Times New Roman"/>
              </w:rPr>
            </w:pPr>
          </w:p>
        </w:tc>
        <w:tc>
          <w:tcPr>
            <w:tcW w:w="3702" w:type="dxa"/>
            <w:vAlign w:val="center"/>
          </w:tcPr>
          <w:p w14:paraId="7DBF5087"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2F81348B" w14:textId="77777777" w:rsidR="00BE358F" w:rsidRPr="00D441AD" w:rsidRDefault="00BE358F" w:rsidP="001779CF">
            <w:pPr>
              <w:pStyle w:val="aff"/>
              <w:jc w:val="center"/>
              <w:rPr>
                <w:rFonts w:ascii="Times New Roman" w:hAnsi="Times New Roman"/>
              </w:rPr>
            </w:pPr>
            <w:r w:rsidRPr="00D441AD">
              <w:rPr>
                <w:rFonts w:ascii="Times New Roman" w:hAnsi="Times New Roman"/>
              </w:rPr>
              <w:t>18</w:t>
            </w:r>
          </w:p>
        </w:tc>
        <w:tc>
          <w:tcPr>
            <w:tcW w:w="709" w:type="dxa"/>
            <w:shd w:val="clear" w:color="auto" w:fill="auto"/>
            <w:vAlign w:val="center"/>
          </w:tcPr>
          <w:p w14:paraId="0AC988BF" w14:textId="77777777" w:rsidR="00BE358F" w:rsidRPr="00D441AD" w:rsidRDefault="00BE358F" w:rsidP="001779CF">
            <w:pPr>
              <w:pStyle w:val="aff"/>
              <w:jc w:val="center"/>
              <w:rPr>
                <w:rFonts w:ascii="Times New Roman" w:hAnsi="Times New Roman"/>
              </w:rPr>
            </w:pPr>
            <w:r w:rsidRPr="00D441AD">
              <w:rPr>
                <w:rFonts w:ascii="Times New Roman" w:hAnsi="Times New Roman"/>
              </w:rPr>
              <w:t>8</w:t>
            </w:r>
          </w:p>
        </w:tc>
        <w:tc>
          <w:tcPr>
            <w:tcW w:w="709" w:type="dxa"/>
            <w:shd w:val="clear" w:color="auto" w:fill="auto"/>
            <w:vAlign w:val="center"/>
          </w:tcPr>
          <w:p w14:paraId="708FCF77" w14:textId="77777777" w:rsidR="00BE358F" w:rsidRPr="00D441AD" w:rsidRDefault="00BE358F" w:rsidP="001779CF">
            <w:pPr>
              <w:pStyle w:val="aff"/>
              <w:jc w:val="center"/>
              <w:rPr>
                <w:rFonts w:ascii="Times New Roman" w:hAnsi="Times New Roman"/>
              </w:rPr>
            </w:pPr>
            <w:r w:rsidRPr="00D441AD">
              <w:rPr>
                <w:rFonts w:ascii="Times New Roman" w:hAnsi="Times New Roman"/>
              </w:rPr>
              <w:t>7</w:t>
            </w:r>
          </w:p>
        </w:tc>
        <w:tc>
          <w:tcPr>
            <w:tcW w:w="1134" w:type="dxa"/>
            <w:shd w:val="clear" w:color="auto" w:fill="auto"/>
            <w:vAlign w:val="center"/>
          </w:tcPr>
          <w:p w14:paraId="5816FE6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052A2D6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4FA5304" w14:textId="77777777" w:rsidTr="001779CF">
        <w:trPr>
          <w:jc w:val="center"/>
        </w:trPr>
        <w:tc>
          <w:tcPr>
            <w:tcW w:w="1260" w:type="dxa"/>
            <w:vMerge/>
            <w:vAlign w:val="center"/>
          </w:tcPr>
          <w:p w14:paraId="69088C7C" w14:textId="77777777" w:rsidR="00BE358F" w:rsidRPr="00D441AD" w:rsidRDefault="00BE358F" w:rsidP="001779CF">
            <w:pPr>
              <w:pStyle w:val="aff"/>
              <w:jc w:val="center"/>
              <w:rPr>
                <w:rFonts w:ascii="Times New Roman" w:hAnsi="Times New Roman"/>
              </w:rPr>
            </w:pPr>
          </w:p>
        </w:tc>
        <w:tc>
          <w:tcPr>
            <w:tcW w:w="3702" w:type="dxa"/>
            <w:vAlign w:val="center"/>
          </w:tcPr>
          <w:p w14:paraId="08026F14" w14:textId="77777777" w:rsidR="00BE358F" w:rsidRPr="00D441AD" w:rsidRDefault="00BE358F" w:rsidP="001779CF">
            <w:pPr>
              <w:pStyle w:val="aff"/>
              <w:rPr>
                <w:rFonts w:ascii="Times New Roman" w:hAnsi="Times New Roman"/>
              </w:rPr>
            </w:pPr>
            <w:r w:rsidRPr="00D441AD">
              <w:rPr>
                <w:rFonts w:ascii="Times New Roman" w:hAnsi="Times New Roman"/>
              </w:rPr>
              <w:t xml:space="preserve">Удельный вес рабочих мест, не </w:t>
            </w:r>
            <w:r w:rsidRPr="00D441AD">
              <w:rPr>
                <w:rFonts w:ascii="Times New Roman" w:hAnsi="Times New Roman"/>
              </w:rPr>
              <w:lastRenderedPageBreak/>
              <w:t>соответствующих гигиеническим нормативам, %</w:t>
            </w:r>
          </w:p>
        </w:tc>
        <w:tc>
          <w:tcPr>
            <w:tcW w:w="708" w:type="dxa"/>
            <w:vAlign w:val="center"/>
          </w:tcPr>
          <w:p w14:paraId="606C19AC" w14:textId="77777777" w:rsidR="00BE358F" w:rsidRPr="00D441AD" w:rsidRDefault="00BE358F" w:rsidP="001779CF">
            <w:pPr>
              <w:pStyle w:val="aff"/>
              <w:jc w:val="center"/>
              <w:rPr>
                <w:rFonts w:ascii="Times New Roman" w:hAnsi="Times New Roman"/>
              </w:rPr>
            </w:pPr>
            <w:r w:rsidRPr="00D441AD">
              <w:rPr>
                <w:rFonts w:ascii="Times New Roman" w:hAnsi="Times New Roman"/>
              </w:rPr>
              <w:lastRenderedPageBreak/>
              <w:t>13,8</w:t>
            </w:r>
          </w:p>
        </w:tc>
        <w:tc>
          <w:tcPr>
            <w:tcW w:w="709" w:type="dxa"/>
            <w:shd w:val="clear" w:color="auto" w:fill="auto"/>
            <w:vAlign w:val="center"/>
          </w:tcPr>
          <w:p w14:paraId="2E21B94C" w14:textId="77777777" w:rsidR="00BE358F" w:rsidRPr="00D441AD" w:rsidRDefault="00BE358F" w:rsidP="001779CF">
            <w:pPr>
              <w:pStyle w:val="aff"/>
              <w:jc w:val="center"/>
              <w:rPr>
                <w:rFonts w:ascii="Times New Roman" w:hAnsi="Times New Roman"/>
              </w:rPr>
            </w:pPr>
            <w:r w:rsidRPr="00D441AD">
              <w:rPr>
                <w:rFonts w:ascii="Times New Roman" w:hAnsi="Times New Roman"/>
              </w:rPr>
              <w:t>9,2</w:t>
            </w:r>
          </w:p>
        </w:tc>
        <w:tc>
          <w:tcPr>
            <w:tcW w:w="709" w:type="dxa"/>
            <w:shd w:val="clear" w:color="auto" w:fill="auto"/>
            <w:vAlign w:val="center"/>
          </w:tcPr>
          <w:p w14:paraId="5ECE5BF8" w14:textId="77777777" w:rsidR="00BE358F" w:rsidRPr="00D441AD" w:rsidRDefault="00BE358F" w:rsidP="001779CF">
            <w:pPr>
              <w:pStyle w:val="aff"/>
              <w:jc w:val="center"/>
              <w:rPr>
                <w:rFonts w:ascii="Times New Roman" w:hAnsi="Times New Roman"/>
              </w:rPr>
            </w:pPr>
            <w:r w:rsidRPr="00D441AD">
              <w:rPr>
                <w:rFonts w:ascii="Times New Roman" w:hAnsi="Times New Roman"/>
              </w:rPr>
              <w:t>7,0</w:t>
            </w:r>
          </w:p>
        </w:tc>
        <w:tc>
          <w:tcPr>
            <w:tcW w:w="1134" w:type="dxa"/>
            <w:shd w:val="clear" w:color="auto" w:fill="auto"/>
            <w:vAlign w:val="center"/>
          </w:tcPr>
          <w:p w14:paraId="2DAB1E40" w14:textId="77777777" w:rsidR="00BE358F" w:rsidRPr="00D441AD" w:rsidRDefault="00BE358F" w:rsidP="001779CF">
            <w:pPr>
              <w:pStyle w:val="aff"/>
              <w:jc w:val="center"/>
              <w:rPr>
                <w:rFonts w:ascii="Times New Roman" w:hAnsi="Times New Roman"/>
              </w:rPr>
            </w:pPr>
            <w:r w:rsidRPr="00D441AD">
              <w:rPr>
                <w:rFonts w:ascii="Times New Roman" w:hAnsi="Times New Roman"/>
              </w:rPr>
              <w:t>10,0</w:t>
            </w:r>
          </w:p>
        </w:tc>
        <w:tc>
          <w:tcPr>
            <w:tcW w:w="1276" w:type="dxa"/>
            <w:shd w:val="clear" w:color="auto" w:fill="auto"/>
            <w:vAlign w:val="center"/>
          </w:tcPr>
          <w:p w14:paraId="18B438F8" w14:textId="77777777" w:rsidR="00BE358F" w:rsidRPr="00D441AD" w:rsidRDefault="00BE358F" w:rsidP="001779CF">
            <w:pPr>
              <w:pStyle w:val="aff"/>
              <w:jc w:val="center"/>
              <w:rPr>
                <w:rFonts w:ascii="Times New Roman" w:hAnsi="Times New Roman"/>
              </w:rPr>
            </w:pPr>
            <w:r w:rsidRPr="00D441AD">
              <w:rPr>
                <w:rFonts w:ascii="Times New Roman" w:hAnsi="Times New Roman"/>
              </w:rPr>
              <w:t>-49,4</w:t>
            </w:r>
          </w:p>
        </w:tc>
      </w:tr>
      <w:tr w:rsidR="00D441AD" w:rsidRPr="00D441AD" w14:paraId="30F86BCB" w14:textId="77777777" w:rsidTr="001779CF">
        <w:trPr>
          <w:jc w:val="center"/>
        </w:trPr>
        <w:tc>
          <w:tcPr>
            <w:tcW w:w="1260" w:type="dxa"/>
            <w:vMerge w:val="restart"/>
            <w:vAlign w:val="center"/>
          </w:tcPr>
          <w:p w14:paraId="224FA0E3" w14:textId="77777777" w:rsidR="00BE358F" w:rsidRPr="00D441AD" w:rsidRDefault="00BE358F" w:rsidP="001779CF">
            <w:pPr>
              <w:pStyle w:val="aff"/>
              <w:jc w:val="center"/>
              <w:rPr>
                <w:rFonts w:ascii="Times New Roman" w:hAnsi="Times New Roman"/>
              </w:rPr>
            </w:pPr>
            <w:r w:rsidRPr="00D441AD">
              <w:rPr>
                <w:rFonts w:ascii="Times New Roman" w:hAnsi="Times New Roman"/>
              </w:rPr>
              <w:t>Вибрация</w:t>
            </w:r>
          </w:p>
        </w:tc>
        <w:tc>
          <w:tcPr>
            <w:tcW w:w="3702" w:type="dxa"/>
            <w:vAlign w:val="center"/>
          </w:tcPr>
          <w:p w14:paraId="63DBF589"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08677725" w14:textId="77777777" w:rsidR="00BE358F" w:rsidRPr="00D441AD" w:rsidRDefault="00BE358F" w:rsidP="001779CF">
            <w:pPr>
              <w:pStyle w:val="aff"/>
              <w:jc w:val="center"/>
              <w:rPr>
                <w:rFonts w:ascii="Times New Roman" w:hAnsi="Times New Roman"/>
              </w:rPr>
            </w:pPr>
            <w:r w:rsidRPr="00D441AD">
              <w:rPr>
                <w:rFonts w:ascii="Times New Roman" w:hAnsi="Times New Roman"/>
              </w:rPr>
              <w:t>76</w:t>
            </w:r>
          </w:p>
        </w:tc>
        <w:tc>
          <w:tcPr>
            <w:tcW w:w="709" w:type="dxa"/>
            <w:shd w:val="clear" w:color="auto" w:fill="auto"/>
            <w:vAlign w:val="center"/>
          </w:tcPr>
          <w:p w14:paraId="045268EA" w14:textId="77777777" w:rsidR="00BE358F" w:rsidRPr="00D441AD" w:rsidRDefault="00BE358F" w:rsidP="001779CF">
            <w:pPr>
              <w:pStyle w:val="aff"/>
              <w:jc w:val="center"/>
              <w:rPr>
                <w:rFonts w:ascii="Times New Roman" w:hAnsi="Times New Roman"/>
              </w:rPr>
            </w:pPr>
            <w:r w:rsidRPr="00D441AD">
              <w:rPr>
                <w:rFonts w:ascii="Times New Roman" w:hAnsi="Times New Roman"/>
              </w:rPr>
              <w:t>96</w:t>
            </w:r>
          </w:p>
        </w:tc>
        <w:tc>
          <w:tcPr>
            <w:tcW w:w="709" w:type="dxa"/>
            <w:shd w:val="clear" w:color="auto" w:fill="auto"/>
            <w:vAlign w:val="center"/>
          </w:tcPr>
          <w:p w14:paraId="688F7B66" w14:textId="77777777" w:rsidR="00BE358F" w:rsidRPr="00D441AD" w:rsidRDefault="00BE358F" w:rsidP="001779CF">
            <w:pPr>
              <w:pStyle w:val="aff"/>
              <w:jc w:val="center"/>
              <w:rPr>
                <w:rFonts w:ascii="Times New Roman" w:hAnsi="Times New Roman"/>
              </w:rPr>
            </w:pPr>
            <w:r w:rsidRPr="00D441AD">
              <w:rPr>
                <w:rFonts w:ascii="Times New Roman" w:hAnsi="Times New Roman"/>
              </w:rPr>
              <w:t>79</w:t>
            </w:r>
          </w:p>
        </w:tc>
        <w:tc>
          <w:tcPr>
            <w:tcW w:w="1134" w:type="dxa"/>
            <w:shd w:val="clear" w:color="auto" w:fill="auto"/>
            <w:vAlign w:val="center"/>
          </w:tcPr>
          <w:p w14:paraId="637DE03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6F0F172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A0B72B3" w14:textId="77777777" w:rsidTr="001779CF">
        <w:trPr>
          <w:jc w:val="center"/>
        </w:trPr>
        <w:tc>
          <w:tcPr>
            <w:tcW w:w="1260" w:type="dxa"/>
            <w:vMerge/>
            <w:vAlign w:val="center"/>
          </w:tcPr>
          <w:p w14:paraId="454C13CD" w14:textId="77777777" w:rsidR="00BE358F" w:rsidRPr="00D441AD" w:rsidRDefault="00BE358F" w:rsidP="001779CF">
            <w:pPr>
              <w:pStyle w:val="aff"/>
              <w:jc w:val="center"/>
              <w:rPr>
                <w:rFonts w:ascii="Times New Roman" w:hAnsi="Times New Roman"/>
              </w:rPr>
            </w:pPr>
          </w:p>
        </w:tc>
        <w:tc>
          <w:tcPr>
            <w:tcW w:w="3702" w:type="dxa"/>
            <w:vAlign w:val="center"/>
          </w:tcPr>
          <w:p w14:paraId="12A07D23"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31ED5D24" w14:textId="77777777" w:rsidR="00BE358F" w:rsidRPr="00D441AD" w:rsidRDefault="00BE358F" w:rsidP="001779CF">
            <w:pPr>
              <w:pStyle w:val="aff"/>
              <w:jc w:val="center"/>
              <w:rPr>
                <w:rFonts w:ascii="Times New Roman" w:hAnsi="Times New Roman"/>
              </w:rPr>
            </w:pPr>
            <w:r w:rsidRPr="00D441AD">
              <w:rPr>
                <w:rFonts w:ascii="Times New Roman" w:hAnsi="Times New Roman"/>
              </w:rPr>
              <w:t>14</w:t>
            </w:r>
          </w:p>
        </w:tc>
        <w:tc>
          <w:tcPr>
            <w:tcW w:w="709" w:type="dxa"/>
            <w:shd w:val="clear" w:color="auto" w:fill="auto"/>
            <w:vAlign w:val="center"/>
          </w:tcPr>
          <w:p w14:paraId="7A1AF51B"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73A1480"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0A3170E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5C5383E"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8B7A6FE" w14:textId="77777777" w:rsidTr="001779CF">
        <w:trPr>
          <w:jc w:val="center"/>
        </w:trPr>
        <w:tc>
          <w:tcPr>
            <w:tcW w:w="1260" w:type="dxa"/>
            <w:vMerge/>
            <w:vAlign w:val="center"/>
          </w:tcPr>
          <w:p w14:paraId="443BFE24" w14:textId="77777777" w:rsidR="00BE358F" w:rsidRPr="00D441AD" w:rsidRDefault="00BE358F" w:rsidP="001779CF">
            <w:pPr>
              <w:pStyle w:val="aff"/>
              <w:jc w:val="center"/>
              <w:rPr>
                <w:rFonts w:ascii="Times New Roman" w:hAnsi="Times New Roman"/>
              </w:rPr>
            </w:pPr>
          </w:p>
        </w:tc>
        <w:tc>
          <w:tcPr>
            <w:tcW w:w="3702" w:type="dxa"/>
            <w:vAlign w:val="center"/>
          </w:tcPr>
          <w:p w14:paraId="4C917EFF"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04C1E743" w14:textId="77777777" w:rsidR="00BE358F" w:rsidRPr="00D441AD" w:rsidRDefault="00BE358F" w:rsidP="001779CF">
            <w:pPr>
              <w:pStyle w:val="aff"/>
              <w:jc w:val="center"/>
              <w:rPr>
                <w:rFonts w:ascii="Times New Roman" w:hAnsi="Times New Roman"/>
              </w:rPr>
            </w:pPr>
            <w:r w:rsidRPr="00D441AD">
              <w:rPr>
                <w:rFonts w:ascii="Times New Roman" w:hAnsi="Times New Roman"/>
              </w:rPr>
              <w:t>18,4</w:t>
            </w:r>
          </w:p>
        </w:tc>
        <w:tc>
          <w:tcPr>
            <w:tcW w:w="709" w:type="dxa"/>
            <w:shd w:val="clear" w:color="auto" w:fill="auto"/>
            <w:vAlign w:val="center"/>
          </w:tcPr>
          <w:p w14:paraId="1DD1BB0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1200AC2D"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3ED9E967" w14:textId="77777777" w:rsidR="00BE358F" w:rsidRPr="00D441AD" w:rsidRDefault="00BE358F" w:rsidP="001779CF">
            <w:pPr>
              <w:pStyle w:val="aff"/>
              <w:jc w:val="center"/>
              <w:rPr>
                <w:rFonts w:ascii="Times New Roman" w:hAnsi="Times New Roman"/>
              </w:rPr>
            </w:pPr>
            <w:r w:rsidRPr="00D441AD">
              <w:rPr>
                <w:rFonts w:ascii="Times New Roman" w:hAnsi="Times New Roman"/>
              </w:rPr>
              <w:t>6,1</w:t>
            </w:r>
          </w:p>
        </w:tc>
        <w:tc>
          <w:tcPr>
            <w:tcW w:w="1276" w:type="dxa"/>
            <w:shd w:val="clear" w:color="auto" w:fill="auto"/>
            <w:vAlign w:val="center"/>
          </w:tcPr>
          <w:p w14:paraId="48DBF0F4" w14:textId="77777777" w:rsidR="00BE358F" w:rsidRPr="00D441AD" w:rsidRDefault="00BE358F" w:rsidP="001779CF">
            <w:pPr>
              <w:pStyle w:val="aff"/>
              <w:jc w:val="center"/>
              <w:rPr>
                <w:rFonts w:ascii="Times New Roman" w:hAnsi="Times New Roman"/>
              </w:rPr>
            </w:pPr>
            <w:r w:rsidRPr="00D441AD">
              <w:rPr>
                <w:rFonts w:ascii="Times New Roman" w:hAnsi="Times New Roman"/>
              </w:rPr>
              <w:t>-100,0</w:t>
            </w:r>
          </w:p>
        </w:tc>
      </w:tr>
      <w:tr w:rsidR="00D441AD" w:rsidRPr="00D441AD" w14:paraId="02379C19" w14:textId="77777777" w:rsidTr="001779CF">
        <w:trPr>
          <w:jc w:val="center"/>
        </w:trPr>
        <w:tc>
          <w:tcPr>
            <w:tcW w:w="1260" w:type="dxa"/>
            <w:vMerge w:val="restart"/>
            <w:vAlign w:val="center"/>
          </w:tcPr>
          <w:p w14:paraId="788E3CC1" w14:textId="77777777" w:rsidR="00BE358F" w:rsidRPr="00D441AD" w:rsidRDefault="00BE358F" w:rsidP="001779CF">
            <w:pPr>
              <w:pStyle w:val="aff"/>
              <w:jc w:val="center"/>
              <w:rPr>
                <w:rFonts w:ascii="Times New Roman" w:hAnsi="Times New Roman"/>
              </w:rPr>
            </w:pPr>
            <w:r w:rsidRPr="00D441AD">
              <w:rPr>
                <w:rFonts w:ascii="Times New Roman" w:hAnsi="Times New Roman"/>
              </w:rPr>
              <w:t>Микро-климат</w:t>
            </w:r>
          </w:p>
        </w:tc>
        <w:tc>
          <w:tcPr>
            <w:tcW w:w="3702" w:type="dxa"/>
            <w:vAlign w:val="center"/>
          </w:tcPr>
          <w:p w14:paraId="03BDBA31"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209CA9DE" w14:textId="77777777" w:rsidR="00BE358F" w:rsidRPr="00D441AD" w:rsidRDefault="00BE358F" w:rsidP="001779CF">
            <w:pPr>
              <w:pStyle w:val="aff"/>
              <w:jc w:val="center"/>
              <w:rPr>
                <w:rFonts w:ascii="Times New Roman" w:hAnsi="Times New Roman"/>
              </w:rPr>
            </w:pPr>
            <w:r w:rsidRPr="00D441AD">
              <w:rPr>
                <w:rFonts w:ascii="Times New Roman" w:hAnsi="Times New Roman"/>
              </w:rPr>
              <w:t>235</w:t>
            </w:r>
          </w:p>
        </w:tc>
        <w:tc>
          <w:tcPr>
            <w:tcW w:w="709" w:type="dxa"/>
            <w:shd w:val="clear" w:color="auto" w:fill="auto"/>
            <w:vAlign w:val="center"/>
          </w:tcPr>
          <w:p w14:paraId="352D68BD" w14:textId="77777777" w:rsidR="00BE358F" w:rsidRPr="00D441AD" w:rsidRDefault="00BE358F" w:rsidP="001779CF">
            <w:pPr>
              <w:pStyle w:val="aff"/>
              <w:jc w:val="center"/>
              <w:rPr>
                <w:rFonts w:ascii="Times New Roman" w:hAnsi="Times New Roman"/>
              </w:rPr>
            </w:pPr>
            <w:r w:rsidRPr="00D441AD">
              <w:rPr>
                <w:rFonts w:ascii="Times New Roman" w:hAnsi="Times New Roman"/>
              </w:rPr>
              <w:t>192</w:t>
            </w:r>
          </w:p>
        </w:tc>
        <w:tc>
          <w:tcPr>
            <w:tcW w:w="709" w:type="dxa"/>
            <w:shd w:val="clear" w:color="auto" w:fill="auto"/>
            <w:vAlign w:val="center"/>
          </w:tcPr>
          <w:p w14:paraId="2A17F241" w14:textId="77777777" w:rsidR="00BE358F" w:rsidRPr="00D441AD" w:rsidRDefault="00BE358F" w:rsidP="001779CF">
            <w:pPr>
              <w:pStyle w:val="aff"/>
              <w:jc w:val="center"/>
              <w:rPr>
                <w:rFonts w:ascii="Times New Roman" w:hAnsi="Times New Roman"/>
              </w:rPr>
            </w:pPr>
            <w:r w:rsidRPr="00D441AD">
              <w:rPr>
                <w:rFonts w:ascii="Times New Roman" w:hAnsi="Times New Roman"/>
              </w:rPr>
              <w:t>237</w:t>
            </w:r>
          </w:p>
        </w:tc>
        <w:tc>
          <w:tcPr>
            <w:tcW w:w="1134" w:type="dxa"/>
            <w:shd w:val="clear" w:color="auto" w:fill="auto"/>
            <w:vAlign w:val="center"/>
          </w:tcPr>
          <w:p w14:paraId="73B5680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11659CA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66D6C468" w14:textId="77777777" w:rsidTr="001779CF">
        <w:trPr>
          <w:jc w:val="center"/>
        </w:trPr>
        <w:tc>
          <w:tcPr>
            <w:tcW w:w="1260" w:type="dxa"/>
            <w:vMerge/>
            <w:vAlign w:val="center"/>
          </w:tcPr>
          <w:p w14:paraId="2A6C0E00" w14:textId="77777777" w:rsidR="00BE358F" w:rsidRPr="00D441AD" w:rsidRDefault="00BE358F" w:rsidP="001779CF">
            <w:pPr>
              <w:pStyle w:val="aff"/>
              <w:jc w:val="center"/>
              <w:rPr>
                <w:rFonts w:ascii="Times New Roman" w:hAnsi="Times New Roman"/>
              </w:rPr>
            </w:pPr>
          </w:p>
        </w:tc>
        <w:tc>
          <w:tcPr>
            <w:tcW w:w="3702" w:type="dxa"/>
            <w:vAlign w:val="center"/>
          </w:tcPr>
          <w:p w14:paraId="0E61E235"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5C2FCB51" w14:textId="77777777" w:rsidR="00BE358F" w:rsidRPr="00D441AD" w:rsidRDefault="00BE358F" w:rsidP="001779CF">
            <w:pPr>
              <w:pStyle w:val="aff"/>
              <w:jc w:val="center"/>
              <w:rPr>
                <w:rFonts w:ascii="Times New Roman" w:hAnsi="Times New Roman"/>
              </w:rPr>
            </w:pPr>
            <w:r w:rsidRPr="00D441AD">
              <w:rPr>
                <w:rFonts w:ascii="Times New Roman" w:hAnsi="Times New Roman"/>
              </w:rPr>
              <w:t>45</w:t>
            </w:r>
          </w:p>
        </w:tc>
        <w:tc>
          <w:tcPr>
            <w:tcW w:w="709" w:type="dxa"/>
            <w:shd w:val="clear" w:color="auto" w:fill="auto"/>
            <w:vAlign w:val="center"/>
          </w:tcPr>
          <w:p w14:paraId="3097C7E1" w14:textId="77777777" w:rsidR="00BE358F" w:rsidRPr="00D441AD" w:rsidRDefault="00BE358F" w:rsidP="001779CF">
            <w:pPr>
              <w:pStyle w:val="aff"/>
              <w:jc w:val="center"/>
              <w:rPr>
                <w:rFonts w:ascii="Times New Roman" w:hAnsi="Times New Roman"/>
              </w:rPr>
            </w:pPr>
            <w:r w:rsidRPr="00D441AD">
              <w:rPr>
                <w:rFonts w:ascii="Times New Roman" w:hAnsi="Times New Roman"/>
              </w:rPr>
              <w:t>21</w:t>
            </w:r>
          </w:p>
        </w:tc>
        <w:tc>
          <w:tcPr>
            <w:tcW w:w="709" w:type="dxa"/>
            <w:shd w:val="clear" w:color="auto" w:fill="auto"/>
            <w:vAlign w:val="center"/>
          </w:tcPr>
          <w:p w14:paraId="49DBDA54" w14:textId="77777777" w:rsidR="00BE358F" w:rsidRPr="00D441AD" w:rsidRDefault="00BE358F" w:rsidP="001779CF">
            <w:pPr>
              <w:pStyle w:val="aff"/>
              <w:jc w:val="center"/>
              <w:rPr>
                <w:rFonts w:ascii="Times New Roman" w:hAnsi="Times New Roman"/>
              </w:rPr>
            </w:pPr>
            <w:r w:rsidRPr="00D441AD">
              <w:rPr>
                <w:rFonts w:ascii="Times New Roman" w:hAnsi="Times New Roman"/>
              </w:rPr>
              <w:t>4</w:t>
            </w:r>
          </w:p>
        </w:tc>
        <w:tc>
          <w:tcPr>
            <w:tcW w:w="1134" w:type="dxa"/>
            <w:shd w:val="clear" w:color="auto" w:fill="auto"/>
            <w:vAlign w:val="center"/>
          </w:tcPr>
          <w:p w14:paraId="1253AF52"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F79985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0ED31E" w14:textId="77777777" w:rsidTr="001779CF">
        <w:trPr>
          <w:jc w:val="center"/>
        </w:trPr>
        <w:tc>
          <w:tcPr>
            <w:tcW w:w="1260" w:type="dxa"/>
            <w:vMerge/>
            <w:vAlign w:val="center"/>
          </w:tcPr>
          <w:p w14:paraId="5839B274" w14:textId="77777777" w:rsidR="00BE358F" w:rsidRPr="00D441AD" w:rsidRDefault="00BE358F" w:rsidP="001779CF">
            <w:pPr>
              <w:pStyle w:val="aff"/>
              <w:jc w:val="center"/>
              <w:rPr>
                <w:rFonts w:ascii="Times New Roman" w:hAnsi="Times New Roman"/>
              </w:rPr>
            </w:pPr>
          </w:p>
        </w:tc>
        <w:tc>
          <w:tcPr>
            <w:tcW w:w="3702" w:type="dxa"/>
            <w:vAlign w:val="center"/>
          </w:tcPr>
          <w:p w14:paraId="388002D4"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21F94E11" w14:textId="77777777" w:rsidR="00BE358F" w:rsidRPr="00D441AD" w:rsidRDefault="00BE358F" w:rsidP="001779CF">
            <w:pPr>
              <w:pStyle w:val="aff"/>
              <w:jc w:val="center"/>
              <w:rPr>
                <w:rFonts w:ascii="Times New Roman" w:hAnsi="Times New Roman"/>
              </w:rPr>
            </w:pPr>
            <w:r w:rsidRPr="00D441AD">
              <w:rPr>
                <w:rFonts w:ascii="Times New Roman" w:hAnsi="Times New Roman"/>
              </w:rPr>
              <w:t>19,1</w:t>
            </w:r>
          </w:p>
        </w:tc>
        <w:tc>
          <w:tcPr>
            <w:tcW w:w="709" w:type="dxa"/>
            <w:shd w:val="clear" w:color="auto" w:fill="auto"/>
            <w:vAlign w:val="center"/>
          </w:tcPr>
          <w:p w14:paraId="7434ADDA" w14:textId="77777777" w:rsidR="00BE358F" w:rsidRPr="00D441AD" w:rsidRDefault="00BE358F" w:rsidP="001779CF">
            <w:pPr>
              <w:pStyle w:val="aff"/>
              <w:jc w:val="center"/>
              <w:rPr>
                <w:rFonts w:ascii="Times New Roman" w:hAnsi="Times New Roman"/>
              </w:rPr>
            </w:pPr>
            <w:r w:rsidRPr="00D441AD">
              <w:rPr>
                <w:rFonts w:ascii="Times New Roman" w:hAnsi="Times New Roman"/>
              </w:rPr>
              <w:t>10,9</w:t>
            </w:r>
          </w:p>
        </w:tc>
        <w:tc>
          <w:tcPr>
            <w:tcW w:w="709" w:type="dxa"/>
            <w:shd w:val="clear" w:color="auto" w:fill="auto"/>
            <w:vAlign w:val="center"/>
          </w:tcPr>
          <w:p w14:paraId="23FE6F92" w14:textId="77777777" w:rsidR="00BE358F" w:rsidRPr="00D441AD" w:rsidRDefault="00BE358F" w:rsidP="001779CF">
            <w:pPr>
              <w:pStyle w:val="aff"/>
              <w:jc w:val="center"/>
              <w:rPr>
                <w:rFonts w:ascii="Times New Roman" w:hAnsi="Times New Roman"/>
              </w:rPr>
            </w:pPr>
            <w:r w:rsidRPr="00D441AD">
              <w:rPr>
                <w:rFonts w:ascii="Times New Roman" w:hAnsi="Times New Roman"/>
              </w:rPr>
              <w:t>1,7</w:t>
            </w:r>
          </w:p>
        </w:tc>
        <w:tc>
          <w:tcPr>
            <w:tcW w:w="1134" w:type="dxa"/>
            <w:shd w:val="clear" w:color="auto" w:fill="auto"/>
            <w:vAlign w:val="center"/>
          </w:tcPr>
          <w:p w14:paraId="730AF2C0" w14:textId="77777777" w:rsidR="00BE358F" w:rsidRPr="00D441AD" w:rsidRDefault="00BE358F" w:rsidP="001779CF">
            <w:pPr>
              <w:pStyle w:val="aff"/>
              <w:jc w:val="center"/>
              <w:rPr>
                <w:rFonts w:ascii="Times New Roman" w:hAnsi="Times New Roman"/>
              </w:rPr>
            </w:pPr>
            <w:r w:rsidRPr="00D441AD">
              <w:rPr>
                <w:rFonts w:ascii="Times New Roman" w:hAnsi="Times New Roman"/>
              </w:rPr>
              <w:t>10,6</w:t>
            </w:r>
          </w:p>
        </w:tc>
        <w:tc>
          <w:tcPr>
            <w:tcW w:w="1276" w:type="dxa"/>
            <w:shd w:val="clear" w:color="auto" w:fill="auto"/>
            <w:vAlign w:val="center"/>
          </w:tcPr>
          <w:p w14:paraId="060FB13B" w14:textId="77777777" w:rsidR="00BE358F" w:rsidRPr="00D441AD" w:rsidRDefault="00BE358F" w:rsidP="001779CF">
            <w:pPr>
              <w:pStyle w:val="aff"/>
              <w:jc w:val="center"/>
              <w:rPr>
                <w:rFonts w:ascii="Times New Roman" w:hAnsi="Times New Roman"/>
              </w:rPr>
            </w:pPr>
            <w:r w:rsidRPr="00D441AD">
              <w:rPr>
                <w:rFonts w:ascii="Times New Roman" w:hAnsi="Times New Roman"/>
              </w:rPr>
              <w:t>-91,2</w:t>
            </w:r>
          </w:p>
        </w:tc>
      </w:tr>
      <w:tr w:rsidR="00D441AD" w:rsidRPr="00D441AD" w14:paraId="3054B2E6" w14:textId="77777777" w:rsidTr="001779CF">
        <w:trPr>
          <w:jc w:val="center"/>
        </w:trPr>
        <w:tc>
          <w:tcPr>
            <w:tcW w:w="1260" w:type="dxa"/>
            <w:vMerge w:val="restart"/>
            <w:vAlign w:val="center"/>
          </w:tcPr>
          <w:p w14:paraId="0AC5DF99" w14:textId="77777777" w:rsidR="00BE358F" w:rsidRPr="00D441AD" w:rsidRDefault="00BE358F" w:rsidP="001779CF">
            <w:pPr>
              <w:pStyle w:val="aff"/>
              <w:jc w:val="center"/>
              <w:rPr>
                <w:rFonts w:ascii="Times New Roman" w:hAnsi="Times New Roman"/>
              </w:rPr>
            </w:pPr>
            <w:r w:rsidRPr="00D441AD">
              <w:rPr>
                <w:rFonts w:ascii="Times New Roman" w:hAnsi="Times New Roman"/>
              </w:rPr>
              <w:t>ЭМП</w:t>
            </w:r>
          </w:p>
        </w:tc>
        <w:tc>
          <w:tcPr>
            <w:tcW w:w="3702" w:type="dxa"/>
            <w:vAlign w:val="center"/>
          </w:tcPr>
          <w:p w14:paraId="641F9ED0"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2C1C6E2D" w14:textId="77777777" w:rsidR="00BE358F" w:rsidRPr="00D441AD" w:rsidRDefault="00BE358F" w:rsidP="001779CF">
            <w:pPr>
              <w:pStyle w:val="aff"/>
              <w:jc w:val="center"/>
              <w:rPr>
                <w:rFonts w:ascii="Times New Roman" w:hAnsi="Times New Roman"/>
              </w:rPr>
            </w:pPr>
            <w:r w:rsidRPr="00D441AD">
              <w:rPr>
                <w:rFonts w:ascii="Times New Roman" w:hAnsi="Times New Roman"/>
              </w:rPr>
              <w:t>149</w:t>
            </w:r>
          </w:p>
        </w:tc>
        <w:tc>
          <w:tcPr>
            <w:tcW w:w="709" w:type="dxa"/>
            <w:shd w:val="clear" w:color="auto" w:fill="auto"/>
            <w:vAlign w:val="center"/>
          </w:tcPr>
          <w:p w14:paraId="59BB7B4E" w14:textId="77777777" w:rsidR="00BE358F" w:rsidRPr="00D441AD" w:rsidRDefault="00BE358F" w:rsidP="001779CF">
            <w:pPr>
              <w:pStyle w:val="aff"/>
              <w:jc w:val="center"/>
              <w:rPr>
                <w:rFonts w:ascii="Times New Roman" w:hAnsi="Times New Roman"/>
              </w:rPr>
            </w:pPr>
            <w:r w:rsidRPr="00D441AD">
              <w:rPr>
                <w:rFonts w:ascii="Times New Roman" w:hAnsi="Times New Roman"/>
              </w:rPr>
              <w:t>157</w:t>
            </w:r>
          </w:p>
        </w:tc>
        <w:tc>
          <w:tcPr>
            <w:tcW w:w="709" w:type="dxa"/>
            <w:shd w:val="clear" w:color="auto" w:fill="auto"/>
            <w:vAlign w:val="center"/>
          </w:tcPr>
          <w:p w14:paraId="087639B4" w14:textId="77777777" w:rsidR="00BE358F" w:rsidRPr="00D441AD" w:rsidRDefault="00BE358F" w:rsidP="001779CF">
            <w:pPr>
              <w:pStyle w:val="aff"/>
              <w:jc w:val="center"/>
              <w:rPr>
                <w:rFonts w:ascii="Times New Roman" w:hAnsi="Times New Roman"/>
              </w:rPr>
            </w:pPr>
            <w:r w:rsidRPr="00D441AD">
              <w:rPr>
                <w:rFonts w:ascii="Times New Roman" w:hAnsi="Times New Roman"/>
              </w:rPr>
              <w:t>237</w:t>
            </w:r>
          </w:p>
        </w:tc>
        <w:tc>
          <w:tcPr>
            <w:tcW w:w="1134" w:type="dxa"/>
            <w:shd w:val="clear" w:color="auto" w:fill="auto"/>
            <w:vAlign w:val="center"/>
          </w:tcPr>
          <w:p w14:paraId="3A90641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505D8F7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7E7A705" w14:textId="77777777" w:rsidTr="001779CF">
        <w:trPr>
          <w:jc w:val="center"/>
        </w:trPr>
        <w:tc>
          <w:tcPr>
            <w:tcW w:w="1260" w:type="dxa"/>
            <w:vMerge/>
            <w:vAlign w:val="center"/>
          </w:tcPr>
          <w:p w14:paraId="3C5FFB05" w14:textId="77777777" w:rsidR="00BE358F" w:rsidRPr="00D441AD" w:rsidRDefault="00BE358F" w:rsidP="001779CF">
            <w:pPr>
              <w:pStyle w:val="aff"/>
              <w:jc w:val="center"/>
              <w:rPr>
                <w:rFonts w:ascii="Times New Roman" w:hAnsi="Times New Roman"/>
              </w:rPr>
            </w:pPr>
          </w:p>
        </w:tc>
        <w:tc>
          <w:tcPr>
            <w:tcW w:w="3702" w:type="dxa"/>
            <w:vAlign w:val="center"/>
          </w:tcPr>
          <w:p w14:paraId="492DC402"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7BC56EB8"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60357B8F"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ED1FA62"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587F6ED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BCC4E6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044DBF07" w14:textId="77777777" w:rsidTr="001779CF">
        <w:trPr>
          <w:jc w:val="center"/>
        </w:trPr>
        <w:tc>
          <w:tcPr>
            <w:tcW w:w="1260" w:type="dxa"/>
            <w:vMerge/>
            <w:vAlign w:val="center"/>
          </w:tcPr>
          <w:p w14:paraId="6CFF451A" w14:textId="77777777" w:rsidR="00BE358F" w:rsidRPr="00D441AD" w:rsidRDefault="00BE358F" w:rsidP="001779CF">
            <w:pPr>
              <w:pStyle w:val="aff"/>
              <w:jc w:val="center"/>
              <w:rPr>
                <w:rFonts w:ascii="Times New Roman" w:hAnsi="Times New Roman"/>
              </w:rPr>
            </w:pPr>
          </w:p>
        </w:tc>
        <w:tc>
          <w:tcPr>
            <w:tcW w:w="3702" w:type="dxa"/>
            <w:vAlign w:val="center"/>
          </w:tcPr>
          <w:p w14:paraId="180AF1EE"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76EFF81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6F0EB41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2220003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0B535CB"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76" w:type="dxa"/>
            <w:shd w:val="clear" w:color="auto" w:fill="auto"/>
            <w:vAlign w:val="center"/>
          </w:tcPr>
          <w:p w14:paraId="02DD713C"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1ECAF6BD" w14:textId="77777777" w:rsidTr="001779CF">
        <w:trPr>
          <w:jc w:val="center"/>
        </w:trPr>
        <w:tc>
          <w:tcPr>
            <w:tcW w:w="1260" w:type="dxa"/>
            <w:vMerge w:val="restart"/>
            <w:vAlign w:val="center"/>
          </w:tcPr>
          <w:p w14:paraId="35A613D0" w14:textId="77777777" w:rsidR="00BE358F" w:rsidRPr="00D441AD" w:rsidRDefault="00BE358F" w:rsidP="001779CF">
            <w:pPr>
              <w:pStyle w:val="aff"/>
              <w:jc w:val="center"/>
              <w:rPr>
                <w:rFonts w:ascii="Times New Roman" w:hAnsi="Times New Roman"/>
              </w:rPr>
            </w:pPr>
            <w:r w:rsidRPr="00D441AD">
              <w:rPr>
                <w:rFonts w:ascii="Times New Roman" w:hAnsi="Times New Roman"/>
              </w:rPr>
              <w:t>Освещен-ность</w:t>
            </w:r>
          </w:p>
        </w:tc>
        <w:tc>
          <w:tcPr>
            <w:tcW w:w="3702" w:type="dxa"/>
            <w:vAlign w:val="center"/>
          </w:tcPr>
          <w:p w14:paraId="3F52D9BC"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6877E147" w14:textId="77777777" w:rsidR="00BE358F" w:rsidRPr="00D441AD" w:rsidRDefault="00BE358F" w:rsidP="001779CF">
            <w:pPr>
              <w:pStyle w:val="aff"/>
              <w:jc w:val="center"/>
              <w:rPr>
                <w:rFonts w:ascii="Times New Roman" w:hAnsi="Times New Roman"/>
              </w:rPr>
            </w:pPr>
            <w:r w:rsidRPr="00D441AD">
              <w:rPr>
                <w:rFonts w:ascii="Times New Roman" w:hAnsi="Times New Roman"/>
              </w:rPr>
              <w:t>214</w:t>
            </w:r>
          </w:p>
        </w:tc>
        <w:tc>
          <w:tcPr>
            <w:tcW w:w="709" w:type="dxa"/>
            <w:shd w:val="clear" w:color="auto" w:fill="auto"/>
            <w:vAlign w:val="center"/>
          </w:tcPr>
          <w:p w14:paraId="5A0A54C8" w14:textId="77777777" w:rsidR="00BE358F" w:rsidRPr="00D441AD" w:rsidRDefault="00BE358F" w:rsidP="001779CF">
            <w:pPr>
              <w:pStyle w:val="aff"/>
              <w:jc w:val="center"/>
              <w:rPr>
                <w:rFonts w:ascii="Times New Roman" w:hAnsi="Times New Roman"/>
              </w:rPr>
            </w:pPr>
            <w:r w:rsidRPr="00D441AD">
              <w:rPr>
                <w:rFonts w:ascii="Times New Roman" w:hAnsi="Times New Roman"/>
              </w:rPr>
              <w:t>204</w:t>
            </w:r>
          </w:p>
        </w:tc>
        <w:tc>
          <w:tcPr>
            <w:tcW w:w="709" w:type="dxa"/>
            <w:shd w:val="clear" w:color="auto" w:fill="auto"/>
            <w:vAlign w:val="center"/>
          </w:tcPr>
          <w:p w14:paraId="59635D63" w14:textId="77777777" w:rsidR="00BE358F" w:rsidRPr="00D441AD" w:rsidRDefault="00BE358F" w:rsidP="001779CF">
            <w:pPr>
              <w:pStyle w:val="aff"/>
              <w:jc w:val="center"/>
              <w:rPr>
                <w:rFonts w:ascii="Times New Roman" w:hAnsi="Times New Roman"/>
              </w:rPr>
            </w:pPr>
            <w:r w:rsidRPr="00D441AD">
              <w:rPr>
                <w:rFonts w:ascii="Times New Roman" w:hAnsi="Times New Roman"/>
              </w:rPr>
              <w:t>198</w:t>
            </w:r>
          </w:p>
        </w:tc>
        <w:tc>
          <w:tcPr>
            <w:tcW w:w="1134" w:type="dxa"/>
            <w:shd w:val="clear" w:color="auto" w:fill="auto"/>
            <w:vAlign w:val="center"/>
          </w:tcPr>
          <w:p w14:paraId="54028BE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00BE478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EC630F" w14:textId="77777777" w:rsidTr="001779CF">
        <w:trPr>
          <w:jc w:val="center"/>
        </w:trPr>
        <w:tc>
          <w:tcPr>
            <w:tcW w:w="1260" w:type="dxa"/>
            <w:vMerge/>
            <w:vAlign w:val="center"/>
          </w:tcPr>
          <w:p w14:paraId="6B686B54" w14:textId="77777777" w:rsidR="00BE358F" w:rsidRPr="00D441AD" w:rsidRDefault="00BE358F" w:rsidP="001779CF">
            <w:pPr>
              <w:pStyle w:val="aff"/>
              <w:jc w:val="center"/>
              <w:rPr>
                <w:rFonts w:ascii="Times New Roman" w:hAnsi="Times New Roman"/>
              </w:rPr>
            </w:pPr>
          </w:p>
        </w:tc>
        <w:tc>
          <w:tcPr>
            <w:tcW w:w="3702" w:type="dxa"/>
            <w:vAlign w:val="center"/>
          </w:tcPr>
          <w:p w14:paraId="1FEA637A"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7DF6F50A" w14:textId="77777777" w:rsidR="00BE358F" w:rsidRPr="00D441AD" w:rsidRDefault="00BE358F" w:rsidP="001779CF">
            <w:pPr>
              <w:pStyle w:val="aff"/>
              <w:jc w:val="center"/>
              <w:rPr>
                <w:rFonts w:ascii="Times New Roman" w:hAnsi="Times New Roman"/>
              </w:rPr>
            </w:pPr>
            <w:r w:rsidRPr="00D441AD">
              <w:rPr>
                <w:rFonts w:ascii="Times New Roman" w:hAnsi="Times New Roman"/>
              </w:rPr>
              <w:t>56</w:t>
            </w:r>
          </w:p>
        </w:tc>
        <w:tc>
          <w:tcPr>
            <w:tcW w:w="709" w:type="dxa"/>
            <w:shd w:val="clear" w:color="auto" w:fill="auto"/>
            <w:vAlign w:val="center"/>
          </w:tcPr>
          <w:p w14:paraId="062389E8" w14:textId="77777777" w:rsidR="00BE358F" w:rsidRPr="00D441AD" w:rsidRDefault="00BE358F" w:rsidP="001779CF">
            <w:pPr>
              <w:pStyle w:val="aff"/>
              <w:jc w:val="center"/>
              <w:rPr>
                <w:rFonts w:ascii="Times New Roman" w:hAnsi="Times New Roman"/>
              </w:rPr>
            </w:pPr>
            <w:r w:rsidRPr="00D441AD">
              <w:rPr>
                <w:rFonts w:ascii="Times New Roman" w:hAnsi="Times New Roman"/>
              </w:rPr>
              <w:t>55</w:t>
            </w:r>
          </w:p>
        </w:tc>
        <w:tc>
          <w:tcPr>
            <w:tcW w:w="709" w:type="dxa"/>
            <w:shd w:val="clear" w:color="auto" w:fill="auto"/>
            <w:vAlign w:val="center"/>
          </w:tcPr>
          <w:p w14:paraId="1C6E33C5" w14:textId="77777777" w:rsidR="00BE358F" w:rsidRPr="00D441AD" w:rsidRDefault="00BE358F" w:rsidP="001779CF">
            <w:pPr>
              <w:pStyle w:val="aff"/>
              <w:jc w:val="center"/>
              <w:rPr>
                <w:rFonts w:ascii="Times New Roman" w:hAnsi="Times New Roman"/>
              </w:rPr>
            </w:pPr>
            <w:r w:rsidRPr="00D441AD">
              <w:rPr>
                <w:rFonts w:ascii="Times New Roman" w:hAnsi="Times New Roman"/>
              </w:rPr>
              <w:t>32</w:t>
            </w:r>
          </w:p>
        </w:tc>
        <w:tc>
          <w:tcPr>
            <w:tcW w:w="1134" w:type="dxa"/>
            <w:shd w:val="clear" w:color="auto" w:fill="auto"/>
            <w:vAlign w:val="center"/>
          </w:tcPr>
          <w:p w14:paraId="4AC4BFAB"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78F9D850"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76E2D35" w14:textId="77777777" w:rsidTr="001779CF">
        <w:trPr>
          <w:jc w:val="center"/>
        </w:trPr>
        <w:tc>
          <w:tcPr>
            <w:tcW w:w="1260" w:type="dxa"/>
            <w:vMerge/>
            <w:vAlign w:val="center"/>
          </w:tcPr>
          <w:p w14:paraId="3EA102CD" w14:textId="77777777" w:rsidR="00BE358F" w:rsidRPr="00D441AD" w:rsidRDefault="00BE358F" w:rsidP="001779CF">
            <w:pPr>
              <w:pStyle w:val="aff"/>
              <w:jc w:val="center"/>
              <w:rPr>
                <w:rFonts w:ascii="Times New Roman" w:hAnsi="Times New Roman"/>
              </w:rPr>
            </w:pPr>
          </w:p>
        </w:tc>
        <w:tc>
          <w:tcPr>
            <w:tcW w:w="3702" w:type="dxa"/>
            <w:vAlign w:val="center"/>
          </w:tcPr>
          <w:p w14:paraId="41F54FD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7B0484A7" w14:textId="77777777" w:rsidR="00BE358F" w:rsidRPr="00D441AD" w:rsidRDefault="00BE358F" w:rsidP="001779CF">
            <w:pPr>
              <w:pStyle w:val="aff"/>
              <w:jc w:val="center"/>
              <w:rPr>
                <w:rFonts w:ascii="Times New Roman" w:hAnsi="Times New Roman"/>
              </w:rPr>
            </w:pPr>
            <w:r w:rsidRPr="00D441AD">
              <w:rPr>
                <w:rFonts w:ascii="Times New Roman" w:hAnsi="Times New Roman"/>
              </w:rPr>
              <w:t>26,2</w:t>
            </w:r>
          </w:p>
        </w:tc>
        <w:tc>
          <w:tcPr>
            <w:tcW w:w="709" w:type="dxa"/>
            <w:shd w:val="clear" w:color="auto" w:fill="auto"/>
            <w:vAlign w:val="center"/>
          </w:tcPr>
          <w:p w14:paraId="7761F88B" w14:textId="77777777" w:rsidR="00BE358F" w:rsidRPr="00D441AD" w:rsidRDefault="00BE358F" w:rsidP="001779CF">
            <w:pPr>
              <w:pStyle w:val="aff"/>
              <w:jc w:val="center"/>
              <w:rPr>
                <w:rFonts w:ascii="Times New Roman" w:hAnsi="Times New Roman"/>
              </w:rPr>
            </w:pPr>
            <w:r w:rsidRPr="00D441AD">
              <w:rPr>
                <w:rFonts w:ascii="Times New Roman" w:hAnsi="Times New Roman"/>
              </w:rPr>
              <w:t>27,0</w:t>
            </w:r>
          </w:p>
        </w:tc>
        <w:tc>
          <w:tcPr>
            <w:tcW w:w="709" w:type="dxa"/>
            <w:shd w:val="clear" w:color="auto" w:fill="auto"/>
            <w:vAlign w:val="center"/>
          </w:tcPr>
          <w:p w14:paraId="0488F2B2" w14:textId="77777777" w:rsidR="00BE358F" w:rsidRPr="00D441AD" w:rsidRDefault="00BE358F" w:rsidP="001779CF">
            <w:pPr>
              <w:pStyle w:val="aff"/>
              <w:jc w:val="center"/>
              <w:rPr>
                <w:rFonts w:ascii="Times New Roman" w:hAnsi="Times New Roman"/>
              </w:rPr>
            </w:pPr>
            <w:r w:rsidRPr="00D441AD">
              <w:rPr>
                <w:rFonts w:ascii="Times New Roman" w:hAnsi="Times New Roman"/>
              </w:rPr>
              <w:t>16,2</w:t>
            </w:r>
          </w:p>
        </w:tc>
        <w:tc>
          <w:tcPr>
            <w:tcW w:w="1134" w:type="dxa"/>
            <w:shd w:val="clear" w:color="auto" w:fill="auto"/>
            <w:vAlign w:val="center"/>
          </w:tcPr>
          <w:p w14:paraId="14D3566E" w14:textId="77777777" w:rsidR="00BE358F" w:rsidRPr="00D441AD" w:rsidRDefault="00BE358F" w:rsidP="001779CF">
            <w:pPr>
              <w:pStyle w:val="aff"/>
              <w:jc w:val="center"/>
              <w:rPr>
                <w:rFonts w:ascii="Times New Roman" w:hAnsi="Times New Roman"/>
              </w:rPr>
            </w:pPr>
            <w:r w:rsidRPr="00D441AD">
              <w:rPr>
                <w:rFonts w:ascii="Times New Roman" w:hAnsi="Times New Roman"/>
              </w:rPr>
              <w:t>23,1</w:t>
            </w:r>
          </w:p>
        </w:tc>
        <w:tc>
          <w:tcPr>
            <w:tcW w:w="1276" w:type="dxa"/>
            <w:shd w:val="clear" w:color="auto" w:fill="auto"/>
            <w:vAlign w:val="center"/>
          </w:tcPr>
          <w:p w14:paraId="0AA7838B" w14:textId="77777777" w:rsidR="00BE358F" w:rsidRPr="00D441AD" w:rsidRDefault="00BE358F" w:rsidP="001779CF">
            <w:pPr>
              <w:pStyle w:val="aff"/>
              <w:jc w:val="center"/>
              <w:rPr>
                <w:rFonts w:ascii="Times New Roman" w:hAnsi="Times New Roman"/>
              </w:rPr>
            </w:pPr>
            <w:r w:rsidRPr="00D441AD">
              <w:rPr>
                <w:rFonts w:ascii="Times New Roman" w:hAnsi="Times New Roman"/>
              </w:rPr>
              <w:t>-38,2</w:t>
            </w:r>
          </w:p>
        </w:tc>
      </w:tr>
      <w:tr w:rsidR="00D441AD" w:rsidRPr="00D441AD" w14:paraId="54F1E49C" w14:textId="77777777" w:rsidTr="001779CF">
        <w:trPr>
          <w:jc w:val="center"/>
        </w:trPr>
        <w:tc>
          <w:tcPr>
            <w:tcW w:w="1260" w:type="dxa"/>
            <w:vMerge w:val="restart"/>
            <w:vAlign w:val="center"/>
          </w:tcPr>
          <w:p w14:paraId="38C92F8F" w14:textId="77777777" w:rsidR="00BE358F" w:rsidRPr="00D441AD" w:rsidRDefault="00BE358F" w:rsidP="001779CF">
            <w:pPr>
              <w:pStyle w:val="aff"/>
              <w:jc w:val="center"/>
              <w:rPr>
                <w:rFonts w:ascii="Times New Roman" w:hAnsi="Times New Roman"/>
              </w:rPr>
            </w:pPr>
            <w:r w:rsidRPr="00D441AD">
              <w:rPr>
                <w:rFonts w:ascii="Times New Roman" w:hAnsi="Times New Roman"/>
              </w:rPr>
              <w:t>Ионизирующее излучение</w:t>
            </w:r>
          </w:p>
        </w:tc>
        <w:tc>
          <w:tcPr>
            <w:tcW w:w="3702" w:type="dxa"/>
            <w:vAlign w:val="center"/>
          </w:tcPr>
          <w:p w14:paraId="19324A9B"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3964E4FD" w14:textId="77777777" w:rsidR="00BE358F" w:rsidRPr="00D441AD" w:rsidRDefault="00BE358F" w:rsidP="001779CF">
            <w:pPr>
              <w:pStyle w:val="aff"/>
              <w:jc w:val="center"/>
              <w:rPr>
                <w:rFonts w:ascii="Times New Roman" w:hAnsi="Times New Roman"/>
              </w:rPr>
            </w:pPr>
            <w:r w:rsidRPr="00D441AD">
              <w:rPr>
                <w:rFonts w:ascii="Times New Roman" w:hAnsi="Times New Roman"/>
              </w:rPr>
              <w:t>13</w:t>
            </w:r>
          </w:p>
        </w:tc>
        <w:tc>
          <w:tcPr>
            <w:tcW w:w="709" w:type="dxa"/>
            <w:shd w:val="clear" w:color="auto" w:fill="auto"/>
            <w:vAlign w:val="center"/>
          </w:tcPr>
          <w:p w14:paraId="6EB19F17" w14:textId="77777777" w:rsidR="00BE358F" w:rsidRPr="00D441AD" w:rsidRDefault="00BE358F" w:rsidP="001779CF">
            <w:pPr>
              <w:pStyle w:val="aff"/>
              <w:jc w:val="center"/>
              <w:rPr>
                <w:rFonts w:ascii="Times New Roman" w:hAnsi="Times New Roman"/>
              </w:rPr>
            </w:pPr>
            <w:r w:rsidRPr="00D441AD">
              <w:rPr>
                <w:rFonts w:ascii="Times New Roman" w:hAnsi="Times New Roman"/>
              </w:rPr>
              <w:t>11</w:t>
            </w:r>
          </w:p>
        </w:tc>
        <w:tc>
          <w:tcPr>
            <w:tcW w:w="709" w:type="dxa"/>
            <w:shd w:val="clear" w:color="auto" w:fill="auto"/>
            <w:vAlign w:val="center"/>
          </w:tcPr>
          <w:p w14:paraId="2F3125C0" w14:textId="77777777" w:rsidR="00BE358F" w:rsidRPr="00D441AD" w:rsidRDefault="00BE358F" w:rsidP="001779CF">
            <w:pPr>
              <w:pStyle w:val="aff"/>
              <w:jc w:val="center"/>
              <w:rPr>
                <w:rFonts w:ascii="Times New Roman" w:hAnsi="Times New Roman"/>
              </w:rPr>
            </w:pPr>
            <w:r w:rsidRPr="00D441AD">
              <w:rPr>
                <w:rFonts w:ascii="Times New Roman" w:hAnsi="Times New Roman"/>
              </w:rPr>
              <w:t>1</w:t>
            </w:r>
          </w:p>
        </w:tc>
        <w:tc>
          <w:tcPr>
            <w:tcW w:w="1134" w:type="dxa"/>
            <w:shd w:val="clear" w:color="auto" w:fill="auto"/>
            <w:vAlign w:val="center"/>
          </w:tcPr>
          <w:p w14:paraId="0B81FBEA"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14A9E63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20A57F3" w14:textId="77777777" w:rsidTr="001779CF">
        <w:trPr>
          <w:jc w:val="center"/>
        </w:trPr>
        <w:tc>
          <w:tcPr>
            <w:tcW w:w="1260" w:type="dxa"/>
            <w:vMerge/>
            <w:vAlign w:val="center"/>
          </w:tcPr>
          <w:p w14:paraId="5EDC0E96" w14:textId="77777777" w:rsidR="00BE358F" w:rsidRPr="00D441AD" w:rsidRDefault="00BE358F" w:rsidP="001779CF">
            <w:pPr>
              <w:pStyle w:val="aff"/>
              <w:jc w:val="center"/>
              <w:rPr>
                <w:rFonts w:ascii="Times New Roman" w:hAnsi="Times New Roman"/>
              </w:rPr>
            </w:pPr>
          </w:p>
        </w:tc>
        <w:tc>
          <w:tcPr>
            <w:tcW w:w="3702" w:type="dxa"/>
            <w:vAlign w:val="center"/>
          </w:tcPr>
          <w:p w14:paraId="3B286922"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1856129F"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39152C5D"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C53B403"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322DDB3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43EA345"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BE358F" w:rsidRPr="00D441AD" w14:paraId="074261A3" w14:textId="77777777" w:rsidTr="001779CF">
        <w:trPr>
          <w:jc w:val="center"/>
        </w:trPr>
        <w:tc>
          <w:tcPr>
            <w:tcW w:w="1260" w:type="dxa"/>
            <w:vMerge/>
            <w:vAlign w:val="center"/>
          </w:tcPr>
          <w:p w14:paraId="31DCBC80" w14:textId="77777777" w:rsidR="00BE358F" w:rsidRPr="00D441AD" w:rsidRDefault="00BE358F" w:rsidP="001779CF">
            <w:pPr>
              <w:pStyle w:val="aff"/>
              <w:jc w:val="center"/>
              <w:rPr>
                <w:rFonts w:ascii="Times New Roman" w:hAnsi="Times New Roman"/>
              </w:rPr>
            </w:pPr>
          </w:p>
        </w:tc>
        <w:tc>
          <w:tcPr>
            <w:tcW w:w="3702" w:type="dxa"/>
            <w:vAlign w:val="center"/>
          </w:tcPr>
          <w:p w14:paraId="7C384F51"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1747C7F2"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37CE499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7FE9BB9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4CE36E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76" w:type="dxa"/>
            <w:shd w:val="clear" w:color="auto" w:fill="auto"/>
            <w:vAlign w:val="center"/>
          </w:tcPr>
          <w:p w14:paraId="361CBB18"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bl>
    <w:p w14:paraId="18A85C7F" w14:textId="77777777" w:rsidR="00BE358F" w:rsidRPr="00D441AD" w:rsidRDefault="00BE358F" w:rsidP="00BE358F">
      <w:pPr>
        <w:pStyle w:val="aff"/>
        <w:ind w:firstLine="708"/>
        <w:jc w:val="both"/>
        <w:rPr>
          <w:rFonts w:ascii="Times New Roman" w:hAnsi="Times New Roman"/>
          <w:sz w:val="24"/>
          <w:szCs w:val="24"/>
        </w:rPr>
      </w:pPr>
    </w:p>
    <w:p w14:paraId="0DF1230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В организациях коммунального и социального назначения отмечается снижение удельного веса рабочих мест, не соответствующих гигиеническим нормативам по уровням шума. </w:t>
      </w:r>
    </w:p>
    <w:p w14:paraId="76DA2B98"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1,1% с 1,1% в 2015 г. до 0,0% в 2017 г., темп снижения составил -100,0%. </w:t>
      </w:r>
    </w:p>
    <w:p w14:paraId="2AC754D1"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увеличился на 6,1% с 3,8% в 2015 г. до 9,9% в 2017 г., темп роста составил +2,6 раза. </w:t>
      </w:r>
    </w:p>
    <w:p w14:paraId="3C0D8D4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lastRenderedPageBreak/>
        <w:t xml:space="preserve">Удельный вес рабочих мест, не соответствующих гигиеническим нормативам по освещенности, увеличился на 1,0% с 10,1% в 2015 г. до 11,1% в 2017 г., темп прироста составил +9,9%. </w:t>
      </w:r>
    </w:p>
    <w:p w14:paraId="6EF27F5D" w14:textId="77777777" w:rsidR="00BE358F" w:rsidRPr="00D441AD" w:rsidRDefault="00BE358F" w:rsidP="00BE358F">
      <w:pPr>
        <w:pStyle w:val="aff"/>
        <w:ind w:firstLine="708"/>
        <w:jc w:val="both"/>
        <w:rPr>
          <w:rFonts w:ascii="Times New Roman" w:hAnsi="Times New Roman"/>
        </w:rPr>
      </w:pPr>
      <w:r w:rsidRPr="00D441AD">
        <w:rPr>
          <w:rFonts w:ascii="Times New Roman" w:hAnsi="Times New Roman"/>
          <w:sz w:val="24"/>
          <w:szCs w:val="24"/>
        </w:rPr>
        <w:t>Рабочих мест, не соответствующих гигиеническим нормативам по уровням вибрации и электромагнитных полей, в 2017 г. не выявлено (табл</w:t>
      </w:r>
      <w:r w:rsidR="00DF7188" w:rsidRPr="00D441AD">
        <w:rPr>
          <w:rFonts w:ascii="Times New Roman" w:hAnsi="Times New Roman"/>
          <w:sz w:val="24"/>
          <w:szCs w:val="24"/>
        </w:rPr>
        <w:t xml:space="preserve">ица </w:t>
      </w:r>
      <w:r w:rsidRPr="00D441AD">
        <w:rPr>
          <w:rFonts w:ascii="Times New Roman" w:hAnsi="Times New Roman"/>
          <w:sz w:val="24"/>
          <w:szCs w:val="24"/>
        </w:rPr>
        <w:t>27).</w:t>
      </w:r>
    </w:p>
    <w:p w14:paraId="680CFC0F" w14:textId="77777777" w:rsidR="00BE358F" w:rsidRPr="00D441AD" w:rsidRDefault="00BE358F" w:rsidP="00BE0EDA">
      <w:pPr>
        <w:spacing w:before="120" w:after="120"/>
        <w:jc w:val="both"/>
      </w:pPr>
      <w:r w:rsidRPr="00D441AD">
        <w:rPr>
          <w:b/>
        </w:rPr>
        <w:t>Таблица 27. Удельный вес рабочих мест в организациях коммунального и социального назначения,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418"/>
        <w:gridCol w:w="803"/>
        <w:gridCol w:w="828"/>
        <w:gridCol w:w="851"/>
        <w:gridCol w:w="1134"/>
        <w:gridCol w:w="1204"/>
      </w:tblGrid>
      <w:tr w:rsidR="00D441AD" w:rsidRPr="00D441AD" w14:paraId="05D7707E" w14:textId="77777777" w:rsidTr="001779CF">
        <w:trPr>
          <w:tblHeader/>
          <w:jc w:val="center"/>
        </w:trPr>
        <w:tc>
          <w:tcPr>
            <w:tcW w:w="1260" w:type="dxa"/>
            <w:vMerge w:val="restart"/>
            <w:vAlign w:val="center"/>
          </w:tcPr>
          <w:p w14:paraId="552EAD3B" w14:textId="77777777" w:rsidR="00BE358F" w:rsidRPr="00D441AD" w:rsidRDefault="00BE358F" w:rsidP="001779CF">
            <w:pPr>
              <w:pStyle w:val="aff"/>
              <w:jc w:val="center"/>
              <w:rPr>
                <w:rFonts w:ascii="Times New Roman" w:hAnsi="Times New Roman"/>
              </w:rPr>
            </w:pPr>
            <w:r w:rsidRPr="00D441AD">
              <w:rPr>
                <w:rFonts w:ascii="Times New Roman" w:hAnsi="Times New Roman"/>
              </w:rPr>
              <w:t>Фактор</w:t>
            </w:r>
          </w:p>
        </w:tc>
        <w:tc>
          <w:tcPr>
            <w:tcW w:w="3418" w:type="dxa"/>
            <w:vMerge w:val="restart"/>
            <w:vAlign w:val="center"/>
          </w:tcPr>
          <w:p w14:paraId="7AB88BD8" w14:textId="77777777" w:rsidR="00BE358F" w:rsidRPr="00D441AD" w:rsidRDefault="00BE358F" w:rsidP="001779CF">
            <w:pPr>
              <w:pStyle w:val="aff"/>
              <w:jc w:val="center"/>
              <w:rPr>
                <w:rFonts w:ascii="Times New Roman" w:hAnsi="Times New Roman"/>
              </w:rPr>
            </w:pPr>
            <w:r w:rsidRPr="00D441AD">
              <w:rPr>
                <w:rFonts w:ascii="Times New Roman" w:hAnsi="Times New Roman"/>
              </w:rPr>
              <w:t>Показатели</w:t>
            </w:r>
          </w:p>
        </w:tc>
        <w:tc>
          <w:tcPr>
            <w:tcW w:w="2482" w:type="dxa"/>
            <w:gridSpan w:val="3"/>
            <w:vAlign w:val="center"/>
          </w:tcPr>
          <w:p w14:paraId="14D9CE63" w14:textId="77777777" w:rsidR="00BE358F" w:rsidRPr="00D441AD" w:rsidRDefault="00BE358F" w:rsidP="001779CF">
            <w:pPr>
              <w:pStyle w:val="aff"/>
              <w:jc w:val="center"/>
              <w:rPr>
                <w:rFonts w:ascii="Times New Roman" w:hAnsi="Times New Roman"/>
              </w:rPr>
            </w:pPr>
            <w:r w:rsidRPr="00D441AD">
              <w:rPr>
                <w:rFonts w:ascii="Times New Roman" w:hAnsi="Times New Roman"/>
              </w:rPr>
              <w:t>Год</w:t>
            </w:r>
          </w:p>
        </w:tc>
        <w:tc>
          <w:tcPr>
            <w:tcW w:w="1134" w:type="dxa"/>
            <w:vMerge w:val="restart"/>
            <w:vAlign w:val="center"/>
          </w:tcPr>
          <w:p w14:paraId="02CF7B9E" w14:textId="77777777" w:rsidR="00BE358F" w:rsidRPr="00D441AD" w:rsidRDefault="00BE358F" w:rsidP="001779CF">
            <w:pPr>
              <w:pStyle w:val="aff"/>
              <w:jc w:val="center"/>
              <w:rPr>
                <w:rFonts w:ascii="Times New Roman" w:hAnsi="Times New Roman"/>
              </w:rPr>
            </w:pPr>
            <w:r w:rsidRPr="00D441AD">
              <w:rPr>
                <w:rFonts w:ascii="Times New Roman" w:hAnsi="Times New Roman"/>
              </w:rPr>
              <w:t>Среднее значение за 3 года</w:t>
            </w:r>
          </w:p>
        </w:tc>
        <w:tc>
          <w:tcPr>
            <w:tcW w:w="1204" w:type="dxa"/>
            <w:vMerge w:val="restart"/>
            <w:vAlign w:val="center"/>
          </w:tcPr>
          <w:p w14:paraId="6CC61318" w14:textId="77777777" w:rsidR="00BE358F" w:rsidRPr="00D441AD" w:rsidRDefault="00BE358F" w:rsidP="001779CF">
            <w:pPr>
              <w:pStyle w:val="aff"/>
              <w:jc w:val="center"/>
              <w:rPr>
                <w:rFonts w:ascii="Times New Roman" w:hAnsi="Times New Roman"/>
              </w:rPr>
            </w:pPr>
            <w:r w:rsidRPr="00D441AD">
              <w:rPr>
                <w:rFonts w:ascii="Times New Roman" w:hAnsi="Times New Roman"/>
              </w:rPr>
              <w:t>Темп прироста/ снижения к 2015 г., %</w:t>
            </w:r>
          </w:p>
        </w:tc>
      </w:tr>
      <w:tr w:rsidR="00D441AD" w:rsidRPr="00D441AD" w14:paraId="6498CCE2" w14:textId="77777777" w:rsidTr="001779CF">
        <w:trPr>
          <w:tblHeader/>
          <w:jc w:val="center"/>
        </w:trPr>
        <w:tc>
          <w:tcPr>
            <w:tcW w:w="1260" w:type="dxa"/>
            <w:vMerge/>
            <w:vAlign w:val="center"/>
          </w:tcPr>
          <w:p w14:paraId="3503440D" w14:textId="77777777" w:rsidR="00BE358F" w:rsidRPr="00D441AD" w:rsidRDefault="00BE358F" w:rsidP="001779CF">
            <w:pPr>
              <w:pStyle w:val="aff"/>
              <w:jc w:val="center"/>
              <w:rPr>
                <w:rFonts w:ascii="Times New Roman" w:hAnsi="Times New Roman"/>
                <w:b/>
              </w:rPr>
            </w:pPr>
          </w:p>
        </w:tc>
        <w:tc>
          <w:tcPr>
            <w:tcW w:w="3418" w:type="dxa"/>
            <w:vMerge/>
            <w:vAlign w:val="center"/>
          </w:tcPr>
          <w:p w14:paraId="59567BFD" w14:textId="77777777" w:rsidR="00BE358F" w:rsidRPr="00D441AD" w:rsidRDefault="00BE358F" w:rsidP="001779CF">
            <w:pPr>
              <w:pStyle w:val="aff"/>
              <w:jc w:val="center"/>
              <w:rPr>
                <w:rFonts w:ascii="Times New Roman" w:hAnsi="Times New Roman"/>
              </w:rPr>
            </w:pPr>
          </w:p>
        </w:tc>
        <w:tc>
          <w:tcPr>
            <w:tcW w:w="803" w:type="dxa"/>
            <w:vAlign w:val="center"/>
          </w:tcPr>
          <w:p w14:paraId="65DF8DDF" w14:textId="77777777" w:rsidR="00BE358F" w:rsidRPr="00D441AD" w:rsidRDefault="00BE358F" w:rsidP="001779CF">
            <w:pPr>
              <w:pStyle w:val="aff"/>
              <w:jc w:val="center"/>
              <w:rPr>
                <w:rFonts w:ascii="Times New Roman" w:hAnsi="Times New Roman"/>
              </w:rPr>
            </w:pPr>
            <w:r w:rsidRPr="00D441AD">
              <w:rPr>
                <w:rFonts w:ascii="Times New Roman" w:hAnsi="Times New Roman"/>
              </w:rPr>
              <w:t>2015</w:t>
            </w:r>
          </w:p>
        </w:tc>
        <w:tc>
          <w:tcPr>
            <w:tcW w:w="828" w:type="dxa"/>
            <w:vAlign w:val="center"/>
          </w:tcPr>
          <w:p w14:paraId="4C52929B" w14:textId="77777777" w:rsidR="00BE358F" w:rsidRPr="00D441AD" w:rsidRDefault="00BE358F" w:rsidP="001779CF">
            <w:pPr>
              <w:pStyle w:val="aff"/>
              <w:jc w:val="center"/>
              <w:rPr>
                <w:rFonts w:ascii="Times New Roman" w:hAnsi="Times New Roman"/>
              </w:rPr>
            </w:pPr>
            <w:r w:rsidRPr="00D441AD">
              <w:rPr>
                <w:rFonts w:ascii="Times New Roman" w:hAnsi="Times New Roman"/>
              </w:rPr>
              <w:t>2016</w:t>
            </w:r>
          </w:p>
        </w:tc>
        <w:tc>
          <w:tcPr>
            <w:tcW w:w="851" w:type="dxa"/>
            <w:vAlign w:val="center"/>
          </w:tcPr>
          <w:p w14:paraId="16CF220C" w14:textId="77777777" w:rsidR="00BE358F" w:rsidRPr="00D441AD" w:rsidRDefault="00BE358F" w:rsidP="001779CF">
            <w:pPr>
              <w:pStyle w:val="aff"/>
              <w:jc w:val="center"/>
              <w:rPr>
                <w:rFonts w:ascii="Times New Roman" w:hAnsi="Times New Roman"/>
              </w:rPr>
            </w:pPr>
            <w:r w:rsidRPr="00D441AD">
              <w:rPr>
                <w:rFonts w:ascii="Times New Roman" w:hAnsi="Times New Roman"/>
              </w:rPr>
              <w:t>2017</w:t>
            </w:r>
          </w:p>
        </w:tc>
        <w:tc>
          <w:tcPr>
            <w:tcW w:w="1134" w:type="dxa"/>
            <w:vMerge/>
            <w:vAlign w:val="center"/>
          </w:tcPr>
          <w:p w14:paraId="2359E2C1" w14:textId="77777777" w:rsidR="00BE358F" w:rsidRPr="00D441AD" w:rsidRDefault="00BE358F" w:rsidP="001779CF">
            <w:pPr>
              <w:pStyle w:val="aff"/>
              <w:jc w:val="center"/>
              <w:rPr>
                <w:rFonts w:ascii="Times New Roman" w:hAnsi="Times New Roman"/>
                <w:b/>
              </w:rPr>
            </w:pPr>
          </w:p>
        </w:tc>
        <w:tc>
          <w:tcPr>
            <w:tcW w:w="1204" w:type="dxa"/>
            <w:vMerge/>
            <w:vAlign w:val="center"/>
          </w:tcPr>
          <w:p w14:paraId="4A5CC906" w14:textId="77777777" w:rsidR="00BE358F" w:rsidRPr="00D441AD" w:rsidRDefault="00BE358F" w:rsidP="001779CF">
            <w:pPr>
              <w:pStyle w:val="aff"/>
              <w:jc w:val="center"/>
              <w:rPr>
                <w:rFonts w:ascii="Times New Roman" w:hAnsi="Times New Roman"/>
                <w:b/>
              </w:rPr>
            </w:pPr>
          </w:p>
        </w:tc>
      </w:tr>
      <w:tr w:rsidR="00D441AD" w:rsidRPr="00D441AD" w14:paraId="36D2FCB6" w14:textId="77777777" w:rsidTr="001779CF">
        <w:trPr>
          <w:jc w:val="center"/>
        </w:trPr>
        <w:tc>
          <w:tcPr>
            <w:tcW w:w="1260" w:type="dxa"/>
            <w:vMerge w:val="restart"/>
            <w:vAlign w:val="center"/>
          </w:tcPr>
          <w:p w14:paraId="54F8F4E8" w14:textId="77777777" w:rsidR="00BE358F" w:rsidRPr="00D441AD" w:rsidRDefault="00BE358F" w:rsidP="001779CF">
            <w:pPr>
              <w:pStyle w:val="aff"/>
              <w:jc w:val="center"/>
              <w:rPr>
                <w:rFonts w:ascii="Times New Roman" w:hAnsi="Times New Roman"/>
              </w:rPr>
            </w:pPr>
            <w:r w:rsidRPr="00D441AD">
              <w:rPr>
                <w:rFonts w:ascii="Times New Roman" w:hAnsi="Times New Roman"/>
              </w:rPr>
              <w:t>Шум</w:t>
            </w:r>
          </w:p>
        </w:tc>
        <w:tc>
          <w:tcPr>
            <w:tcW w:w="3418" w:type="dxa"/>
            <w:vAlign w:val="center"/>
          </w:tcPr>
          <w:p w14:paraId="6DD85D51"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2080E1FE" w14:textId="77777777" w:rsidR="00BE358F" w:rsidRPr="00D441AD" w:rsidRDefault="00BE358F" w:rsidP="001779CF">
            <w:pPr>
              <w:pStyle w:val="aff"/>
              <w:jc w:val="center"/>
              <w:rPr>
                <w:rFonts w:ascii="Times New Roman" w:hAnsi="Times New Roman"/>
              </w:rPr>
            </w:pPr>
            <w:r w:rsidRPr="00D441AD">
              <w:rPr>
                <w:rFonts w:ascii="Times New Roman" w:hAnsi="Times New Roman"/>
              </w:rPr>
              <w:t>95</w:t>
            </w:r>
          </w:p>
        </w:tc>
        <w:tc>
          <w:tcPr>
            <w:tcW w:w="828" w:type="dxa"/>
            <w:vAlign w:val="center"/>
          </w:tcPr>
          <w:p w14:paraId="0B6A809A" w14:textId="77777777" w:rsidR="00BE358F" w:rsidRPr="00D441AD" w:rsidRDefault="00BE358F" w:rsidP="001779CF">
            <w:pPr>
              <w:pStyle w:val="aff"/>
              <w:jc w:val="center"/>
              <w:rPr>
                <w:rFonts w:ascii="Times New Roman" w:hAnsi="Times New Roman"/>
              </w:rPr>
            </w:pPr>
            <w:r w:rsidRPr="00D441AD">
              <w:rPr>
                <w:rFonts w:ascii="Times New Roman" w:hAnsi="Times New Roman"/>
              </w:rPr>
              <w:t>64</w:t>
            </w:r>
          </w:p>
        </w:tc>
        <w:tc>
          <w:tcPr>
            <w:tcW w:w="851" w:type="dxa"/>
            <w:shd w:val="clear" w:color="auto" w:fill="auto"/>
            <w:vAlign w:val="center"/>
          </w:tcPr>
          <w:p w14:paraId="0FD457AF" w14:textId="77777777" w:rsidR="00BE358F" w:rsidRPr="00D441AD" w:rsidRDefault="00BE358F" w:rsidP="001779CF">
            <w:pPr>
              <w:pStyle w:val="aff"/>
              <w:jc w:val="center"/>
              <w:rPr>
                <w:rFonts w:ascii="Times New Roman" w:hAnsi="Times New Roman"/>
              </w:rPr>
            </w:pPr>
            <w:r w:rsidRPr="00D441AD">
              <w:rPr>
                <w:rFonts w:ascii="Times New Roman" w:hAnsi="Times New Roman"/>
              </w:rPr>
              <w:t>76</w:t>
            </w:r>
          </w:p>
        </w:tc>
        <w:tc>
          <w:tcPr>
            <w:tcW w:w="1134" w:type="dxa"/>
            <w:shd w:val="clear" w:color="auto" w:fill="auto"/>
            <w:vAlign w:val="center"/>
          </w:tcPr>
          <w:p w14:paraId="60348FD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5B7F1EF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EE797CF" w14:textId="77777777" w:rsidTr="001779CF">
        <w:trPr>
          <w:jc w:val="center"/>
        </w:trPr>
        <w:tc>
          <w:tcPr>
            <w:tcW w:w="1260" w:type="dxa"/>
            <w:vMerge/>
            <w:vAlign w:val="center"/>
          </w:tcPr>
          <w:p w14:paraId="5735A0F1" w14:textId="77777777" w:rsidR="00BE358F" w:rsidRPr="00D441AD" w:rsidRDefault="00BE358F" w:rsidP="001779CF">
            <w:pPr>
              <w:pStyle w:val="aff"/>
              <w:jc w:val="center"/>
              <w:rPr>
                <w:rFonts w:ascii="Times New Roman" w:hAnsi="Times New Roman"/>
              </w:rPr>
            </w:pPr>
          </w:p>
        </w:tc>
        <w:tc>
          <w:tcPr>
            <w:tcW w:w="3418" w:type="dxa"/>
            <w:vAlign w:val="center"/>
          </w:tcPr>
          <w:p w14:paraId="3F6C1AB0"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3148A350" w14:textId="77777777" w:rsidR="00BE358F" w:rsidRPr="00D441AD" w:rsidRDefault="00BE358F" w:rsidP="001779CF">
            <w:pPr>
              <w:pStyle w:val="aff"/>
              <w:jc w:val="center"/>
              <w:rPr>
                <w:rFonts w:ascii="Times New Roman" w:hAnsi="Times New Roman"/>
              </w:rPr>
            </w:pPr>
            <w:r w:rsidRPr="00D441AD">
              <w:rPr>
                <w:rFonts w:ascii="Times New Roman" w:hAnsi="Times New Roman"/>
              </w:rPr>
              <w:t>1</w:t>
            </w:r>
          </w:p>
        </w:tc>
        <w:tc>
          <w:tcPr>
            <w:tcW w:w="828" w:type="dxa"/>
            <w:vAlign w:val="center"/>
          </w:tcPr>
          <w:p w14:paraId="4AADF194"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0E19997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0721A79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31268C7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0D34C0F1" w14:textId="77777777" w:rsidTr="001779CF">
        <w:trPr>
          <w:jc w:val="center"/>
        </w:trPr>
        <w:tc>
          <w:tcPr>
            <w:tcW w:w="1260" w:type="dxa"/>
            <w:vMerge/>
            <w:vAlign w:val="center"/>
          </w:tcPr>
          <w:p w14:paraId="05B7AD3B" w14:textId="77777777" w:rsidR="00BE358F" w:rsidRPr="00D441AD" w:rsidRDefault="00BE358F" w:rsidP="001779CF">
            <w:pPr>
              <w:pStyle w:val="aff"/>
              <w:jc w:val="center"/>
              <w:rPr>
                <w:rFonts w:ascii="Times New Roman" w:hAnsi="Times New Roman"/>
              </w:rPr>
            </w:pPr>
          </w:p>
        </w:tc>
        <w:tc>
          <w:tcPr>
            <w:tcW w:w="3418" w:type="dxa"/>
            <w:vAlign w:val="center"/>
          </w:tcPr>
          <w:p w14:paraId="727D596B"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4DDC456C" w14:textId="77777777" w:rsidR="00BE358F" w:rsidRPr="00D441AD" w:rsidRDefault="00BE358F" w:rsidP="001779CF">
            <w:pPr>
              <w:pStyle w:val="aff"/>
              <w:jc w:val="center"/>
              <w:rPr>
                <w:rFonts w:ascii="Times New Roman" w:hAnsi="Times New Roman"/>
              </w:rPr>
            </w:pPr>
            <w:r w:rsidRPr="00D441AD">
              <w:rPr>
                <w:rFonts w:ascii="Times New Roman" w:hAnsi="Times New Roman"/>
              </w:rPr>
              <w:t>1,1</w:t>
            </w:r>
          </w:p>
        </w:tc>
        <w:tc>
          <w:tcPr>
            <w:tcW w:w="828" w:type="dxa"/>
            <w:vAlign w:val="center"/>
          </w:tcPr>
          <w:p w14:paraId="16601B46"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00031A82"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121CAB0C" w14:textId="77777777" w:rsidR="00BE358F" w:rsidRPr="00D441AD" w:rsidRDefault="00BE358F" w:rsidP="001779CF">
            <w:pPr>
              <w:pStyle w:val="aff"/>
              <w:jc w:val="center"/>
              <w:rPr>
                <w:rFonts w:ascii="Times New Roman" w:hAnsi="Times New Roman"/>
              </w:rPr>
            </w:pPr>
            <w:r w:rsidRPr="00D441AD">
              <w:rPr>
                <w:rFonts w:ascii="Times New Roman" w:hAnsi="Times New Roman"/>
              </w:rPr>
              <w:t>0,4</w:t>
            </w:r>
          </w:p>
        </w:tc>
        <w:tc>
          <w:tcPr>
            <w:tcW w:w="1204" w:type="dxa"/>
            <w:shd w:val="clear" w:color="auto" w:fill="auto"/>
            <w:vAlign w:val="center"/>
          </w:tcPr>
          <w:p w14:paraId="70DA9937" w14:textId="77777777" w:rsidR="00BE358F" w:rsidRPr="00D441AD" w:rsidRDefault="00BE358F" w:rsidP="001779CF">
            <w:pPr>
              <w:pStyle w:val="aff"/>
              <w:jc w:val="center"/>
              <w:rPr>
                <w:rFonts w:ascii="Times New Roman" w:hAnsi="Times New Roman"/>
              </w:rPr>
            </w:pPr>
            <w:r w:rsidRPr="00D441AD">
              <w:rPr>
                <w:rFonts w:ascii="Times New Roman" w:hAnsi="Times New Roman"/>
              </w:rPr>
              <w:t>-100,0</w:t>
            </w:r>
          </w:p>
        </w:tc>
      </w:tr>
      <w:tr w:rsidR="00D441AD" w:rsidRPr="00D441AD" w14:paraId="2E005EDF" w14:textId="77777777" w:rsidTr="001779CF">
        <w:trPr>
          <w:jc w:val="center"/>
        </w:trPr>
        <w:tc>
          <w:tcPr>
            <w:tcW w:w="1260" w:type="dxa"/>
            <w:vMerge w:val="restart"/>
            <w:vAlign w:val="center"/>
          </w:tcPr>
          <w:p w14:paraId="3BDA9346" w14:textId="77777777" w:rsidR="00BE358F" w:rsidRPr="00D441AD" w:rsidRDefault="00BE358F" w:rsidP="001779CF">
            <w:pPr>
              <w:pStyle w:val="aff"/>
              <w:jc w:val="center"/>
              <w:rPr>
                <w:rFonts w:ascii="Times New Roman" w:hAnsi="Times New Roman"/>
              </w:rPr>
            </w:pPr>
            <w:r w:rsidRPr="00D441AD">
              <w:rPr>
                <w:rFonts w:ascii="Times New Roman" w:hAnsi="Times New Roman"/>
              </w:rPr>
              <w:t>Вибрация</w:t>
            </w:r>
          </w:p>
        </w:tc>
        <w:tc>
          <w:tcPr>
            <w:tcW w:w="3418" w:type="dxa"/>
            <w:vAlign w:val="center"/>
          </w:tcPr>
          <w:p w14:paraId="4B50C756"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74FBFF16" w14:textId="77777777" w:rsidR="00BE358F" w:rsidRPr="00D441AD" w:rsidRDefault="00BE358F" w:rsidP="001779CF">
            <w:pPr>
              <w:pStyle w:val="aff"/>
              <w:jc w:val="center"/>
              <w:rPr>
                <w:rFonts w:ascii="Times New Roman" w:hAnsi="Times New Roman"/>
              </w:rPr>
            </w:pPr>
            <w:r w:rsidRPr="00D441AD">
              <w:rPr>
                <w:rFonts w:ascii="Times New Roman" w:hAnsi="Times New Roman"/>
              </w:rPr>
              <w:t>24</w:t>
            </w:r>
          </w:p>
        </w:tc>
        <w:tc>
          <w:tcPr>
            <w:tcW w:w="828" w:type="dxa"/>
            <w:vAlign w:val="center"/>
          </w:tcPr>
          <w:p w14:paraId="0275EED3" w14:textId="77777777" w:rsidR="00BE358F" w:rsidRPr="00D441AD" w:rsidRDefault="00BE358F" w:rsidP="001779CF">
            <w:pPr>
              <w:pStyle w:val="aff"/>
              <w:jc w:val="center"/>
              <w:rPr>
                <w:rFonts w:ascii="Times New Roman" w:hAnsi="Times New Roman"/>
              </w:rPr>
            </w:pPr>
            <w:r w:rsidRPr="00D441AD">
              <w:rPr>
                <w:rFonts w:ascii="Times New Roman" w:hAnsi="Times New Roman"/>
              </w:rPr>
              <w:t>28</w:t>
            </w:r>
          </w:p>
        </w:tc>
        <w:tc>
          <w:tcPr>
            <w:tcW w:w="851" w:type="dxa"/>
            <w:shd w:val="clear" w:color="auto" w:fill="auto"/>
            <w:vAlign w:val="center"/>
          </w:tcPr>
          <w:p w14:paraId="0157C3A3" w14:textId="77777777" w:rsidR="00BE358F" w:rsidRPr="00D441AD" w:rsidRDefault="00BE358F" w:rsidP="001779CF">
            <w:pPr>
              <w:pStyle w:val="aff"/>
              <w:jc w:val="center"/>
              <w:rPr>
                <w:rFonts w:ascii="Times New Roman" w:hAnsi="Times New Roman"/>
              </w:rPr>
            </w:pPr>
            <w:r w:rsidRPr="00D441AD">
              <w:rPr>
                <w:rFonts w:ascii="Times New Roman" w:hAnsi="Times New Roman"/>
              </w:rPr>
              <w:t>22</w:t>
            </w:r>
          </w:p>
        </w:tc>
        <w:tc>
          <w:tcPr>
            <w:tcW w:w="1134" w:type="dxa"/>
            <w:shd w:val="clear" w:color="auto" w:fill="auto"/>
            <w:vAlign w:val="center"/>
          </w:tcPr>
          <w:p w14:paraId="1EF8F36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4F9F515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3CA4E07" w14:textId="77777777" w:rsidTr="001779CF">
        <w:trPr>
          <w:jc w:val="center"/>
        </w:trPr>
        <w:tc>
          <w:tcPr>
            <w:tcW w:w="1260" w:type="dxa"/>
            <w:vMerge/>
            <w:vAlign w:val="center"/>
          </w:tcPr>
          <w:p w14:paraId="5F444E27" w14:textId="77777777" w:rsidR="00BE358F" w:rsidRPr="00D441AD" w:rsidRDefault="00BE358F" w:rsidP="001779CF">
            <w:pPr>
              <w:pStyle w:val="aff"/>
              <w:jc w:val="center"/>
              <w:rPr>
                <w:rFonts w:ascii="Times New Roman" w:hAnsi="Times New Roman"/>
              </w:rPr>
            </w:pPr>
          </w:p>
        </w:tc>
        <w:tc>
          <w:tcPr>
            <w:tcW w:w="3418" w:type="dxa"/>
            <w:vAlign w:val="center"/>
          </w:tcPr>
          <w:p w14:paraId="5A771066"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24BCF7E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28" w:type="dxa"/>
            <w:vAlign w:val="center"/>
          </w:tcPr>
          <w:p w14:paraId="007FA434"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3BCB0A5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7758DFA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278927D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77D242B9" w14:textId="77777777" w:rsidTr="001779CF">
        <w:trPr>
          <w:jc w:val="center"/>
        </w:trPr>
        <w:tc>
          <w:tcPr>
            <w:tcW w:w="1260" w:type="dxa"/>
            <w:vMerge/>
            <w:vAlign w:val="center"/>
          </w:tcPr>
          <w:p w14:paraId="1320441A" w14:textId="77777777" w:rsidR="00BE358F" w:rsidRPr="00D441AD" w:rsidRDefault="00BE358F" w:rsidP="001779CF">
            <w:pPr>
              <w:pStyle w:val="aff"/>
              <w:jc w:val="center"/>
              <w:rPr>
                <w:rFonts w:ascii="Times New Roman" w:hAnsi="Times New Roman"/>
              </w:rPr>
            </w:pPr>
          </w:p>
        </w:tc>
        <w:tc>
          <w:tcPr>
            <w:tcW w:w="3418" w:type="dxa"/>
            <w:vAlign w:val="center"/>
          </w:tcPr>
          <w:p w14:paraId="57E15FF4"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7C2AEA8E"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28" w:type="dxa"/>
            <w:vAlign w:val="center"/>
          </w:tcPr>
          <w:p w14:paraId="15753E6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4DE7AFC9"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C4F9EF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04" w:type="dxa"/>
            <w:shd w:val="clear" w:color="auto" w:fill="auto"/>
            <w:vAlign w:val="center"/>
          </w:tcPr>
          <w:p w14:paraId="2592479E"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042C3500" w14:textId="77777777" w:rsidTr="001779CF">
        <w:trPr>
          <w:jc w:val="center"/>
        </w:trPr>
        <w:tc>
          <w:tcPr>
            <w:tcW w:w="1260" w:type="dxa"/>
            <w:vMerge w:val="restart"/>
            <w:vAlign w:val="center"/>
          </w:tcPr>
          <w:p w14:paraId="5856BA9A" w14:textId="77777777" w:rsidR="00BE358F" w:rsidRPr="00D441AD" w:rsidRDefault="00BE358F" w:rsidP="001779CF">
            <w:pPr>
              <w:pStyle w:val="aff"/>
              <w:jc w:val="center"/>
              <w:rPr>
                <w:rFonts w:ascii="Times New Roman" w:hAnsi="Times New Roman"/>
              </w:rPr>
            </w:pPr>
            <w:r w:rsidRPr="00D441AD">
              <w:rPr>
                <w:rFonts w:ascii="Times New Roman" w:hAnsi="Times New Roman"/>
              </w:rPr>
              <w:t>Микро-климат</w:t>
            </w:r>
          </w:p>
        </w:tc>
        <w:tc>
          <w:tcPr>
            <w:tcW w:w="3418" w:type="dxa"/>
            <w:vAlign w:val="center"/>
          </w:tcPr>
          <w:p w14:paraId="1241887B"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771D84B0" w14:textId="77777777" w:rsidR="00BE358F" w:rsidRPr="00D441AD" w:rsidRDefault="00BE358F" w:rsidP="001779CF">
            <w:pPr>
              <w:pStyle w:val="aff"/>
              <w:jc w:val="center"/>
              <w:rPr>
                <w:rFonts w:ascii="Times New Roman" w:hAnsi="Times New Roman"/>
              </w:rPr>
            </w:pPr>
            <w:r w:rsidRPr="00D441AD">
              <w:rPr>
                <w:rFonts w:ascii="Times New Roman" w:hAnsi="Times New Roman"/>
              </w:rPr>
              <w:t>2058</w:t>
            </w:r>
          </w:p>
        </w:tc>
        <w:tc>
          <w:tcPr>
            <w:tcW w:w="828" w:type="dxa"/>
            <w:vAlign w:val="center"/>
          </w:tcPr>
          <w:p w14:paraId="42784202" w14:textId="77777777" w:rsidR="00BE358F" w:rsidRPr="00D441AD" w:rsidRDefault="00BE358F" w:rsidP="001779CF">
            <w:pPr>
              <w:pStyle w:val="aff"/>
              <w:jc w:val="center"/>
              <w:rPr>
                <w:rFonts w:ascii="Times New Roman" w:hAnsi="Times New Roman"/>
              </w:rPr>
            </w:pPr>
            <w:r w:rsidRPr="00D441AD">
              <w:rPr>
                <w:rFonts w:ascii="Times New Roman" w:hAnsi="Times New Roman"/>
              </w:rPr>
              <w:t>1379</w:t>
            </w:r>
          </w:p>
        </w:tc>
        <w:tc>
          <w:tcPr>
            <w:tcW w:w="851" w:type="dxa"/>
            <w:shd w:val="clear" w:color="auto" w:fill="auto"/>
            <w:vAlign w:val="center"/>
          </w:tcPr>
          <w:p w14:paraId="1A891A20" w14:textId="77777777" w:rsidR="00BE358F" w:rsidRPr="00D441AD" w:rsidRDefault="00BE358F" w:rsidP="001779CF">
            <w:pPr>
              <w:pStyle w:val="aff"/>
              <w:jc w:val="center"/>
              <w:rPr>
                <w:rFonts w:ascii="Times New Roman" w:hAnsi="Times New Roman"/>
              </w:rPr>
            </w:pPr>
            <w:r w:rsidRPr="00D441AD">
              <w:rPr>
                <w:rFonts w:ascii="Times New Roman" w:hAnsi="Times New Roman"/>
              </w:rPr>
              <w:t>2104</w:t>
            </w:r>
          </w:p>
        </w:tc>
        <w:tc>
          <w:tcPr>
            <w:tcW w:w="1134" w:type="dxa"/>
            <w:shd w:val="clear" w:color="auto" w:fill="auto"/>
            <w:vAlign w:val="center"/>
          </w:tcPr>
          <w:p w14:paraId="18BBF77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7E11991F"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F30C3DF" w14:textId="77777777" w:rsidTr="001779CF">
        <w:trPr>
          <w:jc w:val="center"/>
        </w:trPr>
        <w:tc>
          <w:tcPr>
            <w:tcW w:w="1260" w:type="dxa"/>
            <w:vMerge/>
            <w:vAlign w:val="center"/>
          </w:tcPr>
          <w:p w14:paraId="2EF9E27F" w14:textId="77777777" w:rsidR="00BE358F" w:rsidRPr="00D441AD" w:rsidRDefault="00BE358F" w:rsidP="001779CF">
            <w:pPr>
              <w:pStyle w:val="aff"/>
              <w:jc w:val="center"/>
              <w:rPr>
                <w:rFonts w:ascii="Times New Roman" w:hAnsi="Times New Roman"/>
              </w:rPr>
            </w:pPr>
          </w:p>
        </w:tc>
        <w:tc>
          <w:tcPr>
            <w:tcW w:w="3418" w:type="dxa"/>
            <w:vAlign w:val="center"/>
          </w:tcPr>
          <w:p w14:paraId="4372DD08"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28964CE8" w14:textId="77777777" w:rsidR="00BE358F" w:rsidRPr="00D441AD" w:rsidRDefault="00BE358F" w:rsidP="001779CF">
            <w:pPr>
              <w:pStyle w:val="aff"/>
              <w:jc w:val="center"/>
              <w:rPr>
                <w:rFonts w:ascii="Times New Roman" w:hAnsi="Times New Roman"/>
              </w:rPr>
            </w:pPr>
            <w:r w:rsidRPr="00D441AD">
              <w:rPr>
                <w:rFonts w:ascii="Times New Roman" w:hAnsi="Times New Roman"/>
              </w:rPr>
              <w:t>79</w:t>
            </w:r>
          </w:p>
        </w:tc>
        <w:tc>
          <w:tcPr>
            <w:tcW w:w="828" w:type="dxa"/>
            <w:vAlign w:val="center"/>
          </w:tcPr>
          <w:p w14:paraId="29112152" w14:textId="77777777" w:rsidR="00BE358F" w:rsidRPr="00D441AD" w:rsidRDefault="00BE358F" w:rsidP="001779CF">
            <w:pPr>
              <w:pStyle w:val="aff"/>
              <w:jc w:val="center"/>
              <w:rPr>
                <w:rFonts w:ascii="Times New Roman" w:hAnsi="Times New Roman"/>
              </w:rPr>
            </w:pPr>
            <w:r w:rsidRPr="00D441AD">
              <w:rPr>
                <w:rFonts w:ascii="Times New Roman" w:hAnsi="Times New Roman"/>
              </w:rPr>
              <w:t>89</w:t>
            </w:r>
          </w:p>
        </w:tc>
        <w:tc>
          <w:tcPr>
            <w:tcW w:w="851" w:type="dxa"/>
            <w:shd w:val="clear" w:color="auto" w:fill="auto"/>
            <w:vAlign w:val="center"/>
          </w:tcPr>
          <w:p w14:paraId="113813BE" w14:textId="77777777" w:rsidR="00BE358F" w:rsidRPr="00D441AD" w:rsidRDefault="00BE358F" w:rsidP="001779CF">
            <w:pPr>
              <w:pStyle w:val="aff"/>
              <w:jc w:val="center"/>
              <w:rPr>
                <w:rFonts w:ascii="Times New Roman" w:hAnsi="Times New Roman"/>
              </w:rPr>
            </w:pPr>
            <w:r w:rsidRPr="00D441AD">
              <w:rPr>
                <w:rFonts w:ascii="Times New Roman" w:hAnsi="Times New Roman"/>
              </w:rPr>
              <w:t>209</w:t>
            </w:r>
          </w:p>
        </w:tc>
        <w:tc>
          <w:tcPr>
            <w:tcW w:w="1134" w:type="dxa"/>
            <w:shd w:val="clear" w:color="auto" w:fill="auto"/>
            <w:vAlign w:val="center"/>
          </w:tcPr>
          <w:p w14:paraId="2F5A286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30CCE31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B1F9EED" w14:textId="77777777" w:rsidTr="001779CF">
        <w:trPr>
          <w:jc w:val="center"/>
        </w:trPr>
        <w:tc>
          <w:tcPr>
            <w:tcW w:w="1260" w:type="dxa"/>
            <w:vMerge/>
            <w:vAlign w:val="center"/>
          </w:tcPr>
          <w:p w14:paraId="4CD705AC" w14:textId="77777777" w:rsidR="00BE358F" w:rsidRPr="00D441AD" w:rsidRDefault="00BE358F" w:rsidP="001779CF">
            <w:pPr>
              <w:pStyle w:val="aff"/>
              <w:jc w:val="center"/>
              <w:rPr>
                <w:rFonts w:ascii="Times New Roman" w:hAnsi="Times New Roman"/>
              </w:rPr>
            </w:pPr>
          </w:p>
        </w:tc>
        <w:tc>
          <w:tcPr>
            <w:tcW w:w="3418" w:type="dxa"/>
            <w:vAlign w:val="center"/>
          </w:tcPr>
          <w:p w14:paraId="7001722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0284ED68" w14:textId="77777777" w:rsidR="00BE358F" w:rsidRPr="00D441AD" w:rsidRDefault="00BE358F" w:rsidP="001779CF">
            <w:pPr>
              <w:pStyle w:val="aff"/>
              <w:jc w:val="center"/>
              <w:rPr>
                <w:rFonts w:ascii="Times New Roman" w:hAnsi="Times New Roman"/>
              </w:rPr>
            </w:pPr>
            <w:r w:rsidRPr="00D441AD">
              <w:rPr>
                <w:rFonts w:ascii="Times New Roman" w:hAnsi="Times New Roman"/>
              </w:rPr>
              <w:t>3,8</w:t>
            </w:r>
          </w:p>
        </w:tc>
        <w:tc>
          <w:tcPr>
            <w:tcW w:w="828" w:type="dxa"/>
            <w:vAlign w:val="center"/>
          </w:tcPr>
          <w:p w14:paraId="40945AEA" w14:textId="77777777" w:rsidR="00BE358F" w:rsidRPr="00D441AD" w:rsidRDefault="00BE358F" w:rsidP="001779CF">
            <w:pPr>
              <w:pStyle w:val="aff"/>
              <w:jc w:val="center"/>
              <w:rPr>
                <w:rFonts w:ascii="Times New Roman" w:hAnsi="Times New Roman"/>
              </w:rPr>
            </w:pPr>
            <w:r w:rsidRPr="00D441AD">
              <w:rPr>
                <w:rFonts w:ascii="Times New Roman" w:hAnsi="Times New Roman"/>
              </w:rPr>
              <w:t>6,5</w:t>
            </w:r>
          </w:p>
        </w:tc>
        <w:tc>
          <w:tcPr>
            <w:tcW w:w="851" w:type="dxa"/>
            <w:shd w:val="clear" w:color="auto" w:fill="auto"/>
            <w:vAlign w:val="center"/>
          </w:tcPr>
          <w:p w14:paraId="16709C54" w14:textId="77777777" w:rsidR="00BE358F" w:rsidRPr="00D441AD" w:rsidRDefault="00BE358F" w:rsidP="001779CF">
            <w:pPr>
              <w:pStyle w:val="aff"/>
              <w:jc w:val="center"/>
              <w:rPr>
                <w:rFonts w:ascii="Times New Roman" w:hAnsi="Times New Roman"/>
              </w:rPr>
            </w:pPr>
            <w:r w:rsidRPr="00D441AD">
              <w:rPr>
                <w:rFonts w:ascii="Times New Roman" w:hAnsi="Times New Roman"/>
              </w:rPr>
              <w:t>9,9</w:t>
            </w:r>
          </w:p>
        </w:tc>
        <w:tc>
          <w:tcPr>
            <w:tcW w:w="1134" w:type="dxa"/>
            <w:shd w:val="clear" w:color="auto" w:fill="auto"/>
            <w:vAlign w:val="center"/>
          </w:tcPr>
          <w:p w14:paraId="7929FA69" w14:textId="77777777" w:rsidR="00BE358F" w:rsidRPr="00D441AD" w:rsidRDefault="00BE358F" w:rsidP="001779CF">
            <w:pPr>
              <w:pStyle w:val="aff"/>
              <w:jc w:val="center"/>
              <w:rPr>
                <w:rFonts w:ascii="Times New Roman" w:hAnsi="Times New Roman"/>
              </w:rPr>
            </w:pPr>
            <w:r w:rsidRPr="00D441AD">
              <w:rPr>
                <w:rFonts w:ascii="Times New Roman" w:hAnsi="Times New Roman"/>
              </w:rPr>
              <w:t>6,7</w:t>
            </w:r>
          </w:p>
        </w:tc>
        <w:tc>
          <w:tcPr>
            <w:tcW w:w="1204" w:type="dxa"/>
            <w:shd w:val="clear" w:color="auto" w:fill="auto"/>
            <w:vAlign w:val="center"/>
          </w:tcPr>
          <w:p w14:paraId="5A787B50" w14:textId="77777777" w:rsidR="00BE358F" w:rsidRPr="00D441AD" w:rsidRDefault="00BE358F" w:rsidP="001779CF">
            <w:pPr>
              <w:pStyle w:val="aff"/>
              <w:jc w:val="center"/>
              <w:rPr>
                <w:rFonts w:ascii="Times New Roman" w:hAnsi="Times New Roman"/>
              </w:rPr>
            </w:pPr>
            <w:r w:rsidRPr="00D441AD">
              <w:rPr>
                <w:rFonts w:ascii="Times New Roman" w:hAnsi="Times New Roman"/>
              </w:rPr>
              <w:t>+2,6 раза</w:t>
            </w:r>
          </w:p>
        </w:tc>
      </w:tr>
      <w:tr w:rsidR="00D441AD" w:rsidRPr="00D441AD" w14:paraId="32A041C9" w14:textId="77777777" w:rsidTr="001779CF">
        <w:trPr>
          <w:jc w:val="center"/>
        </w:trPr>
        <w:tc>
          <w:tcPr>
            <w:tcW w:w="1260" w:type="dxa"/>
            <w:vMerge w:val="restart"/>
            <w:vAlign w:val="center"/>
          </w:tcPr>
          <w:p w14:paraId="6720D565" w14:textId="77777777" w:rsidR="00BE358F" w:rsidRPr="00D441AD" w:rsidRDefault="00BE358F" w:rsidP="001779CF">
            <w:pPr>
              <w:pStyle w:val="aff"/>
              <w:jc w:val="center"/>
              <w:rPr>
                <w:rFonts w:ascii="Times New Roman" w:hAnsi="Times New Roman"/>
              </w:rPr>
            </w:pPr>
            <w:r w:rsidRPr="00D441AD">
              <w:rPr>
                <w:rFonts w:ascii="Times New Roman" w:hAnsi="Times New Roman"/>
              </w:rPr>
              <w:t>ЭМП</w:t>
            </w:r>
          </w:p>
        </w:tc>
        <w:tc>
          <w:tcPr>
            <w:tcW w:w="3418" w:type="dxa"/>
            <w:vAlign w:val="center"/>
          </w:tcPr>
          <w:p w14:paraId="71A761B9"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3D5CF4D6" w14:textId="77777777" w:rsidR="00BE358F" w:rsidRPr="00D441AD" w:rsidRDefault="00BE358F" w:rsidP="001779CF">
            <w:pPr>
              <w:pStyle w:val="aff"/>
              <w:jc w:val="center"/>
              <w:rPr>
                <w:rFonts w:ascii="Times New Roman" w:hAnsi="Times New Roman"/>
              </w:rPr>
            </w:pPr>
            <w:r w:rsidRPr="00D441AD">
              <w:rPr>
                <w:rFonts w:ascii="Times New Roman" w:hAnsi="Times New Roman"/>
              </w:rPr>
              <w:t>190</w:t>
            </w:r>
          </w:p>
        </w:tc>
        <w:tc>
          <w:tcPr>
            <w:tcW w:w="828" w:type="dxa"/>
            <w:vAlign w:val="center"/>
          </w:tcPr>
          <w:p w14:paraId="32298EAF" w14:textId="77777777" w:rsidR="00BE358F" w:rsidRPr="00D441AD" w:rsidRDefault="00BE358F" w:rsidP="001779CF">
            <w:pPr>
              <w:pStyle w:val="aff"/>
              <w:jc w:val="center"/>
              <w:rPr>
                <w:rFonts w:ascii="Times New Roman" w:hAnsi="Times New Roman"/>
              </w:rPr>
            </w:pPr>
            <w:r w:rsidRPr="00D441AD">
              <w:rPr>
                <w:rFonts w:ascii="Times New Roman" w:hAnsi="Times New Roman"/>
              </w:rPr>
              <w:t>246</w:t>
            </w:r>
          </w:p>
        </w:tc>
        <w:tc>
          <w:tcPr>
            <w:tcW w:w="851" w:type="dxa"/>
            <w:shd w:val="clear" w:color="auto" w:fill="auto"/>
            <w:vAlign w:val="center"/>
          </w:tcPr>
          <w:p w14:paraId="7F539A59" w14:textId="77777777" w:rsidR="00BE358F" w:rsidRPr="00D441AD" w:rsidRDefault="00BE358F" w:rsidP="001779CF">
            <w:pPr>
              <w:pStyle w:val="aff"/>
              <w:jc w:val="center"/>
              <w:rPr>
                <w:rFonts w:ascii="Times New Roman" w:hAnsi="Times New Roman"/>
              </w:rPr>
            </w:pPr>
            <w:r w:rsidRPr="00D441AD">
              <w:rPr>
                <w:rFonts w:ascii="Times New Roman" w:hAnsi="Times New Roman"/>
              </w:rPr>
              <w:t>287</w:t>
            </w:r>
          </w:p>
        </w:tc>
        <w:tc>
          <w:tcPr>
            <w:tcW w:w="1134" w:type="dxa"/>
            <w:shd w:val="clear" w:color="auto" w:fill="auto"/>
            <w:vAlign w:val="center"/>
          </w:tcPr>
          <w:p w14:paraId="4555532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7564AF26"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274161" w14:textId="77777777" w:rsidTr="001779CF">
        <w:trPr>
          <w:jc w:val="center"/>
        </w:trPr>
        <w:tc>
          <w:tcPr>
            <w:tcW w:w="1260" w:type="dxa"/>
            <w:vMerge/>
            <w:vAlign w:val="center"/>
          </w:tcPr>
          <w:p w14:paraId="490894F6" w14:textId="77777777" w:rsidR="00BE358F" w:rsidRPr="00D441AD" w:rsidRDefault="00BE358F" w:rsidP="001779CF">
            <w:pPr>
              <w:pStyle w:val="aff"/>
              <w:jc w:val="center"/>
              <w:rPr>
                <w:rFonts w:ascii="Times New Roman" w:hAnsi="Times New Roman"/>
              </w:rPr>
            </w:pPr>
          </w:p>
        </w:tc>
        <w:tc>
          <w:tcPr>
            <w:tcW w:w="3418" w:type="dxa"/>
            <w:vAlign w:val="center"/>
          </w:tcPr>
          <w:p w14:paraId="69476C25"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740CABEB"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28" w:type="dxa"/>
            <w:vAlign w:val="center"/>
          </w:tcPr>
          <w:p w14:paraId="252C4677"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2E9812E1"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1B191EC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2DBF68E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0A2C98C" w14:textId="77777777" w:rsidTr="001779CF">
        <w:trPr>
          <w:jc w:val="center"/>
        </w:trPr>
        <w:tc>
          <w:tcPr>
            <w:tcW w:w="1260" w:type="dxa"/>
            <w:vMerge/>
            <w:vAlign w:val="center"/>
          </w:tcPr>
          <w:p w14:paraId="3403DE36" w14:textId="77777777" w:rsidR="00BE358F" w:rsidRPr="00D441AD" w:rsidRDefault="00BE358F" w:rsidP="001779CF">
            <w:pPr>
              <w:pStyle w:val="aff"/>
              <w:jc w:val="center"/>
              <w:rPr>
                <w:rFonts w:ascii="Times New Roman" w:hAnsi="Times New Roman"/>
              </w:rPr>
            </w:pPr>
          </w:p>
        </w:tc>
        <w:tc>
          <w:tcPr>
            <w:tcW w:w="3418" w:type="dxa"/>
            <w:vAlign w:val="center"/>
          </w:tcPr>
          <w:p w14:paraId="13708B6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5FA069F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28" w:type="dxa"/>
            <w:vAlign w:val="center"/>
          </w:tcPr>
          <w:p w14:paraId="280F405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6C24283D"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22895C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04" w:type="dxa"/>
            <w:shd w:val="clear" w:color="auto" w:fill="auto"/>
            <w:vAlign w:val="center"/>
          </w:tcPr>
          <w:p w14:paraId="2A080489"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1D7E3629" w14:textId="77777777" w:rsidTr="001779CF">
        <w:trPr>
          <w:jc w:val="center"/>
        </w:trPr>
        <w:tc>
          <w:tcPr>
            <w:tcW w:w="1260" w:type="dxa"/>
            <w:vMerge w:val="restart"/>
            <w:vAlign w:val="center"/>
          </w:tcPr>
          <w:p w14:paraId="501AC82A" w14:textId="77777777" w:rsidR="00BE358F" w:rsidRPr="00D441AD" w:rsidRDefault="00BE358F" w:rsidP="001779CF">
            <w:pPr>
              <w:pStyle w:val="aff"/>
              <w:jc w:val="center"/>
              <w:rPr>
                <w:rFonts w:ascii="Times New Roman" w:hAnsi="Times New Roman"/>
              </w:rPr>
            </w:pPr>
            <w:r w:rsidRPr="00D441AD">
              <w:rPr>
                <w:rFonts w:ascii="Times New Roman" w:hAnsi="Times New Roman"/>
              </w:rPr>
              <w:t>Освещен-ность</w:t>
            </w:r>
          </w:p>
        </w:tc>
        <w:tc>
          <w:tcPr>
            <w:tcW w:w="3418" w:type="dxa"/>
            <w:vAlign w:val="center"/>
          </w:tcPr>
          <w:p w14:paraId="2E7DD7F6"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2CD2D701" w14:textId="77777777" w:rsidR="00BE358F" w:rsidRPr="00D441AD" w:rsidRDefault="00BE358F" w:rsidP="001779CF">
            <w:pPr>
              <w:pStyle w:val="aff"/>
              <w:jc w:val="center"/>
              <w:rPr>
                <w:rFonts w:ascii="Times New Roman" w:hAnsi="Times New Roman"/>
              </w:rPr>
            </w:pPr>
            <w:r w:rsidRPr="00D441AD">
              <w:rPr>
                <w:rFonts w:ascii="Times New Roman" w:hAnsi="Times New Roman"/>
              </w:rPr>
              <w:t>1986</w:t>
            </w:r>
          </w:p>
        </w:tc>
        <w:tc>
          <w:tcPr>
            <w:tcW w:w="828" w:type="dxa"/>
            <w:vAlign w:val="center"/>
          </w:tcPr>
          <w:p w14:paraId="2F8F04A6" w14:textId="77777777" w:rsidR="00BE358F" w:rsidRPr="00D441AD" w:rsidRDefault="00BE358F" w:rsidP="001779CF">
            <w:pPr>
              <w:pStyle w:val="aff"/>
              <w:jc w:val="center"/>
              <w:rPr>
                <w:rFonts w:ascii="Times New Roman" w:hAnsi="Times New Roman"/>
              </w:rPr>
            </w:pPr>
            <w:r w:rsidRPr="00D441AD">
              <w:rPr>
                <w:rFonts w:ascii="Times New Roman" w:hAnsi="Times New Roman"/>
              </w:rPr>
              <w:t>1090</w:t>
            </w:r>
          </w:p>
        </w:tc>
        <w:tc>
          <w:tcPr>
            <w:tcW w:w="851" w:type="dxa"/>
            <w:shd w:val="clear" w:color="auto" w:fill="auto"/>
            <w:vAlign w:val="center"/>
          </w:tcPr>
          <w:p w14:paraId="1CB2327E" w14:textId="77777777" w:rsidR="00BE358F" w:rsidRPr="00D441AD" w:rsidRDefault="00BE358F" w:rsidP="001779CF">
            <w:pPr>
              <w:pStyle w:val="aff"/>
              <w:jc w:val="center"/>
              <w:rPr>
                <w:rFonts w:ascii="Times New Roman" w:hAnsi="Times New Roman"/>
              </w:rPr>
            </w:pPr>
            <w:r w:rsidRPr="00D441AD">
              <w:rPr>
                <w:rFonts w:ascii="Times New Roman" w:hAnsi="Times New Roman"/>
              </w:rPr>
              <w:t>1735</w:t>
            </w:r>
          </w:p>
        </w:tc>
        <w:tc>
          <w:tcPr>
            <w:tcW w:w="1134" w:type="dxa"/>
            <w:shd w:val="clear" w:color="auto" w:fill="auto"/>
            <w:vAlign w:val="center"/>
          </w:tcPr>
          <w:p w14:paraId="7B47CB9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0C5B1696"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20FBFE6" w14:textId="77777777" w:rsidTr="001779CF">
        <w:trPr>
          <w:jc w:val="center"/>
        </w:trPr>
        <w:tc>
          <w:tcPr>
            <w:tcW w:w="1260" w:type="dxa"/>
            <w:vMerge/>
            <w:vAlign w:val="center"/>
          </w:tcPr>
          <w:p w14:paraId="0DF0892E" w14:textId="77777777" w:rsidR="00BE358F" w:rsidRPr="00D441AD" w:rsidRDefault="00BE358F" w:rsidP="001779CF">
            <w:pPr>
              <w:pStyle w:val="aff"/>
              <w:jc w:val="center"/>
              <w:rPr>
                <w:rFonts w:ascii="Times New Roman" w:hAnsi="Times New Roman"/>
              </w:rPr>
            </w:pPr>
          </w:p>
        </w:tc>
        <w:tc>
          <w:tcPr>
            <w:tcW w:w="3418" w:type="dxa"/>
            <w:vAlign w:val="center"/>
          </w:tcPr>
          <w:p w14:paraId="5FCB6BB9"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19F07306" w14:textId="77777777" w:rsidR="00BE358F" w:rsidRPr="00D441AD" w:rsidRDefault="00BE358F" w:rsidP="001779CF">
            <w:pPr>
              <w:pStyle w:val="aff"/>
              <w:jc w:val="center"/>
              <w:rPr>
                <w:rFonts w:ascii="Times New Roman" w:hAnsi="Times New Roman"/>
              </w:rPr>
            </w:pPr>
            <w:r w:rsidRPr="00D441AD">
              <w:rPr>
                <w:rFonts w:ascii="Times New Roman" w:hAnsi="Times New Roman"/>
              </w:rPr>
              <w:t>201</w:t>
            </w:r>
          </w:p>
        </w:tc>
        <w:tc>
          <w:tcPr>
            <w:tcW w:w="828" w:type="dxa"/>
            <w:vAlign w:val="center"/>
          </w:tcPr>
          <w:p w14:paraId="3879665A" w14:textId="77777777" w:rsidR="00BE358F" w:rsidRPr="00D441AD" w:rsidRDefault="00BE358F" w:rsidP="001779CF">
            <w:pPr>
              <w:pStyle w:val="aff"/>
              <w:jc w:val="center"/>
              <w:rPr>
                <w:rFonts w:ascii="Times New Roman" w:hAnsi="Times New Roman"/>
              </w:rPr>
            </w:pPr>
            <w:r w:rsidRPr="00D441AD">
              <w:rPr>
                <w:rFonts w:ascii="Times New Roman" w:hAnsi="Times New Roman"/>
              </w:rPr>
              <w:t>82</w:t>
            </w:r>
          </w:p>
        </w:tc>
        <w:tc>
          <w:tcPr>
            <w:tcW w:w="851" w:type="dxa"/>
            <w:shd w:val="clear" w:color="auto" w:fill="auto"/>
            <w:vAlign w:val="center"/>
          </w:tcPr>
          <w:p w14:paraId="245854E0" w14:textId="77777777" w:rsidR="00BE358F" w:rsidRPr="00D441AD" w:rsidRDefault="00BE358F" w:rsidP="001779CF">
            <w:pPr>
              <w:pStyle w:val="aff"/>
              <w:jc w:val="center"/>
              <w:rPr>
                <w:rFonts w:ascii="Times New Roman" w:hAnsi="Times New Roman"/>
              </w:rPr>
            </w:pPr>
            <w:r w:rsidRPr="00D441AD">
              <w:rPr>
                <w:rFonts w:ascii="Times New Roman" w:hAnsi="Times New Roman"/>
              </w:rPr>
              <w:t>193</w:t>
            </w:r>
          </w:p>
        </w:tc>
        <w:tc>
          <w:tcPr>
            <w:tcW w:w="1134" w:type="dxa"/>
            <w:shd w:val="clear" w:color="auto" w:fill="auto"/>
            <w:vAlign w:val="center"/>
          </w:tcPr>
          <w:p w14:paraId="6BBCE87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492F2E4B"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BE358F" w:rsidRPr="00D441AD" w14:paraId="7919A30B" w14:textId="77777777" w:rsidTr="001779CF">
        <w:trPr>
          <w:jc w:val="center"/>
        </w:trPr>
        <w:tc>
          <w:tcPr>
            <w:tcW w:w="1260" w:type="dxa"/>
            <w:vMerge/>
            <w:vAlign w:val="center"/>
          </w:tcPr>
          <w:p w14:paraId="2141AD6D" w14:textId="77777777" w:rsidR="00BE358F" w:rsidRPr="00D441AD" w:rsidRDefault="00BE358F" w:rsidP="001779CF">
            <w:pPr>
              <w:pStyle w:val="aff"/>
              <w:jc w:val="center"/>
              <w:rPr>
                <w:rFonts w:ascii="Times New Roman" w:hAnsi="Times New Roman"/>
              </w:rPr>
            </w:pPr>
          </w:p>
        </w:tc>
        <w:tc>
          <w:tcPr>
            <w:tcW w:w="3418" w:type="dxa"/>
            <w:vAlign w:val="center"/>
          </w:tcPr>
          <w:p w14:paraId="6FA70463"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75604957" w14:textId="77777777" w:rsidR="00BE358F" w:rsidRPr="00D441AD" w:rsidRDefault="00BE358F" w:rsidP="001779CF">
            <w:pPr>
              <w:pStyle w:val="aff"/>
              <w:jc w:val="center"/>
              <w:rPr>
                <w:rFonts w:ascii="Times New Roman" w:hAnsi="Times New Roman"/>
              </w:rPr>
            </w:pPr>
            <w:r w:rsidRPr="00D441AD">
              <w:rPr>
                <w:rFonts w:ascii="Times New Roman" w:hAnsi="Times New Roman"/>
              </w:rPr>
              <w:t>10,1</w:t>
            </w:r>
          </w:p>
        </w:tc>
        <w:tc>
          <w:tcPr>
            <w:tcW w:w="828" w:type="dxa"/>
            <w:vAlign w:val="center"/>
          </w:tcPr>
          <w:p w14:paraId="09EA86B8" w14:textId="77777777" w:rsidR="00BE358F" w:rsidRPr="00D441AD" w:rsidRDefault="00BE358F" w:rsidP="001779CF">
            <w:pPr>
              <w:pStyle w:val="aff"/>
              <w:jc w:val="center"/>
              <w:rPr>
                <w:rFonts w:ascii="Times New Roman" w:hAnsi="Times New Roman"/>
              </w:rPr>
            </w:pPr>
            <w:r w:rsidRPr="00D441AD">
              <w:rPr>
                <w:rFonts w:ascii="Times New Roman" w:hAnsi="Times New Roman"/>
              </w:rPr>
              <w:t>7,5</w:t>
            </w:r>
          </w:p>
        </w:tc>
        <w:tc>
          <w:tcPr>
            <w:tcW w:w="851" w:type="dxa"/>
            <w:shd w:val="clear" w:color="auto" w:fill="auto"/>
            <w:vAlign w:val="center"/>
          </w:tcPr>
          <w:p w14:paraId="053EFAEB" w14:textId="77777777" w:rsidR="00BE358F" w:rsidRPr="00D441AD" w:rsidRDefault="00BE358F" w:rsidP="001779CF">
            <w:pPr>
              <w:pStyle w:val="aff"/>
              <w:jc w:val="center"/>
              <w:rPr>
                <w:rFonts w:ascii="Times New Roman" w:hAnsi="Times New Roman"/>
              </w:rPr>
            </w:pPr>
            <w:r w:rsidRPr="00D441AD">
              <w:rPr>
                <w:rFonts w:ascii="Times New Roman" w:hAnsi="Times New Roman"/>
              </w:rPr>
              <w:t>11,1</w:t>
            </w:r>
          </w:p>
        </w:tc>
        <w:tc>
          <w:tcPr>
            <w:tcW w:w="1134" w:type="dxa"/>
            <w:shd w:val="clear" w:color="auto" w:fill="auto"/>
            <w:vAlign w:val="center"/>
          </w:tcPr>
          <w:p w14:paraId="5C2CB414" w14:textId="77777777" w:rsidR="00BE358F" w:rsidRPr="00D441AD" w:rsidRDefault="00BE358F" w:rsidP="001779CF">
            <w:pPr>
              <w:pStyle w:val="aff"/>
              <w:jc w:val="center"/>
              <w:rPr>
                <w:rFonts w:ascii="Times New Roman" w:hAnsi="Times New Roman"/>
              </w:rPr>
            </w:pPr>
            <w:r w:rsidRPr="00D441AD">
              <w:rPr>
                <w:rFonts w:ascii="Times New Roman" w:hAnsi="Times New Roman"/>
              </w:rPr>
              <w:t>9,6</w:t>
            </w:r>
          </w:p>
        </w:tc>
        <w:tc>
          <w:tcPr>
            <w:tcW w:w="1204" w:type="dxa"/>
            <w:shd w:val="clear" w:color="auto" w:fill="auto"/>
            <w:vAlign w:val="center"/>
          </w:tcPr>
          <w:p w14:paraId="3A0551A3" w14:textId="77777777" w:rsidR="00BE358F" w:rsidRPr="00D441AD" w:rsidRDefault="00BE358F" w:rsidP="001779CF">
            <w:pPr>
              <w:pStyle w:val="aff"/>
              <w:jc w:val="center"/>
              <w:rPr>
                <w:rFonts w:ascii="Times New Roman" w:hAnsi="Times New Roman"/>
              </w:rPr>
            </w:pPr>
            <w:r w:rsidRPr="00D441AD">
              <w:rPr>
                <w:rFonts w:ascii="Times New Roman" w:hAnsi="Times New Roman"/>
              </w:rPr>
              <w:t>+9,9</w:t>
            </w:r>
          </w:p>
        </w:tc>
      </w:tr>
    </w:tbl>
    <w:p w14:paraId="6790CC1D" w14:textId="77777777" w:rsidR="00BE358F" w:rsidRPr="00D441AD" w:rsidRDefault="00BE358F" w:rsidP="00BE358F">
      <w:pPr>
        <w:pStyle w:val="aff"/>
        <w:jc w:val="both"/>
        <w:rPr>
          <w:rFonts w:ascii="Times New Roman" w:hAnsi="Times New Roman"/>
        </w:rPr>
      </w:pPr>
    </w:p>
    <w:p w14:paraId="38F35CC3" w14:textId="77777777" w:rsidR="00BE358F" w:rsidRPr="00D441AD" w:rsidRDefault="00BE358F" w:rsidP="00BE358F">
      <w:pPr>
        <w:pStyle w:val="21"/>
        <w:spacing w:after="0" w:line="240" w:lineRule="auto"/>
        <w:ind w:left="0" w:firstLine="709"/>
        <w:jc w:val="both"/>
      </w:pPr>
      <w:r w:rsidRPr="00D441AD">
        <w:t>По данным анализа уровней физических факторов, проведенного по объектам надзора, установлена динамика изменения в 2017 г. по отношению к 2015 г. по уровням физических факторов:</w:t>
      </w:r>
    </w:p>
    <w:p w14:paraId="6B3A71B7" w14:textId="77777777" w:rsidR="00BE358F" w:rsidRPr="00D441AD" w:rsidRDefault="00BE358F" w:rsidP="00C977A6">
      <w:pPr>
        <w:pStyle w:val="21"/>
        <w:numPr>
          <w:ilvl w:val="0"/>
          <w:numId w:val="11"/>
        </w:numPr>
        <w:spacing w:after="0" w:line="240" w:lineRule="auto"/>
        <w:jc w:val="both"/>
      </w:pPr>
      <w:r w:rsidRPr="00D441AD">
        <w:t>на предприятиях пищевой промышленности, общественного питания и торговли пищевыми продуктами удельный вес рабочих мест, не соответствующих гигиеническим нормативам, увеличился по освещенности на 11,0%, снизился по показателям микроклимата на 2,2%, по уровням шума и электромагнитным полям все обследованные рабочие места соответствовали гигиеническим нормативам;</w:t>
      </w:r>
    </w:p>
    <w:p w14:paraId="3C296142" w14:textId="77777777" w:rsidR="00BE358F" w:rsidRPr="00D441AD" w:rsidRDefault="00BE358F" w:rsidP="00C977A6">
      <w:pPr>
        <w:pStyle w:val="aff"/>
        <w:numPr>
          <w:ilvl w:val="0"/>
          <w:numId w:val="11"/>
        </w:numPr>
        <w:spacing w:after="120"/>
        <w:jc w:val="both"/>
        <w:rPr>
          <w:rFonts w:ascii="Times New Roman" w:hAnsi="Times New Roman"/>
          <w:sz w:val="24"/>
          <w:szCs w:val="24"/>
        </w:rPr>
      </w:pPr>
      <w:r w:rsidRPr="00D441AD">
        <w:rPr>
          <w:rFonts w:ascii="Times New Roman" w:hAnsi="Times New Roman"/>
          <w:sz w:val="24"/>
          <w:szCs w:val="24"/>
        </w:rPr>
        <w:t>на транспортных средствах удельный вес рабочих мест, не соответствующих гигиеническим нормативам, снизился по показателям микроклимата на 3,9%, освещенности на 5,0%, увеличился по уровням шума на 9,5%, по уровням вибрации и электромагнитным полям все обследованные рабочие места соответствовали гигиеническим нормативам.</w:t>
      </w:r>
    </w:p>
    <w:p w14:paraId="1A84EA7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Главными причинами превышения уровней шума и вибрации на рабочих местах являются несовершенство технологических процессов, конструктивные недостатки технологического оборудования, инструментов и их физический износ, невыполнение планово-предупредительных ремонтов, недостаточная ответственность работодателей за состояние условий труда. </w:t>
      </w:r>
    </w:p>
    <w:p w14:paraId="782451CA"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Администрацией промышленных предприятий не уделяется достаточного внимания созданию безвредных и безопасных для человека условий труда, быта и отдыха, в т.ч. не проводится модернизация существующих производств, усовершенствование технологических процессов, замена старого, морально устаревшего оборудования на новое, высокотехнологичное.</w:t>
      </w:r>
    </w:p>
    <w:p w14:paraId="24629BCF"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Недостаточно применяются технологии, исключающие непосредственный контакт работающих с вредными производственными факторами, мероприятия по механизации и автоматизации производства:</w:t>
      </w:r>
    </w:p>
    <w:p w14:paraId="76001D8D"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на предприятиях не проводится оборудование систем механической вентиляции, не организован контроль за работой существующих систем механической вентиляции, за их эксплуатацией и поддержанием в рабочем состоянии, за их эффективностью;</w:t>
      </w:r>
    </w:p>
    <w:p w14:paraId="7D7AA3C1"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не проводятся мероприятия по шумоглушению и виброизоляции, по доведению параметров микроклимата и искусственной освещённости до требований санитарных норм;</w:t>
      </w:r>
    </w:p>
    <w:p w14:paraId="64E914ED"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работодателями не организовано проведение анализа результатов производственного контроля, вследствие чего не проводятся своевременные мероприятия по доведению параметров физических факторов на рабочих местах до гигиенических нормативов;</w:t>
      </w:r>
    </w:p>
    <w:p w14:paraId="5CD4C500"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 xml:space="preserve">нарушается кратность проведения периодических медицинских осмотров, работающих во вредных и опасных условиях труда, имеют место случаи приема на </w:t>
      </w:r>
      <w:r w:rsidRPr="00D441AD">
        <w:rPr>
          <w:rFonts w:ascii="Times New Roman" w:hAnsi="Times New Roman"/>
          <w:sz w:val="24"/>
          <w:szCs w:val="24"/>
        </w:rPr>
        <w:lastRenderedPageBreak/>
        <w:t>работу с вредными условиями труда лиц без прохождения предварительного медицинского осмотра;</w:t>
      </w:r>
    </w:p>
    <w:p w14:paraId="69968955" w14:textId="77777777" w:rsidR="00BE358F" w:rsidRPr="00D441AD" w:rsidRDefault="00BE358F" w:rsidP="00C977A6">
      <w:pPr>
        <w:pStyle w:val="aff"/>
        <w:numPr>
          <w:ilvl w:val="0"/>
          <w:numId w:val="12"/>
        </w:numPr>
        <w:spacing w:after="240"/>
        <w:jc w:val="both"/>
        <w:rPr>
          <w:rFonts w:ascii="Times New Roman" w:hAnsi="Times New Roman"/>
          <w:sz w:val="24"/>
          <w:szCs w:val="24"/>
        </w:rPr>
      </w:pPr>
      <w:r w:rsidRPr="00D441AD">
        <w:rPr>
          <w:rFonts w:ascii="Times New Roman" w:hAnsi="Times New Roman"/>
          <w:sz w:val="24"/>
          <w:szCs w:val="24"/>
        </w:rPr>
        <w:t xml:space="preserve">работодателями не уделяется должного внимания санитарно-бытовому обеспечению работающих: процент обеспеченности работающих санитарно-бытовыми помещениями не соответствует требованиям нормативов, не проводится ремонт санитарно-бытовых помещений, для работающих в условиях неблагоприятного микроклимата отсутствуют помещения для отдыха и обогрева. </w:t>
      </w:r>
    </w:p>
    <w:p w14:paraId="4F1F7724" w14:textId="77777777" w:rsidR="00BE358F" w:rsidRPr="00D441AD" w:rsidRDefault="00BE358F" w:rsidP="00BE358F">
      <w:pPr>
        <w:autoSpaceDE w:val="0"/>
        <w:autoSpaceDN w:val="0"/>
        <w:adjustRightInd w:val="0"/>
        <w:spacing w:after="120"/>
        <w:jc w:val="both"/>
        <w:rPr>
          <w:b/>
        </w:rPr>
      </w:pPr>
      <w:r w:rsidRPr="00D441AD">
        <w:rPr>
          <w:b/>
        </w:rPr>
        <w:t>5.3.</w:t>
      </w:r>
      <w:r w:rsidR="003C0856" w:rsidRPr="00D441AD">
        <w:rPr>
          <w:b/>
        </w:rPr>
        <w:t>8</w:t>
      </w:r>
      <w:r w:rsidRPr="00D441AD">
        <w:rPr>
          <w:b/>
        </w:rPr>
        <w:t>. Состояние проблемы обращения с отходами</w:t>
      </w:r>
    </w:p>
    <w:p w14:paraId="052A8430" w14:textId="77777777" w:rsidR="00BE358F" w:rsidRPr="00D441AD" w:rsidRDefault="00BE358F" w:rsidP="00BE358F">
      <w:pPr>
        <w:pStyle w:val="af2"/>
        <w:spacing w:after="0"/>
        <w:ind w:left="0"/>
      </w:pPr>
      <w:r w:rsidRPr="00D441AD">
        <w:rPr>
          <w:b/>
        </w:rPr>
        <w:tab/>
      </w:r>
      <w:r w:rsidRPr="00D441AD">
        <w:t>Проблемы сбора, утилизации и захоронения отходов производства и потребления на территории муниципального образования</w:t>
      </w:r>
      <w:r w:rsidRPr="00D441AD">
        <w:rPr>
          <w:rFonts w:eastAsia="Calibri"/>
        </w:rPr>
        <w:t xml:space="preserve"> «Город </w:t>
      </w:r>
      <w:r w:rsidRPr="00D441AD">
        <w:t>Архангельск» относятся к наиболее острым, требующим незамедлительного решения.</w:t>
      </w:r>
    </w:p>
    <w:p w14:paraId="4B1DCC53" w14:textId="77777777" w:rsidR="00BE358F" w:rsidRPr="00D441AD" w:rsidRDefault="00BE358F" w:rsidP="00BE358F">
      <w:pPr>
        <w:ind w:right="-1" w:firstLine="709"/>
        <w:jc w:val="both"/>
      </w:pPr>
      <w:r w:rsidRPr="00D441AD">
        <w:t>В городе много стихийных свалок. Имеющиеся стихийные свалки расположены, как правило, в районе частного жилого фонда, в местах расположения торговых предприятий.</w:t>
      </w:r>
    </w:p>
    <w:p w14:paraId="51347068" w14:textId="77777777" w:rsidR="00BE358F" w:rsidRPr="00D441AD" w:rsidRDefault="00BE358F" w:rsidP="00BE358F">
      <w:pPr>
        <w:ind w:right="-1" w:firstLine="709"/>
        <w:jc w:val="both"/>
      </w:pPr>
      <w:r w:rsidRPr="00D441AD">
        <w:t>Сливная станция для жидких отходов в городе отсутствует. Вывоз жидких отходов осуществляется на свалки ТКО, сливные колодцы РНС, приёмные камеры КОС.</w:t>
      </w:r>
    </w:p>
    <w:p w14:paraId="63C920F8" w14:textId="77777777" w:rsidR="00BE358F" w:rsidRPr="00D441AD" w:rsidRDefault="00BE358F" w:rsidP="00BE358F">
      <w:pPr>
        <w:ind w:right="-1" w:firstLine="709"/>
        <w:jc w:val="both"/>
        <w:rPr>
          <w:rFonts w:eastAsia="TimesNewRoman"/>
        </w:rPr>
      </w:pPr>
      <w:r w:rsidRPr="00D441AD">
        <w:rPr>
          <w:rFonts w:eastAsia="TimesNewRoman"/>
        </w:rPr>
        <w:t xml:space="preserve">В </w:t>
      </w:r>
      <w:r w:rsidR="00E608B6" w:rsidRPr="00D441AD">
        <w:t>муниципальном образовании «Город Архангельск»</w:t>
      </w:r>
      <w:r w:rsidRPr="00D441AD">
        <w:rPr>
          <w:rFonts w:eastAsia="TimesNewRoman"/>
        </w:rPr>
        <w:t xml:space="preserve"> много делается для решения проблемы отходов, тем не менее, как и во всей Архангельской области остаются нерешенными проблемы, относящихся к категории вторичных ресурсов и вторичного сырья.</w:t>
      </w:r>
    </w:p>
    <w:p w14:paraId="3602A61B" w14:textId="77777777" w:rsidR="00BE358F" w:rsidRPr="00D441AD" w:rsidRDefault="00BE358F" w:rsidP="00BE358F">
      <w:pPr>
        <w:ind w:right="-1" w:firstLine="709"/>
        <w:jc w:val="both"/>
      </w:pPr>
      <w:r w:rsidRPr="00D441AD">
        <w:t xml:space="preserve">В настоящее время в городе отсутствует система централизованного сбора, накопления и утилизации отходов производства и потребления, в том числе отходов, подлежащих вторичной переработке  </w:t>
      </w:r>
      <w:r w:rsidRPr="00D441AD">
        <w:rPr>
          <w:rFonts w:eastAsia="TimesNewRoman"/>
        </w:rPr>
        <w:t>(синтетические и минеральные масла, отходы резины и отработанные шины, древесные отходы, отходы бумаги и картона, отходы полимерных материалов, отходы текстиля, стеклянный бой), в том числе и отходов, образующихся в непроизводственной сфере.</w:t>
      </w:r>
    </w:p>
    <w:p w14:paraId="1EAB35BF" w14:textId="77777777" w:rsidR="00BE358F" w:rsidRPr="00D441AD" w:rsidRDefault="00BE358F" w:rsidP="00BE358F">
      <w:pPr>
        <w:ind w:right="-1" w:firstLine="709"/>
        <w:jc w:val="both"/>
      </w:pPr>
      <w:r w:rsidRPr="00D441AD">
        <w:rPr>
          <w:rFonts w:eastAsia="TimesNewRoman"/>
        </w:rPr>
        <w:t>Большая часть из использованных отходов синтетических и минеральных масел, шламов нефти и нефтепродуктов около 77-80,3% сжигается в котельных без предварительной очистки.</w:t>
      </w:r>
    </w:p>
    <w:p w14:paraId="2939B55B" w14:textId="77777777" w:rsidR="00BE358F" w:rsidRPr="00D441AD" w:rsidRDefault="00BE358F" w:rsidP="00BE358F">
      <w:pPr>
        <w:ind w:left="20" w:right="20" w:firstLine="709"/>
        <w:jc w:val="both"/>
      </w:pPr>
      <w:r w:rsidRPr="00D441AD">
        <w:t>Практически весь объем отходов (более 90%) зах</w:t>
      </w:r>
      <w:r w:rsidR="00E608B6" w:rsidRPr="00D441AD">
        <w:t>о</w:t>
      </w:r>
      <w:r w:rsidRPr="00D441AD">
        <w:t>р</w:t>
      </w:r>
      <w:r w:rsidR="00E608B6" w:rsidRPr="00D441AD">
        <w:t>а</w:t>
      </w:r>
      <w:r w:rsidRPr="00D441AD">
        <w:t xml:space="preserve">нивается, и лишь 7-8% отходов подвергается переработке. </w:t>
      </w:r>
    </w:p>
    <w:p w14:paraId="25EF3D26" w14:textId="77777777" w:rsidR="00BE358F" w:rsidRPr="00D441AD" w:rsidRDefault="00BE358F" w:rsidP="00BE358F">
      <w:pPr>
        <w:ind w:left="20" w:firstLine="709"/>
        <w:jc w:val="both"/>
      </w:pPr>
      <w:r w:rsidRPr="00D441AD">
        <w:t xml:space="preserve">Вместе с тем, 2015 г. стал определённой вехой в развитии отрасли обращения с отходами и её реформирования в Российской Федерации. </w:t>
      </w:r>
    </w:p>
    <w:p w14:paraId="6609B385" w14:textId="77777777" w:rsidR="00BE358F" w:rsidRPr="00D441AD" w:rsidRDefault="00BE358F" w:rsidP="00BE358F">
      <w:pPr>
        <w:ind w:left="20" w:firstLine="709"/>
        <w:jc w:val="both"/>
      </w:pPr>
      <w:r w:rsidRPr="00D441AD">
        <w:t>Изменения, внесённые в федеральное законодательство об охране окружающей среды и об отходах производства и потребления Федеральными законами № 219 – ФЗ от 21.07.2014 и № 458 – ФЗ от от29.12.2014 г, не только наделяют с 1 января 2016 года субъекты РФ существенными полномочиями в сфере обращения с отходами, но и обязывают полностью перестроить работу по организации сбора, сортировки, переработки и размещения отходов.</w:t>
      </w:r>
    </w:p>
    <w:p w14:paraId="1D38D18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2016 г. в </w:t>
      </w:r>
      <w:r w:rsidRPr="00D441AD">
        <w:t>муниципальном образовании</w:t>
      </w:r>
      <w:r w:rsidRPr="00D441AD">
        <w:rPr>
          <w:rFonts w:eastAsia="Calibri"/>
        </w:rPr>
        <w:t xml:space="preserve"> «Город </w:t>
      </w:r>
      <w:r w:rsidRPr="00D441AD">
        <w:rPr>
          <w:rFonts w:eastAsia="TimesNewRoman"/>
        </w:rPr>
        <w:t>Архангельск</w:t>
      </w:r>
      <w:r w:rsidRPr="00D441AD">
        <w:t xml:space="preserve">» образовалось 156,864 </w:t>
      </w:r>
      <w:r w:rsidRPr="00D441AD">
        <w:rPr>
          <w:rFonts w:eastAsia="TimesNewRoman"/>
        </w:rPr>
        <w:t xml:space="preserve">тыс. т отходов. </w:t>
      </w:r>
    </w:p>
    <w:p w14:paraId="27CBFF11" w14:textId="77777777" w:rsidR="00BE358F" w:rsidRPr="00D441AD" w:rsidRDefault="00BE358F" w:rsidP="00BE358F">
      <w:pPr>
        <w:autoSpaceDE w:val="0"/>
        <w:autoSpaceDN w:val="0"/>
        <w:adjustRightInd w:val="0"/>
        <w:ind w:firstLine="709"/>
        <w:jc w:val="both"/>
      </w:pPr>
      <w:r w:rsidRPr="00D441AD">
        <w:rPr>
          <w:rFonts w:eastAsia="TimesNewRoman"/>
        </w:rPr>
        <w:t>Основными источниками образования отходов являлись предприятия</w:t>
      </w:r>
      <w:r w:rsidRPr="00D441AD">
        <w:t>, д</w:t>
      </w:r>
      <w:r w:rsidRPr="00D441AD">
        <w:rPr>
          <w:rFonts w:eastAsia="TimesNewRoman"/>
        </w:rPr>
        <w:t xml:space="preserve">еятельность которых связана с добычей полезных ископаемых </w:t>
      </w:r>
      <w:r w:rsidRPr="00D441AD">
        <w:t>(</w:t>
      </w:r>
      <w:r w:rsidRPr="00D441AD">
        <w:rPr>
          <w:rFonts w:eastAsia="TimesNewRoman"/>
        </w:rPr>
        <w:t xml:space="preserve">ОАО </w:t>
      </w:r>
      <w:r w:rsidRPr="00D441AD">
        <w:t>«</w:t>
      </w:r>
      <w:r w:rsidRPr="00D441AD">
        <w:rPr>
          <w:rFonts w:eastAsia="TimesNewRoman"/>
        </w:rPr>
        <w:t>Архангельское геологодобычное предприятие</w:t>
      </w:r>
      <w:r w:rsidRPr="00D441AD">
        <w:t xml:space="preserve">» </w:t>
      </w:r>
      <w:r w:rsidRPr="00D441AD">
        <w:rPr>
          <w:rFonts w:eastAsia="TimesNewRoman"/>
        </w:rPr>
        <w:t xml:space="preserve">и ПАО </w:t>
      </w:r>
      <w:r w:rsidRPr="00D441AD">
        <w:t>«</w:t>
      </w:r>
      <w:r w:rsidRPr="00D441AD">
        <w:rPr>
          <w:rFonts w:eastAsia="TimesNewRoman"/>
        </w:rPr>
        <w:t>Севералмаз</w:t>
      </w:r>
      <w:r w:rsidRPr="00D441AD">
        <w:t xml:space="preserve">») </w:t>
      </w:r>
      <w:r w:rsidRPr="00D441AD">
        <w:rPr>
          <w:rFonts w:eastAsia="TimesNewRoman"/>
        </w:rPr>
        <w:t xml:space="preserve">и производством бумаги и бумажных изделий </w:t>
      </w:r>
      <w:r w:rsidRPr="00D441AD">
        <w:t>(</w:t>
      </w:r>
      <w:r w:rsidRPr="00D441AD">
        <w:rPr>
          <w:rFonts w:eastAsia="TimesNewRoman"/>
        </w:rPr>
        <w:t xml:space="preserve">АО </w:t>
      </w:r>
      <w:r w:rsidRPr="00D441AD">
        <w:t>«</w:t>
      </w:r>
      <w:r w:rsidRPr="00D441AD">
        <w:rPr>
          <w:rFonts w:eastAsia="TimesNewRoman"/>
        </w:rPr>
        <w:t>Архангельский ЦБК</w:t>
      </w:r>
      <w:r w:rsidRPr="00D441AD">
        <w:t xml:space="preserve">», </w:t>
      </w:r>
      <w:r w:rsidRPr="00D441AD">
        <w:rPr>
          <w:rFonts w:eastAsia="TimesNewRoman"/>
        </w:rPr>
        <w:t xml:space="preserve">АО </w:t>
      </w:r>
      <w:r w:rsidRPr="00D441AD">
        <w:t>«</w:t>
      </w:r>
      <w:r w:rsidRPr="00D441AD">
        <w:rPr>
          <w:rFonts w:eastAsia="TimesNewRoman"/>
        </w:rPr>
        <w:t>Группа Илим</w:t>
      </w:r>
      <w:r w:rsidRPr="00D441AD">
        <w:t>»).</w:t>
      </w:r>
    </w:p>
    <w:p w14:paraId="5804F7C8"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lastRenderedPageBreak/>
        <w:t xml:space="preserve">В </w:t>
      </w:r>
      <w:r w:rsidR="00E608B6" w:rsidRPr="00D441AD">
        <w:t>муниципальном образовании «Город Архангельск»</w:t>
      </w:r>
      <w:r w:rsidRPr="00D441AD">
        <w:rPr>
          <w:rFonts w:eastAsia="TimesNewRoman,Bold"/>
          <w:bCs/>
        </w:rPr>
        <w:t xml:space="preserve"> </w:t>
      </w:r>
      <w:r w:rsidRPr="00D441AD">
        <w:rPr>
          <w:rFonts w:eastAsia="TimesNewRoman"/>
        </w:rPr>
        <w:t>с 1961 года эксплуатируется объект размещения твердых бытовых отходов, находящийся в ведении МУП «Спецавтохозяйство по уборке города» (далее МУП «САХ»).</w:t>
      </w:r>
    </w:p>
    <w:p w14:paraId="51A28DDF"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Согласно приказу Федеральной службы по надзору в сфере природопользования от 30.04.2015 № 377 полигон включен в государственный реестр объектов размещения отходов.</w:t>
      </w:r>
    </w:p>
    <w:p w14:paraId="64297229"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Площадь объекта 28,18 га, в том числе площадь, непосредственно отведенная для складирования отходов – 25,0 га.</w:t>
      </w:r>
    </w:p>
    <w:p w14:paraId="250D7A0B"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Общая вместимость объекта составляет 10500,0 тыс. т, мощность 154,7 тыс. т/год.</w:t>
      </w:r>
    </w:p>
    <w:p w14:paraId="110FC81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Масса накопленных на 31.12.2016 отходов составила 8323,8 тыс. т. </w:t>
      </w:r>
    </w:p>
    <w:p w14:paraId="257C213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Полигон заполнен на 79,27%. Ориентировочный год окончания эксплуатации 2024 год.</w:t>
      </w:r>
    </w:p>
    <w:p w14:paraId="2613861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Для измельчения поступающих крупногабаритных отходов введен в эксплуатацию мобильный измельчитель бытовых отходов Doppstadt DW3060 «Буйвол», позволяющий в разы уменьшить объем поступающих на размещение крупногабаритных отходов.</w:t>
      </w:r>
    </w:p>
    <w:p w14:paraId="560CCA6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 территории объекта размещения отходов </w:t>
      </w:r>
      <w:r w:rsidR="00E608B6" w:rsidRPr="00D441AD">
        <w:t xml:space="preserve">муниципального образования «Город Архангельск» </w:t>
      </w:r>
      <w:r w:rsidRPr="00D441AD">
        <w:rPr>
          <w:rFonts w:eastAsia="TimesNewRoman"/>
        </w:rPr>
        <w:t>эксплуатируется установка по утилизации биологических и медицинских отходов «Утилизатор А-1600».</w:t>
      </w:r>
    </w:p>
    <w:p w14:paraId="43BE5A70"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С 2011 года МУП «САХ» осуществляет прием медицинских отходов класса «Б» (опасные) на обезвреживание (сжигание) от лечебно-профилактических учреждений города.</w:t>
      </w:r>
    </w:p>
    <w:p w14:paraId="78A06648"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В связи с увеличением объемов биологических и медицинских отходов, поступающих на обезвреживание, дополнительно введена в эксплуатацию инсинераторная установка «Вулкан – 1500».</w:t>
      </w:r>
    </w:p>
    <w:p w14:paraId="3C80D211"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 xml:space="preserve">В </w:t>
      </w:r>
      <w:r w:rsidRPr="00D441AD">
        <w:rPr>
          <w:rFonts w:eastAsia="TimesNewRoman,Bold"/>
          <w:bCs/>
        </w:rPr>
        <w:t>г</w:t>
      </w:r>
      <w:r w:rsidRPr="00D441AD">
        <w:rPr>
          <w:rFonts w:eastAsia="TimesNewRoman"/>
          <w:bCs/>
        </w:rPr>
        <w:t xml:space="preserve">. </w:t>
      </w:r>
      <w:r w:rsidRPr="00D441AD">
        <w:rPr>
          <w:rFonts w:eastAsia="TimesNewRoman,Bold"/>
          <w:bCs/>
        </w:rPr>
        <w:t xml:space="preserve">Архангельск </w:t>
      </w:r>
      <w:r w:rsidRPr="00D441AD">
        <w:rPr>
          <w:rFonts w:eastAsia="TimesNewRoman"/>
        </w:rPr>
        <w:t xml:space="preserve">с 2002 года эксплуатируется мусоросортировочный комбинат ООО «АМПК», мощностью 110 тыс. т в год. </w:t>
      </w:r>
    </w:p>
    <w:p w14:paraId="35079E08" w14:textId="77777777" w:rsidR="00BE358F" w:rsidRPr="00D441AD" w:rsidRDefault="00BE358F" w:rsidP="00BE358F">
      <w:pPr>
        <w:ind w:right="-1" w:firstLine="709"/>
        <w:jc w:val="both"/>
        <w:rPr>
          <w:rFonts w:eastAsia="TimesNewRoman"/>
        </w:rPr>
      </w:pPr>
      <w:r w:rsidRPr="00D441AD">
        <w:rPr>
          <w:rFonts w:eastAsia="TimesNewRoman"/>
        </w:rPr>
        <w:t xml:space="preserve">Комбинат осуществляет сбор и сортировку мусора от юридических лиц, осуществляющих свою деятельность на территории </w:t>
      </w:r>
      <w:r w:rsidR="00E608B6" w:rsidRPr="00D441AD">
        <w:t xml:space="preserve">муниципального образования «Город Архангельск» </w:t>
      </w:r>
      <w:r w:rsidRPr="00D441AD">
        <w:rPr>
          <w:rFonts w:eastAsia="TimesNewRoman"/>
        </w:rPr>
        <w:t>и близлежащих населенных пунктов.</w:t>
      </w:r>
    </w:p>
    <w:p w14:paraId="00467A2B" w14:textId="77777777" w:rsidR="00BE358F" w:rsidRPr="00D441AD" w:rsidRDefault="00BE358F" w:rsidP="00BE358F">
      <w:pPr>
        <w:ind w:right="-1" w:firstLine="709"/>
        <w:jc w:val="both"/>
        <w:rPr>
          <w:rFonts w:eastAsia="TimesNewRoman"/>
        </w:rPr>
      </w:pPr>
      <w:r w:rsidRPr="00D441AD">
        <w:rPr>
          <w:rFonts w:eastAsia="TimesNewRoman"/>
        </w:rPr>
        <w:t xml:space="preserve">В настоящий момент предприятие работает не на полную мощность. </w:t>
      </w:r>
    </w:p>
    <w:p w14:paraId="2AC96E42"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 xml:space="preserve">Комбинат осуществляет сортировку картона, бумаги, текстиля, стекла, пластиковых бутылок, полиэтилена, металла. </w:t>
      </w:r>
    </w:p>
    <w:p w14:paraId="0C979B05"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Первичная сортировка отходов от организаций и предприятий составляет 38,6% (сортировка по отдельным видам отходов достигает 70%).</w:t>
      </w:r>
    </w:p>
    <w:p w14:paraId="2F22C3CB"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 xml:space="preserve">В ноябре 2014 года ООО «АМПК» запустил в </w:t>
      </w:r>
      <w:r w:rsidR="00E608B6" w:rsidRPr="00D441AD">
        <w:t xml:space="preserve">муниципальном образовании «Город Архангельск» </w:t>
      </w:r>
      <w:r w:rsidRPr="00D441AD">
        <w:rPr>
          <w:rFonts w:eastAsia="TimesNewRoman"/>
        </w:rPr>
        <w:t>программу по раздельному сбору отходов.</w:t>
      </w:r>
    </w:p>
    <w:p w14:paraId="63BE0654"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 xml:space="preserve">На 31.12.2016 установлен 171 контейнер на 128 контейнерных площадках. </w:t>
      </w:r>
    </w:p>
    <w:p w14:paraId="0C05BE94"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По итогам 2016 года из контейнеров для селективного сбора отходов было извлечено и отправлено на более глубокую переработку 6263,8 м</w:t>
      </w:r>
      <w:r w:rsidRPr="00D441AD">
        <w:rPr>
          <w:rFonts w:eastAsia="TimesNewRoman"/>
          <w:vertAlign w:val="superscript"/>
        </w:rPr>
        <w:t>3</w:t>
      </w:r>
      <w:r w:rsidRPr="00D441AD">
        <w:rPr>
          <w:rFonts w:eastAsia="TimesNewRoman"/>
        </w:rPr>
        <w:t xml:space="preserve"> ТКО.</w:t>
      </w:r>
    </w:p>
    <w:p w14:paraId="536CE31F"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 xml:space="preserve">В Архангельской области сбор и транспортировку </w:t>
      </w:r>
      <w:r w:rsidRPr="00D441AD">
        <w:rPr>
          <w:rFonts w:eastAsia="TimesNewRoman,Bold"/>
          <w:bCs/>
        </w:rPr>
        <w:t>ртутьсодержащих приборов</w:t>
      </w:r>
      <w:r w:rsidRPr="00D441AD">
        <w:rPr>
          <w:rFonts w:eastAsia="TimesNewRoman"/>
        </w:rPr>
        <w:t>, ламп дневного света от производственных объектов, коммунальных объектов, школ, детских дошкольных объектов, объектов торговли и общественного питания осуществляют специализированные предприятия, имеющие лицензию по обращению с отходами 1 класса опасности.</w:t>
      </w:r>
    </w:p>
    <w:p w14:paraId="1351EE50" w14:textId="77777777" w:rsidR="00BE358F" w:rsidRPr="00D441AD" w:rsidRDefault="00BE358F" w:rsidP="00BE358F">
      <w:pPr>
        <w:autoSpaceDE w:val="0"/>
        <w:autoSpaceDN w:val="0"/>
        <w:adjustRightInd w:val="0"/>
        <w:ind w:firstLine="708"/>
        <w:jc w:val="both"/>
        <w:rPr>
          <w:rFonts w:eastAsia="TimesNewRoman"/>
        </w:rPr>
      </w:pPr>
      <w:r w:rsidRPr="00D441AD">
        <w:rPr>
          <w:rFonts w:eastAsia="TimesNewRoman"/>
        </w:rPr>
        <w:t>Переработку и утилизацию ртутьсодержащих отходов (далее - РСО) осуществляют ПКФ «ТЭЧ-Сервис» (г. Новодвинск), ООО «Геракл» (г. Котлас), ООО «Экология-Норд» (г. Северодвинск).</w:t>
      </w:r>
    </w:p>
    <w:p w14:paraId="49302291" w14:textId="77777777" w:rsidR="00BE358F" w:rsidRPr="00D441AD" w:rsidRDefault="00BE358F" w:rsidP="00BE358F">
      <w:pPr>
        <w:ind w:right="-1" w:firstLine="709"/>
        <w:jc w:val="both"/>
      </w:pPr>
      <w:r w:rsidRPr="00D441AD">
        <w:lastRenderedPageBreak/>
        <w:t>Особой группой отходов являются медицинские отходы, относимые к категории вторичного сырья (резиновые перчатки, одноразовое пластиковое оборудование, шприцы, капельницы и др.) Анализ материалов проверок состояния дел по сбору, условиям хранения, транспортирования и утилизации медицинских отходов показал, что в большинстве лечебно-профилактических учреждений (ЛПУ) отсутствует строгий учёт образования и накопления медицинских отходов.</w:t>
      </w:r>
    </w:p>
    <w:p w14:paraId="56AAF4A8" w14:textId="77777777" w:rsidR="00BE358F" w:rsidRPr="00D441AD" w:rsidRDefault="00BE358F" w:rsidP="00BE358F">
      <w:pPr>
        <w:ind w:right="-1" w:firstLine="709"/>
        <w:jc w:val="both"/>
      </w:pPr>
      <w:r w:rsidRPr="00D441AD">
        <w:t>Следует отметить, что сегодня большинство ЛПУ не имеют специальных установок по утилизации медицинских  отходов.</w:t>
      </w:r>
    </w:p>
    <w:p w14:paraId="7778C504" w14:textId="77777777" w:rsidR="00BE358F" w:rsidRPr="00D441AD" w:rsidRDefault="00BE358F" w:rsidP="00BE358F">
      <w:pPr>
        <w:ind w:right="-1" w:firstLine="709"/>
        <w:jc w:val="both"/>
      </w:pPr>
      <w:r w:rsidRPr="00D441AD">
        <w:t>Отходы класса «А» (твёрдые бытовые отходы) в медицинских учреждениях собираются в многоразовые ёмкости и одноразовые пакеты, вывозятся на свалки.</w:t>
      </w:r>
    </w:p>
    <w:p w14:paraId="6F2B318C" w14:textId="77777777" w:rsidR="00BE358F" w:rsidRPr="00D441AD" w:rsidRDefault="00BE358F" w:rsidP="00BE358F">
      <w:pPr>
        <w:ind w:right="-1" w:firstLine="709"/>
        <w:jc w:val="both"/>
      </w:pPr>
      <w:r w:rsidRPr="00D441AD">
        <w:t>Утилизация отходов класса «Б» (опасные), после дезинфекции производится в котельных больницы или на полигонах ТБО в специально отведенные места.</w:t>
      </w:r>
    </w:p>
    <w:p w14:paraId="6718B4E1" w14:textId="77777777" w:rsidR="00BE358F" w:rsidRPr="00D441AD" w:rsidRDefault="00BE358F" w:rsidP="00BE358F">
      <w:pPr>
        <w:ind w:right="-1" w:firstLine="709"/>
        <w:jc w:val="both"/>
      </w:pPr>
      <w:r w:rsidRPr="00D441AD">
        <w:t>Отходы класса «Г» (отходы по составу близкие к промышленным, например, ртутьсодержащие отходы) передаются на вторичную переработку ОАО «Архангельсквторресурсы».</w:t>
      </w:r>
    </w:p>
    <w:p w14:paraId="39E000AB" w14:textId="77777777" w:rsidR="00BE358F" w:rsidRPr="00D441AD" w:rsidRDefault="00BE358F" w:rsidP="00BE358F">
      <w:pPr>
        <w:ind w:right="-1" w:firstLine="709"/>
        <w:jc w:val="both"/>
      </w:pPr>
      <w:r w:rsidRPr="00D441AD">
        <w:rPr>
          <w:rFonts w:eastAsia="TimesNewRoman"/>
        </w:rPr>
        <w:t xml:space="preserve">Правила обращения с отходами производства и потребления в части осветительных устройств, </w:t>
      </w:r>
      <w:r w:rsidRPr="00D441AD">
        <w:t>электрических</w:t>
      </w:r>
      <w:r w:rsidRPr="00D441AD">
        <w:rPr>
          <w:rFonts w:eastAsia="TimesNewRoman"/>
        </w:rPr>
        <w:t xml:space="preserve"> </w:t>
      </w:r>
      <w:r w:rsidRPr="00D441AD">
        <w:t>ламп</w:t>
      </w:r>
      <w:r w:rsidRPr="00D441AD">
        <w:rPr>
          <w:rFonts w:eastAsia="TimesNewRoman"/>
        </w:rPr>
        <w:t xml:space="preserve">, ненадлежащий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r w:rsidRPr="00D441AD">
        <w:t>(</w:t>
      </w:r>
      <w:r w:rsidRPr="00D441AD">
        <w:rPr>
          <w:rFonts w:eastAsia="TimesNewRoman"/>
        </w:rPr>
        <w:t>утв</w:t>
      </w:r>
      <w:r w:rsidRPr="00D441AD">
        <w:t xml:space="preserve">. </w:t>
      </w:r>
      <w:r w:rsidRPr="00D441AD">
        <w:rPr>
          <w:rFonts w:eastAsia="TimesNewRoman"/>
        </w:rPr>
        <w:t xml:space="preserve">постановлением Правительства РФ от </w:t>
      </w:r>
      <w:r w:rsidRPr="00D441AD">
        <w:t xml:space="preserve">3 </w:t>
      </w:r>
      <w:r w:rsidRPr="00D441AD">
        <w:rPr>
          <w:rFonts w:eastAsia="TimesNewRoman"/>
        </w:rPr>
        <w:t xml:space="preserve">сентября </w:t>
      </w:r>
      <w:r w:rsidRPr="00D441AD">
        <w:t xml:space="preserve">2010 </w:t>
      </w:r>
      <w:r w:rsidRPr="00D441AD">
        <w:rPr>
          <w:rFonts w:eastAsia="TimesNewRoman"/>
        </w:rPr>
        <w:t>г</w:t>
      </w:r>
      <w:r w:rsidRPr="00D441AD">
        <w:t xml:space="preserve">. </w:t>
      </w:r>
      <w:r w:rsidRPr="00D441AD">
        <w:rPr>
          <w:rFonts w:eastAsia="TimesNewRoman"/>
        </w:rPr>
        <w:t xml:space="preserve">№ </w:t>
      </w:r>
      <w:r w:rsidRPr="00D441AD">
        <w:t xml:space="preserve">681), </w:t>
      </w:r>
      <w:r w:rsidRPr="00D441AD">
        <w:rPr>
          <w:rFonts w:eastAsia="TimesNewRoman"/>
        </w:rPr>
        <w:t>обязуют органы местного самоуправления организовать сбор отработанных ртутьсодержащих ламп и информировать юридических лиц</w:t>
      </w:r>
      <w:r w:rsidRPr="00D441AD">
        <w:t xml:space="preserve">, </w:t>
      </w:r>
      <w:r w:rsidRPr="00D441AD">
        <w:rPr>
          <w:rFonts w:eastAsia="TimesNewRoman"/>
        </w:rPr>
        <w:t>индивидуальных предпринимателей и физических лиц о порядке осуществления такого сбора</w:t>
      </w:r>
      <w:r w:rsidRPr="00D441AD">
        <w:t xml:space="preserve">. </w:t>
      </w:r>
    </w:p>
    <w:p w14:paraId="61866D4C" w14:textId="77777777" w:rsidR="00BE358F" w:rsidRPr="00D441AD" w:rsidRDefault="00BE358F" w:rsidP="00BE358F">
      <w:pPr>
        <w:autoSpaceDE w:val="0"/>
        <w:autoSpaceDN w:val="0"/>
        <w:adjustRightInd w:val="0"/>
        <w:ind w:firstLine="708"/>
        <w:jc w:val="both"/>
      </w:pPr>
      <w:r w:rsidRPr="00D441AD">
        <w:rPr>
          <w:rFonts w:eastAsia="TimesNewRoman"/>
        </w:rPr>
        <w:t>Между тем</w:t>
      </w:r>
      <w:r w:rsidRPr="00D441AD">
        <w:t xml:space="preserve">, </w:t>
      </w:r>
      <w:r w:rsidRPr="00D441AD">
        <w:rPr>
          <w:rFonts w:eastAsia="TimesNewRoman"/>
        </w:rPr>
        <w:t xml:space="preserve">рациональный селективный сбор отходов </w:t>
      </w:r>
      <w:r w:rsidRPr="00D441AD">
        <w:t xml:space="preserve">I </w:t>
      </w:r>
      <w:r w:rsidRPr="00D441AD">
        <w:rPr>
          <w:rFonts w:eastAsia="TimesNewRoman"/>
        </w:rPr>
        <w:t>класса опасности надлежащим образом не организован</w:t>
      </w:r>
      <w:r w:rsidRPr="00D441AD">
        <w:t>.</w:t>
      </w:r>
    </w:p>
    <w:p w14:paraId="7D1BD9E4" w14:textId="77777777" w:rsidR="009A2164" w:rsidRDefault="009A2164" w:rsidP="00BE358F">
      <w:pPr>
        <w:autoSpaceDE w:val="0"/>
        <w:autoSpaceDN w:val="0"/>
        <w:adjustRightInd w:val="0"/>
        <w:ind w:firstLine="708"/>
        <w:jc w:val="both"/>
        <w:rPr>
          <w:rFonts w:eastAsia="TimesNewRoman"/>
        </w:rPr>
      </w:pPr>
      <w:r w:rsidRPr="00962159">
        <w:rPr>
          <w:rFonts w:eastAsia="TimesNewRoman"/>
        </w:rPr>
        <w:t>Улучшение санитарно</w:t>
      </w:r>
      <w:r w:rsidRPr="00962159">
        <w:t>-</w:t>
      </w:r>
      <w:r w:rsidRPr="00962159">
        <w:rPr>
          <w:rFonts w:eastAsia="TimesNewRoman"/>
        </w:rPr>
        <w:t xml:space="preserve">гигиенической ситуации в сфере обращения с отходами производства и потребления достигается реализацией </w:t>
      </w:r>
      <w:r>
        <w:rPr>
          <w:rFonts w:eastAsia="TimesNewRoman"/>
        </w:rPr>
        <w:t>мероприятий, предусмотренных государственными программами Архангельской области</w:t>
      </w:r>
    </w:p>
    <w:p w14:paraId="30830580" w14:textId="77777777" w:rsidR="00BE358F" w:rsidRPr="00D441AD" w:rsidRDefault="00BE358F" w:rsidP="00BE358F">
      <w:pPr>
        <w:autoSpaceDE w:val="0"/>
        <w:autoSpaceDN w:val="0"/>
        <w:adjustRightInd w:val="0"/>
        <w:ind w:firstLine="708"/>
        <w:jc w:val="both"/>
      </w:pPr>
      <w:r w:rsidRPr="00722043">
        <w:rPr>
          <w:rFonts w:eastAsia="TimesNewRoman"/>
        </w:rPr>
        <w:t xml:space="preserve">В </w:t>
      </w:r>
      <w:r w:rsidRPr="00722043">
        <w:t xml:space="preserve">2016 </w:t>
      </w:r>
      <w:r w:rsidRPr="00722043">
        <w:rPr>
          <w:rFonts w:eastAsia="TimesNewRoman"/>
        </w:rPr>
        <w:t>году в Архангельской области</w:t>
      </w:r>
      <w:r w:rsidR="00722043" w:rsidRPr="00722043">
        <w:t xml:space="preserve"> </w:t>
      </w:r>
      <w:r w:rsidRPr="00722043">
        <w:rPr>
          <w:rFonts w:eastAsia="TimesNewRoman"/>
        </w:rPr>
        <w:t>разработан</w:t>
      </w:r>
      <w:r w:rsidR="00722043" w:rsidRPr="00722043">
        <w:rPr>
          <w:rFonts w:eastAsia="TimesNewRoman"/>
        </w:rPr>
        <w:t>ы</w:t>
      </w:r>
      <w:r w:rsidRPr="00722043">
        <w:rPr>
          <w:rFonts w:eastAsia="TimesNewRoman"/>
        </w:rPr>
        <w:t xml:space="preserve"> и принят</w:t>
      </w:r>
      <w:r w:rsidR="00722043" w:rsidRPr="00722043">
        <w:rPr>
          <w:rFonts w:eastAsia="TimesNewRoman"/>
        </w:rPr>
        <w:t>ы</w:t>
      </w:r>
      <w:r w:rsidRPr="00722043">
        <w:rPr>
          <w:rFonts w:eastAsia="TimesNewRoman"/>
        </w:rPr>
        <w:t xml:space="preserve"> программ</w:t>
      </w:r>
      <w:r w:rsidR="00722043" w:rsidRPr="00722043">
        <w:rPr>
          <w:rFonts w:eastAsia="TimesNewRoman"/>
        </w:rPr>
        <w:t>ы</w:t>
      </w:r>
      <w:r w:rsidRPr="00722043">
        <w:t xml:space="preserve">, </w:t>
      </w:r>
      <w:r w:rsidRPr="00722043">
        <w:rPr>
          <w:rFonts w:eastAsia="TimesNewRoman"/>
        </w:rPr>
        <w:t>в которые включены мероприятия по решению проблем обращени</w:t>
      </w:r>
      <w:r w:rsidR="000E7165">
        <w:rPr>
          <w:rFonts w:eastAsia="TimesNewRoman"/>
        </w:rPr>
        <w:t>я</w:t>
      </w:r>
      <w:r w:rsidRPr="00722043">
        <w:rPr>
          <w:rFonts w:eastAsia="TimesNewRoman"/>
        </w:rPr>
        <w:t xml:space="preserve"> с отходами</w:t>
      </w:r>
      <w:r w:rsidRPr="00722043">
        <w:t>:</w:t>
      </w:r>
    </w:p>
    <w:p w14:paraId="2D76DB24" w14:textId="77777777" w:rsidR="00BE358F" w:rsidRPr="00D441AD" w:rsidRDefault="00BE358F" w:rsidP="00BE358F">
      <w:pPr>
        <w:autoSpaceDE w:val="0"/>
        <w:autoSpaceDN w:val="0"/>
        <w:adjustRightInd w:val="0"/>
        <w:ind w:firstLine="709"/>
        <w:jc w:val="both"/>
      </w:pPr>
      <w:r w:rsidRPr="00D441AD">
        <w:rPr>
          <w:rFonts w:eastAsia="TimesNewRoman"/>
        </w:rPr>
        <w:t xml:space="preserve">Государственная программа </w:t>
      </w:r>
      <w:r w:rsidRPr="00D441AD">
        <w:t>«</w:t>
      </w:r>
      <w:r w:rsidRPr="00D441AD">
        <w:rPr>
          <w:rFonts w:eastAsia="TimesNewRoman"/>
        </w:rPr>
        <w:t>Охрана окружающей среды</w:t>
      </w:r>
      <w:r w:rsidRPr="00D441AD">
        <w:t xml:space="preserve">, </w:t>
      </w:r>
      <w:r w:rsidRPr="00D441AD">
        <w:rPr>
          <w:rFonts w:eastAsia="TimesNewRoman"/>
        </w:rPr>
        <w:t>воспроизводство и использование природных ресурсов Архангельской области</w:t>
      </w:r>
      <w:r w:rsidRPr="00D441AD">
        <w:t>».</w:t>
      </w:r>
    </w:p>
    <w:p w14:paraId="43C1AD2C" w14:textId="77777777" w:rsidR="00BE358F" w:rsidRPr="00D441AD" w:rsidRDefault="00BE358F" w:rsidP="00BE358F">
      <w:pPr>
        <w:autoSpaceDE w:val="0"/>
        <w:autoSpaceDN w:val="0"/>
        <w:adjustRightInd w:val="0"/>
        <w:ind w:firstLine="709"/>
        <w:jc w:val="both"/>
      </w:pPr>
      <w:r w:rsidRPr="00D441AD">
        <w:rPr>
          <w:rFonts w:eastAsia="TimesNewRoman"/>
        </w:rPr>
        <w:t xml:space="preserve">В рамках подпрограммы № </w:t>
      </w:r>
      <w:r w:rsidRPr="00D441AD">
        <w:t>1 «</w:t>
      </w:r>
      <w:r w:rsidRPr="00D441AD">
        <w:rPr>
          <w:rFonts w:eastAsia="TimesNewRoman"/>
        </w:rPr>
        <w:t>Охрана окружающей среды и обеспечение экологической безопасности Архангельской области</w:t>
      </w:r>
      <w:r w:rsidRPr="00D441AD">
        <w:t xml:space="preserve">» </w:t>
      </w:r>
      <w:r w:rsidRPr="00D441AD">
        <w:rPr>
          <w:rFonts w:eastAsia="TimesNewRoman"/>
        </w:rPr>
        <w:t xml:space="preserve">в </w:t>
      </w:r>
      <w:r w:rsidRPr="00D441AD">
        <w:t xml:space="preserve">2016 </w:t>
      </w:r>
      <w:r w:rsidRPr="00D441AD">
        <w:rPr>
          <w:rFonts w:eastAsia="TimesNewRoman"/>
        </w:rPr>
        <w:t>году были запланированы следующие мероприятия</w:t>
      </w:r>
      <w:r w:rsidRPr="00D441AD">
        <w:t>:</w:t>
      </w:r>
    </w:p>
    <w:p w14:paraId="781D5A8E"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разработка территориальной схемы обращения с отходами производства и потребления в Архангельской области и создание регионального кадастра отходов;</w:t>
      </w:r>
    </w:p>
    <w:p w14:paraId="1927F72B"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строительство и реконструкция полигонов ТКО;</w:t>
      </w:r>
    </w:p>
    <w:p w14:paraId="2D41F095" w14:textId="77777777" w:rsidR="00BE358F" w:rsidRPr="00D441AD" w:rsidRDefault="00BE358F" w:rsidP="00C977A6">
      <w:pPr>
        <w:pStyle w:val="aff"/>
        <w:numPr>
          <w:ilvl w:val="0"/>
          <w:numId w:val="12"/>
        </w:numPr>
        <w:spacing w:after="120"/>
        <w:jc w:val="both"/>
        <w:rPr>
          <w:rFonts w:ascii="Times New Roman" w:hAnsi="Times New Roman"/>
          <w:sz w:val="24"/>
          <w:szCs w:val="24"/>
        </w:rPr>
      </w:pPr>
      <w:r w:rsidRPr="00D441AD">
        <w:rPr>
          <w:rFonts w:ascii="Times New Roman" w:hAnsi="Times New Roman"/>
          <w:sz w:val="24"/>
          <w:szCs w:val="24"/>
        </w:rPr>
        <w:t>выявление и ликвидация несанкционированных свалок и захламлений территорий.</w:t>
      </w:r>
    </w:p>
    <w:p w14:paraId="55B7544D" w14:textId="77777777" w:rsidR="00BE358F" w:rsidRPr="00D441AD" w:rsidRDefault="00BE358F" w:rsidP="00BE358F">
      <w:pPr>
        <w:autoSpaceDE w:val="0"/>
        <w:autoSpaceDN w:val="0"/>
        <w:adjustRightInd w:val="0"/>
        <w:ind w:firstLine="709"/>
        <w:jc w:val="both"/>
      </w:pPr>
      <w:r w:rsidRPr="00D441AD">
        <w:rPr>
          <w:rFonts w:eastAsia="TimesNewRoman"/>
        </w:rPr>
        <w:t>Средства</w:t>
      </w:r>
      <w:r w:rsidRPr="00D441AD">
        <w:t xml:space="preserve">, </w:t>
      </w:r>
      <w:r w:rsidRPr="00D441AD">
        <w:rPr>
          <w:rFonts w:eastAsia="TimesNewRoman"/>
        </w:rPr>
        <w:t xml:space="preserve">выделенные на указанные мероприятия в </w:t>
      </w:r>
      <w:r w:rsidRPr="00D441AD">
        <w:t xml:space="preserve">2016 </w:t>
      </w:r>
      <w:r w:rsidRPr="00D441AD">
        <w:rPr>
          <w:rFonts w:eastAsia="TimesNewRoman"/>
        </w:rPr>
        <w:t>году</w:t>
      </w:r>
      <w:r w:rsidRPr="00D441AD">
        <w:t xml:space="preserve">, </w:t>
      </w:r>
      <w:r w:rsidRPr="00D441AD">
        <w:rPr>
          <w:rFonts w:eastAsia="TimesNewRoman"/>
        </w:rPr>
        <w:t>освоены в полном объеме</w:t>
      </w:r>
      <w:r w:rsidRPr="00D441AD">
        <w:t>.</w:t>
      </w:r>
    </w:p>
    <w:p w14:paraId="7529F57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Управлением Роспотребнадзор по Архангельской области проведен ряд совещаний, посвящённых улучшению санитарного состояния селитебных территорий Архангельской области:</w:t>
      </w:r>
    </w:p>
    <w:p w14:paraId="65BA10B2"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 xml:space="preserve">совещание при Главе администрации муниципального образования «Город Архангельск» по вопросу организации обращения с отходами, в т. ч. с твердыми </w:t>
      </w:r>
      <w:r w:rsidRPr="00D441AD">
        <w:rPr>
          <w:rFonts w:ascii="Times New Roman" w:hAnsi="Times New Roman"/>
          <w:sz w:val="24"/>
          <w:szCs w:val="24"/>
        </w:rPr>
        <w:lastRenderedPageBreak/>
        <w:t>коммунальными отходами на территории муниципального образования «Город Архангельск»;</w:t>
      </w:r>
    </w:p>
    <w:p w14:paraId="2E1F674A"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совещание в администрации муниципального образования «Город Архангельск» с главами администраций территориальных округов муниципального образования «Город Архангельск» по инициативе Управления, поручению Главы администрации Архангельской области и распоряжению Главы администрации муниципального образования «Город Архангельск» по вопросу санитарной очистки территории г. Архангельск и организации надлежащего водоотведения;</w:t>
      </w:r>
    </w:p>
    <w:p w14:paraId="05CA4792" w14:textId="77777777" w:rsidR="00BE358F" w:rsidRPr="00D441AD" w:rsidRDefault="00BE358F" w:rsidP="00C977A6">
      <w:pPr>
        <w:pStyle w:val="aff"/>
        <w:numPr>
          <w:ilvl w:val="0"/>
          <w:numId w:val="12"/>
        </w:numPr>
        <w:spacing w:after="120"/>
        <w:jc w:val="both"/>
        <w:rPr>
          <w:rFonts w:ascii="Times New Roman" w:hAnsi="Times New Roman"/>
          <w:sz w:val="24"/>
          <w:szCs w:val="24"/>
        </w:rPr>
      </w:pPr>
      <w:r w:rsidRPr="00D441AD">
        <w:rPr>
          <w:rFonts w:ascii="Times New Roman" w:hAnsi="Times New Roman"/>
          <w:sz w:val="24"/>
          <w:szCs w:val="24"/>
        </w:rPr>
        <w:t xml:space="preserve">совещание в администрации муниципального образования «Город Архангельск» по вопросу обращения с отходами на территории </w:t>
      </w:r>
      <w:r w:rsidR="00E608B6" w:rsidRPr="00D441AD">
        <w:rPr>
          <w:rFonts w:ascii="Times New Roman" w:hAnsi="Times New Roman"/>
          <w:sz w:val="24"/>
          <w:szCs w:val="24"/>
        </w:rPr>
        <w:t>муниципального образования «Город Архангельск»</w:t>
      </w:r>
      <w:r w:rsidRPr="00D441AD">
        <w:rPr>
          <w:rFonts w:ascii="Times New Roman" w:hAnsi="Times New Roman"/>
          <w:sz w:val="24"/>
          <w:szCs w:val="24"/>
        </w:rPr>
        <w:t>.</w:t>
      </w:r>
    </w:p>
    <w:p w14:paraId="3C285CA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Управление Роспотребнадзора по Архангельской области приняло участие во всероссийском селекторном совещании под председательством Министра природных ресурсов и экологии РФ с органами исполнительной власти субъектов РФ и руководителями территориальных органов Росприроднадзора по вопросу разработки территориальных схем в области обращения с отходами.</w:t>
      </w:r>
    </w:p>
    <w:p w14:paraId="7377E18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 всем обозначенным вопросам Управлением были подготовлены информационно-аналитические материалы с предложениями в протоколы совещаний.</w:t>
      </w:r>
    </w:p>
    <w:p w14:paraId="591447AB"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Подробно вопросы обращения с отходами рассмотрены в разделе «Санитарная очистка».</w:t>
      </w:r>
    </w:p>
    <w:p w14:paraId="7A0E518B" w14:textId="77777777" w:rsidR="00BE358F" w:rsidRPr="00D441AD" w:rsidRDefault="00BE358F" w:rsidP="00BE358F">
      <w:pPr>
        <w:spacing w:after="120"/>
        <w:rPr>
          <w:b/>
        </w:rPr>
      </w:pPr>
      <w:r w:rsidRPr="00D441AD">
        <w:rPr>
          <w:b/>
        </w:rPr>
        <w:t>5.3.</w:t>
      </w:r>
      <w:r w:rsidR="003C0856" w:rsidRPr="00D441AD">
        <w:rPr>
          <w:b/>
        </w:rPr>
        <w:t>9</w:t>
      </w:r>
      <w:r w:rsidRPr="00D441AD">
        <w:rPr>
          <w:b/>
        </w:rPr>
        <w:t>. Зоны с особыми условиями использования территории</w:t>
      </w:r>
    </w:p>
    <w:p w14:paraId="125B4D51" w14:textId="77777777" w:rsidR="00BE358F" w:rsidRPr="00D441AD" w:rsidRDefault="00BE358F" w:rsidP="00BE358F">
      <w:pPr>
        <w:pStyle w:val="a3"/>
        <w:spacing w:after="0"/>
        <w:ind w:firstLine="709"/>
        <w:jc w:val="both"/>
        <w:rPr>
          <w:rFonts w:cs="Times New Roman"/>
          <w:b/>
        </w:rPr>
      </w:pPr>
      <w:r w:rsidRPr="00D441AD">
        <w:rPr>
          <w:rFonts w:cs="Times New Roman"/>
        </w:rPr>
        <w:t>На территории муниципального образования «Город Архангельск» выделяются следующие зоны с особыми условиями использования территории:</w:t>
      </w:r>
    </w:p>
    <w:p w14:paraId="53B1CDCD" w14:textId="77777777" w:rsidR="00BE358F" w:rsidRPr="00D441AD" w:rsidRDefault="00BE358F" w:rsidP="00C977A6">
      <w:pPr>
        <w:numPr>
          <w:ilvl w:val="0"/>
          <w:numId w:val="9"/>
        </w:numPr>
        <w:ind w:left="714" w:hanging="357"/>
        <w:jc w:val="both"/>
      </w:pPr>
      <w:r w:rsidRPr="00D441AD">
        <w:rPr>
          <w:iCs/>
        </w:rPr>
        <w:t>Зоны охраны объектов культурного наследия</w:t>
      </w:r>
      <w:r w:rsidRPr="00D441AD">
        <w:t>;</w:t>
      </w:r>
    </w:p>
    <w:p w14:paraId="67312635" w14:textId="77777777" w:rsidR="00BE358F" w:rsidRPr="00D441AD" w:rsidRDefault="00BE358F" w:rsidP="00C977A6">
      <w:pPr>
        <w:numPr>
          <w:ilvl w:val="0"/>
          <w:numId w:val="9"/>
        </w:numPr>
        <w:ind w:left="714" w:hanging="357"/>
        <w:jc w:val="both"/>
      </w:pPr>
      <w:r w:rsidRPr="00D441AD">
        <w:rPr>
          <w:iCs/>
        </w:rPr>
        <w:t>Зоны, формируемые экологическими требованиями:</w:t>
      </w:r>
    </w:p>
    <w:p w14:paraId="6393BF4E" w14:textId="77777777" w:rsidR="00BE358F" w:rsidRPr="00D441AD" w:rsidRDefault="00BE358F" w:rsidP="00C977A6">
      <w:pPr>
        <w:numPr>
          <w:ilvl w:val="2"/>
          <w:numId w:val="10"/>
        </w:numPr>
        <w:ind w:left="1071" w:hanging="357"/>
        <w:jc w:val="both"/>
      </w:pPr>
      <w:r w:rsidRPr="00D441AD">
        <w:t>особо охраняемые природные территории;</w:t>
      </w:r>
    </w:p>
    <w:p w14:paraId="361EFD6F" w14:textId="77777777" w:rsidR="00BE358F" w:rsidRPr="00D441AD" w:rsidRDefault="00BE358F" w:rsidP="00C977A6">
      <w:pPr>
        <w:numPr>
          <w:ilvl w:val="2"/>
          <w:numId w:val="10"/>
        </w:numPr>
        <w:spacing w:after="60"/>
        <w:ind w:left="1071" w:hanging="357"/>
        <w:jc w:val="both"/>
      </w:pPr>
      <w:r w:rsidRPr="00D441AD">
        <w:t>округа горно-санитарной охраны.</w:t>
      </w:r>
    </w:p>
    <w:p w14:paraId="5DED6CF4" w14:textId="77777777" w:rsidR="00BE358F" w:rsidRPr="00D441AD" w:rsidRDefault="00BE358F" w:rsidP="00C977A6">
      <w:pPr>
        <w:numPr>
          <w:ilvl w:val="0"/>
          <w:numId w:val="9"/>
        </w:numPr>
        <w:ind w:left="714" w:hanging="357"/>
        <w:jc w:val="both"/>
      </w:pPr>
      <w:r w:rsidRPr="00D441AD">
        <w:rPr>
          <w:iCs/>
        </w:rPr>
        <w:t>Зоны, формируемые санитарно-гигиеническими требованиями, среди которых выделяются</w:t>
      </w:r>
      <w:r w:rsidRPr="00D441AD">
        <w:t>:</w:t>
      </w:r>
    </w:p>
    <w:p w14:paraId="7879C07A" w14:textId="77777777" w:rsidR="00BE358F" w:rsidRPr="00D441AD" w:rsidRDefault="00BE358F" w:rsidP="00C977A6">
      <w:pPr>
        <w:numPr>
          <w:ilvl w:val="2"/>
          <w:numId w:val="10"/>
        </w:numPr>
        <w:ind w:left="1071" w:hanging="357"/>
        <w:jc w:val="both"/>
      </w:pPr>
      <w:r w:rsidRPr="00D441AD">
        <w:rPr>
          <w:rFonts w:eastAsia="Calibri"/>
          <w:iCs/>
          <w:lang w:eastAsia="en-US"/>
        </w:rPr>
        <w:t>санитарно-защитные зоны производственных, коммунальных и других</w:t>
      </w:r>
      <w:r w:rsidRPr="00D441AD">
        <w:t xml:space="preserve"> объектов;</w:t>
      </w:r>
    </w:p>
    <w:p w14:paraId="71DA017A" w14:textId="77777777" w:rsidR="00BE358F" w:rsidRPr="00D441AD" w:rsidRDefault="00BE358F" w:rsidP="00C977A6">
      <w:pPr>
        <w:numPr>
          <w:ilvl w:val="2"/>
          <w:numId w:val="10"/>
        </w:numPr>
        <w:ind w:left="1071" w:hanging="357"/>
        <w:jc w:val="both"/>
      </w:pPr>
      <w:r w:rsidRPr="00D441AD">
        <w:t>санитарные разрывы, придорожные полосы транспортных коммуникаций;</w:t>
      </w:r>
    </w:p>
    <w:p w14:paraId="53779A95" w14:textId="77777777" w:rsidR="00BE358F" w:rsidRPr="00D441AD" w:rsidRDefault="00BE358F" w:rsidP="00C977A6">
      <w:pPr>
        <w:numPr>
          <w:ilvl w:val="2"/>
          <w:numId w:val="10"/>
        </w:numPr>
        <w:ind w:left="1071" w:hanging="357"/>
        <w:jc w:val="both"/>
      </w:pPr>
      <w:r w:rsidRPr="00D441AD">
        <w:t>санитарно-защитные и охранные зоны инженерных коммуникаций;</w:t>
      </w:r>
    </w:p>
    <w:p w14:paraId="2E722A4F" w14:textId="77777777" w:rsidR="00BE358F" w:rsidRPr="00D441AD" w:rsidRDefault="00BE358F" w:rsidP="00C977A6">
      <w:pPr>
        <w:numPr>
          <w:ilvl w:val="2"/>
          <w:numId w:val="10"/>
        </w:numPr>
        <w:ind w:left="1071" w:hanging="357"/>
        <w:jc w:val="both"/>
      </w:pPr>
      <w:r w:rsidRPr="00D441AD">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6CCDECEB" w14:textId="77777777" w:rsidR="00BE358F" w:rsidRPr="00D441AD" w:rsidRDefault="00BE358F" w:rsidP="00C977A6">
      <w:pPr>
        <w:numPr>
          <w:ilvl w:val="2"/>
          <w:numId w:val="10"/>
        </w:numPr>
        <w:ind w:left="1071" w:hanging="357"/>
        <w:jc w:val="both"/>
      </w:pPr>
      <w:r w:rsidRPr="00D441AD">
        <w:t>санитарно-защитные полосы водоводов;</w:t>
      </w:r>
    </w:p>
    <w:p w14:paraId="3306D381" w14:textId="77777777" w:rsidR="00BE358F" w:rsidRPr="00D441AD" w:rsidRDefault="00BE358F" w:rsidP="00C977A6">
      <w:pPr>
        <w:numPr>
          <w:ilvl w:val="2"/>
          <w:numId w:val="10"/>
        </w:numPr>
        <w:ind w:left="1071" w:hanging="357"/>
        <w:jc w:val="both"/>
      </w:pPr>
      <w:r w:rsidRPr="00D441AD">
        <w:t>зоны санитарной охраны источников водоснабжения;</w:t>
      </w:r>
    </w:p>
    <w:p w14:paraId="27ECD781" w14:textId="77777777" w:rsidR="00BE358F" w:rsidRPr="00D441AD" w:rsidRDefault="00BE358F" w:rsidP="00C977A6">
      <w:pPr>
        <w:numPr>
          <w:ilvl w:val="2"/>
          <w:numId w:val="10"/>
        </w:numPr>
        <w:ind w:left="1071" w:hanging="357"/>
        <w:jc w:val="both"/>
      </w:pPr>
      <w:r w:rsidRPr="00D441AD">
        <w:t>водоохранные зоны и прибрежные защитные полосы водотоков и водоемов;</w:t>
      </w:r>
    </w:p>
    <w:p w14:paraId="441428F5" w14:textId="77777777" w:rsidR="00BE358F" w:rsidRPr="00D441AD" w:rsidRDefault="00BE358F" w:rsidP="00C977A6">
      <w:pPr>
        <w:numPr>
          <w:ilvl w:val="2"/>
          <w:numId w:val="10"/>
        </w:numPr>
        <w:spacing w:after="60"/>
        <w:ind w:left="1071" w:hanging="357"/>
        <w:jc w:val="both"/>
      </w:pPr>
      <w:r w:rsidRPr="00D441AD">
        <w:t>зоны залегания и добычи полезных ископаемых;</w:t>
      </w:r>
      <w:r w:rsidR="00BD3464" w:rsidRPr="00D441AD">
        <w:t xml:space="preserve">  </w:t>
      </w:r>
    </w:p>
    <w:p w14:paraId="54742894" w14:textId="77777777" w:rsidR="00BE358F" w:rsidRPr="00D441AD" w:rsidRDefault="00BE358F" w:rsidP="00C977A6">
      <w:pPr>
        <w:numPr>
          <w:ilvl w:val="0"/>
          <w:numId w:val="10"/>
        </w:numPr>
        <w:spacing w:after="240"/>
        <w:jc w:val="both"/>
      </w:pPr>
      <w:r w:rsidRPr="00D441AD">
        <w:rPr>
          <w:iCs/>
        </w:rPr>
        <w:t>Зоны затопления и подтопления</w:t>
      </w:r>
      <w:r w:rsidRPr="00D441AD">
        <w:t>.</w:t>
      </w:r>
    </w:p>
    <w:p w14:paraId="07458CFC" w14:textId="77777777" w:rsidR="00BE358F" w:rsidRPr="00561B1C" w:rsidRDefault="00BE358F" w:rsidP="00561B1C">
      <w:pPr>
        <w:spacing w:after="120"/>
        <w:ind w:firstLine="709"/>
        <w:rPr>
          <w:i/>
          <w:iCs/>
        </w:rPr>
      </w:pPr>
      <w:r w:rsidRPr="00561B1C">
        <w:rPr>
          <w:i/>
          <w:iCs/>
        </w:rPr>
        <w:t xml:space="preserve">Зоны охраны объектов культурного наследия </w:t>
      </w:r>
    </w:p>
    <w:p w14:paraId="123E6383" w14:textId="77777777" w:rsidR="00BE358F" w:rsidRPr="00561B1C" w:rsidRDefault="00BE358F" w:rsidP="00BE358F">
      <w:pPr>
        <w:ind w:firstLine="709"/>
        <w:jc w:val="both"/>
        <w:rPr>
          <w:rFonts w:eastAsia="Calibri"/>
        </w:rPr>
      </w:pPr>
      <w:r w:rsidRPr="00D441AD">
        <w:rPr>
          <w:rFonts w:eastAsia="Calibri"/>
        </w:rPr>
        <w:t xml:space="preserve">В </w:t>
      </w:r>
      <w:r w:rsidRPr="00561B1C">
        <w:rPr>
          <w:rFonts w:eastAsia="Calibri"/>
        </w:rPr>
        <w:t>основе проекта зон охраны памятников лежит трехчастная система с различной степенью ограничений строительства и хозяйственной деятельности на их территории:</w:t>
      </w:r>
    </w:p>
    <w:p w14:paraId="7E7C4265"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охранные зоны памятников;</w:t>
      </w:r>
    </w:p>
    <w:p w14:paraId="000C2A89"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lastRenderedPageBreak/>
        <w:t>зона регулирования застройки и хозяйственной деятельности;</w:t>
      </w:r>
    </w:p>
    <w:p w14:paraId="6DC87766"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зона охраняемого природного ландшафта.</w:t>
      </w:r>
    </w:p>
    <w:p w14:paraId="3E9975A6" w14:textId="77777777" w:rsidR="00BE358F" w:rsidRPr="00561B1C" w:rsidRDefault="00BE358F" w:rsidP="00BE358F">
      <w:pPr>
        <w:ind w:left="1071" w:hanging="362"/>
        <w:jc w:val="both"/>
        <w:rPr>
          <w:rFonts w:eastAsia="Calibri"/>
          <w:iCs/>
          <w:lang w:eastAsia="en-US"/>
        </w:rPr>
      </w:pPr>
      <w:r w:rsidRPr="00561B1C">
        <w:rPr>
          <w:rFonts w:eastAsia="Calibri"/>
          <w:iCs/>
          <w:lang w:eastAsia="en-US"/>
        </w:rPr>
        <w:t>В охранные зоны памятников включаются:</w:t>
      </w:r>
    </w:p>
    <w:p w14:paraId="204330A8"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непосредственно территорию памятника;</w:t>
      </w:r>
    </w:p>
    <w:p w14:paraId="4CAE5E38"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территории, имеющие функциональные связи с памятником;</w:t>
      </w:r>
    </w:p>
    <w:p w14:paraId="5861653B"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участки, непосредственно прилегающие к территории памятника и сохранившие, в основном, исторический масштаб застройки и историческую планировку;</w:t>
      </w:r>
    </w:p>
    <w:p w14:paraId="2B756EF0"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участки основных подходов к памятнику от точек наилучшего его визуального восприятия с близких расстояний.</w:t>
      </w:r>
    </w:p>
    <w:p w14:paraId="532DB33F" w14:textId="77777777" w:rsidR="00BE358F" w:rsidRPr="00561B1C" w:rsidRDefault="00BE358F" w:rsidP="00BE358F">
      <w:pPr>
        <w:ind w:firstLine="709"/>
        <w:jc w:val="both"/>
      </w:pPr>
      <w:r w:rsidRPr="00561B1C">
        <w:rPr>
          <w:rFonts w:eastAsia="Calibri"/>
        </w:rPr>
        <w:t xml:space="preserve">В зоны регулирования застройки </w:t>
      </w:r>
      <w:r w:rsidRPr="00561B1C">
        <w:t xml:space="preserve">и хозяйственной деятельности </w:t>
      </w:r>
      <w:r w:rsidRPr="00561B1C">
        <w:rPr>
          <w:rFonts w:eastAsia="Calibri"/>
        </w:rPr>
        <w:t>включаются территории, которые не имеют с памятником непосредственных функциональных связей, отстоят от памятника на значительное расстояние и не составляют с ним единой исторической планировочной ситуации</w:t>
      </w:r>
    </w:p>
    <w:p w14:paraId="1B424B5C" w14:textId="77777777" w:rsidR="00BE358F" w:rsidRPr="00D441AD" w:rsidRDefault="00BE358F" w:rsidP="00BE358F">
      <w:pPr>
        <w:spacing w:after="120"/>
        <w:ind w:firstLine="709"/>
        <w:jc w:val="both"/>
        <w:rPr>
          <w:rFonts w:eastAsia="Calibri"/>
        </w:rPr>
      </w:pPr>
      <w:r w:rsidRPr="00561B1C">
        <w:rPr>
          <w:rFonts w:eastAsia="Calibri"/>
        </w:rPr>
        <w:t>В зоны охраняемого природного ландшафта</w:t>
      </w:r>
      <w:r w:rsidRPr="00D441AD">
        <w:rPr>
          <w:rFonts w:eastAsia="Calibri"/>
          <w:b/>
        </w:rPr>
        <w:t xml:space="preserve"> </w:t>
      </w:r>
      <w:r w:rsidRPr="00D441AD">
        <w:rPr>
          <w:rFonts w:eastAsia="Calibri"/>
        </w:rPr>
        <w:t>включаются территории, окружающие памятник на больших расстояниях и составляющие с ним и окружающей его застройкой единое ландшафтное целое. Зоны охраны ландшафта должны обеспечить сохранение дальних точек обзора памятника, а также визуальные связи памятника с другими памятниками архитектуры и достопримечательными объектами.</w:t>
      </w:r>
    </w:p>
    <w:p w14:paraId="5951C93C" w14:textId="77777777" w:rsidR="00BE358F" w:rsidRPr="00561B1C" w:rsidRDefault="00BE358F" w:rsidP="00561B1C">
      <w:pPr>
        <w:spacing w:after="120"/>
        <w:ind w:firstLine="709"/>
        <w:rPr>
          <w:i/>
          <w:iCs/>
        </w:rPr>
      </w:pPr>
      <w:r w:rsidRPr="00561B1C">
        <w:rPr>
          <w:i/>
          <w:iCs/>
        </w:rPr>
        <w:t>Зоны, формируемые экологическими требованиями</w:t>
      </w:r>
    </w:p>
    <w:p w14:paraId="31A1E135" w14:textId="77777777" w:rsidR="00BE358F" w:rsidRPr="00561B1C" w:rsidRDefault="00BE358F" w:rsidP="00561B1C">
      <w:pPr>
        <w:spacing w:after="120"/>
        <w:ind w:firstLine="709"/>
        <w:jc w:val="both"/>
        <w:rPr>
          <w:rFonts w:eastAsia="Calibri"/>
          <w:i/>
        </w:rPr>
      </w:pPr>
      <w:r w:rsidRPr="00561B1C">
        <w:rPr>
          <w:rFonts w:eastAsia="Calibri"/>
          <w:i/>
        </w:rPr>
        <w:t>Особо охраняемые природные территории (ООПТ)</w:t>
      </w:r>
    </w:p>
    <w:p w14:paraId="2A498300" w14:textId="77777777" w:rsidR="00BE358F" w:rsidRPr="00D441AD" w:rsidRDefault="00BE358F" w:rsidP="00BE358F">
      <w:pPr>
        <w:ind w:firstLine="709"/>
        <w:jc w:val="both"/>
      </w:pPr>
      <w:r w:rsidRPr="00D441AD">
        <w:t>В границах муниципального образования "Город Архангельск" расположены следующие особо охраняемые природные территории (ООПТ):</w:t>
      </w:r>
    </w:p>
    <w:p w14:paraId="61335B2F" w14:textId="77777777" w:rsidR="00BE358F" w:rsidRPr="00D441AD" w:rsidRDefault="00BE358F" w:rsidP="00BE358F">
      <w:pPr>
        <w:ind w:firstLine="709"/>
        <w:jc w:val="both"/>
      </w:pPr>
      <w:r w:rsidRPr="00561B1C">
        <w:rPr>
          <w:i/>
        </w:rPr>
        <w:t>Беломорский заказник</w:t>
      </w:r>
      <w:r w:rsidRPr="00D441AD">
        <w:t xml:space="preserve"> регионального значения (в границах муниципального образования "Город Архангельск" в состав заказника входят только акватории водных объектов)</w:t>
      </w:r>
      <w:r w:rsidR="00BD3464" w:rsidRPr="00D441AD">
        <w:rPr>
          <w:rStyle w:val="af1"/>
        </w:rPr>
        <w:footnoteReference w:id="27"/>
      </w:r>
      <w:r w:rsidRPr="00D441AD">
        <w:t xml:space="preserve">. </w:t>
      </w:r>
    </w:p>
    <w:p w14:paraId="0A3DFF28" w14:textId="77777777" w:rsidR="00BE358F" w:rsidRPr="00D441AD" w:rsidRDefault="00BE358F" w:rsidP="00BE358F">
      <w:pPr>
        <w:ind w:firstLine="709"/>
        <w:jc w:val="both"/>
      </w:pPr>
      <w:r w:rsidRPr="00D441AD">
        <w:t>Беломорский заказник площадью 35 400 га был создан в 1998 году. Специфическая особенность деятельности данной ООПТ заключается в обеспечении охраны на миграциях крупных водоплавающих птиц и воспроизводства других видов орнитофауны (территория включена в список ключевых орнитологических территорий России международного значения, Балтийско-Беломорско-Сибирский пролетный путь). Необходимо отметить, что, несмотря на значительный антропогенный пресс, численность птиц достаточно стабильна. В последние годы прослеживаются частые случаи залетов и гнездования в дельте более южных представителей орнитофауны.</w:t>
      </w:r>
    </w:p>
    <w:p w14:paraId="07725649" w14:textId="77777777" w:rsidR="00BE358F" w:rsidRPr="00D441AD" w:rsidRDefault="00BE358F" w:rsidP="00BE358F">
      <w:pPr>
        <w:ind w:firstLine="709"/>
        <w:jc w:val="both"/>
      </w:pPr>
      <w:r w:rsidRPr="00D441AD">
        <w:t>Из птиц, отнесенных к редким и особо охраняемым видам на федеральном уровне, на территории заказника отмечены встречи крупных хищных птиц: беркута, сапсана, орлана-белохвоста, скопы. Случаев гнездования их в последние годы не зафиксировано, хотя данная территория входит в их охотничий участок. В большинстве случаев встречи этих птиц приурочены к периоду сезонных миграций. Белощекая казарка, малый лебедь, и гусь-пискулька на территории заказников встречаются во время весенних и осенних миграций.</w:t>
      </w:r>
    </w:p>
    <w:p w14:paraId="4864DD33" w14:textId="77777777" w:rsidR="00BE358F" w:rsidRPr="00D441AD" w:rsidRDefault="00BE358F" w:rsidP="00BE358F">
      <w:pPr>
        <w:ind w:firstLine="709"/>
        <w:jc w:val="center"/>
      </w:pPr>
    </w:p>
    <w:p w14:paraId="6086CD95" w14:textId="77777777" w:rsidR="00BE358F" w:rsidRPr="00D441AD" w:rsidRDefault="00BE358F" w:rsidP="00BE358F">
      <w:pPr>
        <w:ind w:firstLine="709"/>
        <w:jc w:val="center"/>
        <w:rPr>
          <w:b/>
          <w:i/>
        </w:rPr>
      </w:pPr>
      <w:r w:rsidRPr="00D441AD">
        <w:rPr>
          <w:noProof/>
        </w:rPr>
        <w:lastRenderedPageBreak/>
        <w:drawing>
          <wp:inline distT="0" distB="0" distL="0" distR="0" wp14:anchorId="09A48E03" wp14:editId="08E8ABF9">
            <wp:extent cx="3440289" cy="230505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44674" cy="2307988"/>
                    </a:xfrm>
                    <a:prstGeom prst="rect">
                      <a:avLst/>
                    </a:prstGeom>
                  </pic:spPr>
                </pic:pic>
              </a:graphicData>
            </a:graphic>
          </wp:inline>
        </w:drawing>
      </w:r>
    </w:p>
    <w:p w14:paraId="2E89C816" w14:textId="77777777" w:rsidR="00BE358F" w:rsidRPr="00D441AD" w:rsidRDefault="00BE358F" w:rsidP="00BE358F">
      <w:pPr>
        <w:ind w:firstLine="709"/>
        <w:jc w:val="center"/>
        <w:rPr>
          <w:b/>
          <w:i/>
        </w:rPr>
      </w:pPr>
    </w:p>
    <w:p w14:paraId="76CDD09A" w14:textId="77777777" w:rsidR="00BE358F" w:rsidRPr="00D441AD" w:rsidRDefault="00E608B6" w:rsidP="00BE358F">
      <w:pPr>
        <w:spacing w:after="120"/>
        <w:ind w:firstLine="709"/>
        <w:jc w:val="center"/>
        <w:rPr>
          <w:b/>
          <w:i/>
        </w:rPr>
      </w:pPr>
      <w:r w:rsidRPr="00D441AD">
        <w:rPr>
          <w:b/>
          <w:i/>
        </w:rPr>
        <w:t xml:space="preserve">Рисунок </w:t>
      </w:r>
      <w:r w:rsidR="00BE358F" w:rsidRPr="00D441AD">
        <w:rPr>
          <w:b/>
          <w:i/>
        </w:rPr>
        <w:t xml:space="preserve"> 7. «Беломорский заказник»</w:t>
      </w:r>
    </w:p>
    <w:p w14:paraId="50C89144" w14:textId="77777777" w:rsidR="00BE358F" w:rsidRPr="00561B1C" w:rsidRDefault="00BE358F" w:rsidP="00BE358F">
      <w:pPr>
        <w:ind w:firstLine="709"/>
        <w:jc w:val="both"/>
      </w:pPr>
      <w:r w:rsidRPr="00561B1C">
        <w:rPr>
          <w:i/>
        </w:rPr>
        <w:t>Дендрарий Северного Арктического федерального университета</w:t>
      </w:r>
      <w:hyperlink r:id="rId71" w:history="1">
        <w:r w:rsidRPr="00561B1C">
          <w:rPr>
            <w:i/>
          </w:rPr>
          <w:t xml:space="preserve"> им. М.В. Ломоносова</w:t>
        </w:r>
      </w:hyperlink>
      <w:r w:rsidRPr="00561B1C">
        <w:rPr>
          <w:i/>
        </w:rPr>
        <w:t xml:space="preserve"> (САФУ)</w:t>
      </w:r>
      <w:r w:rsidRPr="00561B1C">
        <w:t xml:space="preserve"> создан в 1934 году на площади 1,6 га. Дендрарий имеет учебное, научное, опытно-производственное и культурно-просветительное значение, является природной лабораторией лесохозяйственного факультета и экологическим объектом, играющим важную роль в проведении массовой просветительной работы и воспитании бережного отношения к природе.</w:t>
      </w:r>
    </w:p>
    <w:p w14:paraId="3979B824" w14:textId="77777777" w:rsidR="00BE358F" w:rsidRPr="00561B1C" w:rsidRDefault="00BE358F" w:rsidP="00BE358F">
      <w:pPr>
        <w:ind w:firstLine="709"/>
        <w:jc w:val="both"/>
      </w:pPr>
    </w:p>
    <w:p w14:paraId="0D9A2023" w14:textId="77777777" w:rsidR="00BE358F" w:rsidRPr="00D441AD" w:rsidRDefault="00BE358F" w:rsidP="00BE358F">
      <w:pPr>
        <w:spacing w:after="120"/>
        <w:ind w:firstLine="709"/>
        <w:jc w:val="center"/>
      </w:pPr>
      <w:r w:rsidRPr="00D441AD">
        <w:rPr>
          <w:noProof/>
        </w:rPr>
        <w:drawing>
          <wp:inline distT="0" distB="0" distL="0" distR="0" wp14:anchorId="611A24FE" wp14:editId="430A08F1">
            <wp:extent cx="3248025" cy="21744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06-_00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60183" cy="2182634"/>
                    </a:xfrm>
                    <a:prstGeom prst="rect">
                      <a:avLst/>
                    </a:prstGeom>
                  </pic:spPr>
                </pic:pic>
              </a:graphicData>
            </a:graphic>
          </wp:inline>
        </w:drawing>
      </w:r>
    </w:p>
    <w:p w14:paraId="6CCF9722" w14:textId="77777777" w:rsidR="00BE358F" w:rsidRPr="00D441AD" w:rsidRDefault="00BE358F" w:rsidP="00BE358F">
      <w:pPr>
        <w:spacing w:after="120"/>
        <w:ind w:firstLine="709"/>
        <w:jc w:val="center"/>
        <w:rPr>
          <w:b/>
          <w:i/>
        </w:rPr>
      </w:pPr>
      <w:r w:rsidRPr="00D441AD">
        <w:rPr>
          <w:b/>
          <w:i/>
        </w:rPr>
        <w:t>Рис</w:t>
      </w:r>
      <w:r w:rsidR="00E608B6" w:rsidRPr="00D441AD">
        <w:rPr>
          <w:b/>
          <w:i/>
        </w:rPr>
        <w:t>унок</w:t>
      </w:r>
      <w:r w:rsidRPr="00D441AD">
        <w:rPr>
          <w:b/>
          <w:i/>
        </w:rPr>
        <w:t xml:space="preserve"> 8. Дендрарий Северного Арктического федерального университета</w:t>
      </w:r>
      <w:hyperlink r:id="rId73" w:history="1">
        <w:r w:rsidRPr="00D441AD">
          <w:rPr>
            <w:b/>
            <w:i/>
          </w:rPr>
          <w:t xml:space="preserve"> им. М.В. Ломоносова</w:t>
        </w:r>
      </w:hyperlink>
    </w:p>
    <w:p w14:paraId="72E5EAEF" w14:textId="77777777" w:rsidR="00BE358F" w:rsidRPr="00561B1C" w:rsidRDefault="00BE358F" w:rsidP="00BE358F">
      <w:pPr>
        <w:ind w:firstLine="709"/>
        <w:jc w:val="both"/>
      </w:pPr>
      <w:r w:rsidRPr="00561B1C">
        <w:rPr>
          <w:i/>
        </w:rPr>
        <w:t xml:space="preserve">Дендрологический парк и ботанический сад федерального значения </w:t>
      </w:r>
      <w:r w:rsidRPr="00561B1C">
        <w:rPr>
          <w:bCs/>
          <w:i/>
        </w:rPr>
        <w:t>ФБУ Северного научно-исследовательского института лесного хозяйства</w:t>
      </w:r>
      <w:r w:rsidRPr="00561B1C">
        <w:t xml:space="preserve"> был организован в 1960 году. Площадь сада – 44,4 га. Здесь размещены: дендрарий и участки опытно-экспериментальных работ, включающие в себя интродукционный питомник; плантации хвойных интродуцентов и танидных ив; клоновый архив тополей; селекционные участки облепихи, высоковитаминного шиповника; сортовые коллекции садовых культур. Около половины территории занято северо-таежным лесом.</w:t>
      </w:r>
    </w:p>
    <w:p w14:paraId="7972CF21" w14:textId="77777777" w:rsidR="00BE358F" w:rsidRPr="00D441AD" w:rsidRDefault="00BE358F" w:rsidP="00BE358F">
      <w:pPr>
        <w:ind w:firstLine="709"/>
        <w:jc w:val="both"/>
      </w:pPr>
      <w:r w:rsidRPr="00561B1C">
        <w:t>Создан как экспериментальная база института для проведения научно-исследовательских работ по интродукции и акклиматизации</w:t>
      </w:r>
      <w:r w:rsidRPr="00D441AD">
        <w:t xml:space="preserve"> древесных растений на европейском севере России.</w:t>
      </w:r>
    </w:p>
    <w:p w14:paraId="44810C04" w14:textId="77777777" w:rsidR="00BE358F" w:rsidRPr="00D441AD" w:rsidRDefault="00BE358F" w:rsidP="00BE358F">
      <w:pPr>
        <w:spacing w:before="100" w:beforeAutospacing="1" w:after="100" w:afterAutospacing="1"/>
        <w:ind w:firstLine="709"/>
        <w:jc w:val="center"/>
      </w:pPr>
      <w:r w:rsidRPr="00D441AD">
        <w:rPr>
          <w:noProof/>
        </w:rPr>
        <w:lastRenderedPageBreak/>
        <w:drawing>
          <wp:inline distT="0" distB="0" distL="0" distR="0" wp14:anchorId="7305CD7B" wp14:editId="40A8CFE9">
            <wp:extent cx="3060809" cy="229552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
                      <a:extLst>
                        <a:ext uri="{28A0092B-C50C-407E-A947-70E740481C1C}">
                          <a14:useLocalDpi xmlns:a14="http://schemas.microsoft.com/office/drawing/2010/main" val="0"/>
                        </a:ext>
                      </a:extLst>
                    </a:blip>
                    <a:stretch>
                      <a:fillRect/>
                    </a:stretch>
                  </pic:blipFill>
                  <pic:spPr>
                    <a:xfrm>
                      <a:off x="0" y="0"/>
                      <a:ext cx="3058996" cy="2294165"/>
                    </a:xfrm>
                    <a:prstGeom prst="rect">
                      <a:avLst/>
                    </a:prstGeom>
                  </pic:spPr>
                </pic:pic>
              </a:graphicData>
            </a:graphic>
          </wp:inline>
        </w:drawing>
      </w:r>
    </w:p>
    <w:p w14:paraId="25B6C601" w14:textId="77777777" w:rsidR="00BE358F" w:rsidRPr="00D441AD" w:rsidRDefault="00E608B6" w:rsidP="00BE358F">
      <w:pPr>
        <w:spacing w:before="100" w:beforeAutospacing="1" w:after="100" w:afterAutospacing="1"/>
        <w:ind w:firstLine="709"/>
        <w:jc w:val="center"/>
      </w:pPr>
      <w:r w:rsidRPr="00D441AD">
        <w:rPr>
          <w:b/>
          <w:i/>
        </w:rPr>
        <w:t xml:space="preserve">Рисунок </w:t>
      </w:r>
      <w:r w:rsidR="00BE358F" w:rsidRPr="00D441AD">
        <w:rPr>
          <w:b/>
          <w:i/>
        </w:rPr>
        <w:t xml:space="preserve"> 9. Дендрологический парк и ботанический сад</w:t>
      </w:r>
    </w:p>
    <w:p w14:paraId="6FD6D1F4" w14:textId="77777777" w:rsidR="00BE358F" w:rsidRPr="00561B1C" w:rsidRDefault="00BE358F" w:rsidP="00561B1C">
      <w:pPr>
        <w:spacing w:after="120"/>
        <w:ind w:firstLine="709"/>
        <w:rPr>
          <w:i/>
          <w:iCs/>
        </w:rPr>
      </w:pPr>
      <w:r w:rsidRPr="00561B1C">
        <w:rPr>
          <w:i/>
          <w:iCs/>
        </w:rPr>
        <w:t>Округа горно-санитарной охраны</w:t>
      </w:r>
    </w:p>
    <w:p w14:paraId="1F416352" w14:textId="77777777" w:rsidR="00BE358F" w:rsidRPr="00D441AD" w:rsidRDefault="00BE358F" w:rsidP="00BE358F">
      <w:pPr>
        <w:ind w:right="-1" w:firstLine="709"/>
        <w:jc w:val="both"/>
      </w:pPr>
      <w:r w:rsidRPr="00D441AD">
        <w:t>По данным Управления по недропользованию по Архангельской области (№ 02-01/294 от 12.03.2004 г.) в границах городской черты муниципального образования города Архангельск расположены эксплуатируемые и неэксплуатируемые участки Архангельского месторождения лечебных минеральных подземных вод:</w:t>
      </w:r>
    </w:p>
    <w:p w14:paraId="2A8C0700" w14:textId="77777777" w:rsidR="00BE358F" w:rsidRPr="00D441AD" w:rsidRDefault="00BE358F" w:rsidP="00C977A6">
      <w:pPr>
        <w:pStyle w:val="a5"/>
        <w:numPr>
          <w:ilvl w:val="0"/>
          <w:numId w:val="16"/>
        </w:numPr>
        <w:ind w:right="-1"/>
        <w:contextualSpacing w:val="0"/>
        <w:jc w:val="both"/>
      </w:pPr>
      <w:r w:rsidRPr="00D441AD">
        <w:rPr>
          <w:u w:val="single"/>
        </w:rPr>
        <w:t>эксплуатируемые участки</w:t>
      </w:r>
      <w:r w:rsidRPr="00D441AD">
        <w:t xml:space="preserve"> </w:t>
      </w:r>
    </w:p>
    <w:p w14:paraId="58F5460B" w14:textId="77777777" w:rsidR="00BE358F" w:rsidRPr="00D441AD" w:rsidRDefault="00BE358F" w:rsidP="00BE358F">
      <w:pPr>
        <w:ind w:right="-1" w:firstLine="709"/>
        <w:jc w:val="both"/>
      </w:pPr>
      <w:r w:rsidRPr="00D441AD">
        <w:t>Местоположение территорий горных отводов следующее:</w:t>
      </w:r>
    </w:p>
    <w:p w14:paraId="548CF2EE" w14:textId="77777777" w:rsidR="00BE358F" w:rsidRPr="00D441AD" w:rsidRDefault="00BE358F" w:rsidP="00C977A6">
      <w:pPr>
        <w:pStyle w:val="a5"/>
        <w:numPr>
          <w:ilvl w:val="0"/>
          <w:numId w:val="15"/>
        </w:numPr>
        <w:ind w:left="714" w:hanging="357"/>
        <w:contextualSpacing w:val="0"/>
        <w:jc w:val="both"/>
      </w:pPr>
      <w:r w:rsidRPr="00D441AD">
        <w:t>участок Варавинский: ул. Холмогорская, д. 16 корп. 2. Глубина залегания горизонта 80-120 м и 150-250 м;</w:t>
      </w:r>
    </w:p>
    <w:p w14:paraId="3E50739F" w14:textId="77777777" w:rsidR="00BE358F" w:rsidRPr="00D441AD" w:rsidRDefault="00BE358F" w:rsidP="00C977A6">
      <w:pPr>
        <w:pStyle w:val="a5"/>
        <w:numPr>
          <w:ilvl w:val="0"/>
          <w:numId w:val="15"/>
        </w:numPr>
        <w:spacing w:after="120"/>
        <w:ind w:left="714" w:hanging="357"/>
        <w:contextualSpacing w:val="0"/>
        <w:jc w:val="both"/>
      </w:pPr>
      <w:r w:rsidRPr="00D441AD">
        <w:t>участок Сульфатовский: ул. Малиновского, д.1. Глубина залегания горизонта 65-115 м и 252-348 м.</w:t>
      </w:r>
    </w:p>
    <w:p w14:paraId="2F706877" w14:textId="77777777" w:rsidR="00BE358F" w:rsidRPr="00D441AD" w:rsidRDefault="00BE358F" w:rsidP="00C977A6">
      <w:pPr>
        <w:pStyle w:val="a5"/>
        <w:numPr>
          <w:ilvl w:val="0"/>
          <w:numId w:val="16"/>
        </w:numPr>
        <w:ind w:right="-1"/>
        <w:contextualSpacing w:val="0"/>
        <w:jc w:val="both"/>
        <w:rPr>
          <w:u w:val="single"/>
        </w:rPr>
      </w:pPr>
      <w:r w:rsidRPr="00D441AD">
        <w:rPr>
          <w:u w:val="single"/>
        </w:rPr>
        <w:t>неэксплуатируемые участки и участки, находящиеся в нераспределенном фонде:</w:t>
      </w:r>
    </w:p>
    <w:p w14:paraId="06645E92" w14:textId="77777777" w:rsidR="00BE358F" w:rsidRPr="00D441AD" w:rsidRDefault="00BE358F" w:rsidP="00C977A6">
      <w:pPr>
        <w:pStyle w:val="a5"/>
        <w:numPr>
          <w:ilvl w:val="0"/>
          <w:numId w:val="15"/>
        </w:numPr>
        <w:ind w:left="714" w:hanging="357"/>
        <w:contextualSpacing w:val="0"/>
        <w:jc w:val="both"/>
      </w:pPr>
      <w:r w:rsidRPr="00D441AD">
        <w:t>участок Маймаксанский – глубина залегания горизонта 80-120 м и 150-250 м; Рекомендуемый радиус I зоны санитарной охраны 20 м;</w:t>
      </w:r>
    </w:p>
    <w:p w14:paraId="538CC980" w14:textId="77777777" w:rsidR="00BE358F" w:rsidRPr="00D441AD" w:rsidRDefault="00BE358F" w:rsidP="00C977A6">
      <w:pPr>
        <w:pStyle w:val="a5"/>
        <w:numPr>
          <w:ilvl w:val="0"/>
          <w:numId w:val="15"/>
        </w:numPr>
        <w:ind w:left="714" w:hanging="357"/>
        <w:contextualSpacing w:val="0"/>
        <w:jc w:val="both"/>
      </w:pPr>
      <w:r w:rsidRPr="00D441AD">
        <w:t>участок Галушинский – глубина залегания горизонта 80-115 м и 120-200 м. Рекомендуемый радиус I зоны санитарной охраны пояса 50 м;</w:t>
      </w:r>
    </w:p>
    <w:p w14:paraId="5B1B11C2" w14:textId="77777777" w:rsidR="00BE358F" w:rsidRPr="00D441AD" w:rsidRDefault="00BE358F" w:rsidP="00C977A6">
      <w:pPr>
        <w:pStyle w:val="a5"/>
        <w:numPr>
          <w:ilvl w:val="0"/>
          <w:numId w:val="15"/>
        </w:numPr>
        <w:spacing w:after="120"/>
        <w:ind w:left="714" w:hanging="357"/>
        <w:contextualSpacing w:val="0"/>
        <w:jc w:val="both"/>
      </w:pPr>
      <w:r w:rsidRPr="00D441AD">
        <w:t>участок Факторинский – глубина залегания горизонта 80-120 м и 150-250 м. Рекомендуемый радиус I зоны санитарной охраны 20 м.</w:t>
      </w:r>
    </w:p>
    <w:p w14:paraId="38852CA6" w14:textId="77777777" w:rsidR="00BE358F" w:rsidRPr="00D441AD" w:rsidRDefault="00BE358F" w:rsidP="00BE358F">
      <w:pPr>
        <w:ind w:firstLine="709"/>
        <w:jc w:val="both"/>
      </w:pPr>
      <w:r w:rsidRPr="00D441AD">
        <w:t>Установленные округа санитарной охраны минеральных источников приведены в таблицах 28,</w:t>
      </w:r>
      <w:r w:rsidR="00E608B6" w:rsidRPr="00D441AD">
        <w:t xml:space="preserve"> </w:t>
      </w:r>
      <w:r w:rsidRPr="00D441AD">
        <w:t>29.</w:t>
      </w:r>
    </w:p>
    <w:p w14:paraId="680EA8BB" w14:textId="77777777" w:rsidR="00BE358F" w:rsidRPr="00D441AD" w:rsidRDefault="00BE358F" w:rsidP="00BE358F">
      <w:pPr>
        <w:ind w:right="-1" w:firstLine="709"/>
        <w:jc w:val="both"/>
        <w:sectPr w:rsidR="00BE358F" w:rsidRPr="00D441AD" w:rsidSect="001779CF">
          <w:pgSz w:w="11906" w:h="16838"/>
          <w:pgMar w:top="1134" w:right="850" w:bottom="1134" w:left="1701" w:header="708" w:footer="708" w:gutter="0"/>
          <w:cols w:space="708"/>
          <w:docGrid w:linePitch="360"/>
        </w:sectPr>
      </w:pPr>
    </w:p>
    <w:p w14:paraId="156BF244" w14:textId="77777777" w:rsidR="00BE358F" w:rsidRPr="00D441AD" w:rsidRDefault="00BE358F" w:rsidP="00BE358F">
      <w:pPr>
        <w:spacing w:before="120" w:after="120"/>
        <w:rPr>
          <w:b/>
          <w:sz w:val="18"/>
          <w:szCs w:val="18"/>
        </w:rPr>
      </w:pPr>
      <w:r w:rsidRPr="00D441AD">
        <w:rPr>
          <w:b/>
        </w:rPr>
        <w:lastRenderedPageBreak/>
        <w:t xml:space="preserve">Таблица 28. Минеральные источники. Артезианские скважины, принадлежащие  предприятиям в </w:t>
      </w:r>
      <w:r w:rsidR="00034921" w:rsidRPr="00D441AD">
        <w:rPr>
          <w:b/>
        </w:rPr>
        <w:t xml:space="preserve">муниципальном образовании «Город </w:t>
      </w:r>
      <w:r w:rsidRPr="00D441AD">
        <w:rPr>
          <w:b/>
        </w:rPr>
        <w:t xml:space="preserve"> Архангельск</w:t>
      </w:r>
      <w:r w:rsidR="00034921" w:rsidRPr="00D441AD">
        <w:rPr>
          <w:b/>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5018"/>
        <w:gridCol w:w="3731"/>
        <w:gridCol w:w="3926"/>
        <w:gridCol w:w="1415"/>
      </w:tblGrid>
      <w:tr w:rsidR="00D441AD" w:rsidRPr="00D441AD" w14:paraId="0DE2DBE3" w14:textId="77777777" w:rsidTr="001779CF">
        <w:tc>
          <w:tcPr>
            <w:tcW w:w="1044" w:type="dxa"/>
          </w:tcPr>
          <w:p w14:paraId="6939D67E" w14:textId="77777777" w:rsidR="00BE358F" w:rsidRPr="00D441AD" w:rsidRDefault="00BE358F" w:rsidP="001779CF">
            <w:pPr>
              <w:ind w:left="-57" w:right="-57"/>
              <w:jc w:val="center"/>
              <w:rPr>
                <w:sz w:val="22"/>
                <w:szCs w:val="22"/>
              </w:rPr>
            </w:pPr>
            <w:r w:rsidRPr="00D441AD">
              <w:rPr>
                <w:sz w:val="22"/>
                <w:szCs w:val="22"/>
              </w:rPr>
              <w:t>Арт. скважины</w:t>
            </w:r>
          </w:p>
        </w:tc>
        <w:tc>
          <w:tcPr>
            <w:tcW w:w="5018" w:type="dxa"/>
          </w:tcPr>
          <w:p w14:paraId="6AE69E06" w14:textId="77777777" w:rsidR="00BE358F" w:rsidRPr="00D441AD" w:rsidRDefault="00BE358F" w:rsidP="001779CF">
            <w:pPr>
              <w:ind w:left="-57" w:right="-57"/>
              <w:jc w:val="center"/>
              <w:rPr>
                <w:sz w:val="22"/>
                <w:szCs w:val="22"/>
              </w:rPr>
            </w:pPr>
            <w:r w:rsidRPr="00D441AD">
              <w:rPr>
                <w:sz w:val="22"/>
                <w:szCs w:val="22"/>
              </w:rPr>
              <w:t>Местоположение,  назначение</w:t>
            </w:r>
          </w:p>
        </w:tc>
        <w:tc>
          <w:tcPr>
            <w:tcW w:w="3731" w:type="dxa"/>
          </w:tcPr>
          <w:p w14:paraId="2C494EDB" w14:textId="77777777" w:rsidR="00BE358F" w:rsidRPr="00D441AD" w:rsidRDefault="00BE358F" w:rsidP="001779CF">
            <w:pPr>
              <w:ind w:left="-57" w:right="-57"/>
              <w:jc w:val="center"/>
              <w:rPr>
                <w:sz w:val="22"/>
                <w:szCs w:val="22"/>
              </w:rPr>
            </w:pPr>
            <w:r w:rsidRPr="00D441AD">
              <w:rPr>
                <w:sz w:val="22"/>
                <w:szCs w:val="22"/>
              </w:rPr>
              <w:t>Установленные округа санитарной  охраны</w:t>
            </w:r>
          </w:p>
        </w:tc>
        <w:tc>
          <w:tcPr>
            <w:tcW w:w="3926" w:type="dxa"/>
          </w:tcPr>
          <w:p w14:paraId="1362F902" w14:textId="77777777" w:rsidR="00BE358F" w:rsidRPr="00D441AD" w:rsidRDefault="00BE358F" w:rsidP="001779CF">
            <w:pPr>
              <w:ind w:left="-57" w:right="-57"/>
              <w:jc w:val="center"/>
              <w:rPr>
                <w:sz w:val="22"/>
                <w:szCs w:val="22"/>
              </w:rPr>
            </w:pPr>
            <w:r w:rsidRPr="00D441AD">
              <w:rPr>
                <w:sz w:val="22"/>
                <w:szCs w:val="22"/>
              </w:rPr>
              <w:t xml:space="preserve">Наличие документации на округа </w:t>
            </w:r>
            <w:r w:rsidRPr="00D441AD">
              <w:rPr>
                <w:sz w:val="22"/>
                <w:szCs w:val="22"/>
                <w:lang w:val="en-US"/>
              </w:rPr>
              <w:t>I</w:t>
            </w:r>
            <w:r w:rsidRPr="00D441AD">
              <w:rPr>
                <w:sz w:val="22"/>
                <w:szCs w:val="22"/>
              </w:rPr>
              <w:t xml:space="preserve">, </w:t>
            </w:r>
            <w:r w:rsidRPr="00D441AD">
              <w:rPr>
                <w:sz w:val="22"/>
                <w:szCs w:val="22"/>
                <w:lang w:val="en-US"/>
              </w:rPr>
              <w:t>II</w:t>
            </w:r>
            <w:r w:rsidRPr="00D441AD">
              <w:rPr>
                <w:sz w:val="22"/>
                <w:szCs w:val="22"/>
              </w:rPr>
              <w:t xml:space="preserve">, </w:t>
            </w:r>
            <w:r w:rsidRPr="00D441AD">
              <w:rPr>
                <w:sz w:val="22"/>
                <w:szCs w:val="22"/>
                <w:lang w:val="en-US"/>
              </w:rPr>
              <w:t>III</w:t>
            </w:r>
            <w:r w:rsidRPr="00D441AD">
              <w:rPr>
                <w:sz w:val="22"/>
                <w:szCs w:val="22"/>
              </w:rPr>
              <w:t xml:space="preserve"> зон</w:t>
            </w:r>
          </w:p>
          <w:p w14:paraId="56F78636" w14:textId="77777777" w:rsidR="00BE358F" w:rsidRPr="00D441AD" w:rsidRDefault="00BE358F" w:rsidP="001779CF">
            <w:pPr>
              <w:ind w:left="-57" w:right="-57"/>
              <w:jc w:val="center"/>
              <w:rPr>
                <w:sz w:val="22"/>
                <w:szCs w:val="22"/>
              </w:rPr>
            </w:pPr>
            <w:r w:rsidRPr="00D441AD">
              <w:rPr>
                <w:sz w:val="22"/>
                <w:szCs w:val="22"/>
              </w:rPr>
              <w:t>(организация разработчик, год выпуска)</w:t>
            </w:r>
          </w:p>
        </w:tc>
        <w:tc>
          <w:tcPr>
            <w:tcW w:w="1415" w:type="dxa"/>
          </w:tcPr>
          <w:p w14:paraId="70E4A034" w14:textId="77777777" w:rsidR="00BE358F" w:rsidRPr="00D441AD" w:rsidRDefault="00BE358F" w:rsidP="001779CF">
            <w:pPr>
              <w:ind w:left="-57" w:right="-57"/>
              <w:jc w:val="center"/>
              <w:rPr>
                <w:sz w:val="22"/>
                <w:szCs w:val="22"/>
              </w:rPr>
            </w:pPr>
            <w:r w:rsidRPr="00D441AD">
              <w:rPr>
                <w:sz w:val="22"/>
                <w:szCs w:val="22"/>
              </w:rPr>
              <w:t>Наличие источников загрязнения в округах санитарной охраны</w:t>
            </w:r>
          </w:p>
        </w:tc>
      </w:tr>
      <w:tr w:rsidR="00D441AD" w:rsidRPr="00D441AD" w14:paraId="31A1E2EA" w14:textId="77777777" w:rsidTr="001779CF">
        <w:tc>
          <w:tcPr>
            <w:tcW w:w="15134" w:type="dxa"/>
            <w:gridSpan w:val="5"/>
          </w:tcPr>
          <w:p w14:paraId="531A43A5" w14:textId="77777777" w:rsidR="00BE358F" w:rsidRPr="00D441AD" w:rsidRDefault="00BE358F" w:rsidP="001779CF">
            <w:pPr>
              <w:ind w:left="-57" w:right="-57"/>
              <w:jc w:val="center"/>
              <w:rPr>
                <w:b/>
                <w:sz w:val="22"/>
                <w:szCs w:val="22"/>
              </w:rPr>
            </w:pPr>
            <w:r w:rsidRPr="00D441AD">
              <w:rPr>
                <w:b/>
                <w:sz w:val="22"/>
                <w:szCs w:val="22"/>
              </w:rPr>
              <w:t>Участок « Варавинский»</w:t>
            </w:r>
          </w:p>
        </w:tc>
      </w:tr>
      <w:tr w:rsidR="00D441AD" w:rsidRPr="00D441AD" w14:paraId="005FB5DA" w14:textId="77777777" w:rsidTr="001779CF">
        <w:tc>
          <w:tcPr>
            <w:tcW w:w="1044" w:type="dxa"/>
          </w:tcPr>
          <w:p w14:paraId="2A8AF9E9" w14:textId="77777777" w:rsidR="00BE358F" w:rsidRPr="00D441AD" w:rsidRDefault="00BE358F" w:rsidP="001779CF">
            <w:pPr>
              <w:ind w:left="-57" w:right="-57"/>
              <w:jc w:val="both"/>
              <w:rPr>
                <w:sz w:val="22"/>
                <w:szCs w:val="22"/>
              </w:rPr>
            </w:pPr>
            <w:r w:rsidRPr="00D441AD">
              <w:rPr>
                <w:sz w:val="22"/>
                <w:szCs w:val="22"/>
              </w:rPr>
              <w:t>№ 5</w:t>
            </w:r>
          </w:p>
          <w:p w14:paraId="30A21D63" w14:textId="77777777" w:rsidR="00BE358F" w:rsidRPr="00D441AD" w:rsidRDefault="00BE358F" w:rsidP="001779CF">
            <w:pPr>
              <w:ind w:left="-57" w:right="-57"/>
              <w:jc w:val="both"/>
              <w:rPr>
                <w:sz w:val="22"/>
                <w:szCs w:val="22"/>
              </w:rPr>
            </w:pPr>
            <w:r w:rsidRPr="00D441AD">
              <w:rPr>
                <w:sz w:val="22"/>
                <w:szCs w:val="22"/>
              </w:rPr>
              <w:t>№ 6</w:t>
            </w:r>
          </w:p>
        </w:tc>
        <w:tc>
          <w:tcPr>
            <w:tcW w:w="5018" w:type="dxa"/>
          </w:tcPr>
          <w:p w14:paraId="564E2C37" w14:textId="77777777" w:rsidR="00BE358F" w:rsidRPr="00D441AD" w:rsidRDefault="00E608B6" w:rsidP="001779CF">
            <w:pPr>
              <w:ind w:left="-57" w:right="-57"/>
              <w:rPr>
                <w:sz w:val="22"/>
                <w:szCs w:val="22"/>
              </w:rPr>
            </w:pPr>
            <w:r w:rsidRPr="00D441AD">
              <w:rPr>
                <w:sz w:val="22"/>
                <w:szCs w:val="22"/>
              </w:rPr>
              <w:t xml:space="preserve">Муниципальное образование «Город </w:t>
            </w:r>
            <w:r w:rsidR="00BE358F" w:rsidRPr="00D441AD">
              <w:rPr>
                <w:sz w:val="22"/>
                <w:szCs w:val="22"/>
              </w:rPr>
              <w:t xml:space="preserve"> Архангельск</w:t>
            </w:r>
            <w:r w:rsidRPr="00D441AD">
              <w:rPr>
                <w:sz w:val="22"/>
                <w:szCs w:val="22"/>
              </w:rPr>
              <w:t>»</w:t>
            </w:r>
            <w:r w:rsidR="00BE358F" w:rsidRPr="00D441AD">
              <w:rPr>
                <w:sz w:val="22"/>
                <w:szCs w:val="22"/>
              </w:rPr>
              <w:t xml:space="preserve">, Государственное областное учреждение здравоохранения «Больница восстановительного лечения», </w:t>
            </w:r>
          </w:p>
          <w:p w14:paraId="10031E3D" w14:textId="77777777" w:rsidR="00BE358F" w:rsidRPr="00D441AD" w:rsidRDefault="00BE358F" w:rsidP="001779CF">
            <w:pPr>
              <w:ind w:left="-57" w:right="-57"/>
              <w:rPr>
                <w:sz w:val="22"/>
                <w:szCs w:val="22"/>
              </w:rPr>
            </w:pPr>
            <w:r w:rsidRPr="00D441AD">
              <w:rPr>
                <w:sz w:val="22"/>
                <w:szCs w:val="22"/>
              </w:rPr>
              <w:t>163015, г. Архангельск, ул. Холмогорская, д.16,к.2.</w:t>
            </w:r>
          </w:p>
          <w:p w14:paraId="62ABBEFC"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 расположен на расстоянии 8 м от здания больницы.</w:t>
            </w:r>
          </w:p>
          <w:p w14:paraId="71CAA58E" w14:textId="77777777" w:rsidR="00BE358F" w:rsidRPr="00D441AD" w:rsidRDefault="00BE358F" w:rsidP="001779CF">
            <w:pPr>
              <w:ind w:left="-57" w:right="-57"/>
              <w:rPr>
                <w:sz w:val="22"/>
                <w:szCs w:val="22"/>
              </w:rPr>
            </w:pPr>
            <w:r w:rsidRPr="00D441AD">
              <w:rPr>
                <w:sz w:val="22"/>
                <w:szCs w:val="22"/>
              </w:rPr>
              <w:t>Расстояние между скважинами – 10 м.</w:t>
            </w:r>
          </w:p>
          <w:p w14:paraId="063E3AE4" w14:textId="77777777" w:rsidR="00BE358F" w:rsidRPr="00D441AD" w:rsidRDefault="00BE358F" w:rsidP="001779CF">
            <w:pPr>
              <w:ind w:left="-57" w:right="-57"/>
              <w:rPr>
                <w:sz w:val="22"/>
                <w:szCs w:val="22"/>
              </w:rPr>
            </w:pPr>
            <w:r w:rsidRPr="00D441AD">
              <w:rPr>
                <w:sz w:val="22"/>
                <w:szCs w:val="22"/>
              </w:rPr>
              <w:t>Назначение скважин: добыча минеральных вод для бальнеолечения, лечебного питья.</w:t>
            </w:r>
          </w:p>
        </w:tc>
        <w:tc>
          <w:tcPr>
            <w:tcW w:w="3731" w:type="dxa"/>
          </w:tcPr>
          <w:p w14:paraId="1C65EB83"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установлена единая зона для           2-х скважин, площадь 594 м</w:t>
            </w:r>
            <w:r w:rsidRPr="00D441AD">
              <w:rPr>
                <w:sz w:val="22"/>
                <w:szCs w:val="22"/>
                <w:vertAlign w:val="superscript"/>
              </w:rPr>
              <w:t>2</w:t>
            </w:r>
            <w:r w:rsidRPr="00D441AD">
              <w:rPr>
                <w:sz w:val="22"/>
                <w:szCs w:val="22"/>
              </w:rPr>
              <w:t xml:space="preserve"> (27 м х 22 м)</w:t>
            </w:r>
          </w:p>
          <w:p w14:paraId="0D08BA4A"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и </w:t>
            </w:r>
            <w:r w:rsidRPr="00D441AD">
              <w:rPr>
                <w:b/>
                <w:sz w:val="22"/>
                <w:szCs w:val="22"/>
                <w:lang w:val="en-US"/>
              </w:rPr>
              <w:t>III</w:t>
            </w:r>
            <w:r w:rsidRPr="00D441AD">
              <w:rPr>
                <w:b/>
                <w:sz w:val="22"/>
                <w:szCs w:val="22"/>
              </w:rPr>
              <w:t xml:space="preserve"> зоны</w:t>
            </w:r>
            <w:r w:rsidRPr="00D441AD">
              <w:rPr>
                <w:sz w:val="22"/>
                <w:szCs w:val="22"/>
              </w:rPr>
              <w:t xml:space="preserve"> имеют единые границы: включена вся территория, занимаемая больницей восстановительного лечения, парк, зелёные насаждения, отведенный земельный участок в радиусе 36,8 м, площадь 0,62 га.</w:t>
            </w:r>
          </w:p>
        </w:tc>
        <w:tc>
          <w:tcPr>
            <w:tcW w:w="3926" w:type="dxa"/>
          </w:tcPr>
          <w:p w14:paraId="22DF571E" w14:textId="77777777" w:rsidR="00BE358F" w:rsidRPr="00D441AD" w:rsidRDefault="00BE358F" w:rsidP="001779CF">
            <w:pPr>
              <w:ind w:left="-57" w:right="-57"/>
              <w:rPr>
                <w:sz w:val="22"/>
                <w:szCs w:val="22"/>
              </w:rPr>
            </w:pPr>
            <w:r w:rsidRPr="00D441AD">
              <w:rPr>
                <w:sz w:val="22"/>
                <w:szCs w:val="22"/>
              </w:rPr>
              <w:t>1. Проект зон горно-санитарной охраны: организация –  разработчик: КБ ЛДК имени Ленина, дата утверждения –     12.05.1997 г.</w:t>
            </w:r>
          </w:p>
          <w:p w14:paraId="6D1DD025" w14:textId="77777777" w:rsidR="00BE358F" w:rsidRPr="00D441AD" w:rsidRDefault="00BE358F" w:rsidP="001779CF">
            <w:pPr>
              <w:ind w:left="-57" w:right="-57"/>
              <w:rPr>
                <w:sz w:val="22"/>
                <w:szCs w:val="22"/>
              </w:rPr>
            </w:pPr>
            <w:r w:rsidRPr="00D441AD">
              <w:rPr>
                <w:sz w:val="22"/>
                <w:szCs w:val="22"/>
              </w:rPr>
              <w:t>2. Технологическая схема: организация – разработчик: ЗАО «Архангельскгеолразведка»,</w:t>
            </w:r>
          </w:p>
          <w:p w14:paraId="2BC708C3" w14:textId="77777777" w:rsidR="00BE358F" w:rsidRPr="00D441AD" w:rsidRDefault="00BE358F" w:rsidP="001779CF">
            <w:pPr>
              <w:ind w:left="-57" w:right="-57"/>
              <w:rPr>
                <w:sz w:val="22"/>
                <w:szCs w:val="22"/>
              </w:rPr>
            </w:pPr>
            <w:r w:rsidRPr="00D441AD">
              <w:rPr>
                <w:sz w:val="22"/>
                <w:szCs w:val="22"/>
              </w:rPr>
              <w:t>дата утверждения – 14.04.1997 г.</w:t>
            </w:r>
          </w:p>
        </w:tc>
        <w:tc>
          <w:tcPr>
            <w:tcW w:w="1415" w:type="dxa"/>
          </w:tcPr>
          <w:p w14:paraId="0DA7FB48" w14:textId="77777777" w:rsidR="00BE358F" w:rsidRPr="00D441AD" w:rsidRDefault="00BE358F" w:rsidP="001779CF">
            <w:pPr>
              <w:ind w:left="-57" w:right="-57"/>
              <w:jc w:val="both"/>
              <w:rPr>
                <w:sz w:val="22"/>
                <w:szCs w:val="22"/>
              </w:rPr>
            </w:pPr>
            <w:r w:rsidRPr="00D441AD">
              <w:rPr>
                <w:sz w:val="22"/>
                <w:szCs w:val="22"/>
              </w:rPr>
              <w:t>Отсутствуют</w:t>
            </w:r>
          </w:p>
        </w:tc>
      </w:tr>
      <w:tr w:rsidR="00D441AD" w:rsidRPr="00D441AD" w14:paraId="55CCFDFF" w14:textId="77777777" w:rsidTr="001779CF">
        <w:tc>
          <w:tcPr>
            <w:tcW w:w="1044" w:type="dxa"/>
            <w:tcBorders>
              <w:bottom w:val="single" w:sz="4" w:space="0" w:color="auto"/>
            </w:tcBorders>
          </w:tcPr>
          <w:p w14:paraId="72D0249D" w14:textId="77777777" w:rsidR="00BE358F" w:rsidRPr="00D441AD" w:rsidRDefault="00BE358F" w:rsidP="001779CF">
            <w:pPr>
              <w:ind w:left="-57" w:right="-57"/>
              <w:jc w:val="both"/>
              <w:rPr>
                <w:sz w:val="22"/>
                <w:szCs w:val="22"/>
              </w:rPr>
            </w:pPr>
            <w:r w:rsidRPr="00D441AD">
              <w:rPr>
                <w:sz w:val="22"/>
                <w:szCs w:val="22"/>
              </w:rPr>
              <w:t>5а</w:t>
            </w:r>
          </w:p>
        </w:tc>
        <w:tc>
          <w:tcPr>
            <w:tcW w:w="5018" w:type="dxa"/>
            <w:tcBorders>
              <w:bottom w:val="single" w:sz="4" w:space="0" w:color="auto"/>
            </w:tcBorders>
          </w:tcPr>
          <w:p w14:paraId="361992A0" w14:textId="77777777" w:rsidR="00BE358F" w:rsidRPr="00D441AD" w:rsidRDefault="00BE358F" w:rsidP="001779CF">
            <w:pPr>
              <w:ind w:left="-57" w:right="-57"/>
              <w:jc w:val="both"/>
              <w:rPr>
                <w:sz w:val="22"/>
                <w:szCs w:val="22"/>
              </w:rPr>
            </w:pPr>
            <w:r w:rsidRPr="00D441AD">
              <w:rPr>
                <w:sz w:val="22"/>
                <w:szCs w:val="22"/>
              </w:rPr>
              <w:t>Резервная</w:t>
            </w:r>
          </w:p>
        </w:tc>
        <w:tc>
          <w:tcPr>
            <w:tcW w:w="3731" w:type="dxa"/>
            <w:tcBorders>
              <w:bottom w:val="single" w:sz="4" w:space="0" w:color="auto"/>
            </w:tcBorders>
          </w:tcPr>
          <w:p w14:paraId="0E1AC218" w14:textId="77777777" w:rsidR="00BE358F" w:rsidRPr="00D441AD" w:rsidRDefault="00BE358F" w:rsidP="001779CF">
            <w:pPr>
              <w:ind w:left="-57" w:right="-57"/>
              <w:jc w:val="both"/>
              <w:rPr>
                <w:sz w:val="22"/>
                <w:szCs w:val="22"/>
              </w:rPr>
            </w:pPr>
          </w:p>
        </w:tc>
        <w:tc>
          <w:tcPr>
            <w:tcW w:w="3926" w:type="dxa"/>
            <w:tcBorders>
              <w:bottom w:val="single" w:sz="4" w:space="0" w:color="auto"/>
            </w:tcBorders>
          </w:tcPr>
          <w:p w14:paraId="3394CE83" w14:textId="77777777" w:rsidR="00BE358F" w:rsidRPr="00D441AD" w:rsidRDefault="00BE358F" w:rsidP="001779CF">
            <w:pPr>
              <w:ind w:left="-57" w:right="-57"/>
              <w:jc w:val="both"/>
              <w:rPr>
                <w:sz w:val="22"/>
                <w:szCs w:val="22"/>
              </w:rPr>
            </w:pPr>
          </w:p>
        </w:tc>
        <w:tc>
          <w:tcPr>
            <w:tcW w:w="1415" w:type="dxa"/>
            <w:tcBorders>
              <w:bottom w:val="single" w:sz="4" w:space="0" w:color="auto"/>
            </w:tcBorders>
          </w:tcPr>
          <w:p w14:paraId="6EC34F7A" w14:textId="77777777" w:rsidR="00BE358F" w:rsidRPr="00D441AD" w:rsidRDefault="00BE358F" w:rsidP="001779CF">
            <w:pPr>
              <w:ind w:left="-57" w:right="-57"/>
              <w:jc w:val="both"/>
              <w:rPr>
                <w:sz w:val="22"/>
                <w:szCs w:val="22"/>
              </w:rPr>
            </w:pPr>
          </w:p>
        </w:tc>
      </w:tr>
      <w:tr w:rsidR="00D441AD" w:rsidRPr="00D441AD" w14:paraId="07859D7B" w14:textId="77777777" w:rsidTr="001779CF">
        <w:tc>
          <w:tcPr>
            <w:tcW w:w="15134" w:type="dxa"/>
            <w:gridSpan w:val="5"/>
          </w:tcPr>
          <w:p w14:paraId="3438F116" w14:textId="77777777" w:rsidR="00BE358F" w:rsidRPr="00D441AD" w:rsidRDefault="00BE358F" w:rsidP="001779CF">
            <w:pPr>
              <w:ind w:left="-57" w:right="-57"/>
              <w:jc w:val="center"/>
              <w:rPr>
                <w:b/>
                <w:sz w:val="22"/>
                <w:szCs w:val="22"/>
              </w:rPr>
            </w:pPr>
            <w:r w:rsidRPr="00D441AD">
              <w:rPr>
                <w:b/>
                <w:sz w:val="22"/>
                <w:szCs w:val="22"/>
              </w:rPr>
              <w:t>Участок  «Сульфатовский»</w:t>
            </w:r>
          </w:p>
        </w:tc>
      </w:tr>
      <w:tr w:rsidR="00BE358F" w:rsidRPr="00D441AD" w14:paraId="2ED7B41C" w14:textId="77777777" w:rsidTr="001779CF">
        <w:tc>
          <w:tcPr>
            <w:tcW w:w="1044" w:type="dxa"/>
          </w:tcPr>
          <w:p w14:paraId="2BF72BE9" w14:textId="77777777" w:rsidR="00BE358F" w:rsidRPr="00D441AD" w:rsidRDefault="00BE358F" w:rsidP="001779CF">
            <w:pPr>
              <w:ind w:left="-57" w:right="-57"/>
              <w:jc w:val="both"/>
              <w:rPr>
                <w:sz w:val="22"/>
                <w:szCs w:val="22"/>
              </w:rPr>
            </w:pPr>
            <w:r w:rsidRPr="00D441AD">
              <w:rPr>
                <w:sz w:val="22"/>
                <w:szCs w:val="22"/>
              </w:rPr>
              <w:t>1</w:t>
            </w:r>
          </w:p>
          <w:p w14:paraId="445C5446" w14:textId="77777777" w:rsidR="00BE358F" w:rsidRPr="00D441AD" w:rsidRDefault="00BE358F" w:rsidP="001779CF">
            <w:pPr>
              <w:ind w:left="-57" w:right="-57"/>
              <w:jc w:val="both"/>
              <w:rPr>
                <w:sz w:val="22"/>
                <w:szCs w:val="22"/>
              </w:rPr>
            </w:pPr>
            <w:r w:rsidRPr="00D441AD">
              <w:rPr>
                <w:sz w:val="22"/>
                <w:szCs w:val="22"/>
              </w:rPr>
              <w:t>1Б</w:t>
            </w:r>
          </w:p>
        </w:tc>
        <w:tc>
          <w:tcPr>
            <w:tcW w:w="5018" w:type="dxa"/>
          </w:tcPr>
          <w:p w14:paraId="2519D7F9" w14:textId="77777777" w:rsidR="00BE358F" w:rsidRPr="00D441AD" w:rsidRDefault="00BE358F" w:rsidP="001779CF">
            <w:pPr>
              <w:ind w:left="-57" w:right="-57"/>
              <w:rPr>
                <w:sz w:val="22"/>
                <w:szCs w:val="22"/>
              </w:rPr>
            </w:pPr>
            <w:r w:rsidRPr="00D441AD">
              <w:rPr>
                <w:sz w:val="22"/>
                <w:szCs w:val="22"/>
              </w:rPr>
              <w:t xml:space="preserve">Открытое акционерное общество «Соломбальский целлюлозно-бумажный комбинат», </w:t>
            </w:r>
          </w:p>
          <w:p w14:paraId="6B7F3D6D" w14:textId="77777777" w:rsidR="00BE358F" w:rsidRPr="00D441AD" w:rsidRDefault="00BE358F" w:rsidP="001779CF">
            <w:pPr>
              <w:ind w:left="-57" w:right="-57"/>
              <w:rPr>
                <w:sz w:val="22"/>
                <w:szCs w:val="22"/>
              </w:rPr>
            </w:pPr>
            <w:r w:rsidRPr="00D441AD">
              <w:rPr>
                <w:sz w:val="22"/>
                <w:szCs w:val="22"/>
              </w:rPr>
              <w:t>163059, г. Архангельск, ул. Кировская, д. 4.</w:t>
            </w:r>
          </w:p>
          <w:p w14:paraId="0B6473DD" w14:textId="77777777" w:rsidR="00BE358F" w:rsidRPr="00D441AD" w:rsidRDefault="00BE358F" w:rsidP="001779CF">
            <w:pPr>
              <w:ind w:left="-57" w:right="-57"/>
              <w:rPr>
                <w:sz w:val="22"/>
                <w:szCs w:val="22"/>
              </w:rPr>
            </w:pPr>
            <w:r w:rsidRPr="00D441AD">
              <w:rPr>
                <w:sz w:val="22"/>
                <w:szCs w:val="22"/>
              </w:rPr>
              <w:t>Участок водозабора, состояний из 3-х скважин, расположен на территории санатория-профилактория ОАО «Соломбальский ЦБК» в 15 метрах от главного здания.</w:t>
            </w:r>
          </w:p>
          <w:p w14:paraId="27BDA31A" w14:textId="77777777" w:rsidR="00BE358F" w:rsidRPr="00D441AD" w:rsidRDefault="00BE358F" w:rsidP="001779CF">
            <w:pPr>
              <w:ind w:left="-57" w:right="-57"/>
              <w:rPr>
                <w:sz w:val="22"/>
                <w:szCs w:val="22"/>
              </w:rPr>
            </w:pPr>
            <w:r w:rsidRPr="00D441AD">
              <w:rPr>
                <w:sz w:val="22"/>
                <w:szCs w:val="22"/>
              </w:rPr>
              <w:t>Расстояние между скважинами 5-10 м.</w:t>
            </w:r>
          </w:p>
          <w:p w14:paraId="3126F0AA" w14:textId="77777777" w:rsidR="00BE358F" w:rsidRPr="00D441AD" w:rsidRDefault="00BE358F" w:rsidP="001779CF">
            <w:pPr>
              <w:ind w:left="-57" w:right="-57"/>
              <w:rPr>
                <w:sz w:val="22"/>
                <w:szCs w:val="22"/>
              </w:rPr>
            </w:pPr>
            <w:r w:rsidRPr="00D441AD">
              <w:rPr>
                <w:sz w:val="22"/>
                <w:szCs w:val="22"/>
              </w:rPr>
              <w:t xml:space="preserve">Назначение скважин: добыча минеральных вод  для бальнеолечения. </w:t>
            </w:r>
          </w:p>
        </w:tc>
        <w:tc>
          <w:tcPr>
            <w:tcW w:w="3731" w:type="dxa"/>
          </w:tcPr>
          <w:p w14:paraId="3DEB89E4"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установлена единая зона для 2-х скважин, площадь 0,31 га, размеры участка:</w:t>
            </w:r>
          </w:p>
          <w:p w14:paraId="1015CB65" w14:textId="77777777" w:rsidR="00BE358F" w:rsidRPr="00D441AD" w:rsidRDefault="00BE358F" w:rsidP="001779CF">
            <w:pPr>
              <w:ind w:left="-57" w:right="-57"/>
              <w:rPr>
                <w:sz w:val="22"/>
                <w:szCs w:val="22"/>
              </w:rPr>
            </w:pPr>
            <w:r w:rsidRPr="00D441AD">
              <w:rPr>
                <w:sz w:val="22"/>
                <w:szCs w:val="22"/>
              </w:rPr>
              <w:t>длина 100 м,</w:t>
            </w:r>
          </w:p>
          <w:p w14:paraId="2F2893D2" w14:textId="77777777" w:rsidR="00BE358F" w:rsidRPr="00D441AD" w:rsidRDefault="00BE358F" w:rsidP="001779CF">
            <w:pPr>
              <w:ind w:left="-57" w:right="-57"/>
              <w:rPr>
                <w:sz w:val="22"/>
                <w:szCs w:val="22"/>
              </w:rPr>
            </w:pPr>
            <w:r w:rsidRPr="00D441AD">
              <w:rPr>
                <w:sz w:val="22"/>
                <w:szCs w:val="22"/>
              </w:rPr>
              <w:t>ширина 27,5 – 50 м.</w:t>
            </w:r>
          </w:p>
          <w:p w14:paraId="42BBA69F"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и </w:t>
            </w:r>
            <w:r w:rsidRPr="00D441AD">
              <w:rPr>
                <w:b/>
                <w:sz w:val="22"/>
                <w:szCs w:val="22"/>
                <w:lang w:val="en-US"/>
              </w:rPr>
              <w:t>III</w:t>
            </w:r>
            <w:r w:rsidRPr="00D441AD">
              <w:rPr>
                <w:b/>
                <w:sz w:val="22"/>
                <w:szCs w:val="22"/>
              </w:rPr>
              <w:t xml:space="preserve"> зоны</w:t>
            </w:r>
            <w:r w:rsidRPr="00D441AD">
              <w:rPr>
                <w:sz w:val="22"/>
                <w:szCs w:val="22"/>
              </w:rPr>
              <w:t xml:space="preserve"> имеют единые границы: включена вся территория, занимаемая санаторием-профилакторием, парк,</w:t>
            </w:r>
          </w:p>
          <w:p w14:paraId="33F3F89B" w14:textId="77777777" w:rsidR="00BE358F" w:rsidRPr="00D441AD" w:rsidRDefault="00BE358F" w:rsidP="001779CF">
            <w:pPr>
              <w:ind w:left="-57" w:right="-57"/>
              <w:rPr>
                <w:sz w:val="22"/>
                <w:szCs w:val="22"/>
              </w:rPr>
            </w:pPr>
            <w:r w:rsidRPr="00D441AD">
              <w:rPr>
                <w:sz w:val="22"/>
                <w:szCs w:val="22"/>
              </w:rPr>
              <w:t>площадь 3,47 га.</w:t>
            </w:r>
          </w:p>
        </w:tc>
        <w:tc>
          <w:tcPr>
            <w:tcW w:w="3926" w:type="dxa"/>
          </w:tcPr>
          <w:p w14:paraId="319519CB" w14:textId="77777777" w:rsidR="00BE358F" w:rsidRPr="00D441AD" w:rsidRDefault="00BE358F" w:rsidP="001779CF">
            <w:pPr>
              <w:ind w:left="-57" w:right="-57"/>
              <w:rPr>
                <w:sz w:val="22"/>
                <w:szCs w:val="22"/>
              </w:rPr>
            </w:pPr>
            <w:r w:rsidRPr="00D441AD">
              <w:rPr>
                <w:sz w:val="22"/>
                <w:szCs w:val="22"/>
              </w:rPr>
              <w:t xml:space="preserve">1. Проект зон горно-санитарной охраны: организация-разработчик: технический отдел Соломбальского ЦБК, КБО; </w:t>
            </w:r>
          </w:p>
          <w:p w14:paraId="400B3F29" w14:textId="77777777" w:rsidR="00BE358F" w:rsidRPr="00D441AD" w:rsidRDefault="00BE358F" w:rsidP="001779CF">
            <w:pPr>
              <w:ind w:left="-57" w:right="-57"/>
              <w:rPr>
                <w:sz w:val="22"/>
                <w:szCs w:val="22"/>
              </w:rPr>
            </w:pPr>
            <w:r w:rsidRPr="00D441AD">
              <w:rPr>
                <w:sz w:val="22"/>
                <w:szCs w:val="22"/>
              </w:rPr>
              <w:t>дата утверждения – 18.04.1984 г.</w:t>
            </w:r>
          </w:p>
          <w:p w14:paraId="0A82ED80" w14:textId="77777777" w:rsidR="00BE358F" w:rsidRPr="00D441AD" w:rsidRDefault="00BE358F" w:rsidP="001779CF">
            <w:pPr>
              <w:ind w:left="-57" w:right="-57"/>
              <w:rPr>
                <w:sz w:val="22"/>
                <w:szCs w:val="22"/>
              </w:rPr>
            </w:pPr>
            <w:r w:rsidRPr="00D441AD">
              <w:rPr>
                <w:sz w:val="22"/>
                <w:szCs w:val="22"/>
              </w:rPr>
              <w:t>2. Технологическая схема: организация–разработчик: ЗАО «Архангельскгеолразведка»,</w:t>
            </w:r>
          </w:p>
          <w:p w14:paraId="5BDE06AA" w14:textId="77777777" w:rsidR="00BE358F" w:rsidRPr="00D441AD" w:rsidRDefault="00BE358F" w:rsidP="001779CF">
            <w:pPr>
              <w:ind w:left="-57" w:right="-57"/>
              <w:rPr>
                <w:sz w:val="22"/>
                <w:szCs w:val="22"/>
              </w:rPr>
            </w:pPr>
            <w:r w:rsidRPr="00D441AD">
              <w:rPr>
                <w:sz w:val="22"/>
                <w:szCs w:val="22"/>
              </w:rPr>
              <w:t>дата утверждения  – 29.01.2003 г.</w:t>
            </w:r>
          </w:p>
        </w:tc>
        <w:tc>
          <w:tcPr>
            <w:tcW w:w="1415" w:type="dxa"/>
          </w:tcPr>
          <w:p w14:paraId="6FB28651" w14:textId="77777777" w:rsidR="00BE358F" w:rsidRPr="00D441AD" w:rsidRDefault="00BE358F" w:rsidP="001779CF">
            <w:pPr>
              <w:ind w:left="-57" w:right="-57"/>
              <w:jc w:val="both"/>
              <w:rPr>
                <w:sz w:val="22"/>
                <w:szCs w:val="22"/>
              </w:rPr>
            </w:pPr>
            <w:r w:rsidRPr="00D441AD">
              <w:rPr>
                <w:sz w:val="22"/>
                <w:szCs w:val="22"/>
              </w:rPr>
              <w:t>Отсутствуют</w:t>
            </w:r>
          </w:p>
        </w:tc>
      </w:tr>
    </w:tbl>
    <w:p w14:paraId="24255231" w14:textId="77777777" w:rsidR="00BE358F" w:rsidRPr="00D441AD" w:rsidRDefault="00BE358F" w:rsidP="00BE358F">
      <w:pPr>
        <w:ind w:right="-765"/>
        <w:jc w:val="center"/>
        <w:rPr>
          <w:sz w:val="20"/>
          <w:szCs w:val="20"/>
        </w:rPr>
      </w:pPr>
    </w:p>
    <w:p w14:paraId="46CEE83C" w14:textId="77777777" w:rsidR="00BE358F" w:rsidRPr="00D441AD" w:rsidRDefault="00BE358F" w:rsidP="00BE358F">
      <w:pPr>
        <w:spacing w:after="200"/>
        <w:rPr>
          <w:b/>
        </w:rPr>
      </w:pPr>
    </w:p>
    <w:p w14:paraId="0AB015C0" w14:textId="77777777" w:rsidR="00BE358F" w:rsidRPr="00D441AD" w:rsidRDefault="00BE358F" w:rsidP="00BE358F">
      <w:pPr>
        <w:spacing w:after="120"/>
        <w:rPr>
          <w:b/>
          <w:sz w:val="18"/>
          <w:szCs w:val="18"/>
        </w:rPr>
      </w:pPr>
      <w:r w:rsidRPr="00D441AD">
        <w:rPr>
          <w:b/>
        </w:rPr>
        <w:t>Таблица 29. Минеральные источники. Артезианские скважины.  Нераспределенный  фонд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068"/>
        <w:gridCol w:w="4506"/>
        <w:gridCol w:w="2825"/>
        <w:gridCol w:w="1697"/>
      </w:tblGrid>
      <w:tr w:rsidR="00D441AD" w:rsidRPr="00D441AD" w14:paraId="6E44B49F" w14:textId="77777777" w:rsidTr="001779CF">
        <w:tc>
          <w:tcPr>
            <w:tcW w:w="836" w:type="dxa"/>
          </w:tcPr>
          <w:p w14:paraId="203F12F6" w14:textId="77777777" w:rsidR="00BE358F" w:rsidRPr="00D441AD" w:rsidRDefault="00BE358F" w:rsidP="001779CF">
            <w:pPr>
              <w:ind w:left="-57" w:right="-57"/>
              <w:jc w:val="center"/>
              <w:rPr>
                <w:sz w:val="22"/>
                <w:szCs w:val="22"/>
              </w:rPr>
            </w:pPr>
            <w:r w:rsidRPr="00D441AD">
              <w:rPr>
                <w:sz w:val="22"/>
                <w:szCs w:val="22"/>
              </w:rPr>
              <w:t>Номера скважин</w:t>
            </w:r>
          </w:p>
        </w:tc>
        <w:tc>
          <w:tcPr>
            <w:tcW w:w="5094" w:type="dxa"/>
          </w:tcPr>
          <w:p w14:paraId="2EC7214A" w14:textId="77777777" w:rsidR="00BE358F" w:rsidRPr="00D441AD" w:rsidRDefault="00BE358F" w:rsidP="001779CF">
            <w:pPr>
              <w:ind w:left="-57" w:right="-57"/>
              <w:jc w:val="center"/>
              <w:rPr>
                <w:sz w:val="22"/>
                <w:szCs w:val="22"/>
              </w:rPr>
            </w:pPr>
            <w:r w:rsidRPr="00D441AD">
              <w:rPr>
                <w:sz w:val="22"/>
                <w:szCs w:val="22"/>
              </w:rPr>
              <w:t>Местоположение</w:t>
            </w:r>
          </w:p>
        </w:tc>
        <w:tc>
          <w:tcPr>
            <w:tcW w:w="4529" w:type="dxa"/>
          </w:tcPr>
          <w:p w14:paraId="2854D705" w14:textId="77777777" w:rsidR="00BE358F" w:rsidRPr="00D441AD" w:rsidRDefault="00BE358F" w:rsidP="001779CF">
            <w:pPr>
              <w:ind w:left="-57" w:right="-57"/>
              <w:jc w:val="center"/>
              <w:rPr>
                <w:sz w:val="22"/>
                <w:szCs w:val="22"/>
              </w:rPr>
            </w:pPr>
            <w:r w:rsidRPr="00D441AD">
              <w:rPr>
                <w:sz w:val="22"/>
                <w:szCs w:val="22"/>
              </w:rPr>
              <w:t>Установленные округа санитарной  охраны</w:t>
            </w:r>
          </w:p>
        </w:tc>
        <w:tc>
          <w:tcPr>
            <w:tcW w:w="2833" w:type="dxa"/>
          </w:tcPr>
          <w:p w14:paraId="59C9AB10" w14:textId="77777777" w:rsidR="00BE358F" w:rsidRPr="00D441AD" w:rsidRDefault="00BE358F" w:rsidP="001779CF">
            <w:pPr>
              <w:ind w:left="-57" w:right="-57"/>
              <w:jc w:val="center"/>
              <w:rPr>
                <w:sz w:val="22"/>
                <w:szCs w:val="22"/>
              </w:rPr>
            </w:pPr>
            <w:r w:rsidRPr="00D441AD">
              <w:rPr>
                <w:sz w:val="22"/>
                <w:szCs w:val="22"/>
              </w:rPr>
              <w:t xml:space="preserve">Наличие документации  на округа </w:t>
            </w:r>
            <w:r w:rsidRPr="00D441AD">
              <w:rPr>
                <w:sz w:val="22"/>
                <w:szCs w:val="22"/>
                <w:lang w:val="en-US"/>
              </w:rPr>
              <w:t>I</w:t>
            </w:r>
            <w:r w:rsidRPr="00D441AD">
              <w:rPr>
                <w:sz w:val="22"/>
                <w:szCs w:val="22"/>
              </w:rPr>
              <w:t xml:space="preserve">, </w:t>
            </w:r>
            <w:r w:rsidRPr="00D441AD">
              <w:rPr>
                <w:sz w:val="22"/>
                <w:szCs w:val="22"/>
                <w:lang w:val="en-US"/>
              </w:rPr>
              <w:t>II</w:t>
            </w:r>
            <w:r w:rsidRPr="00D441AD">
              <w:rPr>
                <w:sz w:val="22"/>
                <w:szCs w:val="22"/>
              </w:rPr>
              <w:t xml:space="preserve">, </w:t>
            </w:r>
            <w:r w:rsidRPr="00D441AD">
              <w:rPr>
                <w:sz w:val="22"/>
                <w:szCs w:val="22"/>
                <w:lang w:val="en-US"/>
              </w:rPr>
              <w:t>III</w:t>
            </w:r>
            <w:r w:rsidRPr="00D441AD">
              <w:rPr>
                <w:sz w:val="22"/>
                <w:szCs w:val="22"/>
              </w:rPr>
              <w:t xml:space="preserve"> зон</w:t>
            </w:r>
          </w:p>
          <w:p w14:paraId="28B47342" w14:textId="77777777" w:rsidR="00BE358F" w:rsidRPr="00D441AD" w:rsidRDefault="00BE358F" w:rsidP="001779CF">
            <w:pPr>
              <w:ind w:left="-57" w:right="-57"/>
              <w:jc w:val="center"/>
              <w:rPr>
                <w:sz w:val="22"/>
                <w:szCs w:val="22"/>
              </w:rPr>
            </w:pPr>
            <w:r w:rsidRPr="00D441AD">
              <w:rPr>
                <w:sz w:val="22"/>
                <w:szCs w:val="22"/>
              </w:rPr>
              <w:t xml:space="preserve">(организация-разработчик, </w:t>
            </w:r>
          </w:p>
          <w:p w14:paraId="2DB67AC7" w14:textId="77777777" w:rsidR="00BE358F" w:rsidRPr="00D441AD" w:rsidRDefault="00BE358F" w:rsidP="001779CF">
            <w:pPr>
              <w:ind w:left="-57" w:right="-57"/>
              <w:jc w:val="center"/>
              <w:rPr>
                <w:sz w:val="22"/>
                <w:szCs w:val="22"/>
              </w:rPr>
            </w:pPr>
            <w:r w:rsidRPr="00D441AD">
              <w:rPr>
                <w:sz w:val="22"/>
                <w:szCs w:val="22"/>
              </w:rPr>
              <w:t>год выпуска)</w:t>
            </w:r>
          </w:p>
        </w:tc>
        <w:tc>
          <w:tcPr>
            <w:tcW w:w="1700" w:type="dxa"/>
          </w:tcPr>
          <w:p w14:paraId="4C90E8ED" w14:textId="77777777" w:rsidR="00BE358F" w:rsidRPr="00D441AD" w:rsidRDefault="00BE358F" w:rsidP="001779CF">
            <w:pPr>
              <w:ind w:left="-57" w:right="-57"/>
              <w:jc w:val="center"/>
              <w:rPr>
                <w:sz w:val="22"/>
                <w:szCs w:val="22"/>
              </w:rPr>
            </w:pPr>
            <w:r w:rsidRPr="00D441AD">
              <w:rPr>
                <w:sz w:val="22"/>
                <w:szCs w:val="22"/>
              </w:rPr>
              <w:t>Наличие источников загрязнения в округах санитарной охраны</w:t>
            </w:r>
          </w:p>
        </w:tc>
      </w:tr>
      <w:tr w:rsidR="00D441AD" w:rsidRPr="00D441AD" w14:paraId="19356FEA" w14:textId="77777777" w:rsidTr="001779CF">
        <w:tc>
          <w:tcPr>
            <w:tcW w:w="836" w:type="dxa"/>
          </w:tcPr>
          <w:p w14:paraId="5CD22083" w14:textId="77777777" w:rsidR="00BE358F" w:rsidRPr="00D441AD" w:rsidRDefault="00BE358F" w:rsidP="001779CF">
            <w:pPr>
              <w:ind w:left="-57" w:right="-57"/>
              <w:jc w:val="both"/>
              <w:rPr>
                <w:sz w:val="22"/>
                <w:szCs w:val="22"/>
              </w:rPr>
            </w:pPr>
            <w:r w:rsidRPr="00D441AD">
              <w:rPr>
                <w:sz w:val="22"/>
                <w:szCs w:val="22"/>
              </w:rPr>
              <w:t>1, 2</w:t>
            </w:r>
          </w:p>
        </w:tc>
        <w:tc>
          <w:tcPr>
            <w:tcW w:w="5094" w:type="dxa"/>
          </w:tcPr>
          <w:p w14:paraId="04361909" w14:textId="77777777" w:rsidR="00BE358F" w:rsidRPr="00D441AD" w:rsidRDefault="00BE358F" w:rsidP="001779CF">
            <w:pPr>
              <w:ind w:left="-57" w:right="-57"/>
              <w:rPr>
                <w:b/>
                <w:sz w:val="22"/>
                <w:szCs w:val="22"/>
              </w:rPr>
            </w:pPr>
            <w:r w:rsidRPr="00D441AD">
              <w:rPr>
                <w:b/>
                <w:sz w:val="22"/>
                <w:szCs w:val="22"/>
              </w:rPr>
              <w:t>Участок  Маймаксанский</w:t>
            </w:r>
          </w:p>
          <w:p w14:paraId="2A6B20C6"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6AD50FBD" w14:textId="77777777" w:rsidR="00BE358F" w:rsidRPr="00D441AD" w:rsidRDefault="00BE358F" w:rsidP="001779CF">
            <w:pPr>
              <w:ind w:left="-57" w:right="-57"/>
              <w:rPr>
                <w:sz w:val="22"/>
                <w:szCs w:val="22"/>
              </w:rPr>
            </w:pPr>
            <w:r w:rsidRPr="00D441AD">
              <w:rPr>
                <w:sz w:val="22"/>
                <w:szCs w:val="22"/>
              </w:rPr>
              <w:t xml:space="preserve">расположен в Северо-Западной части </w:t>
            </w:r>
          </w:p>
          <w:p w14:paraId="0AC9AE43" w14:textId="77777777" w:rsidR="00BE358F" w:rsidRPr="00D441AD" w:rsidRDefault="00BE358F" w:rsidP="001779CF">
            <w:pPr>
              <w:ind w:left="-57" w:right="-57"/>
              <w:rPr>
                <w:sz w:val="22"/>
                <w:szCs w:val="22"/>
              </w:rPr>
            </w:pPr>
            <w:r w:rsidRPr="00D441AD">
              <w:rPr>
                <w:sz w:val="22"/>
                <w:szCs w:val="22"/>
              </w:rPr>
              <w:t>г. Архангельска, на о. Соломбала, на территории санатория-профилактория ЛДК.</w:t>
            </w:r>
          </w:p>
        </w:tc>
        <w:tc>
          <w:tcPr>
            <w:tcW w:w="4529" w:type="dxa"/>
          </w:tcPr>
          <w:p w14:paraId="762F09B1"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0593C4D7"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20 м.</w:t>
            </w:r>
          </w:p>
          <w:p w14:paraId="10F31133"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47,6 м.</w:t>
            </w:r>
          </w:p>
          <w:p w14:paraId="57E781A1" w14:textId="77777777" w:rsidR="00BE358F" w:rsidRPr="00D441AD" w:rsidRDefault="00BE358F" w:rsidP="001779CF">
            <w:pPr>
              <w:ind w:left="-57" w:right="-57"/>
              <w:rPr>
                <w:sz w:val="22"/>
                <w:szCs w:val="22"/>
              </w:rPr>
            </w:pPr>
            <w:r w:rsidRPr="00D441AD">
              <w:rPr>
                <w:sz w:val="22"/>
                <w:szCs w:val="22"/>
              </w:rPr>
              <w:t>(Данные отчёта В.М. Рыловникова, 1991 г.,</w:t>
            </w:r>
          </w:p>
          <w:p w14:paraId="6764EEDA"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262C1A95"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05048380" w14:textId="77777777" w:rsidR="00BE358F" w:rsidRPr="00D441AD" w:rsidRDefault="00BE358F" w:rsidP="001779CF">
            <w:pPr>
              <w:ind w:left="-57" w:right="-57"/>
              <w:jc w:val="both"/>
              <w:rPr>
                <w:sz w:val="22"/>
                <w:szCs w:val="22"/>
              </w:rPr>
            </w:pPr>
          </w:p>
        </w:tc>
      </w:tr>
      <w:tr w:rsidR="00D441AD" w:rsidRPr="00D441AD" w14:paraId="34240547" w14:textId="77777777" w:rsidTr="001779CF">
        <w:tc>
          <w:tcPr>
            <w:tcW w:w="836" w:type="dxa"/>
          </w:tcPr>
          <w:p w14:paraId="32131024" w14:textId="77777777" w:rsidR="00BE358F" w:rsidRPr="00D441AD" w:rsidRDefault="00BE358F" w:rsidP="001779CF">
            <w:pPr>
              <w:ind w:left="-57" w:right="-57"/>
              <w:jc w:val="both"/>
              <w:rPr>
                <w:sz w:val="22"/>
                <w:szCs w:val="22"/>
              </w:rPr>
            </w:pPr>
            <w:r w:rsidRPr="00D441AD">
              <w:rPr>
                <w:sz w:val="22"/>
                <w:szCs w:val="22"/>
              </w:rPr>
              <w:t>1,2</w:t>
            </w:r>
          </w:p>
        </w:tc>
        <w:tc>
          <w:tcPr>
            <w:tcW w:w="5094" w:type="dxa"/>
          </w:tcPr>
          <w:p w14:paraId="205F0E65" w14:textId="77777777" w:rsidR="00BE358F" w:rsidRPr="00D441AD" w:rsidRDefault="00BE358F" w:rsidP="001779CF">
            <w:pPr>
              <w:ind w:left="-57" w:right="-57"/>
              <w:rPr>
                <w:b/>
                <w:sz w:val="22"/>
                <w:szCs w:val="22"/>
              </w:rPr>
            </w:pPr>
            <w:r w:rsidRPr="00D441AD">
              <w:rPr>
                <w:b/>
                <w:sz w:val="22"/>
                <w:szCs w:val="22"/>
              </w:rPr>
              <w:t>Участок Галушинский</w:t>
            </w:r>
          </w:p>
          <w:p w14:paraId="79B7FFF2" w14:textId="77777777" w:rsidR="00BE358F" w:rsidRPr="00D441AD" w:rsidRDefault="00BE358F" w:rsidP="001779CF">
            <w:pPr>
              <w:ind w:left="-57" w:right="-57"/>
              <w:rPr>
                <w:sz w:val="22"/>
                <w:szCs w:val="22"/>
              </w:rPr>
            </w:pPr>
            <w:r w:rsidRPr="00D441AD">
              <w:rPr>
                <w:sz w:val="22"/>
                <w:szCs w:val="22"/>
              </w:rPr>
              <w:t>ул. Галушина, д. 6</w:t>
            </w:r>
          </w:p>
          <w:p w14:paraId="22E2DD27"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744AECEB" w14:textId="77777777" w:rsidR="00BE358F" w:rsidRPr="00D441AD" w:rsidRDefault="00BE358F" w:rsidP="001779CF">
            <w:pPr>
              <w:ind w:left="-57" w:right="-57"/>
              <w:rPr>
                <w:sz w:val="22"/>
                <w:szCs w:val="22"/>
              </w:rPr>
            </w:pPr>
            <w:r w:rsidRPr="00D441AD">
              <w:rPr>
                <w:sz w:val="22"/>
                <w:szCs w:val="22"/>
              </w:rPr>
              <w:t>расположен на территории  ГУ «Центр реабилитации «Родник».</w:t>
            </w:r>
          </w:p>
          <w:p w14:paraId="796FE5B5" w14:textId="77777777" w:rsidR="00BE358F" w:rsidRPr="00D441AD" w:rsidRDefault="00BE358F" w:rsidP="001779CF">
            <w:pPr>
              <w:ind w:left="-57" w:right="-57"/>
              <w:rPr>
                <w:sz w:val="22"/>
                <w:szCs w:val="22"/>
              </w:rPr>
            </w:pPr>
          </w:p>
        </w:tc>
        <w:tc>
          <w:tcPr>
            <w:tcW w:w="4529" w:type="dxa"/>
          </w:tcPr>
          <w:p w14:paraId="54CC5826"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3E5E8C56"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50 м.</w:t>
            </w:r>
          </w:p>
          <w:p w14:paraId="4C3A939C"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224,6 м.</w:t>
            </w:r>
          </w:p>
          <w:p w14:paraId="7E3DB5BD" w14:textId="77777777" w:rsidR="00BE358F" w:rsidRPr="00D441AD" w:rsidRDefault="00BE358F" w:rsidP="001779CF">
            <w:pPr>
              <w:ind w:left="-57" w:right="-57"/>
              <w:rPr>
                <w:sz w:val="22"/>
                <w:szCs w:val="22"/>
              </w:rPr>
            </w:pPr>
            <w:r w:rsidRPr="00D441AD">
              <w:rPr>
                <w:sz w:val="22"/>
                <w:szCs w:val="22"/>
              </w:rPr>
              <w:t>(Данные отчёта В.М. Рыловникова, 1988 г.,</w:t>
            </w:r>
          </w:p>
          <w:p w14:paraId="20720D59"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5276C235"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310551E8" w14:textId="77777777" w:rsidR="00BE358F" w:rsidRPr="00D441AD" w:rsidRDefault="00BE358F" w:rsidP="001779CF">
            <w:pPr>
              <w:ind w:left="-57" w:right="-57"/>
              <w:rPr>
                <w:sz w:val="22"/>
                <w:szCs w:val="22"/>
              </w:rPr>
            </w:pPr>
            <w:r w:rsidRPr="00D441AD">
              <w:rPr>
                <w:sz w:val="22"/>
                <w:szCs w:val="22"/>
              </w:rPr>
              <w:t>Расположены в СЗЗ предприятий</w:t>
            </w:r>
          </w:p>
        </w:tc>
      </w:tr>
      <w:tr w:rsidR="00D441AD" w:rsidRPr="00D441AD" w14:paraId="3E7D4CBF" w14:textId="77777777" w:rsidTr="001779CF">
        <w:tc>
          <w:tcPr>
            <w:tcW w:w="836" w:type="dxa"/>
          </w:tcPr>
          <w:p w14:paraId="64EB4005" w14:textId="77777777" w:rsidR="00BE358F" w:rsidRPr="00D441AD" w:rsidRDefault="00BE358F" w:rsidP="001779CF">
            <w:pPr>
              <w:ind w:left="-57" w:right="-57"/>
              <w:jc w:val="both"/>
              <w:rPr>
                <w:sz w:val="22"/>
                <w:szCs w:val="22"/>
              </w:rPr>
            </w:pPr>
            <w:r w:rsidRPr="00D441AD">
              <w:rPr>
                <w:sz w:val="22"/>
                <w:szCs w:val="22"/>
              </w:rPr>
              <w:t xml:space="preserve">8,9 </w:t>
            </w:r>
          </w:p>
        </w:tc>
        <w:tc>
          <w:tcPr>
            <w:tcW w:w="5094" w:type="dxa"/>
          </w:tcPr>
          <w:p w14:paraId="3003E7BE" w14:textId="77777777" w:rsidR="00BE358F" w:rsidRPr="00D441AD" w:rsidRDefault="00BE358F" w:rsidP="001779CF">
            <w:pPr>
              <w:ind w:left="-57" w:right="-57"/>
              <w:rPr>
                <w:b/>
                <w:sz w:val="22"/>
                <w:szCs w:val="22"/>
              </w:rPr>
            </w:pPr>
            <w:r w:rsidRPr="00D441AD">
              <w:rPr>
                <w:b/>
                <w:sz w:val="22"/>
                <w:szCs w:val="22"/>
              </w:rPr>
              <w:t>Участок  Факторинский</w:t>
            </w:r>
          </w:p>
          <w:p w14:paraId="20DE3B64"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08993D3A" w14:textId="77777777" w:rsidR="00BE358F" w:rsidRPr="00D441AD" w:rsidRDefault="00BE358F" w:rsidP="001779CF">
            <w:pPr>
              <w:ind w:left="-57" w:right="-57"/>
              <w:rPr>
                <w:sz w:val="22"/>
                <w:szCs w:val="22"/>
              </w:rPr>
            </w:pPr>
            <w:r w:rsidRPr="00D441AD">
              <w:rPr>
                <w:sz w:val="22"/>
                <w:szCs w:val="22"/>
              </w:rPr>
              <w:t>расположен в  юго-восточной части г. Архангельска, на территории санатория-профилактория ЛДК им. Ленина.</w:t>
            </w:r>
          </w:p>
        </w:tc>
        <w:tc>
          <w:tcPr>
            <w:tcW w:w="4529" w:type="dxa"/>
          </w:tcPr>
          <w:p w14:paraId="79CEA200"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0729C23B"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20 м.</w:t>
            </w:r>
          </w:p>
          <w:p w14:paraId="680CF805"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36,0 м.</w:t>
            </w:r>
          </w:p>
          <w:p w14:paraId="5493C68F" w14:textId="77777777" w:rsidR="00BE358F" w:rsidRPr="00D441AD" w:rsidRDefault="00BE358F" w:rsidP="001779CF">
            <w:pPr>
              <w:ind w:left="-57" w:right="-57"/>
              <w:rPr>
                <w:sz w:val="22"/>
                <w:szCs w:val="22"/>
              </w:rPr>
            </w:pPr>
            <w:r w:rsidRPr="00D441AD">
              <w:rPr>
                <w:sz w:val="22"/>
                <w:szCs w:val="22"/>
              </w:rPr>
              <w:t>(Данные отчёта В.М. Рыловникова, 1991 г.,</w:t>
            </w:r>
          </w:p>
          <w:p w14:paraId="4435479F"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4B097946"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457E5C74" w14:textId="77777777" w:rsidR="00BE358F" w:rsidRPr="00D441AD" w:rsidRDefault="00BE358F" w:rsidP="001779CF">
            <w:pPr>
              <w:ind w:left="-57" w:right="-57"/>
              <w:rPr>
                <w:sz w:val="22"/>
                <w:szCs w:val="22"/>
              </w:rPr>
            </w:pPr>
            <w:r w:rsidRPr="00D441AD">
              <w:rPr>
                <w:sz w:val="22"/>
                <w:szCs w:val="22"/>
              </w:rPr>
              <w:t>Расположены</w:t>
            </w:r>
          </w:p>
          <w:p w14:paraId="1BADA8CE" w14:textId="77777777" w:rsidR="00BE358F" w:rsidRPr="00D441AD" w:rsidRDefault="00BE358F" w:rsidP="001779CF">
            <w:pPr>
              <w:ind w:left="-57" w:right="-57"/>
              <w:rPr>
                <w:sz w:val="22"/>
                <w:szCs w:val="22"/>
              </w:rPr>
            </w:pPr>
            <w:r w:rsidRPr="00D441AD">
              <w:rPr>
                <w:sz w:val="22"/>
                <w:szCs w:val="22"/>
              </w:rPr>
              <w:t>в СЗЗ</w:t>
            </w:r>
          </w:p>
          <w:p w14:paraId="7031B86E" w14:textId="77777777" w:rsidR="00BE358F" w:rsidRPr="00D441AD" w:rsidRDefault="00BE358F" w:rsidP="001779CF">
            <w:pPr>
              <w:ind w:left="-57" w:right="-57"/>
              <w:rPr>
                <w:sz w:val="22"/>
                <w:szCs w:val="22"/>
              </w:rPr>
            </w:pPr>
            <w:r w:rsidRPr="00D441AD">
              <w:rPr>
                <w:sz w:val="22"/>
                <w:szCs w:val="22"/>
              </w:rPr>
              <w:t>предприятий</w:t>
            </w:r>
          </w:p>
        </w:tc>
      </w:tr>
    </w:tbl>
    <w:p w14:paraId="67F60DBB" w14:textId="77777777" w:rsidR="00BE358F" w:rsidRPr="00D441AD" w:rsidRDefault="00BE358F" w:rsidP="00BE358F">
      <w:pPr>
        <w:ind w:right="-1" w:firstLine="709"/>
        <w:jc w:val="both"/>
        <w:sectPr w:rsidR="00BE358F" w:rsidRPr="00D441AD" w:rsidSect="001779CF">
          <w:pgSz w:w="16838" w:h="11906" w:orient="landscape"/>
          <w:pgMar w:top="1701" w:right="1134" w:bottom="850" w:left="1134" w:header="708" w:footer="708" w:gutter="0"/>
          <w:cols w:space="708"/>
          <w:docGrid w:linePitch="360"/>
        </w:sectPr>
      </w:pPr>
    </w:p>
    <w:p w14:paraId="6579B0AC" w14:textId="77777777" w:rsidR="00BE358F" w:rsidRPr="00D441AD" w:rsidRDefault="00BE358F" w:rsidP="00BE358F">
      <w:pPr>
        <w:ind w:right="-1" w:firstLine="709"/>
        <w:jc w:val="both"/>
      </w:pPr>
      <w:r w:rsidRPr="00D441AD">
        <w:lastRenderedPageBreak/>
        <w:t xml:space="preserve">Скважины минеральных источников Галушинского, Факторинского участков расположены в санитарно-защитной зоне предприятий, а Маймаксанского участка в производственной зоне на территории ЗАО «Лесозавод-25», что противоречит требованиям главы </w:t>
      </w:r>
      <w:r w:rsidRPr="00D441AD">
        <w:rPr>
          <w:lang w:val="en-US"/>
        </w:rPr>
        <w:t>II</w:t>
      </w:r>
      <w:r w:rsidRPr="00D441AD">
        <w:t xml:space="preserve"> п.2.24 СанПиН  2.2.1/2.1.1.1200-03.</w:t>
      </w:r>
    </w:p>
    <w:p w14:paraId="087BAC5A" w14:textId="77777777" w:rsidR="00BE358F" w:rsidRPr="00D441AD" w:rsidRDefault="00BE358F" w:rsidP="00BE358F">
      <w:pPr>
        <w:ind w:right="-1" w:firstLine="709"/>
        <w:jc w:val="both"/>
      </w:pPr>
      <w:r w:rsidRPr="00D441AD">
        <w:t>Поэтому эти участки не могут эксплуатироваться</w:t>
      </w:r>
    </w:p>
    <w:p w14:paraId="0B8FA176" w14:textId="77777777" w:rsidR="00BE358F" w:rsidRPr="00D441AD" w:rsidRDefault="00BE358F" w:rsidP="00BE358F">
      <w:pPr>
        <w:spacing w:after="120"/>
        <w:ind w:right="-1" w:firstLine="709"/>
        <w:jc w:val="both"/>
      </w:pPr>
      <w:r w:rsidRPr="00D441AD">
        <w:t xml:space="preserve">Проектом генплана предусматривается организация и благоустройство округов санитарной (горно-санитарной) </w:t>
      </w:r>
      <w:r w:rsidRPr="00D441AD">
        <w:rPr>
          <w:lang w:val="en-US"/>
        </w:rPr>
        <w:t>I</w:t>
      </w:r>
      <w:r w:rsidRPr="00D441AD">
        <w:t xml:space="preserve">, </w:t>
      </w:r>
      <w:r w:rsidRPr="00D441AD">
        <w:rPr>
          <w:lang w:val="en-US"/>
        </w:rPr>
        <w:t>II</w:t>
      </w:r>
      <w:r w:rsidRPr="00D441AD">
        <w:t xml:space="preserve">, </w:t>
      </w:r>
      <w:r w:rsidRPr="00D441AD">
        <w:rPr>
          <w:lang w:val="en-US"/>
        </w:rPr>
        <w:t>III</w:t>
      </w:r>
      <w:r w:rsidRPr="00D441AD">
        <w:t xml:space="preserve"> зон эксплуатируемых Варавинского и Сульфатовского участков согласно Федеральному закону о природных лечебных ресурсах, лечебно-оздоровительных местностях и курортах от 27 января 1995 года.</w:t>
      </w:r>
    </w:p>
    <w:p w14:paraId="2031D827" w14:textId="77777777" w:rsidR="00BE358F" w:rsidRPr="00BE0EDA" w:rsidRDefault="00BE358F" w:rsidP="00BE0EDA">
      <w:pPr>
        <w:spacing w:before="120" w:after="120"/>
        <w:ind w:firstLine="709"/>
        <w:jc w:val="both"/>
        <w:rPr>
          <w:i/>
        </w:rPr>
      </w:pPr>
      <w:r w:rsidRPr="00BE0EDA">
        <w:rPr>
          <w:i/>
        </w:rPr>
        <w:t>Зоны, формируемые санитарно-гигиеническими требованиями</w:t>
      </w:r>
    </w:p>
    <w:p w14:paraId="333E110F" w14:textId="77777777" w:rsidR="00BE358F" w:rsidRPr="00BE0EDA" w:rsidRDefault="00BE358F" w:rsidP="00BE0EDA">
      <w:pPr>
        <w:spacing w:before="120" w:after="120"/>
        <w:ind w:firstLine="709"/>
        <w:rPr>
          <w:i/>
        </w:rPr>
      </w:pPr>
      <w:r w:rsidRPr="00BE0EDA">
        <w:rPr>
          <w:i/>
        </w:rPr>
        <w:t>Санитарно-защитные зоны производственных, коммунальных и других объектов</w:t>
      </w:r>
    </w:p>
    <w:p w14:paraId="6F212B76" w14:textId="77777777" w:rsidR="00BE358F" w:rsidRPr="00D441AD" w:rsidRDefault="00BE358F" w:rsidP="00BE358F">
      <w:pPr>
        <w:pStyle w:val="21"/>
        <w:spacing w:after="0" w:line="240" w:lineRule="auto"/>
        <w:ind w:left="0" w:firstLine="709"/>
        <w:jc w:val="both"/>
        <w:rPr>
          <w:bCs/>
        </w:rPr>
      </w:pPr>
      <w:r w:rsidRPr="00D441AD">
        <w:rPr>
          <w:bCs/>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отделяются санитарно-защитными зонами от территории жилой застройки, ландшафтно-рекреационных зон, зон отдыха, домов отдыха, стационарных лечебно-профилактических учреждений, территорий садоводческих товариществ, коллективных или индивидуальных дачных и садово-огородных участков.</w:t>
      </w:r>
    </w:p>
    <w:p w14:paraId="668D44DA" w14:textId="77777777" w:rsidR="00BE358F" w:rsidRPr="00D441AD" w:rsidRDefault="00BE358F" w:rsidP="00BE358F">
      <w:pPr>
        <w:pStyle w:val="21"/>
        <w:spacing w:after="0" w:line="240" w:lineRule="auto"/>
        <w:ind w:left="0" w:firstLine="709"/>
        <w:jc w:val="both"/>
        <w:rPr>
          <w:bCs/>
        </w:rPr>
      </w:pPr>
      <w:r w:rsidRPr="00D441AD">
        <w:rPr>
          <w:bCs/>
        </w:rPr>
        <w:t xml:space="preserve">Размер санитарно-защитной зоны должен быть обоснован проектом. </w:t>
      </w:r>
    </w:p>
    <w:p w14:paraId="54974A1E" w14:textId="77777777" w:rsidR="00BE358F" w:rsidRPr="00D441AD" w:rsidRDefault="00BE358F" w:rsidP="00BE358F">
      <w:pPr>
        <w:pStyle w:val="21"/>
        <w:spacing w:after="0" w:line="240" w:lineRule="auto"/>
        <w:ind w:left="0" w:firstLine="709"/>
        <w:jc w:val="both"/>
        <w:rPr>
          <w:bCs/>
        </w:rPr>
      </w:pPr>
      <w:r w:rsidRPr="00D441AD">
        <w:rPr>
          <w:bCs/>
        </w:rPr>
        <w:t>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14:paraId="4B034274" w14:textId="77777777" w:rsidR="00BE358F" w:rsidRPr="00D441AD" w:rsidRDefault="00BE358F" w:rsidP="00BE358F">
      <w:pPr>
        <w:ind w:firstLine="709"/>
        <w:jc w:val="both"/>
      </w:pPr>
      <w:r w:rsidRPr="00D441AD">
        <w:t>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57194903" w14:textId="77777777" w:rsidR="00BE358F" w:rsidRPr="00D441AD" w:rsidRDefault="00BE358F" w:rsidP="00BE358F">
      <w:pPr>
        <w:ind w:firstLine="709"/>
        <w:jc w:val="both"/>
      </w:pPr>
      <w:r w:rsidRPr="00D441AD">
        <w:t>В соответствии с санитарной классификацией промышленных объектов и производств рекомендуется установить следующие ориентировочные размеры санитарно-защитных зон:</w:t>
      </w:r>
    </w:p>
    <w:p w14:paraId="0012CF03" w14:textId="77777777" w:rsidR="00BE358F" w:rsidRPr="00D441AD" w:rsidRDefault="00BE358F" w:rsidP="00C977A6">
      <w:pPr>
        <w:numPr>
          <w:ilvl w:val="0"/>
          <w:numId w:val="17"/>
        </w:numPr>
        <w:ind w:left="1134" w:hanging="357"/>
        <w:jc w:val="both"/>
      </w:pPr>
      <w:r w:rsidRPr="00D441AD">
        <w:t>промышленные объекты и производства первого класса опасности – 1000 м;</w:t>
      </w:r>
    </w:p>
    <w:p w14:paraId="6C9C4E2D" w14:textId="77777777" w:rsidR="00BE358F" w:rsidRPr="00D441AD" w:rsidRDefault="00BE358F" w:rsidP="00C977A6">
      <w:pPr>
        <w:numPr>
          <w:ilvl w:val="0"/>
          <w:numId w:val="17"/>
        </w:numPr>
        <w:ind w:left="1134" w:hanging="357"/>
        <w:jc w:val="both"/>
      </w:pPr>
      <w:r w:rsidRPr="00D441AD">
        <w:t>промышленные объекты и производства второго класса опасности – 500 м;</w:t>
      </w:r>
    </w:p>
    <w:p w14:paraId="436FF502" w14:textId="77777777" w:rsidR="00BE358F" w:rsidRPr="00D441AD" w:rsidRDefault="00BE358F" w:rsidP="00C977A6">
      <w:pPr>
        <w:numPr>
          <w:ilvl w:val="0"/>
          <w:numId w:val="17"/>
        </w:numPr>
        <w:ind w:left="1134" w:hanging="357"/>
        <w:jc w:val="both"/>
      </w:pPr>
      <w:r w:rsidRPr="00D441AD">
        <w:t>промышленные объекты и производства третьего класса опасности – 300 м;</w:t>
      </w:r>
    </w:p>
    <w:p w14:paraId="39171B21" w14:textId="77777777" w:rsidR="00BE358F" w:rsidRPr="00D441AD" w:rsidRDefault="00BE358F" w:rsidP="00C977A6">
      <w:pPr>
        <w:numPr>
          <w:ilvl w:val="0"/>
          <w:numId w:val="17"/>
        </w:numPr>
        <w:ind w:left="1134" w:hanging="357"/>
        <w:jc w:val="both"/>
      </w:pPr>
      <w:r w:rsidRPr="00D441AD">
        <w:t>промышленные объекты и производства четвертого класса опасности – 100 м;</w:t>
      </w:r>
    </w:p>
    <w:p w14:paraId="46788CD1" w14:textId="77777777" w:rsidR="00BE358F" w:rsidRPr="00D441AD" w:rsidRDefault="00BE358F" w:rsidP="00C977A6">
      <w:pPr>
        <w:numPr>
          <w:ilvl w:val="0"/>
          <w:numId w:val="17"/>
        </w:numPr>
        <w:spacing w:after="120"/>
        <w:ind w:left="1134" w:hanging="357"/>
        <w:jc w:val="both"/>
      </w:pPr>
      <w:r w:rsidRPr="00D441AD">
        <w:t>промышленные объекты и производства пятого класса опасности – 50 м.</w:t>
      </w:r>
    </w:p>
    <w:p w14:paraId="19BF00E0" w14:textId="77777777" w:rsidR="00BE358F" w:rsidRPr="00D441AD" w:rsidRDefault="00BE358F" w:rsidP="00BE358F">
      <w:pPr>
        <w:ind w:firstLine="709"/>
        <w:jc w:val="both"/>
      </w:pPr>
      <w:r w:rsidRPr="00D441AD">
        <w:t xml:space="preserve">Перечень </w:t>
      </w:r>
      <w:r w:rsidRPr="00D441AD">
        <w:rPr>
          <w:bCs/>
        </w:rPr>
        <w:t xml:space="preserve">производственных и коммунальных объектов, расположенных на территории муниципального </w:t>
      </w:r>
      <w:r w:rsidRPr="00D441AD">
        <w:t>образования</w:t>
      </w:r>
      <w:r w:rsidRPr="00D441AD">
        <w:rPr>
          <w:bCs/>
        </w:rPr>
        <w:t xml:space="preserve"> «Город Архангельск», существующий и планируемый (в соответствии с новой редакцией СанПиН 2.2.1/2.1.1.1200-03) размер санитарно-защитных</w:t>
      </w:r>
      <w:r w:rsidRPr="00D441AD">
        <w:t xml:space="preserve"> зон приведен </w:t>
      </w:r>
      <w:r w:rsidR="006873E1" w:rsidRPr="00D441AD">
        <w:t>в соответствующем разделе.</w:t>
      </w:r>
    </w:p>
    <w:p w14:paraId="4F9147C6" w14:textId="77777777" w:rsidR="00BE358F" w:rsidRPr="00D441AD" w:rsidRDefault="00BE358F" w:rsidP="00BE358F">
      <w:pPr>
        <w:ind w:firstLine="709"/>
        <w:jc w:val="both"/>
      </w:pPr>
      <w:r w:rsidRPr="00D441AD">
        <w:t xml:space="preserve">Санитарно-защитные зоны от кладбищ устанавливаются в соответствии с СанПиН 2.2.1/2.1.1.1200-03, гл. </w:t>
      </w:r>
      <w:r w:rsidRPr="00D441AD">
        <w:rPr>
          <w:lang w:val="en-US"/>
        </w:rPr>
        <w:t>VII</w:t>
      </w:r>
      <w:r w:rsidRPr="00D441AD">
        <w:t xml:space="preserve">, п. 7.1.12 «Сооружения санитарно-технические, транспортной инфраструктуры, объекты коммунального назначения, спорта, торговли и оказания услуг». </w:t>
      </w:r>
    </w:p>
    <w:p w14:paraId="137B4BD4" w14:textId="77777777" w:rsidR="00BE358F" w:rsidRPr="00D441AD" w:rsidRDefault="00BE358F" w:rsidP="00BE358F">
      <w:pPr>
        <w:ind w:firstLine="709"/>
        <w:jc w:val="both"/>
      </w:pPr>
      <w:r w:rsidRPr="00D441AD">
        <w:t>Санитарно-защитная зона городского кладбища в зависимости от размера изменяется от 100 до 300 м.</w:t>
      </w:r>
    </w:p>
    <w:p w14:paraId="7C18AFC5" w14:textId="77777777" w:rsidR="00BE358F" w:rsidRPr="00D441AD" w:rsidRDefault="00BE358F" w:rsidP="00BE358F">
      <w:pPr>
        <w:ind w:firstLine="708"/>
        <w:jc w:val="both"/>
      </w:pPr>
      <w:r w:rsidRPr="00D441AD">
        <w:t>Для полигонов ТБО устанавливается санитарно-защитная зона шириной 500 м.</w:t>
      </w:r>
    </w:p>
    <w:p w14:paraId="5A1C1BC4" w14:textId="77777777" w:rsidR="00BE358F" w:rsidRPr="00D441AD" w:rsidRDefault="00BE358F" w:rsidP="00BE358F">
      <w:pPr>
        <w:ind w:firstLine="708"/>
        <w:jc w:val="both"/>
      </w:pPr>
      <w:r w:rsidRPr="00D441AD">
        <w:lastRenderedPageBreak/>
        <w:t>Для скотомогильников с биологическими камерами 500 м, скотомогильники с захоронением в яму – 1000 м.</w:t>
      </w:r>
    </w:p>
    <w:p w14:paraId="03620A25" w14:textId="77777777" w:rsidR="00BE358F" w:rsidRPr="00D441AD" w:rsidRDefault="00BE358F" w:rsidP="00BE358F">
      <w:pPr>
        <w:ind w:firstLine="720"/>
        <w:jc w:val="both"/>
      </w:pPr>
      <w:r w:rsidRPr="00D441AD">
        <w:t>Для электроподстанций размер санитарно-защитной зоны устанавливается в зависимости от типа (открытые, закрытые) и мощности на основании расчетов физического воздействия на окружающую среду, а также результатов натурных измерений в соответствии с СанПиН 2.2.1/2.1.1.1200-03, гл.</w:t>
      </w:r>
      <w:r w:rsidRPr="00D441AD">
        <w:rPr>
          <w:lang w:val="en-US"/>
        </w:rPr>
        <w:t>VI</w:t>
      </w:r>
      <w:r w:rsidRPr="00D441AD">
        <w:t>.</w:t>
      </w:r>
    </w:p>
    <w:p w14:paraId="632BDC0C" w14:textId="77777777" w:rsidR="00BE358F" w:rsidRPr="00D441AD" w:rsidRDefault="00BE358F" w:rsidP="00BE358F">
      <w:pPr>
        <w:ind w:firstLine="720"/>
        <w:jc w:val="both"/>
      </w:pPr>
      <w:r w:rsidRPr="00D441AD">
        <w:t xml:space="preserve">В соответствии с СанПиН 2.2.1/2.1.1.1200-03 п.7.1.12, санитарно-защитные зоны от канализационных очистных сооружений устанавливаются в зависимости от их производительности. </w:t>
      </w:r>
    </w:p>
    <w:p w14:paraId="24A59173" w14:textId="77777777" w:rsidR="00BE358F" w:rsidRPr="00D441AD" w:rsidRDefault="00BE358F" w:rsidP="00BE358F">
      <w:pPr>
        <w:ind w:firstLine="720"/>
        <w:jc w:val="both"/>
      </w:pPr>
      <w:r w:rsidRPr="00D441AD">
        <w:t xml:space="preserve">Санитарно-защитная зона речного порта в </w:t>
      </w:r>
      <w:r w:rsidR="0022194A" w:rsidRPr="00D441AD">
        <w:rPr>
          <w:sz w:val="22"/>
          <w:szCs w:val="22"/>
        </w:rPr>
        <w:t>м</w:t>
      </w:r>
      <w:r w:rsidR="006873E1" w:rsidRPr="00D441AD">
        <w:rPr>
          <w:sz w:val="22"/>
          <w:szCs w:val="22"/>
        </w:rPr>
        <w:t>униципально</w:t>
      </w:r>
      <w:r w:rsidR="00B25B37" w:rsidRPr="00D441AD">
        <w:rPr>
          <w:sz w:val="22"/>
          <w:szCs w:val="22"/>
        </w:rPr>
        <w:t>м</w:t>
      </w:r>
      <w:r w:rsidR="006873E1" w:rsidRPr="00D441AD">
        <w:rPr>
          <w:sz w:val="22"/>
          <w:szCs w:val="22"/>
        </w:rPr>
        <w:t xml:space="preserve"> образовани</w:t>
      </w:r>
      <w:r w:rsidR="00B25B37" w:rsidRPr="00D441AD">
        <w:rPr>
          <w:sz w:val="22"/>
          <w:szCs w:val="22"/>
        </w:rPr>
        <w:t>и</w:t>
      </w:r>
      <w:r w:rsidR="006873E1" w:rsidRPr="00D441AD">
        <w:rPr>
          <w:sz w:val="22"/>
          <w:szCs w:val="22"/>
        </w:rPr>
        <w:t xml:space="preserve"> «Город  Архангельск», </w:t>
      </w:r>
      <w:r w:rsidRPr="00D441AD">
        <w:t>установлена согласно постановлению Главного государственного санитарного врача РФ.</w:t>
      </w:r>
    </w:p>
    <w:p w14:paraId="7EC9C17D" w14:textId="77777777" w:rsidR="00BE358F" w:rsidRPr="00D441AD" w:rsidRDefault="00BE358F" w:rsidP="00BE358F">
      <w:pPr>
        <w:ind w:firstLine="720"/>
        <w:jc w:val="both"/>
      </w:pPr>
      <w:r w:rsidRPr="00D441AD">
        <w:t>Главный государственный санитарный врач Рос</w:t>
      </w:r>
      <w:r w:rsidR="00B25B37" w:rsidRPr="00D441AD">
        <w:t xml:space="preserve">сийской Федерации </w:t>
      </w:r>
      <w:r w:rsidRPr="00D441AD">
        <w:rPr>
          <w:i/>
          <w:u w:val="single"/>
        </w:rPr>
        <w:t>постановил:</w:t>
      </w:r>
    </w:p>
    <w:p w14:paraId="1D10DB03" w14:textId="77777777" w:rsidR="00BE358F" w:rsidRPr="00D441AD" w:rsidRDefault="00BE358F" w:rsidP="00C977A6">
      <w:pPr>
        <w:numPr>
          <w:ilvl w:val="0"/>
          <w:numId w:val="17"/>
        </w:numPr>
        <w:ind w:left="1134" w:hanging="357"/>
        <w:jc w:val="both"/>
      </w:pPr>
      <w:r w:rsidRPr="00D441AD">
        <w:t>установить для имущественного комплекса промышленной площадки предприятия АО «Архангельский речной порт», расположенного по адресу ул. Старожаровихинская, д. 7, корп. 1, г. Архангельск, Архангельская область санитарно-защитную зону следующих размеров:</w:t>
      </w:r>
    </w:p>
    <w:p w14:paraId="2AAECCA5" w14:textId="77777777" w:rsidR="00BE358F" w:rsidRPr="00D441AD" w:rsidRDefault="00BE358F" w:rsidP="00C977A6">
      <w:pPr>
        <w:numPr>
          <w:ilvl w:val="2"/>
          <w:numId w:val="26"/>
        </w:numPr>
        <w:ind w:left="1843"/>
        <w:jc w:val="both"/>
      </w:pPr>
      <w:r w:rsidRPr="00D441AD">
        <w:t>в северном направлении – 10 метров от границы землеотвода;</w:t>
      </w:r>
    </w:p>
    <w:p w14:paraId="0EEDA585" w14:textId="77777777" w:rsidR="00BE358F" w:rsidRPr="00D441AD" w:rsidRDefault="00BE358F" w:rsidP="00C977A6">
      <w:pPr>
        <w:numPr>
          <w:ilvl w:val="2"/>
          <w:numId w:val="26"/>
        </w:numPr>
        <w:ind w:left="1843"/>
        <w:jc w:val="both"/>
      </w:pPr>
      <w:r w:rsidRPr="00D441AD">
        <w:t>в северо-восточном направлении – 10 метров от границы землеотвода;</w:t>
      </w:r>
    </w:p>
    <w:p w14:paraId="4DF38F0C" w14:textId="77777777" w:rsidR="00BE358F" w:rsidRPr="00D441AD" w:rsidRDefault="00BE358F" w:rsidP="00C977A6">
      <w:pPr>
        <w:numPr>
          <w:ilvl w:val="2"/>
          <w:numId w:val="26"/>
        </w:numPr>
        <w:ind w:left="1843"/>
        <w:jc w:val="both"/>
      </w:pPr>
      <w:r w:rsidRPr="00D441AD">
        <w:t>в восточном направлении – по границе промплощадки;</w:t>
      </w:r>
    </w:p>
    <w:p w14:paraId="13C38DE3" w14:textId="77777777" w:rsidR="00BE358F" w:rsidRPr="00D441AD" w:rsidRDefault="00BE358F" w:rsidP="00C977A6">
      <w:pPr>
        <w:numPr>
          <w:ilvl w:val="2"/>
          <w:numId w:val="26"/>
        </w:numPr>
        <w:ind w:left="1843"/>
        <w:jc w:val="both"/>
      </w:pPr>
      <w:r w:rsidRPr="00D441AD">
        <w:t>в юго-восточном направлении – от 0 до 500 метров от границы землеотвода;</w:t>
      </w:r>
    </w:p>
    <w:p w14:paraId="5026FEBA" w14:textId="77777777" w:rsidR="00BE358F" w:rsidRPr="00D441AD" w:rsidRDefault="00BE358F" w:rsidP="00C977A6">
      <w:pPr>
        <w:numPr>
          <w:ilvl w:val="2"/>
          <w:numId w:val="26"/>
        </w:numPr>
        <w:ind w:left="1843"/>
        <w:jc w:val="both"/>
      </w:pPr>
      <w:r w:rsidRPr="00D441AD">
        <w:t>в южном направлении – 500 метров от границы землеотвода;</w:t>
      </w:r>
    </w:p>
    <w:p w14:paraId="0307076E" w14:textId="77777777" w:rsidR="00BE358F" w:rsidRPr="00D441AD" w:rsidRDefault="00BE358F" w:rsidP="00C977A6">
      <w:pPr>
        <w:numPr>
          <w:ilvl w:val="2"/>
          <w:numId w:val="26"/>
        </w:numPr>
        <w:ind w:left="1843"/>
        <w:jc w:val="both"/>
      </w:pPr>
      <w:r w:rsidRPr="00D441AD">
        <w:t>в юго-западном направлении – 500 метров от границы землеотвода;</w:t>
      </w:r>
    </w:p>
    <w:p w14:paraId="3FB4C2FB" w14:textId="77777777" w:rsidR="00BE358F" w:rsidRPr="00D441AD" w:rsidRDefault="00BE358F" w:rsidP="00C977A6">
      <w:pPr>
        <w:numPr>
          <w:ilvl w:val="2"/>
          <w:numId w:val="26"/>
        </w:numPr>
        <w:ind w:left="1843"/>
        <w:jc w:val="both"/>
      </w:pPr>
      <w:r w:rsidRPr="00D441AD">
        <w:t>в западном направлении – 500 метров от границы землеотвода;</w:t>
      </w:r>
    </w:p>
    <w:p w14:paraId="14A8DD9F" w14:textId="77777777" w:rsidR="00BE358F" w:rsidRPr="00D441AD" w:rsidRDefault="00BE358F" w:rsidP="00C977A6">
      <w:pPr>
        <w:numPr>
          <w:ilvl w:val="2"/>
          <w:numId w:val="26"/>
        </w:numPr>
        <w:spacing w:after="120"/>
        <w:ind w:left="1843"/>
        <w:jc w:val="both"/>
      </w:pPr>
      <w:r w:rsidRPr="00D441AD">
        <w:t>в северо-западном направлении 0 от 10 метров 500 метров от границы землеотвода.</w:t>
      </w:r>
    </w:p>
    <w:p w14:paraId="2D4ADD5A" w14:textId="77777777" w:rsidR="00BE358F" w:rsidRPr="00D441AD" w:rsidRDefault="00BE358F" w:rsidP="00BE358F">
      <w:pPr>
        <w:spacing w:after="120"/>
        <w:ind w:firstLine="720"/>
        <w:jc w:val="both"/>
      </w:pPr>
      <w:r w:rsidRPr="00D441AD">
        <w:t>Главный государственный врач постановил также обеспечить контроль за соблюдением размеров санитарно-защитной зоны речного порта.</w:t>
      </w:r>
    </w:p>
    <w:p w14:paraId="2C1A8F34" w14:textId="77777777" w:rsidR="00BE358F" w:rsidRPr="00BE0EDA" w:rsidRDefault="00BE358F" w:rsidP="00BE0EDA">
      <w:pPr>
        <w:spacing w:before="120" w:after="120"/>
        <w:ind w:firstLine="709"/>
        <w:jc w:val="both"/>
        <w:rPr>
          <w:i/>
        </w:rPr>
      </w:pPr>
      <w:r w:rsidRPr="00BE0EDA">
        <w:rPr>
          <w:i/>
        </w:rPr>
        <w:t>Санитарные разрывы, придорожные полосы транспортных коммуникаций</w:t>
      </w:r>
    </w:p>
    <w:p w14:paraId="5BA38582" w14:textId="77777777" w:rsidR="006B4B87" w:rsidRPr="006B4B87" w:rsidRDefault="006B4B87" w:rsidP="006B4B87">
      <w:pPr>
        <w:pStyle w:val="21"/>
        <w:spacing w:after="0" w:line="240" w:lineRule="auto"/>
        <w:ind w:left="0" w:firstLine="709"/>
        <w:jc w:val="both"/>
        <w:rPr>
          <w:bCs/>
        </w:rPr>
      </w:pPr>
      <w:r w:rsidRPr="006B4B87">
        <w:rPr>
          <w:bCs/>
          <w:i/>
          <w:u w:val="single"/>
        </w:rPr>
        <w:t>Сухопутная транспортная сеть</w:t>
      </w:r>
      <w:r w:rsidRPr="006B4B87">
        <w:rPr>
          <w:bCs/>
        </w:rPr>
        <w:t xml:space="preserve"> муниципального образования «Город Архангельск» представлена автомобильными и железными дорогами.  </w:t>
      </w:r>
    </w:p>
    <w:p w14:paraId="2B45AF95" w14:textId="77777777" w:rsidR="006B4B87" w:rsidRPr="006B4B87" w:rsidRDefault="006B4B87" w:rsidP="006B4B87">
      <w:pPr>
        <w:pStyle w:val="21"/>
        <w:spacing w:after="0" w:line="240" w:lineRule="auto"/>
        <w:ind w:left="0" w:firstLine="709"/>
        <w:jc w:val="both"/>
      </w:pPr>
      <w:r w:rsidRPr="006B4B87">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B6DBB6D" w14:textId="77777777" w:rsidR="006B4B87" w:rsidRPr="006B4B87" w:rsidRDefault="006B4B87" w:rsidP="006B4B87">
      <w:pPr>
        <w:pStyle w:val="21"/>
        <w:spacing w:after="0" w:line="240" w:lineRule="auto"/>
        <w:ind w:left="0" w:firstLine="709"/>
        <w:jc w:val="both"/>
        <w:rPr>
          <w:bCs/>
        </w:rPr>
      </w:pPr>
      <w:r w:rsidRPr="006B4B87">
        <w:rPr>
          <w:bCs/>
        </w:rPr>
        <w:t xml:space="preserve">Вдоль автомобильных дорог общего пользования должны быть установлены придорожные полосы. </w:t>
      </w:r>
    </w:p>
    <w:p w14:paraId="2BBC0556" w14:textId="77777777" w:rsidR="006B4B87" w:rsidRPr="006B4B87" w:rsidRDefault="006B4B87" w:rsidP="006B4B87">
      <w:pPr>
        <w:pStyle w:val="21"/>
        <w:spacing w:after="0" w:line="240" w:lineRule="auto"/>
        <w:ind w:left="0" w:firstLine="709"/>
        <w:jc w:val="both"/>
        <w:rPr>
          <w:bCs/>
        </w:rPr>
      </w:pPr>
      <w:r w:rsidRPr="006B4B87">
        <w:rPr>
          <w:bCs/>
        </w:rPr>
        <w:t>Границы придорожных полос устанавливаются для дорог:</w:t>
      </w:r>
    </w:p>
    <w:p w14:paraId="67258BAE" w14:textId="77777777" w:rsidR="006B4B87" w:rsidRPr="006B4B87" w:rsidRDefault="006B4B87" w:rsidP="006B4B87">
      <w:pPr>
        <w:numPr>
          <w:ilvl w:val="0"/>
          <w:numId w:val="17"/>
        </w:numPr>
        <w:ind w:left="714" w:hanging="357"/>
        <w:jc w:val="both"/>
      </w:pPr>
      <w:r w:rsidRPr="006B4B87">
        <w:t xml:space="preserve">I и II технической категории – 75 метров, </w:t>
      </w:r>
    </w:p>
    <w:p w14:paraId="266C9171" w14:textId="77777777" w:rsidR="006B4B87" w:rsidRPr="006B4B87" w:rsidRDefault="006B4B87" w:rsidP="006B4B87">
      <w:pPr>
        <w:numPr>
          <w:ilvl w:val="0"/>
          <w:numId w:val="17"/>
        </w:numPr>
        <w:ind w:left="714" w:hanging="357"/>
        <w:jc w:val="both"/>
      </w:pPr>
      <w:r w:rsidRPr="006B4B87">
        <w:t xml:space="preserve">III–IV технической категории – 50 метров, </w:t>
      </w:r>
    </w:p>
    <w:p w14:paraId="2E145FDD" w14:textId="77777777" w:rsidR="006B4B87" w:rsidRPr="006B4B87" w:rsidRDefault="006B4B87" w:rsidP="006B4B87">
      <w:pPr>
        <w:numPr>
          <w:ilvl w:val="0"/>
          <w:numId w:val="17"/>
        </w:numPr>
        <w:spacing w:after="120"/>
        <w:ind w:left="714" w:hanging="357"/>
        <w:jc w:val="both"/>
      </w:pPr>
      <w:r w:rsidRPr="006B4B87">
        <w:t xml:space="preserve">V технической категории –25 метров от границы полосы отвода автодороги. </w:t>
      </w:r>
    </w:p>
    <w:p w14:paraId="5EAE6385" w14:textId="77777777" w:rsidR="006B4B87" w:rsidRPr="006B4B87" w:rsidRDefault="006B4B87" w:rsidP="006B4B87">
      <w:pPr>
        <w:ind w:firstLine="709"/>
        <w:jc w:val="both"/>
        <w:rPr>
          <w:bCs/>
          <w:iCs/>
        </w:rPr>
      </w:pPr>
      <w:r w:rsidRPr="006B4B87">
        <w:rPr>
          <w:bCs/>
          <w:iCs/>
        </w:rPr>
        <w:lastRenderedPageBreak/>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СНиП II-12-77, не менее 25 м.</w:t>
      </w:r>
    </w:p>
    <w:p w14:paraId="632CD508" w14:textId="77777777" w:rsidR="006B4B87" w:rsidRPr="006B4B87" w:rsidRDefault="006B4B87" w:rsidP="006B4B87">
      <w:pPr>
        <w:ind w:firstLine="709"/>
        <w:jc w:val="both"/>
        <w:rPr>
          <w:bCs/>
          <w:iCs/>
        </w:rPr>
      </w:pPr>
      <w:r w:rsidRPr="006B4B87">
        <w:rPr>
          <w:bCs/>
          <w:iCs/>
        </w:rPr>
        <w:t xml:space="preserve">Расстояние от края основной проезжей части улиц, местных или боковых проездов до линии застройки следует принимать не более 25 м. </w:t>
      </w:r>
    </w:p>
    <w:p w14:paraId="49F58D71" w14:textId="77777777" w:rsidR="006B4B87" w:rsidRPr="006B4B87" w:rsidRDefault="006B4B87" w:rsidP="006B4B87">
      <w:pPr>
        <w:ind w:firstLine="709"/>
        <w:jc w:val="both"/>
        <w:rPr>
          <w:bCs/>
          <w:iCs/>
        </w:rPr>
      </w:pPr>
      <w:r w:rsidRPr="006B4B87">
        <w:rPr>
          <w:bCs/>
          <w:iCs/>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6C3FF35A" w14:textId="77777777" w:rsidR="006B4B87" w:rsidRPr="006B4B87" w:rsidRDefault="006B4B87" w:rsidP="006B4B87">
      <w:pPr>
        <w:ind w:firstLine="709"/>
        <w:jc w:val="both"/>
      </w:pPr>
      <w:r w:rsidRPr="006B4B87">
        <w:t>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14:paraId="6C67B296" w14:textId="77777777" w:rsidR="006B4B87" w:rsidRPr="006B4B87" w:rsidRDefault="006B4B87" w:rsidP="006B4B87">
      <w:pPr>
        <w:ind w:firstLine="709"/>
        <w:jc w:val="both"/>
      </w:pPr>
      <w:r w:rsidRPr="006B4B87">
        <w:t>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14:paraId="613B1E19" w14:textId="77777777" w:rsidR="006B4B87" w:rsidRPr="006B4B87" w:rsidRDefault="006B4B87" w:rsidP="006B4B87">
      <w:pPr>
        <w:ind w:firstLine="709"/>
        <w:jc w:val="both"/>
      </w:pPr>
      <w:r w:rsidRPr="006B4B87">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14:paraId="33FE9DCB" w14:textId="77777777" w:rsidR="006B4B87" w:rsidRPr="00D441AD" w:rsidRDefault="006B4B87" w:rsidP="006B4B87">
      <w:pPr>
        <w:ind w:firstLine="709"/>
        <w:jc w:val="both"/>
      </w:pPr>
      <w:r w:rsidRPr="006B4B87">
        <w:t>Часто на рассматриваемой территории санитарные разрывы от сухопутных транспортных магистралей не соблюдаются.</w:t>
      </w:r>
    </w:p>
    <w:p w14:paraId="272A7C99" w14:textId="77777777" w:rsidR="00BE358F" w:rsidRPr="00D441AD" w:rsidRDefault="00BE358F" w:rsidP="00BE358F">
      <w:pPr>
        <w:ind w:firstLine="709"/>
        <w:jc w:val="both"/>
      </w:pPr>
      <w:r w:rsidRPr="00D441AD">
        <w:rPr>
          <w:i/>
          <w:u w:val="single"/>
        </w:rPr>
        <w:t>Воздушный транспорт</w:t>
      </w:r>
      <w:r w:rsidRPr="00D441AD">
        <w:t>. ОАО «Аэропорт Архангельск» - международный аэропорт федерального значения. Основной вид деятельности – приём и отправка воздушных судов, перевозящих пассажиров и грузы.</w:t>
      </w:r>
    </w:p>
    <w:p w14:paraId="23FABED1" w14:textId="77777777" w:rsidR="00BE358F" w:rsidRPr="00D441AD" w:rsidRDefault="00BE358F" w:rsidP="00BE358F">
      <w:pPr>
        <w:pStyle w:val="a9"/>
        <w:shd w:val="clear" w:color="auto" w:fill="FFFFFF"/>
        <w:spacing w:before="0" w:beforeAutospacing="0" w:after="0" w:afterAutospacing="0"/>
        <w:ind w:firstLine="709"/>
        <w:jc w:val="both"/>
      </w:pPr>
      <w:r w:rsidRPr="00D441AD">
        <w:t>Границы санитарных разрывов вдоль стандартных маршрутов полёта в зоне взлёта и посадки воздушных судов (контуры равного максимального нормируемого уровня звука) определены согласно расчётам, произведенным в соответствии с ГОСТ 22283-88 «Шум авиационный. Допустимые уровни шума на территории жилой застройки и методы его измерения» и действующими «Рекомендациями по установлению зон ограничения жилой застройки в окрестностях аэропортов гражданской авиации из условий шума» в зависимости от типа и класса используемых воздушных судов, азимута ВПП и стандартных маршрутов взлёта и посадки воздушных судов.</w:t>
      </w:r>
    </w:p>
    <w:p w14:paraId="65772B78" w14:textId="77777777" w:rsidR="00BE358F" w:rsidRPr="00D441AD" w:rsidRDefault="00BE358F" w:rsidP="00BE358F">
      <w:pPr>
        <w:pStyle w:val="a9"/>
        <w:shd w:val="clear" w:color="auto" w:fill="FFFFFF"/>
        <w:spacing w:before="0" w:beforeAutospacing="0" w:after="0" w:afterAutospacing="0"/>
        <w:ind w:firstLine="709"/>
        <w:jc w:val="both"/>
      </w:pPr>
      <w:r w:rsidRPr="00D441AD">
        <w:t xml:space="preserve">Помимо санитарных разрывов, функционирование аэропорта накладывает на прилегающие территории (приаэродромная территория) дополнительные требования градостроительного характера. </w:t>
      </w:r>
    </w:p>
    <w:p w14:paraId="27CB88BD" w14:textId="77777777" w:rsidR="00BE358F" w:rsidRPr="00D441AD" w:rsidRDefault="00BE358F" w:rsidP="00BE358F">
      <w:pPr>
        <w:pStyle w:val="a9"/>
        <w:shd w:val="clear" w:color="auto" w:fill="FFFFFF"/>
        <w:spacing w:before="0" w:beforeAutospacing="0" w:after="0" w:afterAutospacing="0"/>
        <w:ind w:firstLine="709"/>
        <w:jc w:val="both"/>
      </w:pPr>
      <w:r w:rsidRPr="00D441AD">
        <w:t>В частности, в радиусе 30 км от контрольной точки аэродрома и в границах полос воздушных подходов к аэродромам требуется согласование размещения любых объектов капитального строительства.</w:t>
      </w:r>
    </w:p>
    <w:p w14:paraId="464994F3" w14:textId="77777777" w:rsidR="00BE358F" w:rsidRPr="00D441AD" w:rsidRDefault="00BE358F" w:rsidP="00BE358F">
      <w:pPr>
        <w:pStyle w:val="a9"/>
        <w:shd w:val="clear" w:color="auto" w:fill="FFFFFF"/>
        <w:spacing w:before="0" w:beforeAutospacing="0" w:after="0" w:afterAutospacing="0"/>
        <w:ind w:firstLine="709"/>
        <w:jc w:val="both"/>
      </w:pPr>
      <w:r w:rsidRPr="00D441AD">
        <w:t>Независимо от места размещения согласованию подлежат:</w:t>
      </w:r>
    </w:p>
    <w:p w14:paraId="0FE40366" w14:textId="77777777" w:rsidR="00BE358F" w:rsidRPr="00D441AD" w:rsidRDefault="00BE358F" w:rsidP="00C977A6">
      <w:pPr>
        <w:numPr>
          <w:ilvl w:val="0"/>
          <w:numId w:val="17"/>
        </w:numPr>
        <w:ind w:left="1134" w:hanging="357"/>
        <w:jc w:val="both"/>
      </w:pPr>
      <w:r w:rsidRPr="00D441AD">
        <w:t>линии связи и электропередач, а также другие источники радио- и электромагнитных излучений, которые могут создавать помехи нормальной работе радиотехнических средств аэропорта и воздушных судов;</w:t>
      </w:r>
    </w:p>
    <w:p w14:paraId="396320B8" w14:textId="77777777" w:rsidR="00BE358F" w:rsidRPr="00D441AD" w:rsidRDefault="00BE358F" w:rsidP="00C977A6">
      <w:pPr>
        <w:numPr>
          <w:ilvl w:val="0"/>
          <w:numId w:val="17"/>
        </w:numPr>
        <w:ind w:left="1134" w:hanging="357"/>
        <w:jc w:val="both"/>
      </w:pPr>
      <w:r w:rsidRPr="00D441AD">
        <w:t>взрывоопасные объекты;</w:t>
      </w:r>
    </w:p>
    <w:p w14:paraId="2AEB0351" w14:textId="77777777" w:rsidR="00BE358F" w:rsidRPr="00D441AD" w:rsidRDefault="00BE358F" w:rsidP="00C977A6">
      <w:pPr>
        <w:numPr>
          <w:ilvl w:val="0"/>
          <w:numId w:val="17"/>
        </w:numPr>
        <w:ind w:left="1134" w:hanging="357"/>
        <w:jc w:val="both"/>
      </w:pPr>
      <w:r w:rsidRPr="00D441AD">
        <w:t>факельные устройства для аварийного сжигания сбрасываемых газов – высотой 50 м и более (с учетом возможной высоты выброса пламени факела);</w:t>
      </w:r>
    </w:p>
    <w:p w14:paraId="14EB176A" w14:textId="77777777" w:rsidR="00BE358F" w:rsidRPr="00D441AD" w:rsidRDefault="00BE358F" w:rsidP="00C977A6">
      <w:pPr>
        <w:numPr>
          <w:ilvl w:val="0"/>
          <w:numId w:val="17"/>
        </w:numPr>
        <w:ind w:left="1134" w:hanging="357"/>
        <w:jc w:val="both"/>
      </w:pPr>
      <w:r w:rsidRPr="00D441AD">
        <w:t>промышленные и иные предприятия и сооружения, деятельность которых может привести к ухудшению видимости в районе аэродрома.</w:t>
      </w:r>
    </w:p>
    <w:p w14:paraId="19EE00F2" w14:textId="77777777" w:rsidR="00BE358F" w:rsidRPr="00D441AD" w:rsidRDefault="00BE358F" w:rsidP="00BE358F">
      <w:pPr>
        <w:pStyle w:val="a9"/>
        <w:shd w:val="clear" w:color="auto" w:fill="FFFFFF"/>
        <w:spacing w:before="0" w:beforeAutospacing="0" w:after="0" w:afterAutospacing="0"/>
        <w:ind w:firstLine="709"/>
        <w:jc w:val="both"/>
      </w:pPr>
      <w:r w:rsidRPr="00D441AD">
        <w:t xml:space="preserve">Размеры зоны согласований (приаэродромной территории) определены в соответствии с Федеральными правилами использования воздушного пространства </w:t>
      </w:r>
      <w:r w:rsidRPr="00D441AD">
        <w:lastRenderedPageBreak/>
        <w:t>Российской Федерации (в редакции Постановлений Правительства РФ от 05.09.2011 №743 (ред. 27.09.2011), от 19.07.2012 № 735).</w:t>
      </w:r>
    </w:p>
    <w:p w14:paraId="5AA709AC" w14:textId="77777777" w:rsidR="00BE358F" w:rsidRPr="00D441AD" w:rsidRDefault="00BE358F" w:rsidP="00BE358F">
      <w:pPr>
        <w:pStyle w:val="a9"/>
        <w:shd w:val="clear" w:color="auto" w:fill="FFFFFF"/>
        <w:spacing w:before="0" w:beforeAutospacing="0" w:after="120" w:afterAutospacing="0"/>
        <w:ind w:firstLine="709"/>
        <w:jc w:val="both"/>
      </w:pPr>
      <w:r w:rsidRPr="00D441AD">
        <w:t>Также должны учитываться границы зон, на территории которых в радиусе 15 км от контрольной точки аэропорта запрещается размещение свалок, куда вывозятся пищевые отходы, строительство звероводческих ферм, скотобоен и других объектов, отличающихся привлечением и массовым скоплением птиц (Федеральные правила использования воздушного пространства Российской Федерации и</w:t>
      </w:r>
      <w:r w:rsidRPr="00D441AD">
        <w:rPr>
          <w:rStyle w:val="apple-converted-space"/>
          <w:rFonts w:eastAsiaTheme="majorEastAsia"/>
        </w:rPr>
        <w:t xml:space="preserve">  </w:t>
      </w:r>
      <w:r w:rsidRPr="00D441AD">
        <w:t>п. 8.23 СП 42. 13330.2011 «Градостроительство. Планировка и застройка городских и сельских поселений», актуализированная редакция СНиП 2.07.01-89*).</w:t>
      </w:r>
    </w:p>
    <w:p w14:paraId="552AE972" w14:textId="77777777" w:rsidR="00BE358F" w:rsidRPr="00BE0EDA" w:rsidRDefault="00BE358F" w:rsidP="00BE0EDA">
      <w:pPr>
        <w:spacing w:before="120" w:after="120"/>
        <w:ind w:firstLine="709"/>
        <w:jc w:val="both"/>
        <w:rPr>
          <w:i/>
        </w:rPr>
      </w:pPr>
      <w:r w:rsidRPr="00BE0EDA">
        <w:rPr>
          <w:i/>
        </w:rPr>
        <w:t>Санитарные разрывы, охранные зоны магистральных трубопроводов углеводородного сырья</w:t>
      </w:r>
    </w:p>
    <w:p w14:paraId="6A4A8BB6" w14:textId="77777777" w:rsidR="00BE358F" w:rsidRPr="00D441AD" w:rsidRDefault="00BE358F" w:rsidP="00BE358F">
      <w:pPr>
        <w:pStyle w:val="a9"/>
        <w:spacing w:before="0" w:beforeAutospacing="0" w:after="0" w:afterAutospacing="0"/>
        <w:ind w:firstLine="708"/>
        <w:jc w:val="both"/>
      </w:pPr>
      <w:r w:rsidRPr="00D441AD">
        <w:t xml:space="preserve">В соответствии с Правилами охраны </w:t>
      </w:r>
      <w:bookmarkStart w:id="47" w:name="YANDEX_95"/>
      <w:bookmarkEnd w:id="47"/>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"YANDEX_94" </w:instrText>
      </w:r>
      <w:r w:rsidRPr="00D441AD">
        <w:fldChar w:fldCharType="end"/>
      </w:r>
      <w:r w:rsidRPr="00D441AD">
        <w:rPr>
          <w:rStyle w:val="highlighthighlightactive"/>
        </w:rPr>
        <w:t> магистральных </w:t>
      </w:r>
      <w:hyperlink r:id="rId75" w:anchor="YANDEX_96" w:history="1"/>
      <w:r w:rsidRPr="00D441AD">
        <w:t xml:space="preserve"> трубопроводов для обеспечения нормальных условий их эксплуатации и исключения возможных повреждений</w:t>
      </w:r>
      <w:bookmarkStart w:id="48" w:name="YANDEX_94"/>
      <w:bookmarkEnd w:id="48"/>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"YANDEX_93" </w:instrText>
      </w:r>
      <w:r w:rsidRPr="00D441AD">
        <w:fldChar w:fldCharType="end"/>
      </w:r>
      <w:r w:rsidRPr="00D441AD">
        <w:rPr>
          <w:rStyle w:val="highlighthighlightactive"/>
        </w:rPr>
        <w:t> </w:t>
      </w:r>
      <w:hyperlink r:id="rId76" w:anchor="YANDEX_95" w:history="1"/>
      <w:r w:rsidRPr="00D441AD">
        <w:t xml:space="preserve"> устанавливаются </w:t>
      </w:r>
      <w:bookmarkStart w:id="49" w:name="YANDEX_96"/>
      <w:bookmarkEnd w:id="49"/>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"YANDEX_95" </w:instrText>
      </w:r>
      <w:r w:rsidRPr="00D441AD">
        <w:fldChar w:fldCharType="end"/>
      </w:r>
      <w:r w:rsidRPr="00D441AD">
        <w:rPr>
          <w:rStyle w:val="highlighthighlightactive"/>
        </w:rPr>
        <w:t> охранные </w:t>
      </w:r>
      <w:hyperlink r:id="rId77" w:anchor="YANDEX_97" w:history="1"/>
      <w:bookmarkStart w:id="50" w:name="YANDEX_97"/>
      <w:bookmarkEnd w:id="50"/>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"YANDEX_96" </w:instrText>
      </w:r>
      <w:r w:rsidRPr="00D441AD">
        <w:fldChar w:fldCharType="end"/>
      </w:r>
      <w:r w:rsidRPr="00D441AD">
        <w:rPr>
          <w:rStyle w:val="highlighthighlightactive"/>
        </w:rPr>
        <w:t>зоны</w:t>
      </w:r>
      <w:hyperlink r:id="rId78" w:anchor="YANDEX_98" w:history="1"/>
      <w:r w:rsidRPr="00D441AD">
        <w:t xml:space="preserve">. </w:t>
      </w:r>
      <w:bookmarkStart w:id="51" w:name="YANDEX_98"/>
      <w:bookmarkEnd w:id="51"/>
    </w:p>
    <w:p w14:paraId="48DEA207" w14:textId="77777777" w:rsidR="00BE358F" w:rsidRPr="00D441AD" w:rsidRDefault="006D7E8A" w:rsidP="00BE358F">
      <w:pPr>
        <w:pStyle w:val="a9"/>
        <w:spacing w:before="0" w:beforeAutospacing="0" w:after="0" w:afterAutospacing="0"/>
        <w:ind w:firstLine="708"/>
        <w:jc w:val="both"/>
      </w:pPr>
      <w:hyperlink r:id="rId79" w:anchor="YANDEX_97" w:history="1"/>
      <w:r w:rsidR="00BE358F" w:rsidRPr="00D441AD">
        <w:rPr>
          <w:rStyle w:val="highlighthighlightactive"/>
        </w:rPr>
        <w:t>Охранная зона </w:t>
      </w:r>
      <w:hyperlink r:id="rId80" w:anchor="YANDEX_100" w:history="1"/>
      <w:r w:rsidR="00BE358F" w:rsidRPr="00D441AD">
        <w:t xml:space="preserve"> представляет собой участок земли, ограниченный условными линиями, проходящими в 50 м от оси </w:t>
      </w:r>
      <w:bookmarkStart w:id="52" w:name="YANDEX_100"/>
      <w:bookmarkEnd w:id="52"/>
      <w:r w:rsidR="00BE358F" w:rsidRPr="00D441AD">
        <w:fldChar w:fldCharType="begin"/>
      </w:r>
      <w:r w:rsidR="00BE358F"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"YANDEX_99" </w:instrText>
      </w:r>
      <w:r w:rsidR="00BE358F" w:rsidRPr="00D441AD">
        <w:fldChar w:fldCharType="end"/>
      </w:r>
      <w:r w:rsidR="00BE358F" w:rsidRPr="00D441AD">
        <w:rPr>
          <w:rStyle w:val="highlighthighlightactive"/>
        </w:rPr>
        <w:t> газопровода </w:t>
      </w:r>
      <w:hyperlink r:id="rId81" w:anchor="YANDEX_101" w:history="1"/>
      <w:r w:rsidR="00BE358F" w:rsidRPr="00D441AD">
        <w:t xml:space="preserve"> с каждой стороны.</w:t>
      </w:r>
    </w:p>
    <w:p w14:paraId="1FFAC960" w14:textId="77777777" w:rsidR="00BE358F" w:rsidRPr="00D441AD" w:rsidRDefault="00BE358F" w:rsidP="00BE358F">
      <w:pPr>
        <w:pStyle w:val="a9"/>
        <w:spacing w:before="0" w:beforeAutospacing="0" w:after="0" w:afterAutospacing="0"/>
        <w:ind w:firstLine="708"/>
        <w:jc w:val="both"/>
      </w:pPr>
      <w:r w:rsidRPr="00D441AD">
        <w:t>На землях сельскохозяйственного назначения это расстояние сокращается до 25 м от оси</w:t>
      </w:r>
      <w:bookmarkStart w:id="53" w:name="YANDEX_101"/>
      <w:bookmarkEnd w:id="53"/>
      <w:r w:rsidRPr="00D441AD">
        <w:t xml:space="preserve"> </w:t>
      </w:r>
      <w:hyperlink r:id="rId82" w:anchor="YANDEX_100" w:history="1"/>
      <w:r w:rsidRPr="00D441AD">
        <w:rPr>
          <w:rStyle w:val="highlighthighlightactive"/>
        </w:rPr>
        <w:t>газопровода</w:t>
      </w:r>
      <w:hyperlink r:id="rId83" w:anchor="YANDEX_102" w:history="1"/>
      <w:r w:rsidRPr="00D441AD">
        <w:t>.</w:t>
      </w:r>
    </w:p>
    <w:p w14:paraId="730C31C0" w14:textId="77777777" w:rsidR="00BE358F" w:rsidRPr="00D441AD" w:rsidRDefault="00BE358F" w:rsidP="00BE358F">
      <w:pPr>
        <w:pStyle w:val="a9"/>
        <w:spacing w:before="0" w:beforeAutospacing="0" w:after="0" w:afterAutospacing="0"/>
        <w:ind w:firstLine="709"/>
        <w:jc w:val="both"/>
      </w:pPr>
      <w:r w:rsidRPr="00D441AD">
        <w:t xml:space="preserve">Земельные участки, входящие в </w:t>
      </w:r>
      <w:bookmarkStart w:id="54" w:name="YANDEX_105"/>
      <w:bookmarkEnd w:id="54"/>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"YANDEX_104" </w:instrText>
      </w:r>
      <w:r w:rsidRPr="00D441AD">
        <w:fldChar w:fldCharType="end"/>
      </w:r>
      <w:r w:rsidRPr="00D441AD">
        <w:rPr>
          <w:rStyle w:val="highlighthighlightactive"/>
        </w:rPr>
        <w:t>охранные</w:t>
      </w:r>
      <w:r w:rsidRPr="00D441AD">
        <w:t xml:space="preserve"> з</w:t>
      </w:r>
      <w:r w:rsidRPr="00D441AD">
        <w:rPr>
          <w:rStyle w:val="highlighthighlightactive"/>
        </w:rPr>
        <w:t>оны</w:t>
      </w:r>
      <w:r w:rsidRPr="00D441AD">
        <w:t xml:space="preserve"> г</w:t>
      </w:r>
      <w:r w:rsidRPr="00D441AD">
        <w:rPr>
          <w:rStyle w:val="highlighthighlightactive"/>
        </w:rPr>
        <w:t>азопроводов</w:t>
      </w:r>
      <w:hyperlink r:id="rId84" w:anchor="YANDEX_108" w:history="1"/>
      <w:r w:rsidRPr="00D441AD">
        <w:t>, не изымаются у землепользователей и используются ими для проведения сельскохозяйственных и иных работ с обязательным соблюдением требований Правил технической эксплуатации магистральных газопроводов.</w:t>
      </w:r>
    </w:p>
    <w:p w14:paraId="35DD96B3" w14:textId="77777777" w:rsidR="00BE358F" w:rsidRPr="00D441AD" w:rsidRDefault="00BE358F" w:rsidP="00BE358F">
      <w:pPr>
        <w:ind w:firstLine="720"/>
        <w:jc w:val="both"/>
        <w:rPr>
          <w:rStyle w:val="text-10"/>
        </w:rPr>
      </w:pPr>
      <w:r w:rsidRPr="00D441AD">
        <w:rPr>
          <w:rStyle w:val="text-10"/>
        </w:rPr>
        <w:t>Для магистрального трубопровода устанавливается санитарный разрыв 250 м с обеих сторон от оси.</w:t>
      </w:r>
    </w:p>
    <w:p w14:paraId="10EB25ED" w14:textId="77777777" w:rsidR="00BE358F" w:rsidRPr="00D441AD" w:rsidRDefault="00BE358F" w:rsidP="00BE358F">
      <w:pPr>
        <w:ind w:firstLine="720"/>
        <w:jc w:val="both"/>
        <w:rPr>
          <w:rStyle w:val="text-10"/>
        </w:rPr>
      </w:pPr>
      <w:r w:rsidRPr="00D441AD">
        <w:rPr>
          <w:rStyle w:val="text-10"/>
        </w:rPr>
        <w:t>Санитарный разрыв от распределительных газопроводов высокого давления в соответствии со СНиП 2.05.06.-89* – 15м.</w:t>
      </w:r>
    </w:p>
    <w:p w14:paraId="281AA0DC" w14:textId="77777777" w:rsidR="00BE358F" w:rsidRPr="00D441AD" w:rsidRDefault="00BE358F" w:rsidP="00BE358F">
      <w:pPr>
        <w:spacing w:after="120"/>
        <w:ind w:firstLine="720"/>
        <w:jc w:val="both"/>
      </w:pPr>
      <w:r w:rsidRPr="00D441AD">
        <w:t xml:space="preserve">Санитарные разрывы для трасс магистрального нефтепровода в соответствии с </w:t>
      </w:r>
      <w:r w:rsidRPr="00D441AD">
        <w:rPr>
          <w:rStyle w:val="text-10"/>
        </w:rPr>
        <w:t>СанПиН 2.2.1/2.1.1.1200-03 Приложение 5,</w:t>
      </w:r>
      <w:r w:rsidRPr="00D441AD">
        <w:t xml:space="preserve"> устанавливаются в зависимости от диаметра труб.</w:t>
      </w:r>
    </w:p>
    <w:p w14:paraId="2099CE66" w14:textId="77777777" w:rsidR="00BE358F" w:rsidRPr="00BE0EDA" w:rsidRDefault="00BE358F" w:rsidP="00BE0EDA">
      <w:pPr>
        <w:spacing w:before="120" w:after="120"/>
        <w:ind w:firstLine="709"/>
        <w:jc w:val="both"/>
        <w:rPr>
          <w:i/>
        </w:rPr>
      </w:pPr>
      <w:r w:rsidRPr="00BE0EDA">
        <w:rPr>
          <w:i/>
        </w:rPr>
        <w:t>Санитарно-защитные и охранные зоны инженерных коммуникаций</w:t>
      </w:r>
    </w:p>
    <w:p w14:paraId="478FD48E" w14:textId="77777777" w:rsidR="00BE358F" w:rsidRPr="00D441AD" w:rsidRDefault="00BE358F" w:rsidP="00BE358F">
      <w:pPr>
        <w:ind w:firstLine="720"/>
        <w:jc w:val="both"/>
      </w:pPr>
      <w:r w:rsidRPr="00D441AD">
        <w:rPr>
          <w:i/>
          <w:u w:val="single"/>
        </w:rPr>
        <w:t>Охранные зоны объектов электросетевого хозяйства</w:t>
      </w:r>
      <w:r w:rsidRPr="00D441AD">
        <w:t xml:space="preserve"> устанавливаются в соответствии с П</w:t>
      </w:r>
      <w:hyperlink w:anchor="_Toc256163590" w:history="1">
        <w:r w:rsidRPr="00D441AD">
          <w:rPr>
            <w:rStyle w:val="ac"/>
            <w:rFonts w:eastAsiaTheme="majorEastAsia"/>
            <w:color w:val="auto"/>
            <w:u w:val="none"/>
          </w:rPr>
          <w:t>остановлением Правительства РФ от 24 февраля 2009 года №160 «О порядке установления охранных зон объектов элект</w:t>
        </w:r>
        <w:r w:rsidR="00E1612A" w:rsidRPr="00D441AD">
          <w:rPr>
            <w:rStyle w:val="ac"/>
            <w:rFonts w:eastAsiaTheme="majorEastAsia"/>
            <w:color w:val="auto"/>
            <w:u w:val="none"/>
          </w:rPr>
          <w:t>р</w:t>
        </w:r>
        <w:r w:rsidRPr="00D441AD">
          <w:rPr>
            <w:rStyle w:val="ac"/>
            <w:rFonts w:eastAsiaTheme="majorEastAsia"/>
            <w:color w:val="auto"/>
            <w:u w:val="none"/>
          </w:rPr>
          <w:t>осетевого хозяйства и особых условий использования земельных участков, расположенных в границах таких зон»</w:t>
        </w:r>
      </w:hyperlink>
      <w:r w:rsidRPr="00D441AD">
        <w:t>.</w:t>
      </w:r>
    </w:p>
    <w:p w14:paraId="73DA1995" w14:textId="77777777" w:rsidR="00BE358F" w:rsidRPr="00D441AD" w:rsidRDefault="00BE358F" w:rsidP="00BE358F">
      <w:pPr>
        <w:pStyle w:val="21"/>
        <w:tabs>
          <w:tab w:val="left" w:pos="0"/>
        </w:tabs>
        <w:spacing w:after="0" w:line="240" w:lineRule="auto"/>
        <w:ind w:left="0" w:firstLine="709"/>
        <w:jc w:val="both"/>
        <w:rPr>
          <w:bCs/>
        </w:rPr>
      </w:pPr>
      <w:r w:rsidRPr="00D441AD">
        <w:rPr>
          <w:bCs/>
        </w:rPr>
        <w:t>Установление размера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11146CB5" w14:textId="77777777" w:rsidR="00BE358F" w:rsidRPr="00D441AD" w:rsidRDefault="00BE358F" w:rsidP="00BE358F">
      <w:pPr>
        <w:pStyle w:val="21"/>
        <w:tabs>
          <w:tab w:val="left" w:pos="0"/>
        </w:tabs>
        <w:spacing w:after="0" w:line="240" w:lineRule="auto"/>
        <w:ind w:left="0" w:firstLine="709"/>
        <w:jc w:val="both"/>
        <w:rPr>
          <w:bCs/>
        </w:rPr>
      </w:pPr>
      <w:r w:rsidRPr="00D441AD">
        <w:rPr>
          <w:bC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кВт/м.</w:t>
      </w:r>
    </w:p>
    <w:p w14:paraId="579B0DBB" w14:textId="77777777" w:rsidR="00BE358F" w:rsidRPr="00D441AD" w:rsidRDefault="00BE358F" w:rsidP="00BE358F">
      <w:pPr>
        <w:pStyle w:val="21"/>
        <w:tabs>
          <w:tab w:val="left" w:pos="0"/>
        </w:tabs>
        <w:spacing w:after="0" w:line="240" w:lineRule="auto"/>
        <w:ind w:left="0" w:firstLine="709"/>
        <w:jc w:val="both"/>
        <w:rPr>
          <w:bCs/>
        </w:rPr>
      </w:pPr>
      <w:r w:rsidRPr="00D441AD">
        <w:rPr>
          <w:bC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726A9EB0" w14:textId="77777777" w:rsidR="00BE358F" w:rsidRPr="00D441AD" w:rsidRDefault="00BE358F" w:rsidP="00BE358F">
      <w:pPr>
        <w:pStyle w:val="a3"/>
        <w:tabs>
          <w:tab w:val="left" w:pos="0"/>
        </w:tabs>
        <w:spacing w:after="0"/>
        <w:ind w:firstLine="709"/>
        <w:jc w:val="both"/>
        <w:rPr>
          <w:rFonts w:cs="Times New Roman"/>
        </w:rPr>
      </w:pPr>
      <w:r w:rsidRPr="00D441AD">
        <w:rPr>
          <w:rFonts w:cs="Times New Roman"/>
        </w:rPr>
        <w:lastRenderedPageBreak/>
        <w:t>Защита населения от воздействия электрического поля воздушных линий электропередачи напряжением 220 кВт и ниже, удовлетворяющих требованиям Правил устройства электроустановок и Правил охраны высоковольтных электрических сетей, не требуется. Поэтому размеры санитарных разрывов (охранных зон) линий электропередачи приняты в зависимости от их напряжения (кВт)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(таблица 28,29).</w:t>
      </w:r>
    </w:p>
    <w:p w14:paraId="7F56CB62" w14:textId="77777777" w:rsidR="00BE358F" w:rsidRPr="00D441AD" w:rsidRDefault="00BE358F" w:rsidP="00BE358F">
      <w:pPr>
        <w:pStyle w:val="a3"/>
        <w:tabs>
          <w:tab w:val="left" w:pos="0"/>
        </w:tabs>
        <w:spacing w:after="0"/>
        <w:ind w:firstLine="709"/>
        <w:jc w:val="both"/>
        <w:rPr>
          <w:rFonts w:cs="Times New Roman"/>
        </w:rPr>
      </w:pPr>
      <w:r w:rsidRPr="00D441AD">
        <w:rPr>
          <w:rFonts w:cs="Times New Roman"/>
        </w:rPr>
        <w:t>Размеры санитарных разрывов совпадают с размерами охранных зон.</w:t>
      </w:r>
    </w:p>
    <w:p w14:paraId="3FC55BC6" w14:textId="77777777" w:rsidR="00BE358F" w:rsidRPr="00D441AD" w:rsidRDefault="00BE358F" w:rsidP="00BE358F">
      <w:pPr>
        <w:pStyle w:val="a3"/>
        <w:tabs>
          <w:tab w:val="left" w:pos="0"/>
        </w:tabs>
        <w:spacing w:after="0"/>
        <w:ind w:firstLine="709"/>
        <w:jc w:val="both"/>
        <w:rPr>
          <w:rFonts w:cs="Times New Roman"/>
        </w:rPr>
      </w:pPr>
      <w:r w:rsidRPr="00D441AD">
        <w:rPr>
          <w:rFonts w:cs="Times New Roman"/>
        </w:rPr>
        <w:t xml:space="preserve">По территории рассматриваемого района проходят высоковольтные линии электропередач (ВЛ) напряжением 35 кВт, 110 кВт, 220кВт. </w:t>
      </w:r>
    </w:p>
    <w:p w14:paraId="115E876F" w14:textId="77777777" w:rsidR="00BE358F" w:rsidRPr="00D441AD" w:rsidRDefault="00BE358F" w:rsidP="00BE358F">
      <w:pPr>
        <w:pStyle w:val="a3"/>
        <w:tabs>
          <w:tab w:val="left" w:pos="0"/>
        </w:tabs>
        <w:spacing w:after="0"/>
        <w:ind w:firstLine="709"/>
        <w:jc w:val="both"/>
        <w:rPr>
          <w:rFonts w:cs="Times New Roman"/>
        </w:rPr>
      </w:pPr>
      <w:r w:rsidRPr="00D441AD">
        <w:rPr>
          <w:rFonts w:cs="Times New Roman"/>
        </w:rPr>
        <w:t xml:space="preserve">Вдоль трассы ВЛ по обе стороны от ВЛ устанавливаются следующие границы охранных зон: </w:t>
      </w:r>
    </w:p>
    <w:p w14:paraId="727E7241" w14:textId="77777777" w:rsidR="00BE358F" w:rsidRPr="00D441AD" w:rsidRDefault="00BE358F" w:rsidP="00C977A6">
      <w:pPr>
        <w:numPr>
          <w:ilvl w:val="0"/>
          <w:numId w:val="17"/>
        </w:numPr>
        <w:ind w:left="1134" w:hanging="357"/>
        <w:jc w:val="both"/>
      </w:pPr>
      <w:r w:rsidRPr="00D441AD">
        <w:t>ВЛ напряжением 35 кВт –15 м;</w:t>
      </w:r>
    </w:p>
    <w:p w14:paraId="77F22C02" w14:textId="77777777" w:rsidR="00BE358F" w:rsidRPr="00D441AD" w:rsidRDefault="00BE358F" w:rsidP="00C977A6">
      <w:pPr>
        <w:numPr>
          <w:ilvl w:val="0"/>
          <w:numId w:val="17"/>
        </w:numPr>
        <w:ind w:left="1134" w:hanging="357"/>
        <w:jc w:val="both"/>
      </w:pPr>
      <w:r w:rsidRPr="00D441AD">
        <w:t>ВЛ напряжением 110 кВт – 20 м;</w:t>
      </w:r>
    </w:p>
    <w:p w14:paraId="208F476F" w14:textId="77777777" w:rsidR="00BE358F" w:rsidRPr="00D441AD" w:rsidRDefault="00BE358F" w:rsidP="00C977A6">
      <w:pPr>
        <w:numPr>
          <w:ilvl w:val="0"/>
          <w:numId w:val="17"/>
        </w:numPr>
        <w:ind w:left="1134" w:hanging="357"/>
        <w:jc w:val="both"/>
      </w:pPr>
      <w:r w:rsidRPr="00D441AD">
        <w:t>ВЛ напряжением 220 кВт – 25 м.</w:t>
      </w:r>
    </w:p>
    <w:p w14:paraId="33B426CC" w14:textId="77777777" w:rsidR="00BE358F" w:rsidRPr="00BE0EDA" w:rsidRDefault="00BE358F" w:rsidP="00BE0EDA">
      <w:pPr>
        <w:spacing w:before="120" w:after="120"/>
        <w:ind w:firstLine="709"/>
        <w:jc w:val="both"/>
        <w:rPr>
          <w:i/>
        </w:rPr>
      </w:pPr>
      <w:r w:rsidRPr="00BE0EDA">
        <w:rPr>
          <w:i/>
        </w:rPr>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21411FCD" w14:textId="77777777" w:rsidR="00BE358F" w:rsidRPr="00D441AD" w:rsidRDefault="00BE358F" w:rsidP="00BE358F">
      <w:pPr>
        <w:ind w:firstLine="720"/>
        <w:jc w:val="both"/>
      </w:pPr>
      <w:r w:rsidRPr="00D441AD">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w:t>
      </w:r>
    </w:p>
    <w:p w14:paraId="5A6DBE15" w14:textId="77777777" w:rsidR="00BE358F" w:rsidRPr="00D441AD" w:rsidRDefault="00BE358F" w:rsidP="00BE358F">
      <w:pPr>
        <w:ind w:firstLine="720"/>
        <w:jc w:val="both"/>
      </w:pPr>
      <w:r w:rsidRPr="00D441AD">
        <w:t>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3F2217D3" w14:textId="77777777" w:rsidR="00BE358F" w:rsidRPr="00D441AD" w:rsidRDefault="00BE358F" w:rsidP="00BE358F">
      <w:pPr>
        <w:spacing w:after="120"/>
        <w:ind w:firstLine="720"/>
        <w:jc w:val="both"/>
      </w:pPr>
      <w:r w:rsidRPr="00D441AD">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14:paraId="19F8DE95" w14:textId="77777777" w:rsidR="00BE358F" w:rsidRPr="00BE0EDA" w:rsidRDefault="00BE358F" w:rsidP="00BE0EDA">
      <w:pPr>
        <w:spacing w:before="120" w:after="120"/>
        <w:ind w:firstLine="709"/>
        <w:jc w:val="both"/>
        <w:rPr>
          <w:i/>
        </w:rPr>
      </w:pPr>
      <w:r w:rsidRPr="00BE0EDA">
        <w:rPr>
          <w:i/>
        </w:rPr>
        <w:t>Санитарно-защитные полосы водоводов</w:t>
      </w:r>
    </w:p>
    <w:p w14:paraId="7B7FC74D" w14:textId="77777777" w:rsidR="00BE358F" w:rsidRPr="00D441AD" w:rsidRDefault="00BE358F" w:rsidP="00BE358F">
      <w:pPr>
        <w:pStyle w:val="21"/>
        <w:spacing w:after="0" w:line="240" w:lineRule="auto"/>
        <w:ind w:left="0" w:firstLine="709"/>
        <w:jc w:val="both"/>
        <w:rPr>
          <w:bCs/>
        </w:rPr>
      </w:pPr>
      <w:r w:rsidRPr="00D441AD">
        <w:rPr>
          <w:bCs/>
        </w:rPr>
        <w:t>Санитарная охрана водоводов обеспечивается санитарно-защитной полосой.</w:t>
      </w:r>
    </w:p>
    <w:p w14:paraId="700DD89E" w14:textId="77777777" w:rsidR="00BE358F" w:rsidRPr="00D441AD" w:rsidRDefault="00BE358F" w:rsidP="00BE358F">
      <w:pPr>
        <w:pStyle w:val="21"/>
        <w:spacing w:after="0" w:line="240" w:lineRule="auto"/>
        <w:ind w:left="0" w:firstLine="709"/>
        <w:jc w:val="both"/>
        <w:rPr>
          <w:bCs/>
        </w:rPr>
      </w:pPr>
      <w:r w:rsidRPr="00D441AD">
        <w:rPr>
          <w:bCs/>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E3C2B25" w14:textId="77777777" w:rsidR="00BE358F" w:rsidRPr="00D441AD" w:rsidRDefault="00BE358F" w:rsidP="00BE358F">
      <w:pPr>
        <w:pStyle w:val="a3"/>
        <w:spacing w:after="0"/>
        <w:ind w:firstLine="709"/>
        <w:jc w:val="both"/>
        <w:rPr>
          <w:rFonts w:cs="Times New Roman"/>
        </w:rPr>
      </w:pPr>
      <w:r w:rsidRPr="00D441AD">
        <w:rPr>
          <w:rFonts w:cs="Times New Roman"/>
        </w:rPr>
        <w:t>Санитарно-защитные полосы водоводов, подающих воду, как из поверхностных, так и из подземных источников, организуются на всех водоводах, вне зависимости от их ведомственной принадлежности.</w:t>
      </w:r>
    </w:p>
    <w:p w14:paraId="45500D1F" w14:textId="77777777" w:rsidR="00BE358F" w:rsidRPr="00D441AD" w:rsidRDefault="00BE358F" w:rsidP="00BE358F">
      <w:pPr>
        <w:pStyle w:val="a3"/>
        <w:spacing w:after="0"/>
        <w:ind w:firstLine="709"/>
        <w:jc w:val="both"/>
        <w:rPr>
          <w:rFonts w:cs="Times New Roman"/>
        </w:rPr>
      </w:pPr>
      <w:r w:rsidRPr="00D441AD">
        <w:rPr>
          <w:rFonts w:cs="Times New Roman"/>
        </w:rPr>
        <w:t>Ширину санитарно-защитной полосы следует принимать по обе стороны от крайних линий водопровода:</w:t>
      </w:r>
    </w:p>
    <w:p w14:paraId="2B144092" w14:textId="77777777" w:rsidR="00BE358F" w:rsidRPr="00D441AD" w:rsidRDefault="00BE358F" w:rsidP="00BE358F">
      <w:pPr>
        <w:pStyle w:val="a3"/>
        <w:spacing w:after="0"/>
        <w:ind w:firstLine="709"/>
        <w:jc w:val="both"/>
        <w:rPr>
          <w:rFonts w:cs="Times New Roman"/>
        </w:rPr>
      </w:pPr>
      <w:r w:rsidRPr="00D441AD">
        <w:rPr>
          <w:rFonts w:cs="Times New Roman"/>
        </w:rPr>
        <w:t>а) при отсутствии грунтовых вод не менее 10 м при диаметре водоводов до 1000 мм и не менее 20 м при диаметре водоводов более 1000 мм;</w:t>
      </w:r>
    </w:p>
    <w:p w14:paraId="42FDE081" w14:textId="77777777" w:rsidR="00BE358F" w:rsidRPr="00D441AD" w:rsidRDefault="00BE358F" w:rsidP="00BE358F">
      <w:pPr>
        <w:pStyle w:val="a3"/>
        <w:ind w:firstLine="709"/>
        <w:jc w:val="both"/>
        <w:rPr>
          <w:rFonts w:cs="Times New Roman"/>
          <w:b/>
        </w:rPr>
      </w:pPr>
      <w:r w:rsidRPr="00D441AD">
        <w:rPr>
          <w:rFonts w:cs="Times New Roman"/>
        </w:rPr>
        <w:t>б) при наличии грунтовых вод – не менее 50 м вне зависимости от диаметра водоводов.</w:t>
      </w:r>
    </w:p>
    <w:p w14:paraId="209A88EF" w14:textId="77777777" w:rsidR="00BE358F" w:rsidRPr="00BE0EDA" w:rsidRDefault="00BE358F" w:rsidP="00BE0EDA">
      <w:pPr>
        <w:spacing w:before="120" w:after="120"/>
        <w:ind w:firstLine="709"/>
        <w:jc w:val="both"/>
        <w:rPr>
          <w:i/>
        </w:rPr>
      </w:pPr>
      <w:r w:rsidRPr="00BE0EDA">
        <w:rPr>
          <w:i/>
        </w:rPr>
        <w:t>Зоны санитарной охраны источников водоснабжения</w:t>
      </w:r>
    </w:p>
    <w:p w14:paraId="63840B05" w14:textId="77777777" w:rsidR="00BE358F" w:rsidRPr="00D441AD" w:rsidRDefault="00BE358F" w:rsidP="00BE358F">
      <w:pPr>
        <w:pStyle w:val="a3"/>
        <w:spacing w:after="0"/>
        <w:ind w:firstLine="709"/>
        <w:jc w:val="both"/>
        <w:rPr>
          <w:rFonts w:cs="Times New Roman"/>
          <w:b/>
          <w:u w:val="single"/>
        </w:rPr>
      </w:pPr>
      <w:r w:rsidRPr="00D441AD">
        <w:rPr>
          <w:rFonts w:cs="Times New Roman"/>
        </w:rPr>
        <w:t xml:space="preserve">Основной целью создания и обеспечения режима в ЗСО является санитарная </w:t>
      </w:r>
      <w:r w:rsidRPr="00D441AD">
        <w:rPr>
          <w:rFonts w:cs="Times New Roman"/>
        </w:rPr>
        <w:lastRenderedPageBreak/>
        <w:t>охрана от загрязнения источников водоснабжения и водопроводных сооружений, а также территорий, на которых они расположены</w:t>
      </w:r>
    </w:p>
    <w:p w14:paraId="5BA7A29F" w14:textId="77777777" w:rsidR="00BE358F" w:rsidRPr="00BE0EDA" w:rsidRDefault="00BE358F" w:rsidP="00BE0EDA">
      <w:pPr>
        <w:spacing w:before="120" w:after="120"/>
        <w:ind w:firstLine="709"/>
        <w:jc w:val="both"/>
        <w:rPr>
          <w:i/>
        </w:rPr>
      </w:pPr>
      <w:r w:rsidRPr="00BE0EDA">
        <w:rPr>
          <w:i/>
        </w:rPr>
        <w:t>1-й пояс зоны санитарной охраны водозаборов хозяйственно-питьевого назначения</w:t>
      </w:r>
    </w:p>
    <w:p w14:paraId="49168581" w14:textId="77777777" w:rsidR="00BE358F" w:rsidRPr="00D441AD" w:rsidRDefault="00BE358F" w:rsidP="00BE358F">
      <w:pPr>
        <w:pStyle w:val="21"/>
        <w:spacing w:after="0" w:line="240" w:lineRule="auto"/>
        <w:ind w:left="0" w:firstLine="708"/>
        <w:jc w:val="both"/>
        <w:rPr>
          <w:bCs/>
        </w:rPr>
      </w:pPr>
      <w:r w:rsidRPr="00D441AD">
        <w:rPr>
          <w:bCs/>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14:paraId="000C743E" w14:textId="77777777" w:rsidR="00BE358F" w:rsidRPr="00D441AD" w:rsidRDefault="00BE358F" w:rsidP="00BE358F">
      <w:pPr>
        <w:pStyle w:val="21"/>
        <w:spacing w:after="0" w:line="240" w:lineRule="auto"/>
        <w:ind w:left="0" w:firstLine="708"/>
        <w:jc w:val="both"/>
        <w:rPr>
          <w:bCs/>
        </w:rPr>
      </w:pPr>
      <w:r w:rsidRPr="00D441AD">
        <w:rPr>
          <w:bCs/>
        </w:rPr>
        <w:t>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78D421D9" w14:textId="77777777" w:rsidR="00BE358F" w:rsidRPr="00BE0EDA" w:rsidRDefault="00BE358F" w:rsidP="00BE0EDA">
      <w:pPr>
        <w:spacing w:before="120" w:after="120"/>
        <w:ind w:firstLine="709"/>
        <w:jc w:val="both"/>
        <w:rPr>
          <w:i/>
        </w:rPr>
      </w:pPr>
      <w:r w:rsidRPr="00BE0EDA">
        <w:rPr>
          <w:i/>
        </w:rPr>
        <w:t>2-й пояс зоны санитарной охраны водозаборов хозяйственно-питьевого назначения.</w:t>
      </w:r>
    </w:p>
    <w:p w14:paraId="7D236BEE" w14:textId="77777777" w:rsidR="00BE358F" w:rsidRPr="00D441AD" w:rsidRDefault="00BE358F" w:rsidP="00BE358F">
      <w:pPr>
        <w:ind w:firstLine="709"/>
        <w:jc w:val="both"/>
      </w:pPr>
      <w:r w:rsidRPr="00D441AD">
        <w:t xml:space="preserve">Второй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52F078E1" w14:textId="77777777" w:rsidR="00BE358F" w:rsidRPr="00D441AD" w:rsidRDefault="00BE358F" w:rsidP="00BE358F">
      <w:pPr>
        <w:ind w:firstLine="709"/>
        <w:jc w:val="both"/>
      </w:pPr>
      <w:r w:rsidRPr="00D441AD">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6E5A2D79" w14:textId="77777777" w:rsidR="00BE358F" w:rsidRPr="00D441AD" w:rsidRDefault="00BE358F" w:rsidP="00BE358F">
      <w:pPr>
        <w:ind w:firstLine="709"/>
        <w:jc w:val="both"/>
      </w:pPr>
      <w:r w:rsidRPr="00D441AD">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14:paraId="148F5DB7" w14:textId="77777777" w:rsidR="00BE358F" w:rsidRPr="00BE0EDA" w:rsidRDefault="00BE358F" w:rsidP="00BE0EDA">
      <w:pPr>
        <w:spacing w:before="120" w:after="120"/>
        <w:ind w:firstLine="709"/>
        <w:jc w:val="both"/>
        <w:rPr>
          <w:i/>
        </w:rPr>
      </w:pPr>
      <w:r w:rsidRPr="00BE0EDA">
        <w:rPr>
          <w:i/>
        </w:rPr>
        <w:t>3-й пояс зоны санитарной охраны водозаборов хозяйственно-питьевого назначения.</w:t>
      </w:r>
    </w:p>
    <w:p w14:paraId="5B0AF88A" w14:textId="77777777" w:rsidR="00BE358F" w:rsidRPr="00D441AD" w:rsidRDefault="00BE358F" w:rsidP="00BE358F">
      <w:pPr>
        <w:ind w:firstLine="709"/>
        <w:jc w:val="both"/>
      </w:pPr>
      <w:r w:rsidRPr="00D441AD">
        <w:t xml:space="preserve">Третий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4EEDB5C6" w14:textId="77777777" w:rsidR="00BE358F" w:rsidRPr="00D441AD" w:rsidRDefault="00BE358F" w:rsidP="00BE358F">
      <w:pPr>
        <w:ind w:firstLine="709"/>
        <w:jc w:val="both"/>
      </w:pPr>
      <w:r w:rsidRPr="00D441AD">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10635F80" w14:textId="77777777" w:rsidR="00BE358F" w:rsidRPr="00D441AD" w:rsidRDefault="00BE358F" w:rsidP="00BE358F">
      <w:pPr>
        <w:ind w:firstLine="709"/>
        <w:jc w:val="both"/>
      </w:pPr>
      <w:r w:rsidRPr="00D441AD">
        <w:t>Определение границ третьего пояса ЗСО подземных источников водоснабжения для различных гидрогеологических условий проводится в соответствии с гидрогеологическими расчетами.</w:t>
      </w:r>
    </w:p>
    <w:p w14:paraId="4F535A8F" w14:textId="77777777" w:rsidR="00BE358F" w:rsidRPr="00D441AD" w:rsidRDefault="00BE358F" w:rsidP="00BE358F">
      <w:pPr>
        <w:pStyle w:val="21"/>
        <w:spacing w:after="0" w:line="240" w:lineRule="auto"/>
        <w:ind w:left="0" w:firstLine="709"/>
        <w:jc w:val="both"/>
        <w:rPr>
          <w:bCs/>
        </w:rPr>
      </w:pPr>
      <w:r w:rsidRPr="00D441AD">
        <w:rPr>
          <w:bCs/>
        </w:rPr>
        <w:t>Установленные границы ЗСО и составляющих ее поясов могут быть пересмотрены в случае возникших или предстоящих изменений регламентов эксплуатации источников водоснабжения (в том числе производительности водозаборов подземных вод) или местных.</w:t>
      </w:r>
    </w:p>
    <w:p w14:paraId="4BC60E78" w14:textId="77777777" w:rsidR="00BE358F" w:rsidRPr="00D441AD" w:rsidRDefault="00BE358F" w:rsidP="00BE358F">
      <w:pPr>
        <w:pStyle w:val="21"/>
        <w:spacing w:line="240" w:lineRule="auto"/>
        <w:ind w:left="0" w:firstLine="709"/>
        <w:jc w:val="both"/>
        <w:rPr>
          <w:bCs/>
        </w:rPr>
      </w:pPr>
      <w:r w:rsidRPr="00D441AD">
        <w:rPr>
          <w:bCs/>
        </w:rPr>
        <w:t>На рассматриваемой территории зоны санитарной охраны источников водоснабжения и водоводов не всегда соблюдается, что и является одной из причин неудовлетворительного качества питьевых вод.</w:t>
      </w:r>
    </w:p>
    <w:p w14:paraId="0825E85D" w14:textId="77777777" w:rsidR="00BE358F" w:rsidRPr="00BE0EDA" w:rsidRDefault="00BE358F" w:rsidP="00BE0EDA">
      <w:pPr>
        <w:spacing w:before="120" w:after="120"/>
        <w:ind w:firstLine="709"/>
        <w:jc w:val="both"/>
        <w:rPr>
          <w:i/>
        </w:rPr>
      </w:pPr>
      <w:r w:rsidRPr="00BE0EDA">
        <w:rPr>
          <w:i/>
        </w:rPr>
        <w:t xml:space="preserve">Водоохранные зоны и прибрежные защитные полосы водотоков и водоемов. Береговая полоса </w:t>
      </w:r>
    </w:p>
    <w:p w14:paraId="314FF84D" w14:textId="77777777" w:rsidR="00BE358F" w:rsidRPr="00D441AD" w:rsidRDefault="00BE358F" w:rsidP="00BE358F">
      <w:pPr>
        <w:ind w:firstLine="709"/>
        <w:jc w:val="both"/>
      </w:pPr>
      <w:r w:rsidRPr="00D441AD">
        <w:rPr>
          <w:bCs/>
          <w:u w:val="single"/>
        </w:rPr>
        <w:lastRenderedPageBreak/>
        <w:t>Водоохранной зоной</w:t>
      </w:r>
      <w:r w:rsidRPr="00D441AD">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63F56482" w14:textId="77777777" w:rsidR="00BE358F" w:rsidRPr="00D441AD" w:rsidRDefault="00BE358F" w:rsidP="00BE358F">
      <w:pPr>
        <w:ind w:firstLine="709"/>
        <w:jc w:val="both"/>
      </w:pPr>
      <w:r w:rsidRPr="00D441AD">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w:t>
      </w:r>
    </w:p>
    <w:p w14:paraId="581DB474" w14:textId="77777777" w:rsidR="00BE358F" w:rsidRPr="00D441AD" w:rsidRDefault="00BE358F" w:rsidP="00BE358F">
      <w:pPr>
        <w:ind w:firstLine="709"/>
        <w:jc w:val="both"/>
      </w:pPr>
      <w:r w:rsidRPr="00D441AD">
        <w:t>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06A0AF32" w14:textId="77777777" w:rsidR="00BE358F" w:rsidRPr="00D441AD" w:rsidRDefault="00BE358F" w:rsidP="00BE358F">
      <w:pPr>
        <w:ind w:firstLine="720"/>
        <w:jc w:val="both"/>
      </w:pPr>
      <w:r w:rsidRPr="00D441AD">
        <w:t>Документированные сведения о водоохранных зонах включаются в государственный водный реестр.</w:t>
      </w:r>
    </w:p>
    <w:p w14:paraId="5D6DB79A" w14:textId="77777777" w:rsidR="00BE358F" w:rsidRPr="00D441AD" w:rsidRDefault="00BE358F" w:rsidP="00BE358F">
      <w:pPr>
        <w:pStyle w:val="21"/>
        <w:spacing w:after="0" w:line="240" w:lineRule="auto"/>
        <w:ind w:left="0" w:firstLine="709"/>
        <w:jc w:val="both"/>
        <w:rPr>
          <w:bCs/>
        </w:rPr>
      </w:pPr>
      <w:r w:rsidRPr="00D441AD">
        <w:rPr>
          <w:bCs/>
        </w:rPr>
        <w:t>В пределах водоохранных зон устанавливаются прибрежные защитные полосы. На их территориях вводятся дополнительные ограничения природопользования.</w:t>
      </w:r>
    </w:p>
    <w:p w14:paraId="55296FC0" w14:textId="77777777" w:rsidR="00BE358F" w:rsidRPr="00D441AD" w:rsidRDefault="00BE358F" w:rsidP="00BE358F">
      <w:pPr>
        <w:ind w:firstLine="720"/>
        <w:jc w:val="both"/>
      </w:pPr>
      <w:r w:rsidRPr="00D441AD">
        <w:rPr>
          <w:u w:val="single"/>
        </w:rPr>
        <w:t>Прибрежной защитной полосой</w:t>
      </w:r>
      <w:r w:rsidRPr="00D441AD">
        <w:t xml:space="preserve">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31B10CAA" w14:textId="77777777" w:rsidR="00BE358F" w:rsidRPr="00D441AD" w:rsidRDefault="00BE358F" w:rsidP="00BE358F">
      <w:pPr>
        <w:ind w:firstLine="720"/>
        <w:jc w:val="both"/>
      </w:pPr>
      <w:r w:rsidRPr="00D441AD">
        <w:t>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703FAF85" w14:textId="77777777" w:rsidR="00BE358F" w:rsidRPr="00D441AD" w:rsidRDefault="00BE358F" w:rsidP="00BE358F">
      <w:pPr>
        <w:ind w:firstLine="720"/>
        <w:jc w:val="both"/>
      </w:pPr>
      <w:r w:rsidRPr="00D441AD">
        <w:t>Ширина водоохранной зоны рек или ручьев устанавливается от их истока для рек или ручьев протяженностью:</w:t>
      </w:r>
    </w:p>
    <w:p w14:paraId="563D7262" w14:textId="77777777" w:rsidR="00BE358F" w:rsidRPr="00D441AD" w:rsidRDefault="00BE358F" w:rsidP="00BE358F">
      <w:pPr>
        <w:ind w:firstLine="720"/>
        <w:jc w:val="both"/>
      </w:pPr>
      <w:r w:rsidRPr="00D441AD">
        <w:t>1) до десяти километров - в размере пятидесяти метров;</w:t>
      </w:r>
    </w:p>
    <w:p w14:paraId="0E59F731" w14:textId="77777777" w:rsidR="00BE358F" w:rsidRPr="00D441AD" w:rsidRDefault="00BE358F" w:rsidP="00BE358F">
      <w:pPr>
        <w:ind w:firstLine="720"/>
        <w:jc w:val="both"/>
      </w:pPr>
      <w:r w:rsidRPr="00D441AD">
        <w:t>2) от десяти до пятидесяти километров - в размере ста метров;</w:t>
      </w:r>
    </w:p>
    <w:p w14:paraId="2C6CC142" w14:textId="77777777" w:rsidR="00BE358F" w:rsidRPr="00D441AD" w:rsidRDefault="00BE358F" w:rsidP="00BE358F">
      <w:pPr>
        <w:ind w:firstLine="720"/>
        <w:jc w:val="both"/>
      </w:pPr>
      <w:r w:rsidRPr="00D441AD">
        <w:t>3) от пятидесяти километров и более - в размере двухсот метров.</w:t>
      </w:r>
    </w:p>
    <w:p w14:paraId="633ECC21" w14:textId="77777777" w:rsidR="00BE358F" w:rsidRPr="00D441AD" w:rsidRDefault="00BE358F" w:rsidP="00BE358F">
      <w:pPr>
        <w:ind w:firstLine="720"/>
        <w:jc w:val="both"/>
      </w:pPr>
      <w:r w:rsidRPr="00D441AD">
        <w:t xml:space="preserve">Для реки, ручья протяженностью менее десяти километров от истока до устья водоохранная зона совпадает с прибрежной защитной полосой. </w:t>
      </w:r>
    </w:p>
    <w:p w14:paraId="7B29EEF1" w14:textId="77777777" w:rsidR="00BE358F" w:rsidRPr="00D441AD" w:rsidRDefault="00BE358F" w:rsidP="00BE358F">
      <w:pPr>
        <w:ind w:firstLine="720"/>
        <w:jc w:val="both"/>
      </w:pPr>
      <w:r w:rsidRPr="00D441AD">
        <w:t>Радиус водоохранной зоны для истоков реки, ручья устанавливается в размере пятидесяти метров.</w:t>
      </w:r>
    </w:p>
    <w:p w14:paraId="12C09568" w14:textId="77777777" w:rsidR="00BE358F" w:rsidRPr="00D441AD" w:rsidRDefault="00BE358F" w:rsidP="00BE358F">
      <w:pPr>
        <w:ind w:firstLine="720"/>
        <w:jc w:val="both"/>
      </w:pPr>
      <w:r w:rsidRPr="00D441AD">
        <w:t xml:space="preserve">Ширина водоохранной зоны озера, водохранилища, за исключением озера, расположенного внутри болота, или озера, водохранилища с </w:t>
      </w:r>
      <w:r w:rsidRPr="00D441AD">
        <w:rPr>
          <w:rStyle w:val="afd"/>
          <w:color w:val="auto"/>
        </w:rPr>
        <w:t>акваторией</w:t>
      </w:r>
      <w:r w:rsidRPr="00D441AD">
        <w:t xml:space="preserve"> менее 0,2 км</w:t>
      </w:r>
      <w:r w:rsidRPr="00D441AD">
        <w:rPr>
          <w:vertAlign w:val="superscript"/>
        </w:rPr>
        <w:t>2</w:t>
      </w:r>
      <w:r w:rsidRPr="00D441AD">
        <w:t>, устанавливается в размере 300 м, при площади свыше 0,2 км</w:t>
      </w:r>
      <w:r w:rsidRPr="00D441AD">
        <w:rPr>
          <w:vertAlign w:val="superscript"/>
        </w:rPr>
        <w:t xml:space="preserve">2 </w:t>
      </w:r>
      <w:r w:rsidRPr="00D441AD">
        <w:t xml:space="preserve">– 500 м </w:t>
      </w:r>
    </w:p>
    <w:p w14:paraId="01306205" w14:textId="77777777" w:rsidR="00BE358F" w:rsidRPr="00D441AD" w:rsidRDefault="00BE358F" w:rsidP="00BE358F">
      <w:pPr>
        <w:ind w:firstLine="720"/>
        <w:jc w:val="both"/>
      </w:pPr>
      <w:r w:rsidRPr="00D441AD">
        <w:t>Ширина водоохранной зоны водохранилища, расположенного на водотоке, устанавливается равной ширине водоохранной зоны этого водотока.</w:t>
      </w:r>
    </w:p>
    <w:p w14:paraId="382D05E0" w14:textId="77777777" w:rsidR="00BE358F" w:rsidRPr="00D441AD" w:rsidRDefault="00BE358F" w:rsidP="00BE358F">
      <w:pPr>
        <w:pStyle w:val="Style11"/>
        <w:widowControl/>
        <w:autoSpaceDE/>
        <w:autoSpaceDN/>
        <w:adjustRightInd/>
        <w:spacing w:line="240" w:lineRule="auto"/>
        <w:ind w:firstLine="708"/>
        <w:jc w:val="both"/>
        <w:rPr>
          <w:bCs/>
        </w:rPr>
      </w:pPr>
      <w:r w:rsidRPr="00D441AD">
        <w:rPr>
          <w:bCs/>
        </w:rPr>
        <w:t xml:space="preserve">Ширина водоохранной зоны Каспийского моря составляет пятьсот метров. </w:t>
      </w:r>
    </w:p>
    <w:p w14:paraId="324734B9" w14:textId="77777777" w:rsidR="00BE358F" w:rsidRPr="00D441AD" w:rsidRDefault="00BE358F" w:rsidP="00BE358F">
      <w:pPr>
        <w:ind w:firstLine="720"/>
        <w:jc w:val="both"/>
      </w:pPr>
      <w:r w:rsidRPr="00D441AD">
        <w:t>Водоохранные зоны магистральных или межхозяйственных каналов совпадают по ширине с полосами отводов таких каналов.</w:t>
      </w:r>
    </w:p>
    <w:p w14:paraId="70BE740C" w14:textId="77777777" w:rsidR="00BE358F" w:rsidRPr="00D441AD" w:rsidRDefault="00BE358F" w:rsidP="00BE358F">
      <w:pPr>
        <w:ind w:firstLine="720"/>
        <w:jc w:val="both"/>
      </w:pPr>
      <w:r w:rsidRPr="00D441AD">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w:t>
      </w:r>
      <w:r w:rsidRPr="00D441AD">
        <w:lastRenderedPageBreak/>
        <w:t>сорок метров для уклона до трех градусов и пятьдесят метров для уклона три и более градуса.</w:t>
      </w:r>
    </w:p>
    <w:p w14:paraId="5576DE34" w14:textId="77777777" w:rsidR="00BE358F" w:rsidRPr="00D441AD" w:rsidRDefault="00BE358F" w:rsidP="00BE358F">
      <w:pPr>
        <w:ind w:firstLine="720"/>
        <w:jc w:val="both"/>
      </w:pPr>
      <w:r w:rsidRPr="00D441AD">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C3755D2" w14:textId="77777777" w:rsidR="00BE358F" w:rsidRPr="00D441AD" w:rsidRDefault="00BE358F" w:rsidP="00BE358F">
      <w:pPr>
        <w:ind w:firstLine="720"/>
        <w:jc w:val="both"/>
      </w:pPr>
      <w:r w:rsidRPr="00D441AD">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1E42678" w14:textId="77777777" w:rsidR="00BE358F" w:rsidRPr="00D441AD" w:rsidRDefault="00BE358F" w:rsidP="00BE358F">
      <w:pPr>
        <w:ind w:firstLine="720"/>
        <w:jc w:val="both"/>
      </w:pPr>
      <w:r w:rsidRPr="00D441AD">
        <w:t>Перечень водных объектов, их водоохранных и прибрежных зон в соответствии с Водным кодексом РФ от 3 июня 2006 г. № 74 ФЗ приведён в таблице 30.</w:t>
      </w:r>
    </w:p>
    <w:p w14:paraId="28A48085" w14:textId="77777777" w:rsidR="00BE358F" w:rsidRPr="00D441AD" w:rsidRDefault="00BE358F" w:rsidP="00BE358F">
      <w:pPr>
        <w:spacing w:before="120" w:after="120"/>
        <w:rPr>
          <w:b/>
        </w:rPr>
      </w:pPr>
      <w:r w:rsidRPr="00D441AD">
        <w:rPr>
          <w:b/>
        </w:rPr>
        <w:t>Таблица 30. Водные  объекты, их водоохранные и прибрежные зоны  на  территории  муниципального образования «Город Архангельск»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89"/>
        <w:gridCol w:w="2247"/>
        <w:gridCol w:w="1559"/>
        <w:gridCol w:w="2552"/>
      </w:tblGrid>
      <w:tr w:rsidR="00D441AD" w:rsidRPr="00D441AD" w14:paraId="6ADA56DC" w14:textId="77777777" w:rsidTr="001779CF">
        <w:trPr>
          <w:tblHeader/>
        </w:trPr>
        <w:tc>
          <w:tcPr>
            <w:tcW w:w="709" w:type="dxa"/>
          </w:tcPr>
          <w:p w14:paraId="49E32744" w14:textId="77777777" w:rsidR="00BE358F" w:rsidRPr="00D441AD" w:rsidRDefault="00BE358F" w:rsidP="001779CF">
            <w:pPr>
              <w:jc w:val="center"/>
              <w:rPr>
                <w:sz w:val="20"/>
                <w:szCs w:val="20"/>
              </w:rPr>
            </w:pPr>
            <w:r w:rsidRPr="00D441AD">
              <w:rPr>
                <w:sz w:val="20"/>
                <w:szCs w:val="20"/>
              </w:rPr>
              <w:t>№№</w:t>
            </w:r>
          </w:p>
          <w:p w14:paraId="2A6627FB" w14:textId="77777777" w:rsidR="00BE358F" w:rsidRPr="00D441AD" w:rsidRDefault="00BE358F" w:rsidP="001779CF">
            <w:pPr>
              <w:jc w:val="center"/>
              <w:rPr>
                <w:sz w:val="20"/>
                <w:szCs w:val="20"/>
              </w:rPr>
            </w:pPr>
            <w:r w:rsidRPr="00D441AD">
              <w:rPr>
                <w:sz w:val="20"/>
                <w:szCs w:val="20"/>
              </w:rPr>
              <w:t>п/п</w:t>
            </w:r>
          </w:p>
        </w:tc>
        <w:tc>
          <w:tcPr>
            <w:tcW w:w="2289" w:type="dxa"/>
          </w:tcPr>
          <w:p w14:paraId="2C189E94" w14:textId="77777777" w:rsidR="00BE358F" w:rsidRPr="00D441AD" w:rsidRDefault="00BE358F" w:rsidP="001779CF">
            <w:pPr>
              <w:jc w:val="center"/>
              <w:rPr>
                <w:sz w:val="20"/>
                <w:szCs w:val="20"/>
              </w:rPr>
            </w:pPr>
            <w:r w:rsidRPr="00D441AD">
              <w:rPr>
                <w:sz w:val="20"/>
                <w:szCs w:val="20"/>
              </w:rPr>
              <w:t>Наименование  водотока, озера</w:t>
            </w:r>
          </w:p>
        </w:tc>
        <w:tc>
          <w:tcPr>
            <w:tcW w:w="2247" w:type="dxa"/>
          </w:tcPr>
          <w:p w14:paraId="478857CD" w14:textId="77777777" w:rsidR="00BE358F" w:rsidRPr="00D441AD" w:rsidRDefault="00BE358F" w:rsidP="001779CF">
            <w:pPr>
              <w:jc w:val="center"/>
              <w:rPr>
                <w:sz w:val="20"/>
                <w:szCs w:val="20"/>
              </w:rPr>
            </w:pPr>
            <w:r w:rsidRPr="00D441AD">
              <w:rPr>
                <w:sz w:val="20"/>
                <w:szCs w:val="20"/>
              </w:rPr>
              <w:t>Длина, км (для рек) площадь зеркала, км</w:t>
            </w:r>
            <w:r w:rsidRPr="00D441AD">
              <w:rPr>
                <w:sz w:val="20"/>
                <w:szCs w:val="20"/>
                <w:vertAlign w:val="superscript"/>
              </w:rPr>
              <w:t>2</w:t>
            </w:r>
          </w:p>
          <w:p w14:paraId="549D2A9D" w14:textId="77777777" w:rsidR="00BE358F" w:rsidRPr="00D441AD" w:rsidRDefault="00BE358F" w:rsidP="001779CF">
            <w:pPr>
              <w:jc w:val="center"/>
              <w:rPr>
                <w:sz w:val="20"/>
                <w:szCs w:val="20"/>
              </w:rPr>
            </w:pPr>
            <w:r w:rsidRPr="00D441AD">
              <w:rPr>
                <w:sz w:val="20"/>
                <w:szCs w:val="20"/>
              </w:rPr>
              <w:t>(для озер)</w:t>
            </w:r>
          </w:p>
        </w:tc>
        <w:tc>
          <w:tcPr>
            <w:tcW w:w="1559" w:type="dxa"/>
          </w:tcPr>
          <w:p w14:paraId="2C78AC64" w14:textId="77777777" w:rsidR="00BE358F" w:rsidRPr="00D441AD" w:rsidRDefault="00BE358F" w:rsidP="001779CF">
            <w:pPr>
              <w:jc w:val="center"/>
              <w:rPr>
                <w:sz w:val="20"/>
                <w:szCs w:val="20"/>
              </w:rPr>
            </w:pPr>
            <w:r w:rsidRPr="00D441AD">
              <w:rPr>
                <w:sz w:val="20"/>
                <w:szCs w:val="20"/>
              </w:rPr>
              <w:t>Ширина водоохранной зоны, м</w:t>
            </w:r>
          </w:p>
        </w:tc>
        <w:tc>
          <w:tcPr>
            <w:tcW w:w="2552" w:type="dxa"/>
          </w:tcPr>
          <w:p w14:paraId="2C7A4CA0" w14:textId="77777777" w:rsidR="00BE358F" w:rsidRPr="00D441AD" w:rsidRDefault="00BE358F" w:rsidP="001779CF">
            <w:pPr>
              <w:jc w:val="center"/>
              <w:rPr>
                <w:sz w:val="20"/>
                <w:szCs w:val="20"/>
              </w:rPr>
            </w:pPr>
            <w:r w:rsidRPr="00D441AD">
              <w:rPr>
                <w:sz w:val="20"/>
                <w:szCs w:val="20"/>
              </w:rPr>
              <w:t xml:space="preserve">Ширина прибрежной защитной полосы, м </w:t>
            </w:r>
          </w:p>
        </w:tc>
      </w:tr>
      <w:tr w:rsidR="00D441AD" w:rsidRPr="00D441AD" w14:paraId="0E243F83" w14:textId="77777777" w:rsidTr="001779CF">
        <w:tc>
          <w:tcPr>
            <w:tcW w:w="9356" w:type="dxa"/>
            <w:gridSpan w:val="5"/>
          </w:tcPr>
          <w:p w14:paraId="554333BA" w14:textId="77777777" w:rsidR="00BE358F" w:rsidRPr="00D441AD" w:rsidRDefault="00BE358F" w:rsidP="001779CF">
            <w:pPr>
              <w:jc w:val="center"/>
              <w:rPr>
                <w:b/>
                <w:sz w:val="20"/>
                <w:szCs w:val="20"/>
              </w:rPr>
            </w:pPr>
            <w:r w:rsidRPr="00D441AD">
              <w:rPr>
                <w:b/>
                <w:sz w:val="20"/>
                <w:szCs w:val="20"/>
              </w:rPr>
              <w:t>Реки на территории Архангельска</w:t>
            </w:r>
          </w:p>
        </w:tc>
      </w:tr>
      <w:tr w:rsidR="00D441AD" w:rsidRPr="00D441AD" w14:paraId="5F46A0A5" w14:textId="77777777" w:rsidTr="001779CF">
        <w:tc>
          <w:tcPr>
            <w:tcW w:w="709" w:type="dxa"/>
          </w:tcPr>
          <w:p w14:paraId="1FA54F5F" w14:textId="77777777" w:rsidR="00BE358F" w:rsidRPr="00D441AD" w:rsidRDefault="00BE358F" w:rsidP="001779CF">
            <w:pPr>
              <w:rPr>
                <w:sz w:val="20"/>
                <w:szCs w:val="20"/>
              </w:rPr>
            </w:pPr>
            <w:r w:rsidRPr="00D441AD">
              <w:rPr>
                <w:sz w:val="20"/>
                <w:szCs w:val="20"/>
              </w:rPr>
              <w:t>1</w:t>
            </w:r>
          </w:p>
        </w:tc>
        <w:tc>
          <w:tcPr>
            <w:tcW w:w="2289" w:type="dxa"/>
          </w:tcPr>
          <w:p w14:paraId="23E2ADA1" w14:textId="77777777" w:rsidR="00BE358F" w:rsidRPr="00D441AD" w:rsidRDefault="00BE358F" w:rsidP="001779CF">
            <w:pPr>
              <w:rPr>
                <w:sz w:val="20"/>
                <w:szCs w:val="20"/>
              </w:rPr>
            </w:pPr>
            <w:r w:rsidRPr="00D441AD">
              <w:rPr>
                <w:sz w:val="20"/>
                <w:szCs w:val="20"/>
              </w:rPr>
              <w:t>Северная Двина</w:t>
            </w:r>
          </w:p>
        </w:tc>
        <w:tc>
          <w:tcPr>
            <w:tcW w:w="2247" w:type="dxa"/>
          </w:tcPr>
          <w:p w14:paraId="4A2BC338" w14:textId="77777777" w:rsidR="00BE358F" w:rsidRPr="00D441AD" w:rsidRDefault="00BE358F" w:rsidP="001779CF">
            <w:pPr>
              <w:jc w:val="center"/>
              <w:rPr>
                <w:sz w:val="20"/>
                <w:szCs w:val="20"/>
              </w:rPr>
            </w:pPr>
            <w:r w:rsidRPr="00D441AD">
              <w:rPr>
                <w:sz w:val="20"/>
                <w:szCs w:val="20"/>
              </w:rPr>
              <w:t>744</w:t>
            </w:r>
          </w:p>
        </w:tc>
        <w:tc>
          <w:tcPr>
            <w:tcW w:w="1559" w:type="dxa"/>
          </w:tcPr>
          <w:p w14:paraId="0BED0AFF" w14:textId="77777777" w:rsidR="00BE358F" w:rsidRPr="00D441AD" w:rsidRDefault="00BE358F" w:rsidP="001779CF">
            <w:pPr>
              <w:jc w:val="center"/>
              <w:rPr>
                <w:sz w:val="20"/>
                <w:szCs w:val="20"/>
              </w:rPr>
            </w:pPr>
            <w:r w:rsidRPr="00D441AD">
              <w:rPr>
                <w:sz w:val="20"/>
                <w:szCs w:val="20"/>
              </w:rPr>
              <w:t>200</w:t>
            </w:r>
          </w:p>
        </w:tc>
        <w:tc>
          <w:tcPr>
            <w:tcW w:w="2552" w:type="dxa"/>
          </w:tcPr>
          <w:p w14:paraId="1FCB8F56" w14:textId="77777777" w:rsidR="00BE358F" w:rsidRPr="00D441AD" w:rsidRDefault="00BE358F" w:rsidP="001779CF">
            <w:pPr>
              <w:jc w:val="center"/>
              <w:rPr>
                <w:sz w:val="20"/>
                <w:szCs w:val="20"/>
              </w:rPr>
            </w:pPr>
            <w:r w:rsidRPr="00D441AD">
              <w:rPr>
                <w:sz w:val="20"/>
                <w:szCs w:val="20"/>
              </w:rPr>
              <w:t>40 и по парапету набережной</w:t>
            </w:r>
          </w:p>
        </w:tc>
      </w:tr>
      <w:tr w:rsidR="00D441AD" w:rsidRPr="00D441AD" w14:paraId="1501AA7B" w14:textId="77777777" w:rsidTr="001779CF">
        <w:tc>
          <w:tcPr>
            <w:tcW w:w="709" w:type="dxa"/>
          </w:tcPr>
          <w:p w14:paraId="338DC1F1" w14:textId="77777777" w:rsidR="00BE358F" w:rsidRPr="00D441AD" w:rsidRDefault="00BE358F" w:rsidP="001779CF">
            <w:pPr>
              <w:rPr>
                <w:sz w:val="20"/>
                <w:szCs w:val="20"/>
              </w:rPr>
            </w:pPr>
            <w:r w:rsidRPr="00D441AD">
              <w:rPr>
                <w:sz w:val="20"/>
                <w:szCs w:val="20"/>
              </w:rPr>
              <w:t>2</w:t>
            </w:r>
          </w:p>
        </w:tc>
        <w:tc>
          <w:tcPr>
            <w:tcW w:w="2289" w:type="dxa"/>
          </w:tcPr>
          <w:p w14:paraId="605618E2" w14:textId="77777777" w:rsidR="00BE358F" w:rsidRPr="00D441AD" w:rsidRDefault="00BE358F" w:rsidP="001779CF">
            <w:pPr>
              <w:rPr>
                <w:sz w:val="20"/>
                <w:szCs w:val="20"/>
              </w:rPr>
            </w:pPr>
            <w:r w:rsidRPr="00D441AD">
              <w:rPr>
                <w:sz w:val="20"/>
                <w:szCs w:val="20"/>
              </w:rPr>
              <w:t>Маймакса</w:t>
            </w:r>
          </w:p>
        </w:tc>
        <w:tc>
          <w:tcPr>
            <w:tcW w:w="2247" w:type="dxa"/>
          </w:tcPr>
          <w:p w14:paraId="62058A3D" w14:textId="77777777" w:rsidR="00BE358F" w:rsidRPr="00D441AD" w:rsidRDefault="00BE358F" w:rsidP="001779CF">
            <w:pPr>
              <w:jc w:val="center"/>
              <w:rPr>
                <w:sz w:val="20"/>
                <w:szCs w:val="20"/>
              </w:rPr>
            </w:pPr>
            <w:r w:rsidRPr="00D441AD">
              <w:rPr>
                <w:sz w:val="20"/>
                <w:szCs w:val="20"/>
              </w:rPr>
              <w:t>23</w:t>
            </w:r>
          </w:p>
        </w:tc>
        <w:tc>
          <w:tcPr>
            <w:tcW w:w="1559" w:type="dxa"/>
          </w:tcPr>
          <w:p w14:paraId="099534D5" w14:textId="77777777" w:rsidR="00BE358F" w:rsidRPr="00D441AD" w:rsidRDefault="00BE358F" w:rsidP="001779CF">
            <w:pPr>
              <w:jc w:val="center"/>
              <w:rPr>
                <w:sz w:val="20"/>
                <w:szCs w:val="20"/>
              </w:rPr>
            </w:pPr>
            <w:r w:rsidRPr="00D441AD">
              <w:rPr>
                <w:sz w:val="20"/>
                <w:szCs w:val="20"/>
              </w:rPr>
              <w:t>100</w:t>
            </w:r>
          </w:p>
        </w:tc>
        <w:tc>
          <w:tcPr>
            <w:tcW w:w="2552" w:type="dxa"/>
          </w:tcPr>
          <w:p w14:paraId="3C188DB8" w14:textId="77777777" w:rsidR="00BE358F" w:rsidRPr="00D441AD" w:rsidRDefault="00BE358F" w:rsidP="001779CF">
            <w:pPr>
              <w:jc w:val="center"/>
              <w:rPr>
                <w:sz w:val="20"/>
                <w:szCs w:val="20"/>
              </w:rPr>
            </w:pPr>
            <w:r w:rsidRPr="00D441AD">
              <w:rPr>
                <w:sz w:val="20"/>
                <w:szCs w:val="20"/>
              </w:rPr>
              <w:t>40</w:t>
            </w:r>
          </w:p>
        </w:tc>
      </w:tr>
      <w:tr w:rsidR="00D441AD" w:rsidRPr="00D441AD" w14:paraId="6001C06C" w14:textId="77777777" w:rsidTr="001779CF">
        <w:tc>
          <w:tcPr>
            <w:tcW w:w="709" w:type="dxa"/>
          </w:tcPr>
          <w:p w14:paraId="7BF5F3F7" w14:textId="77777777" w:rsidR="00BE358F" w:rsidRPr="00D441AD" w:rsidRDefault="00BE358F" w:rsidP="001779CF">
            <w:pPr>
              <w:rPr>
                <w:sz w:val="20"/>
                <w:szCs w:val="20"/>
              </w:rPr>
            </w:pPr>
            <w:r w:rsidRPr="00D441AD">
              <w:rPr>
                <w:sz w:val="20"/>
                <w:szCs w:val="20"/>
              </w:rPr>
              <w:t>3</w:t>
            </w:r>
          </w:p>
        </w:tc>
        <w:tc>
          <w:tcPr>
            <w:tcW w:w="2289" w:type="dxa"/>
          </w:tcPr>
          <w:p w14:paraId="259D4F48" w14:textId="77777777" w:rsidR="00BE358F" w:rsidRPr="00D441AD" w:rsidRDefault="00BE358F" w:rsidP="001779CF">
            <w:pPr>
              <w:rPr>
                <w:sz w:val="20"/>
                <w:szCs w:val="20"/>
              </w:rPr>
            </w:pPr>
            <w:r w:rsidRPr="00D441AD">
              <w:rPr>
                <w:sz w:val="20"/>
                <w:szCs w:val="20"/>
              </w:rPr>
              <w:t>Кузнечиха</w:t>
            </w:r>
          </w:p>
        </w:tc>
        <w:tc>
          <w:tcPr>
            <w:tcW w:w="2247" w:type="dxa"/>
          </w:tcPr>
          <w:p w14:paraId="1EF73D13" w14:textId="77777777" w:rsidR="00BE358F" w:rsidRPr="00D441AD" w:rsidRDefault="00BE358F" w:rsidP="001779CF">
            <w:pPr>
              <w:jc w:val="center"/>
              <w:rPr>
                <w:sz w:val="20"/>
                <w:szCs w:val="20"/>
              </w:rPr>
            </w:pPr>
            <w:r w:rsidRPr="00D441AD">
              <w:rPr>
                <w:sz w:val="20"/>
                <w:szCs w:val="20"/>
              </w:rPr>
              <w:t>25</w:t>
            </w:r>
          </w:p>
        </w:tc>
        <w:tc>
          <w:tcPr>
            <w:tcW w:w="1559" w:type="dxa"/>
          </w:tcPr>
          <w:p w14:paraId="0DEEB30F" w14:textId="77777777" w:rsidR="00BE358F" w:rsidRPr="00D441AD" w:rsidRDefault="00BE358F" w:rsidP="001779CF">
            <w:pPr>
              <w:jc w:val="center"/>
              <w:rPr>
                <w:sz w:val="20"/>
                <w:szCs w:val="20"/>
              </w:rPr>
            </w:pPr>
            <w:r w:rsidRPr="00D441AD">
              <w:rPr>
                <w:sz w:val="20"/>
                <w:szCs w:val="20"/>
              </w:rPr>
              <w:t>100</w:t>
            </w:r>
          </w:p>
        </w:tc>
        <w:tc>
          <w:tcPr>
            <w:tcW w:w="2552" w:type="dxa"/>
          </w:tcPr>
          <w:p w14:paraId="1957FFEC" w14:textId="77777777" w:rsidR="00BE358F" w:rsidRPr="00D441AD" w:rsidRDefault="00BE358F" w:rsidP="001779CF">
            <w:pPr>
              <w:jc w:val="center"/>
              <w:rPr>
                <w:sz w:val="20"/>
                <w:szCs w:val="20"/>
              </w:rPr>
            </w:pPr>
            <w:r w:rsidRPr="00D441AD">
              <w:rPr>
                <w:sz w:val="20"/>
                <w:szCs w:val="20"/>
              </w:rPr>
              <w:t>то же</w:t>
            </w:r>
          </w:p>
        </w:tc>
      </w:tr>
      <w:tr w:rsidR="00D441AD" w:rsidRPr="00D441AD" w14:paraId="74ADDAB1" w14:textId="77777777" w:rsidTr="001779CF">
        <w:tc>
          <w:tcPr>
            <w:tcW w:w="709" w:type="dxa"/>
          </w:tcPr>
          <w:p w14:paraId="3E3FD836" w14:textId="77777777" w:rsidR="00BE358F" w:rsidRPr="00D441AD" w:rsidRDefault="00BE358F" w:rsidP="001779CF">
            <w:pPr>
              <w:rPr>
                <w:sz w:val="20"/>
                <w:szCs w:val="20"/>
              </w:rPr>
            </w:pPr>
            <w:r w:rsidRPr="00D441AD">
              <w:rPr>
                <w:sz w:val="20"/>
                <w:szCs w:val="20"/>
              </w:rPr>
              <w:t>4</w:t>
            </w:r>
          </w:p>
        </w:tc>
        <w:tc>
          <w:tcPr>
            <w:tcW w:w="2289" w:type="dxa"/>
          </w:tcPr>
          <w:p w14:paraId="32565574" w14:textId="77777777" w:rsidR="00BE358F" w:rsidRPr="00D441AD" w:rsidRDefault="00BE358F" w:rsidP="001779CF">
            <w:pPr>
              <w:rPr>
                <w:sz w:val="20"/>
                <w:szCs w:val="20"/>
              </w:rPr>
            </w:pPr>
            <w:r w:rsidRPr="00D441AD">
              <w:rPr>
                <w:sz w:val="20"/>
                <w:szCs w:val="20"/>
              </w:rPr>
              <w:t>Исакогорка</w:t>
            </w:r>
          </w:p>
        </w:tc>
        <w:tc>
          <w:tcPr>
            <w:tcW w:w="2247" w:type="dxa"/>
          </w:tcPr>
          <w:p w14:paraId="351901B5" w14:textId="77777777" w:rsidR="00BE358F" w:rsidRPr="00D441AD" w:rsidRDefault="00BE358F" w:rsidP="001779CF">
            <w:pPr>
              <w:jc w:val="center"/>
              <w:rPr>
                <w:sz w:val="20"/>
                <w:szCs w:val="20"/>
              </w:rPr>
            </w:pPr>
            <w:r w:rsidRPr="00D441AD">
              <w:rPr>
                <w:sz w:val="20"/>
                <w:szCs w:val="20"/>
              </w:rPr>
              <w:t>26</w:t>
            </w:r>
          </w:p>
        </w:tc>
        <w:tc>
          <w:tcPr>
            <w:tcW w:w="1559" w:type="dxa"/>
          </w:tcPr>
          <w:p w14:paraId="1B6349EF" w14:textId="77777777" w:rsidR="00BE358F" w:rsidRPr="00D441AD" w:rsidRDefault="00BE358F" w:rsidP="001779CF">
            <w:pPr>
              <w:jc w:val="center"/>
              <w:rPr>
                <w:sz w:val="20"/>
                <w:szCs w:val="20"/>
              </w:rPr>
            </w:pPr>
            <w:r w:rsidRPr="00D441AD">
              <w:rPr>
                <w:sz w:val="20"/>
                <w:szCs w:val="20"/>
              </w:rPr>
              <w:t>100</w:t>
            </w:r>
          </w:p>
        </w:tc>
        <w:tc>
          <w:tcPr>
            <w:tcW w:w="2552" w:type="dxa"/>
          </w:tcPr>
          <w:p w14:paraId="4B180CBF" w14:textId="77777777" w:rsidR="00BE358F" w:rsidRPr="00D441AD" w:rsidRDefault="00BE358F" w:rsidP="001779CF">
            <w:pPr>
              <w:jc w:val="center"/>
              <w:rPr>
                <w:sz w:val="20"/>
                <w:szCs w:val="20"/>
              </w:rPr>
            </w:pPr>
            <w:r w:rsidRPr="00D441AD">
              <w:rPr>
                <w:sz w:val="20"/>
                <w:szCs w:val="20"/>
              </w:rPr>
              <w:t>-«-</w:t>
            </w:r>
          </w:p>
        </w:tc>
      </w:tr>
      <w:tr w:rsidR="00D441AD" w:rsidRPr="00D441AD" w14:paraId="49467156" w14:textId="77777777" w:rsidTr="001779CF">
        <w:tc>
          <w:tcPr>
            <w:tcW w:w="709" w:type="dxa"/>
          </w:tcPr>
          <w:p w14:paraId="4CABBA4D" w14:textId="77777777" w:rsidR="00BE358F" w:rsidRPr="00D441AD" w:rsidRDefault="00BE358F" w:rsidP="001779CF">
            <w:pPr>
              <w:rPr>
                <w:sz w:val="20"/>
                <w:szCs w:val="20"/>
              </w:rPr>
            </w:pPr>
            <w:r w:rsidRPr="00D441AD">
              <w:rPr>
                <w:sz w:val="20"/>
                <w:szCs w:val="20"/>
              </w:rPr>
              <w:t>5</w:t>
            </w:r>
          </w:p>
        </w:tc>
        <w:tc>
          <w:tcPr>
            <w:tcW w:w="2289" w:type="dxa"/>
          </w:tcPr>
          <w:p w14:paraId="7316FB81" w14:textId="77777777" w:rsidR="00BE358F" w:rsidRPr="00D441AD" w:rsidRDefault="00BE358F" w:rsidP="001779CF">
            <w:pPr>
              <w:rPr>
                <w:sz w:val="20"/>
                <w:szCs w:val="20"/>
              </w:rPr>
            </w:pPr>
            <w:r w:rsidRPr="00D441AD">
              <w:rPr>
                <w:sz w:val="20"/>
                <w:szCs w:val="20"/>
              </w:rPr>
              <w:t>Северная Яда</w:t>
            </w:r>
          </w:p>
        </w:tc>
        <w:tc>
          <w:tcPr>
            <w:tcW w:w="2247" w:type="dxa"/>
          </w:tcPr>
          <w:p w14:paraId="53BB7468" w14:textId="77777777" w:rsidR="00BE358F" w:rsidRPr="00D441AD" w:rsidRDefault="00BE358F" w:rsidP="001779CF">
            <w:pPr>
              <w:jc w:val="center"/>
              <w:rPr>
                <w:sz w:val="20"/>
                <w:szCs w:val="20"/>
              </w:rPr>
            </w:pPr>
            <w:r w:rsidRPr="00D441AD">
              <w:rPr>
                <w:sz w:val="20"/>
                <w:szCs w:val="20"/>
              </w:rPr>
              <w:t>16</w:t>
            </w:r>
          </w:p>
        </w:tc>
        <w:tc>
          <w:tcPr>
            <w:tcW w:w="1559" w:type="dxa"/>
          </w:tcPr>
          <w:p w14:paraId="596D8D06" w14:textId="77777777" w:rsidR="00BE358F" w:rsidRPr="00D441AD" w:rsidRDefault="00BE358F" w:rsidP="001779CF">
            <w:pPr>
              <w:jc w:val="center"/>
              <w:rPr>
                <w:sz w:val="20"/>
                <w:szCs w:val="20"/>
              </w:rPr>
            </w:pPr>
            <w:r w:rsidRPr="00D441AD">
              <w:rPr>
                <w:sz w:val="20"/>
                <w:szCs w:val="20"/>
              </w:rPr>
              <w:t>100</w:t>
            </w:r>
          </w:p>
        </w:tc>
        <w:tc>
          <w:tcPr>
            <w:tcW w:w="2552" w:type="dxa"/>
          </w:tcPr>
          <w:p w14:paraId="5AC817D0" w14:textId="77777777" w:rsidR="00BE358F" w:rsidRPr="00D441AD" w:rsidRDefault="00BE358F" w:rsidP="001779CF">
            <w:pPr>
              <w:jc w:val="center"/>
              <w:rPr>
                <w:sz w:val="20"/>
                <w:szCs w:val="20"/>
              </w:rPr>
            </w:pPr>
            <w:r w:rsidRPr="00D441AD">
              <w:rPr>
                <w:sz w:val="20"/>
                <w:szCs w:val="20"/>
              </w:rPr>
              <w:t>-«-</w:t>
            </w:r>
          </w:p>
        </w:tc>
      </w:tr>
      <w:tr w:rsidR="00D441AD" w:rsidRPr="00D441AD" w14:paraId="53DDA515" w14:textId="77777777" w:rsidTr="001779CF">
        <w:tc>
          <w:tcPr>
            <w:tcW w:w="709" w:type="dxa"/>
          </w:tcPr>
          <w:p w14:paraId="2E76C3DD" w14:textId="77777777" w:rsidR="00BE358F" w:rsidRPr="00D441AD" w:rsidRDefault="00BE358F" w:rsidP="001779CF">
            <w:pPr>
              <w:rPr>
                <w:sz w:val="20"/>
                <w:szCs w:val="20"/>
              </w:rPr>
            </w:pPr>
            <w:r w:rsidRPr="00D441AD">
              <w:rPr>
                <w:sz w:val="20"/>
                <w:szCs w:val="20"/>
              </w:rPr>
              <w:t>6</w:t>
            </w:r>
          </w:p>
        </w:tc>
        <w:tc>
          <w:tcPr>
            <w:tcW w:w="2289" w:type="dxa"/>
          </w:tcPr>
          <w:p w14:paraId="1D44C40A" w14:textId="77777777" w:rsidR="00BE358F" w:rsidRPr="00D441AD" w:rsidRDefault="00BE358F" w:rsidP="001779CF">
            <w:pPr>
              <w:rPr>
                <w:sz w:val="20"/>
                <w:szCs w:val="20"/>
              </w:rPr>
            </w:pPr>
            <w:r w:rsidRPr="00D441AD">
              <w:rPr>
                <w:sz w:val="20"/>
                <w:szCs w:val="20"/>
              </w:rPr>
              <w:t>Южная Яда</w:t>
            </w:r>
          </w:p>
        </w:tc>
        <w:tc>
          <w:tcPr>
            <w:tcW w:w="2247" w:type="dxa"/>
          </w:tcPr>
          <w:p w14:paraId="7221636F" w14:textId="77777777" w:rsidR="00BE358F" w:rsidRPr="00D441AD" w:rsidRDefault="00BE358F" w:rsidP="001779CF">
            <w:pPr>
              <w:jc w:val="center"/>
              <w:rPr>
                <w:sz w:val="20"/>
                <w:szCs w:val="20"/>
              </w:rPr>
            </w:pPr>
            <w:r w:rsidRPr="00D441AD">
              <w:rPr>
                <w:sz w:val="20"/>
                <w:szCs w:val="20"/>
              </w:rPr>
              <w:t>10</w:t>
            </w:r>
          </w:p>
        </w:tc>
        <w:tc>
          <w:tcPr>
            <w:tcW w:w="1559" w:type="dxa"/>
          </w:tcPr>
          <w:p w14:paraId="05F0952F" w14:textId="77777777" w:rsidR="00BE358F" w:rsidRPr="00D441AD" w:rsidRDefault="00BE358F" w:rsidP="001779CF">
            <w:pPr>
              <w:jc w:val="center"/>
              <w:rPr>
                <w:sz w:val="20"/>
                <w:szCs w:val="20"/>
              </w:rPr>
            </w:pPr>
            <w:r w:rsidRPr="00D441AD">
              <w:rPr>
                <w:sz w:val="20"/>
                <w:szCs w:val="20"/>
              </w:rPr>
              <w:t>100</w:t>
            </w:r>
          </w:p>
        </w:tc>
        <w:tc>
          <w:tcPr>
            <w:tcW w:w="2552" w:type="dxa"/>
          </w:tcPr>
          <w:p w14:paraId="7997E94A" w14:textId="77777777" w:rsidR="00BE358F" w:rsidRPr="00D441AD" w:rsidRDefault="00BE358F" w:rsidP="001779CF">
            <w:pPr>
              <w:jc w:val="center"/>
              <w:rPr>
                <w:sz w:val="20"/>
                <w:szCs w:val="20"/>
              </w:rPr>
            </w:pPr>
            <w:r w:rsidRPr="00D441AD">
              <w:rPr>
                <w:sz w:val="20"/>
                <w:szCs w:val="20"/>
              </w:rPr>
              <w:t>-«-</w:t>
            </w:r>
          </w:p>
        </w:tc>
      </w:tr>
      <w:tr w:rsidR="00D441AD" w:rsidRPr="00D441AD" w14:paraId="31707775" w14:textId="77777777" w:rsidTr="001779CF">
        <w:tc>
          <w:tcPr>
            <w:tcW w:w="709" w:type="dxa"/>
          </w:tcPr>
          <w:p w14:paraId="7912F15D" w14:textId="77777777" w:rsidR="00BE358F" w:rsidRPr="00D441AD" w:rsidRDefault="00BE358F" w:rsidP="001779CF">
            <w:pPr>
              <w:rPr>
                <w:sz w:val="20"/>
                <w:szCs w:val="20"/>
              </w:rPr>
            </w:pPr>
            <w:r w:rsidRPr="00D441AD">
              <w:rPr>
                <w:sz w:val="20"/>
                <w:szCs w:val="20"/>
              </w:rPr>
              <w:t>7</w:t>
            </w:r>
          </w:p>
        </w:tc>
        <w:tc>
          <w:tcPr>
            <w:tcW w:w="2289" w:type="dxa"/>
          </w:tcPr>
          <w:p w14:paraId="66C27BB6" w14:textId="77777777" w:rsidR="00BE358F" w:rsidRPr="00D441AD" w:rsidRDefault="00BE358F" w:rsidP="001779CF">
            <w:pPr>
              <w:rPr>
                <w:sz w:val="20"/>
                <w:szCs w:val="20"/>
              </w:rPr>
            </w:pPr>
            <w:r w:rsidRPr="00D441AD">
              <w:rPr>
                <w:sz w:val="20"/>
                <w:szCs w:val="20"/>
              </w:rPr>
              <w:t>Юрас</w:t>
            </w:r>
          </w:p>
        </w:tc>
        <w:tc>
          <w:tcPr>
            <w:tcW w:w="2247" w:type="dxa"/>
          </w:tcPr>
          <w:p w14:paraId="4E10E9EE" w14:textId="77777777" w:rsidR="00BE358F" w:rsidRPr="00D441AD" w:rsidRDefault="00BE358F" w:rsidP="001779CF">
            <w:pPr>
              <w:jc w:val="center"/>
              <w:rPr>
                <w:sz w:val="20"/>
                <w:szCs w:val="20"/>
              </w:rPr>
            </w:pPr>
            <w:r w:rsidRPr="00D441AD">
              <w:rPr>
                <w:sz w:val="20"/>
                <w:szCs w:val="20"/>
              </w:rPr>
              <w:t>28</w:t>
            </w:r>
          </w:p>
        </w:tc>
        <w:tc>
          <w:tcPr>
            <w:tcW w:w="1559" w:type="dxa"/>
          </w:tcPr>
          <w:p w14:paraId="79EB301D" w14:textId="77777777" w:rsidR="00BE358F" w:rsidRPr="00D441AD" w:rsidRDefault="00BE358F" w:rsidP="001779CF">
            <w:pPr>
              <w:jc w:val="center"/>
              <w:rPr>
                <w:sz w:val="20"/>
                <w:szCs w:val="20"/>
              </w:rPr>
            </w:pPr>
            <w:r w:rsidRPr="00D441AD">
              <w:rPr>
                <w:sz w:val="20"/>
                <w:szCs w:val="20"/>
              </w:rPr>
              <w:t>100</w:t>
            </w:r>
          </w:p>
        </w:tc>
        <w:tc>
          <w:tcPr>
            <w:tcW w:w="2552" w:type="dxa"/>
          </w:tcPr>
          <w:p w14:paraId="4EA1D4E0" w14:textId="77777777" w:rsidR="00BE358F" w:rsidRPr="00D441AD" w:rsidRDefault="00BE358F" w:rsidP="001779CF">
            <w:pPr>
              <w:jc w:val="center"/>
              <w:rPr>
                <w:sz w:val="20"/>
                <w:szCs w:val="20"/>
              </w:rPr>
            </w:pPr>
            <w:r w:rsidRPr="00D441AD">
              <w:rPr>
                <w:sz w:val="20"/>
                <w:szCs w:val="20"/>
              </w:rPr>
              <w:t>-«-</w:t>
            </w:r>
          </w:p>
        </w:tc>
      </w:tr>
      <w:tr w:rsidR="00D441AD" w:rsidRPr="00D441AD" w14:paraId="58A8259B" w14:textId="77777777" w:rsidTr="001779CF">
        <w:tc>
          <w:tcPr>
            <w:tcW w:w="709" w:type="dxa"/>
          </w:tcPr>
          <w:p w14:paraId="42A3946D" w14:textId="77777777" w:rsidR="00BE358F" w:rsidRPr="00D441AD" w:rsidRDefault="00BE358F" w:rsidP="001779CF">
            <w:pPr>
              <w:rPr>
                <w:sz w:val="20"/>
                <w:szCs w:val="20"/>
              </w:rPr>
            </w:pPr>
            <w:r w:rsidRPr="00D441AD">
              <w:rPr>
                <w:sz w:val="20"/>
                <w:szCs w:val="20"/>
              </w:rPr>
              <w:t>8</w:t>
            </w:r>
          </w:p>
        </w:tc>
        <w:tc>
          <w:tcPr>
            <w:tcW w:w="2289" w:type="dxa"/>
          </w:tcPr>
          <w:p w14:paraId="1881FA08" w14:textId="77777777" w:rsidR="00BE358F" w:rsidRPr="00D441AD" w:rsidRDefault="00BE358F" w:rsidP="001779CF">
            <w:pPr>
              <w:rPr>
                <w:sz w:val="20"/>
                <w:szCs w:val="20"/>
              </w:rPr>
            </w:pPr>
            <w:r w:rsidRPr="00D441AD">
              <w:rPr>
                <w:sz w:val="20"/>
                <w:szCs w:val="20"/>
              </w:rPr>
              <w:t>Соломбала (протока р. Северная Двина)</w:t>
            </w:r>
          </w:p>
        </w:tc>
        <w:tc>
          <w:tcPr>
            <w:tcW w:w="2247" w:type="dxa"/>
          </w:tcPr>
          <w:p w14:paraId="4D61D5FA" w14:textId="77777777" w:rsidR="00BE358F" w:rsidRPr="00D441AD" w:rsidRDefault="00BE358F" w:rsidP="001779CF">
            <w:pPr>
              <w:jc w:val="center"/>
              <w:rPr>
                <w:sz w:val="20"/>
                <w:szCs w:val="20"/>
              </w:rPr>
            </w:pPr>
            <w:r w:rsidRPr="00D441AD">
              <w:rPr>
                <w:sz w:val="20"/>
                <w:szCs w:val="20"/>
              </w:rPr>
              <w:t>12</w:t>
            </w:r>
          </w:p>
        </w:tc>
        <w:tc>
          <w:tcPr>
            <w:tcW w:w="1559" w:type="dxa"/>
          </w:tcPr>
          <w:p w14:paraId="3D5AC631" w14:textId="77777777" w:rsidR="00BE358F" w:rsidRPr="00D441AD" w:rsidRDefault="00BE358F" w:rsidP="001779CF">
            <w:pPr>
              <w:jc w:val="center"/>
              <w:rPr>
                <w:sz w:val="20"/>
                <w:szCs w:val="20"/>
              </w:rPr>
            </w:pPr>
            <w:r w:rsidRPr="00D441AD">
              <w:rPr>
                <w:sz w:val="20"/>
                <w:szCs w:val="20"/>
              </w:rPr>
              <w:t>100</w:t>
            </w:r>
          </w:p>
        </w:tc>
        <w:tc>
          <w:tcPr>
            <w:tcW w:w="2552" w:type="dxa"/>
          </w:tcPr>
          <w:p w14:paraId="5E720EA1" w14:textId="77777777" w:rsidR="00BE358F" w:rsidRPr="00D441AD" w:rsidRDefault="00BE358F" w:rsidP="001779CF">
            <w:pPr>
              <w:jc w:val="center"/>
              <w:rPr>
                <w:sz w:val="20"/>
                <w:szCs w:val="20"/>
              </w:rPr>
            </w:pPr>
            <w:r w:rsidRPr="00D441AD">
              <w:rPr>
                <w:sz w:val="20"/>
                <w:szCs w:val="20"/>
              </w:rPr>
              <w:t>-«-</w:t>
            </w:r>
          </w:p>
        </w:tc>
      </w:tr>
      <w:tr w:rsidR="00D441AD" w:rsidRPr="00D441AD" w14:paraId="582CEC2F" w14:textId="77777777" w:rsidTr="001779CF">
        <w:tc>
          <w:tcPr>
            <w:tcW w:w="709" w:type="dxa"/>
          </w:tcPr>
          <w:p w14:paraId="45B79375" w14:textId="77777777" w:rsidR="00BE358F" w:rsidRPr="00D441AD" w:rsidRDefault="00BE358F" w:rsidP="001779CF">
            <w:pPr>
              <w:rPr>
                <w:sz w:val="20"/>
                <w:szCs w:val="20"/>
              </w:rPr>
            </w:pPr>
            <w:r w:rsidRPr="00D441AD">
              <w:rPr>
                <w:sz w:val="20"/>
                <w:szCs w:val="20"/>
              </w:rPr>
              <w:t>9</w:t>
            </w:r>
          </w:p>
        </w:tc>
        <w:tc>
          <w:tcPr>
            <w:tcW w:w="2289" w:type="dxa"/>
          </w:tcPr>
          <w:p w14:paraId="2EA0DBC7" w14:textId="77777777" w:rsidR="00BE358F" w:rsidRPr="00D441AD" w:rsidRDefault="00BE358F" w:rsidP="001779CF">
            <w:pPr>
              <w:rPr>
                <w:sz w:val="20"/>
                <w:szCs w:val="20"/>
              </w:rPr>
            </w:pPr>
            <w:r w:rsidRPr="00D441AD">
              <w:rPr>
                <w:sz w:val="20"/>
                <w:szCs w:val="20"/>
              </w:rPr>
              <w:t>Витнурья</w:t>
            </w:r>
          </w:p>
        </w:tc>
        <w:tc>
          <w:tcPr>
            <w:tcW w:w="2247" w:type="dxa"/>
          </w:tcPr>
          <w:p w14:paraId="6C1C26D3" w14:textId="77777777" w:rsidR="00BE358F" w:rsidRPr="00D441AD" w:rsidRDefault="00BE358F" w:rsidP="001779CF">
            <w:pPr>
              <w:jc w:val="center"/>
              <w:rPr>
                <w:sz w:val="20"/>
                <w:szCs w:val="20"/>
              </w:rPr>
            </w:pPr>
            <w:r w:rsidRPr="00D441AD">
              <w:rPr>
                <w:sz w:val="20"/>
                <w:szCs w:val="20"/>
              </w:rPr>
              <w:t>11</w:t>
            </w:r>
          </w:p>
        </w:tc>
        <w:tc>
          <w:tcPr>
            <w:tcW w:w="1559" w:type="dxa"/>
          </w:tcPr>
          <w:p w14:paraId="0F0A5C13" w14:textId="77777777" w:rsidR="00BE358F" w:rsidRPr="00D441AD" w:rsidRDefault="00BE358F" w:rsidP="001779CF">
            <w:pPr>
              <w:jc w:val="center"/>
              <w:rPr>
                <w:sz w:val="20"/>
                <w:szCs w:val="20"/>
              </w:rPr>
            </w:pPr>
            <w:r w:rsidRPr="00D441AD">
              <w:rPr>
                <w:sz w:val="20"/>
                <w:szCs w:val="20"/>
              </w:rPr>
              <w:t>100</w:t>
            </w:r>
          </w:p>
        </w:tc>
        <w:tc>
          <w:tcPr>
            <w:tcW w:w="2552" w:type="dxa"/>
          </w:tcPr>
          <w:p w14:paraId="1B7AFC47" w14:textId="77777777" w:rsidR="00BE358F" w:rsidRPr="00D441AD" w:rsidRDefault="00BE358F" w:rsidP="001779CF">
            <w:pPr>
              <w:jc w:val="center"/>
              <w:rPr>
                <w:sz w:val="20"/>
                <w:szCs w:val="20"/>
              </w:rPr>
            </w:pPr>
            <w:r w:rsidRPr="00D441AD">
              <w:rPr>
                <w:sz w:val="20"/>
                <w:szCs w:val="20"/>
              </w:rPr>
              <w:t>-«-</w:t>
            </w:r>
          </w:p>
        </w:tc>
      </w:tr>
      <w:tr w:rsidR="00D441AD" w:rsidRPr="00D441AD" w14:paraId="065B9C5E" w14:textId="77777777" w:rsidTr="001779CF">
        <w:tc>
          <w:tcPr>
            <w:tcW w:w="709" w:type="dxa"/>
          </w:tcPr>
          <w:p w14:paraId="4E6DB059" w14:textId="77777777" w:rsidR="00BE358F" w:rsidRPr="00D441AD" w:rsidRDefault="00BE358F" w:rsidP="001779CF">
            <w:pPr>
              <w:rPr>
                <w:sz w:val="20"/>
                <w:szCs w:val="20"/>
              </w:rPr>
            </w:pPr>
            <w:r w:rsidRPr="00D441AD">
              <w:rPr>
                <w:sz w:val="20"/>
                <w:szCs w:val="20"/>
              </w:rPr>
              <w:t>10</w:t>
            </w:r>
          </w:p>
        </w:tc>
        <w:tc>
          <w:tcPr>
            <w:tcW w:w="2289" w:type="dxa"/>
          </w:tcPr>
          <w:p w14:paraId="61132809" w14:textId="77777777" w:rsidR="00BE358F" w:rsidRPr="00D441AD" w:rsidRDefault="00BE358F" w:rsidP="001779CF">
            <w:pPr>
              <w:rPr>
                <w:sz w:val="20"/>
                <w:szCs w:val="20"/>
              </w:rPr>
            </w:pPr>
            <w:r w:rsidRPr="00D441AD">
              <w:rPr>
                <w:sz w:val="20"/>
                <w:szCs w:val="20"/>
              </w:rPr>
              <w:t>Ширша (Лесная)</w:t>
            </w:r>
          </w:p>
        </w:tc>
        <w:tc>
          <w:tcPr>
            <w:tcW w:w="2247" w:type="dxa"/>
          </w:tcPr>
          <w:p w14:paraId="36F3DC14" w14:textId="77777777" w:rsidR="00BE358F" w:rsidRPr="00D441AD" w:rsidRDefault="00BE358F" w:rsidP="001779CF">
            <w:pPr>
              <w:jc w:val="center"/>
              <w:rPr>
                <w:sz w:val="20"/>
                <w:szCs w:val="20"/>
              </w:rPr>
            </w:pPr>
            <w:r w:rsidRPr="00D441AD">
              <w:rPr>
                <w:sz w:val="20"/>
                <w:szCs w:val="20"/>
              </w:rPr>
              <w:t>20 (23)</w:t>
            </w:r>
          </w:p>
        </w:tc>
        <w:tc>
          <w:tcPr>
            <w:tcW w:w="1559" w:type="dxa"/>
          </w:tcPr>
          <w:p w14:paraId="444EB9F1" w14:textId="77777777" w:rsidR="00BE358F" w:rsidRPr="00D441AD" w:rsidRDefault="00BE358F" w:rsidP="001779CF">
            <w:pPr>
              <w:jc w:val="center"/>
              <w:rPr>
                <w:sz w:val="20"/>
                <w:szCs w:val="20"/>
              </w:rPr>
            </w:pPr>
            <w:r w:rsidRPr="00D441AD">
              <w:rPr>
                <w:sz w:val="20"/>
                <w:szCs w:val="20"/>
              </w:rPr>
              <w:t>100</w:t>
            </w:r>
          </w:p>
        </w:tc>
        <w:tc>
          <w:tcPr>
            <w:tcW w:w="2552" w:type="dxa"/>
          </w:tcPr>
          <w:p w14:paraId="1B4021C1" w14:textId="77777777" w:rsidR="00BE358F" w:rsidRPr="00D441AD" w:rsidRDefault="00BE358F" w:rsidP="001779CF">
            <w:pPr>
              <w:jc w:val="center"/>
              <w:rPr>
                <w:sz w:val="20"/>
                <w:szCs w:val="20"/>
              </w:rPr>
            </w:pPr>
            <w:r w:rsidRPr="00D441AD">
              <w:rPr>
                <w:sz w:val="20"/>
                <w:szCs w:val="20"/>
              </w:rPr>
              <w:t>-«-</w:t>
            </w:r>
          </w:p>
        </w:tc>
      </w:tr>
      <w:tr w:rsidR="00D441AD" w:rsidRPr="00D441AD" w14:paraId="657B2C6B" w14:textId="77777777" w:rsidTr="001779CF">
        <w:tc>
          <w:tcPr>
            <w:tcW w:w="709" w:type="dxa"/>
          </w:tcPr>
          <w:p w14:paraId="038A7EEB" w14:textId="77777777" w:rsidR="00BE358F" w:rsidRPr="00D441AD" w:rsidRDefault="00BE358F" w:rsidP="001779CF">
            <w:pPr>
              <w:rPr>
                <w:sz w:val="20"/>
                <w:szCs w:val="20"/>
              </w:rPr>
            </w:pPr>
            <w:r w:rsidRPr="00D441AD">
              <w:rPr>
                <w:sz w:val="20"/>
                <w:szCs w:val="20"/>
              </w:rPr>
              <w:t>11</w:t>
            </w:r>
          </w:p>
        </w:tc>
        <w:tc>
          <w:tcPr>
            <w:tcW w:w="2289" w:type="dxa"/>
          </w:tcPr>
          <w:p w14:paraId="7333BCC2" w14:textId="77777777" w:rsidR="00BE358F" w:rsidRPr="00D441AD" w:rsidRDefault="00BE358F" w:rsidP="001779CF">
            <w:pPr>
              <w:rPr>
                <w:sz w:val="20"/>
                <w:szCs w:val="20"/>
              </w:rPr>
            </w:pPr>
            <w:r w:rsidRPr="00D441AD">
              <w:rPr>
                <w:sz w:val="20"/>
                <w:szCs w:val="20"/>
              </w:rPr>
              <w:t>Старая Ижма</w:t>
            </w:r>
          </w:p>
        </w:tc>
        <w:tc>
          <w:tcPr>
            <w:tcW w:w="2247" w:type="dxa"/>
          </w:tcPr>
          <w:p w14:paraId="22DD51F1" w14:textId="77777777" w:rsidR="00BE358F" w:rsidRPr="00D441AD" w:rsidRDefault="00BE358F" w:rsidP="001779CF">
            <w:pPr>
              <w:jc w:val="center"/>
              <w:rPr>
                <w:sz w:val="20"/>
                <w:szCs w:val="20"/>
              </w:rPr>
            </w:pPr>
            <w:r w:rsidRPr="00D441AD">
              <w:rPr>
                <w:sz w:val="20"/>
                <w:szCs w:val="20"/>
              </w:rPr>
              <w:t>16</w:t>
            </w:r>
          </w:p>
        </w:tc>
        <w:tc>
          <w:tcPr>
            <w:tcW w:w="1559" w:type="dxa"/>
          </w:tcPr>
          <w:p w14:paraId="1F9D60F2" w14:textId="77777777" w:rsidR="00BE358F" w:rsidRPr="00D441AD" w:rsidRDefault="00BE358F" w:rsidP="001779CF">
            <w:pPr>
              <w:jc w:val="center"/>
              <w:rPr>
                <w:sz w:val="20"/>
                <w:szCs w:val="20"/>
              </w:rPr>
            </w:pPr>
            <w:r w:rsidRPr="00D441AD">
              <w:rPr>
                <w:sz w:val="20"/>
                <w:szCs w:val="20"/>
              </w:rPr>
              <w:t>100</w:t>
            </w:r>
          </w:p>
        </w:tc>
        <w:tc>
          <w:tcPr>
            <w:tcW w:w="2552" w:type="dxa"/>
          </w:tcPr>
          <w:p w14:paraId="739CE7F2" w14:textId="77777777" w:rsidR="00BE358F" w:rsidRPr="00D441AD" w:rsidRDefault="00BE358F" w:rsidP="001779CF">
            <w:pPr>
              <w:jc w:val="center"/>
              <w:rPr>
                <w:sz w:val="20"/>
                <w:szCs w:val="20"/>
              </w:rPr>
            </w:pPr>
            <w:r w:rsidRPr="00D441AD">
              <w:rPr>
                <w:sz w:val="20"/>
                <w:szCs w:val="20"/>
              </w:rPr>
              <w:t>-«-</w:t>
            </w:r>
          </w:p>
        </w:tc>
      </w:tr>
      <w:tr w:rsidR="00D441AD" w:rsidRPr="00D441AD" w14:paraId="07343F86" w14:textId="77777777" w:rsidTr="001779CF">
        <w:tc>
          <w:tcPr>
            <w:tcW w:w="709" w:type="dxa"/>
          </w:tcPr>
          <w:p w14:paraId="4163E84D" w14:textId="77777777" w:rsidR="00BE358F" w:rsidRPr="00D441AD" w:rsidRDefault="00BE358F" w:rsidP="001779CF">
            <w:pPr>
              <w:rPr>
                <w:sz w:val="20"/>
                <w:szCs w:val="20"/>
              </w:rPr>
            </w:pPr>
            <w:r w:rsidRPr="00D441AD">
              <w:rPr>
                <w:sz w:val="20"/>
                <w:szCs w:val="20"/>
              </w:rPr>
              <w:t>12</w:t>
            </w:r>
          </w:p>
        </w:tc>
        <w:tc>
          <w:tcPr>
            <w:tcW w:w="2289" w:type="dxa"/>
          </w:tcPr>
          <w:p w14:paraId="30D3AD3D" w14:textId="77777777" w:rsidR="00BE358F" w:rsidRPr="00D441AD" w:rsidRDefault="00BE358F" w:rsidP="001779CF">
            <w:pPr>
              <w:rPr>
                <w:sz w:val="20"/>
                <w:szCs w:val="20"/>
              </w:rPr>
            </w:pPr>
            <w:r w:rsidRPr="00D441AD">
              <w:rPr>
                <w:sz w:val="20"/>
                <w:szCs w:val="20"/>
              </w:rPr>
              <w:t>Ижма</w:t>
            </w:r>
          </w:p>
        </w:tc>
        <w:tc>
          <w:tcPr>
            <w:tcW w:w="2247" w:type="dxa"/>
          </w:tcPr>
          <w:p w14:paraId="43A9B9C7" w14:textId="77777777" w:rsidR="00BE358F" w:rsidRPr="00D441AD" w:rsidRDefault="00BE358F" w:rsidP="001779CF">
            <w:pPr>
              <w:jc w:val="center"/>
              <w:rPr>
                <w:sz w:val="20"/>
                <w:szCs w:val="20"/>
              </w:rPr>
            </w:pPr>
            <w:r w:rsidRPr="00D441AD">
              <w:rPr>
                <w:sz w:val="20"/>
                <w:szCs w:val="20"/>
              </w:rPr>
              <w:t>55</w:t>
            </w:r>
          </w:p>
        </w:tc>
        <w:tc>
          <w:tcPr>
            <w:tcW w:w="1559" w:type="dxa"/>
          </w:tcPr>
          <w:p w14:paraId="6148DF1B" w14:textId="77777777" w:rsidR="00BE358F" w:rsidRPr="00D441AD" w:rsidRDefault="00BE358F" w:rsidP="001779CF">
            <w:pPr>
              <w:jc w:val="center"/>
              <w:rPr>
                <w:sz w:val="20"/>
                <w:szCs w:val="20"/>
              </w:rPr>
            </w:pPr>
            <w:r w:rsidRPr="00D441AD">
              <w:rPr>
                <w:sz w:val="20"/>
                <w:szCs w:val="20"/>
              </w:rPr>
              <w:t>200</w:t>
            </w:r>
          </w:p>
        </w:tc>
        <w:tc>
          <w:tcPr>
            <w:tcW w:w="2552" w:type="dxa"/>
          </w:tcPr>
          <w:p w14:paraId="43A40A84" w14:textId="77777777" w:rsidR="00BE358F" w:rsidRPr="00D441AD" w:rsidRDefault="00BE358F" w:rsidP="001779CF">
            <w:pPr>
              <w:jc w:val="center"/>
              <w:rPr>
                <w:sz w:val="20"/>
                <w:szCs w:val="20"/>
              </w:rPr>
            </w:pPr>
            <w:r w:rsidRPr="00D441AD">
              <w:rPr>
                <w:sz w:val="20"/>
                <w:szCs w:val="20"/>
              </w:rPr>
              <w:t>-«-</w:t>
            </w:r>
          </w:p>
        </w:tc>
      </w:tr>
      <w:tr w:rsidR="00D441AD" w:rsidRPr="00D441AD" w14:paraId="6BE08E14" w14:textId="77777777" w:rsidTr="001779CF">
        <w:tc>
          <w:tcPr>
            <w:tcW w:w="709" w:type="dxa"/>
          </w:tcPr>
          <w:p w14:paraId="7A75BBC9" w14:textId="77777777" w:rsidR="00BE358F" w:rsidRPr="00D441AD" w:rsidRDefault="00BE358F" w:rsidP="001779CF">
            <w:pPr>
              <w:rPr>
                <w:sz w:val="20"/>
                <w:szCs w:val="20"/>
              </w:rPr>
            </w:pPr>
            <w:r w:rsidRPr="00D441AD">
              <w:rPr>
                <w:sz w:val="20"/>
                <w:szCs w:val="20"/>
              </w:rPr>
              <w:t>13</w:t>
            </w:r>
          </w:p>
        </w:tc>
        <w:tc>
          <w:tcPr>
            <w:tcW w:w="2289" w:type="dxa"/>
          </w:tcPr>
          <w:p w14:paraId="11B2127F" w14:textId="77777777" w:rsidR="00BE358F" w:rsidRPr="00D441AD" w:rsidRDefault="00BE358F" w:rsidP="001779CF">
            <w:pPr>
              <w:rPr>
                <w:sz w:val="20"/>
                <w:szCs w:val="20"/>
              </w:rPr>
            </w:pPr>
            <w:r w:rsidRPr="00D441AD">
              <w:rPr>
                <w:sz w:val="20"/>
                <w:szCs w:val="20"/>
              </w:rPr>
              <w:t>Лодьма</w:t>
            </w:r>
          </w:p>
        </w:tc>
        <w:tc>
          <w:tcPr>
            <w:tcW w:w="2247" w:type="dxa"/>
          </w:tcPr>
          <w:p w14:paraId="777C4B01" w14:textId="77777777" w:rsidR="00BE358F" w:rsidRPr="00D441AD" w:rsidRDefault="00BE358F" w:rsidP="001779CF">
            <w:pPr>
              <w:jc w:val="center"/>
              <w:rPr>
                <w:sz w:val="20"/>
                <w:szCs w:val="20"/>
              </w:rPr>
            </w:pPr>
            <w:r w:rsidRPr="00D441AD">
              <w:rPr>
                <w:sz w:val="20"/>
                <w:szCs w:val="20"/>
              </w:rPr>
              <w:t>138</w:t>
            </w:r>
          </w:p>
        </w:tc>
        <w:tc>
          <w:tcPr>
            <w:tcW w:w="1559" w:type="dxa"/>
          </w:tcPr>
          <w:p w14:paraId="76566064" w14:textId="77777777" w:rsidR="00BE358F" w:rsidRPr="00D441AD" w:rsidRDefault="00BE358F" w:rsidP="001779CF">
            <w:pPr>
              <w:jc w:val="center"/>
              <w:rPr>
                <w:sz w:val="20"/>
                <w:szCs w:val="20"/>
              </w:rPr>
            </w:pPr>
            <w:r w:rsidRPr="00D441AD">
              <w:rPr>
                <w:sz w:val="20"/>
                <w:szCs w:val="20"/>
              </w:rPr>
              <w:t>200</w:t>
            </w:r>
          </w:p>
        </w:tc>
        <w:tc>
          <w:tcPr>
            <w:tcW w:w="2552" w:type="dxa"/>
          </w:tcPr>
          <w:p w14:paraId="6ABCE66B" w14:textId="77777777" w:rsidR="00BE358F" w:rsidRPr="00D441AD" w:rsidRDefault="00BE358F" w:rsidP="001779CF">
            <w:pPr>
              <w:jc w:val="center"/>
              <w:rPr>
                <w:sz w:val="20"/>
                <w:szCs w:val="20"/>
              </w:rPr>
            </w:pPr>
            <w:r w:rsidRPr="00D441AD">
              <w:rPr>
                <w:sz w:val="20"/>
                <w:szCs w:val="20"/>
              </w:rPr>
              <w:t>-«-</w:t>
            </w:r>
          </w:p>
        </w:tc>
      </w:tr>
      <w:tr w:rsidR="00D441AD" w:rsidRPr="00D441AD" w14:paraId="2BE7D54E" w14:textId="77777777" w:rsidTr="001779CF">
        <w:tc>
          <w:tcPr>
            <w:tcW w:w="709" w:type="dxa"/>
          </w:tcPr>
          <w:p w14:paraId="20B79518" w14:textId="77777777" w:rsidR="00BE358F" w:rsidRPr="00D441AD" w:rsidRDefault="00BE358F" w:rsidP="001779CF">
            <w:pPr>
              <w:rPr>
                <w:sz w:val="20"/>
                <w:szCs w:val="20"/>
              </w:rPr>
            </w:pPr>
            <w:r w:rsidRPr="00D441AD">
              <w:rPr>
                <w:sz w:val="20"/>
                <w:szCs w:val="20"/>
              </w:rPr>
              <w:t>14</w:t>
            </w:r>
          </w:p>
        </w:tc>
        <w:tc>
          <w:tcPr>
            <w:tcW w:w="2289" w:type="dxa"/>
          </w:tcPr>
          <w:p w14:paraId="3DDF8F10" w14:textId="77777777" w:rsidR="00BE358F" w:rsidRPr="00D441AD" w:rsidRDefault="00BE358F" w:rsidP="001779CF">
            <w:pPr>
              <w:rPr>
                <w:sz w:val="20"/>
                <w:szCs w:val="20"/>
              </w:rPr>
            </w:pPr>
            <w:r w:rsidRPr="00D441AD">
              <w:rPr>
                <w:sz w:val="20"/>
                <w:szCs w:val="20"/>
              </w:rPr>
              <w:t>Яда</w:t>
            </w:r>
          </w:p>
        </w:tc>
        <w:tc>
          <w:tcPr>
            <w:tcW w:w="2247" w:type="dxa"/>
          </w:tcPr>
          <w:p w14:paraId="44802E61" w14:textId="77777777" w:rsidR="00BE358F" w:rsidRPr="00D441AD" w:rsidRDefault="00BE358F" w:rsidP="001779CF">
            <w:pPr>
              <w:jc w:val="center"/>
              <w:rPr>
                <w:sz w:val="20"/>
                <w:szCs w:val="20"/>
              </w:rPr>
            </w:pPr>
            <w:r w:rsidRPr="00D441AD">
              <w:rPr>
                <w:sz w:val="20"/>
                <w:szCs w:val="20"/>
              </w:rPr>
              <w:t>3</w:t>
            </w:r>
          </w:p>
        </w:tc>
        <w:tc>
          <w:tcPr>
            <w:tcW w:w="1559" w:type="dxa"/>
          </w:tcPr>
          <w:p w14:paraId="048029B7" w14:textId="77777777" w:rsidR="00BE358F" w:rsidRPr="00D441AD" w:rsidRDefault="00BE358F" w:rsidP="001779CF">
            <w:pPr>
              <w:jc w:val="center"/>
              <w:rPr>
                <w:sz w:val="20"/>
                <w:szCs w:val="20"/>
              </w:rPr>
            </w:pPr>
            <w:r w:rsidRPr="00D441AD">
              <w:rPr>
                <w:sz w:val="20"/>
                <w:szCs w:val="20"/>
              </w:rPr>
              <w:t>50</w:t>
            </w:r>
          </w:p>
        </w:tc>
        <w:tc>
          <w:tcPr>
            <w:tcW w:w="2552" w:type="dxa"/>
          </w:tcPr>
          <w:p w14:paraId="43CD093A" w14:textId="77777777" w:rsidR="00BE358F" w:rsidRPr="00D441AD" w:rsidRDefault="00BE358F" w:rsidP="001779CF">
            <w:pPr>
              <w:jc w:val="center"/>
              <w:rPr>
                <w:sz w:val="20"/>
                <w:szCs w:val="20"/>
              </w:rPr>
            </w:pPr>
            <w:r w:rsidRPr="00D441AD">
              <w:rPr>
                <w:sz w:val="20"/>
                <w:szCs w:val="20"/>
              </w:rPr>
              <w:t>-«-</w:t>
            </w:r>
          </w:p>
        </w:tc>
      </w:tr>
      <w:tr w:rsidR="00D441AD" w:rsidRPr="00D441AD" w14:paraId="1F931854" w14:textId="77777777" w:rsidTr="001779CF">
        <w:tc>
          <w:tcPr>
            <w:tcW w:w="709" w:type="dxa"/>
          </w:tcPr>
          <w:p w14:paraId="77EEE600" w14:textId="77777777" w:rsidR="00BE358F" w:rsidRPr="00D441AD" w:rsidRDefault="00BE358F" w:rsidP="001779CF">
            <w:pPr>
              <w:rPr>
                <w:sz w:val="20"/>
                <w:szCs w:val="20"/>
              </w:rPr>
            </w:pPr>
            <w:r w:rsidRPr="00D441AD">
              <w:rPr>
                <w:sz w:val="20"/>
                <w:szCs w:val="20"/>
              </w:rPr>
              <w:t>15</w:t>
            </w:r>
          </w:p>
        </w:tc>
        <w:tc>
          <w:tcPr>
            <w:tcW w:w="2289" w:type="dxa"/>
          </w:tcPr>
          <w:p w14:paraId="22FA97F2" w14:textId="77777777" w:rsidR="00BE358F" w:rsidRPr="00D441AD" w:rsidRDefault="00BE358F" w:rsidP="001779CF">
            <w:pPr>
              <w:rPr>
                <w:sz w:val="20"/>
                <w:szCs w:val="20"/>
              </w:rPr>
            </w:pPr>
            <w:r w:rsidRPr="00D441AD">
              <w:rPr>
                <w:sz w:val="20"/>
                <w:szCs w:val="20"/>
              </w:rPr>
              <w:t>Волохница</w:t>
            </w:r>
          </w:p>
        </w:tc>
        <w:tc>
          <w:tcPr>
            <w:tcW w:w="2247" w:type="dxa"/>
          </w:tcPr>
          <w:p w14:paraId="02A3E1D4" w14:textId="77777777" w:rsidR="00BE358F" w:rsidRPr="00D441AD" w:rsidRDefault="00BE358F" w:rsidP="001779CF">
            <w:pPr>
              <w:jc w:val="center"/>
              <w:rPr>
                <w:sz w:val="20"/>
                <w:szCs w:val="20"/>
              </w:rPr>
            </w:pPr>
            <w:r w:rsidRPr="00D441AD">
              <w:rPr>
                <w:sz w:val="20"/>
                <w:szCs w:val="20"/>
              </w:rPr>
              <w:t>1,2</w:t>
            </w:r>
          </w:p>
        </w:tc>
        <w:tc>
          <w:tcPr>
            <w:tcW w:w="1559" w:type="dxa"/>
          </w:tcPr>
          <w:p w14:paraId="641B3D5B" w14:textId="77777777" w:rsidR="00BE358F" w:rsidRPr="00D441AD" w:rsidRDefault="00BE358F" w:rsidP="001779CF">
            <w:pPr>
              <w:jc w:val="center"/>
              <w:rPr>
                <w:sz w:val="20"/>
                <w:szCs w:val="20"/>
              </w:rPr>
            </w:pPr>
            <w:r w:rsidRPr="00D441AD">
              <w:rPr>
                <w:sz w:val="20"/>
                <w:szCs w:val="20"/>
              </w:rPr>
              <w:t>50</w:t>
            </w:r>
          </w:p>
        </w:tc>
        <w:tc>
          <w:tcPr>
            <w:tcW w:w="2552" w:type="dxa"/>
          </w:tcPr>
          <w:p w14:paraId="040DC6DF" w14:textId="77777777" w:rsidR="00BE358F" w:rsidRPr="00D441AD" w:rsidRDefault="00BE358F" w:rsidP="001779CF">
            <w:pPr>
              <w:jc w:val="center"/>
              <w:rPr>
                <w:sz w:val="20"/>
                <w:szCs w:val="20"/>
              </w:rPr>
            </w:pPr>
            <w:r w:rsidRPr="00D441AD">
              <w:rPr>
                <w:sz w:val="20"/>
                <w:szCs w:val="20"/>
              </w:rPr>
              <w:t>-«-</w:t>
            </w:r>
          </w:p>
        </w:tc>
      </w:tr>
      <w:tr w:rsidR="00D441AD" w:rsidRPr="00D441AD" w14:paraId="4E86852E" w14:textId="77777777" w:rsidTr="001779CF">
        <w:tc>
          <w:tcPr>
            <w:tcW w:w="709" w:type="dxa"/>
          </w:tcPr>
          <w:p w14:paraId="691914A5" w14:textId="77777777" w:rsidR="00BE358F" w:rsidRPr="00D441AD" w:rsidRDefault="00BE358F" w:rsidP="001779CF">
            <w:pPr>
              <w:rPr>
                <w:sz w:val="20"/>
                <w:szCs w:val="20"/>
              </w:rPr>
            </w:pPr>
            <w:r w:rsidRPr="00D441AD">
              <w:rPr>
                <w:sz w:val="20"/>
                <w:szCs w:val="20"/>
              </w:rPr>
              <w:t>16</w:t>
            </w:r>
          </w:p>
        </w:tc>
        <w:tc>
          <w:tcPr>
            <w:tcW w:w="2289" w:type="dxa"/>
          </w:tcPr>
          <w:p w14:paraId="0239FEBF" w14:textId="77777777" w:rsidR="00BE358F" w:rsidRPr="00D441AD" w:rsidRDefault="00BE358F" w:rsidP="001779CF">
            <w:pPr>
              <w:rPr>
                <w:sz w:val="20"/>
                <w:szCs w:val="20"/>
              </w:rPr>
            </w:pPr>
            <w:r w:rsidRPr="00D441AD">
              <w:rPr>
                <w:sz w:val="20"/>
                <w:szCs w:val="20"/>
              </w:rPr>
              <w:t>Заостровка (протока Исакогорка)</w:t>
            </w:r>
          </w:p>
        </w:tc>
        <w:tc>
          <w:tcPr>
            <w:tcW w:w="2247" w:type="dxa"/>
          </w:tcPr>
          <w:p w14:paraId="05EEA215" w14:textId="77777777" w:rsidR="00BE358F" w:rsidRPr="00D441AD" w:rsidRDefault="00BE358F" w:rsidP="001779CF">
            <w:pPr>
              <w:jc w:val="center"/>
              <w:rPr>
                <w:sz w:val="20"/>
                <w:szCs w:val="20"/>
              </w:rPr>
            </w:pPr>
            <w:r w:rsidRPr="00D441AD">
              <w:rPr>
                <w:sz w:val="20"/>
                <w:szCs w:val="20"/>
              </w:rPr>
              <w:t>7,6 (7,8)</w:t>
            </w:r>
          </w:p>
        </w:tc>
        <w:tc>
          <w:tcPr>
            <w:tcW w:w="1559" w:type="dxa"/>
          </w:tcPr>
          <w:p w14:paraId="2ECCB80E" w14:textId="77777777" w:rsidR="00BE358F" w:rsidRPr="00D441AD" w:rsidRDefault="00BE358F" w:rsidP="001779CF">
            <w:pPr>
              <w:jc w:val="center"/>
              <w:rPr>
                <w:sz w:val="20"/>
                <w:szCs w:val="20"/>
              </w:rPr>
            </w:pPr>
            <w:r w:rsidRPr="00D441AD">
              <w:rPr>
                <w:sz w:val="20"/>
                <w:szCs w:val="20"/>
              </w:rPr>
              <w:t>50</w:t>
            </w:r>
          </w:p>
        </w:tc>
        <w:tc>
          <w:tcPr>
            <w:tcW w:w="2552" w:type="dxa"/>
          </w:tcPr>
          <w:p w14:paraId="7EBDB2EF" w14:textId="77777777" w:rsidR="00BE358F" w:rsidRPr="00D441AD" w:rsidRDefault="00BE358F" w:rsidP="001779CF">
            <w:pPr>
              <w:jc w:val="center"/>
              <w:rPr>
                <w:sz w:val="20"/>
                <w:szCs w:val="20"/>
              </w:rPr>
            </w:pPr>
            <w:r w:rsidRPr="00D441AD">
              <w:rPr>
                <w:sz w:val="20"/>
                <w:szCs w:val="20"/>
              </w:rPr>
              <w:t>-«-</w:t>
            </w:r>
          </w:p>
        </w:tc>
      </w:tr>
      <w:tr w:rsidR="00D441AD" w:rsidRPr="00D441AD" w14:paraId="2BA2D538" w14:textId="77777777" w:rsidTr="001779CF">
        <w:tc>
          <w:tcPr>
            <w:tcW w:w="709" w:type="dxa"/>
          </w:tcPr>
          <w:p w14:paraId="19B00BCE" w14:textId="77777777" w:rsidR="00BE358F" w:rsidRPr="00D441AD" w:rsidRDefault="00BE358F" w:rsidP="001779CF">
            <w:pPr>
              <w:rPr>
                <w:sz w:val="20"/>
                <w:szCs w:val="20"/>
              </w:rPr>
            </w:pPr>
            <w:r w:rsidRPr="00D441AD">
              <w:rPr>
                <w:sz w:val="20"/>
                <w:szCs w:val="20"/>
              </w:rPr>
              <w:t>17</w:t>
            </w:r>
          </w:p>
        </w:tc>
        <w:tc>
          <w:tcPr>
            <w:tcW w:w="2289" w:type="dxa"/>
          </w:tcPr>
          <w:p w14:paraId="11C1AC5D" w14:textId="77777777" w:rsidR="00BE358F" w:rsidRPr="00D441AD" w:rsidRDefault="00BE358F" w:rsidP="001779CF">
            <w:pPr>
              <w:rPr>
                <w:sz w:val="20"/>
                <w:szCs w:val="20"/>
              </w:rPr>
            </w:pPr>
            <w:r w:rsidRPr="00D441AD">
              <w:rPr>
                <w:sz w:val="20"/>
                <w:szCs w:val="20"/>
              </w:rPr>
              <w:t>Хабарка (протока Корабельного рукава)</w:t>
            </w:r>
          </w:p>
        </w:tc>
        <w:tc>
          <w:tcPr>
            <w:tcW w:w="2247" w:type="dxa"/>
          </w:tcPr>
          <w:p w14:paraId="4DFE2D0C" w14:textId="77777777" w:rsidR="00BE358F" w:rsidRPr="00D441AD" w:rsidRDefault="00BE358F" w:rsidP="001779CF">
            <w:pPr>
              <w:jc w:val="center"/>
              <w:rPr>
                <w:sz w:val="20"/>
                <w:szCs w:val="20"/>
              </w:rPr>
            </w:pPr>
            <w:r w:rsidRPr="00D441AD">
              <w:rPr>
                <w:sz w:val="20"/>
                <w:szCs w:val="20"/>
              </w:rPr>
              <w:t>4</w:t>
            </w:r>
          </w:p>
        </w:tc>
        <w:tc>
          <w:tcPr>
            <w:tcW w:w="1559" w:type="dxa"/>
          </w:tcPr>
          <w:p w14:paraId="2B130738" w14:textId="77777777" w:rsidR="00BE358F" w:rsidRPr="00D441AD" w:rsidRDefault="00BE358F" w:rsidP="001779CF">
            <w:pPr>
              <w:jc w:val="center"/>
              <w:rPr>
                <w:sz w:val="20"/>
                <w:szCs w:val="20"/>
              </w:rPr>
            </w:pPr>
            <w:r w:rsidRPr="00D441AD">
              <w:rPr>
                <w:sz w:val="20"/>
                <w:szCs w:val="20"/>
              </w:rPr>
              <w:t>50</w:t>
            </w:r>
          </w:p>
        </w:tc>
        <w:tc>
          <w:tcPr>
            <w:tcW w:w="2552" w:type="dxa"/>
          </w:tcPr>
          <w:p w14:paraId="1408AB5D" w14:textId="77777777" w:rsidR="00BE358F" w:rsidRPr="00D441AD" w:rsidRDefault="00BE358F" w:rsidP="001779CF">
            <w:pPr>
              <w:jc w:val="center"/>
              <w:rPr>
                <w:sz w:val="20"/>
                <w:szCs w:val="20"/>
              </w:rPr>
            </w:pPr>
            <w:r w:rsidRPr="00D441AD">
              <w:rPr>
                <w:sz w:val="20"/>
                <w:szCs w:val="20"/>
              </w:rPr>
              <w:t>-«-</w:t>
            </w:r>
          </w:p>
        </w:tc>
      </w:tr>
      <w:tr w:rsidR="00D441AD" w:rsidRPr="00D441AD" w14:paraId="0F25C1C3" w14:textId="77777777" w:rsidTr="001779CF">
        <w:tc>
          <w:tcPr>
            <w:tcW w:w="709" w:type="dxa"/>
          </w:tcPr>
          <w:p w14:paraId="20DA954B" w14:textId="77777777" w:rsidR="00BE358F" w:rsidRPr="00D441AD" w:rsidRDefault="00BE358F" w:rsidP="001779CF">
            <w:pPr>
              <w:rPr>
                <w:sz w:val="20"/>
                <w:szCs w:val="20"/>
              </w:rPr>
            </w:pPr>
            <w:r w:rsidRPr="00D441AD">
              <w:rPr>
                <w:sz w:val="20"/>
                <w:szCs w:val="20"/>
              </w:rPr>
              <w:t>18</w:t>
            </w:r>
          </w:p>
        </w:tc>
        <w:tc>
          <w:tcPr>
            <w:tcW w:w="2289" w:type="dxa"/>
          </w:tcPr>
          <w:p w14:paraId="7C9E30D0" w14:textId="77777777" w:rsidR="00BE358F" w:rsidRPr="00D441AD" w:rsidRDefault="00BE358F" w:rsidP="001779CF">
            <w:pPr>
              <w:rPr>
                <w:sz w:val="20"/>
                <w:szCs w:val="20"/>
              </w:rPr>
            </w:pPr>
            <w:r w:rsidRPr="00D441AD">
              <w:rPr>
                <w:sz w:val="20"/>
                <w:szCs w:val="20"/>
              </w:rPr>
              <w:t>Повракулка (протока Маймаксы)</w:t>
            </w:r>
          </w:p>
        </w:tc>
        <w:tc>
          <w:tcPr>
            <w:tcW w:w="2247" w:type="dxa"/>
          </w:tcPr>
          <w:p w14:paraId="5BC3A235" w14:textId="77777777" w:rsidR="00BE358F" w:rsidRPr="00D441AD" w:rsidRDefault="00BE358F" w:rsidP="001779CF">
            <w:pPr>
              <w:jc w:val="center"/>
              <w:rPr>
                <w:sz w:val="20"/>
                <w:szCs w:val="20"/>
              </w:rPr>
            </w:pPr>
            <w:r w:rsidRPr="00D441AD">
              <w:rPr>
                <w:sz w:val="20"/>
                <w:szCs w:val="20"/>
              </w:rPr>
              <w:t>7</w:t>
            </w:r>
          </w:p>
        </w:tc>
        <w:tc>
          <w:tcPr>
            <w:tcW w:w="1559" w:type="dxa"/>
          </w:tcPr>
          <w:p w14:paraId="7B32B4D3" w14:textId="77777777" w:rsidR="00BE358F" w:rsidRPr="00D441AD" w:rsidRDefault="00BE358F" w:rsidP="001779CF">
            <w:pPr>
              <w:jc w:val="center"/>
              <w:rPr>
                <w:sz w:val="20"/>
                <w:szCs w:val="20"/>
              </w:rPr>
            </w:pPr>
            <w:r w:rsidRPr="00D441AD">
              <w:rPr>
                <w:sz w:val="20"/>
                <w:szCs w:val="20"/>
              </w:rPr>
              <w:t>50</w:t>
            </w:r>
          </w:p>
        </w:tc>
        <w:tc>
          <w:tcPr>
            <w:tcW w:w="2552" w:type="dxa"/>
          </w:tcPr>
          <w:p w14:paraId="6350003B" w14:textId="77777777" w:rsidR="00BE358F" w:rsidRPr="00D441AD" w:rsidRDefault="00BE358F" w:rsidP="001779CF">
            <w:pPr>
              <w:jc w:val="center"/>
              <w:rPr>
                <w:sz w:val="20"/>
                <w:szCs w:val="20"/>
              </w:rPr>
            </w:pPr>
            <w:r w:rsidRPr="00D441AD">
              <w:rPr>
                <w:sz w:val="20"/>
                <w:szCs w:val="20"/>
              </w:rPr>
              <w:t>-«-</w:t>
            </w:r>
          </w:p>
        </w:tc>
      </w:tr>
      <w:tr w:rsidR="00D441AD" w:rsidRPr="00D441AD" w14:paraId="6DBD5A0F" w14:textId="77777777" w:rsidTr="001779CF">
        <w:tc>
          <w:tcPr>
            <w:tcW w:w="709" w:type="dxa"/>
          </w:tcPr>
          <w:p w14:paraId="3686FFA7" w14:textId="77777777" w:rsidR="00BE358F" w:rsidRPr="00D441AD" w:rsidRDefault="00BE358F" w:rsidP="001779CF">
            <w:pPr>
              <w:rPr>
                <w:sz w:val="20"/>
                <w:szCs w:val="20"/>
              </w:rPr>
            </w:pPr>
            <w:r w:rsidRPr="00D441AD">
              <w:rPr>
                <w:sz w:val="20"/>
                <w:szCs w:val="20"/>
              </w:rPr>
              <w:t>19</w:t>
            </w:r>
          </w:p>
        </w:tc>
        <w:tc>
          <w:tcPr>
            <w:tcW w:w="2289" w:type="dxa"/>
          </w:tcPr>
          <w:p w14:paraId="740A6AC7" w14:textId="77777777" w:rsidR="00BE358F" w:rsidRPr="00D441AD" w:rsidRDefault="00BE358F" w:rsidP="001779CF">
            <w:pPr>
              <w:rPr>
                <w:sz w:val="20"/>
                <w:szCs w:val="20"/>
              </w:rPr>
            </w:pPr>
            <w:r w:rsidRPr="00D441AD">
              <w:rPr>
                <w:sz w:val="20"/>
                <w:szCs w:val="20"/>
              </w:rPr>
              <w:t>Каркулья</w:t>
            </w:r>
          </w:p>
        </w:tc>
        <w:tc>
          <w:tcPr>
            <w:tcW w:w="2247" w:type="dxa"/>
          </w:tcPr>
          <w:p w14:paraId="4EAF4E93" w14:textId="77777777" w:rsidR="00BE358F" w:rsidRPr="00D441AD" w:rsidRDefault="00BE358F" w:rsidP="001779CF">
            <w:pPr>
              <w:jc w:val="center"/>
              <w:rPr>
                <w:sz w:val="20"/>
                <w:szCs w:val="20"/>
              </w:rPr>
            </w:pPr>
            <w:r w:rsidRPr="00D441AD">
              <w:rPr>
                <w:sz w:val="20"/>
                <w:szCs w:val="20"/>
              </w:rPr>
              <w:t>5</w:t>
            </w:r>
          </w:p>
        </w:tc>
        <w:tc>
          <w:tcPr>
            <w:tcW w:w="1559" w:type="dxa"/>
          </w:tcPr>
          <w:p w14:paraId="36664807" w14:textId="77777777" w:rsidR="00BE358F" w:rsidRPr="00D441AD" w:rsidRDefault="00BE358F" w:rsidP="001779CF">
            <w:pPr>
              <w:jc w:val="center"/>
              <w:rPr>
                <w:sz w:val="20"/>
                <w:szCs w:val="20"/>
              </w:rPr>
            </w:pPr>
            <w:r w:rsidRPr="00D441AD">
              <w:rPr>
                <w:sz w:val="20"/>
                <w:szCs w:val="20"/>
              </w:rPr>
              <w:t>50</w:t>
            </w:r>
          </w:p>
        </w:tc>
        <w:tc>
          <w:tcPr>
            <w:tcW w:w="2552" w:type="dxa"/>
          </w:tcPr>
          <w:p w14:paraId="0CE5FA3B" w14:textId="77777777" w:rsidR="00BE358F" w:rsidRPr="00D441AD" w:rsidRDefault="00BE358F" w:rsidP="001779CF">
            <w:pPr>
              <w:jc w:val="center"/>
              <w:rPr>
                <w:sz w:val="20"/>
                <w:szCs w:val="20"/>
              </w:rPr>
            </w:pPr>
            <w:r w:rsidRPr="00D441AD">
              <w:rPr>
                <w:sz w:val="20"/>
                <w:szCs w:val="20"/>
              </w:rPr>
              <w:t>-«-</w:t>
            </w:r>
          </w:p>
        </w:tc>
      </w:tr>
      <w:tr w:rsidR="00D441AD" w:rsidRPr="00D441AD" w14:paraId="6AC9C500" w14:textId="77777777" w:rsidTr="001779CF">
        <w:tc>
          <w:tcPr>
            <w:tcW w:w="709" w:type="dxa"/>
          </w:tcPr>
          <w:p w14:paraId="1434ED3C" w14:textId="77777777" w:rsidR="00BE358F" w:rsidRPr="00D441AD" w:rsidRDefault="00BE358F" w:rsidP="001779CF">
            <w:pPr>
              <w:rPr>
                <w:sz w:val="20"/>
                <w:szCs w:val="20"/>
              </w:rPr>
            </w:pPr>
            <w:r w:rsidRPr="00D441AD">
              <w:rPr>
                <w:sz w:val="20"/>
                <w:szCs w:val="20"/>
              </w:rPr>
              <w:t>20</w:t>
            </w:r>
          </w:p>
        </w:tc>
        <w:tc>
          <w:tcPr>
            <w:tcW w:w="2289" w:type="dxa"/>
          </w:tcPr>
          <w:p w14:paraId="4D7DCCF8" w14:textId="77777777" w:rsidR="00BE358F" w:rsidRPr="00D441AD" w:rsidRDefault="00BE358F" w:rsidP="001779CF">
            <w:pPr>
              <w:rPr>
                <w:sz w:val="20"/>
                <w:szCs w:val="20"/>
              </w:rPr>
            </w:pPr>
            <w:r w:rsidRPr="00D441AD">
              <w:rPr>
                <w:sz w:val="20"/>
                <w:szCs w:val="20"/>
              </w:rPr>
              <w:t>Реушинка</w:t>
            </w:r>
          </w:p>
        </w:tc>
        <w:tc>
          <w:tcPr>
            <w:tcW w:w="2247" w:type="dxa"/>
          </w:tcPr>
          <w:p w14:paraId="6E2D2C71" w14:textId="77777777" w:rsidR="00BE358F" w:rsidRPr="00D441AD" w:rsidRDefault="00BE358F" w:rsidP="001779CF">
            <w:pPr>
              <w:jc w:val="center"/>
              <w:rPr>
                <w:sz w:val="20"/>
                <w:szCs w:val="20"/>
              </w:rPr>
            </w:pPr>
            <w:r w:rsidRPr="00D441AD">
              <w:rPr>
                <w:sz w:val="20"/>
                <w:szCs w:val="20"/>
              </w:rPr>
              <w:t>6,5</w:t>
            </w:r>
          </w:p>
        </w:tc>
        <w:tc>
          <w:tcPr>
            <w:tcW w:w="1559" w:type="dxa"/>
          </w:tcPr>
          <w:p w14:paraId="560EEFE6" w14:textId="77777777" w:rsidR="00BE358F" w:rsidRPr="00D441AD" w:rsidRDefault="00BE358F" w:rsidP="001779CF">
            <w:pPr>
              <w:jc w:val="center"/>
              <w:rPr>
                <w:sz w:val="20"/>
                <w:szCs w:val="20"/>
              </w:rPr>
            </w:pPr>
            <w:r w:rsidRPr="00D441AD">
              <w:rPr>
                <w:sz w:val="20"/>
                <w:szCs w:val="20"/>
              </w:rPr>
              <w:t>50</w:t>
            </w:r>
          </w:p>
        </w:tc>
        <w:tc>
          <w:tcPr>
            <w:tcW w:w="2552" w:type="dxa"/>
          </w:tcPr>
          <w:p w14:paraId="16162658" w14:textId="77777777" w:rsidR="00BE358F" w:rsidRPr="00D441AD" w:rsidRDefault="00BE358F" w:rsidP="001779CF">
            <w:pPr>
              <w:jc w:val="center"/>
              <w:rPr>
                <w:sz w:val="20"/>
                <w:szCs w:val="20"/>
              </w:rPr>
            </w:pPr>
            <w:r w:rsidRPr="00D441AD">
              <w:rPr>
                <w:sz w:val="20"/>
                <w:szCs w:val="20"/>
              </w:rPr>
              <w:t>-«-</w:t>
            </w:r>
          </w:p>
        </w:tc>
      </w:tr>
      <w:tr w:rsidR="00D441AD" w:rsidRPr="00D441AD" w14:paraId="04B79BEF" w14:textId="77777777" w:rsidTr="001779CF">
        <w:tc>
          <w:tcPr>
            <w:tcW w:w="709" w:type="dxa"/>
          </w:tcPr>
          <w:p w14:paraId="59977255" w14:textId="77777777" w:rsidR="00BE358F" w:rsidRPr="00D441AD" w:rsidRDefault="00BE358F" w:rsidP="001779CF">
            <w:pPr>
              <w:rPr>
                <w:sz w:val="20"/>
                <w:szCs w:val="20"/>
              </w:rPr>
            </w:pPr>
            <w:r w:rsidRPr="00D441AD">
              <w:rPr>
                <w:sz w:val="20"/>
                <w:szCs w:val="20"/>
              </w:rPr>
              <w:t>21</w:t>
            </w:r>
          </w:p>
        </w:tc>
        <w:tc>
          <w:tcPr>
            <w:tcW w:w="2289" w:type="dxa"/>
          </w:tcPr>
          <w:p w14:paraId="2209FEEC" w14:textId="77777777" w:rsidR="00BE358F" w:rsidRPr="00D441AD" w:rsidRDefault="00BE358F" w:rsidP="001779CF">
            <w:pPr>
              <w:rPr>
                <w:sz w:val="20"/>
                <w:szCs w:val="20"/>
              </w:rPr>
            </w:pPr>
            <w:r w:rsidRPr="00D441AD">
              <w:rPr>
                <w:sz w:val="20"/>
                <w:szCs w:val="20"/>
              </w:rPr>
              <w:t>Ильматиха</w:t>
            </w:r>
          </w:p>
        </w:tc>
        <w:tc>
          <w:tcPr>
            <w:tcW w:w="2247" w:type="dxa"/>
          </w:tcPr>
          <w:p w14:paraId="7485679E" w14:textId="77777777" w:rsidR="00BE358F" w:rsidRPr="00D441AD" w:rsidRDefault="00BE358F" w:rsidP="001779CF">
            <w:pPr>
              <w:jc w:val="center"/>
              <w:rPr>
                <w:sz w:val="20"/>
                <w:szCs w:val="20"/>
              </w:rPr>
            </w:pPr>
            <w:r w:rsidRPr="00D441AD">
              <w:rPr>
                <w:sz w:val="20"/>
                <w:szCs w:val="20"/>
              </w:rPr>
              <w:t>9,1</w:t>
            </w:r>
          </w:p>
        </w:tc>
        <w:tc>
          <w:tcPr>
            <w:tcW w:w="1559" w:type="dxa"/>
          </w:tcPr>
          <w:p w14:paraId="3CE507F8" w14:textId="77777777" w:rsidR="00BE358F" w:rsidRPr="00D441AD" w:rsidRDefault="00BE358F" w:rsidP="001779CF">
            <w:pPr>
              <w:jc w:val="center"/>
              <w:rPr>
                <w:sz w:val="20"/>
                <w:szCs w:val="20"/>
              </w:rPr>
            </w:pPr>
            <w:r w:rsidRPr="00D441AD">
              <w:rPr>
                <w:sz w:val="20"/>
                <w:szCs w:val="20"/>
              </w:rPr>
              <w:t>50</w:t>
            </w:r>
          </w:p>
        </w:tc>
        <w:tc>
          <w:tcPr>
            <w:tcW w:w="2552" w:type="dxa"/>
          </w:tcPr>
          <w:p w14:paraId="396F7A67" w14:textId="77777777" w:rsidR="00BE358F" w:rsidRPr="00D441AD" w:rsidRDefault="00BE358F" w:rsidP="001779CF">
            <w:pPr>
              <w:jc w:val="center"/>
              <w:rPr>
                <w:sz w:val="20"/>
                <w:szCs w:val="20"/>
              </w:rPr>
            </w:pPr>
            <w:r w:rsidRPr="00D441AD">
              <w:rPr>
                <w:sz w:val="20"/>
                <w:szCs w:val="20"/>
              </w:rPr>
              <w:t>-«-</w:t>
            </w:r>
          </w:p>
        </w:tc>
      </w:tr>
      <w:tr w:rsidR="00D441AD" w:rsidRPr="00D441AD" w14:paraId="64EB9314" w14:textId="77777777" w:rsidTr="001779CF">
        <w:tc>
          <w:tcPr>
            <w:tcW w:w="709" w:type="dxa"/>
          </w:tcPr>
          <w:p w14:paraId="12E5E37D" w14:textId="77777777" w:rsidR="00BE358F" w:rsidRPr="00D441AD" w:rsidRDefault="00BE358F" w:rsidP="001779CF">
            <w:pPr>
              <w:rPr>
                <w:sz w:val="20"/>
                <w:szCs w:val="20"/>
              </w:rPr>
            </w:pPr>
            <w:r w:rsidRPr="00D441AD">
              <w:rPr>
                <w:sz w:val="20"/>
                <w:szCs w:val="20"/>
              </w:rPr>
              <w:t>22</w:t>
            </w:r>
          </w:p>
        </w:tc>
        <w:tc>
          <w:tcPr>
            <w:tcW w:w="2289" w:type="dxa"/>
          </w:tcPr>
          <w:p w14:paraId="1854E6B6" w14:textId="77777777" w:rsidR="00BE358F" w:rsidRPr="00D441AD" w:rsidRDefault="00BE358F" w:rsidP="001779CF">
            <w:pPr>
              <w:rPr>
                <w:sz w:val="20"/>
                <w:szCs w:val="20"/>
              </w:rPr>
            </w:pPr>
            <w:r w:rsidRPr="00D441AD">
              <w:rPr>
                <w:sz w:val="20"/>
                <w:szCs w:val="20"/>
              </w:rPr>
              <w:t>Муткурья</w:t>
            </w:r>
          </w:p>
        </w:tc>
        <w:tc>
          <w:tcPr>
            <w:tcW w:w="2247" w:type="dxa"/>
          </w:tcPr>
          <w:p w14:paraId="0C23A5B8" w14:textId="77777777" w:rsidR="00BE358F" w:rsidRPr="00D441AD" w:rsidRDefault="00BE358F" w:rsidP="001779CF">
            <w:pPr>
              <w:jc w:val="center"/>
              <w:rPr>
                <w:sz w:val="20"/>
                <w:szCs w:val="20"/>
              </w:rPr>
            </w:pPr>
            <w:r w:rsidRPr="00D441AD">
              <w:rPr>
                <w:sz w:val="20"/>
                <w:szCs w:val="20"/>
              </w:rPr>
              <w:t>4,4</w:t>
            </w:r>
          </w:p>
        </w:tc>
        <w:tc>
          <w:tcPr>
            <w:tcW w:w="1559" w:type="dxa"/>
          </w:tcPr>
          <w:p w14:paraId="4E992FE7" w14:textId="77777777" w:rsidR="00BE358F" w:rsidRPr="00D441AD" w:rsidRDefault="00BE358F" w:rsidP="001779CF">
            <w:pPr>
              <w:jc w:val="center"/>
              <w:rPr>
                <w:sz w:val="20"/>
                <w:szCs w:val="20"/>
              </w:rPr>
            </w:pPr>
            <w:r w:rsidRPr="00D441AD">
              <w:rPr>
                <w:sz w:val="20"/>
                <w:szCs w:val="20"/>
              </w:rPr>
              <w:t>50</w:t>
            </w:r>
          </w:p>
        </w:tc>
        <w:tc>
          <w:tcPr>
            <w:tcW w:w="2552" w:type="dxa"/>
          </w:tcPr>
          <w:p w14:paraId="65CF8343" w14:textId="77777777" w:rsidR="00BE358F" w:rsidRPr="00D441AD" w:rsidRDefault="00BE358F" w:rsidP="001779CF">
            <w:pPr>
              <w:jc w:val="center"/>
              <w:rPr>
                <w:sz w:val="20"/>
                <w:szCs w:val="20"/>
              </w:rPr>
            </w:pPr>
            <w:r w:rsidRPr="00D441AD">
              <w:rPr>
                <w:sz w:val="20"/>
                <w:szCs w:val="20"/>
              </w:rPr>
              <w:t>-«-</w:t>
            </w:r>
          </w:p>
        </w:tc>
      </w:tr>
      <w:tr w:rsidR="00D441AD" w:rsidRPr="00D441AD" w14:paraId="60A8E102" w14:textId="77777777" w:rsidTr="001779CF">
        <w:tc>
          <w:tcPr>
            <w:tcW w:w="709" w:type="dxa"/>
          </w:tcPr>
          <w:p w14:paraId="3C765C21" w14:textId="77777777" w:rsidR="00BE358F" w:rsidRPr="00D441AD" w:rsidRDefault="00BE358F" w:rsidP="001779CF">
            <w:pPr>
              <w:rPr>
                <w:sz w:val="20"/>
                <w:szCs w:val="20"/>
              </w:rPr>
            </w:pPr>
            <w:r w:rsidRPr="00D441AD">
              <w:rPr>
                <w:sz w:val="20"/>
                <w:szCs w:val="20"/>
              </w:rPr>
              <w:t>23</w:t>
            </w:r>
          </w:p>
        </w:tc>
        <w:tc>
          <w:tcPr>
            <w:tcW w:w="2289" w:type="dxa"/>
          </w:tcPr>
          <w:p w14:paraId="23B92D1D" w14:textId="77777777" w:rsidR="00BE358F" w:rsidRPr="00D441AD" w:rsidRDefault="00BE358F" w:rsidP="001779CF">
            <w:pPr>
              <w:rPr>
                <w:sz w:val="20"/>
                <w:szCs w:val="20"/>
              </w:rPr>
            </w:pPr>
            <w:r w:rsidRPr="00D441AD">
              <w:rPr>
                <w:sz w:val="20"/>
                <w:szCs w:val="20"/>
              </w:rPr>
              <w:t>Кривяк (протока между рук. Корабельный и Маймакса)</w:t>
            </w:r>
          </w:p>
        </w:tc>
        <w:tc>
          <w:tcPr>
            <w:tcW w:w="2247" w:type="dxa"/>
          </w:tcPr>
          <w:p w14:paraId="1204842F" w14:textId="77777777" w:rsidR="00BE358F" w:rsidRPr="00D441AD" w:rsidRDefault="00BE358F" w:rsidP="001779CF">
            <w:pPr>
              <w:jc w:val="center"/>
              <w:rPr>
                <w:sz w:val="20"/>
                <w:szCs w:val="20"/>
              </w:rPr>
            </w:pPr>
            <w:r w:rsidRPr="00D441AD">
              <w:rPr>
                <w:sz w:val="20"/>
                <w:szCs w:val="20"/>
              </w:rPr>
              <w:t>4</w:t>
            </w:r>
          </w:p>
        </w:tc>
        <w:tc>
          <w:tcPr>
            <w:tcW w:w="1559" w:type="dxa"/>
          </w:tcPr>
          <w:p w14:paraId="524FBFF6" w14:textId="77777777" w:rsidR="00BE358F" w:rsidRPr="00D441AD" w:rsidRDefault="00BE358F" w:rsidP="001779CF">
            <w:pPr>
              <w:jc w:val="center"/>
              <w:rPr>
                <w:sz w:val="20"/>
                <w:szCs w:val="20"/>
              </w:rPr>
            </w:pPr>
            <w:r w:rsidRPr="00D441AD">
              <w:rPr>
                <w:sz w:val="20"/>
                <w:szCs w:val="20"/>
              </w:rPr>
              <w:t>50</w:t>
            </w:r>
          </w:p>
        </w:tc>
        <w:tc>
          <w:tcPr>
            <w:tcW w:w="2552" w:type="dxa"/>
          </w:tcPr>
          <w:p w14:paraId="588425BE" w14:textId="77777777" w:rsidR="00BE358F" w:rsidRPr="00D441AD" w:rsidRDefault="00BE358F" w:rsidP="001779CF">
            <w:pPr>
              <w:jc w:val="center"/>
              <w:rPr>
                <w:sz w:val="20"/>
                <w:szCs w:val="20"/>
              </w:rPr>
            </w:pPr>
            <w:r w:rsidRPr="00D441AD">
              <w:rPr>
                <w:sz w:val="20"/>
                <w:szCs w:val="20"/>
              </w:rPr>
              <w:t>-«-</w:t>
            </w:r>
          </w:p>
        </w:tc>
      </w:tr>
      <w:tr w:rsidR="00D441AD" w:rsidRPr="00D441AD" w14:paraId="1FCAB4EA" w14:textId="77777777" w:rsidTr="001779CF">
        <w:tc>
          <w:tcPr>
            <w:tcW w:w="709" w:type="dxa"/>
          </w:tcPr>
          <w:p w14:paraId="49CCF4A6" w14:textId="77777777" w:rsidR="00BE358F" w:rsidRPr="00D441AD" w:rsidRDefault="00BE358F" w:rsidP="001779CF">
            <w:pPr>
              <w:rPr>
                <w:sz w:val="20"/>
                <w:szCs w:val="20"/>
              </w:rPr>
            </w:pPr>
            <w:r w:rsidRPr="00D441AD">
              <w:rPr>
                <w:sz w:val="20"/>
                <w:szCs w:val="20"/>
              </w:rPr>
              <w:t>24</w:t>
            </w:r>
          </w:p>
        </w:tc>
        <w:tc>
          <w:tcPr>
            <w:tcW w:w="2289" w:type="dxa"/>
          </w:tcPr>
          <w:p w14:paraId="56D265DC" w14:textId="77777777" w:rsidR="00BE358F" w:rsidRPr="00D441AD" w:rsidRDefault="00BE358F" w:rsidP="001779CF">
            <w:pPr>
              <w:rPr>
                <w:sz w:val="20"/>
                <w:szCs w:val="20"/>
              </w:rPr>
            </w:pPr>
            <w:r w:rsidRPr="00D441AD">
              <w:rPr>
                <w:sz w:val="20"/>
                <w:szCs w:val="20"/>
              </w:rPr>
              <w:t>Долгая щель</w:t>
            </w:r>
          </w:p>
        </w:tc>
        <w:tc>
          <w:tcPr>
            <w:tcW w:w="2247" w:type="dxa"/>
          </w:tcPr>
          <w:p w14:paraId="609A95CB" w14:textId="77777777" w:rsidR="00BE358F" w:rsidRPr="00D441AD" w:rsidRDefault="00BE358F" w:rsidP="001779CF">
            <w:pPr>
              <w:jc w:val="center"/>
              <w:rPr>
                <w:sz w:val="20"/>
                <w:szCs w:val="20"/>
              </w:rPr>
            </w:pPr>
            <w:r w:rsidRPr="00D441AD">
              <w:rPr>
                <w:sz w:val="20"/>
                <w:szCs w:val="20"/>
              </w:rPr>
              <w:t>4,5</w:t>
            </w:r>
          </w:p>
        </w:tc>
        <w:tc>
          <w:tcPr>
            <w:tcW w:w="1559" w:type="dxa"/>
          </w:tcPr>
          <w:p w14:paraId="257163AA" w14:textId="77777777" w:rsidR="00BE358F" w:rsidRPr="00D441AD" w:rsidRDefault="00BE358F" w:rsidP="001779CF">
            <w:pPr>
              <w:jc w:val="center"/>
              <w:rPr>
                <w:sz w:val="20"/>
                <w:szCs w:val="20"/>
              </w:rPr>
            </w:pPr>
            <w:r w:rsidRPr="00D441AD">
              <w:rPr>
                <w:sz w:val="20"/>
                <w:szCs w:val="20"/>
              </w:rPr>
              <w:t>50</w:t>
            </w:r>
          </w:p>
        </w:tc>
        <w:tc>
          <w:tcPr>
            <w:tcW w:w="2552" w:type="dxa"/>
          </w:tcPr>
          <w:p w14:paraId="0A093F36" w14:textId="77777777" w:rsidR="00BE358F" w:rsidRPr="00D441AD" w:rsidRDefault="00BE358F" w:rsidP="001779CF">
            <w:pPr>
              <w:jc w:val="center"/>
              <w:rPr>
                <w:sz w:val="20"/>
                <w:szCs w:val="20"/>
              </w:rPr>
            </w:pPr>
            <w:r w:rsidRPr="00D441AD">
              <w:rPr>
                <w:sz w:val="20"/>
                <w:szCs w:val="20"/>
              </w:rPr>
              <w:t>-«-</w:t>
            </w:r>
          </w:p>
        </w:tc>
      </w:tr>
      <w:tr w:rsidR="00D441AD" w:rsidRPr="00D441AD" w14:paraId="35304089" w14:textId="77777777" w:rsidTr="001779CF">
        <w:tc>
          <w:tcPr>
            <w:tcW w:w="709" w:type="dxa"/>
          </w:tcPr>
          <w:p w14:paraId="3E8B349F" w14:textId="77777777" w:rsidR="00BE358F" w:rsidRPr="00D441AD" w:rsidRDefault="00BE358F" w:rsidP="001779CF">
            <w:pPr>
              <w:rPr>
                <w:sz w:val="20"/>
                <w:szCs w:val="20"/>
              </w:rPr>
            </w:pPr>
            <w:r w:rsidRPr="00D441AD">
              <w:rPr>
                <w:sz w:val="20"/>
                <w:szCs w:val="20"/>
              </w:rPr>
              <w:t>25</w:t>
            </w:r>
          </w:p>
        </w:tc>
        <w:tc>
          <w:tcPr>
            <w:tcW w:w="2289" w:type="dxa"/>
          </w:tcPr>
          <w:p w14:paraId="7D6E99C4" w14:textId="77777777" w:rsidR="00BE358F" w:rsidRPr="00D441AD" w:rsidRDefault="00BE358F" w:rsidP="001779CF">
            <w:pPr>
              <w:rPr>
                <w:sz w:val="20"/>
                <w:szCs w:val="20"/>
              </w:rPr>
            </w:pPr>
            <w:r w:rsidRPr="00D441AD">
              <w:rPr>
                <w:sz w:val="20"/>
                <w:szCs w:val="20"/>
              </w:rPr>
              <w:t>Ваганиха</w:t>
            </w:r>
          </w:p>
        </w:tc>
        <w:tc>
          <w:tcPr>
            <w:tcW w:w="2247" w:type="dxa"/>
          </w:tcPr>
          <w:p w14:paraId="170DE486" w14:textId="77777777" w:rsidR="00BE358F" w:rsidRPr="00D441AD" w:rsidRDefault="00BE358F" w:rsidP="001779CF">
            <w:pPr>
              <w:jc w:val="center"/>
              <w:rPr>
                <w:sz w:val="20"/>
                <w:szCs w:val="20"/>
              </w:rPr>
            </w:pPr>
            <w:r w:rsidRPr="00D441AD">
              <w:rPr>
                <w:sz w:val="20"/>
                <w:szCs w:val="20"/>
              </w:rPr>
              <w:t>6,7</w:t>
            </w:r>
          </w:p>
        </w:tc>
        <w:tc>
          <w:tcPr>
            <w:tcW w:w="1559" w:type="dxa"/>
          </w:tcPr>
          <w:p w14:paraId="0B04A6F3" w14:textId="77777777" w:rsidR="00BE358F" w:rsidRPr="00D441AD" w:rsidRDefault="00BE358F" w:rsidP="001779CF">
            <w:pPr>
              <w:jc w:val="center"/>
              <w:rPr>
                <w:sz w:val="20"/>
                <w:szCs w:val="20"/>
              </w:rPr>
            </w:pPr>
            <w:r w:rsidRPr="00D441AD">
              <w:rPr>
                <w:sz w:val="20"/>
                <w:szCs w:val="20"/>
              </w:rPr>
              <w:t>50</w:t>
            </w:r>
          </w:p>
        </w:tc>
        <w:tc>
          <w:tcPr>
            <w:tcW w:w="2552" w:type="dxa"/>
          </w:tcPr>
          <w:p w14:paraId="4C856994" w14:textId="77777777" w:rsidR="00BE358F" w:rsidRPr="00D441AD" w:rsidRDefault="00BE358F" w:rsidP="001779CF">
            <w:pPr>
              <w:jc w:val="center"/>
              <w:rPr>
                <w:sz w:val="20"/>
                <w:szCs w:val="20"/>
              </w:rPr>
            </w:pPr>
            <w:r w:rsidRPr="00D441AD">
              <w:rPr>
                <w:sz w:val="20"/>
                <w:szCs w:val="20"/>
              </w:rPr>
              <w:t>-«-</w:t>
            </w:r>
          </w:p>
        </w:tc>
      </w:tr>
      <w:tr w:rsidR="00D441AD" w:rsidRPr="00D441AD" w14:paraId="15DEDC57" w14:textId="77777777" w:rsidTr="001779CF">
        <w:tc>
          <w:tcPr>
            <w:tcW w:w="709" w:type="dxa"/>
          </w:tcPr>
          <w:p w14:paraId="1728A595" w14:textId="77777777" w:rsidR="00BE358F" w:rsidRPr="00D441AD" w:rsidRDefault="00BE358F" w:rsidP="001779CF">
            <w:pPr>
              <w:rPr>
                <w:sz w:val="20"/>
                <w:szCs w:val="20"/>
              </w:rPr>
            </w:pPr>
            <w:r w:rsidRPr="00D441AD">
              <w:rPr>
                <w:sz w:val="20"/>
                <w:szCs w:val="20"/>
              </w:rPr>
              <w:t>26</w:t>
            </w:r>
          </w:p>
        </w:tc>
        <w:tc>
          <w:tcPr>
            <w:tcW w:w="2289" w:type="dxa"/>
          </w:tcPr>
          <w:p w14:paraId="0D65087E" w14:textId="77777777" w:rsidR="00BE358F" w:rsidRPr="00D441AD" w:rsidRDefault="00BE358F" w:rsidP="001779CF">
            <w:pPr>
              <w:rPr>
                <w:sz w:val="20"/>
                <w:szCs w:val="20"/>
              </w:rPr>
            </w:pPr>
            <w:r w:rsidRPr="00D441AD">
              <w:rPr>
                <w:sz w:val="20"/>
                <w:szCs w:val="20"/>
              </w:rPr>
              <w:t>Старица</w:t>
            </w:r>
          </w:p>
        </w:tc>
        <w:tc>
          <w:tcPr>
            <w:tcW w:w="2247" w:type="dxa"/>
          </w:tcPr>
          <w:p w14:paraId="7803888F" w14:textId="77777777" w:rsidR="00BE358F" w:rsidRPr="00D441AD" w:rsidRDefault="00BE358F" w:rsidP="001779CF">
            <w:pPr>
              <w:jc w:val="center"/>
              <w:rPr>
                <w:sz w:val="20"/>
                <w:szCs w:val="20"/>
              </w:rPr>
            </w:pPr>
            <w:r w:rsidRPr="00D441AD">
              <w:rPr>
                <w:sz w:val="20"/>
                <w:szCs w:val="20"/>
              </w:rPr>
              <w:t>4,2</w:t>
            </w:r>
          </w:p>
        </w:tc>
        <w:tc>
          <w:tcPr>
            <w:tcW w:w="1559" w:type="dxa"/>
          </w:tcPr>
          <w:p w14:paraId="3A9ADE65" w14:textId="77777777" w:rsidR="00BE358F" w:rsidRPr="00D441AD" w:rsidRDefault="00BE358F" w:rsidP="001779CF">
            <w:pPr>
              <w:jc w:val="center"/>
              <w:rPr>
                <w:sz w:val="20"/>
                <w:szCs w:val="20"/>
              </w:rPr>
            </w:pPr>
            <w:r w:rsidRPr="00D441AD">
              <w:rPr>
                <w:sz w:val="20"/>
                <w:szCs w:val="20"/>
              </w:rPr>
              <w:t>50</w:t>
            </w:r>
          </w:p>
        </w:tc>
        <w:tc>
          <w:tcPr>
            <w:tcW w:w="2552" w:type="dxa"/>
          </w:tcPr>
          <w:p w14:paraId="625299B0" w14:textId="77777777" w:rsidR="00BE358F" w:rsidRPr="00D441AD" w:rsidRDefault="00BE358F" w:rsidP="001779CF">
            <w:pPr>
              <w:jc w:val="center"/>
              <w:rPr>
                <w:sz w:val="20"/>
                <w:szCs w:val="20"/>
              </w:rPr>
            </w:pPr>
            <w:r w:rsidRPr="00D441AD">
              <w:rPr>
                <w:sz w:val="20"/>
                <w:szCs w:val="20"/>
              </w:rPr>
              <w:t>-«-</w:t>
            </w:r>
          </w:p>
        </w:tc>
      </w:tr>
      <w:tr w:rsidR="00D441AD" w:rsidRPr="00D441AD" w14:paraId="5DA5C5A2" w14:textId="77777777" w:rsidTr="001779CF">
        <w:tc>
          <w:tcPr>
            <w:tcW w:w="709" w:type="dxa"/>
          </w:tcPr>
          <w:p w14:paraId="21B7C28F" w14:textId="77777777" w:rsidR="00BE358F" w:rsidRPr="00D441AD" w:rsidRDefault="00BE358F" w:rsidP="001779CF">
            <w:pPr>
              <w:rPr>
                <w:sz w:val="20"/>
                <w:szCs w:val="20"/>
              </w:rPr>
            </w:pPr>
            <w:r w:rsidRPr="00D441AD">
              <w:rPr>
                <w:sz w:val="20"/>
                <w:szCs w:val="20"/>
              </w:rPr>
              <w:t>27</w:t>
            </w:r>
          </w:p>
        </w:tc>
        <w:tc>
          <w:tcPr>
            <w:tcW w:w="2289" w:type="dxa"/>
          </w:tcPr>
          <w:p w14:paraId="21AFB055" w14:textId="77777777" w:rsidR="00BE358F" w:rsidRPr="00D441AD" w:rsidRDefault="00BE358F" w:rsidP="001779CF">
            <w:pPr>
              <w:rPr>
                <w:sz w:val="20"/>
                <w:szCs w:val="20"/>
              </w:rPr>
            </w:pPr>
            <w:r w:rsidRPr="00D441AD">
              <w:rPr>
                <w:sz w:val="20"/>
                <w:szCs w:val="20"/>
              </w:rPr>
              <w:t>Большая Двина (протока Кузнечиха)</w:t>
            </w:r>
          </w:p>
        </w:tc>
        <w:tc>
          <w:tcPr>
            <w:tcW w:w="2247" w:type="dxa"/>
          </w:tcPr>
          <w:p w14:paraId="6C0C722F" w14:textId="77777777" w:rsidR="00BE358F" w:rsidRPr="00D441AD" w:rsidRDefault="00BE358F" w:rsidP="001779CF">
            <w:pPr>
              <w:jc w:val="center"/>
              <w:rPr>
                <w:sz w:val="20"/>
                <w:szCs w:val="20"/>
              </w:rPr>
            </w:pPr>
            <w:r w:rsidRPr="00D441AD">
              <w:rPr>
                <w:sz w:val="20"/>
                <w:szCs w:val="20"/>
              </w:rPr>
              <w:t>3,0</w:t>
            </w:r>
          </w:p>
        </w:tc>
        <w:tc>
          <w:tcPr>
            <w:tcW w:w="1559" w:type="dxa"/>
          </w:tcPr>
          <w:p w14:paraId="348575F4" w14:textId="77777777" w:rsidR="00BE358F" w:rsidRPr="00D441AD" w:rsidRDefault="00BE358F" w:rsidP="001779CF">
            <w:pPr>
              <w:jc w:val="center"/>
              <w:rPr>
                <w:sz w:val="20"/>
                <w:szCs w:val="20"/>
              </w:rPr>
            </w:pPr>
            <w:r w:rsidRPr="00D441AD">
              <w:rPr>
                <w:sz w:val="20"/>
                <w:szCs w:val="20"/>
              </w:rPr>
              <w:t>50</w:t>
            </w:r>
          </w:p>
        </w:tc>
        <w:tc>
          <w:tcPr>
            <w:tcW w:w="2552" w:type="dxa"/>
          </w:tcPr>
          <w:p w14:paraId="7F0AD54C" w14:textId="77777777" w:rsidR="00BE358F" w:rsidRPr="00D441AD" w:rsidRDefault="00BE358F" w:rsidP="001779CF">
            <w:pPr>
              <w:jc w:val="center"/>
              <w:rPr>
                <w:sz w:val="20"/>
                <w:szCs w:val="20"/>
              </w:rPr>
            </w:pPr>
            <w:r w:rsidRPr="00D441AD">
              <w:rPr>
                <w:sz w:val="20"/>
                <w:szCs w:val="20"/>
              </w:rPr>
              <w:t>-«-</w:t>
            </w:r>
          </w:p>
        </w:tc>
      </w:tr>
      <w:tr w:rsidR="00D441AD" w:rsidRPr="00D441AD" w14:paraId="5BAD0812" w14:textId="77777777" w:rsidTr="001779CF">
        <w:tc>
          <w:tcPr>
            <w:tcW w:w="709" w:type="dxa"/>
          </w:tcPr>
          <w:p w14:paraId="3B9BCFF6" w14:textId="77777777" w:rsidR="00BE358F" w:rsidRPr="00D441AD" w:rsidRDefault="00BE358F" w:rsidP="001779CF">
            <w:pPr>
              <w:rPr>
                <w:sz w:val="20"/>
                <w:szCs w:val="20"/>
              </w:rPr>
            </w:pPr>
            <w:r w:rsidRPr="00D441AD">
              <w:rPr>
                <w:sz w:val="20"/>
                <w:szCs w:val="20"/>
              </w:rPr>
              <w:t>28</w:t>
            </w:r>
          </w:p>
        </w:tc>
        <w:tc>
          <w:tcPr>
            <w:tcW w:w="2289" w:type="dxa"/>
          </w:tcPr>
          <w:p w14:paraId="6385F0B9" w14:textId="77777777" w:rsidR="00BE358F" w:rsidRPr="00D441AD" w:rsidRDefault="00BE358F" w:rsidP="001779CF">
            <w:pPr>
              <w:rPr>
                <w:sz w:val="20"/>
                <w:szCs w:val="20"/>
              </w:rPr>
            </w:pPr>
            <w:r w:rsidRPr="00D441AD">
              <w:rPr>
                <w:sz w:val="20"/>
                <w:szCs w:val="20"/>
              </w:rPr>
              <w:t>Малая Двинка</w:t>
            </w:r>
          </w:p>
        </w:tc>
        <w:tc>
          <w:tcPr>
            <w:tcW w:w="2247" w:type="dxa"/>
          </w:tcPr>
          <w:p w14:paraId="2470D9AD" w14:textId="77777777" w:rsidR="00BE358F" w:rsidRPr="00D441AD" w:rsidRDefault="00BE358F" w:rsidP="001779CF">
            <w:pPr>
              <w:jc w:val="center"/>
              <w:rPr>
                <w:sz w:val="20"/>
                <w:szCs w:val="20"/>
              </w:rPr>
            </w:pPr>
            <w:r w:rsidRPr="00D441AD">
              <w:rPr>
                <w:sz w:val="20"/>
                <w:szCs w:val="20"/>
              </w:rPr>
              <w:t>2,0</w:t>
            </w:r>
          </w:p>
        </w:tc>
        <w:tc>
          <w:tcPr>
            <w:tcW w:w="1559" w:type="dxa"/>
          </w:tcPr>
          <w:p w14:paraId="185B8DFA" w14:textId="77777777" w:rsidR="00BE358F" w:rsidRPr="00D441AD" w:rsidRDefault="00BE358F" w:rsidP="001779CF">
            <w:pPr>
              <w:jc w:val="center"/>
              <w:rPr>
                <w:sz w:val="20"/>
                <w:szCs w:val="20"/>
              </w:rPr>
            </w:pPr>
            <w:r w:rsidRPr="00D441AD">
              <w:rPr>
                <w:sz w:val="20"/>
                <w:szCs w:val="20"/>
              </w:rPr>
              <w:t>50</w:t>
            </w:r>
          </w:p>
        </w:tc>
        <w:tc>
          <w:tcPr>
            <w:tcW w:w="2552" w:type="dxa"/>
          </w:tcPr>
          <w:p w14:paraId="0B627848" w14:textId="77777777" w:rsidR="00BE358F" w:rsidRPr="00D441AD" w:rsidRDefault="00BE358F" w:rsidP="001779CF">
            <w:pPr>
              <w:jc w:val="center"/>
              <w:rPr>
                <w:sz w:val="20"/>
                <w:szCs w:val="20"/>
              </w:rPr>
            </w:pPr>
            <w:r w:rsidRPr="00D441AD">
              <w:rPr>
                <w:sz w:val="20"/>
                <w:szCs w:val="20"/>
              </w:rPr>
              <w:t>-«-</w:t>
            </w:r>
          </w:p>
        </w:tc>
      </w:tr>
      <w:tr w:rsidR="00D441AD" w:rsidRPr="00D441AD" w14:paraId="7F1532DE" w14:textId="77777777" w:rsidTr="001779CF">
        <w:tc>
          <w:tcPr>
            <w:tcW w:w="709" w:type="dxa"/>
          </w:tcPr>
          <w:p w14:paraId="181B70EF" w14:textId="77777777" w:rsidR="00BE358F" w:rsidRPr="00D441AD" w:rsidRDefault="00BE358F" w:rsidP="001779CF">
            <w:pPr>
              <w:rPr>
                <w:sz w:val="20"/>
                <w:szCs w:val="20"/>
              </w:rPr>
            </w:pPr>
            <w:r w:rsidRPr="00D441AD">
              <w:rPr>
                <w:sz w:val="20"/>
                <w:szCs w:val="20"/>
              </w:rPr>
              <w:lastRenderedPageBreak/>
              <w:t>29</w:t>
            </w:r>
          </w:p>
        </w:tc>
        <w:tc>
          <w:tcPr>
            <w:tcW w:w="2289" w:type="dxa"/>
          </w:tcPr>
          <w:p w14:paraId="6FC844DB" w14:textId="77777777" w:rsidR="00BE358F" w:rsidRPr="00D441AD" w:rsidRDefault="00BE358F" w:rsidP="001779CF">
            <w:pPr>
              <w:rPr>
                <w:sz w:val="20"/>
                <w:szCs w:val="20"/>
              </w:rPr>
            </w:pPr>
            <w:r w:rsidRPr="00D441AD">
              <w:rPr>
                <w:sz w:val="20"/>
                <w:szCs w:val="20"/>
              </w:rPr>
              <w:t>Еловка</w:t>
            </w:r>
          </w:p>
        </w:tc>
        <w:tc>
          <w:tcPr>
            <w:tcW w:w="2247" w:type="dxa"/>
          </w:tcPr>
          <w:p w14:paraId="71068310" w14:textId="77777777" w:rsidR="00BE358F" w:rsidRPr="00D441AD" w:rsidRDefault="00BE358F" w:rsidP="001779CF">
            <w:pPr>
              <w:jc w:val="center"/>
              <w:rPr>
                <w:sz w:val="20"/>
                <w:szCs w:val="20"/>
              </w:rPr>
            </w:pPr>
            <w:r w:rsidRPr="00D441AD">
              <w:rPr>
                <w:sz w:val="20"/>
                <w:szCs w:val="20"/>
              </w:rPr>
              <w:t>2,0</w:t>
            </w:r>
          </w:p>
        </w:tc>
        <w:tc>
          <w:tcPr>
            <w:tcW w:w="1559" w:type="dxa"/>
          </w:tcPr>
          <w:p w14:paraId="21DEE03F" w14:textId="77777777" w:rsidR="00BE358F" w:rsidRPr="00D441AD" w:rsidRDefault="00BE358F" w:rsidP="001779CF">
            <w:pPr>
              <w:jc w:val="center"/>
              <w:rPr>
                <w:sz w:val="20"/>
                <w:szCs w:val="20"/>
              </w:rPr>
            </w:pPr>
            <w:r w:rsidRPr="00D441AD">
              <w:rPr>
                <w:sz w:val="20"/>
                <w:szCs w:val="20"/>
              </w:rPr>
              <w:t>50</w:t>
            </w:r>
          </w:p>
        </w:tc>
        <w:tc>
          <w:tcPr>
            <w:tcW w:w="2552" w:type="dxa"/>
          </w:tcPr>
          <w:p w14:paraId="7E4D85DC" w14:textId="77777777" w:rsidR="00BE358F" w:rsidRPr="00D441AD" w:rsidRDefault="00BE358F" w:rsidP="001779CF">
            <w:pPr>
              <w:jc w:val="center"/>
              <w:rPr>
                <w:sz w:val="20"/>
                <w:szCs w:val="20"/>
              </w:rPr>
            </w:pPr>
            <w:r w:rsidRPr="00D441AD">
              <w:rPr>
                <w:sz w:val="20"/>
                <w:szCs w:val="20"/>
              </w:rPr>
              <w:t>-«-</w:t>
            </w:r>
          </w:p>
        </w:tc>
      </w:tr>
      <w:tr w:rsidR="00D441AD" w:rsidRPr="00D441AD" w14:paraId="2D97EBE2" w14:textId="77777777" w:rsidTr="001779CF">
        <w:tc>
          <w:tcPr>
            <w:tcW w:w="709" w:type="dxa"/>
          </w:tcPr>
          <w:p w14:paraId="6B4D68DB" w14:textId="77777777" w:rsidR="00BE358F" w:rsidRPr="00D441AD" w:rsidRDefault="00BE358F" w:rsidP="001779CF">
            <w:pPr>
              <w:rPr>
                <w:sz w:val="20"/>
                <w:szCs w:val="20"/>
              </w:rPr>
            </w:pPr>
            <w:r w:rsidRPr="00D441AD">
              <w:rPr>
                <w:sz w:val="20"/>
                <w:szCs w:val="20"/>
              </w:rPr>
              <w:t>30</w:t>
            </w:r>
          </w:p>
        </w:tc>
        <w:tc>
          <w:tcPr>
            <w:tcW w:w="2289" w:type="dxa"/>
          </w:tcPr>
          <w:p w14:paraId="13BC7D4B" w14:textId="77777777" w:rsidR="00BE358F" w:rsidRPr="00D441AD" w:rsidRDefault="00BE358F" w:rsidP="001779CF">
            <w:pPr>
              <w:rPr>
                <w:sz w:val="20"/>
                <w:szCs w:val="20"/>
              </w:rPr>
            </w:pPr>
            <w:r w:rsidRPr="00D441AD">
              <w:rPr>
                <w:sz w:val="20"/>
                <w:szCs w:val="20"/>
              </w:rPr>
              <w:t>Войжановка</w:t>
            </w:r>
          </w:p>
        </w:tc>
        <w:tc>
          <w:tcPr>
            <w:tcW w:w="2247" w:type="dxa"/>
          </w:tcPr>
          <w:p w14:paraId="411F50BB" w14:textId="77777777" w:rsidR="00BE358F" w:rsidRPr="00D441AD" w:rsidRDefault="00BE358F" w:rsidP="001779CF">
            <w:pPr>
              <w:jc w:val="center"/>
              <w:rPr>
                <w:sz w:val="20"/>
                <w:szCs w:val="20"/>
              </w:rPr>
            </w:pPr>
            <w:r w:rsidRPr="00D441AD">
              <w:rPr>
                <w:sz w:val="20"/>
                <w:szCs w:val="20"/>
              </w:rPr>
              <w:t>4,5</w:t>
            </w:r>
          </w:p>
        </w:tc>
        <w:tc>
          <w:tcPr>
            <w:tcW w:w="1559" w:type="dxa"/>
          </w:tcPr>
          <w:p w14:paraId="6968EF65" w14:textId="77777777" w:rsidR="00BE358F" w:rsidRPr="00D441AD" w:rsidRDefault="00BE358F" w:rsidP="001779CF">
            <w:pPr>
              <w:jc w:val="center"/>
              <w:rPr>
                <w:sz w:val="20"/>
                <w:szCs w:val="20"/>
              </w:rPr>
            </w:pPr>
            <w:r w:rsidRPr="00D441AD">
              <w:rPr>
                <w:sz w:val="20"/>
                <w:szCs w:val="20"/>
              </w:rPr>
              <w:t>50</w:t>
            </w:r>
          </w:p>
        </w:tc>
        <w:tc>
          <w:tcPr>
            <w:tcW w:w="2552" w:type="dxa"/>
          </w:tcPr>
          <w:p w14:paraId="79B4F13F" w14:textId="77777777" w:rsidR="00BE358F" w:rsidRPr="00D441AD" w:rsidRDefault="00BE358F" w:rsidP="001779CF">
            <w:pPr>
              <w:jc w:val="center"/>
              <w:rPr>
                <w:sz w:val="20"/>
                <w:szCs w:val="20"/>
              </w:rPr>
            </w:pPr>
            <w:r w:rsidRPr="00D441AD">
              <w:rPr>
                <w:sz w:val="20"/>
                <w:szCs w:val="20"/>
              </w:rPr>
              <w:t>-«-</w:t>
            </w:r>
          </w:p>
        </w:tc>
      </w:tr>
      <w:tr w:rsidR="00D441AD" w:rsidRPr="00D441AD" w14:paraId="1F5E22F6" w14:textId="77777777" w:rsidTr="001779CF">
        <w:tc>
          <w:tcPr>
            <w:tcW w:w="709" w:type="dxa"/>
          </w:tcPr>
          <w:p w14:paraId="38410974" w14:textId="77777777" w:rsidR="00BE358F" w:rsidRPr="00D441AD" w:rsidRDefault="00BE358F" w:rsidP="001779CF">
            <w:pPr>
              <w:rPr>
                <w:sz w:val="20"/>
                <w:szCs w:val="20"/>
              </w:rPr>
            </w:pPr>
            <w:r w:rsidRPr="00D441AD">
              <w:rPr>
                <w:sz w:val="20"/>
                <w:szCs w:val="20"/>
              </w:rPr>
              <w:t>31</w:t>
            </w:r>
          </w:p>
        </w:tc>
        <w:tc>
          <w:tcPr>
            <w:tcW w:w="2289" w:type="dxa"/>
          </w:tcPr>
          <w:p w14:paraId="32148481" w14:textId="77777777" w:rsidR="00BE358F" w:rsidRPr="00D441AD" w:rsidRDefault="00BE358F" w:rsidP="001779CF">
            <w:pPr>
              <w:rPr>
                <w:sz w:val="20"/>
                <w:szCs w:val="20"/>
              </w:rPr>
            </w:pPr>
            <w:r w:rsidRPr="00D441AD">
              <w:rPr>
                <w:sz w:val="20"/>
                <w:szCs w:val="20"/>
              </w:rPr>
              <w:t>Лесная</w:t>
            </w:r>
          </w:p>
        </w:tc>
        <w:tc>
          <w:tcPr>
            <w:tcW w:w="2247" w:type="dxa"/>
          </w:tcPr>
          <w:p w14:paraId="582C08C7" w14:textId="77777777" w:rsidR="00BE358F" w:rsidRPr="00D441AD" w:rsidRDefault="00BE358F" w:rsidP="001779CF">
            <w:pPr>
              <w:jc w:val="center"/>
              <w:rPr>
                <w:sz w:val="20"/>
                <w:szCs w:val="20"/>
              </w:rPr>
            </w:pPr>
            <w:r w:rsidRPr="00D441AD">
              <w:rPr>
                <w:sz w:val="20"/>
                <w:szCs w:val="20"/>
              </w:rPr>
              <w:t>3,0</w:t>
            </w:r>
          </w:p>
        </w:tc>
        <w:tc>
          <w:tcPr>
            <w:tcW w:w="1559" w:type="dxa"/>
          </w:tcPr>
          <w:p w14:paraId="2C5991D0" w14:textId="77777777" w:rsidR="00BE358F" w:rsidRPr="00D441AD" w:rsidRDefault="00BE358F" w:rsidP="001779CF">
            <w:pPr>
              <w:jc w:val="center"/>
              <w:rPr>
                <w:sz w:val="20"/>
                <w:szCs w:val="20"/>
              </w:rPr>
            </w:pPr>
            <w:r w:rsidRPr="00D441AD">
              <w:rPr>
                <w:sz w:val="20"/>
                <w:szCs w:val="20"/>
              </w:rPr>
              <w:t>50</w:t>
            </w:r>
          </w:p>
        </w:tc>
        <w:tc>
          <w:tcPr>
            <w:tcW w:w="2552" w:type="dxa"/>
          </w:tcPr>
          <w:p w14:paraId="033B9209" w14:textId="77777777" w:rsidR="00BE358F" w:rsidRPr="00D441AD" w:rsidRDefault="00BE358F" w:rsidP="001779CF">
            <w:pPr>
              <w:jc w:val="center"/>
              <w:rPr>
                <w:sz w:val="20"/>
                <w:szCs w:val="20"/>
              </w:rPr>
            </w:pPr>
            <w:r w:rsidRPr="00D441AD">
              <w:rPr>
                <w:sz w:val="20"/>
                <w:szCs w:val="20"/>
              </w:rPr>
              <w:t>-«-</w:t>
            </w:r>
          </w:p>
        </w:tc>
      </w:tr>
      <w:tr w:rsidR="00D441AD" w:rsidRPr="00D441AD" w14:paraId="081E6090" w14:textId="77777777" w:rsidTr="001779CF">
        <w:tc>
          <w:tcPr>
            <w:tcW w:w="709" w:type="dxa"/>
          </w:tcPr>
          <w:p w14:paraId="796FF9FA" w14:textId="77777777" w:rsidR="00BE358F" w:rsidRPr="00D441AD" w:rsidRDefault="00BE358F" w:rsidP="001779CF">
            <w:pPr>
              <w:rPr>
                <w:sz w:val="20"/>
                <w:szCs w:val="20"/>
              </w:rPr>
            </w:pPr>
            <w:r w:rsidRPr="00D441AD">
              <w:rPr>
                <w:sz w:val="20"/>
                <w:szCs w:val="20"/>
              </w:rPr>
              <w:t>32</w:t>
            </w:r>
          </w:p>
        </w:tc>
        <w:tc>
          <w:tcPr>
            <w:tcW w:w="2289" w:type="dxa"/>
          </w:tcPr>
          <w:p w14:paraId="57D5EF05" w14:textId="77777777" w:rsidR="00BE358F" w:rsidRPr="00D441AD" w:rsidRDefault="00BE358F" w:rsidP="001779CF">
            <w:pPr>
              <w:rPr>
                <w:sz w:val="20"/>
                <w:szCs w:val="20"/>
              </w:rPr>
            </w:pPr>
            <w:r w:rsidRPr="00D441AD">
              <w:rPr>
                <w:sz w:val="20"/>
                <w:szCs w:val="20"/>
              </w:rPr>
              <w:t>Исток</w:t>
            </w:r>
          </w:p>
        </w:tc>
        <w:tc>
          <w:tcPr>
            <w:tcW w:w="2247" w:type="dxa"/>
          </w:tcPr>
          <w:p w14:paraId="453F6EC1" w14:textId="77777777" w:rsidR="00BE358F" w:rsidRPr="00D441AD" w:rsidRDefault="00BE358F" w:rsidP="001779CF">
            <w:pPr>
              <w:jc w:val="center"/>
              <w:rPr>
                <w:sz w:val="20"/>
                <w:szCs w:val="20"/>
              </w:rPr>
            </w:pPr>
            <w:r w:rsidRPr="00D441AD">
              <w:rPr>
                <w:sz w:val="20"/>
                <w:szCs w:val="20"/>
              </w:rPr>
              <w:t>18</w:t>
            </w:r>
          </w:p>
        </w:tc>
        <w:tc>
          <w:tcPr>
            <w:tcW w:w="1559" w:type="dxa"/>
          </w:tcPr>
          <w:p w14:paraId="2D88B715" w14:textId="77777777" w:rsidR="00BE358F" w:rsidRPr="00D441AD" w:rsidRDefault="00BE358F" w:rsidP="001779CF">
            <w:pPr>
              <w:jc w:val="center"/>
              <w:rPr>
                <w:sz w:val="20"/>
                <w:szCs w:val="20"/>
              </w:rPr>
            </w:pPr>
            <w:r w:rsidRPr="00D441AD">
              <w:rPr>
                <w:sz w:val="20"/>
                <w:szCs w:val="20"/>
              </w:rPr>
              <w:t>100</w:t>
            </w:r>
          </w:p>
        </w:tc>
        <w:tc>
          <w:tcPr>
            <w:tcW w:w="2552" w:type="dxa"/>
          </w:tcPr>
          <w:p w14:paraId="70E479B7" w14:textId="77777777" w:rsidR="00BE358F" w:rsidRPr="00D441AD" w:rsidRDefault="00BE358F" w:rsidP="001779CF">
            <w:pPr>
              <w:jc w:val="center"/>
              <w:rPr>
                <w:sz w:val="20"/>
                <w:szCs w:val="20"/>
              </w:rPr>
            </w:pPr>
            <w:r w:rsidRPr="00D441AD">
              <w:rPr>
                <w:sz w:val="20"/>
                <w:szCs w:val="20"/>
              </w:rPr>
              <w:t>-«-</w:t>
            </w:r>
          </w:p>
        </w:tc>
      </w:tr>
      <w:tr w:rsidR="00D441AD" w:rsidRPr="00D441AD" w14:paraId="1222E9EA" w14:textId="77777777" w:rsidTr="001779CF">
        <w:tc>
          <w:tcPr>
            <w:tcW w:w="709" w:type="dxa"/>
          </w:tcPr>
          <w:p w14:paraId="106B2A30" w14:textId="77777777" w:rsidR="00BE358F" w:rsidRPr="00D441AD" w:rsidRDefault="00BE358F" w:rsidP="001779CF">
            <w:pPr>
              <w:rPr>
                <w:sz w:val="20"/>
                <w:szCs w:val="20"/>
              </w:rPr>
            </w:pPr>
            <w:r w:rsidRPr="00D441AD">
              <w:rPr>
                <w:sz w:val="20"/>
                <w:szCs w:val="20"/>
              </w:rPr>
              <w:t>33</w:t>
            </w:r>
          </w:p>
        </w:tc>
        <w:tc>
          <w:tcPr>
            <w:tcW w:w="2289" w:type="dxa"/>
          </w:tcPr>
          <w:p w14:paraId="7A3E3DEA" w14:textId="77777777" w:rsidR="00BE358F" w:rsidRPr="00D441AD" w:rsidRDefault="00BE358F" w:rsidP="001779CF">
            <w:pPr>
              <w:rPr>
                <w:sz w:val="20"/>
                <w:szCs w:val="20"/>
              </w:rPr>
            </w:pPr>
            <w:r w:rsidRPr="00D441AD">
              <w:rPr>
                <w:sz w:val="20"/>
                <w:szCs w:val="20"/>
              </w:rPr>
              <w:t>Левковка</w:t>
            </w:r>
          </w:p>
        </w:tc>
        <w:tc>
          <w:tcPr>
            <w:tcW w:w="2247" w:type="dxa"/>
          </w:tcPr>
          <w:p w14:paraId="40DA28FA" w14:textId="77777777" w:rsidR="00BE358F" w:rsidRPr="00D441AD" w:rsidRDefault="00BE358F" w:rsidP="001779CF">
            <w:pPr>
              <w:jc w:val="center"/>
              <w:rPr>
                <w:sz w:val="20"/>
                <w:szCs w:val="20"/>
              </w:rPr>
            </w:pPr>
            <w:r w:rsidRPr="00D441AD">
              <w:rPr>
                <w:sz w:val="20"/>
                <w:szCs w:val="20"/>
              </w:rPr>
              <w:sym w:font="Symbol" w:char="F03C"/>
            </w:r>
            <w:r w:rsidRPr="00D441AD">
              <w:rPr>
                <w:sz w:val="20"/>
                <w:szCs w:val="20"/>
              </w:rPr>
              <w:t>10</w:t>
            </w:r>
          </w:p>
        </w:tc>
        <w:tc>
          <w:tcPr>
            <w:tcW w:w="1559" w:type="dxa"/>
          </w:tcPr>
          <w:p w14:paraId="0C62D91D" w14:textId="77777777" w:rsidR="00BE358F" w:rsidRPr="00D441AD" w:rsidRDefault="00BE358F" w:rsidP="001779CF">
            <w:pPr>
              <w:jc w:val="center"/>
              <w:rPr>
                <w:sz w:val="20"/>
                <w:szCs w:val="20"/>
              </w:rPr>
            </w:pPr>
            <w:r w:rsidRPr="00D441AD">
              <w:rPr>
                <w:sz w:val="20"/>
                <w:szCs w:val="20"/>
              </w:rPr>
              <w:t>50</w:t>
            </w:r>
          </w:p>
        </w:tc>
        <w:tc>
          <w:tcPr>
            <w:tcW w:w="2552" w:type="dxa"/>
          </w:tcPr>
          <w:p w14:paraId="472FDC4A" w14:textId="77777777" w:rsidR="00BE358F" w:rsidRPr="00D441AD" w:rsidRDefault="00BE358F" w:rsidP="001779CF">
            <w:pPr>
              <w:jc w:val="center"/>
              <w:rPr>
                <w:sz w:val="20"/>
                <w:szCs w:val="20"/>
              </w:rPr>
            </w:pPr>
            <w:r w:rsidRPr="00D441AD">
              <w:rPr>
                <w:sz w:val="20"/>
                <w:szCs w:val="20"/>
              </w:rPr>
              <w:t>-«-</w:t>
            </w:r>
          </w:p>
        </w:tc>
      </w:tr>
      <w:tr w:rsidR="00D441AD" w:rsidRPr="00D441AD" w14:paraId="7AF2017E" w14:textId="77777777" w:rsidTr="001779CF">
        <w:tc>
          <w:tcPr>
            <w:tcW w:w="709" w:type="dxa"/>
          </w:tcPr>
          <w:p w14:paraId="6074601E" w14:textId="77777777" w:rsidR="00BE358F" w:rsidRPr="00D441AD" w:rsidRDefault="00BE358F" w:rsidP="001779CF">
            <w:pPr>
              <w:rPr>
                <w:sz w:val="20"/>
                <w:szCs w:val="20"/>
              </w:rPr>
            </w:pPr>
            <w:r w:rsidRPr="00D441AD">
              <w:rPr>
                <w:sz w:val="20"/>
                <w:szCs w:val="20"/>
              </w:rPr>
              <w:t>34</w:t>
            </w:r>
          </w:p>
        </w:tc>
        <w:tc>
          <w:tcPr>
            <w:tcW w:w="2289" w:type="dxa"/>
          </w:tcPr>
          <w:p w14:paraId="6B983BE2" w14:textId="77777777" w:rsidR="00BE358F" w:rsidRPr="00D441AD" w:rsidRDefault="00BE358F" w:rsidP="001779CF">
            <w:pPr>
              <w:rPr>
                <w:sz w:val="20"/>
                <w:szCs w:val="20"/>
              </w:rPr>
            </w:pPr>
            <w:r w:rsidRPr="00D441AD">
              <w:rPr>
                <w:sz w:val="20"/>
                <w:szCs w:val="20"/>
              </w:rPr>
              <w:t>Раткурье</w:t>
            </w:r>
          </w:p>
        </w:tc>
        <w:tc>
          <w:tcPr>
            <w:tcW w:w="2247" w:type="dxa"/>
          </w:tcPr>
          <w:p w14:paraId="4A3E36E6" w14:textId="77777777" w:rsidR="00BE358F" w:rsidRPr="00D441AD" w:rsidRDefault="00BE358F" w:rsidP="001779CF">
            <w:pPr>
              <w:jc w:val="center"/>
              <w:rPr>
                <w:sz w:val="20"/>
                <w:szCs w:val="20"/>
              </w:rPr>
            </w:pPr>
            <w:r w:rsidRPr="00D441AD">
              <w:rPr>
                <w:sz w:val="20"/>
                <w:szCs w:val="20"/>
              </w:rPr>
              <w:sym w:font="Symbol" w:char="F03C"/>
            </w:r>
            <w:r w:rsidRPr="00D441AD">
              <w:rPr>
                <w:sz w:val="20"/>
                <w:szCs w:val="20"/>
              </w:rPr>
              <w:t>10</w:t>
            </w:r>
          </w:p>
        </w:tc>
        <w:tc>
          <w:tcPr>
            <w:tcW w:w="1559" w:type="dxa"/>
          </w:tcPr>
          <w:p w14:paraId="4FCD01AD" w14:textId="77777777" w:rsidR="00BE358F" w:rsidRPr="00D441AD" w:rsidRDefault="00BE358F" w:rsidP="001779CF">
            <w:pPr>
              <w:jc w:val="center"/>
              <w:rPr>
                <w:sz w:val="20"/>
                <w:szCs w:val="20"/>
              </w:rPr>
            </w:pPr>
            <w:r w:rsidRPr="00D441AD">
              <w:rPr>
                <w:sz w:val="20"/>
                <w:szCs w:val="20"/>
              </w:rPr>
              <w:t>50</w:t>
            </w:r>
          </w:p>
        </w:tc>
        <w:tc>
          <w:tcPr>
            <w:tcW w:w="2552" w:type="dxa"/>
          </w:tcPr>
          <w:p w14:paraId="06C627D0" w14:textId="77777777" w:rsidR="00BE358F" w:rsidRPr="00D441AD" w:rsidRDefault="00BE358F" w:rsidP="001779CF">
            <w:pPr>
              <w:jc w:val="center"/>
              <w:rPr>
                <w:sz w:val="20"/>
                <w:szCs w:val="20"/>
              </w:rPr>
            </w:pPr>
            <w:r w:rsidRPr="00D441AD">
              <w:rPr>
                <w:sz w:val="20"/>
                <w:szCs w:val="20"/>
              </w:rPr>
              <w:t>-«-</w:t>
            </w:r>
          </w:p>
        </w:tc>
      </w:tr>
      <w:tr w:rsidR="00D441AD" w:rsidRPr="00D441AD" w14:paraId="2362A931" w14:textId="77777777" w:rsidTr="001779CF">
        <w:tc>
          <w:tcPr>
            <w:tcW w:w="9356" w:type="dxa"/>
            <w:gridSpan w:val="5"/>
          </w:tcPr>
          <w:p w14:paraId="3130420D" w14:textId="77777777" w:rsidR="00BE358F" w:rsidRPr="00D441AD" w:rsidRDefault="00BE358F" w:rsidP="001779CF">
            <w:pPr>
              <w:jc w:val="center"/>
              <w:rPr>
                <w:b/>
                <w:sz w:val="20"/>
                <w:szCs w:val="20"/>
              </w:rPr>
            </w:pPr>
            <w:r w:rsidRPr="00D441AD">
              <w:rPr>
                <w:b/>
                <w:sz w:val="20"/>
                <w:szCs w:val="20"/>
              </w:rPr>
              <w:t>Каналы</w:t>
            </w:r>
          </w:p>
        </w:tc>
      </w:tr>
      <w:tr w:rsidR="00D441AD" w:rsidRPr="00D441AD" w14:paraId="36DDAEA1" w14:textId="77777777" w:rsidTr="001779CF">
        <w:tc>
          <w:tcPr>
            <w:tcW w:w="709" w:type="dxa"/>
          </w:tcPr>
          <w:p w14:paraId="1B0186AF" w14:textId="77777777" w:rsidR="00BE358F" w:rsidRPr="00D441AD" w:rsidRDefault="00BE358F" w:rsidP="001779CF">
            <w:pPr>
              <w:rPr>
                <w:sz w:val="20"/>
                <w:szCs w:val="20"/>
              </w:rPr>
            </w:pPr>
            <w:r w:rsidRPr="00D441AD">
              <w:rPr>
                <w:sz w:val="20"/>
                <w:szCs w:val="20"/>
              </w:rPr>
              <w:t>35</w:t>
            </w:r>
          </w:p>
        </w:tc>
        <w:tc>
          <w:tcPr>
            <w:tcW w:w="2289" w:type="dxa"/>
          </w:tcPr>
          <w:p w14:paraId="24989ECC" w14:textId="77777777" w:rsidR="00BE358F" w:rsidRPr="00D441AD" w:rsidRDefault="00BE358F" w:rsidP="001779CF">
            <w:pPr>
              <w:rPr>
                <w:sz w:val="20"/>
                <w:szCs w:val="20"/>
              </w:rPr>
            </w:pPr>
            <w:r w:rsidRPr="00D441AD">
              <w:rPr>
                <w:sz w:val="20"/>
                <w:szCs w:val="20"/>
              </w:rPr>
              <w:t xml:space="preserve">Хатарица (переведена в технологический канал ГУ Архангельским ЦГМСР </w:t>
            </w:r>
          </w:p>
          <w:p w14:paraId="0E10CCEE" w14:textId="77777777" w:rsidR="00BE358F" w:rsidRPr="00D441AD" w:rsidRDefault="00BE358F" w:rsidP="001779CF">
            <w:pPr>
              <w:rPr>
                <w:sz w:val="20"/>
                <w:szCs w:val="20"/>
              </w:rPr>
            </w:pPr>
            <w:r w:rsidRPr="00D441AD">
              <w:rPr>
                <w:sz w:val="20"/>
                <w:szCs w:val="20"/>
              </w:rPr>
              <w:t>от 16.03.2004 г. № 07-22/7-369)</w:t>
            </w:r>
          </w:p>
        </w:tc>
        <w:tc>
          <w:tcPr>
            <w:tcW w:w="2247" w:type="dxa"/>
          </w:tcPr>
          <w:p w14:paraId="3592919D" w14:textId="77777777" w:rsidR="00BE358F" w:rsidRPr="00D441AD" w:rsidRDefault="00BE358F" w:rsidP="001779CF">
            <w:pPr>
              <w:jc w:val="center"/>
              <w:rPr>
                <w:sz w:val="20"/>
                <w:szCs w:val="20"/>
              </w:rPr>
            </w:pPr>
            <w:r w:rsidRPr="00D441AD">
              <w:rPr>
                <w:sz w:val="20"/>
                <w:szCs w:val="20"/>
              </w:rPr>
              <w:t>6,6</w:t>
            </w:r>
          </w:p>
        </w:tc>
        <w:tc>
          <w:tcPr>
            <w:tcW w:w="1559" w:type="dxa"/>
          </w:tcPr>
          <w:p w14:paraId="52E914FE" w14:textId="77777777" w:rsidR="00BE358F" w:rsidRPr="00D441AD" w:rsidRDefault="00BE358F" w:rsidP="001779CF">
            <w:pPr>
              <w:jc w:val="center"/>
              <w:rPr>
                <w:sz w:val="20"/>
                <w:szCs w:val="20"/>
              </w:rPr>
            </w:pPr>
            <w:r w:rsidRPr="00D441AD">
              <w:rPr>
                <w:sz w:val="20"/>
                <w:szCs w:val="20"/>
              </w:rPr>
              <w:t>50 (по</w:t>
            </w:r>
          </w:p>
          <w:p w14:paraId="52D72FC3" w14:textId="77777777" w:rsidR="00BE358F" w:rsidRPr="00D441AD" w:rsidRDefault="00BE358F" w:rsidP="001779CF">
            <w:pPr>
              <w:jc w:val="center"/>
              <w:rPr>
                <w:sz w:val="20"/>
                <w:szCs w:val="20"/>
              </w:rPr>
            </w:pPr>
            <w:r w:rsidRPr="00D441AD">
              <w:rPr>
                <w:sz w:val="20"/>
                <w:szCs w:val="20"/>
              </w:rPr>
              <w:t xml:space="preserve"> полосе</w:t>
            </w:r>
          </w:p>
          <w:p w14:paraId="24501D5D" w14:textId="77777777" w:rsidR="00BE358F" w:rsidRPr="00D441AD" w:rsidRDefault="00BE358F" w:rsidP="001779CF">
            <w:pPr>
              <w:jc w:val="center"/>
              <w:rPr>
                <w:sz w:val="20"/>
                <w:szCs w:val="20"/>
              </w:rPr>
            </w:pPr>
            <w:r w:rsidRPr="00D441AD">
              <w:rPr>
                <w:sz w:val="20"/>
                <w:szCs w:val="20"/>
              </w:rPr>
              <w:t>отвода)</w:t>
            </w:r>
          </w:p>
        </w:tc>
        <w:tc>
          <w:tcPr>
            <w:tcW w:w="2552" w:type="dxa"/>
          </w:tcPr>
          <w:p w14:paraId="3083443D" w14:textId="77777777" w:rsidR="00BE358F" w:rsidRPr="00D441AD" w:rsidRDefault="00BE358F" w:rsidP="001779CF">
            <w:pPr>
              <w:jc w:val="center"/>
              <w:rPr>
                <w:sz w:val="20"/>
                <w:szCs w:val="20"/>
              </w:rPr>
            </w:pPr>
            <w:r w:rsidRPr="00D441AD">
              <w:rPr>
                <w:sz w:val="20"/>
                <w:szCs w:val="20"/>
              </w:rPr>
              <w:t>-«-</w:t>
            </w:r>
          </w:p>
        </w:tc>
      </w:tr>
      <w:tr w:rsidR="00D441AD" w:rsidRPr="00D441AD" w14:paraId="01EEB1CC" w14:textId="77777777" w:rsidTr="001779CF">
        <w:tc>
          <w:tcPr>
            <w:tcW w:w="9356" w:type="dxa"/>
            <w:gridSpan w:val="5"/>
          </w:tcPr>
          <w:p w14:paraId="7181217D" w14:textId="77777777" w:rsidR="00BE358F" w:rsidRPr="00D441AD" w:rsidRDefault="00BE358F" w:rsidP="001779CF">
            <w:pPr>
              <w:jc w:val="center"/>
              <w:rPr>
                <w:b/>
                <w:sz w:val="20"/>
                <w:szCs w:val="20"/>
              </w:rPr>
            </w:pPr>
            <w:r w:rsidRPr="00D441AD">
              <w:rPr>
                <w:b/>
                <w:sz w:val="20"/>
                <w:szCs w:val="20"/>
              </w:rPr>
              <w:t>Озера</w:t>
            </w:r>
          </w:p>
        </w:tc>
      </w:tr>
      <w:tr w:rsidR="00D441AD" w:rsidRPr="00D441AD" w14:paraId="0BD77FC7" w14:textId="77777777" w:rsidTr="001779CF">
        <w:tc>
          <w:tcPr>
            <w:tcW w:w="709" w:type="dxa"/>
          </w:tcPr>
          <w:p w14:paraId="3D279C7A" w14:textId="77777777" w:rsidR="00BE358F" w:rsidRPr="00D441AD" w:rsidRDefault="00BE358F" w:rsidP="001779CF">
            <w:pPr>
              <w:rPr>
                <w:sz w:val="20"/>
                <w:szCs w:val="20"/>
              </w:rPr>
            </w:pPr>
            <w:r w:rsidRPr="00D441AD">
              <w:rPr>
                <w:sz w:val="20"/>
                <w:szCs w:val="20"/>
              </w:rPr>
              <w:t>36</w:t>
            </w:r>
          </w:p>
        </w:tc>
        <w:tc>
          <w:tcPr>
            <w:tcW w:w="2289" w:type="dxa"/>
          </w:tcPr>
          <w:p w14:paraId="33AAC519" w14:textId="77777777" w:rsidR="00BE358F" w:rsidRPr="00D441AD" w:rsidRDefault="00BE358F" w:rsidP="001779CF">
            <w:pPr>
              <w:jc w:val="both"/>
              <w:rPr>
                <w:sz w:val="20"/>
                <w:szCs w:val="20"/>
              </w:rPr>
            </w:pPr>
            <w:r w:rsidRPr="00D441AD">
              <w:rPr>
                <w:sz w:val="20"/>
                <w:szCs w:val="20"/>
              </w:rPr>
              <w:t xml:space="preserve">с пл. акватории </w:t>
            </w:r>
            <w:r w:rsidRPr="00D441AD">
              <w:rPr>
                <w:sz w:val="20"/>
                <w:szCs w:val="20"/>
              </w:rPr>
              <w:sym w:font="Symbol" w:char="F03E"/>
            </w:r>
            <w:r w:rsidRPr="00D441AD">
              <w:rPr>
                <w:sz w:val="20"/>
                <w:szCs w:val="20"/>
              </w:rPr>
              <w:t>0,5 км</w:t>
            </w:r>
            <w:r w:rsidRPr="00D441AD">
              <w:rPr>
                <w:sz w:val="20"/>
                <w:szCs w:val="20"/>
                <w:vertAlign w:val="superscript"/>
              </w:rPr>
              <w:t>2</w:t>
            </w:r>
          </w:p>
        </w:tc>
        <w:tc>
          <w:tcPr>
            <w:tcW w:w="2247" w:type="dxa"/>
          </w:tcPr>
          <w:p w14:paraId="39581338" w14:textId="77777777" w:rsidR="00BE358F" w:rsidRPr="00D441AD" w:rsidRDefault="00BE358F" w:rsidP="001779CF">
            <w:pPr>
              <w:jc w:val="center"/>
              <w:rPr>
                <w:sz w:val="20"/>
                <w:szCs w:val="20"/>
              </w:rPr>
            </w:pPr>
          </w:p>
        </w:tc>
        <w:tc>
          <w:tcPr>
            <w:tcW w:w="1559" w:type="dxa"/>
          </w:tcPr>
          <w:p w14:paraId="02E61B99" w14:textId="77777777" w:rsidR="00BE358F" w:rsidRPr="00D441AD" w:rsidRDefault="00BE358F" w:rsidP="001779CF">
            <w:pPr>
              <w:jc w:val="center"/>
              <w:rPr>
                <w:sz w:val="20"/>
                <w:szCs w:val="20"/>
              </w:rPr>
            </w:pPr>
            <w:r w:rsidRPr="00D441AD">
              <w:rPr>
                <w:sz w:val="20"/>
                <w:szCs w:val="20"/>
              </w:rPr>
              <w:t>50</w:t>
            </w:r>
          </w:p>
        </w:tc>
        <w:tc>
          <w:tcPr>
            <w:tcW w:w="2552" w:type="dxa"/>
          </w:tcPr>
          <w:p w14:paraId="50BD5E4D" w14:textId="77777777" w:rsidR="00BE358F" w:rsidRPr="00D441AD" w:rsidRDefault="00BE358F" w:rsidP="001779CF">
            <w:pPr>
              <w:jc w:val="center"/>
              <w:rPr>
                <w:sz w:val="20"/>
                <w:szCs w:val="20"/>
              </w:rPr>
            </w:pPr>
            <w:r w:rsidRPr="00D441AD">
              <w:rPr>
                <w:sz w:val="20"/>
                <w:szCs w:val="20"/>
              </w:rPr>
              <w:t>40</w:t>
            </w:r>
          </w:p>
        </w:tc>
      </w:tr>
      <w:tr w:rsidR="00D441AD" w:rsidRPr="00D441AD" w14:paraId="20F48F08" w14:textId="77777777" w:rsidTr="001779CF">
        <w:tc>
          <w:tcPr>
            <w:tcW w:w="709" w:type="dxa"/>
          </w:tcPr>
          <w:p w14:paraId="654DAA91" w14:textId="77777777" w:rsidR="00BE358F" w:rsidRPr="00D441AD" w:rsidRDefault="00BE358F" w:rsidP="001779CF">
            <w:pPr>
              <w:rPr>
                <w:sz w:val="20"/>
                <w:szCs w:val="20"/>
              </w:rPr>
            </w:pPr>
            <w:r w:rsidRPr="00D441AD">
              <w:rPr>
                <w:sz w:val="20"/>
                <w:szCs w:val="20"/>
              </w:rPr>
              <w:t>37</w:t>
            </w:r>
          </w:p>
        </w:tc>
        <w:tc>
          <w:tcPr>
            <w:tcW w:w="2289" w:type="dxa"/>
          </w:tcPr>
          <w:p w14:paraId="6F955C22" w14:textId="77777777" w:rsidR="00BE358F" w:rsidRPr="00D441AD" w:rsidRDefault="00BE358F" w:rsidP="001779CF">
            <w:pPr>
              <w:jc w:val="both"/>
              <w:rPr>
                <w:sz w:val="20"/>
                <w:szCs w:val="20"/>
              </w:rPr>
            </w:pPr>
            <w:r w:rsidRPr="00D441AD">
              <w:rPr>
                <w:sz w:val="20"/>
                <w:szCs w:val="20"/>
              </w:rPr>
              <w:t xml:space="preserve">с пл. акватории </w:t>
            </w:r>
            <w:r w:rsidRPr="00D441AD">
              <w:rPr>
                <w:sz w:val="20"/>
                <w:szCs w:val="20"/>
              </w:rPr>
              <w:sym w:font="Symbol" w:char="F03C"/>
            </w:r>
            <w:r w:rsidRPr="00D441AD">
              <w:rPr>
                <w:sz w:val="20"/>
                <w:szCs w:val="20"/>
              </w:rPr>
              <w:t>0,5 км</w:t>
            </w:r>
            <w:r w:rsidRPr="00D441AD">
              <w:rPr>
                <w:sz w:val="20"/>
                <w:szCs w:val="20"/>
                <w:vertAlign w:val="superscript"/>
              </w:rPr>
              <w:t>2</w:t>
            </w:r>
          </w:p>
        </w:tc>
        <w:tc>
          <w:tcPr>
            <w:tcW w:w="2247" w:type="dxa"/>
          </w:tcPr>
          <w:p w14:paraId="4FFC6DED" w14:textId="77777777" w:rsidR="00BE358F" w:rsidRPr="00D441AD" w:rsidRDefault="00BE358F" w:rsidP="001779CF">
            <w:pPr>
              <w:jc w:val="center"/>
              <w:rPr>
                <w:sz w:val="20"/>
                <w:szCs w:val="20"/>
              </w:rPr>
            </w:pPr>
          </w:p>
        </w:tc>
        <w:tc>
          <w:tcPr>
            <w:tcW w:w="1559" w:type="dxa"/>
          </w:tcPr>
          <w:p w14:paraId="2211F464" w14:textId="77777777" w:rsidR="00BE358F" w:rsidRPr="00D441AD" w:rsidRDefault="00BE358F" w:rsidP="001779CF">
            <w:pPr>
              <w:jc w:val="center"/>
              <w:rPr>
                <w:sz w:val="20"/>
                <w:szCs w:val="20"/>
              </w:rPr>
            </w:pPr>
          </w:p>
        </w:tc>
        <w:tc>
          <w:tcPr>
            <w:tcW w:w="2552" w:type="dxa"/>
          </w:tcPr>
          <w:p w14:paraId="25D96B42" w14:textId="77777777" w:rsidR="00BE358F" w:rsidRPr="00D441AD" w:rsidRDefault="00BE358F" w:rsidP="001779CF">
            <w:pPr>
              <w:jc w:val="center"/>
              <w:rPr>
                <w:sz w:val="20"/>
                <w:szCs w:val="20"/>
              </w:rPr>
            </w:pPr>
            <w:r w:rsidRPr="00D441AD">
              <w:rPr>
                <w:sz w:val="20"/>
                <w:szCs w:val="20"/>
              </w:rPr>
              <w:t>40</w:t>
            </w:r>
          </w:p>
        </w:tc>
      </w:tr>
    </w:tbl>
    <w:p w14:paraId="611FE764" w14:textId="77777777" w:rsidR="00BE358F" w:rsidRPr="00D441AD" w:rsidRDefault="00BE358F" w:rsidP="00BE358F">
      <w:pPr>
        <w:ind w:left="-567"/>
        <w:jc w:val="both"/>
        <w:rPr>
          <w:sz w:val="20"/>
          <w:szCs w:val="20"/>
        </w:rPr>
      </w:pPr>
    </w:p>
    <w:p w14:paraId="1FFCDE17" w14:textId="77777777" w:rsidR="00BE358F" w:rsidRPr="00D441AD" w:rsidRDefault="00BE358F" w:rsidP="00BE358F">
      <w:pPr>
        <w:ind w:left="-567"/>
        <w:jc w:val="both"/>
        <w:rPr>
          <w:sz w:val="20"/>
          <w:szCs w:val="20"/>
        </w:rPr>
      </w:pPr>
    </w:p>
    <w:p w14:paraId="42E0EE60" w14:textId="77777777" w:rsidR="00BE358F" w:rsidRPr="00D441AD" w:rsidRDefault="00BE358F" w:rsidP="00BE358F">
      <w:pPr>
        <w:ind w:right="-1" w:firstLine="709"/>
        <w:jc w:val="both"/>
      </w:pPr>
      <w:r w:rsidRPr="00D441AD">
        <w:t>Для уточнения границ водоохранных зон необходимо разработать проекты водоохранных зон и прибрежных полос, исходя из физико-географических, почвенных, гидрологических и других условий.</w:t>
      </w:r>
    </w:p>
    <w:p w14:paraId="4A25A06E" w14:textId="77777777" w:rsidR="00BE358F" w:rsidRPr="00D441AD" w:rsidRDefault="00BE358F" w:rsidP="00BE358F">
      <w:pPr>
        <w:pStyle w:val="ConsPlusNormal"/>
        <w:widowControl/>
        <w:ind w:firstLine="709"/>
        <w:jc w:val="both"/>
        <w:rPr>
          <w:rFonts w:ascii="Times New Roman" w:hAnsi="Times New Roman" w:cs="Times New Roman"/>
          <w:sz w:val="24"/>
          <w:szCs w:val="24"/>
          <w:u w:val="single"/>
        </w:rPr>
      </w:pPr>
      <w:r w:rsidRPr="00D441AD">
        <w:rPr>
          <w:rFonts w:ascii="Times New Roman" w:hAnsi="Times New Roman" w:cs="Times New Roman"/>
          <w:sz w:val="24"/>
          <w:szCs w:val="24"/>
          <w:u w:val="single"/>
        </w:rPr>
        <w:t>В границах водоохранных зон запрещается:</w:t>
      </w:r>
    </w:p>
    <w:p w14:paraId="208887B6" w14:textId="77777777" w:rsidR="00BE358F" w:rsidRPr="00D441AD" w:rsidRDefault="00BE358F" w:rsidP="00C977A6">
      <w:pPr>
        <w:numPr>
          <w:ilvl w:val="0"/>
          <w:numId w:val="17"/>
        </w:numPr>
        <w:ind w:left="1134" w:hanging="357"/>
        <w:jc w:val="both"/>
      </w:pPr>
      <w:r w:rsidRPr="00D441AD">
        <w:t>использование сточных вод для удобрения почв;</w:t>
      </w:r>
    </w:p>
    <w:p w14:paraId="30CB0C3D" w14:textId="77777777" w:rsidR="00BE358F" w:rsidRPr="00D441AD" w:rsidRDefault="00BE358F" w:rsidP="00C977A6">
      <w:pPr>
        <w:numPr>
          <w:ilvl w:val="0"/>
          <w:numId w:val="17"/>
        </w:numPr>
        <w:ind w:left="1134" w:hanging="357"/>
        <w:jc w:val="both"/>
      </w:pPr>
      <w:r w:rsidRPr="00D441AD">
        <w:t>размещение кладбищ, скотомогильников, мест захоронения отходов производства и потребления, химических веществ;</w:t>
      </w:r>
    </w:p>
    <w:p w14:paraId="78A13FB2" w14:textId="77777777" w:rsidR="00BE358F" w:rsidRPr="00D441AD" w:rsidRDefault="00BE358F" w:rsidP="00C977A6">
      <w:pPr>
        <w:numPr>
          <w:ilvl w:val="0"/>
          <w:numId w:val="17"/>
        </w:numPr>
        <w:ind w:left="1134" w:hanging="357"/>
        <w:jc w:val="both"/>
      </w:pPr>
      <w:r w:rsidRPr="00D441AD">
        <w:t>применение авиации для борьбы с вредителями и болезнями растений;</w:t>
      </w:r>
    </w:p>
    <w:p w14:paraId="5D159110" w14:textId="77777777" w:rsidR="00BE358F" w:rsidRPr="00D441AD" w:rsidRDefault="00BE358F" w:rsidP="00C977A6">
      <w:pPr>
        <w:numPr>
          <w:ilvl w:val="0"/>
          <w:numId w:val="17"/>
        </w:numPr>
        <w:ind w:left="1134" w:hanging="357"/>
        <w:jc w:val="both"/>
      </w:pPr>
      <w:r w:rsidRPr="00D441AD">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F6B0754" w14:textId="77777777" w:rsidR="00BE358F" w:rsidRPr="00D441AD" w:rsidRDefault="00BE358F" w:rsidP="00C977A6">
      <w:pPr>
        <w:numPr>
          <w:ilvl w:val="0"/>
          <w:numId w:val="17"/>
        </w:numPr>
        <w:ind w:left="1134" w:hanging="357"/>
        <w:jc w:val="both"/>
      </w:pPr>
      <w:r w:rsidRPr="00D441AD">
        <w:t>деятельность промышленных предприятий и любых иных объектов, представляющих особую экологическую опасность;</w:t>
      </w:r>
    </w:p>
    <w:p w14:paraId="6804E64C" w14:textId="77777777" w:rsidR="00BE358F" w:rsidRPr="00D441AD" w:rsidRDefault="00BE358F" w:rsidP="00C977A6">
      <w:pPr>
        <w:numPr>
          <w:ilvl w:val="0"/>
          <w:numId w:val="17"/>
        </w:numPr>
        <w:ind w:left="1134" w:hanging="357"/>
        <w:jc w:val="both"/>
      </w:pPr>
      <w:r w:rsidRPr="00D441AD">
        <w:t xml:space="preserve">проведение работ, которые могут привести к нарушению гидрогеологического режима местности, почвенного покрова, возникновению и развитию эрозионных и оползневых процессов; </w:t>
      </w:r>
    </w:p>
    <w:p w14:paraId="1F03E813" w14:textId="77777777" w:rsidR="00BE358F" w:rsidRPr="00D441AD" w:rsidRDefault="00BE358F" w:rsidP="00C977A6">
      <w:pPr>
        <w:numPr>
          <w:ilvl w:val="0"/>
          <w:numId w:val="17"/>
        </w:numPr>
        <w:ind w:left="1134" w:hanging="357"/>
        <w:jc w:val="both"/>
      </w:pPr>
      <w:r w:rsidRPr="00D441AD">
        <w:t xml:space="preserve">загрязнение почвы, замусоривание территории, захоронение бытовых и других отходов; </w:t>
      </w:r>
    </w:p>
    <w:p w14:paraId="73EADB0B" w14:textId="77777777" w:rsidR="00BE358F" w:rsidRPr="00D441AD" w:rsidRDefault="00BE358F" w:rsidP="00C977A6">
      <w:pPr>
        <w:numPr>
          <w:ilvl w:val="0"/>
          <w:numId w:val="17"/>
        </w:numPr>
        <w:ind w:left="1134" w:hanging="357"/>
        <w:jc w:val="both"/>
      </w:pPr>
      <w:r w:rsidRPr="00D441AD">
        <w:t>загрязнение поверхностных и подземных вод неочищенными сточными водами и другими веществами; засорение поверхностных вод;</w:t>
      </w:r>
    </w:p>
    <w:p w14:paraId="13E23367" w14:textId="77777777" w:rsidR="00BE358F" w:rsidRPr="00D441AD" w:rsidRDefault="00BE358F" w:rsidP="00C977A6">
      <w:pPr>
        <w:numPr>
          <w:ilvl w:val="0"/>
          <w:numId w:val="17"/>
        </w:numPr>
        <w:ind w:left="1134" w:hanging="357"/>
        <w:jc w:val="both"/>
      </w:pPr>
      <w:r w:rsidRPr="00D441AD">
        <w:t>умышленное причинение беспокойства,  отлов  и  уничтожение, разорение гнезд и нор диких животных.</w:t>
      </w:r>
    </w:p>
    <w:p w14:paraId="67DABA60" w14:textId="77777777" w:rsidR="00BE358F" w:rsidRPr="00D441AD" w:rsidRDefault="00BE358F" w:rsidP="00BE358F">
      <w:pPr>
        <w:ind w:firstLine="709"/>
        <w:jc w:val="both"/>
      </w:pPr>
      <w:r w:rsidRPr="00D441AD">
        <w:rPr>
          <w:u w:val="single"/>
        </w:rPr>
        <w:t>В границах водоохранных зон допускается</w:t>
      </w:r>
      <w:r w:rsidRPr="00D441AD">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D2CEB69" w14:textId="77777777" w:rsidR="00BE358F" w:rsidRPr="00D441AD" w:rsidRDefault="00BE358F" w:rsidP="00BE358F">
      <w:pPr>
        <w:pStyle w:val="ConsPlusNormal"/>
        <w:widowControl/>
        <w:ind w:firstLine="709"/>
        <w:jc w:val="both"/>
        <w:rPr>
          <w:rFonts w:ascii="Times New Roman" w:hAnsi="Times New Roman" w:cs="Times New Roman"/>
          <w:sz w:val="24"/>
          <w:szCs w:val="24"/>
        </w:rPr>
      </w:pPr>
      <w:r w:rsidRPr="00D441AD">
        <w:rPr>
          <w:rFonts w:ascii="Times New Roman" w:hAnsi="Times New Roman" w:cs="Times New Roman"/>
          <w:sz w:val="24"/>
          <w:szCs w:val="24"/>
          <w:u w:val="single"/>
        </w:rPr>
        <w:t>В границах прибрежных защитных полос запрещается:</w:t>
      </w:r>
    </w:p>
    <w:p w14:paraId="4F50029F" w14:textId="77777777" w:rsidR="00BE358F" w:rsidRPr="00D441AD" w:rsidRDefault="00BE358F" w:rsidP="00C977A6">
      <w:pPr>
        <w:numPr>
          <w:ilvl w:val="0"/>
          <w:numId w:val="17"/>
        </w:numPr>
        <w:ind w:left="1134" w:hanging="357"/>
        <w:jc w:val="both"/>
      </w:pPr>
      <w:r w:rsidRPr="00D441AD">
        <w:t>распашка земель;</w:t>
      </w:r>
    </w:p>
    <w:p w14:paraId="4B8161AE" w14:textId="77777777" w:rsidR="00BE358F" w:rsidRPr="00D441AD" w:rsidRDefault="00BE358F" w:rsidP="00C977A6">
      <w:pPr>
        <w:numPr>
          <w:ilvl w:val="0"/>
          <w:numId w:val="17"/>
        </w:numPr>
        <w:ind w:left="1134" w:hanging="357"/>
        <w:jc w:val="both"/>
      </w:pPr>
      <w:r w:rsidRPr="00D441AD">
        <w:lastRenderedPageBreak/>
        <w:t>размещение отвалов размываемых грунтов;</w:t>
      </w:r>
    </w:p>
    <w:p w14:paraId="3D8D3AD6" w14:textId="77777777" w:rsidR="00BE358F" w:rsidRPr="00D441AD" w:rsidRDefault="00BE358F" w:rsidP="00C977A6">
      <w:pPr>
        <w:numPr>
          <w:ilvl w:val="0"/>
          <w:numId w:val="17"/>
        </w:numPr>
        <w:ind w:left="1134" w:hanging="357"/>
        <w:jc w:val="both"/>
      </w:pPr>
      <w:r w:rsidRPr="00D441AD">
        <w:t>выпас сельскохозяйственных животных и организация для них летних лагерей, ванн.</w:t>
      </w:r>
    </w:p>
    <w:p w14:paraId="6E16E96C" w14:textId="77777777" w:rsidR="00BE358F" w:rsidRPr="00D441AD" w:rsidRDefault="00BE358F" w:rsidP="00BE358F">
      <w:pPr>
        <w:ind w:firstLine="709"/>
        <w:jc w:val="both"/>
      </w:pPr>
      <w:r w:rsidRPr="00D441AD">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0005D198" w14:textId="77777777" w:rsidR="00BE358F" w:rsidRPr="00D441AD" w:rsidRDefault="00BE358F" w:rsidP="00BE358F">
      <w:pPr>
        <w:ind w:firstLine="709"/>
        <w:jc w:val="both"/>
      </w:pPr>
      <w:r w:rsidRPr="00D441AD">
        <w:rPr>
          <w:u w:val="single"/>
        </w:rPr>
        <w:t>Береговая полоса</w:t>
      </w:r>
      <w:r w:rsidRPr="00D441AD">
        <w:t xml:space="preserve"> – полоса земли вдоль береговой линии водного объекта общего пользования. Предназначается для общего пользования. </w:t>
      </w:r>
    </w:p>
    <w:p w14:paraId="7A466358" w14:textId="77777777" w:rsidR="00BE358F" w:rsidRPr="00D441AD" w:rsidRDefault="00BE358F" w:rsidP="00BE358F">
      <w:pPr>
        <w:ind w:firstLine="709"/>
        <w:jc w:val="both"/>
      </w:pPr>
      <w:r w:rsidRPr="00D441AD">
        <w:t>Ширина береговой полосы водных объектов общего пользования составляет 20 м, за исключением береговой полосы каналов и рек, а также рек и ручьев, протяженность которых от истока до устья не более 10 км. Ширина береговой полосы каналов, а также рек и ручьев, протяженность которых от истока до устья не более чем 10 км, составляет 5 м.</w:t>
      </w:r>
    </w:p>
    <w:p w14:paraId="795E30D6" w14:textId="77777777" w:rsidR="00BE358F" w:rsidRPr="00D441AD" w:rsidRDefault="00BE358F" w:rsidP="00BE358F">
      <w:pPr>
        <w:ind w:firstLine="709"/>
        <w:jc w:val="both"/>
      </w:pPr>
      <w:r w:rsidRPr="00D441AD">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w:t>
      </w:r>
      <w:r w:rsidR="00E1612A" w:rsidRPr="00D441AD">
        <w:t xml:space="preserve">о и спортивного рыболовства и </w:t>
      </w:r>
      <w:r w:rsidRPr="00D441AD">
        <w:t>причаливания плавучих средств.</w:t>
      </w:r>
    </w:p>
    <w:p w14:paraId="2D8471E9" w14:textId="77777777" w:rsidR="00BE358F" w:rsidRPr="00D441AD" w:rsidRDefault="00BE358F" w:rsidP="00BE358F">
      <w:pPr>
        <w:ind w:firstLine="709"/>
        <w:jc w:val="both"/>
      </w:pPr>
      <w:r w:rsidRPr="00D441AD">
        <w:t>На рассматриваемой территории водоохранные зоны часто не соблюдаются.</w:t>
      </w:r>
    </w:p>
    <w:p w14:paraId="4D12CE56" w14:textId="77777777" w:rsidR="00BE358F" w:rsidRPr="00D441AD" w:rsidRDefault="00BE358F" w:rsidP="00BE358F">
      <w:pPr>
        <w:ind w:firstLine="709"/>
        <w:jc w:val="both"/>
      </w:pPr>
      <w:r w:rsidRPr="00D441AD">
        <w:t>В настоящее время в водоохранных зонах водных объектов расположено:</w:t>
      </w:r>
    </w:p>
    <w:p w14:paraId="65829926" w14:textId="77777777" w:rsidR="00BE358F" w:rsidRPr="00D441AD" w:rsidRDefault="00BE358F" w:rsidP="00C977A6">
      <w:pPr>
        <w:numPr>
          <w:ilvl w:val="0"/>
          <w:numId w:val="17"/>
        </w:numPr>
        <w:ind w:left="1134" w:hanging="357"/>
        <w:jc w:val="both"/>
      </w:pPr>
      <w:r w:rsidRPr="00D441AD">
        <w:t>жильё, не оборудованное централизованной канализацией;</w:t>
      </w:r>
    </w:p>
    <w:p w14:paraId="5E3A33D3" w14:textId="77777777" w:rsidR="00BE358F" w:rsidRPr="00D441AD" w:rsidRDefault="00BE358F" w:rsidP="00C977A6">
      <w:pPr>
        <w:numPr>
          <w:ilvl w:val="0"/>
          <w:numId w:val="17"/>
        </w:numPr>
        <w:ind w:left="1134" w:hanging="357"/>
        <w:jc w:val="both"/>
      </w:pPr>
      <w:r w:rsidRPr="00D441AD">
        <w:t>садовые участки;</w:t>
      </w:r>
    </w:p>
    <w:p w14:paraId="79E30A81" w14:textId="77777777" w:rsidR="00BE358F" w:rsidRPr="00D441AD" w:rsidRDefault="00BE358F" w:rsidP="00C977A6">
      <w:pPr>
        <w:numPr>
          <w:ilvl w:val="0"/>
          <w:numId w:val="17"/>
        </w:numPr>
        <w:ind w:left="1134" w:hanging="357"/>
        <w:jc w:val="both"/>
      </w:pPr>
      <w:r w:rsidRPr="00D441AD">
        <w:t>предприятия, не оборудованные дождевой канализацией, в том числе АБЗ:</w:t>
      </w:r>
    </w:p>
    <w:p w14:paraId="1616E370" w14:textId="77777777" w:rsidR="00BE358F" w:rsidRPr="00D441AD" w:rsidRDefault="00BE358F" w:rsidP="00C977A6">
      <w:pPr>
        <w:numPr>
          <w:ilvl w:val="0"/>
          <w:numId w:val="17"/>
        </w:numPr>
        <w:ind w:left="1134" w:hanging="357"/>
        <w:jc w:val="both"/>
      </w:pPr>
      <w:r w:rsidRPr="00D441AD">
        <w:t>канализационные очистные сооружения «Лесная речка», левого берега, 23 лесозавода;</w:t>
      </w:r>
    </w:p>
    <w:p w14:paraId="071FFACF" w14:textId="77777777" w:rsidR="00BE358F" w:rsidRPr="00D441AD" w:rsidRDefault="00BE358F" w:rsidP="00C977A6">
      <w:pPr>
        <w:numPr>
          <w:ilvl w:val="0"/>
          <w:numId w:val="17"/>
        </w:numPr>
        <w:ind w:left="1134" w:hanging="357"/>
        <w:jc w:val="both"/>
      </w:pPr>
      <w:r w:rsidRPr="00D441AD">
        <w:t>сливной колодец жидких стоков РНС левого берега;</w:t>
      </w:r>
    </w:p>
    <w:p w14:paraId="70E596BC" w14:textId="77777777" w:rsidR="00BE358F" w:rsidRPr="00D441AD" w:rsidRDefault="00BE358F" w:rsidP="00C977A6">
      <w:pPr>
        <w:numPr>
          <w:ilvl w:val="0"/>
          <w:numId w:val="17"/>
        </w:numPr>
        <w:ind w:left="1134" w:hanging="357"/>
        <w:jc w:val="both"/>
      </w:pPr>
      <w:r w:rsidRPr="00D441AD">
        <w:t>АЗС;</w:t>
      </w:r>
    </w:p>
    <w:p w14:paraId="32D4ABB3" w14:textId="77777777" w:rsidR="00BE358F" w:rsidRPr="00D441AD" w:rsidRDefault="00BE358F" w:rsidP="00C977A6">
      <w:pPr>
        <w:numPr>
          <w:ilvl w:val="0"/>
          <w:numId w:val="17"/>
        </w:numPr>
        <w:ind w:left="1134" w:hanging="357"/>
        <w:jc w:val="both"/>
      </w:pPr>
      <w:r w:rsidRPr="00D441AD">
        <w:t>кладбище, расположенное около СОК «Малинка»;</w:t>
      </w:r>
    </w:p>
    <w:p w14:paraId="23CBC02E" w14:textId="77777777" w:rsidR="00BE358F" w:rsidRPr="00D441AD" w:rsidRDefault="00BE358F" w:rsidP="00C977A6">
      <w:pPr>
        <w:numPr>
          <w:ilvl w:val="0"/>
          <w:numId w:val="17"/>
        </w:numPr>
        <w:ind w:left="1134" w:hanging="357"/>
        <w:jc w:val="both"/>
      </w:pPr>
      <w:r w:rsidRPr="00D441AD">
        <w:t>кладбище Соломбальское.</w:t>
      </w:r>
    </w:p>
    <w:p w14:paraId="5A98697E" w14:textId="77777777" w:rsidR="00BE358F" w:rsidRPr="00D441AD" w:rsidRDefault="00BE358F" w:rsidP="00BE358F">
      <w:pPr>
        <w:spacing w:after="120"/>
        <w:ind w:right="-1" w:firstLine="709"/>
        <w:jc w:val="both"/>
      </w:pPr>
      <w:r w:rsidRPr="00D441AD">
        <w:t>Нарушение регламента водоохранных зон является одной из главных причин загрязнения поверхностных вод, гидравлически связанных с подземными водами.</w:t>
      </w:r>
    </w:p>
    <w:p w14:paraId="2413FD3D" w14:textId="77777777" w:rsidR="00BE358F" w:rsidRPr="00D441AD" w:rsidRDefault="00BE358F" w:rsidP="00BE358F">
      <w:pPr>
        <w:pStyle w:val="af2"/>
        <w:spacing w:after="0"/>
        <w:ind w:left="0"/>
        <w:rPr>
          <w:b/>
          <w:i/>
        </w:rPr>
      </w:pPr>
      <w:r w:rsidRPr="00D441AD">
        <w:rPr>
          <w:b/>
          <w:i/>
        </w:rPr>
        <w:t>Зоны залегания и добычи полезных ископаемых</w:t>
      </w:r>
    </w:p>
    <w:p w14:paraId="2DE6C74E" w14:textId="77777777" w:rsidR="00BE358F" w:rsidRPr="00D441AD" w:rsidRDefault="00BE358F" w:rsidP="00BE358F">
      <w:pPr>
        <w:ind w:firstLine="720"/>
        <w:jc w:val="both"/>
      </w:pPr>
      <w:r w:rsidRPr="00D441AD">
        <w:t>В соответствии со статьей 25 Закона Российской Федерации от 21.02.1992 г.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0978D361" w14:textId="77777777" w:rsidR="00BE358F" w:rsidRPr="00D441AD" w:rsidRDefault="00BE358F" w:rsidP="00BE358F">
      <w:pPr>
        <w:autoSpaceDE w:val="0"/>
        <w:autoSpaceDN w:val="0"/>
        <w:adjustRightInd w:val="0"/>
        <w:ind w:firstLine="720"/>
        <w:jc w:val="both"/>
      </w:pPr>
      <w:r w:rsidRPr="00D441AD">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14:paraId="7B51F41F" w14:textId="77777777" w:rsidR="00BE358F" w:rsidRPr="00D441AD" w:rsidRDefault="00BE358F" w:rsidP="00BE358F">
      <w:pPr>
        <w:autoSpaceDE w:val="0"/>
        <w:autoSpaceDN w:val="0"/>
        <w:adjustRightInd w:val="0"/>
        <w:ind w:firstLine="720"/>
        <w:jc w:val="both"/>
      </w:pPr>
      <w:r w:rsidRPr="00D441AD">
        <w:lastRenderedPageBreak/>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120F38D5" w14:textId="77777777" w:rsidR="00BE358F" w:rsidRPr="00D441AD" w:rsidRDefault="00BE358F" w:rsidP="00BE358F">
      <w:pPr>
        <w:autoSpaceDE w:val="0"/>
        <w:autoSpaceDN w:val="0"/>
        <w:adjustRightInd w:val="0"/>
        <w:spacing w:after="120"/>
        <w:ind w:firstLine="720"/>
        <w:jc w:val="both"/>
      </w:pPr>
      <w:r w:rsidRPr="00D441AD">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6D0408AF" w14:textId="77777777" w:rsidR="00BE358F" w:rsidRPr="00BE0EDA" w:rsidRDefault="00BE358F" w:rsidP="00BE0EDA">
      <w:pPr>
        <w:spacing w:before="120" w:after="120"/>
        <w:ind w:firstLine="709"/>
        <w:rPr>
          <w:i/>
        </w:rPr>
      </w:pPr>
      <w:r w:rsidRPr="00BE0EDA">
        <w:rPr>
          <w:i/>
        </w:rPr>
        <w:t>Зоны затопления и подтопления</w:t>
      </w:r>
    </w:p>
    <w:p w14:paraId="4ECE2273" w14:textId="77777777" w:rsidR="00BE358F" w:rsidRPr="00D441AD" w:rsidRDefault="00BE358F" w:rsidP="00BE358F">
      <w:pPr>
        <w:autoSpaceDE w:val="0"/>
        <w:autoSpaceDN w:val="0"/>
        <w:adjustRightInd w:val="0"/>
        <w:ind w:firstLine="709"/>
        <w:jc w:val="both"/>
      </w:pPr>
      <w:r w:rsidRPr="00D441AD">
        <w:t>Во время паводков значительная территория муниципального образования «город Архангельск» затапливается и подтапливается.</w:t>
      </w:r>
    </w:p>
    <w:p w14:paraId="550C7FCD" w14:textId="77777777" w:rsidR="00BE358F" w:rsidRPr="00D441AD" w:rsidRDefault="00BE358F" w:rsidP="00BE358F">
      <w:pPr>
        <w:ind w:right="-1" w:firstLine="709"/>
        <w:jc w:val="both"/>
      </w:pPr>
      <w:r w:rsidRPr="00D441AD">
        <w:t>В годовом ходе уровней выделяются два максимума и два минимума.</w:t>
      </w:r>
    </w:p>
    <w:p w14:paraId="5B8FB622" w14:textId="77777777" w:rsidR="00BE358F" w:rsidRPr="00D441AD" w:rsidRDefault="00BE358F" w:rsidP="00BE358F">
      <w:pPr>
        <w:ind w:right="-1" w:firstLine="709"/>
        <w:jc w:val="both"/>
      </w:pPr>
      <w:r w:rsidRPr="00D441AD">
        <w:t>Первый максимум приходится на период весеннего половодья (конец апреля – 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334B2E50" w14:textId="77777777" w:rsidR="00BE358F" w:rsidRPr="00D441AD" w:rsidRDefault="00BE358F" w:rsidP="00BE358F">
      <w:pPr>
        <w:ind w:right="-1" w:firstLine="709"/>
        <w:jc w:val="both"/>
      </w:pPr>
      <w:r w:rsidRPr="00D441AD">
        <w:t>Второй, осенний максимум бывает в сентябре – октябре вследствие повышения стока от осенних дождей и нагонных подъёмов уровня.</w:t>
      </w:r>
    </w:p>
    <w:p w14:paraId="663C857B" w14:textId="77777777" w:rsidR="00BE358F" w:rsidRPr="00D441AD" w:rsidRDefault="00BE358F" w:rsidP="00BE358F">
      <w:pPr>
        <w:ind w:right="-1" w:firstLine="709"/>
        <w:jc w:val="both"/>
      </w:pPr>
      <w:r w:rsidRPr="00D441AD">
        <w:t>Весенний максимум обычно более чётко выражен и превышает осенний.</w:t>
      </w:r>
    </w:p>
    <w:p w14:paraId="3AD9B865" w14:textId="77777777" w:rsidR="00BE358F" w:rsidRPr="00D441AD" w:rsidRDefault="00BE358F" w:rsidP="00BE358F">
      <w:pPr>
        <w:spacing w:after="120"/>
        <w:ind w:firstLine="709"/>
        <w:jc w:val="both"/>
      </w:pPr>
      <w:r w:rsidRPr="00D441AD">
        <w:t>ГУ «Архангельский центр по гидрометеорологии и мониторингу окружающей среды с региональными функциями» в письме № 07-17-2332 от 17.12.2007 г. предоставило сведения о максимальных уровнях весеннего паводка 1 % и 10 % обеспеченности р. Сев. Двина и её притоков, отражённых в таблице 31.</w:t>
      </w:r>
    </w:p>
    <w:p w14:paraId="4D83C612" w14:textId="77777777" w:rsidR="00BE358F" w:rsidRPr="00D441AD" w:rsidRDefault="00BE358F" w:rsidP="00BE358F">
      <w:pPr>
        <w:spacing w:after="120"/>
        <w:ind w:right="-1"/>
        <w:jc w:val="both"/>
        <w:rPr>
          <w:b/>
        </w:rPr>
      </w:pPr>
      <w:r w:rsidRPr="00D441AD">
        <w:rPr>
          <w:b/>
        </w:rPr>
        <w:t xml:space="preserve">Таблица 31. Максимальные уровни весеннего паводка 1% и 10% обеспеченности р. Северная Двина и её притоков в границах </w:t>
      </w:r>
      <w:r w:rsidR="00034921" w:rsidRPr="00D441AD">
        <w:rPr>
          <w:b/>
        </w:rPr>
        <w:t>муниципального образования «Город</w:t>
      </w:r>
      <w:r w:rsidRPr="00D441AD">
        <w:rPr>
          <w:b/>
        </w:rPr>
        <w:t xml:space="preserve"> Архангельск</w:t>
      </w:r>
      <w:r w:rsidR="00034921" w:rsidRPr="00D441AD">
        <w:rPr>
          <w:b/>
        </w:rPr>
        <w:t>»</w:t>
      </w:r>
      <w:r w:rsidRPr="00D441AD">
        <w:rPr>
          <w:b/>
        </w:rPr>
        <w:t xml:space="preserve"> (над «0» Балтийской системы 1977 г.)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1843"/>
        <w:gridCol w:w="1701"/>
        <w:gridCol w:w="1276"/>
      </w:tblGrid>
      <w:tr w:rsidR="00D441AD" w:rsidRPr="00D441AD" w14:paraId="59853667" w14:textId="77777777" w:rsidTr="001779CF">
        <w:tc>
          <w:tcPr>
            <w:tcW w:w="851" w:type="dxa"/>
          </w:tcPr>
          <w:p w14:paraId="5352700A" w14:textId="77777777" w:rsidR="00BE358F" w:rsidRPr="00D441AD" w:rsidRDefault="00BE358F" w:rsidP="001779CF">
            <w:pPr>
              <w:jc w:val="center"/>
              <w:rPr>
                <w:sz w:val="22"/>
                <w:szCs w:val="22"/>
              </w:rPr>
            </w:pPr>
            <w:r w:rsidRPr="00D441AD">
              <w:rPr>
                <w:sz w:val="22"/>
                <w:szCs w:val="22"/>
              </w:rPr>
              <w:t>Номер поста</w:t>
            </w:r>
          </w:p>
        </w:tc>
        <w:tc>
          <w:tcPr>
            <w:tcW w:w="3685" w:type="dxa"/>
          </w:tcPr>
          <w:p w14:paraId="1CA0FEC2" w14:textId="77777777" w:rsidR="00BE358F" w:rsidRPr="00D441AD" w:rsidRDefault="00BE358F" w:rsidP="001779CF">
            <w:pPr>
              <w:jc w:val="center"/>
              <w:rPr>
                <w:sz w:val="22"/>
                <w:szCs w:val="22"/>
              </w:rPr>
            </w:pPr>
            <w:r w:rsidRPr="00D441AD">
              <w:rPr>
                <w:sz w:val="22"/>
                <w:szCs w:val="22"/>
              </w:rPr>
              <w:t>Наименование  поста и  водного объекта</w:t>
            </w:r>
          </w:p>
        </w:tc>
        <w:tc>
          <w:tcPr>
            <w:tcW w:w="1843" w:type="dxa"/>
          </w:tcPr>
          <w:p w14:paraId="675A2B1F" w14:textId="77777777" w:rsidR="00BE358F" w:rsidRPr="00D441AD" w:rsidRDefault="00BE358F" w:rsidP="001779CF">
            <w:pPr>
              <w:jc w:val="center"/>
              <w:rPr>
                <w:sz w:val="22"/>
                <w:szCs w:val="22"/>
              </w:rPr>
            </w:pPr>
            <w:r w:rsidRPr="00D441AD">
              <w:rPr>
                <w:sz w:val="22"/>
                <w:szCs w:val="22"/>
              </w:rPr>
              <w:t>Период наблюдений, годы</w:t>
            </w:r>
          </w:p>
        </w:tc>
        <w:tc>
          <w:tcPr>
            <w:tcW w:w="1701" w:type="dxa"/>
          </w:tcPr>
          <w:p w14:paraId="09352B84" w14:textId="77777777" w:rsidR="00BE358F" w:rsidRPr="00D441AD" w:rsidRDefault="00BE358F" w:rsidP="001779CF">
            <w:pPr>
              <w:jc w:val="center"/>
              <w:rPr>
                <w:sz w:val="22"/>
                <w:szCs w:val="22"/>
              </w:rPr>
            </w:pPr>
            <w:r w:rsidRPr="00D441AD">
              <w:rPr>
                <w:sz w:val="22"/>
                <w:szCs w:val="22"/>
              </w:rPr>
              <w:t>1% обеспечен-ность,</w:t>
            </w:r>
          </w:p>
          <w:p w14:paraId="57D325F7" w14:textId="77777777" w:rsidR="00BE358F" w:rsidRPr="00D441AD" w:rsidRDefault="00BE358F" w:rsidP="001779CF">
            <w:pPr>
              <w:jc w:val="center"/>
              <w:rPr>
                <w:sz w:val="22"/>
                <w:szCs w:val="22"/>
              </w:rPr>
            </w:pPr>
            <w:r w:rsidRPr="00D441AD">
              <w:rPr>
                <w:sz w:val="22"/>
                <w:szCs w:val="22"/>
              </w:rPr>
              <w:t>см</w:t>
            </w:r>
          </w:p>
        </w:tc>
        <w:tc>
          <w:tcPr>
            <w:tcW w:w="1276" w:type="dxa"/>
          </w:tcPr>
          <w:p w14:paraId="5A646BB7" w14:textId="77777777" w:rsidR="00BE358F" w:rsidRPr="00D441AD" w:rsidRDefault="00BE358F" w:rsidP="001779CF">
            <w:pPr>
              <w:jc w:val="center"/>
              <w:rPr>
                <w:sz w:val="22"/>
                <w:szCs w:val="22"/>
              </w:rPr>
            </w:pPr>
            <w:r w:rsidRPr="00D441AD">
              <w:rPr>
                <w:sz w:val="22"/>
                <w:szCs w:val="22"/>
              </w:rPr>
              <w:t>10% обеспечен-ность, см</w:t>
            </w:r>
          </w:p>
        </w:tc>
      </w:tr>
      <w:tr w:rsidR="00D441AD" w:rsidRPr="00D441AD" w14:paraId="723B7078" w14:textId="77777777" w:rsidTr="001779CF">
        <w:tc>
          <w:tcPr>
            <w:tcW w:w="851" w:type="dxa"/>
          </w:tcPr>
          <w:p w14:paraId="6684EEF9" w14:textId="77777777" w:rsidR="00BE358F" w:rsidRPr="00D441AD" w:rsidRDefault="00BE358F" w:rsidP="001779CF">
            <w:pPr>
              <w:jc w:val="center"/>
              <w:rPr>
                <w:sz w:val="22"/>
                <w:szCs w:val="22"/>
              </w:rPr>
            </w:pPr>
            <w:r w:rsidRPr="00D441AD">
              <w:rPr>
                <w:sz w:val="22"/>
                <w:szCs w:val="22"/>
              </w:rPr>
              <w:t>1</w:t>
            </w:r>
          </w:p>
        </w:tc>
        <w:tc>
          <w:tcPr>
            <w:tcW w:w="3685" w:type="dxa"/>
          </w:tcPr>
          <w:p w14:paraId="14D0B355" w14:textId="77777777" w:rsidR="00BE358F" w:rsidRPr="00D441AD" w:rsidRDefault="00BE358F" w:rsidP="001779CF">
            <w:pPr>
              <w:rPr>
                <w:sz w:val="22"/>
                <w:szCs w:val="22"/>
              </w:rPr>
            </w:pPr>
            <w:r w:rsidRPr="00D441AD">
              <w:rPr>
                <w:sz w:val="22"/>
                <w:szCs w:val="22"/>
              </w:rPr>
              <w:t>Бакарица – р. Северная Двина</w:t>
            </w:r>
          </w:p>
        </w:tc>
        <w:tc>
          <w:tcPr>
            <w:tcW w:w="1843" w:type="dxa"/>
          </w:tcPr>
          <w:p w14:paraId="257C746F" w14:textId="77777777" w:rsidR="00BE358F" w:rsidRPr="00D441AD" w:rsidRDefault="00BE358F" w:rsidP="001779CF">
            <w:pPr>
              <w:jc w:val="center"/>
              <w:rPr>
                <w:sz w:val="22"/>
                <w:szCs w:val="22"/>
              </w:rPr>
            </w:pPr>
            <w:r w:rsidRPr="00D441AD">
              <w:rPr>
                <w:sz w:val="22"/>
                <w:szCs w:val="22"/>
              </w:rPr>
              <w:t>1961 - 2005</w:t>
            </w:r>
          </w:p>
        </w:tc>
        <w:tc>
          <w:tcPr>
            <w:tcW w:w="1701" w:type="dxa"/>
          </w:tcPr>
          <w:p w14:paraId="328B94C6" w14:textId="77777777" w:rsidR="00BE358F" w:rsidRPr="00D441AD" w:rsidRDefault="00BE358F" w:rsidP="001779CF">
            <w:pPr>
              <w:jc w:val="center"/>
              <w:rPr>
                <w:sz w:val="22"/>
                <w:szCs w:val="22"/>
              </w:rPr>
            </w:pPr>
            <w:r w:rsidRPr="00D441AD">
              <w:rPr>
                <w:sz w:val="22"/>
                <w:szCs w:val="22"/>
              </w:rPr>
              <w:t>383</w:t>
            </w:r>
          </w:p>
        </w:tc>
        <w:tc>
          <w:tcPr>
            <w:tcW w:w="1276" w:type="dxa"/>
          </w:tcPr>
          <w:p w14:paraId="2FD75097" w14:textId="77777777" w:rsidR="00BE358F" w:rsidRPr="00D441AD" w:rsidRDefault="00BE358F" w:rsidP="001779CF">
            <w:pPr>
              <w:jc w:val="center"/>
              <w:rPr>
                <w:sz w:val="22"/>
                <w:szCs w:val="22"/>
              </w:rPr>
            </w:pPr>
            <w:r w:rsidRPr="00D441AD">
              <w:rPr>
                <w:sz w:val="22"/>
                <w:szCs w:val="22"/>
              </w:rPr>
              <w:t>302</w:t>
            </w:r>
          </w:p>
        </w:tc>
      </w:tr>
      <w:tr w:rsidR="00D441AD" w:rsidRPr="00D441AD" w14:paraId="57BBCDC5" w14:textId="77777777" w:rsidTr="001779CF">
        <w:tc>
          <w:tcPr>
            <w:tcW w:w="851" w:type="dxa"/>
          </w:tcPr>
          <w:p w14:paraId="6D568D99" w14:textId="77777777" w:rsidR="00BE358F" w:rsidRPr="00D441AD" w:rsidRDefault="00BE358F" w:rsidP="001779CF">
            <w:pPr>
              <w:jc w:val="center"/>
              <w:rPr>
                <w:sz w:val="22"/>
                <w:szCs w:val="22"/>
              </w:rPr>
            </w:pPr>
            <w:r w:rsidRPr="00D441AD">
              <w:rPr>
                <w:sz w:val="22"/>
                <w:szCs w:val="22"/>
              </w:rPr>
              <w:t>2</w:t>
            </w:r>
          </w:p>
        </w:tc>
        <w:tc>
          <w:tcPr>
            <w:tcW w:w="3685" w:type="dxa"/>
          </w:tcPr>
          <w:p w14:paraId="2C8316E7" w14:textId="77777777" w:rsidR="00BE358F" w:rsidRPr="00D441AD" w:rsidRDefault="00BE358F" w:rsidP="001779CF">
            <w:pPr>
              <w:rPr>
                <w:sz w:val="22"/>
                <w:szCs w:val="22"/>
              </w:rPr>
            </w:pPr>
            <w:r w:rsidRPr="00D441AD">
              <w:rPr>
                <w:sz w:val="22"/>
                <w:szCs w:val="22"/>
              </w:rPr>
              <w:t>Смольный Буян – р. Северная Двина</w:t>
            </w:r>
          </w:p>
        </w:tc>
        <w:tc>
          <w:tcPr>
            <w:tcW w:w="1843" w:type="dxa"/>
          </w:tcPr>
          <w:p w14:paraId="3C125A2F" w14:textId="77777777" w:rsidR="00BE358F" w:rsidRPr="00D441AD" w:rsidRDefault="00BE358F" w:rsidP="001779CF">
            <w:pPr>
              <w:jc w:val="center"/>
              <w:rPr>
                <w:sz w:val="22"/>
                <w:szCs w:val="22"/>
              </w:rPr>
            </w:pPr>
            <w:r w:rsidRPr="00D441AD">
              <w:rPr>
                <w:sz w:val="22"/>
                <w:szCs w:val="22"/>
              </w:rPr>
              <w:t>1961 - 2005</w:t>
            </w:r>
          </w:p>
        </w:tc>
        <w:tc>
          <w:tcPr>
            <w:tcW w:w="1701" w:type="dxa"/>
          </w:tcPr>
          <w:p w14:paraId="271A94BE" w14:textId="77777777" w:rsidR="00BE358F" w:rsidRPr="00D441AD" w:rsidRDefault="00BE358F" w:rsidP="001779CF">
            <w:pPr>
              <w:jc w:val="center"/>
              <w:rPr>
                <w:sz w:val="22"/>
                <w:szCs w:val="22"/>
              </w:rPr>
            </w:pPr>
            <w:r w:rsidRPr="00D441AD">
              <w:rPr>
                <w:sz w:val="22"/>
                <w:szCs w:val="22"/>
              </w:rPr>
              <w:t>366</w:t>
            </w:r>
          </w:p>
        </w:tc>
        <w:tc>
          <w:tcPr>
            <w:tcW w:w="1276" w:type="dxa"/>
          </w:tcPr>
          <w:p w14:paraId="41C9046E" w14:textId="77777777" w:rsidR="00BE358F" w:rsidRPr="00D441AD" w:rsidRDefault="00BE358F" w:rsidP="001779CF">
            <w:pPr>
              <w:jc w:val="center"/>
              <w:rPr>
                <w:sz w:val="22"/>
                <w:szCs w:val="22"/>
              </w:rPr>
            </w:pPr>
            <w:r w:rsidRPr="00D441AD">
              <w:rPr>
                <w:sz w:val="22"/>
                <w:szCs w:val="22"/>
              </w:rPr>
              <w:t>277</w:t>
            </w:r>
          </w:p>
        </w:tc>
      </w:tr>
      <w:tr w:rsidR="00D441AD" w:rsidRPr="00D441AD" w14:paraId="7FED1573" w14:textId="77777777" w:rsidTr="001779CF">
        <w:tc>
          <w:tcPr>
            <w:tcW w:w="851" w:type="dxa"/>
          </w:tcPr>
          <w:p w14:paraId="5AD1E84A" w14:textId="77777777" w:rsidR="00BE358F" w:rsidRPr="00D441AD" w:rsidRDefault="00BE358F" w:rsidP="001779CF">
            <w:pPr>
              <w:jc w:val="center"/>
              <w:rPr>
                <w:sz w:val="22"/>
                <w:szCs w:val="22"/>
              </w:rPr>
            </w:pPr>
            <w:r w:rsidRPr="00D441AD">
              <w:rPr>
                <w:sz w:val="22"/>
                <w:szCs w:val="22"/>
              </w:rPr>
              <w:t>3</w:t>
            </w:r>
          </w:p>
        </w:tc>
        <w:tc>
          <w:tcPr>
            <w:tcW w:w="3685" w:type="dxa"/>
          </w:tcPr>
          <w:p w14:paraId="41C94409" w14:textId="77777777" w:rsidR="00BE358F" w:rsidRPr="00D441AD" w:rsidRDefault="00BE358F" w:rsidP="001779CF">
            <w:pPr>
              <w:rPr>
                <w:sz w:val="22"/>
                <w:szCs w:val="22"/>
              </w:rPr>
            </w:pPr>
            <w:r w:rsidRPr="00D441AD">
              <w:rPr>
                <w:sz w:val="22"/>
                <w:szCs w:val="22"/>
              </w:rPr>
              <w:t>Л/з № 9-10 – рук. Никольский</w:t>
            </w:r>
          </w:p>
        </w:tc>
        <w:tc>
          <w:tcPr>
            <w:tcW w:w="1843" w:type="dxa"/>
          </w:tcPr>
          <w:p w14:paraId="6143EF59" w14:textId="77777777" w:rsidR="00BE358F" w:rsidRPr="00D441AD" w:rsidRDefault="00BE358F" w:rsidP="001779CF">
            <w:pPr>
              <w:jc w:val="center"/>
              <w:rPr>
                <w:sz w:val="22"/>
                <w:szCs w:val="22"/>
              </w:rPr>
            </w:pPr>
            <w:r w:rsidRPr="00D441AD">
              <w:rPr>
                <w:sz w:val="22"/>
                <w:szCs w:val="22"/>
              </w:rPr>
              <w:t>1961 - 1986</w:t>
            </w:r>
          </w:p>
        </w:tc>
        <w:tc>
          <w:tcPr>
            <w:tcW w:w="1701" w:type="dxa"/>
          </w:tcPr>
          <w:p w14:paraId="0642209F" w14:textId="77777777" w:rsidR="00BE358F" w:rsidRPr="00D441AD" w:rsidRDefault="00BE358F" w:rsidP="001779CF">
            <w:pPr>
              <w:jc w:val="center"/>
              <w:rPr>
                <w:sz w:val="22"/>
                <w:szCs w:val="22"/>
              </w:rPr>
            </w:pPr>
            <w:r w:rsidRPr="00D441AD">
              <w:rPr>
                <w:sz w:val="22"/>
                <w:szCs w:val="22"/>
              </w:rPr>
              <w:t>381</w:t>
            </w:r>
          </w:p>
        </w:tc>
        <w:tc>
          <w:tcPr>
            <w:tcW w:w="1276" w:type="dxa"/>
          </w:tcPr>
          <w:p w14:paraId="31EA2DD5" w14:textId="77777777" w:rsidR="00BE358F" w:rsidRPr="00D441AD" w:rsidRDefault="00BE358F" w:rsidP="001779CF">
            <w:pPr>
              <w:jc w:val="center"/>
              <w:rPr>
                <w:sz w:val="22"/>
                <w:szCs w:val="22"/>
              </w:rPr>
            </w:pPr>
            <w:r w:rsidRPr="00D441AD">
              <w:rPr>
                <w:sz w:val="22"/>
                <w:szCs w:val="22"/>
              </w:rPr>
              <w:t>291</w:t>
            </w:r>
          </w:p>
        </w:tc>
      </w:tr>
      <w:tr w:rsidR="00D441AD" w:rsidRPr="00D441AD" w14:paraId="6BC58103" w14:textId="77777777" w:rsidTr="001779CF">
        <w:tc>
          <w:tcPr>
            <w:tcW w:w="851" w:type="dxa"/>
          </w:tcPr>
          <w:p w14:paraId="455CCB26" w14:textId="77777777" w:rsidR="00BE358F" w:rsidRPr="00D441AD" w:rsidRDefault="00BE358F" w:rsidP="001779CF">
            <w:pPr>
              <w:jc w:val="center"/>
              <w:rPr>
                <w:sz w:val="22"/>
                <w:szCs w:val="22"/>
              </w:rPr>
            </w:pPr>
            <w:r w:rsidRPr="00D441AD">
              <w:rPr>
                <w:sz w:val="22"/>
                <w:szCs w:val="22"/>
              </w:rPr>
              <w:t>4</w:t>
            </w:r>
          </w:p>
        </w:tc>
        <w:tc>
          <w:tcPr>
            <w:tcW w:w="3685" w:type="dxa"/>
          </w:tcPr>
          <w:p w14:paraId="13EA39B7" w14:textId="77777777" w:rsidR="00BE358F" w:rsidRPr="00D441AD" w:rsidRDefault="00BE358F" w:rsidP="001779CF">
            <w:pPr>
              <w:rPr>
                <w:sz w:val="22"/>
                <w:szCs w:val="22"/>
              </w:rPr>
            </w:pPr>
            <w:r w:rsidRPr="00D441AD">
              <w:rPr>
                <w:sz w:val="22"/>
                <w:szCs w:val="22"/>
              </w:rPr>
              <w:t>Рикасиха – рук. Никольский</w:t>
            </w:r>
          </w:p>
        </w:tc>
        <w:tc>
          <w:tcPr>
            <w:tcW w:w="1843" w:type="dxa"/>
          </w:tcPr>
          <w:p w14:paraId="1BB4CAD8" w14:textId="77777777" w:rsidR="00BE358F" w:rsidRPr="00D441AD" w:rsidRDefault="00BE358F" w:rsidP="001779CF">
            <w:pPr>
              <w:jc w:val="center"/>
              <w:rPr>
                <w:sz w:val="22"/>
                <w:szCs w:val="22"/>
              </w:rPr>
            </w:pPr>
            <w:r w:rsidRPr="00D441AD">
              <w:rPr>
                <w:sz w:val="22"/>
                <w:szCs w:val="22"/>
              </w:rPr>
              <w:t>1961 - 2005</w:t>
            </w:r>
          </w:p>
        </w:tc>
        <w:tc>
          <w:tcPr>
            <w:tcW w:w="1701" w:type="dxa"/>
          </w:tcPr>
          <w:p w14:paraId="01D67E24" w14:textId="77777777" w:rsidR="00BE358F" w:rsidRPr="00D441AD" w:rsidRDefault="00BE358F" w:rsidP="001779CF">
            <w:pPr>
              <w:jc w:val="center"/>
              <w:rPr>
                <w:sz w:val="22"/>
                <w:szCs w:val="22"/>
              </w:rPr>
            </w:pPr>
            <w:r w:rsidRPr="00D441AD">
              <w:rPr>
                <w:sz w:val="22"/>
                <w:szCs w:val="22"/>
              </w:rPr>
              <w:t>194</w:t>
            </w:r>
          </w:p>
        </w:tc>
        <w:tc>
          <w:tcPr>
            <w:tcW w:w="1276" w:type="dxa"/>
          </w:tcPr>
          <w:p w14:paraId="1CB1CB00" w14:textId="77777777" w:rsidR="00BE358F" w:rsidRPr="00D441AD" w:rsidRDefault="00BE358F" w:rsidP="001779CF">
            <w:pPr>
              <w:jc w:val="center"/>
              <w:rPr>
                <w:sz w:val="22"/>
                <w:szCs w:val="22"/>
              </w:rPr>
            </w:pPr>
            <w:r w:rsidRPr="00D441AD">
              <w:rPr>
                <w:sz w:val="22"/>
                <w:szCs w:val="22"/>
              </w:rPr>
              <w:t>156</w:t>
            </w:r>
          </w:p>
        </w:tc>
      </w:tr>
      <w:tr w:rsidR="00D441AD" w:rsidRPr="00D441AD" w14:paraId="6F7D1ED9" w14:textId="77777777" w:rsidTr="001779CF">
        <w:tc>
          <w:tcPr>
            <w:tcW w:w="851" w:type="dxa"/>
          </w:tcPr>
          <w:p w14:paraId="12F341E9" w14:textId="77777777" w:rsidR="00BE358F" w:rsidRPr="00D441AD" w:rsidRDefault="00BE358F" w:rsidP="001779CF">
            <w:pPr>
              <w:jc w:val="center"/>
              <w:rPr>
                <w:sz w:val="22"/>
                <w:szCs w:val="22"/>
              </w:rPr>
            </w:pPr>
            <w:r w:rsidRPr="00D441AD">
              <w:rPr>
                <w:sz w:val="22"/>
                <w:szCs w:val="22"/>
              </w:rPr>
              <w:t>5</w:t>
            </w:r>
          </w:p>
        </w:tc>
        <w:tc>
          <w:tcPr>
            <w:tcW w:w="3685" w:type="dxa"/>
          </w:tcPr>
          <w:p w14:paraId="193437D3" w14:textId="77777777" w:rsidR="00BE358F" w:rsidRPr="00D441AD" w:rsidRDefault="00BE358F" w:rsidP="001779CF">
            <w:pPr>
              <w:rPr>
                <w:sz w:val="22"/>
                <w:szCs w:val="22"/>
              </w:rPr>
            </w:pPr>
            <w:r w:rsidRPr="00D441AD">
              <w:rPr>
                <w:sz w:val="22"/>
                <w:szCs w:val="22"/>
              </w:rPr>
              <w:t>Красное – рук. Мурманский</w:t>
            </w:r>
          </w:p>
        </w:tc>
        <w:tc>
          <w:tcPr>
            <w:tcW w:w="1843" w:type="dxa"/>
          </w:tcPr>
          <w:p w14:paraId="034E6BA1" w14:textId="77777777" w:rsidR="00BE358F" w:rsidRPr="00D441AD" w:rsidRDefault="00BE358F" w:rsidP="001779CF">
            <w:pPr>
              <w:jc w:val="center"/>
              <w:rPr>
                <w:sz w:val="22"/>
                <w:szCs w:val="22"/>
              </w:rPr>
            </w:pPr>
            <w:r w:rsidRPr="00D441AD">
              <w:rPr>
                <w:sz w:val="22"/>
                <w:szCs w:val="22"/>
              </w:rPr>
              <w:t>1961 - 1990</w:t>
            </w:r>
          </w:p>
        </w:tc>
        <w:tc>
          <w:tcPr>
            <w:tcW w:w="1701" w:type="dxa"/>
          </w:tcPr>
          <w:p w14:paraId="7283A806" w14:textId="77777777" w:rsidR="00BE358F" w:rsidRPr="00D441AD" w:rsidRDefault="00BE358F" w:rsidP="001779CF">
            <w:pPr>
              <w:jc w:val="center"/>
              <w:rPr>
                <w:sz w:val="22"/>
                <w:szCs w:val="22"/>
              </w:rPr>
            </w:pPr>
            <w:r w:rsidRPr="00D441AD">
              <w:rPr>
                <w:sz w:val="22"/>
                <w:szCs w:val="22"/>
              </w:rPr>
              <w:t>246</w:t>
            </w:r>
          </w:p>
        </w:tc>
        <w:tc>
          <w:tcPr>
            <w:tcW w:w="1276" w:type="dxa"/>
          </w:tcPr>
          <w:p w14:paraId="3FD1D249" w14:textId="77777777" w:rsidR="00BE358F" w:rsidRPr="00D441AD" w:rsidRDefault="00BE358F" w:rsidP="001779CF">
            <w:pPr>
              <w:jc w:val="center"/>
              <w:rPr>
                <w:sz w:val="22"/>
                <w:szCs w:val="22"/>
              </w:rPr>
            </w:pPr>
            <w:r w:rsidRPr="00D441AD">
              <w:rPr>
                <w:sz w:val="22"/>
                <w:szCs w:val="22"/>
              </w:rPr>
              <w:t>186</w:t>
            </w:r>
          </w:p>
        </w:tc>
      </w:tr>
      <w:tr w:rsidR="00D441AD" w:rsidRPr="00D441AD" w14:paraId="736E01E3" w14:textId="77777777" w:rsidTr="001779CF">
        <w:tc>
          <w:tcPr>
            <w:tcW w:w="851" w:type="dxa"/>
          </w:tcPr>
          <w:p w14:paraId="2E154CFD" w14:textId="77777777" w:rsidR="00BE358F" w:rsidRPr="00D441AD" w:rsidRDefault="00BE358F" w:rsidP="001779CF">
            <w:pPr>
              <w:jc w:val="center"/>
              <w:rPr>
                <w:sz w:val="22"/>
                <w:szCs w:val="22"/>
              </w:rPr>
            </w:pPr>
            <w:r w:rsidRPr="00D441AD">
              <w:rPr>
                <w:sz w:val="22"/>
                <w:szCs w:val="22"/>
              </w:rPr>
              <w:t>6</w:t>
            </w:r>
          </w:p>
        </w:tc>
        <w:tc>
          <w:tcPr>
            <w:tcW w:w="3685" w:type="dxa"/>
          </w:tcPr>
          <w:p w14:paraId="02375DF4" w14:textId="77777777" w:rsidR="00BE358F" w:rsidRPr="00D441AD" w:rsidRDefault="00BE358F" w:rsidP="001779CF">
            <w:pPr>
              <w:rPr>
                <w:sz w:val="22"/>
                <w:szCs w:val="22"/>
              </w:rPr>
            </w:pPr>
            <w:r w:rsidRPr="00D441AD">
              <w:rPr>
                <w:sz w:val="22"/>
                <w:szCs w:val="22"/>
              </w:rPr>
              <w:t>Чекаминка - рук. Мурманский</w:t>
            </w:r>
          </w:p>
        </w:tc>
        <w:tc>
          <w:tcPr>
            <w:tcW w:w="1843" w:type="dxa"/>
          </w:tcPr>
          <w:p w14:paraId="211C1D87" w14:textId="77777777" w:rsidR="00BE358F" w:rsidRPr="00D441AD" w:rsidRDefault="00BE358F" w:rsidP="001779CF">
            <w:pPr>
              <w:jc w:val="center"/>
              <w:rPr>
                <w:sz w:val="22"/>
                <w:szCs w:val="22"/>
              </w:rPr>
            </w:pPr>
            <w:r w:rsidRPr="00D441AD">
              <w:rPr>
                <w:sz w:val="22"/>
                <w:szCs w:val="22"/>
              </w:rPr>
              <w:t>1961 - 1984</w:t>
            </w:r>
          </w:p>
        </w:tc>
        <w:tc>
          <w:tcPr>
            <w:tcW w:w="1701" w:type="dxa"/>
          </w:tcPr>
          <w:p w14:paraId="4EA58D40" w14:textId="77777777" w:rsidR="00BE358F" w:rsidRPr="00D441AD" w:rsidRDefault="00BE358F" w:rsidP="001779CF">
            <w:pPr>
              <w:jc w:val="center"/>
              <w:rPr>
                <w:sz w:val="22"/>
                <w:szCs w:val="22"/>
              </w:rPr>
            </w:pPr>
            <w:r w:rsidRPr="00D441AD">
              <w:rPr>
                <w:sz w:val="22"/>
                <w:szCs w:val="22"/>
              </w:rPr>
              <w:t>292</w:t>
            </w:r>
          </w:p>
        </w:tc>
        <w:tc>
          <w:tcPr>
            <w:tcW w:w="1276" w:type="dxa"/>
          </w:tcPr>
          <w:p w14:paraId="4028AC7D" w14:textId="77777777" w:rsidR="00BE358F" w:rsidRPr="00D441AD" w:rsidRDefault="00BE358F" w:rsidP="001779CF">
            <w:pPr>
              <w:jc w:val="center"/>
              <w:rPr>
                <w:sz w:val="22"/>
                <w:szCs w:val="22"/>
              </w:rPr>
            </w:pPr>
            <w:r w:rsidRPr="00D441AD">
              <w:rPr>
                <w:sz w:val="22"/>
                <w:szCs w:val="22"/>
              </w:rPr>
              <w:t>217</w:t>
            </w:r>
          </w:p>
        </w:tc>
      </w:tr>
      <w:tr w:rsidR="00D441AD" w:rsidRPr="00D441AD" w14:paraId="4CD9AF33" w14:textId="77777777" w:rsidTr="001779CF">
        <w:tc>
          <w:tcPr>
            <w:tcW w:w="851" w:type="dxa"/>
          </w:tcPr>
          <w:p w14:paraId="5E4B506F" w14:textId="77777777" w:rsidR="00BE358F" w:rsidRPr="00D441AD" w:rsidRDefault="00BE358F" w:rsidP="001779CF">
            <w:pPr>
              <w:jc w:val="center"/>
              <w:rPr>
                <w:sz w:val="22"/>
                <w:szCs w:val="22"/>
              </w:rPr>
            </w:pPr>
            <w:r w:rsidRPr="00D441AD">
              <w:rPr>
                <w:sz w:val="22"/>
                <w:szCs w:val="22"/>
              </w:rPr>
              <w:t>7</w:t>
            </w:r>
          </w:p>
        </w:tc>
        <w:tc>
          <w:tcPr>
            <w:tcW w:w="3685" w:type="dxa"/>
          </w:tcPr>
          <w:p w14:paraId="0A598C9E" w14:textId="77777777" w:rsidR="00BE358F" w:rsidRPr="00D441AD" w:rsidRDefault="00BE358F" w:rsidP="001779CF">
            <w:pPr>
              <w:rPr>
                <w:sz w:val="22"/>
                <w:szCs w:val="22"/>
              </w:rPr>
            </w:pPr>
            <w:r w:rsidRPr="00D441AD">
              <w:rPr>
                <w:sz w:val="22"/>
                <w:szCs w:val="22"/>
              </w:rPr>
              <w:t>Конвейер – рук. Корабельный</w:t>
            </w:r>
          </w:p>
        </w:tc>
        <w:tc>
          <w:tcPr>
            <w:tcW w:w="1843" w:type="dxa"/>
          </w:tcPr>
          <w:p w14:paraId="28743828" w14:textId="77777777" w:rsidR="00BE358F" w:rsidRPr="00D441AD" w:rsidRDefault="00BE358F" w:rsidP="001779CF">
            <w:pPr>
              <w:jc w:val="center"/>
              <w:rPr>
                <w:sz w:val="22"/>
                <w:szCs w:val="22"/>
              </w:rPr>
            </w:pPr>
            <w:r w:rsidRPr="00D441AD">
              <w:rPr>
                <w:sz w:val="22"/>
                <w:szCs w:val="22"/>
              </w:rPr>
              <w:t>1961 - 1999</w:t>
            </w:r>
          </w:p>
        </w:tc>
        <w:tc>
          <w:tcPr>
            <w:tcW w:w="1701" w:type="dxa"/>
          </w:tcPr>
          <w:p w14:paraId="0D9B1733" w14:textId="77777777" w:rsidR="00BE358F" w:rsidRPr="00D441AD" w:rsidRDefault="00BE358F" w:rsidP="001779CF">
            <w:pPr>
              <w:jc w:val="center"/>
              <w:rPr>
                <w:sz w:val="22"/>
                <w:szCs w:val="22"/>
              </w:rPr>
            </w:pPr>
            <w:r w:rsidRPr="00D441AD">
              <w:rPr>
                <w:sz w:val="22"/>
                <w:szCs w:val="22"/>
              </w:rPr>
              <w:t>243</w:t>
            </w:r>
          </w:p>
        </w:tc>
        <w:tc>
          <w:tcPr>
            <w:tcW w:w="1276" w:type="dxa"/>
          </w:tcPr>
          <w:p w14:paraId="11D5A9A4" w14:textId="77777777" w:rsidR="00BE358F" w:rsidRPr="00D441AD" w:rsidRDefault="00BE358F" w:rsidP="001779CF">
            <w:pPr>
              <w:jc w:val="center"/>
              <w:rPr>
                <w:sz w:val="22"/>
                <w:szCs w:val="22"/>
              </w:rPr>
            </w:pPr>
            <w:r w:rsidRPr="00D441AD">
              <w:rPr>
                <w:sz w:val="22"/>
                <w:szCs w:val="22"/>
              </w:rPr>
              <w:t>170</w:t>
            </w:r>
          </w:p>
        </w:tc>
      </w:tr>
      <w:tr w:rsidR="00D441AD" w:rsidRPr="00D441AD" w14:paraId="458DBC1A" w14:textId="77777777" w:rsidTr="001779CF">
        <w:tc>
          <w:tcPr>
            <w:tcW w:w="851" w:type="dxa"/>
          </w:tcPr>
          <w:p w14:paraId="56232153" w14:textId="77777777" w:rsidR="00BE358F" w:rsidRPr="00D441AD" w:rsidRDefault="00BE358F" w:rsidP="001779CF">
            <w:pPr>
              <w:jc w:val="center"/>
              <w:rPr>
                <w:sz w:val="22"/>
                <w:szCs w:val="22"/>
              </w:rPr>
            </w:pPr>
            <w:r w:rsidRPr="00D441AD">
              <w:rPr>
                <w:sz w:val="22"/>
                <w:szCs w:val="22"/>
              </w:rPr>
              <w:t>8</w:t>
            </w:r>
          </w:p>
        </w:tc>
        <w:tc>
          <w:tcPr>
            <w:tcW w:w="3685" w:type="dxa"/>
          </w:tcPr>
          <w:p w14:paraId="1CC25947" w14:textId="77777777" w:rsidR="00BE358F" w:rsidRPr="00D441AD" w:rsidRDefault="00BE358F" w:rsidP="001779CF">
            <w:pPr>
              <w:rPr>
                <w:sz w:val="22"/>
                <w:szCs w:val="22"/>
              </w:rPr>
            </w:pPr>
            <w:r w:rsidRPr="00D441AD">
              <w:rPr>
                <w:sz w:val="22"/>
                <w:szCs w:val="22"/>
              </w:rPr>
              <w:t>Экономия – пр. Маймакса</w:t>
            </w:r>
          </w:p>
        </w:tc>
        <w:tc>
          <w:tcPr>
            <w:tcW w:w="1843" w:type="dxa"/>
          </w:tcPr>
          <w:p w14:paraId="66E7B063" w14:textId="77777777" w:rsidR="00BE358F" w:rsidRPr="00D441AD" w:rsidRDefault="00BE358F" w:rsidP="001779CF">
            <w:pPr>
              <w:jc w:val="center"/>
              <w:rPr>
                <w:sz w:val="22"/>
                <w:szCs w:val="22"/>
              </w:rPr>
            </w:pPr>
            <w:r w:rsidRPr="00D441AD">
              <w:rPr>
                <w:sz w:val="22"/>
                <w:szCs w:val="22"/>
              </w:rPr>
              <w:t>1963 - 1986</w:t>
            </w:r>
          </w:p>
        </w:tc>
        <w:tc>
          <w:tcPr>
            <w:tcW w:w="1701" w:type="dxa"/>
          </w:tcPr>
          <w:p w14:paraId="6166BDA0" w14:textId="77777777" w:rsidR="00BE358F" w:rsidRPr="00D441AD" w:rsidRDefault="00BE358F" w:rsidP="001779CF">
            <w:pPr>
              <w:jc w:val="center"/>
              <w:rPr>
                <w:sz w:val="22"/>
                <w:szCs w:val="22"/>
              </w:rPr>
            </w:pPr>
            <w:r w:rsidRPr="00D441AD">
              <w:rPr>
                <w:sz w:val="22"/>
                <w:szCs w:val="22"/>
              </w:rPr>
              <w:t>137</w:t>
            </w:r>
          </w:p>
        </w:tc>
        <w:tc>
          <w:tcPr>
            <w:tcW w:w="1276" w:type="dxa"/>
          </w:tcPr>
          <w:p w14:paraId="3D858009" w14:textId="77777777" w:rsidR="00BE358F" w:rsidRPr="00D441AD" w:rsidRDefault="00BE358F" w:rsidP="001779CF">
            <w:pPr>
              <w:jc w:val="center"/>
              <w:rPr>
                <w:sz w:val="22"/>
                <w:szCs w:val="22"/>
              </w:rPr>
            </w:pPr>
            <w:r w:rsidRPr="00D441AD">
              <w:rPr>
                <w:sz w:val="22"/>
                <w:szCs w:val="22"/>
              </w:rPr>
              <w:t>110</w:t>
            </w:r>
          </w:p>
        </w:tc>
      </w:tr>
      <w:tr w:rsidR="00D441AD" w:rsidRPr="00D441AD" w14:paraId="27765884" w14:textId="77777777" w:rsidTr="001779CF">
        <w:tc>
          <w:tcPr>
            <w:tcW w:w="851" w:type="dxa"/>
          </w:tcPr>
          <w:p w14:paraId="6975FB53" w14:textId="77777777" w:rsidR="00BE358F" w:rsidRPr="00D441AD" w:rsidRDefault="00BE358F" w:rsidP="001779CF">
            <w:pPr>
              <w:jc w:val="center"/>
              <w:rPr>
                <w:sz w:val="22"/>
                <w:szCs w:val="22"/>
              </w:rPr>
            </w:pPr>
            <w:r w:rsidRPr="00D441AD">
              <w:rPr>
                <w:sz w:val="22"/>
                <w:szCs w:val="22"/>
              </w:rPr>
              <w:t>9</w:t>
            </w:r>
          </w:p>
        </w:tc>
        <w:tc>
          <w:tcPr>
            <w:tcW w:w="3685" w:type="dxa"/>
          </w:tcPr>
          <w:p w14:paraId="6E377CBC" w14:textId="77777777" w:rsidR="00BE358F" w:rsidRPr="00D441AD" w:rsidRDefault="00BE358F" w:rsidP="001779CF">
            <w:pPr>
              <w:rPr>
                <w:sz w:val="22"/>
                <w:szCs w:val="22"/>
              </w:rPr>
            </w:pPr>
            <w:r w:rsidRPr="00D441AD">
              <w:rPr>
                <w:sz w:val="22"/>
                <w:szCs w:val="22"/>
              </w:rPr>
              <w:t>СБДК – пр. Кузнечиха</w:t>
            </w:r>
          </w:p>
        </w:tc>
        <w:tc>
          <w:tcPr>
            <w:tcW w:w="1843" w:type="dxa"/>
          </w:tcPr>
          <w:p w14:paraId="61B9337A" w14:textId="77777777" w:rsidR="00BE358F" w:rsidRPr="00D441AD" w:rsidRDefault="00BE358F" w:rsidP="001779CF">
            <w:pPr>
              <w:jc w:val="center"/>
              <w:rPr>
                <w:sz w:val="22"/>
                <w:szCs w:val="22"/>
              </w:rPr>
            </w:pPr>
            <w:r w:rsidRPr="00D441AD">
              <w:rPr>
                <w:sz w:val="22"/>
                <w:szCs w:val="22"/>
              </w:rPr>
              <w:t>1962 - 1986</w:t>
            </w:r>
          </w:p>
        </w:tc>
        <w:tc>
          <w:tcPr>
            <w:tcW w:w="1701" w:type="dxa"/>
          </w:tcPr>
          <w:p w14:paraId="18F8C0D7" w14:textId="77777777" w:rsidR="00BE358F" w:rsidRPr="00D441AD" w:rsidRDefault="00BE358F" w:rsidP="001779CF">
            <w:pPr>
              <w:jc w:val="center"/>
              <w:rPr>
                <w:sz w:val="22"/>
                <w:szCs w:val="22"/>
              </w:rPr>
            </w:pPr>
            <w:r w:rsidRPr="00D441AD">
              <w:rPr>
                <w:sz w:val="22"/>
                <w:szCs w:val="22"/>
              </w:rPr>
              <w:t>273</w:t>
            </w:r>
          </w:p>
        </w:tc>
        <w:tc>
          <w:tcPr>
            <w:tcW w:w="1276" w:type="dxa"/>
          </w:tcPr>
          <w:p w14:paraId="1A0AB2B4" w14:textId="77777777" w:rsidR="00BE358F" w:rsidRPr="00D441AD" w:rsidRDefault="00BE358F" w:rsidP="001779CF">
            <w:pPr>
              <w:jc w:val="center"/>
              <w:rPr>
                <w:sz w:val="22"/>
                <w:szCs w:val="22"/>
              </w:rPr>
            </w:pPr>
            <w:r w:rsidRPr="00D441AD">
              <w:rPr>
                <w:sz w:val="22"/>
                <w:szCs w:val="22"/>
              </w:rPr>
              <w:t>213</w:t>
            </w:r>
          </w:p>
        </w:tc>
      </w:tr>
      <w:tr w:rsidR="00D441AD" w:rsidRPr="00D441AD" w14:paraId="088563C3" w14:textId="77777777" w:rsidTr="001779CF">
        <w:tc>
          <w:tcPr>
            <w:tcW w:w="851" w:type="dxa"/>
          </w:tcPr>
          <w:p w14:paraId="022E917B" w14:textId="77777777" w:rsidR="00BE358F" w:rsidRPr="00D441AD" w:rsidRDefault="00BE358F" w:rsidP="001779CF">
            <w:pPr>
              <w:jc w:val="center"/>
              <w:rPr>
                <w:sz w:val="22"/>
                <w:szCs w:val="22"/>
              </w:rPr>
            </w:pPr>
            <w:r w:rsidRPr="00D441AD">
              <w:rPr>
                <w:sz w:val="22"/>
                <w:szCs w:val="22"/>
              </w:rPr>
              <w:t>10</w:t>
            </w:r>
          </w:p>
        </w:tc>
        <w:tc>
          <w:tcPr>
            <w:tcW w:w="3685" w:type="dxa"/>
          </w:tcPr>
          <w:p w14:paraId="4F8FC0C6" w14:textId="77777777" w:rsidR="00BE358F" w:rsidRPr="00D441AD" w:rsidRDefault="00BE358F" w:rsidP="001779CF">
            <w:pPr>
              <w:rPr>
                <w:sz w:val="22"/>
                <w:szCs w:val="22"/>
              </w:rPr>
            </w:pPr>
            <w:r w:rsidRPr="00D441AD">
              <w:rPr>
                <w:sz w:val="22"/>
                <w:szCs w:val="22"/>
              </w:rPr>
              <w:t>Соломбала – рук. Корабельный</w:t>
            </w:r>
          </w:p>
        </w:tc>
        <w:tc>
          <w:tcPr>
            <w:tcW w:w="1843" w:type="dxa"/>
          </w:tcPr>
          <w:p w14:paraId="58E34266" w14:textId="77777777" w:rsidR="00BE358F" w:rsidRPr="00D441AD" w:rsidRDefault="00BE358F" w:rsidP="001779CF">
            <w:pPr>
              <w:jc w:val="center"/>
              <w:rPr>
                <w:sz w:val="22"/>
                <w:szCs w:val="22"/>
              </w:rPr>
            </w:pPr>
            <w:r w:rsidRPr="00D441AD">
              <w:rPr>
                <w:sz w:val="22"/>
                <w:szCs w:val="22"/>
              </w:rPr>
              <w:t>1961 - 2005</w:t>
            </w:r>
          </w:p>
        </w:tc>
        <w:tc>
          <w:tcPr>
            <w:tcW w:w="1701" w:type="dxa"/>
          </w:tcPr>
          <w:p w14:paraId="21772510" w14:textId="77777777" w:rsidR="00BE358F" w:rsidRPr="00D441AD" w:rsidRDefault="00BE358F" w:rsidP="001779CF">
            <w:pPr>
              <w:jc w:val="center"/>
              <w:rPr>
                <w:sz w:val="22"/>
                <w:szCs w:val="22"/>
              </w:rPr>
            </w:pPr>
            <w:r w:rsidRPr="00D441AD">
              <w:rPr>
                <w:sz w:val="22"/>
                <w:szCs w:val="22"/>
              </w:rPr>
              <w:t>332</w:t>
            </w:r>
          </w:p>
        </w:tc>
        <w:tc>
          <w:tcPr>
            <w:tcW w:w="1276" w:type="dxa"/>
          </w:tcPr>
          <w:p w14:paraId="72D5A0C4" w14:textId="77777777" w:rsidR="00BE358F" w:rsidRPr="00D441AD" w:rsidRDefault="00BE358F" w:rsidP="001779CF">
            <w:pPr>
              <w:jc w:val="center"/>
              <w:rPr>
                <w:sz w:val="22"/>
                <w:szCs w:val="22"/>
              </w:rPr>
            </w:pPr>
            <w:r w:rsidRPr="00D441AD">
              <w:rPr>
                <w:sz w:val="22"/>
                <w:szCs w:val="22"/>
              </w:rPr>
              <w:t>246</w:t>
            </w:r>
          </w:p>
        </w:tc>
      </w:tr>
    </w:tbl>
    <w:p w14:paraId="0050DA54" w14:textId="77777777" w:rsidR="00BE358F" w:rsidRPr="00D441AD" w:rsidRDefault="00BE358F" w:rsidP="00BE358F">
      <w:pPr>
        <w:jc w:val="both"/>
        <w:rPr>
          <w:b/>
        </w:rPr>
      </w:pPr>
    </w:p>
    <w:p w14:paraId="38D47B9E" w14:textId="77777777" w:rsidR="00BE358F" w:rsidRPr="00D441AD" w:rsidRDefault="00BE358F" w:rsidP="00BE358F">
      <w:pPr>
        <w:ind w:right="282" w:firstLine="851"/>
        <w:jc w:val="both"/>
        <w:rPr>
          <w:b/>
        </w:rPr>
      </w:pPr>
      <w:r w:rsidRPr="00D441AD">
        <w:t>Начиная с 1961 года, в устьевой области реки Северная Двина ежегодно проводятся ледокольные работы по спуску льда перед наступлением весеннего паводка, что значительно снижает максимальные подъёмы уровня воды.</w:t>
      </w:r>
    </w:p>
    <w:p w14:paraId="4A973198" w14:textId="77777777" w:rsidR="00BE358F" w:rsidRPr="00D441AD" w:rsidRDefault="00BE358F" w:rsidP="00BE358F">
      <w:pPr>
        <w:ind w:right="-1" w:firstLine="709"/>
        <w:jc w:val="both"/>
      </w:pPr>
      <w:r w:rsidRPr="00D441AD">
        <w:t>Наивысшие уровни приустьевых участков небольших рек, впадающих в Северную Двину в районе Архангельска (Уйма, Юрас, Лодома, Ижма, Лая) целиком определяются уровнями Северной Двины.</w:t>
      </w:r>
    </w:p>
    <w:p w14:paraId="25566A3D" w14:textId="77777777" w:rsidR="00BE358F" w:rsidRPr="00D441AD" w:rsidRDefault="00BE358F" w:rsidP="00BE358F">
      <w:pPr>
        <w:ind w:right="-1" w:firstLine="709"/>
        <w:jc w:val="both"/>
      </w:pPr>
      <w:r w:rsidRPr="00D441AD">
        <w:t>Для р. Сев. Двина характерны ледоходно-заторные максимумы уровней в период вскрытия устьевой части реки.</w:t>
      </w:r>
    </w:p>
    <w:p w14:paraId="7F366DB7" w14:textId="77777777" w:rsidR="00BE358F" w:rsidRPr="00D441AD" w:rsidRDefault="00BE358F" w:rsidP="00BE358F">
      <w:pPr>
        <w:ind w:right="-1" w:firstLine="709"/>
        <w:jc w:val="both"/>
      </w:pPr>
      <w:r w:rsidRPr="00D441AD">
        <w:lastRenderedPageBreak/>
        <w:t>Происхождение таких максимумов уровня р. Сев. Двина связано  с подъёмом уровня за счёт резкого увеличения расхода при прохождении волны половодья, а также за счёт наложения на стоковый подъём уровня дополнительного подъёма уровня в результате гидравлического сопротивления ещё не вскрывшегося ледяного покрова в дельте и  влияния заторов льда, образовавшихся в рукавах дельты.</w:t>
      </w:r>
    </w:p>
    <w:p w14:paraId="661BF13A" w14:textId="77777777" w:rsidR="00BE358F" w:rsidRPr="00D441AD" w:rsidRDefault="00BE358F" w:rsidP="00BE358F">
      <w:pPr>
        <w:ind w:right="-1" w:firstLine="709"/>
        <w:jc w:val="both"/>
      </w:pPr>
      <w:r w:rsidRPr="00D441AD">
        <w:t>Обычное положение заторов в Никольском рукаве – район Глинник–Рикасиха, в Мурманском рукаве – Чекаминка–Красное, в Корабельном рукаве район ниже Л/З № 15, в Кузнечихе район ниже СБДК.</w:t>
      </w:r>
    </w:p>
    <w:p w14:paraId="59021FB3" w14:textId="77777777" w:rsidR="00BE358F" w:rsidRPr="00D441AD" w:rsidRDefault="00BE358F" w:rsidP="00BE358F">
      <w:pPr>
        <w:ind w:right="-1" w:firstLine="709"/>
        <w:jc w:val="both"/>
      </w:pPr>
      <w:r w:rsidRPr="00D441AD">
        <w:t>В среднем весной проходит 57,5 % годового стока, за лето – осень – 32,7 %, за зиму 9,8 %.</w:t>
      </w:r>
    </w:p>
    <w:p w14:paraId="418709DE" w14:textId="77777777" w:rsidR="00BE358F" w:rsidRPr="00D441AD" w:rsidRDefault="00BE358F" w:rsidP="00BE358F">
      <w:pPr>
        <w:ind w:right="282" w:firstLine="709"/>
        <w:jc w:val="both"/>
      </w:pPr>
      <w:r w:rsidRPr="00D441AD">
        <w:t>Распределение стока по рукавам и протокам дельты изменяется в зависимости от фазы водного, уровненного и ледового режима, от приливно-отливных и сгонно-нагонных явлений: Никольский рукав 35-39 %; Мурманский рукав 16-23 %; Корабельный рукав 19-23 %; Маймакса 8-21 %; Кузнечиха 2-4 %.</w:t>
      </w:r>
    </w:p>
    <w:p w14:paraId="74925C71" w14:textId="77777777" w:rsidR="00BE358F" w:rsidRPr="00D441AD" w:rsidRDefault="00BE358F" w:rsidP="00BE358F">
      <w:pPr>
        <w:ind w:right="-1" w:firstLine="709"/>
        <w:jc w:val="both"/>
      </w:pPr>
      <w:r w:rsidRPr="00D441AD">
        <w:t>Вскрытие реки (ледоход) в рукавах дельты происходит, в среднем, в первой декаде мая.</w:t>
      </w:r>
    </w:p>
    <w:p w14:paraId="2DF1503D" w14:textId="77777777" w:rsidR="00BE358F" w:rsidRPr="00D441AD" w:rsidRDefault="00BE358F" w:rsidP="00BE358F">
      <w:pPr>
        <w:ind w:right="-1" w:firstLine="709"/>
        <w:jc w:val="both"/>
      </w:pPr>
      <w:r w:rsidRPr="00D441AD">
        <w:t>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1DA0114C" w14:textId="77777777" w:rsidR="00BE358F" w:rsidRPr="00D441AD" w:rsidRDefault="00BE358F" w:rsidP="00BE358F">
      <w:pPr>
        <w:ind w:right="-1" w:firstLine="709"/>
        <w:jc w:val="both"/>
      </w:pPr>
      <w:r w:rsidRPr="00D441AD">
        <w:t xml:space="preserve">Продолжительность свободного ото льда периода в районе </w:t>
      </w:r>
      <w:r w:rsidR="00B25B37" w:rsidRPr="00D441AD">
        <w:rPr>
          <w:sz w:val="22"/>
          <w:szCs w:val="22"/>
        </w:rPr>
        <w:t xml:space="preserve">муниципального образования «Город  Архангельск», </w:t>
      </w:r>
      <w:r w:rsidRPr="00D441AD">
        <w:t xml:space="preserve"> может изменяться от 142 до 207 дней</w:t>
      </w:r>
      <w:r w:rsidR="00B25B37" w:rsidRPr="00D441AD">
        <w:t>.</w:t>
      </w:r>
    </w:p>
    <w:p w14:paraId="20C461FC" w14:textId="77777777" w:rsidR="00BE358F" w:rsidRPr="00D441AD" w:rsidRDefault="00BE358F" w:rsidP="00BE358F">
      <w:pPr>
        <w:ind w:right="-1" w:firstLine="709"/>
        <w:jc w:val="both"/>
      </w:pPr>
      <w:r w:rsidRPr="00D441AD">
        <w:t xml:space="preserve">В районе </w:t>
      </w:r>
      <w:r w:rsidR="00B25B37" w:rsidRPr="00D441AD">
        <w:t>муниципального образования «Город  Архангельск»</w:t>
      </w:r>
      <w:r w:rsidR="00B25B37" w:rsidRPr="00D441AD">
        <w:rPr>
          <w:sz w:val="22"/>
          <w:szCs w:val="22"/>
        </w:rPr>
        <w:t xml:space="preserve"> </w:t>
      </w:r>
      <w:r w:rsidRPr="00D441AD">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28EFBE11" w14:textId="77777777" w:rsidR="00BE358F" w:rsidRPr="00D441AD" w:rsidRDefault="00BE358F" w:rsidP="00BE358F">
      <w:pPr>
        <w:spacing w:after="240"/>
        <w:ind w:right="-1" w:firstLine="709"/>
        <w:jc w:val="both"/>
      </w:pPr>
      <w:r w:rsidRPr="00D441AD">
        <w:t xml:space="preserve">При этом основной ущерб наносится не льдом, а водой, которая движется в русле со скоростью до 3,0 </w:t>
      </w:r>
      <w:r w:rsidRPr="00D441AD">
        <w:sym w:font="Symbol" w:char="F0B8"/>
      </w:r>
      <w:r w:rsidRPr="00D441AD">
        <w:t xml:space="preserve"> 3,5 м/сек., а при высоких подъёмах выходит из берегов на пойму и острова.</w:t>
      </w:r>
    </w:p>
    <w:p w14:paraId="105B4A86" w14:textId="77777777" w:rsidR="00BE358F" w:rsidRPr="00D441AD" w:rsidRDefault="00BE358F" w:rsidP="00561B1C">
      <w:pPr>
        <w:pStyle w:val="2"/>
      </w:pPr>
      <w:bookmarkStart w:id="55" w:name="_Toc80609242"/>
      <w:r w:rsidRPr="00D441AD">
        <w:t>5.4. Демографические и трудовые ресурсы</w:t>
      </w:r>
      <w:bookmarkEnd w:id="55"/>
      <w:r w:rsidRPr="00D441AD">
        <w:t xml:space="preserve"> </w:t>
      </w:r>
    </w:p>
    <w:p w14:paraId="1946C0F0" w14:textId="77777777" w:rsidR="00BE358F" w:rsidRPr="00BE0EDA" w:rsidRDefault="00BE358F" w:rsidP="00BE0EDA">
      <w:pPr>
        <w:spacing w:after="120"/>
        <w:ind w:firstLine="709"/>
        <w:rPr>
          <w:i/>
        </w:rPr>
      </w:pPr>
      <w:r w:rsidRPr="00BE0EDA">
        <w:rPr>
          <w:i/>
        </w:rPr>
        <w:t>Демографическая ситуация</w:t>
      </w:r>
    </w:p>
    <w:p w14:paraId="4A646AE3"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Существенное влияние на социально-экономическое развитие </w:t>
      </w:r>
      <w:r w:rsidR="00442EA9"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оказывает его демографическая ситуация.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В течение длительного периода (до 1990-х гг.) </w:t>
      </w:r>
      <w:r w:rsidR="00B25B37" w:rsidRPr="00D441AD">
        <w:rPr>
          <w:rFonts w:ascii="Times New Roman" w:hAnsi="Times New Roman" w:cs="Times New Roman"/>
          <w:color w:val="auto"/>
        </w:rPr>
        <w:t>муниципальное образование «Город  Архангельск»</w:t>
      </w:r>
      <w:r w:rsidRPr="00D441AD">
        <w:rPr>
          <w:rFonts w:ascii="Times New Roman" w:hAnsi="Times New Roman" w:cs="Times New Roman"/>
          <w:color w:val="auto"/>
        </w:rPr>
        <w:t xml:space="preserve"> характеризовался ростом населения. </w:t>
      </w:r>
    </w:p>
    <w:p w14:paraId="09656D0C"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Самая большая численность населения </w:t>
      </w:r>
      <w:r w:rsidR="00B25B37" w:rsidRPr="00D441AD">
        <w:rPr>
          <w:rFonts w:ascii="Times New Roman" w:hAnsi="Times New Roman" w:cs="Times New Roman"/>
          <w:color w:val="auto"/>
        </w:rPr>
        <w:t>муниципального образования «Город  Архангельск»</w:t>
      </w:r>
      <w:r w:rsidR="00B25B37" w:rsidRPr="00D441AD">
        <w:rPr>
          <w:color w:val="auto"/>
          <w:sz w:val="22"/>
          <w:szCs w:val="22"/>
        </w:rPr>
        <w:t xml:space="preserve"> </w:t>
      </w:r>
      <w:r w:rsidRPr="00D441AD">
        <w:rPr>
          <w:rFonts w:ascii="Times New Roman" w:hAnsi="Times New Roman" w:cs="Times New Roman"/>
          <w:color w:val="auto"/>
        </w:rPr>
        <w:t>420 тыс. человек, была в 1992 г. С началом рыночных преобразований численность населения начала сокращаться. К 2002 г. она уже составляла 356,1 тыс. человек, т.е. сократилась более чем на 60 тыс. человек.</w:t>
      </w:r>
    </w:p>
    <w:p w14:paraId="13150C07"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Численность населения муниципального образования «город Архангельск</w:t>
      </w:r>
      <w:r w:rsidR="00905C0B" w:rsidRPr="00D441AD">
        <w:rPr>
          <w:rFonts w:ascii="Times New Roman" w:hAnsi="Times New Roman" w:cs="Times New Roman"/>
          <w:color w:val="auto"/>
        </w:rPr>
        <w:t>»</w:t>
      </w:r>
      <w:r w:rsidRPr="00D441AD">
        <w:rPr>
          <w:rFonts w:ascii="Times New Roman" w:hAnsi="Times New Roman" w:cs="Times New Roman"/>
          <w:color w:val="auto"/>
        </w:rPr>
        <w:t xml:space="preserve"> на 01.01.2018 составила 356867 человек. Подавляющая часть населения </w:t>
      </w:r>
      <w:r w:rsidR="00442EA9"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 городское население. Оно составляет более 98% городского округа или 349,7 тыс. человек. На долю сельского населения приходится около 2%, что составляет 7,1 тыс. человек. Численность сельского населения остается </w:t>
      </w:r>
      <w:r w:rsidRPr="00D441AD">
        <w:rPr>
          <w:rFonts w:ascii="Times New Roman" w:hAnsi="Times New Roman" w:cs="Times New Roman"/>
          <w:color w:val="auto"/>
        </w:rPr>
        <w:lastRenderedPageBreak/>
        <w:t xml:space="preserve">относительно стабильной и на протяжении последних 5 лет составляет чуть более 7 тысяч человек. </w:t>
      </w:r>
    </w:p>
    <w:p w14:paraId="297B1188"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На долю </w:t>
      </w:r>
      <w:r w:rsidR="00B25B37"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приходится 32,1% населения Архангельской области и 40,3% городского населения области.</w:t>
      </w:r>
    </w:p>
    <w:p w14:paraId="715C4F97" w14:textId="77777777" w:rsidR="00BE358F" w:rsidRPr="00D441AD" w:rsidRDefault="00BE358F" w:rsidP="00BE358F">
      <w:pPr>
        <w:pStyle w:val="Default"/>
        <w:spacing w:after="240"/>
        <w:ind w:firstLine="708"/>
        <w:jc w:val="both"/>
        <w:rPr>
          <w:rFonts w:ascii="Times New Roman" w:hAnsi="Times New Roman" w:cs="Times New Roman"/>
          <w:color w:val="auto"/>
        </w:rPr>
      </w:pPr>
      <w:r w:rsidRPr="00D441AD">
        <w:rPr>
          <w:rFonts w:ascii="Times New Roman" w:hAnsi="Times New Roman" w:cs="Times New Roman"/>
          <w:color w:val="auto"/>
        </w:rPr>
        <w:t>После переписи населения 2002 г. вплоть до 2009 г. продолжалось достаточно резкое снижение численности населения города – почти на 8 тыс. человек. За последние 15 лет минимальная численность городского населения была в 2009 г. – 348,3 тыс. человек (</w:t>
      </w:r>
      <w:r w:rsidR="00B25B37" w:rsidRPr="00D441AD">
        <w:rPr>
          <w:rFonts w:ascii="Times New Roman" w:hAnsi="Times New Roman" w:cs="Times New Roman"/>
          <w:color w:val="auto"/>
        </w:rPr>
        <w:t>р</w:t>
      </w:r>
      <w:r w:rsidRPr="00D441AD">
        <w:rPr>
          <w:rFonts w:ascii="Times New Roman" w:hAnsi="Times New Roman" w:cs="Times New Roman"/>
          <w:color w:val="auto"/>
        </w:rPr>
        <w:t>исунок 10). Основными причинами сокращения численности населения города в этот период являлась естественная убыль населения  и миграция.</w:t>
      </w:r>
    </w:p>
    <w:p w14:paraId="7D66551A" w14:textId="77777777" w:rsidR="00BE358F" w:rsidRPr="00BE0EDA" w:rsidRDefault="00BE358F" w:rsidP="00BE0EDA">
      <w:pPr>
        <w:jc w:val="center"/>
      </w:pPr>
      <w:r w:rsidRPr="00BE0EDA">
        <w:rPr>
          <w:noProof/>
        </w:rPr>
        <w:drawing>
          <wp:inline distT="0" distB="0" distL="0" distR="0" wp14:anchorId="273CEA99" wp14:editId="6700B7F6">
            <wp:extent cx="5287618" cy="1932167"/>
            <wp:effectExtent l="0" t="0" r="2794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9DBD362" w14:textId="77777777" w:rsidR="00BE358F" w:rsidRPr="00BE0EDA" w:rsidRDefault="00BE358F" w:rsidP="00BE0EDA">
      <w:pPr>
        <w:spacing w:before="120" w:after="120"/>
        <w:jc w:val="center"/>
        <w:rPr>
          <w:b/>
        </w:rPr>
      </w:pPr>
      <w:r w:rsidRPr="00BE0EDA">
        <w:rPr>
          <w:b/>
        </w:rPr>
        <w:t>Рис</w:t>
      </w:r>
      <w:r w:rsidR="00B25B37" w:rsidRPr="00BE0EDA">
        <w:rPr>
          <w:b/>
        </w:rPr>
        <w:t>унок</w:t>
      </w:r>
      <w:r w:rsidRPr="00BE0EDA">
        <w:rPr>
          <w:b/>
        </w:rPr>
        <w:t xml:space="preserve"> 10. Динамика численности городского населения </w:t>
      </w:r>
      <w:r w:rsidR="00905C0B" w:rsidRPr="00BE0EDA">
        <w:rPr>
          <w:b/>
        </w:rPr>
        <w:t>муниципального образования «город Архангельск»</w:t>
      </w:r>
      <w:r w:rsidRPr="00BE0EDA">
        <w:rPr>
          <w:rStyle w:val="af1"/>
          <w:b/>
        </w:rPr>
        <w:footnoteReference w:id="28"/>
      </w:r>
    </w:p>
    <w:p w14:paraId="61494A10"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Начиная с 2010 г., начался постепенный рост численности населения, что связано с преодолением негативных демографических тенденций. </w:t>
      </w:r>
    </w:p>
    <w:p w14:paraId="53AB447E" w14:textId="77777777" w:rsidR="00BE358F" w:rsidRPr="00D441AD" w:rsidRDefault="00BE358F" w:rsidP="00BE358F">
      <w:pPr>
        <w:ind w:firstLine="709"/>
        <w:jc w:val="both"/>
      </w:pPr>
      <w:r w:rsidRPr="00BE0EDA">
        <w:rPr>
          <w:i/>
        </w:rPr>
        <w:t>Естественное движение населения</w:t>
      </w:r>
      <w:r w:rsidRPr="00D441AD">
        <w:t xml:space="preserve"> обобщённое название совокупности рождений и смертей, изменяющих численность населения, так называемым естественным путём.</w:t>
      </w:r>
    </w:p>
    <w:p w14:paraId="6C6F7933" w14:textId="77777777" w:rsidR="00BE358F" w:rsidRPr="00D441AD" w:rsidRDefault="00BE358F" w:rsidP="00BE358F">
      <w:pPr>
        <w:ind w:firstLine="709"/>
        <w:jc w:val="both"/>
      </w:pPr>
      <w:r w:rsidRPr="00D441AD">
        <w:t xml:space="preserve">Как показывают данные рисунка 11, в течение 5 лет рождаемость в городе, хотя и незначительно превышала смертность, что обеспечивало естественный прирост. За эти годы за счет естественного прироста численность населения города увеличилась на 724 человека.  </w:t>
      </w:r>
    </w:p>
    <w:p w14:paraId="0B899B28" w14:textId="77777777" w:rsidR="00BE358F" w:rsidRPr="00D441AD" w:rsidRDefault="00BE358F" w:rsidP="00BE358F">
      <w:pPr>
        <w:spacing w:after="120"/>
        <w:jc w:val="both"/>
      </w:pPr>
      <w:r w:rsidRPr="00D441AD">
        <w:tab/>
        <w:t>В 2017 г. показатели смертности опять превысили показатели рождаемости, и естественный прирост сменился естественной убылью населения, что привело к сокращению численности населения города на 374 человека.</w:t>
      </w:r>
    </w:p>
    <w:p w14:paraId="39120A4D" w14:textId="77777777" w:rsidR="00BE358F" w:rsidRPr="00BE0EDA" w:rsidRDefault="00BE358F" w:rsidP="00BE0EDA">
      <w:pPr>
        <w:spacing w:after="120"/>
        <w:jc w:val="center"/>
      </w:pPr>
      <w:r w:rsidRPr="00BE0EDA">
        <w:rPr>
          <w:noProof/>
        </w:rPr>
        <w:lastRenderedPageBreak/>
        <w:drawing>
          <wp:inline distT="0" distB="0" distL="0" distR="0" wp14:anchorId="219E440B" wp14:editId="4FA50E25">
            <wp:extent cx="5367131" cy="1868557"/>
            <wp:effectExtent l="0" t="0" r="2413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421EB5E" w14:textId="77777777" w:rsidR="00BE358F" w:rsidRPr="00D441AD" w:rsidRDefault="00BE358F" w:rsidP="00BE0EDA">
      <w:pPr>
        <w:spacing w:after="120"/>
        <w:jc w:val="center"/>
        <w:rPr>
          <w:b/>
          <w:i/>
        </w:rPr>
      </w:pPr>
      <w:r w:rsidRPr="00BE0EDA">
        <w:rPr>
          <w:b/>
        </w:rPr>
        <w:t>Рис</w:t>
      </w:r>
      <w:r w:rsidR="00B25B37" w:rsidRPr="00BE0EDA">
        <w:rPr>
          <w:b/>
        </w:rPr>
        <w:t>унок</w:t>
      </w:r>
      <w:r w:rsidRPr="00BE0EDA">
        <w:rPr>
          <w:b/>
        </w:rPr>
        <w:t xml:space="preserve"> 11. Динамика демографических показателей </w:t>
      </w:r>
      <w:r w:rsidR="00905C0B" w:rsidRPr="00BE0EDA">
        <w:rPr>
          <w:b/>
        </w:rPr>
        <w:t>муниципального образования «город Архангельск»</w:t>
      </w:r>
      <w:r w:rsidRPr="00BE0EDA">
        <w:rPr>
          <w:b/>
        </w:rPr>
        <w:t>, промилле</w:t>
      </w:r>
      <w:r w:rsidRPr="00D441AD">
        <w:rPr>
          <w:b/>
          <w:i/>
        </w:rPr>
        <w:t xml:space="preserve"> (на начало года)</w:t>
      </w:r>
      <w:r w:rsidRPr="00D441AD">
        <w:rPr>
          <w:rStyle w:val="af1"/>
          <w:b/>
          <w:i/>
        </w:rPr>
        <w:footnoteReference w:id="29"/>
      </w:r>
    </w:p>
    <w:p w14:paraId="244F1BE3" w14:textId="77777777" w:rsidR="00BE358F" w:rsidRPr="00D441AD" w:rsidRDefault="00BE358F" w:rsidP="00BE358F">
      <w:pPr>
        <w:pStyle w:val="Default"/>
        <w:spacing w:after="240"/>
        <w:ind w:firstLine="708"/>
        <w:jc w:val="both"/>
        <w:rPr>
          <w:rFonts w:ascii="Times New Roman" w:hAnsi="Times New Roman" w:cs="Times New Roman"/>
          <w:color w:val="auto"/>
        </w:rPr>
      </w:pPr>
      <w:r w:rsidRPr="00D441AD">
        <w:rPr>
          <w:rFonts w:ascii="Times New Roman" w:hAnsi="Times New Roman" w:cs="Times New Roman"/>
          <w:color w:val="auto"/>
        </w:rPr>
        <w:t>Современная демографическая ситуация в Архангельской области характеризуется ещё более неблагоприятными показателями. На протяжении всего рассматриваемого периода смертность превышала рождаемость, следовательно, была естественная убыль населения. В среднем за год естественная убыль населения области составляет 1,7 тыс. человек. В 2017 г. показатели в целом по области также как и по городу Архангельск ухудшились (рисунок 12).</w:t>
      </w:r>
    </w:p>
    <w:p w14:paraId="09EDA9C9" w14:textId="77777777" w:rsidR="00BE358F" w:rsidRPr="00BE0EDA" w:rsidRDefault="00BE358F" w:rsidP="00BE0EDA">
      <w:pPr>
        <w:spacing w:before="120" w:after="120"/>
        <w:jc w:val="center"/>
      </w:pPr>
      <w:r w:rsidRPr="00BE0EDA">
        <w:rPr>
          <w:noProof/>
        </w:rPr>
        <w:drawing>
          <wp:inline distT="0" distB="0" distL="0" distR="0" wp14:anchorId="0A1C8B78" wp14:editId="041F2EE6">
            <wp:extent cx="5667153" cy="2190307"/>
            <wp:effectExtent l="0" t="0" r="10160" b="196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D974115" w14:textId="77777777" w:rsidR="00BE358F" w:rsidRPr="00BE0EDA" w:rsidRDefault="00BE358F" w:rsidP="00BE0EDA">
      <w:pPr>
        <w:spacing w:after="120"/>
        <w:jc w:val="center"/>
        <w:rPr>
          <w:b/>
        </w:rPr>
      </w:pPr>
      <w:r w:rsidRPr="00BE0EDA">
        <w:rPr>
          <w:b/>
        </w:rPr>
        <w:t>Рисунок 12. Динамика демографических показателей Архангельской области, промилле (на начало года)</w:t>
      </w:r>
      <w:r w:rsidRPr="00BE0EDA">
        <w:rPr>
          <w:rStyle w:val="af1"/>
          <w:b/>
        </w:rPr>
        <w:footnoteReference w:id="30"/>
      </w:r>
    </w:p>
    <w:p w14:paraId="2EA8C442" w14:textId="77777777" w:rsidR="00BE358F" w:rsidRPr="00D441AD" w:rsidRDefault="00BE358F" w:rsidP="00BE358F">
      <w:pPr>
        <w:jc w:val="both"/>
      </w:pPr>
      <w:r w:rsidRPr="00D441AD">
        <w:tab/>
      </w:r>
      <w:r w:rsidRPr="00BE0EDA">
        <w:rPr>
          <w:i/>
        </w:rPr>
        <w:t>Механическое движение.</w:t>
      </w:r>
      <w:r w:rsidRPr="00D441AD">
        <w:t xml:space="preserve"> На динамику численности населения </w:t>
      </w:r>
      <w:r w:rsidR="00442EA9" w:rsidRPr="00D441AD">
        <w:t>муниципального образования «Город Архангельск»</w:t>
      </w:r>
      <w:r w:rsidRPr="00D441AD">
        <w:t xml:space="preserve"> значительное влияние оказывают миграционные процессы. За последние 8 лет численность населения города за счет миграционных процессов увеличилась на 1136 человек. Население </w:t>
      </w:r>
      <w:r w:rsidR="00442EA9" w:rsidRPr="00D441AD">
        <w:t>муниципального образования «Город  Архангельск»</w:t>
      </w:r>
      <w:r w:rsidRPr="00D441AD">
        <w:t xml:space="preserve"> пополнялось в основном за счет молодежи, которая приезжает из области на учебу, жителей села и представителей других национальностей. Вместе с тем в некоторые годы наблюдалась миграционная убыль населения (</w:t>
      </w:r>
      <w:r w:rsidR="00B25B37" w:rsidRPr="00D441AD">
        <w:t>т</w:t>
      </w:r>
      <w:r w:rsidRPr="00D441AD">
        <w:t>аблиц</w:t>
      </w:r>
      <w:r w:rsidR="00B25B37" w:rsidRPr="00D441AD">
        <w:t>а</w:t>
      </w:r>
      <w:r w:rsidRPr="00D441AD">
        <w:t xml:space="preserve"> 32).</w:t>
      </w:r>
    </w:p>
    <w:p w14:paraId="1B7DD4BF" w14:textId="77777777" w:rsidR="00BE358F" w:rsidRPr="00D441AD" w:rsidRDefault="00BE358F" w:rsidP="00BE358F">
      <w:pPr>
        <w:spacing w:before="120" w:after="120"/>
        <w:jc w:val="both"/>
        <w:rPr>
          <w:b/>
        </w:rPr>
      </w:pPr>
      <w:r w:rsidRPr="00D441AD">
        <w:rPr>
          <w:b/>
        </w:rPr>
        <w:lastRenderedPageBreak/>
        <w:t xml:space="preserve">Таблица 32. Динамика миграционных процессов </w:t>
      </w:r>
      <w:r w:rsidR="00905C0B" w:rsidRPr="00D441AD">
        <w:rPr>
          <w:b/>
          <w:i/>
        </w:rPr>
        <w:t>муниципального образования «город Архангельск»</w:t>
      </w:r>
      <w:r w:rsidRPr="00D441AD">
        <w:rPr>
          <w:rStyle w:val="af1"/>
          <w:b/>
        </w:rPr>
        <w:footnoteReference w:id="31"/>
      </w:r>
    </w:p>
    <w:tbl>
      <w:tblPr>
        <w:tblW w:w="0" w:type="auto"/>
        <w:tblInd w:w="93" w:type="dxa"/>
        <w:tblLook w:val="04A0" w:firstRow="1" w:lastRow="0" w:firstColumn="1" w:lastColumn="0" w:noHBand="0" w:noVBand="1"/>
      </w:tblPr>
      <w:tblGrid>
        <w:gridCol w:w="2283"/>
        <w:gridCol w:w="993"/>
        <w:gridCol w:w="1134"/>
        <w:gridCol w:w="992"/>
        <w:gridCol w:w="819"/>
        <w:gridCol w:w="1024"/>
        <w:gridCol w:w="992"/>
        <w:gridCol w:w="1090"/>
      </w:tblGrid>
      <w:tr w:rsidR="00D441AD" w:rsidRPr="00D441AD" w14:paraId="5B1B03E2" w14:textId="77777777" w:rsidTr="001779CF">
        <w:trPr>
          <w:trHeight w:val="30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762C7" w14:textId="77777777" w:rsidR="00BE358F" w:rsidRPr="00D441AD" w:rsidRDefault="00BE358F" w:rsidP="001779CF">
            <w:pPr>
              <w:rPr>
                <w:sz w:val="20"/>
                <w:szCs w:val="20"/>
              </w:rPr>
            </w:pPr>
            <w:r w:rsidRPr="00D441AD">
              <w:rP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4753965" w14:textId="77777777" w:rsidR="00BE358F" w:rsidRPr="00D441AD" w:rsidRDefault="00BE358F" w:rsidP="001779CF">
            <w:pPr>
              <w:jc w:val="center"/>
              <w:rPr>
                <w:sz w:val="20"/>
                <w:szCs w:val="20"/>
              </w:rPr>
            </w:pPr>
            <w:r w:rsidRPr="00D441AD">
              <w:rPr>
                <w:sz w:val="20"/>
                <w:szCs w:val="20"/>
              </w:rPr>
              <w:t>2012</w:t>
            </w:r>
          </w:p>
        </w:tc>
        <w:tc>
          <w:tcPr>
            <w:tcW w:w="1134" w:type="dxa"/>
            <w:tcBorders>
              <w:top w:val="single" w:sz="4" w:space="0" w:color="auto"/>
              <w:left w:val="nil"/>
              <w:bottom w:val="single" w:sz="4" w:space="0" w:color="auto"/>
              <w:right w:val="single" w:sz="4" w:space="0" w:color="auto"/>
            </w:tcBorders>
            <w:shd w:val="clear" w:color="auto" w:fill="auto"/>
            <w:noWrap/>
            <w:hideMark/>
          </w:tcPr>
          <w:p w14:paraId="6027AE02" w14:textId="77777777" w:rsidR="00BE358F" w:rsidRPr="00D441AD" w:rsidRDefault="00BE358F" w:rsidP="001779CF">
            <w:pPr>
              <w:jc w:val="center"/>
              <w:rPr>
                <w:sz w:val="20"/>
                <w:szCs w:val="20"/>
              </w:rPr>
            </w:pPr>
            <w:r w:rsidRPr="00D441AD">
              <w:rPr>
                <w:sz w:val="20"/>
                <w:szCs w:val="20"/>
              </w:rPr>
              <w:t>2013</w:t>
            </w:r>
          </w:p>
        </w:tc>
        <w:tc>
          <w:tcPr>
            <w:tcW w:w="992" w:type="dxa"/>
            <w:tcBorders>
              <w:top w:val="single" w:sz="4" w:space="0" w:color="auto"/>
              <w:left w:val="nil"/>
              <w:bottom w:val="single" w:sz="4" w:space="0" w:color="auto"/>
              <w:right w:val="single" w:sz="4" w:space="0" w:color="auto"/>
            </w:tcBorders>
            <w:shd w:val="clear" w:color="auto" w:fill="auto"/>
            <w:noWrap/>
            <w:hideMark/>
          </w:tcPr>
          <w:p w14:paraId="6D4B6627" w14:textId="77777777" w:rsidR="00BE358F" w:rsidRPr="00D441AD" w:rsidRDefault="00BE358F" w:rsidP="001779CF">
            <w:pPr>
              <w:jc w:val="center"/>
              <w:rPr>
                <w:sz w:val="20"/>
                <w:szCs w:val="20"/>
              </w:rPr>
            </w:pPr>
            <w:r w:rsidRPr="00D441AD">
              <w:rPr>
                <w:sz w:val="20"/>
                <w:szCs w:val="20"/>
              </w:rPr>
              <w:t>2014</w:t>
            </w:r>
          </w:p>
        </w:tc>
        <w:tc>
          <w:tcPr>
            <w:tcW w:w="819" w:type="dxa"/>
            <w:tcBorders>
              <w:top w:val="single" w:sz="4" w:space="0" w:color="auto"/>
              <w:left w:val="nil"/>
              <w:bottom w:val="single" w:sz="4" w:space="0" w:color="auto"/>
              <w:right w:val="single" w:sz="4" w:space="0" w:color="auto"/>
            </w:tcBorders>
            <w:shd w:val="clear" w:color="auto" w:fill="auto"/>
            <w:noWrap/>
            <w:hideMark/>
          </w:tcPr>
          <w:p w14:paraId="009AE7CC" w14:textId="77777777" w:rsidR="00BE358F" w:rsidRPr="00D441AD" w:rsidRDefault="00BE358F" w:rsidP="001779CF">
            <w:pPr>
              <w:jc w:val="center"/>
              <w:rPr>
                <w:sz w:val="20"/>
                <w:szCs w:val="20"/>
              </w:rPr>
            </w:pPr>
            <w:r w:rsidRPr="00D441AD">
              <w:rPr>
                <w:sz w:val="20"/>
                <w:szCs w:val="20"/>
              </w:rPr>
              <w:t>2015</w:t>
            </w:r>
          </w:p>
        </w:tc>
        <w:tc>
          <w:tcPr>
            <w:tcW w:w="1024" w:type="dxa"/>
            <w:tcBorders>
              <w:top w:val="single" w:sz="4" w:space="0" w:color="auto"/>
              <w:left w:val="nil"/>
              <w:bottom w:val="single" w:sz="4" w:space="0" w:color="auto"/>
              <w:right w:val="single" w:sz="4" w:space="0" w:color="auto"/>
            </w:tcBorders>
            <w:shd w:val="clear" w:color="auto" w:fill="auto"/>
            <w:noWrap/>
            <w:hideMark/>
          </w:tcPr>
          <w:p w14:paraId="51BB39E0" w14:textId="77777777" w:rsidR="00BE358F" w:rsidRPr="00D441AD" w:rsidRDefault="00BE358F" w:rsidP="001779CF">
            <w:pPr>
              <w:jc w:val="center"/>
              <w:rPr>
                <w:sz w:val="20"/>
                <w:szCs w:val="20"/>
              </w:rPr>
            </w:pPr>
            <w:r w:rsidRPr="00D441AD">
              <w:rPr>
                <w:sz w:val="20"/>
                <w:szCs w:val="20"/>
              </w:rPr>
              <w:t>2016</w:t>
            </w:r>
          </w:p>
        </w:tc>
        <w:tc>
          <w:tcPr>
            <w:tcW w:w="992" w:type="dxa"/>
            <w:tcBorders>
              <w:top w:val="single" w:sz="4" w:space="0" w:color="auto"/>
              <w:left w:val="nil"/>
              <w:bottom w:val="single" w:sz="4" w:space="0" w:color="auto"/>
              <w:right w:val="single" w:sz="4" w:space="0" w:color="auto"/>
            </w:tcBorders>
            <w:shd w:val="clear" w:color="auto" w:fill="auto"/>
            <w:noWrap/>
            <w:hideMark/>
          </w:tcPr>
          <w:p w14:paraId="16A82C22" w14:textId="77777777" w:rsidR="00BE358F" w:rsidRPr="00D441AD" w:rsidRDefault="00BE358F" w:rsidP="001779CF">
            <w:pPr>
              <w:jc w:val="center"/>
              <w:rPr>
                <w:sz w:val="20"/>
                <w:szCs w:val="20"/>
              </w:rPr>
            </w:pPr>
            <w:r w:rsidRPr="00D441AD">
              <w:rPr>
                <w:sz w:val="20"/>
                <w:szCs w:val="20"/>
              </w:rPr>
              <w:t>2017</w:t>
            </w:r>
          </w:p>
        </w:tc>
        <w:tc>
          <w:tcPr>
            <w:tcW w:w="1090" w:type="dxa"/>
            <w:tcBorders>
              <w:top w:val="single" w:sz="4" w:space="0" w:color="auto"/>
              <w:left w:val="nil"/>
              <w:bottom w:val="single" w:sz="4" w:space="0" w:color="auto"/>
              <w:right w:val="single" w:sz="4" w:space="0" w:color="auto"/>
            </w:tcBorders>
            <w:shd w:val="clear" w:color="auto" w:fill="auto"/>
            <w:noWrap/>
            <w:hideMark/>
          </w:tcPr>
          <w:p w14:paraId="4CB1C68E" w14:textId="77777777" w:rsidR="00BE358F" w:rsidRPr="00D441AD" w:rsidRDefault="00BE358F" w:rsidP="001779CF">
            <w:pPr>
              <w:jc w:val="center"/>
              <w:rPr>
                <w:sz w:val="20"/>
                <w:szCs w:val="20"/>
              </w:rPr>
            </w:pPr>
            <w:r w:rsidRPr="00D441AD">
              <w:rPr>
                <w:sz w:val="20"/>
                <w:szCs w:val="20"/>
              </w:rPr>
              <w:t>2018</w:t>
            </w:r>
          </w:p>
        </w:tc>
      </w:tr>
      <w:tr w:rsidR="00D441AD" w:rsidRPr="00D441AD" w14:paraId="29B393B0" w14:textId="77777777" w:rsidTr="001779CF">
        <w:trPr>
          <w:trHeight w:val="30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670EE30" w14:textId="77777777" w:rsidR="00BE358F" w:rsidRPr="00D441AD" w:rsidRDefault="00BE358F" w:rsidP="001779CF">
            <w:pPr>
              <w:rPr>
                <w:sz w:val="20"/>
                <w:szCs w:val="20"/>
              </w:rPr>
            </w:pPr>
            <w:r w:rsidRPr="00D441AD">
              <w:rPr>
                <w:sz w:val="20"/>
                <w:szCs w:val="20"/>
              </w:rPr>
              <w:t>Число прибывших, человек</w:t>
            </w:r>
          </w:p>
        </w:tc>
        <w:tc>
          <w:tcPr>
            <w:tcW w:w="993" w:type="dxa"/>
            <w:tcBorders>
              <w:top w:val="nil"/>
              <w:left w:val="nil"/>
              <w:bottom w:val="single" w:sz="4" w:space="0" w:color="auto"/>
              <w:right w:val="single" w:sz="4" w:space="0" w:color="auto"/>
            </w:tcBorders>
            <w:shd w:val="clear" w:color="auto" w:fill="auto"/>
            <w:vAlign w:val="center"/>
            <w:hideMark/>
          </w:tcPr>
          <w:p w14:paraId="256E6F4C" w14:textId="77777777" w:rsidR="00BE358F" w:rsidRPr="00D441AD" w:rsidRDefault="00BE358F" w:rsidP="001779CF">
            <w:pPr>
              <w:jc w:val="center"/>
              <w:rPr>
                <w:sz w:val="20"/>
                <w:szCs w:val="20"/>
              </w:rPr>
            </w:pPr>
            <w:r w:rsidRPr="00D441AD">
              <w:rPr>
                <w:sz w:val="20"/>
                <w:szCs w:val="20"/>
              </w:rPr>
              <w:t>7674</w:t>
            </w:r>
          </w:p>
        </w:tc>
        <w:tc>
          <w:tcPr>
            <w:tcW w:w="1134" w:type="dxa"/>
            <w:tcBorders>
              <w:top w:val="nil"/>
              <w:left w:val="nil"/>
              <w:bottom w:val="single" w:sz="4" w:space="0" w:color="auto"/>
              <w:right w:val="single" w:sz="4" w:space="0" w:color="auto"/>
            </w:tcBorders>
            <w:shd w:val="clear" w:color="auto" w:fill="auto"/>
            <w:vAlign w:val="center"/>
            <w:hideMark/>
          </w:tcPr>
          <w:p w14:paraId="18B07181" w14:textId="77777777" w:rsidR="00BE358F" w:rsidRPr="00D441AD" w:rsidRDefault="00BE358F" w:rsidP="001779CF">
            <w:pPr>
              <w:jc w:val="center"/>
              <w:rPr>
                <w:sz w:val="20"/>
                <w:szCs w:val="20"/>
              </w:rPr>
            </w:pPr>
            <w:r w:rsidRPr="00D441AD">
              <w:rPr>
                <w:sz w:val="20"/>
                <w:szCs w:val="20"/>
              </w:rPr>
              <w:t>9075</w:t>
            </w:r>
          </w:p>
        </w:tc>
        <w:tc>
          <w:tcPr>
            <w:tcW w:w="992" w:type="dxa"/>
            <w:tcBorders>
              <w:top w:val="nil"/>
              <w:left w:val="nil"/>
              <w:bottom w:val="single" w:sz="4" w:space="0" w:color="auto"/>
              <w:right w:val="single" w:sz="4" w:space="0" w:color="auto"/>
            </w:tcBorders>
            <w:shd w:val="clear" w:color="auto" w:fill="auto"/>
            <w:vAlign w:val="center"/>
            <w:hideMark/>
          </w:tcPr>
          <w:p w14:paraId="43FF32DC" w14:textId="77777777" w:rsidR="00BE358F" w:rsidRPr="00D441AD" w:rsidRDefault="00BE358F" w:rsidP="001779CF">
            <w:pPr>
              <w:jc w:val="center"/>
              <w:rPr>
                <w:sz w:val="20"/>
                <w:szCs w:val="20"/>
              </w:rPr>
            </w:pPr>
            <w:r w:rsidRPr="00D441AD">
              <w:rPr>
                <w:sz w:val="20"/>
                <w:szCs w:val="20"/>
              </w:rPr>
              <w:t>8182</w:t>
            </w:r>
          </w:p>
        </w:tc>
        <w:tc>
          <w:tcPr>
            <w:tcW w:w="819" w:type="dxa"/>
            <w:tcBorders>
              <w:top w:val="nil"/>
              <w:left w:val="nil"/>
              <w:bottom w:val="single" w:sz="4" w:space="0" w:color="auto"/>
              <w:right w:val="single" w:sz="4" w:space="0" w:color="auto"/>
            </w:tcBorders>
            <w:shd w:val="clear" w:color="auto" w:fill="auto"/>
            <w:vAlign w:val="center"/>
            <w:hideMark/>
          </w:tcPr>
          <w:p w14:paraId="304F0953" w14:textId="77777777" w:rsidR="00BE358F" w:rsidRPr="00D441AD" w:rsidRDefault="00BE358F" w:rsidP="001779CF">
            <w:pPr>
              <w:jc w:val="center"/>
              <w:rPr>
                <w:sz w:val="20"/>
                <w:szCs w:val="20"/>
              </w:rPr>
            </w:pPr>
            <w:r w:rsidRPr="00D441AD">
              <w:rPr>
                <w:sz w:val="20"/>
                <w:szCs w:val="20"/>
              </w:rPr>
              <w:t>8828</w:t>
            </w:r>
          </w:p>
        </w:tc>
        <w:tc>
          <w:tcPr>
            <w:tcW w:w="1024" w:type="dxa"/>
            <w:tcBorders>
              <w:top w:val="nil"/>
              <w:left w:val="nil"/>
              <w:bottom w:val="single" w:sz="4" w:space="0" w:color="auto"/>
              <w:right w:val="single" w:sz="4" w:space="0" w:color="auto"/>
            </w:tcBorders>
            <w:shd w:val="clear" w:color="auto" w:fill="auto"/>
            <w:vAlign w:val="center"/>
            <w:hideMark/>
          </w:tcPr>
          <w:p w14:paraId="6325821A" w14:textId="77777777" w:rsidR="00BE358F" w:rsidRPr="00D441AD" w:rsidRDefault="00BE358F" w:rsidP="001779CF">
            <w:pPr>
              <w:jc w:val="center"/>
              <w:rPr>
                <w:sz w:val="20"/>
                <w:szCs w:val="20"/>
              </w:rPr>
            </w:pPr>
            <w:r w:rsidRPr="00D441AD">
              <w:rPr>
                <w:sz w:val="20"/>
                <w:szCs w:val="20"/>
              </w:rPr>
              <w:t>9755</w:t>
            </w:r>
          </w:p>
        </w:tc>
        <w:tc>
          <w:tcPr>
            <w:tcW w:w="992" w:type="dxa"/>
            <w:tcBorders>
              <w:top w:val="nil"/>
              <w:left w:val="nil"/>
              <w:bottom w:val="single" w:sz="4" w:space="0" w:color="auto"/>
              <w:right w:val="single" w:sz="4" w:space="0" w:color="auto"/>
            </w:tcBorders>
            <w:shd w:val="clear" w:color="auto" w:fill="auto"/>
            <w:vAlign w:val="center"/>
            <w:hideMark/>
          </w:tcPr>
          <w:p w14:paraId="30FD0E31" w14:textId="77777777" w:rsidR="00BE358F" w:rsidRPr="00D441AD" w:rsidRDefault="00BE358F" w:rsidP="001779CF">
            <w:pPr>
              <w:jc w:val="center"/>
              <w:rPr>
                <w:sz w:val="20"/>
                <w:szCs w:val="20"/>
              </w:rPr>
            </w:pPr>
            <w:r w:rsidRPr="00D441AD">
              <w:rPr>
                <w:sz w:val="20"/>
                <w:szCs w:val="20"/>
              </w:rPr>
              <w:t>10488</w:t>
            </w:r>
          </w:p>
        </w:tc>
        <w:tc>
          <w:tcPr>
            <w:tcW w:w="1090" w:type="dxa"/>
            <w:tcBorders>
              <w:top w:val="nil"/>
              <w:left w:val="nil"/>
              <w:bottom w:val="single" w:sz="4" w:space="0" w:color="auto"/>
              <w:right w:val="single" w:sz="4" w:space="0" w:color="auto"/>
            </w:tcBorders>
            <w:shd w:val="clear" w:color="auto" w:fill="auto"/>
            <w:vAlign w:val="center"/>
            <w:hideMark/>
          </w:tcPr>
          <w:p w14:paraId="7716331B" w14:textId="77777777" w:rsidR="00BE358F" w:rsidRPr="00D441AD" w:rsidRDefault="00BE358F" w:rsidP="001779CF">
            <w:pPr>
              <w:jc w:val="center"/>
              <w:rPr>
                <w:sz w:val="20"/>
                <w:szCs w:val="20"/>
              </w:rPr>
            </w:pPr>
            <w:r w:rsidRPr="00D441AD">
              <w:rPr>
                <w:sz w:val="20"/>
                <w:szCs w:val="20"/>
              </w:rPr>
              <w:t>10412</w:t>
            </w:r>
          </w:p>
        </w:tc>
      </w:tr>
      <w:tr w:rsidR="00D441AD" w:rsidRPr="00D441AD" w14:paraId="2B32156C" w14:textId="77777777" w:rsidTr="001779CF">
        <w:trPr>
          <w:trHeight w:val="30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9358A98" w14:textId="77777777" w:rsidR="00BE358F" w:rsidRPr="00D441AD" w:rsidRDefault="00BE358F" w:rsidP="001779CF">
            <w:pPr>
              <w:rPr>
                <w:sz w:val="20"/>
                <w:szCs w:val="20"/>
              </w:rPr>
            </w:pPr>
            <w:r w:rsidRPr="00D441AD">
              <w:rPr>
                <w:sz w:val="20"/>
                <w:szCs w:val="20"/>
              </w:rPr>
              <w:t>Число выбывших, человек</w:t>
            </w:r>
          </w:p>
        </w:tc>
        <w:tc>
          <w:tcPr>
            <w:tcW w:w="993" w:type="dxa"/>
            <w:tcBorders>
              <w:top w:val="nil"/>
              <w:left w:val="nil"/>
              <w:bottom w:val="single" w:sz="4" w:space="0" w:color="auto"/>
              <w:right w:val="single" w:sz="4" w:space="0" w:color="auto"/>
            </w:tcBorders>
            <w:shd w:val="clear" w:color="auto" w:fill="auto"/>
            <w:vAlign w:val="center"/>
            <w:hideMark/>
          </w:tcPr>
          <w:p w14:paraId="4612EA3F" w14:textId="77777777" w:rsidR="00BE358F" w:rsidRPr="00D441AD" w:rsidRDefault="00BE358F" w:rsidP="001779CF">
            <w:pPr>
              <w:jc w:val="center"/>
              <w:rPr>
                <w:sz w:val="20"/>
                <w:szCs w:val="20"/>
              </w:rPr>
            </w:pPr>
            <w:r w:rsidRPr="00D441AD">
              <w:rPr>
                <w:sz w:val="20"/>
                <w:szCs w:val="20"/>
              </w:rPr>
              <w:t>6532</w:t>
            </w:r>
          </w:p>
        </w:tc>
        <w:tc>
          <w:tcPr>
            <w:tcW w:w="1134" w:type="dxa"/>
            <w:tcBorders>
              <w:top w:val="nil"/>
              <w:left w:val="nil"/>
              <w:bottom w:val="single" w:sz="4" w:space="0" w:color="auto"/>
              <w:right w:val="single" w:sz="4" w:space="0" w:color="auto"/>
            </w:tcBorders>
            <w:shd w:val="clear" w:color="auto" w:fill="auto"/>
            <w:vAlign w:val="center"/>
            <w:hideMark/>
          </w:tcPr>
          <w:p w14:paraId="5EB1447B" w14:textId="77777777" w:rsidR="00BE358F" w:rsidRPr="00D441AD" w:rsidRDefault="00BE358F" w:rsidP="001779CF">
            <w:pPr>
              <w:jc w:val="center"/>
              <w:rPr>
                <w:sz w:val="20"/>
                <w:szCs w:val="20"/>
              </w:rPr>
            </w:pPr>
            <w:r w:rsidRPr="00D441AD">
              <w:rPr>
                <w:sz w:val="20"/>
                <w:szCs w:val="20"/>
              </w:rPr>
              <w:t>7749</w:t>
            </w:r>
          </w:p>
        </w:tc>
        <w:tc>
          <w:tcPr>
            <w:tcW w:w="992" w:type="dxa"/>
            <w:tcBorders>
              <w:top w:val="nil"/>
              <w:left w:val="nil"/>
              <w:bottom w:val="single" w:sz="4" w:space="0" w:color="auto"/>
              <w:right w:val="single" w:sz="4" w:space="0" w:color="auto"/>
            </w:tcBorders>
            <w:shd w:val="clear" w:color="auto" w:fill="auto"/>
            <w:vAlign w:val="center"/>
            <w:hideMark/>
          </w:tcPr>
          <w:p w14:paraId="519D1B78" w14:textId="77777777" w:rsidR="00BE358F" w:rsidRPr="00D441AD" w:rsidRDefault="00BE358F" w:rsidP="001779CF">
            <w:pPr>
              <w:jc w:val="center"/>
              <w:rPr>
                <w:sz w:val="20"/>
                <w:szCs w:val="20"/>
              </w:rPr>
            </w:pPr>
            <w:r w:rsidRPr="00D441AD">
              <w:rPr>
                <w:sz w:val="20"/>
                <w:szCs w:val="20"/>
              </w:rPr>
              <w:t>8916</w:t>
            </w:r>
          </w:p>
        </w:tc>
        <w:tc>
          <w:tcPr>
            <w:tcW w:w="819" w:type="dxa"/>
            <w:tcBorders>
              <w:top w:val="nil"/>
              <w:left w:val="nil"/>
              <w:bottom w:val="single" w:sz="4" w:space="0" w:color="auto"/>
              <w:right w:val="single" w:sz="4" w:space="0" w:color="auto"/>
            </w:tcBorders>
            <w:shd w:val="clear" w:color="auto" w:fill="auto"/>
            <w:vAlign w:val="center"/>
            <w:hideMark/>
          </w:tcPr>
          <w:p w14:paraId="13339CF1" w14:textId="77777777" w:rsidR="00BE358F" w:rsidRPr="00D441AD" w:rsidRDefault="00BE358F" w:rsidP="001779CF">
            <w:pPr>
              <w:jc w:val="center"/>
              <w:rPr>
                <w:sz w:val="20"/>
                <w:szCs w:val="20"/>
              </w:rPr>
            </w:pPr>
            <w:r w:rsidRPr="00D441AD">
              <w:rPr>
                <w:sz w:val="20"/>
                <w:szCs w:val="20"/>
              </w:rPr>
              <w:t>8453</w:t>
            </w:r>
          </w:p>
        </w:tc>
        <w:tc>
          <w:tcPr>
            <w:tcW w:w="1024" w:type="dxa"/>
            <w:tcBorders>
              <w:top w:val="nil"/>
              <w:left w:val="nil"/>
              <w:bottom w:val="single" w:sz="4" w:space="0" w:color="auto"/>
              <w:right w:val="single" w:sz="4" w:space="0" w:color="auto"/>
            </w:tcBorders>
            <w:shd w:val="clear" w:color="auto" w:fill="auto"/>
            <w:vAlign w:val="center"/>
            <w:hideMark/>
          </w:tcPr>
          <w:p w14:paraId="3E1894EE" w14:textId="77777777" w:rsidR="00BE358F" w:rsidRPr="00D441AD" w:rsidRDefault="00BE358F" w:rsidP="001779CF">
            <w:pPr>
              <w:jc w:val="center"/>
              <w:rPr>
                <w:sz w:val="20"/>
                <w:szCs w:val="20"/>
              </w:rPr>
            </w:pPr>
            <w:r w:rsidRPr="00D441AD">
              <w:rPr>
                <w:sz w:val="20"/>
                <w:szCs w:val="20"/>
              </w:rPr>
              <w:t>9574</w:t>
            </w:r>
          </w:p>
        </w:tc>
        <w:tc>
          <w:tcPr>
            <w:tcW w:w="992" w:type="dxa"/>
            <w:tcBorders>
              <w:top w:val="nil"/>
              <w:left w:val="nil"/>
              <w:bottom w:val="single" w:sz="4" w:space="0" w:color="auto"/>
              <w:right w:val="single" w:sz="4" w:space="0" w:color="auto"/>
            </w:tcBorders>
            <w:shd w:val="clear" w:color="auto" w:fill="auto"/>
            <w:vAlign w:val="center"/>
            <w:hideMark/>
          </w:tcPr>
          <w:p w14:paraId="50163DF6" w14:textId="77777777" w:rsidR="00BE358F" w:rsidRPr="00D441AD" w:rsidRDefault="00BE358F" w:rsidP="001779CF">
            <w:pPr>
              <w:jc w:val="center"/>
              <w:rPr>
                <w:sz w:val="20"/>
                <w:szCs w:val="20"/>
              </w:rPr>
            </w:pPr>
            <w:r w:rsidRPr="00D441AD">
              <w:rPr>
                <w:sz w:val="20"/>
                <w:szCs w:val="20"/>
              </w:rPr>
              <w:t>10289</w:t>
            </w:r>
          </w:p>
        </w:tc>
        <w:tc>
          <w:tcPr>
            <w:tcW w:w="1090" w:type="dxa"/>
            <w:tcBorders>
              <w:top w:val="nil"/>
              <w:left w:val="nil"/>
              <w:bottom w:val="single" w:sz="4" w:space="0" w:color="auto"/>
              <w:right w:val="single" w:sz="4" w:space="0" w:color="auto"/>
            </w:tcBorders>
            <w:shd w:val="clear" w:color="auto" w:fill="auto"/>
            <w:vAlign w:val="center"/>
            <w:hideMark/>
          </w:tcPr>
          <w:p w14:paraId="0053D57F" w14:textId="77777777" w:rsidR="00BE358F" w:rsidRPr="00D441AD" w:rsidRDefault="00BE358F" w:rsidP="001779CF">
            <w:pPr>
              <w:jc w:val="center"/>
              <w:rPr>
                <w:sz w:val="20"/>
                <w:szCs w:val="20"/>
              </w:rPr>
            </w:pPr>
            <w:r w:rsidRPr="00D441AD">
              <w:rPr>
                <w:sz w:val="20"/>
                <w:szCs w:val="20"/>
              </w:rPr>
              <w:t>11765</w:t>
            </w:r>
          </w:p>
        </w:tc>
      </w:tr>
      <w:tr w:rsidR="00D441AD" w:rsidRPr="00D441AD" w14:paraId="05678903" w14:textId="77777777" w:rsidTr="001779CF">
        <w:trPr>
          <w:trHeight w:val="609"/>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B6C9120" w14:textId="77777777" w:rsidR="00BE358F" w:rsidRPr="00D441AD" w:rsidRDefault="00BE358F" w:rsidP="001779CF">
            <w:pPr>
              <w:rPr>
                <w:sz w:val="20"/>
                <w:szCs w:val="20"/>
              </w:rPr>
            </w:pPr>
            <w:r w:rsidRPr="00D441AD">
              <w:rPr>
                <w:sz w:val="20"/>
                <w:szCs w:val="20"/>
              </w:rPr>
              <w:t>Миграционный прирост (-убыль), человек</w:t>
            </w:r>
          </w:p>
        </w:tc>
        <w:tc>
          <w:tcPr>
            <w:tcW w:w="993" w:type="dxa"/>
            <w:tcBorders>
              <w:top w:val="nil"/>
              <w:left w:val="nil"/>
              <w:bottom w:val="single" w:sz="4" w:space="0" w:color="auto"/>
              <w:right w:val="single" w:sz="4" w:space="0" w:color="auto"/>
            </w:tcBorders>
            <w:shd w:val="clear" w:color="auto" w:fill="auto"/>
            <w:vAlign w:val="center"/>
            <w:hideMark/>
          </w:tcPr>
          <w:p w14:paraId="4F084606" w14:textId="77777777" w:rsidR="00BE358F" w:rsidRPr="00D441AD" w:rsidRDefault="00BE358F" w:rsidP="001779CF">
            <w:pPr>
              <w:jc w:val="center"/>
              <w:rPr>
                <w:sz w:val="20"/>
                <w:szCs w:val="20"/>
              </w:rPr>
            </w:pPr>
            <w:r w:rsidRPr="00D441AD">
              <w:rPr>
                <w:sz w:val="20"/>
                <w:szCs w:val="20"/>
              </w:rPr>
              <w:t>1142</w:t>
            </w:r>
          </w:p>
        </w:tc>
        <w:tc>
          <w:tcPr>
            <w:tcW w:w="1134" w:type="dxa"/>
            <w:tcBorders>
              <w:top w:val="nil"/>
              <w:left w:val="nil"/>
              <w:bottom w:val="single" w:sz="4" w:space="0" w:color="auto"/>
              <w:right w:val="single" w:sz="4" w:space="0" w:color="auto"/>
            </w:tcBorders>
            <w:shd w:val="clear" w:color="auto" w:fill="auto"/>
            <w:vAlign w:val="center"/>
            <w:hideMark/>
          </w:tcPr>
          <w:p w14:paraId="0B734660" w14:textId="77777777" w:rsidR="00BE358F" w:rsidRPr="00D441AD" w:rsidRDefault="00BE358F" w:rsidP="001779CF">
            <w:pPr>
              <w:jc w:val="center"/>
              <w:rPr>
                <w:sz w:val="20"/>
                <w:szCs w:val="20"/>
              </w:rPr>
            </w:pPr>
            <w:r w:rsidRPr="00D441AD">
              <w:rPr>
                <w:sz w:val="20"/>
                <w:szCs w:val="20"/>
              </w:rPr>
              <w:t>1326</w:t>
            </w:r>
          </w:p>
        </w:tc>
        <w:tc>
          <w:tcPr>
            <w:tcW w:w="992" w:type="dxa"/>
            <w:tcBorders>
              <w:top w:val="nil"/>
              <w:left w:val="nil"/>
              <w:bottom w:val="single" w:sz="4" w:space="0" w:color="auto"/>
              <w:right w:val="single" w:sz="4" w:space="0" w:color="auto"/>
            </w:tcBorders>
            <w:shd w:val="clear" w:color="auto" w:fill="auto"/>
            <w:vAlign w:val="center"/>
            <w:hideMark/>
          </w:tcPr>
          <w:p w14:paraId="605F7D75" w14:textId="77777777" w:rsidR="00BE358F" w:rsidRPr="00D441AD" w:rsidRDefault="00BE358F" w:rsidP="001779CF">
            <w:pPr>
              <w:jc w:val="center"/>
              <w:rPr>
                <w:sz w:val="20"/>
                <w:szCs w:val="20"/>
              </w:rPr>
            </w:pPr>
            <w:r w:rsidRPr="00D441AD">
              <w:rPr>
                <w:sz w:val="20"/>
                <w:szCs w:val="20"/>
              </w:rPr>
              <w:t>-734</w:t>
            </w:r>
          </w:p>
        </w:tc>
        <w:tc>
          <w:tcPr>
            <w:tcW w:w="819" w:type="dxa"/>
            <w:tcBorders>
              <w:top w:val="nil"/>
              <w:left w:val="nil"/>
              <w:bottom w:val="single" w:sz="4" w:space="0" w:color="auto"/>
              <w:right w:val="single" w:sz="4" w:space="0" w:color="auto"/>
            </w:tcBorders>
            <w:shd w:val="clear" w:color="auto" w:fill="auto"/>
            <w:vAlign w:val="center"/>
            <w:hideMark/>
          </w:tcPr>
          <w:p w14:paraId="4A5CCE44" w14:textId="77777777" w:rsidR="00BE358F" w:rsidRPr="00D441AD" w:rsidRDefault="00BE358F" w:rsidP="001779CF">
            <w:pPr>
              <w:jc w:val="center"/>
              <w:rPr>
                <w:sz w:val="20"/>
                <w:szCs w:val="20"/>
              </w:rPr>
            </w:pPr>
            <w:r w:rsidRPr="00D441AD">
              <w:rPr>
                <w:sz w:val="20"/>
                <w:szCs w:val="20"/>
              </w:rPr>
              <w:t>375</w:t>
            </w:r>
          </w:p>
        </w:tc>
        <w:tc>
          <w:tcPr>
            <w:tcW w:w="1024" w:type="dxa"/>
            <w:tcBorders>
              <w:top w:val="nil"/>
              <w:left w:val="nil"/>
              <w:bottom w:val="single" w:sz="4" w:space="0" w:color="auto"/>
              <w:right w:val="single" w:sz="4" w:space="0" w:color="auto"/>
            </w:tcBorders>
            <w:shd w:val="clear" w:color="auto" w:fill="auto"/>
            <w:vAlign w:val="center"/>
            <w:hideMark/>
          </w:tcPr>
          <w:p w14:paraId="6561DB98" w14:textId="77777777" w:rsidR="00BE358F" w:rsidRPr="00D441AD" w:rsidRDefault="00BE358F" w:rsidP="001779CF">
            <w:pPr>
              <w:jc w:val="center"/>
              <w:rPr>
                <w:sz w:val="20"/>
                <w:szCs w:val="20"/>
              </w:rPr>
            </w:pPr>
            <w:r w:rsidRPr="00D441AD">
              <w:rPr>
                <w:sz w:val="20"/>
                <w:szCs w:val="20"/>
              </w:rPr>
              <w:t>181</w:t>
            </w:r>
          </w:p>
        </w:tc>
        <w:tc>
          <w:tcPr>
            <w:tcW w:w="992" w:type="dxa"/>
            <w:tcBorders>
              <w:top w:val="nil"/>
              <w:left w:val="nil"/>
              <w:bottom w:val="single" w:sz="4" w:space="0" w:color="auto"/>
              <w:right w:val="single" w:sz="4" w:space="0" w:color="auto"/>
            </w:tcBorders>
            <w:shd w:val="clear" w:color="auto" w:fill="auto"/>
            <w:vAlign w:val="center"/>
            <w:hideMark/>
          </w:tcPr>
          <w:p w14:paraId="76324EB3" w14:textId="77777777" w:rsidR="00BE358F" w:rsidRPr="00D441AD" w:rsidRDefault="00BE358F" w:rsidP="001779CF">
            <w:pPr>
              <w:jc w:val="center"/>
              <w:rPr>
                <w:sz w:val="20"/>
                <w:szCs w:val="20"/>
              </w:rPr>
            </w:pPr>
            <w:r w:rsidRPr="00D441AD">
              <w:rPr>
                <w:sz w:val="20"/>
                <w:szCs w:val="20"/>
              </w:rPr>
              <w:t>199</w:t>
            </w:r>
          </w:p>
        </w:tc>
        <w:tc>
          <w:tcPr>
            <w:tcW w:w="1090" w:type="dxa"/>
            <w:tcBorders>
              <w:top w:val="nil"/>
              <w:left w:val="nil"/>
              <w:bottom w:val="single" w:sz="4" w:space="0" w:color="auto"/>
              <w:right w:val="single" w:sz="4" w:space="0" w:color="auto"/>
            </w:tcBorders>
            <w:shd w:val="clear" w:color="auto" w:fill="auto"/>
            <w:vAlign w:val="center"/>
            <w:hideMark/>
          </w:tcPr>
          <w:p w14:paraId="03022C3B" w14:textId="77777777" w:rsidR="00BE358F" w:rsidRPr="00D441AD" w:rsidRDefault="00BE358F" w:rsidP="001779CF">
            <w:pPr>
              <w:jc w:val="center"/>
              <w:rPr>
                <w:sz w:val="20"/>
                <w:szCs w:val="20"/>
              </w:rPr>
            </w:pPr>
            <w:r w:rsidRPr="00D441AD">
              <w:rPr>
                <w:sz w:val="20"/>
                <w:szCs w:val="20"/>
              </w:rPr>
              <w:t>-1353</w:t>
            </w:r>
          </w:p>
        </w:tc>
      </w:tr>
    </w:tbl>
    <w:p w14:paraId="6FFFE6B2" w14:textId="77777777" w:rsidR="00BE358F" w:rsidRPr="00D441AD" w:rsidRDefault="00BE358F" w:rsidP="00BE358F">
      <w:pPr>
        <w:ind w:firstLine="709"/>
        <w:jc w:val="both"/>
      </w:pPr>
    </w:p>
    <w:p w14:paraId="47422ABF" w14:textId="77777777" w:rsidR="00BE358F" w:rsidRPr="00D441AD" w:rsidRDefault="00BE358F" w:rsidP="00BE358F">
      <w:pPr>
        <w:ind w:firstLine="709"/>
        <w:jc w:val="both"/>
      </w:pPr>
      <w:r w:rsidRPr="00D441AD">
        <w:t xml:space="preserve">В целом для Архангельской области характерна миграционная убыль населения. За рассматриваемый период (с 2011-2017 гг.) из области выехало почти 60 тыс. человек, из них 23 тыс. человек из городов и 37 тыс. человек из сельской местности. </w:t>
      </w:r>
    </w:p>
    <w:p w14:paraId="506EC843" w14:textId="77777777" w:rsidR="00BE358F" w:rsidRPr="00D441AD" w:rsidRDefault="00BE358F" w:rsidP="00BE358F">
      <w:pPr>
        <w:ind w:firstLine="709"/>
        <w:jc w:val="both"/>
      </w:pPr>
      <w:r w:rsidRPr="00D441AD">
        <w:t>Ускорившаяся убыль населения характерна для всей России, население которой, по данным Росстата, за январь-июль 2018 г. сократилось на 91 900 человек, а без учета миграционного прироста - на 170 500 человек.</w:t>
      </w:r>
    </w:p>
    <w:p w14:paraId="45059B3D" w14:textId="77777777" w:rsidR="00BE358F" w:rsidRPr="00D441AD" w:rsidRDefault="00BE358F" w:rsidP="00BE358F">
      <w:pPr>
        <w:ind w:firstLine="709"/>
        <w:jc w:val="both"/>
      </w:pPr>
      <w:r w:rsidRPr="00D441AD">
        <w:t xml:space="preserve">Острота демографических проблем, характерная для России в целом, Архангельской области и для </w:t>
      </w:r>
      <w:r w:rsidR="00442EA9" w:rsidRPr="00D441AD">
        <w:t xml:space="preserve">муниципального образования «Город  Архангельск» </w:t>
      </w:r>
      <w:r w:rsidRPr="00D441AD">
        <w:t xml:space="preserve">в том числе, обусловлена не столько сокращением численности населения, сколько изменением возрастной структуры жителей. По возрастному составу население стареет, доля пожилых людей в обществе велика. </w:t>
      </w:r>
      <w:r w:rsidRPr="00D441AD">
        <w:rPr>
          <w:bCs/>
        </w:rPr>
        <w:t>Это в итоге приведет к социальным проблемам, усложняющим решение вопросов экономического развития, а при сохранении этой тенденции неизбежно приведет к трудностям с обеспечением трудовыми ресурсами.</w:t>
      </w:r>
    </w:p>
    <w:p w14:paraId="03215864" w14:textId="77777777" w:rsidR="00BE358F" w:rsidRPr="00D441AD" w:rsidRDefault="00BE358F" w:rsidP="00442EA9">
      <w:pPr>
        <w:ind w:firstLine="709"/>
        <w:jc w:val="both"/>
      </w:pPr>
      <w:r w:rsidRPr="00D441AD">
        <w:t>Негативные демографические тенденции объясняются двойной демографической ямой молодежи. Фертильный возраст немногочисленных «детей войны» пришелся на 1990-е гг. с их резким снижением благосостояния, а теперь в детородный возраст вступило малочисленное же поколение их детей – внуки «детей войны».</w:t>
      </w:r>
    </w:p>
    <w:p w14:paraId="3148B704" w14:textId="77777777" w:rsidR="00BE358F" w:rsidRPr="00D441AD" w:rsidRDefault="00BE358F" w:rsidP="00BE358F">
      <w:pPr>
        <w:spacing w:after="120"/>
        <w:ind w:firstLine="709"/>
        <w:jc w:val="both"/>
      </w:pPr>
      <w:r w:rsidRPr="00D441AD">
        <w:rPr>
          <w:b/>
          <w:i/>
        </w:rPr>
        <w:t xml:space="preserve">Возрастная структура. </w:t>
      </w:r>
      <w:r w:rsidRPr="00D441AD">
        <w:t xml:space="preserve">Вышеуказанные демографические процессы приводят к устойчивому снижению доли трудоспособного населения. </w:t>
      </w:r>
    </w:p>
    <w:p w14:paraId="4DA1E142" w14:textId="77777777" w:rsidR="00BE358F" w:rsidRPr="00D441AD" w:rsidRDefault="00BE358F" w:rsidP="00BE358F">
      <w:pPr>
        <w:spacing w:after="120"/>
        <w:rPr>
          <w:b/>
        </w:rPr>
      </w:pPr>
      <w:r w:rsidRPr="00D441AD">
        <w:rPr>
          <w:b/>
        </w:rPr>
        <w:t xml:space="preserve">Таблица 33. Распределение населения </w:t>
      </w:r>
      <w:r w:rsidR="00905C0B" w:rsidRPr="00D441AD">
        <w:rPr>
          <w:b/>
        </w:rPr>
        <w:t xml:space="preserve">муниципального образования «город Архангельск» </w:t>
      </w:r>
      <w:r w:rsidRPr="00D441AD">
        <w:rPr>
          <w:b/>
        </w:rPr>
        <w:t>по возрастным группам, % (на конец года)</w:t>
      </w:r>
      <w:r w:rsidRPr="00D441AD">
        <w:rPr>
          <w:rStyle w:val="af1"/>
          <w:b/>
        </w:rPr>
        <w:footnoteReference w:id="32"/>
      </w:r>
    </w:p>
    <w:tbl>
      <w:tblPr>
        <w:tblW w:w="0" w:type="auto"/>
        <w:tblInd w:w="93" w:type="dxa"/>
        <w:tblLook w:val="04A0" w:firstRow="1" w:lastRow="0" w:firstColumn="1" w:lastColumn="0" w:noHBand="0" w:noVBand="1"/>
      </w:tblPr>
      <w:tblGrid>
        <w:gridCol w:w="3242"/>
        <w:gridCol w:w="826"/>
        <w:gridCol w:w="826"/>
        <w:gridCol w:w="826"/>
        <w:gridCol w:w="958"/>
        <w:gridCol w:w="850"/>
        <w:gridCol w:w="992"/>
        <w:gridCol w:w="851"/>
      </w:tblGrid>
      <w:tr w:rsidR="00D441AD" w:rsidRPr="00D441AD" w14:paraId="3C27D082" w14:textId="77777777" w:rsidTr="001779CF">
        <w:tc>
          <w:tcPr>
            <w:tcW w:w="3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726C" w14:textId="77777777" w:rsidR="00BE358F" w:rsidRPr="00D441AD" w:rsidRDefault="00BE358F" w:rsidP="001779CF">
            <w:pPr>
              <w:rPr>
                <w:sz w:val="22"/>
                <w:szCs w:val="22"/>
              </w:rPr>
            </w:pPr>
            <w:r w:rsidRPr="00D441AD">
              <w:rPr>
                <w:sz w:val="22"/>
                <w:szCs w:val="22"/>
              </w:rPr>
              <w:t> </w:t>
            </w:r>
          </w:p>
        </w:tc>
        <w:tc>
          <w:tcPr>
            <w:tcW w:w="826" w:type="dxa"/>
            <w:tcBorders>
              <w:top w:val="single" w:sz="4" w:space="0" w:color="auto"/>
              <w:left w:val="nil"/>
              <w:bottom w:val="single" w:sz="4" w:space="0" w:color="auto"/>
              <w:right w:val="single" w:sz="4" w:space="0" w:color="auto"/>
            </w:tcBorders>
            <w:shd w:val="clear" w:color="auto" w:fill="auto"/>
            <w:noWrap/>
            <w:hideMark/>
          </w:tcPr>
          <w:p w14:paraId="27718415" w14:textId="77777777" w:rsidR="00BE358F" w:rsidRPr="00D441AD" w:rsidRDefault="00BE358F" w:rsidP="001779CF">
            <w:pPr>
              <w:jc w:val="center"/>
              <w:rPr>
                <w:sz w:val="22"/>
                <w:szCs w:val="22"/>
              </w:rPr>
            </w:pPr>
            <w:r w:rsidRPr="00D441AD">
              <w:rPr>
                <w:sz w:val="22"/>
                <w:szCs w:val="22"/>
              </w:rPr>
              <w:t>2011</w:t>
            </w:r>
          </w:p>
        </w:tc>
        <w:tc>
          <w:tcPr>
            <w:tcW w:w="826" w:type="dxa"/>
            <w:tcBorders>
              <w:top w:val="single" w:sz="4" w:space="0" w:color="auto"/>
              <w:left w:val="nil"/>
              <w:bottom w:val="single" w:sz="4" w:space="0" w:color="auto"/>
              <w:right w:val="single" w:sz="4" w:space="0" w:color="auto"/>
            </w:tcBorders>
            <w:shd w:val="clear" w:color="auto" w:fill="auto"/>
            <w:noWrap/>
            <w:hideMark/>
          </w:tcPr>
          <w:p w14:paraId="48E4F438" w14:textId="77777777" w:rsidR="00BE358F" w:rsidRPr="00D441AD" w:rsidRDefault="00BE358F" w:rsidP="001779CF">
            <w:pPr>
              <w:jc w:val="center"/>
              <w:rPr>
                <w:sz w:val="22"/>
                <w:szCs w:val="22"/>
              </w:rPr>
            </w:pPr>
            <w:r w:rsidRPr="00D441AD">
              <w:rPr>
                <w:sz w:val="22"/>
                <w:szCs w:val="22"/>
              </w:rPr>
              <w:t>2012</w:t>
            </w:r>
          </w:p>
        </w:tc>
        <w:tc>
          <w:tcPr>
            <w:tcW w:w="826" w:type="dxa"/>
            <w:tcBorders>
              <w:top w:val="single" w:sz="4" w:space="0" w:color="auto"/>
              <w:left w:val="nil"/>
              <w:bottom w:val="single" w:sz="4" w:space="0" w:color="auto"/>
              <w:right w:val="single" w:sz="4" w:space="0" w:color="auto"/>
            </w:tcBorders>
            <w:shd w:val="clear" w:color="auto" w:fill="auto"/>
            <w:hideMark/>
          </w:tcPr>
          <w:p w14:paraId="1279D2FA" w14:textId="77777777" w:rsidR="00BE358F" w:rsidRPr="00D441AD" w:rsidRDefault="00BE358F" w:rsidP="001779CF">
            <w:pPr>
              <w:jc w:val="center"/>
              <w:rPr>
                <w:sz w:val="22"/>
                <w:szCs w:val="22"/>
              </w:rPr>
            </w:pPr>
            <w:r w:rsidRPr="00D441AD">
              <w:rPr>
                <w:sz w:val="22"/>
                <w:szCs w:val="22"/>
              </w:rPr>
              <w:t>2013</w:t>
            </w:r>
          </w:p>
        </w:tc>
        <w:tc>
          <w:tcPr>
            <w:tcW w:w="958" w:type="dxa"/>
            <w:tcBorders>
              <w:top w:val="single" w:sz="4" w:space="0" w:color="auto"/>
              <w:left w:val="nil"/>
              <w:bottom w:val="single" w:sz="4" w:space="0" w:color="auto"/>
              <w:right w:val="single" w:sz="4" w:space="0" w:color="auto"/>
            </w:tcBorders>
            <w:shd w:val="clear" w:color="auto" w:fill="auto"/>
            <w:hideMark/>
          </w:tcPr>
          <w:p w14:paraId="669F70FF" w14:textId="77777777" w:rsidR="00BE358F" w:rsidRPr="00D441AD" w:rsidRDefault="00BE358F" w:rsidP="001779CF">
            <w:pPr>
              <w:jc w:val="center"/>
              <w:rPr>
                <w:sz w:val="22"/>
                <w:szCs w:val="22"/>
              </w:rPr>
            </w:pPr>
            <w:r w:rsidRPr="00D441AD">
              <w:rPr>
                <w:sz w:val="22"/>
                <w:szCs w:val="22"/>
              </w:rPr>
              <w:t>2014</w:t>
            </w:r>
          </w:p>
        </w:tc>
        <w:tc>
          <w:tcPr>
            <w:tcW w:w="850" w:type="dxa"/>
            <w:tcBorders>
              <w:top w:val="single" w:sz="4" w:space="0" w:color="auto"/>
              <w:left w:val="nil"/>
              <w:bottom w:val="single" w:sz="4" w:space="0" w:color="auto"/>
              <w:right w:val="single" w:sz="4" w:space="0" w:color="auto"/>
            </w:tcBorders>
            <w:shd w:val="clear" w:color="auto" w:fill="auto"/>
            <w:hideMark/>
          </w:tcPr>
          <w:p w14:paraId="0DBEDEFA" w14:textId="77777777" w:rsidR="00BE358F" w:rsidRPr="00D441AD" w:rsidRDefault="00BE358F" w:rsidP="001779CF">
            <w:pPr>
              <w:jc w:val="center"/>
              <w:rPr>
                <w:sz w:val="22"/>
                <w:szCs w:val="22"/>
              </w:rPr>
            </w:pPr>
            <w:r w:rsidRPr="00D441AD">
              <w:rPr>
                <w:sz w:val="22"/>
                <w:szCs w:val="22"/>
              </w:rPr>
              <w:t>2015</w:t>
            </w:r>
          </w:p>
        </w:tc>
        <w:tc>
          <w:tcPr>
            <w:tcW w:w="992" w:type="dxa"/>
            <w:tcBorders>
              <w:top w:val="single" w:sz="4" w:space="0" w:color="auto"/>
              <w:left w:val="nil"/>
              <w:bottom w:val="single" w:sz="4" w:space="0" w:color="auto"/>
              <w:right w:val="single" w:sz="4" w:space="0" w:color="auto"/>
            </w:tcBorders>
            <w:shd w:val="clear" w:color="auto" w:fill="auto"/>
            <w:hideMark/>
          </w:tcPr>
          <w:p w14:paraId="6E7CC55B" w14:textId="77777777" w:rsidR="00BE358F" w:rsidRPr="00D441AD" w:rsidRDefault="00BE358F" w:rsidP="001779CF">
            <w:pPr>
              <w:jc w:val="center"/>
              <w:rPr>
                <w:sz w:val="22"/>
                <w:szCs w:val="22"/>
              </w:rPr>
            </w:pPr>
            <w:r w:rsidRPr="00D441AD">
              <w:rPr>
                <w:sz w:val="22"/>
                <w:szCs w:val="22"/>
              </w:rPr>
              <w:t>2016</w:t>
            </w:r>
          </w:p>
        </w:tc>
        <w:tc>
          <w:tcPr>
            <w:tcW w:w="851" w:type="dxa"/>
            <w:tcBorders>
              <w:top w:val="single" w:sz="4" w:space="0" w:color="auto"/>
              <w:left w:val="nil"/>
              <w:bottom w:val="single" w:sz="4" w:space="0" w:color="auto"/>
              <w:right w:val="single" w:sz="4" w:space="0" w:color="auto"/>
            </w:tcBorders>
            <w:shd w:val="clear" w:color="auto" w:fill="auto"/>
            <w:hideMark/>
          </w:tcPr>
          <w:p w14:paraId="43AC182A" w14:textId="77777777" w:rsidR="00BE358F" w:rsidRPr="00D441AD" w:rsidRDefault="00BE358F" w:rsidP="001779CF">
            <w:pPr>
              <w:jc w:val="center"/>
              <w:rPr>
                <w:sz w:val="22"/>
                <w:szCs w:val="22"/>
              </w:rPr>
            </w:pPr>
            <w:r w:rsidRPr="00D441AD">
              <w:rPr>
                <w:sz w:val="22"/>
                <w:szCs w:val="22"/>
              </w:rPr>
              <w:t>2017</w:t>
            </w:r>
          </w:p>
        </w:tc>
      </w:tr>
      <w:tr w:rsidR="00D441AD" w:rsidRPr="00D441AD" w14:paraId="0952DC2F"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5E76EF7B" w14:textId="77777777" w:rsidR="00BE358F" w:rsidRPr="00D441AD" w:rsidRDefault="00BE358F" w:rsidP="001779CF">
            <w:pPr>
              <w:rPr>
                <w:sz w:val="22"/>
                <w:szCs w:val="22"/>
              </w:rPr>
            </w:pPr>
            <w:r w:rsidRPr="00D441AD">
              <w:rPr>
                <w:sz w:val="22"/>
                <w:szCs w:val="22"/>
              </w:rPr>
              <w:t>Из общей численности – население в возрасте:</w:t>
            </w:r>
          </w:p>
        </w:tc>
        <w:tc>
          <w:tcPr>
            <w:tcW w:w="826" w:type="dxa"/>
            <w:tcBorders>
              <w:top w:val="nil"/>
              <w:left w:val="nil"/>
              <w:bottom w:val="single" w:sz="4" w:space="0" w:color="auto"/>
              <w:right w:val="single" w:sz="4" w:space="0" w:color="auto"/>
            </w:tcBorders>
            <w:shd w:val="clear" w:color="auto" w:fill="auto"/>
            <w:noWrap/>
            <w:hideMark/>
          </w:tcPr>
          <w:p w14:paraId="13CE1CE0" w14:textId="77777777" w:rsidR="00BE358F" w:rsidRPr="00D441AD" w:rsidRDefault="00BE358F" w:rsidP="001779CF">
            <w:pPr>
              <w:jc w:val="center"/>
              <w:rPr>
                <w:bCs/>
                <w:sz w:val="22"/>
                <w:szCs w:val="22"/>
              </w:rPr>
            </w:pPr>
            <w:r w:rsidRPr="00D441AD">
              <w:rPr>
                <w:bCs/>
                <w:sz w:val="22"/>
                <w:szCs w:val="22"/>
              </w:rPr>
              <w:t>100,0</w:t>
            </w:r>
          </w:p>
        </w:tc>
        <w:tc>
          <w:tcPr>
            <w:tcW w:w="826" w:type="dxa"/>
            <w:tcBorders>
              <w:top w:val="nil"/>
              <w:left w:val="nil"/>
              <w:bottom w:val="single" w:sz="4" w:space="0" w:color="auto"/>
              <w:right w:val="single" w:sz="4" w:space="0" w:color="auto"/>
            </w:tcBorders>
            <w:shd w:val="clear" w:color="auto" w:fill="auto"/>
            <w:noWrap/>
            <w:hideMark/>
          </w:tcPr>
          <w:p w14:paraId="65367306" w14:textId="77777777" w:rsidR="00BE358F" w:rsidRPr="00D441AD" w:rsidRDefault="00BE358F" w:rsidP="001779CF">
            <w:pPr>
              <w:jc w:val="center"/>
              <w:rPr>
                <w:bCs/>
                <w:sz w:val="22"/>
                <w:szCs w:val="22"/>
              </w:rPr>
            </w:pPr>
            <w:r w:rsidRPr="00D441AD">
              <w:rPr>
                <w:bCs/>
                <w:sz w:val="22"/>
                <w:szCs w:val="22"/>
              </w:rPr>
              <w:t>100,0</w:t>
            </w:r>
          </w:p>
        </w:tc>
        <w:tc>
          <w:tcPr>
            <w:tcW w:w="826" w:type="dxa"/>
            <w:tcBorders>
              <w:top w:val="nil"/>
              <w:left w:val="nil"/>
              <w:bottom w:val="single" w:sz="4" w:space="0" w:color="auto"/>
              <w:right w:val="single" w:sz="4" w:space="0" w:color="auto"/>
            </w:tcBorders>
            <w:shd w:val="clear" w:color="auto" w:fill="auto"/>
            <w:noWrap/>
            <w:hideMark/>
          </w:tcPr>
          <w:p w14:paraId="74E7891D" w14:textId="77777777" w:rsidR="00BE358F" w:rsidRPr="00D441AD" w:rsidRDefault="00BE358F" w:rsidP="001779CF">
            <w:pPr>
              <w:jc w:val="center"/>
              <w:rPr>
                <w:bCs/>
                <w:sz w:val="22"/>
                <w:szCs w:val="22"/>
              </w:rPr>
            </w:pPr>
            <w:r w:rsidRPr="00D441AD">
              <w:rPr>
                <w:bCs/>
                <w:sz w:val="22"/>
                <w:szCs w:val="22"/>
              </w:rPr>
              <w:t>100,0</w:t>
            </w:r>
          </w:p>
        </w:tc>
        <w:tc>
          <w:tcPr>
            <w:tcW w:w="958" w:type="dxa"/>
            <w:tcBorders>
              <w:top w:val="nil"/>
              <w:left w:val="nil"/>
              <w:bottom w:val="single" w:sz="4" w:space="0" w:color="auto"/>
              <w:right w:val="single" w:sz="4" w:space="0" w:color="auto"/>
            </w:tcBorders>
            <w:shd w:val="clear" w:color="auto" w:fill="auto"/>
            <w:noWrap/>
            <w:hideMark/>
          </w:tcPr>
          <w:p w14:paraId="718418DD" w14:textId="77777777" w:rsidR="00BE358F" w:rsidRPr="00D441AD" w:rsidRDefault="00BE358F" w:rsidP="001779CF">
            <w:pPr>
              <w:jc w:val="center"/>
              <w:rPr>
                <w:bCs/>
                <w:sz w:val="22"/>
                <w:szCs w:val="22"/>
              </w:rPr>
            </w:pPr>
            <w:r w:rsidRPr="00D441AD">
              <w:rPr>
                <w:bCs/>
                <w:sz w:val="22"/>
                <w:szCs w:val="22"/>
              </w:rPr>
              <w:t>100,0</w:t>
            </w:r>
          </w:p>
        </w:tc>
        <w:tc>
          <w:tcPr>
            <w:tcW w:w="850" w:type="dxa"/>
            <w:tcBorders>
              <w:top w:val="nil"/>
              <w:left w:val="nil"/>
              <w:bottom w:val="single" w:sz="4" w:space="0" w:color="auto"/>
              <w:right w:val="single" w:sz="4" w:space="0" w:color="auto"/>
            </w:tcBorders>
            <w:shd w:val="clear" w:color="auto" w:fill="auto"/>
            <w:noWrap/>
            <w:hideMark/>
          </w:tcPr>
          <w:p w14:paraId="73BAD5E3" w14:textId="77777777" w:rsidR="00BE358F" w:rsidRPr="00D441AD" w:rsidRDefault="00BE358F" w:rsidP="001779CF">
            <w:pPr>
              <w:jc w:val="center"/>
              <w:rPr>
                <w:bCs/>
                <w:sz w:val="22"/>
                <w:szCs w:val="22"/>
              </w:rPr>
            </w:pPr>
            <w:r w:rsidRPr="00D441AD">
              <w:rPr>
                <w:bCs/>
                <w:sz w:val="22"/>
                <w:szCs w:val="22"/>
              </w:rPr>
              <w:t>100,0</w:t>
            </w:r>
          </w:p>
        </w:tc>
        <w:tc>
          <w:tcPr>
            <w:tcW w:w="992" w:type="dxa"/>
            <w:tcBorders>
              <w:top w:val="nil"/>
              <w:left w:val="nil"/>
              <w:bottom w:val="single" w:sz="4" w:space="0" w:color="auto"/>
              <w:right w:val="single" w:sz="4" w:space="0" w:color="auto"/>
            </w:tcBorders>
            <w:shd w:val="clear" w:color="auto" w:fill="auto"/>
            <w:noWrap/>
            <w:hideMark/>
          </w:tcPr>
          <w:p w14:paraId="61AC4C31" w14:textId="77777777" w:rsidR="00BE358F" w:rsidRPr="00D441AD" w:rsidRDefault="00BE358F" w:rsidP="001779CF">
            <w:pPr>
              <w:jc w:val="center"/>
              <w:rPr>
                <w:bCs/>
                <w:sz w:val="22"/>
                <w:szCs w:val="22"/>
              </w:rPr>
            </w:pPr>
            <w:r w:rsidRPr="00D441AD">
              <w:rPr>
                <w:bCs/>
                <w:sz w:val="22"/>
                <w:szCs w:val="22"/>
              </w:rPr>
              <w:t>100,0</w:t>
            </w:r>
          </w:p>
        </w:tc>
        <w:tc>
          <w:tcPr>
            <w:tcW w:w="851" w:type="dxa"/>
            <w:tcBorders>
              <w:top w:val="nil"/>
              <w:left w:val="nil"/>
              <w:bottom w:val="single" w:sz="4" w:space="0" w:color="auto"/>
              <w:right w:val="single" w:sz="4" w:space="0" w:color="auto"/>
            </w:tcBorders>
            <w:shd w:val="clear" w:color="auto" w:fill="auto"/>
            <w:noWrap/>
            <w:hideMark/>
          </w:tcPr>
          <w:p w14:paraId="29F3CED7" w14:textId="77777777" w:rsidR="00BE358F" w:rsidRPr="00D441AD" w:rsidRDefault="00BE358F" w:rsidP="001779CF">
            <w:pPr>
              <w:jc w:val="center"/>
              <w:rPr>
                <w:bCs/>
                <w:sz w:val="22"/>
                <w:szCs w:val="22"/>
              </w:rPr>
            </w:pPr>
            <w:r w:rsidRPr="00D441AD">
              <w:rPr>
                <w:bCs/>
                <w:sz w:val="22"/>
                <w:szCs w:val="22"/>
              </w:rPr>
              <w:t>100,0</w:t>
            </w:r>
          </w:p>
        </w:tc>
      </w:tr>
      <w:tr w:rsidR="00D441AD" w:rsidRPr="00D441AD" w14:paraId="466ADF33"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4AD5B4E4" w14:textId="77777777" w:rsidR="00BE358F" w:rsidRPr="00D441AD" w:rsidRDefault="00BE358F" w:rsidP="001779CF">
            <w:pPr>
              <w:rPr>
                <w:sz w:val="22"/>
                <w:szCs w:val="22"/>
              </w:rPr>
            </w:pPr>
            <w:r w:rsidRPr="00D441AD">
              <w:rPr>
                <w:sz w:val="22"/>
                <w:szCs w:val="22"/>
              </w:rPr>
              <w:t>моложе трудоспособного</w:t>
            </w:r>
          </w:p>
        </w:tc>
        <w:tc>
          <w:tcPr>
            <w:tcW w:w="826" w:type="dxa"/>
            <w:tcBorders>
              <w:top w:val="nil"/>
              <w:left w:val="nil"/>
              <w:bottom w:val="single" w:sz="4" w:space="0" w:color="auto"/>
              <w:right w:val="single" w:sz="4" w:space="0" w:color="auto"/>
            </w:tcBorders>
            <w:shd w:val="clear" w:color="auto" w:fill="auto"/>
            <w:noWrap/>
            <w:hideMark/>
          </w:tcPr>
          <w:p w14:paraId="0389630D" w14:textId="77777777" w:rsidR="00BE358F" w:rsidRPr="00D441AD" w:rsidRDefault="00BE358F" w:rsidP="001779CF">
            <w:pPr>
              <w:jc w:val="center"/>
              <w:rPr>
                <w:bCs/>
                <w:sz w:val="22"/>
                <w:szCs w:val="22"/>
              </w:rPr>
            </w:pPr>
            <w:r w:rsidRPr="00D441AD">
              <w:rPr>
                <w:bCs/>
                <w:sz w:val="22"/>
                <w:szCs w:val="22"/>
              </w:rPr>
              <w:t>15,5</w:t>
            </w:r>
          </w:p>
        </w:tc>
        <w:tc>
          <w:tcPr>
            <w:tcW w:w="826" w:type="dxa"/>
            <w:tcBorders>
              <w:top w:val="nil"/>
              <w:left w:val="nil"/>
              <w:bottom w:val="single" w:sz="4" w:space="0" w:color="auto"/>
              <w:right w:val="single" w:sz="4" w:space="0" w:color="auto"/>
            </w:tcBorders>
            <w:shd w:val="clear" w:color="auto" w:fill="auto"/>
            <w:noWrap/>
            <w:hideMark/>
          </w:tcPr>
          <w:p w14:paraId="48A9A37E" w14:textId="77777777" w:rsidR="00BE358F" w:rsidRPr="00D441AD" w:rsidRDefault="00BE358F" w:rsidP="001779CF">
            <w:pPr>
              <w:jc w:val="center"/>
              <w:rPr>
                <w:bCs/>
                <w:sz w:val="22"/>
                <w:szCs w:val="22"/>
              </w:rPr>
            </w:pPr>
            <w:r w:rsidRPr="00D441AD">
              <w:rPr>
                <w:bCs/>
                <w:sz w:val="22"/>
                <w:szCs w:val="22"/>
              </w:rPr>
              <w:t>15,6</w:t>
            </w:r>
          </w:p>
        </w:tc>
        <w:tc>
          <w:tcPr>
            <w:tcW w:w="826" w:type="dxa"/>
            <w:tcBorders>
              <w:top w:val="nil"/>
              <w:left w:val="nil"/>
              <w:bottom w:val="single" w:sz="4" w:space="0" w:color="auto"/>
              <w:right w:val="single" w:sz="4" w:space="0" w:color="auto"/>
            </w:tcBorders>
            <w:shd w:val="clear" w:color="auto" w:fill="auto"/>
            <w:noWrap/>
            <w:hideMark/>
          </w:tcPr>
          <w:p w14:paraId="2EF1F456" w14:textId="77777777" w:rsidR="00BE358F" w:rsidRPr="00D441AD" w:rsidRDefault="00BE358F" w:rsidP="001779CF">
            <w:pPr>
              <w:jc w:val="center"/>
              <w:rPr>
                <w:bCs/>
                <w:sz w:val="22"/>
                <w:szCs w:val="22"/>
              </w:rPr>
            </w:pPr>
            <w:r w:rsidRPr="00D441AD">
              <w:rPr>
                <w:bCs/>
                <w:sz w:val="22"/>
                <w:szCs w:val="22"/>
              </w:rPr>
              <w:t>15,9</w:t>
            </w:r>
          </w:p>
        </w:tc>
        <w:tc>
          <w:tcPr>
            <w:tcW w:w="958" w:type="dxa"/>
            <w:tcBorders>
              <w:top w:val="nil"/>
              <w:left w:val="nil"/>
              <w:bottom w:val="single" w:sz="4" w:space="0" w:color="auto"/>
              <w:right w:val="single" w:sz="4" w:space="0" w:color="auto"/>
            </w:tcBorders>
            <w:shd w:val="clear" w:color="auto" w:fill="auto"/>
            <w:noWrap/>
            <w:hideMark/>
          </w:tcPr>
          <w:p w14:paraId="13375FBC" w14:textId="77777777" w:rsidR="00BE358F" w:rsidRPr="00D441AD" w:rsidRDefault="00BE358F" w:rsidP="001779CF">
            <w:pPr>
              <w:jc w:val="center"/>
              <w:rPr>
                <w:bCs/>
                <w:sz w:val="22"/>
                <w:szCs w:val="22"/>
              </w:rPr>
            </w:pPr>
            <w:r w:rsidRPr="00D441AD">
              <w:rPr>
                <w:bCs/>
                <w:sz w:val="22"/>
                <w:szCs w:val="22"/>
              </w:rPr>
              <w:t>16,2</w:t>
            </w:r>
          </w:p>
        </w:tc>
        <w:tc>
          <w:tcPr>
            <w:tcW w:w="850" w:type="dxa"/>
            <w:tcBorders>
              <w:top w:val="nil"/>
              <w:left w:val="nil"/>
              <w:bottom w:val="single" w:sz="4" w:space="0" w:color="auto"/>
              <w:right w:val="single" w:sz="4" w:space="0" w:color="auto"/>
            </w:tcBorders>
            <w:shd w:val="clear" w:color="auto" w:fill="auto"/>
            <w:noWrap/>
            <w:hideMark/>
          </w:tcPr>
          <w:p w14:paraId="4E6076A1" w14:textId="77777777" w:rsidR="00BE358F" w:rsidRPr="00D441AD" w:rsidRDefault="00BE358F" w:rsidP="001779CF">
            <w:pPr>
              <w:jc w:val="center"/>
              <w:rPr>
                <w:bCs/>
                <w:sz w:val="22"/>
                <w:szCs w:val="22"/>
              </w:rPr>
            </w:pPr>
            <w:r w:rsidRPr="00D441AD">
              <w:rPr>
                <w:bCs/>
                <w:sz w:val="22"/>
                <w:szCs w:val="22"/>
              </w:rPr>
              <w:t>16,9</w:t>
            </w:r>
          </w:p>
        </w:tc>
        <w:tc>
          <w:tcPr>
            <w:tcW w:w="992" w:type="dxa"/>
            <w:tcBorders>
              <w:top w:val="nil"/>
              <w:left w:val="nil"/>
              <w:bottom w:val="single" w:sz="4" w:space="0" w:color="auto"/>
              <w:right w:val="single" w:sz="4" w:space="0" w:color="auto"/>
            </w:tcBorders>
            <w:shd w:val="clear" w:color="auto" w:fill="auto"/>
            <w:noWrap/>
            <w:hideMark/>
          </w:tcPr>
          <w:p w14:paraId="65B3D554" w14:textId="77777777" w:rsidR="00BE358F" w:rsidRPr="00D441AD" w:rsidRDefault="00BE358F" w:rsidP="001779CF">
            <w:pPr>
              <w:jc w:val="center"/>
              <w:rPr>
                <w:bCs/>
                <w:sz w:val="22"/>
                <w:szCs w:val="22"/>
              </w:rPr>
            </w:pPr>
            <w:r w:rsidRPr="00D441AD">
              <w:rPr>
                <w:bCs/>
                <w:sz w:val="22"/>
                <w:szCs w:val="22"/>
              </w:rPr>
              <w:t>17,2</w:t>
            </w:r>
          </w:p>
        </w:tc>
        <w:tc>
          <w:tcPr>
            <w:tcW w:w="851" w:type="dxa"/>
            <w:tcBorders>
              <w:top w:val="nil"/>
              <w:left w:val="nil"/>
              <w:bottom w:val="single" w:sz="4" w:space="0" w:color="auto"/>
              <w:right w:val="single" w:sz="4" w:space="0" w:color="auto"/>
            </w:tcBorders>
            <w:shd w:val="clear" w:color="auto" w:fill="auto"/>
            <w:noWrap/>
            <w:hideMark/>
          </w:tcPr>
          <w:p w14:paraId="3F0BE55C" w14:textId="77777777" w:rsidR="00BE358F" w:rsidRPr="00D441AD" w:rsidRDefault="00BE358F" w:rsidP="001779CF">
            <w:pPr>
              <w:jc w:val="center"/>
              <w:rPr>
                <w:bCs/>
                <w:sz w:val="22"/>
                <w:szCs w:val="22"/>
              </w:rPr>
            </w:pPr>
            <w:r w:rsidRPr="00D441AD">
              <w:rPr>
                <w:bCs/>
                <w:sz w:val="22"/>
                <w:szCs w:val="22"/>
              </w:rPr>
              <w:t>17,3</w:t>
            </w:r>
          </w:p>
        </w:tc>
      </w:tr>
      <w:tr w:rsidR="00D441AD" w:rsidRPr="00D441AD" w14:paraId="2DCB5ECD"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0D018D22" w14:textId="77777777" w:rsidR="00BE358F" w:rsidRPr="00D441AD" w:rsidRDefault="00BE358F" w:rsidP="001779CF">
            <w:pPr>
              <w:rPr>
                <w:sz w:val="22"/>
                <w:szCs w:val="22"/>
              </w:rPr>
            </w:pPr>
            <w:r w:rsidRPr="00D441AD">
              <w:rPr>
                <w:sz w:val="22"/>
                <w:szCs w:val="22"/>
              </w:rPr>
              <w:t>трудоспособном</w:t>
            </w:r>
          </w:p>
        </w:tc>
        <w:tc>
          <w:tcPr>
            <w:tcW w:w="826" w:type="dxa"/>
            <w:tcBorders>
              <w:top w:val="nil"/>
              <w:left w:val="nil"/>
              <w:bottom w:val="single" w:sz="4" w:space="0" w:color="auto"/>
              <w:right w:val="single" w:sz="4" w:space="0" w:color="auto"/>
            </w:tcBorders>
            <w:shd w:val="clear" w:color="auto" w:fill="auto"/>
            <w:noWrap/>
            <w:hideMark/>
          </w:tcPr>
          <w:p w14:paraId="0F901085" w14:textId="77777777" w:rsidR="00BE358F" w:rsidRPr="00D441AD" w:rsidRDefault="00BE358F" w:rsidP="001779CF">
            <w:pPr>
              <w:jc w:val="center"/>
              <w:rPr>
                <w:bCs/>
                <w:sz w:val="22"/>
                <w:szCs w:val="22"/>
              </w:rPr>
            </w:pPr>
            <w:r w:rsidRPr="00D441AD">
              <w:rPr>
                <w:bCs/>
                <w:sz w:val="22"/>
                <w:szCs w:val="22"/>
              </w:rPr>
              <w:t>62,5</w:t>
            </w:r>
          </w:p>
        </w:tc>
        <w:tc>
          <w:tcPr>
            <w:tcW w:w="826" w:type="dxa"/>
            <w:tcBorders>
              <w:top w:val="nil"/>
              <w:left w:val="nil"/>
              <w:bottom w:val="single" w:sz="4" w:space="0" w:color="auto"/>
              <w:right w:val="single" w:sz="4" w:space="0" w:color="auto"/>
            </w:tcBorders>
            <w:shd w:val="clear" w:color="auto" w:fill="auto"/>
            <w:noWrap/>
            <w:hideMark/>
          </w:tcPr>
          <w:p w14:paraId="24D67684" w14:textId="77777777" w:rsidR="00BE358F" w:rsidRPr="00D441AD" w:rsidRDefault="00BE358F" w:rsidP="001779CF">
            <w:pPr>
              <w:jc w:val="center"/>
              <w:rPr>
                <w:bCs/>
                <w:sz w:val="22"/>
                <w:szCs w:val="22"/>
              </w:rPr>
            </w:pPr>
            <w:r w:rsidRPr="00D441AD">
              <w:rPr>
                <w:bCs/>
                <w:sz w:val="22"/>
                <w:szCs w:val="22"/>
              </w:rPr>
              <w:t>62,1</w:t>
            </w:r>
          </w:p>
        </w:tc>
        <w:tc>
          <w:tcPr>
            <w:tcW w:w="826" w:type="dxa"/>
            <w:tcBorders>
              <w:top w:val="nil"/>
              <w:left w:val="nil"/>
              <w:bottom w:val="single" w:sz="4" w:space="0" w:color="auto"/>
              <w:right w:val="single" w:sz="4" w:space="0" w:color="auto"/>
            </w:tcBorders>
            <w:shd w:val="clear" w:color="auto" w:fill="auto"/>
            <w:noWrap/>
            <w:hideMark/>
          </w:tcPr>
          <w:p w14:paraId="528D6245" w14:textId="77777777" w:rsidR="00BE358F" w:rsidRPr="00D441AD" w:rsidRDefault="00BE358F" w:rsidP="001779CF">
            <w:pPr>
              <w:jc w:val="center"/>
              <w:rPr>
                <w:bCs/>
                <w:sz w:val="22"/>
                <w:szCs w:val="22"/>
              </w:rPr>
            </w:pPr>
            <w:r w:rsidRPr="00D441AD">
              <w:rPr>
                <w:bCs/>
                <w:sz w:val="22"/>
                <w:szCs w:val="22"/>
              </w:rPr>
              <w:t>61,5</w:t>
            </w:r>
          </w:p>
        </w:tc>
        <w:tc>
          <w:tcPr>
            <w:tcW w:w="958" w:type="dxa"/>
            <w:tcBorders>
              <w:top w:val="nil"/>
              <w:left w:val="nil"/>
              <w:bottom w:val="single" w:sz="4" w:space="0" w:color="auto"/>
              <w:right w:val="single" w:sz="4" w:space="0" w:color="auto"/>
            </w:tcBorders>
            <w:shd w:val="clear" w:color="auto" w:fill="auto"/>
            <w:noWrap/>
            <w:hideMark/>
          </w:tcPr>
          <w:p w14:paraId="14FFD360" w14:textId="77777777" w:rsidR="00BE358F" w:rsidRPr="00D441AD" w:rsidRDefault="00BE358F" w:rsidP="001779CF">
            <w:pPr>
              <w:jc w:val="center"/>
              <w:rPr>
                <w:bCs/>
                <w:sz w:val="22"/>
                <w:szCs w:val="22"/>
              </w:rPr>
            </w:pPr>
            <w:r w:rsidRPr="00D441AD">
              <w:rPr>
                <w:bCs/>
                <w:sz w:val="22"/>
                <w:szCs w:val="22"/>
              </w:rPr>
              <w:t>60,7</w:t>
            </w:r>
          </w:p>
        </w:tc>
        <w:tc>
          <w:tcPr>
            <w:tcW w:w="850" w:type="dxa"/>
            <w:tcBorders>
              <w:top w:val="nil"/>
              <w:left w:val="nil"/>
              <w:bottom w:val="single" w:sz="4" w:space="0" w:color="auto"/>
              <w:right w:val="single" w:sz="4" w:space="0" w:color="auto"/>
            </w:tcBorders>
            <w:shd w:val="clear" w:color="auto" w:fill="auto"/>
            <w:noWrap/>
            <w:hideMark/>
          </w:tcPr>
          <w:p w14:paraId="355CC957" w14:textId="77777777" w:rsidR="00BE358F" w:rsidRPr="00D441AD" w:rsidRDefault="00BE358F" w:rsidP="001779CF">
            <w:pPr>
              <w:jc w:val="center"/>
              <w:rPr>
                <w:bCs/>
                <w:sz w:val="22"/>
                <w:szCs w:val="22"/>
              </w:rPr>
            </w:pPr>
            <w:r w:rsidRPr="00D441AD">
              <w:rPr>
                <w:bCs/>
                <w:sz w:val="22"/>
                <w:szCs w:val="22"/>
              </w:rPr>
              <w:t>59,3</w:t>
            </w:r>
          </w:p>
        </w:tc>
        <w:tc>
          <w:tcPr>
            <w:tcW w:w="992" w:type="dxa"/>
            <w:tcBorders>
              <w:top w:val="nil"/>
              <w:left w:val="nil"/>
              <w:bottom w:val="single" w:sz="4" w:space="0" w:color="auto"/>
              <w:right w:val="single" w:sz="4" w:space="0" w:color="auto"/>
            </w:tcBorders>
            <w:shd w:val="clear" w:color="auto" w:fill="auto"/>
            <w:noWrap/>
            <w:hideMark/>
          </w:tcPr>
          <w:p w14:paraId="43A4E2AD" w14:textId="77777777" w:rsidR="00BE358F" w:rsidRPr="00D441AD" w:rsidRDefault="00BE358F" w:rsidP="001779CF">
            <w:pPr>
              <w:jc w:val="center"/>
              <w:rPr>
                <w:bCs/>
                <w:sz w:val="22"/>
                <w:szCs w:val="22"/>
              </w:rPr>
            </w:pPr>
            <w:r w:rsidRPr="00D441AD">
              <w:rPr>
                <w:bCs/>
                <w:sz w:val="22"/>
                <w:szCs w:val="22"/>
              </w:rPr>
              <w:t>58,7</w:t>
            </w:r>
          </w:p>
        </w:tc>
        <w:tc>
          <w:tcPr>
            <w:tcW w:w="851" w:type="dxa"/>
            <w:tcBorders>
              <w:top w:val="nil"/>
              <w:left w:val="nil"/>
              <w:bottom w:val="single" w:sz="4" w:space="0" w:color="auto"/>
              <w:right w:val="single" w:sz="4" w:space="0" w:color="auto"/>
            </w:tcBorders>
            <w:shd w:val="clear" w:color="auto" w:fill="auto"/>
            <w:noWrap/>
            <w:hideMark/>
          </w:tcPr>
          <w:p w14:paraId="2798D90C" w14:textId="77777777" w:rsidR="00BE358F" w:rsidRPr="00D441AD" w:rsidRDefault="00BE358F" w:rsidP="001779CF">
            <w:pPr>
              <w:jc w:val="center"/>
              <w:rPr>
                <w:bCs/>
                <w:sz w:val="22"/>
                <w:szCs w:val="22"/>
              </w:rPr>
            </w:pPr>
            <w:r w:rsidRPr="00D441AD">
              <w:rPr>
                <w:bCs/>
                <w:sz w:val="22"/>
                <w:szCs w:val="22"/>
              </w:rPr>
              <w:t>58,2</w:t>
            </w:r>
          </w:p>
        </w:tc>
      </w:tr>
      <w:tr w:rsidR="00D441AD" w:rsidRPr="00D441AD" w14:paraId="47D56C94"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6E00B636" w14:textId="77777777" w:rsidR="00BE358F" w:rsidRPr="00D441AD" w:rsidRDefault="00BE358F" w:rsidP="001779CF">
            <w:pPr>
              <w:rPr>
                <w:sz w:val="22"/>
                <w:szCs w:val="22"/>
              </w:rPr>
            </w:pPr>
            <w:r w:rsidRPr="00D441AD">
              <w:rPr>
                <w:sz w:val="22"/>
                <w:szCs w:val="22"/>
              </w:rPr>
              <w:t>старше трудоспособного</w:t>
            </w:r>
          </w:p>
        </w:tc>
        <w:tc>
          <w:tcPr>
            <w:tcW w:w="826" w:type="dxa"/>
            <w:tcBorders>
              <w:top w:val="nil"/>
              <w:left w:val="nil"/>
              <w:bottom w:val="single" w:sz="4" w:space="0" w:color="auto"/>
              <w:right w:val="single" w:sz="4" w:space="0" w:color="auto"/>
            </w:tcBorders>
            <w:shd w:val="clear" w:color="auto" w:fill="auto"/>
            <w:noWrap/>
            <w:hideMark/>
          </w:tcPr>
          <w:p w14:paraId="2C5B2A5B" w14:textId="77777777" w:rsidR="00BE358F" w:rsidRPr="00D441AD" w:rsidRDefault="00BE358F" w:rsidP="001779CF">
            <w:pPr>
              <w:jc w:val="center"/>
              <w:rPr>
                <w:bCs/>
                <w:sz w:val="22"/>
                <w:szCs w:val="22"/>
              </w:rPr>
            </w:pPr>
            <w:r w:rsidRPr="00D441AD">
              <w:rPr>
                <w:bCs/>
                <w:sz w:val="22"/>
                <w:szCs w:val="22"/>
              </w:rPr>
              <w:t>22,0</w:t>
            </w:r>
          </w:p>
        </w:tc>
        <w:tc>
          <w:tcPr>
            <w:tcW w:w="826" w:type="dxa"/>
            <w:tcBorders>
              <w:top w:val="nil"/>
              <w:left w:val="nil"/>
              <w:bottom w:val="single" w:sz="4" w:space="0" w:color="auto"/>
              <w:right w:val="single" w:sz="4" w:space="0" w:color="auto"/>
            </w:tcBorders>
            <w:shd w:val="clear" w:color="auto" w:fill="auto"/>
            <w:noWrap/>
            <w:hideMark/>
          </w:tcPr>
          <w:p w14:paraId="4074BEE6" w14:textId="77777777" w:rsidR="00BE358F" w:rsidRPr="00D441AD" w:rsidRDefault="00BE358F" w:rsidP="001779CF">
            <w:pPr>
              <w:jc w:val="center"/>
              <w:rPr>
                <w:bCs/>
                <w:sz w:val="22"/>
                <w:szCs w:val="22"/>
              </w:rPr>
            </w:pPr>
            <w:r w:rsidRPr="00D441AD">
              <w:rPr>
                <w:bCs/>
                <w:sz w:val="22"/>
                <w:szCs w:val="22"/>
              </w:rPr>
              <w:t>22,3</w:t>
            </w:r>
          </w:p>
        </w:tc>
        <w:tc>
          <w:tcPr>
            <w:tcW w:w="826" w:type="dxa"/>
            <w:tcBorders>
              <w:top w:val="nil"/>
              <w:left w:val="nil"/>
              <w:bottom w:val="single" w:sz="4" w:space="0" w:color="auto"/>
              <w:right w:val="single" w:sz="4" w:space="0" w:color="auto"/>
            </w:tcBorders>
            <w:shd w:val="clear" w:color="auto" w:fill="auto"/>
            <w:noWrap/>
            <w:hideMark/>
          </w:tcPr>
          <w:p w14:paraId="59CC4F3A" w14:textId="77777777" w:rsidR="00BE358F" w:rsidRPr="00D441AD" w:rsidRDefault="00BE358F" w:rsidP="001779CF">
            <w:pPr>
              <w:jc w:val="center"/>
              <w:rPr>
                <w:bCs/>
                <w:sz w:val="22"/>
                <w:szCs w:val="22"/>
              </w:rPr>
            </w:pPr>
            <w:r w:rsidRPr="00D441AD">
              <w:rPr>
                <w:bCs/>
                <w:sz w:val="22"/>
                <w:szCs w:val="22"/>
              </w:rPr>
              <w:t>22,7</w:t>
            </w:r>
          </w:p>
        </w:tc>
        <w:tc>
          <w:tcPr>
            <w:tcW w:w="958" w:type="dxa"/>
            <w:tcBorders>
              <w:top w:val="nil"/>
              <w:left w:val="nil"/>
              <w:bottom w:val="single" w:sz="4" w:space="0" w:color="auto"/>
              <w:right w:val="single" w:sz="4" w:space="0" w:color="auto"/>
            </w:tcBorders>
            <w:shd w:val="clear" w:color="auto" w:fill="auto"/>
            <w:noWrap/>
            <w:hideMark/>
          </w:tcPr>
          <w:p w14:paraId="0E083D77" w14:textId="77777777" w:rsidR="00BE358F" w:rsidRPr="00D441AD" w:rsidRDefault="00BE358F" w:rsidP="001779CF">
            <w:pPr>
              <w:jc w:val="center"/>
              <w:rPr>
                <w:bCs/>
                <w:sz w:val="22"/>
                <w:szCs w:val="22"/>
              </w:rPr>
            </w:pPr>
            <w:r w:rsidRPr="00D441AD">
              <w:rPr>
                <w:bCs/>
                <w:sz w:val="22"/>
                <w:szCs w:val="22"/>
              </w:rPr>
              <w:t>23,1</w:t>
            </w:r>
          </w:p>
        </w:tc>
        <w:tc>
          <w:tcPr>
            <w:tcW w:w="850" w:type="dxa"/>
            <w:tcBorders>
              <w:top w:val="nil"/>
              <w:left w:val="nil"/>
              <w:bottom w:val="single" w:sz="4" w:space="0" w:color="auto"/>
              <w:right w:val="single" w:sz="4" w:space="0" w:color="auto"/>
            </w:tcBorders>
            <w:shd w:val="clear" w:color="auto" w:fill="auto"/>
            <w:noWrap/>
            <w:hideMark/>
          </w:tcPr>
          <w:p w14:paraId="6D2AA617" w14:textId="77777777" w:rsidR="00BE358F" w:rsidRPr="00D441AD" w:rsidRDefault="00BE358F" w:rsidP="001779CF">
            <w:pPr>
              <w:jc w:val="center"/>
              <w:rPr>
                <w:bCs/>
                <w:sz w:val="22"/>
                <w:szCs w:val="22"/>
              </w:rPr>
            </w:pPr>
            <w:r w:rsidRPr="00D441AD">
              <w:rPr>
                <w:bCs/>
                <w:sz w:val="22"/>
                <w:szCs w:val="22"/>
              </w:rPr>
              <w:t>23,8</w:t>
            </w:r>
          </w:p>
        </w:tc>
        <w:tc>
          <w:tcPr>
            <w:tcW w:w="992" w:type="dxa"/>
            <w:tcBorders>
              <w:top w:val="nil"/>
              <w:left w:val="nil"/>
              <w:bottom w:val="single" w:sz="4" w:space="0" w:color="auto"/>
              <w:right w:val="single" w:sz="4" w:space="0" w:color="auto"/>
            </w:tcBorders>
            <w:shd w:val="clear" w:color="auto" w:fill="auto"/>
            <w:noWrap/>
            <w:hideMark/>
          </w:tcPr>
          <w:p w14:paraId="1832B279" w14:textId="77777777" w:rsidR="00BE358F" w:rsidRPr="00D441AD" w:rsidRDefault="00BE358F" w:rsidP="001779CF">
            <w:pPr>
              <w:jc w:val="center"/>
              <w:rPr>
                <w:bCs/>
                <w:sz w:val="22"/>
                <w:szCs w:val="22"/>
              </w:rPr>
            </w:pPr>
            <w:r w:rsidRPr="00D441AD">
              <w:rPr>
                <w:bCs/>
                <w:sz w:val="22"/>
                <w:szCs w:val="22"/>
              </w:rPr>
              <w:t>24,1</w:t>
            </w:r>
          </w:p>
        </w:tc>
        <w:tc>
          <w:tcPr>
            <w:tcW w:w="851" w:type="dxa"/>
            <w:tcBorders>
              <w:top w:val="nil"/>
              <w:left w:val="nil"/>
              <w:bottom w:val="single" w:sz="4" w:space="0" w:color="auto"/>
              <w:right w:val="single" w:sz="4" w:space="0" w:color="auto"/>
            </w:tcBorders>
            <w:shd w:val="clear" w:color="auto" w:fill="auto"/>
            <w:noWrap/>
            <w:hideMark/>
          </w:tcPr>
          <w:p w14:paraId="6BF59802" w14:textId="77777777" w:rsidR="00BE358F" w:rsidRPr="00D441AD" w:rsidRDefault="00BE358F" w:rsidP="001779CF">
            <w:pPr>
              <w:jc w:val="center"/>
              <w:rPr>
                <w:bCs/>
                <w:sz w:val="22"/>
                <w:szCs w:val="22"/>
              </w:rPr>
            </w:pPr>
            <w:r w:rsidRPr="00D441AD">
              <w:rPr>
                <w:bCs/>
                <w:sz w:val="22"/>
                <w:szCs w:val="22"/>
              </w:rPr>
              <w:t>24,4</w:t>
            </w:r>
          </w:p>
        </w:tc>
      </w:tr>
    </w:tbl>
    <w:p w14:paraId="61B33A50" w14:textId="77777777" w:rsidR="00D512B9" w:rsidRPr="00D441AD" w:rsidRDefault="00D512B9" w:rsidP="00BE358F">
      <w:pPr>
        <w:ind w:firstLine="709"/>
        <w:jc w:val="both"/>
      </w:pPr>
    </w:p>
    <w:p w14:paraId="33D0F305" w14:textId="77777777" w:rsidR="00BE358F" w:rsidRPr="00D441AD" w:rsidRDefault="00BE358F" w:rsidP="00BE358F">
      <w:pPr>
        <w:ind w:firstLine="709"/>
        <w:jc w:val="both"/>
      </w:pPr>
      <w:r w:rsidRPr="00D441AD">
        <w:t xml:space="preserve">Как показывают данные </w:t>
      </w:r>
      <w:r w:rsidR="00442EA9" w:rsidRPr="00D441AD">
        <w:t>т</w:t>
      </w:r>
      <w:r w:rsidRPr="00D441AD">
        <w:t xml:space="preserve">аблицы 33, за последние 7 лет доля трудоспособного населения </w:t>
      </w:r>
      <w:r w:rsidR="00442EA9" w:rsidRPr="00D441AD">
        <w:t xml:space="preserve">муниципального образования «Город  Архангельск» </w:t>
      </w:r>
      <w:r w:rsidRPr="00D441AD">
        <w:t>сократилась на 4,3 процентных пункта, что обусловлено снижением численности трудоспособного населения города на 5%.</w:t>
      </w:r>
    </w:p>
    <w:p w14:paraId="7207C621" w14:textId="77777777" w:rsidR="00BE358F" w:rsidRPr="00D441AD" w:rsidRDefault="00BE358F" w:rsidP="00BE358F">
      <w:pPr>
        <w:ind w:firstLine="709"/>
        <w:jc w:val="both"/>
      </w:pPr>
      <w:r w:rsidRPr="00D441AD">
        <w:t>Число лиц старше трудоспособного возраста за рассматриваемый период выросло на 14%.</w:t>
      </w:r>
    </w:p>
    <w:p w14:paraId="2F48CC7C" w14:textId="77777777" w:rsidR="00BE358F" w:rsidRPr="00D441AD" w:rsidRDefault="00BE358F" w:rsidP="00BE358F">
      <w:pPr>
        <w:ind w:firstLine="709"/>
        <w:jc w:val="both"/>
      </w:pPr>
      <w:r w:rsidRPr="00D441AD">
        <w:lastRenderedPageBreak/>
        <w:t>Положительным моментом является рост доли населения в возрасте «моложе трудоспособного» с 15,5 до 17,3% в возрастной структуре населения. За 7 лет численность этой возрастной группы в городе увеличилась на 15%.</w:t>
      </w:r>
    </w:p>
    <w:p w14:paraId="16D98B7D" w14:textId="77777777" w:rsidR="00BE358F" w:rsidRPr="00D441AD" w:rsidRDefault="00BE358F" w:rsidP="00BE358F">
      <w:pPr>
        <w:ind w:firstLine="709"/>
        <w:jc w:val="both"/>
      </w:pPr>
      <w:r w:rsidRPr="00D441AD">
        <w:t>Для Архангельской области характерна ещё более неблагоприятная возрастная структура населения. Так доля трудоспособного населения составляет лишь 54,5%;, а доля населения старше трудоспособного 26,8%. На долю группы «моложе трудоспособного» приходится 18,8% от всего населения области.</w:t>
      </w:r>
    </w:p>
    <w:p w14:paraId="32C8F71A" w14:textId="77777777" w:rsidR="00BE358F" w:rsidRPr="00D441AD" w:rsidRDefault="00BE358F" w:rsidP="00BE358F">
      <w:pPr>
        <w:ind w:firstLine="709"/>
        <w:jc w:val="both"/>
      </w:pPr>
      <w:r w:rsidRPr="00D441AD">
        <w:t>Сокращение трудоспособного населения и его доли приводит к неуклонному росту нагрузки на эту группу, как в городе, так и особенно в области (</w:t>
      </w:r>
      <w:r w:rsidR="00442EA9" w:rsidRPr="00D441AD">
        <w:t>т</w:t>
      </w:r>
      <w:r w:rsidRPr="00D441AD">
        <w:t>аблиц</w:t>
      </w:r>
      <w:r w:rsidR="00442EA9" w:rsidRPr="00D441AD">
        <w:t>а</w:t>
      </w:r>
      <w:r w:rsidRPr="00D441AD">
        <w:t xml:space="preserve"> 34). </w:t>
      </w:r>
    </w:p>
    <w:p w14:paraId="62BC7F3A" w14:textId="77777777" w:rsidR="00BE358F" w:rsidRPr="00D441AD" w:rsidRDefault="00BE358F" w:rsidP="00BE0EDA">
      <w:pPr>
        <w:spacing w:before="120" w:after="120"/>
        <w:jc w:val="both"/>
        <w:rPr>
          <w:b/>
        </w:rPr>
      </w:pPr>
      <w:r w:rsidRPr="00D441AD">
        <w:rPr>
          <w:b/>
        </w:rPr>
        <w:t>Таблица 34. Нагрузка на трудоспособное население, чел/1000 трудоспособного населения</w:t>
      </w:r>
    </w:p>
    <w:tbl>
      <w:tblPr>
        <w:tblW w:w="9371" w:type="dxa"/>
        <w:tblInd w:w="93" w:type="dxa"/>
        <w:tblLook w:val="04A0" w:firstRow="1" w:lastRow="0" w:firstColumn="1" w:lastColumn="0" w:noHBand="0" w:noVBand="1"/>
      </w:tblPr>
      <w:tblGrid>
        <w:gridCol w:w="3220"/>
        <w:gridCol w:w="820"/>
        <w:gridCol w:w="820"/>
        <w:gridCol w:w="820"/>
        <w:gridCol w:w="820"/>
        <w:gridCol w:w="820"/>
        <w:gridCol w:w="1059"/>
        <w:gridCol w:w="992"/>
      </w:tblGrid>
      <w:tr w:rsidR="00D441AD" w:rsidRPr="00D441AD" w14:paraId="3F63D9DA" w14:textId="77777777" w:rsidTr="001779CF">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CBA7" w14:textId="77777777" w:rsidR="00BE358F" w:rsidRPr="00D441AD" w:rsidRDefault="00BE358F" w:rsidP="001779CF">
            <w:pPr>
              <w:rPr>
                <w:sz w:val="22"/>
                <w:szCs w:val="22"/>
              </w:rPr>
            </w:pPr>
            <w:r w:rsidRPr="00D441AD">
              <w:rPr>
                <w:sz w:val="22"/>
                <w:szCs w:val="22"/>
              </w:rPr>
              <w:t> </w:t>
            </w:r>
          </w:p>
        </w:tc>
        <w:tc>
          <w:tcPr>
            <w:tcW w:w="820" w:type="dxa"/>
            <w:tcBorders>
              <w:top w:val="single" w:sz="4" w:space="0" w:color="auto"/>
              <w:left w:val="nil"/>
              <w:bottom w:val="single" w:sz="4" w:space="0" w:color="auto"/>
              <w:right w:val="single" w:sz="4" w:space="0" w:color="auto"/>
            </w:tcBorders>
            <w:shd w:val="clear" w:color="auto" w:fill="auto"/>
            <w:noWrap/>
            <w:hideMark/>
          </w:tcPr>
          <w:p w14:paraId="19B6C1FA" w14:textId="77777777" w:rsidR="00BE358F" w:rsidRPr="00D441AD" w:rsidRDefault="00BE358F" w:rsidP="001779CF">
            <w:pPr>
              <w:jc w:val="center"/>
              <w:rPr>
                <w:sz w:val="22"/>
                <w:szCs w:val="22"/>
              </w:rPr>
            </w:pPr>
            <w:r w:rsidRPr="00D441AD">
              <w:rPr>
                <w:sz w:val="22"/>
                <w:szCs w:val="22"/>
              </w:rPr>
              <w:t>2011</w:t>
            </w:r>
          </w:p>
        </w:tc>
        <w:tc>
          <w:tcPr>
            <w:tcW w:w="820" w:type="dxa"/>
            <w:tcBorders>
              <w:top w:val="single" w:sz="4" w:space="0" w:color="auto"/>
              <w:left w:val="nil"/>
              <w:bottom w:val="single" w:sz="4" w:space="0" w:color="auto"/>
              <w:right w:val="single" w:sz="4" w:space="0" w:color="auto"/>
            </w:tcBorders>
            <w:shd w:val="clear" w:color="auto" w:fill="auto"/>
            <w:noWrap/>
            <w:hideMark/>
          </w:tcPr>
          <w:p w14:paraId="133C547D" w14:textId="77777777" w:rsidR="00BE358F" w:rsidRPr="00D441AD" w:rsidRDefault="00BE358F" w:rsidP="001779CF">
            <w:pPr>
              <w:jc w:val="center"/>
              <w:rPr>
                <w:sz w:val="22"/>
                <w:szCs w:val="22"/>
              </w:rPr>
            </w:pPr>
            <w:r w:rsidRPr="00D441AD">
              <w:rPr>
                <w:sz w:val="22"/>
                <w:szCs w:val="22"/>
              </w:rPr>
              <w:t>2012</w:t>
            </w:r>
          </w:p>
        </w:tc>
        <w:tc>
          <w:tcPr>
            <w:tcW w:w="820" w:type="dxa"/>
            <w:tcBorders>
              <w:top w:val="single" w:sz="4" w:space="0" w:color="auto"/>
              <w:left w:val="nil"/>
              <w:bottom w:val="single" w:sz="4" w:space="0" w:color="auto"/>
              <w:right w:val="single" w:sz="4" w:space="0" w:color="auto"/>
            </w:tcBorders>
            <w:shd w:val="clear" w:color="auto" w:fill="auto"/>
            <w:hideMark/>
          </w:tcPr>
          <w:p w14:paraId="0C81E986" w14:textId="77777777" w:rsidR="00BE358F" w:rsidRPr="00D441AD" w:rsidRDefault="00BE358F" w:rsidP="001779CF">
            <w:pPr>
              <w:jc w:val="center"/>
              <w:rPr>
                <w:sz w:val="22"/>
                <w:szCs w:val="22"/>
              </w:rPr>
            </w:pPr>
            <w:r w:rsidRPr="00D441AD">
              <w:rPr>
                <w:sz w:val="22"/>
                <w:szCs w:val="22"/>
              </w:rPr>
              <w:t>2013</w:t>
            </w:r>
          </w:p>
        </w:tc>
        <w:tc>
          <w:tcPr>
            <w:tcW w:w="820" w:type="dxa"/>
            <w:tcBorders>
              <w:top w:val="single" w:sz="4" w:space="0" w:color="auto"/>
              <w:left w:val="nil"/>
              <w:bottom w:val="single" w:sz="4" w:space="0" w:color="auto"/>
              <w:right w:val="single" w:sz="4" w:space="0" w:color="auto"/>
            </w:tcBorders>
            <w:shd w:val="clear" w:color="auto" w:fill="auto"/>
            <w:hideMark/>
          </w:tcPr>
          <w:p w14:paraId="6EE8704D" w14:textId="77777777" w:rsidR="00BE358F" w:rsidRPr="00D441AD" w:rsidRDefault="00BE358F" w:rsidP="001779CF">
            <w:pPr>
              <w:jc w:val="center"/>
              <w:rPr>
                <w:sz w:val="22"/>
                <w:szCs w:val="22"/>
              </w:rPr>
            </w:pPr>
            <w:r w:rsidRPr="00D441AD">
              <w:rPr>
                <w:sz w:val="22"/>
                <w:szCs w:val="22"/>
              </w:rPr>
              <w:t>2014</w:t>
            </w:r>
          </w:p>
        </w:tc>
        <w:tc>
          <w:tcPr>
            <w:tcW w:w="820" w:type="dxa"/>
            <w:tcBorders>
              <w:top w:val="single" w:sz="4" w:space="0" w:color="auto"/>
              <w:left w:val="nil"/>
              <w:bottom w:val="single" w:sz="4" w:space="0" w:color="auto"/>
              <w:right w:val="single" w:sz="4" w:space="0" w:color="auto"/>
            </w:tcBorders>
            <w:shd w:val="clear" w:color="auto" w:fill="auto"/>
            <w:hideMark/>
          </w:tcPr>
          <w:p w14:paraId="662923C5" w14:textId="77777777" w:rsidR="00BE358F" w:rsidRPr="00D441AD" w:rsidRDefault="00BE358F" w:rsidP="001779CF">
            <w:pPr>
              <w:jc w:val="center"/>
              <w:rPr>
                <w:sz w:val="22"/>
                <w:szCs w:val="22"/>
              </w:rPr>
            </w:pPr>
            <w:r w:rsidRPr="00D441AD">
              <w:rPr>
                <w:sz w:val="22"/>
                <w:szCs w:val="22"/>
              </w:rPr>
              <w:t>2015</w:t>
            </w:r>
          </w:p>
        </w:tc>
        <w:tc>
          <w:tcPr>
            <w:tcW w:w="1059" w:type="dxa"/>
            <w:tcBorders>
              <w:top w:val="single" w:sz="4" w:space="0" w:color="auto"/>
              <w:left w:val="nil"/>
              <w:bottom w:val="single" w:sz="4" w:space="0" w:color="auto"/>
              <w:right w:val="single" w:sz="4" w:space="0" w:color="auto"/>
            </w:tcBorders>
            <w:shd w:val="clear" w:color="auto" w:fill="auto"/>
            <w:hideMark/>
          </w:tcPr>
          <w:p w14:paraId="534E28B0" w14:textId="77777777" w:rsidR="00BE358F" w:rsidRPr="00D441AD" w:rsidRDefault="00BE358F" w:rsidP="001779CF">
            <w:pPr>
              <w:jc w:val="center"/>
              <w:rPr>
                <w:sz w:val="22"/>
                <w:szCs w:val="22"/>
              </w:rPr>
            </w:pPr>
            <w:r w:rsidRPr="00D441AD">
              <w:rPr>
                <w:sz w:val="22"/>
                <w:szCs w:val="22"/>
              </w:rPr>
              <w:t>2016</w:t>
            </w:r>
          </w:p>
        </w:tc>
        <w:tc>
          <w:tcPr>
            <w:tcW w:w="992" w:type="dxa"/>
            <w:tcBorders>
              <w:top w:val="single" w:sz="4" w:space="0" w:color="auto"/>
              <w:left w:val="nil"/>
              <w:bottom w:val="single" w:sz="4" w:space="0" w:color="auto"/>
              <w:right w:val="single" w:sz="4" w:space="0" w:color="auto"/>
            </w:tcBorders>
            <w:shd w:val="clear" w:color="auto" w:fill="auto"/>
            <w:hideMark/>
          </w:tcPr>
          <w:p w14:paraId="787BC5E5" w14:textId="77777777" w:rsidR="00BE358F" w:rsidRPr="00D441AD" w:rsidRDefault="00BE358F" w:rsidP="001779CF">
            <w:pPr>
              <w:jc w:val="center"/>
              <w:rPr>
                <w:sz w:val="22"/>
                <w:szCs w:val="22"/>
              </w:rPr>
            </w:pPr>
            <w:r w:rsidRPr="00D441AD">
              <w:rPr>
                <w:sz w:val="22"/>
                <w:szCs w:val="22"/>
              </w:rPr>
              <w:t>2017</w:t>
            </w:r>
          </w:p>
        </w:tc>
      </w:tr>
      <w:tr w:rsidR="00D441AD" w:rsidRPr="00D441AD" w14:paraId="13E2AF99" w14:textId="77777777" w:rsidTr="001779CF">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4A95D2E" w14:textId="77777777" w:rsidR="00BE358F" w:rsidRPr="00D441AD" w:rsidRDefault="00BE358F" w:rsidP="001779CF">
            <w:pPr>
              <w:rPr>
                <w:sz w:val="22"/>
                <w:szCs w:val="22"/>
              </w:rPr>
            </w:pPr>
            <w:r w:rsidRPr="00D441AD">
              <w:rPr>
                <w:sz w:val="22"/>
                <w:szCs w:val="22"/>
              </w:rPr>
              <w:t xml:space="preserve">Архангельская область </w:t>
            </w:r>
          </w:p>
        </w:tc>
        <w:tc>
          <w:tcPr>
            <w:tcW w:w="820" w:type="dxa"/>
            <w:tcBorders>
              <w:top w:val="nil"/>
              <w:left w:val="nil"/>
              <w:bottom w:val="single" w:sz="4" w:space="0" w:color="auto"/>
              <w:right w:val="single" w:sz="4" w:space="0" w:color="auto"/>
            </w:tcBorders>
            <w:shd w:val="clear" w:color="auto" w:fill="auto"/>
            <w:noWrap/>
            <w:vAlign w:val="bottom"/>
            <w:hideMark/>
          </w:tcPr>
          <w:p w14:paraId="20689783" w14:textId="77777777" w:rsidR="00BE358F" w:rsidRPr="00D441AD" w:rsidRDefault="00BE358F" w:rsidP="001779CF">
            <w:pPr>
              <w:jc w:val="center"/>
              <w:rPr>
                <w:sz w:val="22"/>
                <w:szCs w:val="22"/>
              </w:rPr>
            </w:pPr>
            <w:r w:rsidRPr="00D441AD">
              <w:rPr>
                <w:sz w:val="22"/>
                <w:szCs w:val="22"/>
              </w:rPr>
              <w:t>658</w:t>
            </w:r>
          </w:p>
        </w:tc>
        <w:tc>
          <w:tcPr>
            <w:tcW w:w="820" w:type="dxa"/>
            <w:tcBorders>
              <w:top w:val="nil"/>
              <w:left w:val="nil"/>
              <w:bottom w:val="single" w:sz="4" w:space="0" w:color="auto"/>
              <w:right w:val="single" w:sz="4" w:space="0" w:color="auto"/>
            </w:tcBorders>
            <w:shd w:val="clear" w:color="auto" w:fill="auto"/>
            <w:noWrap/>
            <w:vAlign w:val="bottom"/>
            <w:hideMark/>
          </w:tcPr>
          <w:p w14:paraId="67894259" w14:textId="77777777" w:rsidR="00BE358F" w:rsidRPr="00D441AD" w:rsidRDefault="00BE358F" w:rsidP="001779CF">
            <w:pPr>
              <w:jc w:val="center"/>
              <w:rPr>
                <w:sz w:val="22"/>
                <w:szCs w:val="22"/>
              </w:rPr>
            </w:pPr>
            <w:r w:rsidRPr="00D441AD">
              <w:rPr>
                <w:sz w:val="22"/>
                <w:szCs w:val="22"/>
              </w:rPr>
              <w:t>688</w:t>
            </w:r>
          </w:p>
        </w:tc>
        <w:tc>
          <w:tcPr>
            <w:tcW w:w="820" w:type="dxa"/>
            <w:tcBorders>
              <w:top w:val="nil"/>
              <w:left w:val="nil"/>
              <w:bottom w:val="single" w:sz="4" w:space="0" w:color="auto"/>
              <w:right w:val="single" w:sz="4" w:space="0" w:color="auto"/>
            </w:tcBorders>
            <w:shd w:val="clear" w:color="auto" w:fill="auto"/>
            <w:noWrap/>
            <w:vAlign w:val="bottom"/>
            <w:hideMark/>
          </w:tcPr>
          <w:p w14:paraId="17C32E4B" w14:textId="77777777" w:rsidR="00BE358F" w:rsidRPr="00D441AD" w:rsidRDefault="00BE358F" w:rsidP="001779CF">
            <w:pPr>
              <w:jc w:val="center"/>
              <w:rPr>
                <w:sz w:val="22"/>
                <w:szCs w:val="22"/>
              </w:rPr>
            </w:pPr>
            <w:r w:rsidRPr="00D441AD">
              <w:rPr>
                <w:sz w:val="22"/>
                <w:szCs w:val="22"/>
              </w:rPr>
              <w:t>718</w:t>
            </w:r>
          </w:p>
        </w:tc>
        <w:tc>
          <w:tcPr>
            <w:tcW w:w="820" w:type="dxa"/>
            <w:tcBorders>
              <w:top w:val="nil"/>
              <w:left w:val="nil"/>
              <w:bottom w:val="single" w:sz="4" w:space="0" w:color="auto"/>
              <w:right w:val="single" w:sz="4" w:space="0" w:color="auto"/>
            </w:tcBorders>
            <w:shd w:val="clear" w:color="auto" w:fill="auto"/>
            <w:noWrap/>
            <w:vAlign w:val="bottom"/>
            <w:hideMark/>
          </w:tcPr>
          <w:p w14:paraId="35D3C48B" w14:textId="77777777" w:rsidR="00BE358F" w:rsidRPr="00D441AD" w:rsidRDefault="00BE358F" w:rsidP="001779CF">
            <w:pPr>
              <w:jc w:val="center"/>
              <w:rPr>
                <w:sz w:val="22"/>
                <w:szCs w:val="22"/>
              </w:rPr>
            </w:pPr>
            <w:r w:rsidRPr="00D441AD">
              <w:rPr>
                <w:sz w:val="22"/>
                <w:szCs w:val="22"/>
              </w:rPr>
              <w:t>749</w:t>
            </w:r>
          </w:p>
        </w:tc>
        <w:tc>
          <w:tcPr>
            <w:tcW w:w="820" w:type="dxa"/>
            <w:tcBorders>
              <w:top w:val="nil"/>
              <w:left w:val="nil"/>
              <w:bottom w:val="single" w:sz="4" w:space="0" w:color="auto"/>
              <w:right w:val="single" w:sz="4" w:space="0" w:color="auto"/>
            </w:tcBorders>
            <w:shd w:val="clear" w:color="auto" w:fill="auto"/>
            <w:noWrap/>
            <w:vAlign w:val="bottom"/>
            <w:hideMark/>
          </w:tcPr>
          <w:p w14:paraId="1827E569" w14:textId="77777777" w:rsidR="00BE358F" w:rsidRPr="00D441AD" w:rsidRDefault="00BE358F" w:rsidP="001779CF">
            <w:pPr>
              <w:jc w:val="center"/>
              <w:rPr>
                <w:sz w:val="22"/>
                <w:szCs w:val="22"/>
              </w:rPr>
            </w:pPr>
            <w:r w:rsidRPr="00D441AD">
              <w:rPr>
                <w:sz w:val="22"/>
                <w:szCs w:val="22"/>
              </w:rPr>
              <w:t>783</w:t>
            </w:r>
          </w:p>
        </w:tc>
        <w:tc>
          <w:tcPr>
            <w:tcW w:w="1059" w:type="dxa"/>
            <w:tcBorders>
              <w:top w:val="nil"/>
              <w:left w:val="nil"/>
              <w:bottom w:val="single" w:sz="4" w:space="0" w:color="auto"/>
              <w:right w:val="single" w:sz="4" w:space="0" w:color="auto"/>
            </w:tcBorders>
            <w:shd w:val="clear" w:color="auto" w:fill="auto"/>
            <w:noWrap/>
            <w:vAlign w:val="bottom"/>
            <w:hideMark/>
          </w:tcPr>
          <w:p w14:paraId="4D98A99C" w14:textId="77777777" w:rsidR="00BE358F" w:rsidRPr="00D441AD" w:rsidRDefault="00BE358F" w:rsidP="001779CF">
            <w:pPr>
              <w:jc w:val="center"/>
              <w:rPr>
                <w:sz w:val="22"/>
                <w:szCs w:val="22"/>
              </w:rPr>
            </w:pPr>
            <w:r w:rsidRPr="00D441AD">
              <w:rPr>
                <w:sz w:val="22"/>
                <w:szCs w:val="22"/>
              </w:rPr>
              <w:t>812</w:t>
            </w:r>
          </w:p>
        </w:tc>
        <w:tc>
          <w:tcPr>
            <w:tcW w:w="992" w:type="dxa"/>
            <w:tcBorders>
              <w:top w:val="nil"/>
              <w:left w:val="nil"/>
              <w:bottom w:val="single" w:sz="4" w:space="0" w:color="auto"/>
              <w:right w:val="single" w:sz="4" w:space="0" w:color="auto"/>
            </w:tcBorders>
            <w:shd w:val="clear" w:color="auto" w:fill="auto"/>
            <w:noWrap/>
            <w:vAlign w:val="bottom"/>
            <w:hideMark/>
          </w:tcPr>
          <w:p w14:paraId="74AFB5E9" w14:textId="77777777" w:rsidR="00BE358F" w:rsidRPr="00D441AD" w:rsidRDefault="00BE358F" w:rsidP="001779CF">
            <w:pPr>
              <w:jc w:val="center"/>
              <w:rPr>
                <w:sz w:val="22"/>
                <w:szCs w:val="22"/>
              </w:rPr>
            </w:pPr>
            <w:r w:rsidRPr="00D441AD">
              <w:rPr>
                <w:sz w:val="22"/>
                <w:szCs w:val="22"/>
              </w:rPr>
              <w:t>835</w:t>
            </w:r>
          </w:p>
        </w:tc>
      </w:tr>
      <w:tr w:rsidR="00D441AD" w:rsidRPr="00D441AD" w14:paraId="2932EB34" w14:textId="77777777" w:rsidTr="001779CF">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A772F1C" w14:textId="77777777" w:rsidR="00BE358F" w:rsidRPr="00D441AD" w:rsidRDefault="00BE358F" w:rsidP="001779CF">
            <w:pPr>
              <w:rPr>
                <w:sz w:val="22"/>
                <w:szCs w:val="22"/>
              </w:rPr>
            </w:pPr>
            <w:r w:rsidRPr="00D441AD">
              <w:rPr>
                <w:sz w:val="22"/>
                <w:szCs w:val="22"/>
              </w:rPr>
              <w:t>город Архангельск</w:t>
            </w:r>
          </w:p>
        </w:tc>
        <w:tc>
          <w:tcPr>
            <w:tcW w:w="820" w:type="dxa"/>
            <w:tcBorders>
              <w:top w:val="nil"/>
              <w:left w:val="nil"/>
              <w:bottom w:val="single" w:sz="4" w:space="0" w:color="auto"/>
              <w:right w:val="single" w:sz="4" w:space="0" w:color="auto"/>
            </w:tcBorders>
            <w:shd w:val="clear" w:color="auto" w:fill="auto"/>
            <w:noWrap/>
            <w:vAlign w:val="bottom"/>
            <w:hideMark/>
          </w:tcPr>
          <w:p w14:paraId="49573DA8" w14:textId="77777777" w:rsidR="00BE358F" w:rsidRPr="00D441AD" w:rsidRDefault="00BE358F" w:rsidP="001779CF">
            <w:pPr>
              <w:jc w:val="center"/>
              <w:rPr>
                <w:sz w:val="22"/>
                <w:szCs w:val="22"/>
              </w:rPr>
            </w:pPr>
            <w:r w:rsidRPr="00D441AD">
              <w:rPr>
                <w:sz w:val="22"/>
                <w:szCs w:val="22"/>
              </w:rPr>
              <w:t>600</w:t>
            </w:r>
          </w:p>
        </w:tc>
        <w:tc>
          <w:tcPr>
            <w:tcW w:w="820" w:type="dxa"/>
            <w:tcBorders>
              <w:top w:val="nil"/>
              <w:left w:val="nil"/>
              <w:bottom w:val="single" w:sz="4" w:space="0" w:color="auto"/>
              <w:right w:val="single" w:sz="4" w:space="0" w:color="auto"/>
            </w:tcBorders>
            <w:shd w:val="clear" w:color="auto" w:fill="auto"/>
            <w:noWrap/>
            <w:vAlign w:val="bottom"/>
            <w:hideMark/>
          </w:tcPr>
          <w:p w14:paraId="32E532DE" w14:textId="77777777" w:rsidR="00BE358F" w:rsidRPr="00D441AD" w:rsidRDefault="00BE358F" w:rsidP="001779CF">
            <w:pPr>
              <w:jc w:val="center"/>
              <w:rPr>
                <w:sz w:val="22"/>
                <w:szCs w:val="22"/>
              </w:rPr>
            </w:pPr>
            <w:r w:rsidRPr="00D441AD">
              <w:rPr>
                <w:sz w:val="22"/>
                <w:szCs w:val="22"/>
              </w:rPr>
              <w:t>611</w:t>
            </w:r>
          </w:p>
        </w:tc>
        <w:tc>
          <w:tcPr>
            <w:tcW w:w="820" w:type="dxa"/>
            <w:tcBorders>
              <w:top w:val="nil"/>
              <w:left w:val="nil"/>
              <w:bottom w:val="single" w:sz="4" w:space="0" w:color="auto"/>
              <w:right w:val="single" w:sz="4" w:space="0" w:color="auto"/>
            </w:tcBorders>
            <w:shd w:val="clear" w:color="auto" w:fill="auto"/>
            <w:noWrap/>
            <w:vAlign w:val="bottom"/>
            <w:hideMark/>
          </w:tcPr>
          <w:p w14:paraId="1DDD4A83" w14:textId="77777777" w:rsidR="00BE358F" w:rsidRPr="00D441AD" w:rsidRDefault="00BE358F" w:rsidP="001779CF">
            <w:pPr>
              <w:jc w:val="center"/>
              <w:rPr>
                <w:sz w:val="22"/>
                <w:szCs w:val="22"/>
              </w:rPr>
            </w:pPr>
            <w:r w:rsidRPr="00D441AD">
              <w:rPr>
                <w:sz w:val="22"/>
                <w:szCs w:val="22"/>
              </w:rPr>
              <w:t>627</w:t>
            </w:r>
          </w:p>
        </w:tc>
        <w:tc>
          <w:tcPr>
            <w:tcW w:w="820" w:type="dxa"/>
            <w:tcBorders>
              <w:top w:val="nil"/>
              <w:left w:val="nil"/>
              <w:bottom w:val="single" w:sz="4" w:space="0" w:color="auto"/>
              <w:right w:val="single" w:sz="4" w:space="0" w:color="auto"/>
            </w:tcBorders>
            <w:shd w:val="clear" w:color="auto" w:fill="auto"/>
            <w:noWrap/>
            <w:vAlign w:val="bottom"/>
            <w:hideMark/>
          </w:tcPr>
          <w:p w14:paraId="4D805197" w14:textId="77777777" w:rsidR="00BE358F" w:rsidRPr="00D441AD" w:rsidRDefault="00BE358F" w:rsidP="001779CF">
            <w:pPr>
              <w:jc w:val="center"/>
              <w:rPr>
                <w:sz w:val="22"/>
                <w:szCs w:val="22"/>
              </w:rPr>
            </w:pPr>
            <w:r w:rsidRPr="00D441AD">
              <w:rPr>
                <w:sz w:val="22"/>
                <w:szCs w:val="22"/>
              </w:rPr>
              <w:t>646</w:t>
            </w:r>
          </w:p>
        </w:tc>
        <w:tc>
          <w:tcPr>
            <w:tcW w:w="820" w:type="dxa"/>
            <w:tcBorders>
              <w:top w:val="nil"/>
              <w:left w:val="nil"/>
              <w:bottom w:val="single" w:sz="4" w:space="0" w:color="auto"/>
              <w:right w:val="single" w:sz="4" w:space="0" w:color="auto"/>
            </w:tcBorders>
            <w:shd w:val="clear" w:color="auto" w:fill="auto"/>
            <w:noWrap/>
            <w:vAlign w:val="bottom"/>
            <w:hideMark/>
          </w:tcPr>
          <w:p w14:paraId="4EC6EB11" w14:textId="77777777" w:rsidR="00BE358F" w:rsidRPr="00D441AD" w:rsidRDefault="00BE358F" w:rsidP="001779CF">
            <w:pPr>
              <w:jc w:val="center"/>
              <w:rPr>
                <w:sz w:val="22"/>
                <w:szCs w:val="22"/>
              </w:rPr>
            </w:pPr>
            <w:r w:rsidRPr="00D441AD">
              <w:rPr>
                <w:sz w:val="22"/>
                <w:szCs w:val="22"/>
              </w:rPr>
              <w:t>685</w:t>
            </w:r>
          </w:p>
        </w:tc>
        <w:tc>
          <w:tcPr>
            <w:tcW w:w="1059" w:type="dxa"/>
            <w:tcBorders>
              <w:top w:val="nil"/>
              <w:left w:val="nil"/>
              <w:bottom w:val="single" w:sz="4" w:space="0" w:color="auto"/>
              <w:right w:val="single" w:sz="4" w:space="0" w:color="auto"/>
            </w:tcBorders>
            <w:shd w:val="clear" w:color="auto" w:fill="auto"/>
            <w:noWrap/>
            <w:vAlign w:val="bottom"/>
            <w:hideMark/>
          </w:tcPr>
          <w:p w14:paraId="4034C384" w14:textId="77777777" w:rsidR="00BE358F" w:rsidRPr="00D441AD" w:rsidRDefault="00BE358F" w:rsidP="001779CF">
            <w:pPr>
              <w:jc w:val="center"/>
              <w:rPr>
                <w:sz w:val="22"/>
                <w:szCs w:val="22"/>
              </w:rPr>
            </w:pPr>
            <w:r w:rsidRPr="00D441AD">
              <w:rPr>
                <w:sz w:val="22"/>
                <w:szCs w:val="22"/>
              </w:rPr>
              <w:t>703</w:t>
            </w:r>
          </w:p>
        </w:tc>
        <w:tc>
          <w:tcPr>
            <w:tcW w:w="992" w:type="dxa"/>
            <w:tcBorders>
              <w:top w:val="nil"/>
              <w:left w:val="nil"/>
              <w:bottom w:val="single" w:sz="4" w:space="0" w:color="auto"/>
              <w:right w:val="single" w:sz="4" w:space="0" w:color="auto"/>
            </w:tcBorders>
            <w:shd w:val="clear" w:color="auto" w:fill="auto"/>
            <w:noWrap/>
            <w:vAlign w:val="bottom"/>
            <w:hideMark/>
          </w:tcPr>
          <w:p w14:paraId="433D7EB6" w14:textId="77777777" w:rsidR="00BE358F" w:rsidRPr="00D441AD" w:rsidRDefault="00BE358F" w:rsidP="001779CF">
            <w:pPr>
              <w:jc w:val="center"/>
              <w:rPr>
                <w:sz w:val="22"/>
                <w:szCs w:val="22"/>
              </w:rPr>
            </w:pPr>
            <w:r w:rsidRPr="00D441AD">
              <w:rPr>
                <w:sz w:val="22"/>
                <w:szCs w:val="22"/>
              </w:rPr>
              <w:t>718</w:t>
            </w:r>
          </w:p>
        </w:tc>
      </w:tr>
    </w:tbl>
    <w:p w14:paraId="2175F0A0" w14:textId="77777777" w:rsidR="00BE358F" w:rsidRPr="00D441AD" w:rsidRDefault="00BE358F" w:rsidP="00BE358F">
      <w:pPr>
        <w:jc w:val="both"/>
      </w:pPr>
    </w:p>
    <w:p w14:paraId="449CEF95" w14:textId="77777777" w:rsidR="00BE358F" w:rsidRPr="00D441AD" w:rsidRDefault="00BE358F" w:rsidP="00BE358F">
      <w:pPr>
        <w:ind w:firstLine="709"/>
        <w:jc w:val="both"/>
      </w:pPr>
      <w:r w:rsidRPr="00D441AD">
        <w:t>За эти годы нагрузка на трудоспособное население выросла по городу на 20%, а по области в целом на 27%.</w:t>
      </w:r>
    </w:p>
    <w:p w14:paraId="53A00F94" w14:textId="77777777" w:rsidR="00BE358F" w:rsidRPr="00D441AD" w:rsidRDefault="00BE358F" w:rsidP="00BE358F">
      <w:pPr>
        <w:ind w:firstLine="709"/>
        <w:jc w:val="both"/>
      </w:pPr>
      <w:r w:rsidRPr="00D441AD">
        <w:t>Более подробная характеристика половозрастной структуры населения города приведена на рисунке 13.</w:t>
      </w:r>
    </w:p>
    <w:p w14:paraId="3E82828C" w14:textId="77777777" w:rsidR="00BE358F" w:rsidRPr="00D441AD" w:rsidRDefault="00BE358F" w:rsidP="00BE358F">
      <w:pPr>
        <w:ind w:firstLine="709"/>
        <w:jc w:val="both"/>
      </w:pPr>
    </w:p>
    <w:p w14:paraId="2FD71046" w14:textId="77777777" w:rsidR="00BE358F" w:rsidRPr="00BE0EDA" w:rsidRDefault="00BE358F" w:rsidP="00BE0EDA">
      <w:pPr>
        <w:jc w:val="center"/>
      </w:pPr>
      <w:r w:rsidRPr="00BE0EDA">
        <w:rPr>
          <w:noProof/>
        </w:rPr>
        <w:drawing>
          <wp:inline distT="0" distB="0" distL="0" distR="0" wp14:anchorId="3B56D8CA" wp14:editId="0DC78FCF">
            <wp:extent cx="4804913" cy="3053751"/>
            <wp:effectExtent l="0" t="0" r="15240"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89817FB" w14:textId="77777777" w:rsidR="00BE358F" w:rsidRPr="00BE0EDA" w:rsidRDefault="00BE358F" w:rsidP="00BE0EDA">
      <w:pPr>
        <w:spacing w:before="120" w:after="120"/>
        <w:jc w:val="center"/>
        <w:rPr>
          <w:b/>
        </w:rPr>
      </w:pPr>
      <w:r w:rsidRPr="00BE0EDA">
        <w:rPr>
          <w:b/>
        </w:rPr>
        <w:t xml:space="preserve">Рисунок 13. Распределение населения </w:t>
      </w:r>
      <w:r w:rsidR="00905C0B" w:rsidRPr="00BE0EDA">
        <w:rPr>
          <w:b/>
        </w:rPr>
        <w:t xml:space="preserve">муниципального образования «Город Архангельск» </w:t>
      </w:r>
      <w:r w:rsidRPr="00BE0EDA">
        <w:rPr>
          <w:b/>
        </w:rPr>
        <w:t>по полу и возрасту на начало 2018 г., человек</w:t>
      </w:r>
      <w:r w:rsidRPr="00BE0EDA">
        <w:rPr>
          <w:rStyle w:val="af1"/>
          <w:b/>
        </w:rPr>
        <w:footnoteReference w:id="33"/>
      </w:r>
    </w:p>
    <w:p w14:paraId="2DDCEE1F" w14:textId="77777777" w:rsidR="00BE358F" w:rsidRPr="00D441AD" w:rsidRDefault="00BE358F" w:rsidP="00BE358F">
      <w:pPr>
        <w:ind w:firstLine="709"/>
        <w:jc w:val="both"/>
      </w:pPr>
      <w:r w:rsidRPr="00D441AD">
        <w:t xml:space="preserve">Для </w:t>
      </w:r>
      <w:r w:rsidR="00442EA9" w:rsidRPr="00D441AD">
        <w:t xml:space="preserve">муниципального образования «Город  Архангельск» </w:t>
      </w:r>
      <w:r w:rsidRPr="00D441AD">
        <w:t xml:space="preserve">характерна довольно значительная диспропорция в половой структуре населения. Так на долю женщин приходится 55,4%, а на долю мужчин – 44,6% от всего населения города. Превышение мужского пола наблюдается только в трех возрастных группах 0-4, 5-9, 10-14 лет. Во всех </w:t>
      </w:r>
      <w:r w:rsidRPr="00D441AD">
        <w:lastRenderedPageBreak/>
        <w:t xml:space="preserve">остальных возрастных группах число женщин превышает число мужчин. В среднем по городу на 1000 мужчин приходится 1244 женщины. Преобладание женщин над мужчинами связано с более высокой продолжительностью жизни женщин и зависит от их большей численности, особенно в старших возрастах. Кроме того, такие социальные явления как пьянство, наркомания и др. приводят к повышенной смертности мужчин в трудоспособном возрасте.  </w:t>
      </w:r>
    </w:p>
    <w:p w14:paraId="0FA7F15C" w14:textId="77777777" w:rsidR="00BE358F" w:rsidRPr="00D441AD" w:rsidRDefault="00BE358F" w:rsidP="00BE358F">
      <w:pPr>
        <w:ind w:firstLine="709"/>
        <w:jc w:val="both"/>
      </w:pPr>
      <w:r w:rsidRPr="00D441AD">
        <w:t>Население достаточно неравномерно распределено по территории города, что в значительной степени определяется его территориальной организацией, естественно-природными условиями размещения, наличием мест приложения труда. Почти 45%; его населения проживает в 2 округах города Октябрьском и Ломоносовском (</w:t>
      </w:r>
      <w:r w:rsidR="00442EA9" w:rsidRPr="00D441AD">
        <w:t>рисунок</w:t>
      </w:r>
      <w:r w:rsidRPr="00D441AD">
        <w:t xml:space="preserve"> 14).</w:t>
      </w:r>
    </w:p>
    <w:p w14:paraId="38E2FE96" w14:textId="77777777" w:rsidR="00BE358F" w:rsidRPr="00D441AD" w:rsidRDefault="00BE358F" w:rsidP="00BE358F">
      <w:pPr>
        <w:ind w:firstLine="709"/>
        <w:jc w:val="both"/>
      </w:pPr>
    </w:p>
    <w:p w14:paraId="774D81C0" w14:textId="77777777" w:rsidR="00BE358F" w:rsidRPr="00BE0EDA" w:rsidRDefault="00BE358F" w:rsidP="00BE0EDA">
      <w:pPr>
        <w:jc w:val="center"/>
      </w:pPr>
      <w:r w:rsidRPr="00BE0EDA">
        <w:rPr>
          <w:noProof/>
        </w:rPr>
        <w:drawing>
          <wp:inline distT="0" distB="0" distL="0" distR="0" wp14:anchorId="3BE4A42F" wp14:editId="4D7B6A74">
            <wp:extent cx="5572664" cy="2562045"/>
            <wp:effectExtent l="0" t="0" r="952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377AAF8" w14:textId="77777777" w:rsidR="00BE358F" w:rsidRPr="00BE0EDA" w:rsidRDefault="00BE358F" w:rsidP="00BE0EDA">
      <w:pPr>
        <w:jc w:val="center"/>
        <w:rPr>
          <w:b/>
        </w:rPr>
      </w:pPr>
    </w:p>
    <w:p w14:paraId="50E6CEA0" w14:textId="77777777" w:rsidR="00BE358F" w:rsidRPr="00BE0EDA" w:rsidRDefault="00BE358F" w:rsidP="00BE0EDA">
      <w:pPr>
        <w:jc w:val="center"/>
        <w:rPr>
          <w:b/>
        </w:rPr>
      </w:pPr>
      <w:r w:rsidRPr="00BE0EDA">
        <w:rPr>
          <w:b/>
        </w:rPr>
        <w:t>Рисунок 14. Распределение населения города Архангельска по городским округам на начало 2016 года, %.</w:t>
      </w:r>
      <w:r w:rsidRPr="00BE0EDA">
        <w:rPr>
          <w:rStyle w:val="af1"/>
          <w:b/>
        </w:rPr>
        <w:footnoteReference w:id="34"/>
      </w:r>
    </w:p>
    <w:p w14:paraId="4191A492" w14:textId="77777777" w:rsidR="00BE358F" w:rsidRPr="00D441AD" w:rsidRDefault="00BE358F" w:rsidP="00BE358F">
      <w:pPr>
        <w:spacing w:before="120" w:after="120"/>
        <w:jc w:val="both"/>
        <w:rPr>
          <w:b/>
        </w:rPr>
      </w:pPr>
      <w:r w:rsidRPr="00D441AD">
        <w:rPr>
          <w:b/>
        </w:rPr>
        <w:t xml:space="preserve">Таблица 33. Динамика численности населения округов </w:t>
      </w:r>
      <w:r w:rsidR="00905C0B" w:rsidRPr="00D441AD">
        <w:rPr>
          <w:b/>
        </w:rPr>
        <w:t>муниципального образования «город Архангельск»</w:t>
      </w:r>
      <w:r w:rsidRPr="00D441AD">
        <w:rPr>
          <w:rStyle w:val="af1"/>
          <w:b/>
        </w:rPr>
        <w:footnoteReference w:id="35"/>
      </w:r>
    </w:p>
    <w:tbl>
      <w:tblPr>
        <w:tblW w:w="9125" w:type="dxa"/>
        <w:tblInd w:w="93" w:type="dxa"/>
        <w:tblLook w:val="04A0" w:firstRow="1" w:lastRow="0" w:firstColumn="1" w:lastColumn="0" w:noHBand="0" w:noVBand="1"/>
      </w:tblPr>
      <w:tblGrid>
        <w:gridCol w:w="3921"/>
        <w:gridCol w:w="1694"/>
        <w:gridCol w:w="1694"/>
        <w:gridCol w:w="1816"/>
      </w:tblGrid>
      <w:tr w:rsidR="00D441AD" w:rsidRPr="00D441AD" w14:paraId="6A26E168" w14:textId="77777777" w:rsidTr="001779CF">
        <w:tc>
          <w:tcPr>
            <w:tcW w:w="3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343B8" w14:textId="77777777" w:rsidR="00BE358F" w:rsidRPr="00D441AD" w:rsidRDefault="00BE358F" w:rsidP="001779CF">
            <w:pPr>
              <w:rPr>
                <w:sz w:val="22"/>
                <w:szCs w:val="22"/>
              </w:rPr>
            </w:pPr>
            <w:r w:rsidRPr="00D441AD">
              <w:rPr>
                <w:sz w:val="22"/>
                <w:szCs w:val="22"/>
              </w:rPr>
              <w:t> </w:t>
            </w:r>
          </w:p>
        </w:tc>
        <w:tc>
          <w:tcPr>
            <w:tcW w:w="1694" w:type="dxa"/>
            <w:tcBorders>
              <w:top w:val="single" w:sz="4" w:space="0" w:color="auto"/>
              <w:left w:val="nil"/>
              <w:bottom w:val="single" w:sz="4" w:space="0" w:color="auto"/>
              <w:right w:val="single" w:sz="4" w:space="0" w:color="auto"/>
            </w:tcBorders>
            <w:shd w:val="clear" w:color="auto" w:fill="auto"/>
            <w:noWrap/>
            <w:hideMark/>
          </w:tcPr>
          <w:p w14:paraId="7A2992AD" w14:textId="77777777" w:rsidR="00BE358F" w:rsidRPr="00D441AD" w:rsidRDefault="00BE358F" w:rsidP="001779CF">
            <w:pPr>
              <w:jc w:val="center"/>
              <w:rPr>
                <w:bCs/>
                <w:sz w:val="22"/>
                <w:szCs w:val="22"/>
              </w:rPr>
            </w:pPr>
            <w:r w:rsidRPr="00D441AD">
              <w:rPr>
                <w:bCs/>
                <w:sz w:val="22"/>
                <w:szCs w:val="22"/>
              </w:rPr>
              <w:t>2011, чел.</w:t>
            </w:r>
          </w:p>
        </w:tc>
        <w:tc>
          <w:tcPr>
            <w:tcW w:w="1694" w:type="dxa"/>
            <w:tcBorders>
              <w:top w:val="single" w:sz="4" w:space="0" w:color="auto"/>
              <w:left w:val="nil"/>
              <w:bottom w:val="single" w:sz="4" w:space="0" w:color="auto"/>
              <w:right w:val="single" w:sz="4" w:space="0" w:color="auto"/>
            </w:tcBorders>
            <w:shd w:val="clear" w:color="auto" w:fill="auto"/>
            <w:noWrap/>
            <w:hideMark/>
          </w:tcPr>
          <w:p w14:paraId="27ECF6D4" w14:textId="77777777" w:rsidR="00BE358F" w:rsidRPr="00D441AD" w:rsidRDefault="00BE358F" w:rsidP="001779CF">
            <w:pPr>
              <w:jc w:val="center"/>
              <w:rPr>
                <w:bCs/>
                <w:sz w:val="22"/>
                <w:szCs w:val="22"/>
              </w:rPr>
            </w:pPr>
            <w:r w:rsidRPr="00D441AD">
              <w:rPr>
                <w:bCs/>
                <w:sz w:val="22"/>
                <w:szCs w:val="22"/>
              </w:rPr>
              <w:t>2016, чел.</w:t>
            </w:r>
          </w:p>
        </w:tc>
        <w:tc>
          <w:tcPr>
            <w:tcW w:w="1816" w:type="dxa"/>
            <w:tcBorders>
              <w:top w:val="single" w:sz="4" w:space="0" w:color="auto"/>
              <w:left w:val="nil"/>
              <w:bottom w:val="single" w:sz="4" w:space="0" w:color="auto"/>
              <w:right w:val="single" w:sz="4" w:space="0" w:color="auto"/>
            </w:tcBorders>
            <w:shd w:val="clear" w:color="auto" w:fill="auto"/>
            <w:noWrap/>
            <w:hideMark/>
          </w:tcPr>
          <w:p w14:paraId="48C5DFC8" w14:textId="77777777" w:rsidR="00BE358F" w:rsidRPr="00D441AD" w:rsidRDefault="00272669" w:rsidP="001779CF">
            <w:pPr>
              <w:jc w:val="center"/>
              <w:rPr>
                <w:bCs/>
                <w:sz w:val="22"/>
                <w:szCs w:val="22"/>
              </w:rPr>
            </w:pPr>
            <w:r w:rsidRPr="00D441AD">
              <w:rPr>
                <w:bCs/>
                <w:sz w:val="22"/>
                <w:szCs w:val="22"/>
              </w:rPr>
              <w:t xml:space="preserve">2016/2011, </w:t>
            </w:r>
            <w:r w:rsidR="00BE358F" w:rsidRPr="00D441AD">
              <w:rPr>
                <w:bCs/>
                <w:sz w:val="22"/>
                <w:szCs w:val="22"/>
              </w:rPr>
              <w:t>%</w:t>
            </w:r>
          </w:p>
        </w:tc>
      </w:tr>
      <w:tr w:rsidR="00D441AD" w:rsidRPr="00D441AD" w14:paraId="7AEE6DB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0A2463E" w14:textId="77777777" w:rsidR="00BE358F" w:rsidRPr="00D441AD" w:rsidRDefault="00BE358F" w:rsidP="001779CF">
            <w:pPr>
              <w:rPr>
                <w:sz w:val="22"/>
                <w:szCs w:val="22"/>
              </w:rPr>
            </w:pPr>
            <w:r w:rsidRPr="00D441AD">
              <w:rPr>
                <w:sz w:val="22"/>
                <w:szCs w:val="22"/>
              </w:rPr>
              <w:t>Октябрьский округ</w:t>
            </w:r>
          </w:p>
        </w:tc>
        <w:tc>
          <w:tcPr>
            <w:tcW w:w="1694" w:type="dxa"/>
            <w:tcBorders>
              <w:top w:val="nil"/>
              <w:left w:val="nil"/>
              <w:bottom w:val="single" w:sz="4" w:space="0" w:color="auto"/>
              <w:right w:val="single" w:sz="4" w:space="0" w:color="auto"/>
            </w:tcBorders>
            <w:shd w:val="clear" w:color="auto" w:fill="auto"/>
            <w:noWrap/>
            <w:hideMark/>
          </w:tcPr>
          <w:p w14:paraId="1C6DB535" w14:textId="77777777" w:rsidR="00BE358F" w:rsidRPr="00D441AD" w:rsidRDefault="00BE358F" w:rsidP="001779CF">
            <w:pPr>
              <w:jc w:val="center"/>
              <w:rPr>
                <w:sz w:val="22"/>
                <w:szCs w:val="22"/>
              </w:rPr>
            </w:pPr>
            <w:r w:rsidRPr="00D441AD">
              <w:rPr>
                <w:sz w:val="22"/>
                <w:szCs w:val="22"/>
              </w:rPr>
              <w:t>86438</w:t>
            </w:r>
          </w:p>
        </w:tc>
        <w:tc>
          <w:tcPr>
            <w:tcW w:w="1694" w:type="dxa"/>
            <w:tcBorders>
              <w:top w:val="nil"/>
              <w:left w:val="nil"/>
              <w:bottom w:val="single" w:sz="4" w:space="0" w:color="auto"/>
              <w:right w:val="single" w:sz="4" w:space="0" w:color="auto"/>
            </w:tcBorders>
            <w:shd w:val="clear" w:color="auto" w:fill="auto"/>
            <w:noWrap/>
            <w:hideMark/>
          </w:tcPr>
          <w:p w14:paraId="37CD6F52" w14:textId="77777777" w:rsidR="00BE358F" w:rsidRPr="00D441AD" w:rsidRDefault="00BE358F" w:rsidP="001779CF">
            <w:pPr>
              <w:jc w:val="center"/>
              <w:rPr>
                <w:sz w:val="22"/>
                <w:szCs w:val="22"/>
              </w:rPr>
            </w:pPr>
            <w:r w:rsidRPr="00D441AD">
              <w:rPr>
                <w:sz w:val="22"/>
                <w:szCs w:val="22"/>
              </w:rPr>
              <w:t>84497</w:t>
            </w:r>
          </w:p>
        </w:tc>
        <w:tc>
          <w:tcPr>
            <w:tcW w:w="1816" w:type="dxa"/>
            <w:tcBorders>
              <w:top w:val="nil"/>
              <w:left w:val="nil"/>
              <w:bottom w:val="single" w:sz="4" w:space="0" w:color="auto"/>
              <w:right w:val="single" w:sz="4" w:space="0" w:color="auto"/>
            </w:tcBorders>
            <w:shd w:val="clear" w:color="auto" w:fill="auto"/>
            <w:noWrap/>
            <w:hideMark/>
          </w:tcPr>
          <w:p w14:paraId="5F34780D" w14:textId="77777777" w:rsidR="00BE358F" w:rsidRPr="00D441AD" w:rsidRDefault="00BE358F" w:rsidP="001779CF">
            <w:pPr>
              <w:jc w:val="center"/>
              <w:rPr>
                <w:sz w:val="22"/>
                <w:szCs w:val="22"/>
              </w:rPr>
            </w:pPr>
            <w:r w:rsidRPr="00D441AD">
              <w:rPr>
                <w:sz w:val="22"/>
                <w:szCs w:val="22"/>
              </w:rPr>
              <w:t>97,8</w:t>
            </w:r>
          </w:p>
        </w:tc>
      </w:tr>
      <w:tr w:rsidR="00D441AD" w:rsidRPr="00D441AD" w14:paraId="2884B0E8"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7F36A35" w14:textId="77777777" w:rsidR="00BE358F" w:rsidRPr="00D441AD" w:rsidRDefault="00BE358F" w:rsidP="001779CF">
            <w:pPr>
              <w:rPr>
                <w:sz w:val="22"/>
                <w:szCs w:val="22"/>
              </w:rPr>
            </w:pPr>
            <w:r w:rsidRPr="00D441AD">
              <w:rPr>
                <w:sz w:val="22"/>
                <w:szCs w:val="22"/>
              </w:rPr>
              <w:t>Ломоносовский округ</w:t>
            </w:r>
          </w:p>
        </w:tc>
        <w:tc>
          <w:tcPr>
            <w:tcW w:w="1694" w:type="dxa"/>
            <w:tcBorders>
              <w:top w:val="nil"/>
              <w:left w:val="nil"/>
              <w:bottom w:val="single" w:sz="4" w:space="0" w:color="auto"/>
              <w:right w:val="single" w:sz="4" w:space="0" w:color="auto"/>
            </w:tcBorders>
            <w:shd w:val="clear" w:color="auto" w:fill="auto"/>
            <w:noWrap/>
            <w:hideMark/>
          </w:tcPr>
          <w:p w14:paraId="403E4899" w14:textId="77777777" w:rsidR="00BE358F" w:rsidRPr="00D441AD" w:rsidRDefault="00BE358F" w:rsidP="001779CF">
            <w:pPr>
              <w:jc w:val="center"/>
              <w:rPr>
                <w:sz w:val="22"/>
                <w:szCs w:val="22"/>
              </w:rPr>
            </w:pPr>
            <w:r w:rsidRPr="00D441AD">
              <w:rPr>
                <w:sz w:val="22"/>
                <w:szCs w:val="22"/>
              </w:rPr>
              <w:t>68665</w:t>
            </w:r>
          </w:p>
        </w:tc>
        <w:tc>
          <w:tcPr>
            <w:tcW w:w="1694" w:type="dxa"/>
            <w:tcBorders>
              <w:top w:val="nil"/>
              <w:left w:val="nil"/>
              <w:bottom w:val="single" w:sz="4" w:space="0" w:color="auto"/>
              <w:right w:val="single" w:sz="4" w:space="0" w:color="auto"/>
            </w:tcBorders>
            <w:shd w:val="clear" w:color="auto" w:fill="auto"/>
            <w:noWrap/>
            <w:hideMark/>
          </w:tcPr>
          <w:p w14:paraId="3073EB27" w14:textId="77777777" w:rsidR="00BE358F" w:rsidRPr="00D441AD" w:rsidRDefault="00BE358F" w:rsidP="001779CF">
            <w:pPr>
              <w:jc w:val="center"/>
              <w:rPr>
                <w:sz w:val="22"/>
                <w:szCs w:val="22"/>
              </w:rPr>
            </w:pPr>
            <w:r w:rsidRPr="00D441AD">
              <w:rPr>
                <w:sz w:val="22"/>
                <w:szCs w:val="22"/>
              </w:rPr>
              <w:t>71885</w:t>
            </w:r>
          </w:p>
        </w:tc>
        <w:tc>
          <w:tcPr>
            <w:tcW w:w="1816" w:type="dxa"/>
            <w:tcBorders>
              <w:top w:val="nil"/>
              <w:left w:val="nil"/>
              <w:bottom w:val="single" w:sz="4" w:space="0" w:color="auto"/>
              <w:right w:val="single" w:sz="4" w:space="0" w:color="auto"/>
            </w:tcBorders>
            <w:shd w:val="clear" w:color="auto" w:fill="auto"/>
            <w:noWrap/>
            <w:hideMark/>
          </w:tcPr>
          <w:p w14:paraId="6A10FB47" w14:textId="77777777" w:rsidR="00BE358F" w:rsidRPr="00D441AD" w:rsidRDefault="00BE358F" w:rsidP="001779CF">
            <w:pPr>
              <w:jc w:val="center"/>
              <w:rPr>
                <w:sz w:val="22"/>
                <w:szCs w:val="22"/>
              </w:rPr>
            </w:pPr>
            <w:r w:rsidRPr="00D441AD">
              <w:rPr>
                <w:sz w:val="22"/>
                <w:szCs w:val="22"/>
              </w:rPr>
              <w:t>104,7</w:t>
            </w:r>
          </w:p>
        </w:tc>
      </w:tr>
      <w:tr w:rsidR="00D441AD" w:rsidRPr="00D441AD" w14:paraId="65D7A4A5"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05836D28" w14:textId="77777777" w:rsidR="00BE358F" w:rsidRPr="00D441AD" w:rsidRDefault="00BE358F" w:rsidP="008A4DBC">
            <w:pPr>
              <w:rPr>
                <w:sz w:val="22"/>
                <w:szCs w:val="22"/>
              </w:rPr>
            </w:pPr>
            <w:r w:rsidRPr="00D441AD">
              <w:rPr>
                <w:sz w:val="22"/>
                <w:szCs w:val="22"/>
              </w:rPr>
              <w:t xml:space="preserve">Майская </w:t>
            </w:r>
            <w:r w:rsidR="008A4DBC" w:rsidRPr="00D441AD">
              <w:rPr>
                <w:sz w:val="22"/>
                <w:szCs w:val="22"/>
              </w:rPr>
              <w:t>Г</w:t>
            </w:r>
            <w:r w:rsidRPr="00D441AD">
              <w:rPr>
                <w:sz w:val="22"/>
                <w:szCs w:val="22"/>
              </w:rPr>
              <w:t>орка</w:t>
            </w:r>
          </w:p>
        </w:tc>
        <w:tc>
          <w:tcPr>
            <w:tcW w:w="1694" w:type="dxa"/>
            <w:tcBorders>
              <w:top w:val="nil"/>
              <w:left w:val="nil"/>
              <w:bottom w:val="single" w:sz="4" w:space="0" w:color="auto"/>
              <w:right w:val="single" w:sz="4" w:space="0" w:color="auto"/>
            </w:tcBorders>
            <w:shd w:val="clear" w:color="auto" w:fill="auto"/>
            <w:hideMark/>
          </w:tcPr>
          <w:p w14:paraId="1DFF45D7" w14:textId="77777777" w:rsidR="00BE358F" w:rsidRPr="00D441AD" w:rsidRDefault="00BE358F" w:rsidP="001779CF">
            <w:pPr>
              <w:jc w:val="center"/>
              <w:rPr>
                <w:sz w:val="22"/>
                <w:szCs w:val="22"/>
              </w:rPr>
            </w:pPr>
            <w:r w:rsidRPr="00D441AD">
              <w:rPr>
                <w:sz w:val="22"/>
                <w:szCs w:val="22"/>
              </w:rPr>
              <w:t>41 025</w:t>
            </w:r>
          </w:p>
        </w:tc>
        <w:tc>
          <w:tcPr>
            <w:tcW w:w="1694" w:type="dxa"/>
            <w:tcBorders>
              <w:top w:val="nil"/>
              <w:left w:val="nil"/>
              <w:bottom w:val="single" w:sz="4" w:space="0" w:color="auto"/>
              <w:right w:val="single" w:sz="4" w:space="0" w:color="auto"/>
            </w:tcBorders>
            <w:shd w:val="clear" w:color="auto" w:fill="auto"/>
            <w:hideMark/>
          </w:tcPr>
          <w:p w14:paraId="65270652" w14:textId="77777777" w:rsidR="00BE358F" w:rsidRPr="00D441AD" w:rsidRDefault="00BE358F" w:rsidP="001779CF">
            <w:pPr>
              <w:jc w:val="center"/>
              <w:rPr>
                <w:sz w:val="22"/>
                <w:szCs w:val="22"/>
              </w:rPr>
            </w:pPr>
            <w:r w:rsidRPr="00D441AD">
              <w:rPr>
                <w:sz w:val="22"/>
                <w:szCs w:val="22"/>
              </w:rPr>
              <w:t>44 120</w:t>
            </w:r>
          </w:p>
        </w:tc>
        <w:tc>
          <w:tcPr>
            <w:tcW w:w="1816" w:type="dxa"/>
            <w:tcBorders>
              <w:top w:val="nil"/>
              <w:left w:val="nil"/>
              <w:bottom w:val="single" w:sz="4" w:space="0" w:color="auto"/>
              <w:right w:val="single" w:sz="4" w:space="0" w:color="auto"/>
            </w:tcBorders>
            <w:shd w:val="clear" w:color="auto" w:fill="auto"/>
            <w:noWrap/>
            <w:hideMark/>
          </w:tcPr>
          <w:p w14:paraId="252A60FE" w14:textId="77777777" w:rsidR="00BE358F" w:rsidRPr="00D441AD" w:rsidRDefault="00BE358F" w:rsidP="001779CF">
            <w:pPr>
              <w:jc w:val="center"/>
              <w:rPr>
                <w:sz w:val="22"/>
                <w:szCs w:val="22"/>
              </w:rPr>
            </w:pPr>
            <w:r w:rsidRPr="00D441AD">
              <w:rPr>
                <w:sz w:val="22"/>
                <w:szCs w:val="22"/>
              </w:rPr>
              <w:t>107,5</w:t>
            </w:r>
          </w:p>
        </w:tc>
      </w:tr>
      <w:tr w:rsidR="00D441AD" w:rsidRPr="00D441AD" w14:paraId="738AB0A1"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1CD44CDF" w14:textId="77777777" w:rsidR="00BE358F" w:rsidRPr="00D441AD" w:rsidRDefault="00BE358F" w:rsidP="001779CF">
            <w:pPr>
              <w:rPr>
                <w:sz w:val="22"/>
                <w:szCs w:val="22"/>
              </w:rPr>
            </w:pPr>
            <w:r w:rsidRPr="00D441AD">
              <w:rPr>
                <w:sz w:val="22"/>
                <w:szCs w:val="22"/>
              </w:rPr>
              <w:t>Варавино-Фактория</w:t>
            </w:r>
          </w:p>
        </w:tc>
        <w:tc>
          <w:tcPr>
            <w:tcW w:w="1694" w:type="dxa"/>
            <w:tcBorders>
              <w:top w:val="nil"/>
              <w:left w:val="nil"/>
              <w:bottom w:val="single" w:sz="4" w:space="0" w:color="auto"/>
              <w:right w:val="single" w:sz="4" w:space="0" w:color="auto"/>
            </w:tcBorders>
            <w:shd w:val="clear" w:color="auto" w:fill="auto"/>
            <w:noWrap/>
            <w:hideMark/>
          </w:tcPr>
          <w:p w14:paraId="1795D551" w14:textId="77777777" w:rsidR="00BE358F" w:rsidRPr="00D441AD" w:rsidRDefault="00BE358F" w:rsidP="001779CF">
            <w:pPr>
              <w:jc w:val="center"/>
              <w:rPr>
                <w:sz w:val="22"/>
                <w:szCs w:val="22"/>
              </w:rPr>
            </w:pPr>
            <w:r w:rsidRPr="00D441AD">
              <w:rPr>
                <w:sz w:val="22"/>
                <w:szCs w:val="22"/>
              </w:rPr>
              <w:t>35824</w:t>
            </w:r>
          </w:p>
        </w:tc>
        <w:tc>
          <w:tcPr>
            <w:tcW w:w="1694" w:type="dxa"/>
            <w:tcBorders>
              <w:top w:val="nil"/>
              <w:left w:val="nil"/>
              <w:bottom w:val="single" w:sz="4" w:space="0" w:color="auto"/>
              <w:right w:val="single" w:sz="4" w:space="0" w:color="auto"/>
            </w:tcBorders>
            <w:shd w:val="clear" w:color="auto" w:fill="auto"/>
            <w:noWrap/>
            <w:hideMark/>
          </w:tcPr>
          <w:p w14:paraId="6A2530C8" w14:textId="77777777" w:rsidR="00BE358F" w:rsidRPr="00D441AD" w:rsidRDefault="00BE358F" w:rsidP="001779CF">
            <w:pPr>
              <w:jc w:val="center"/>
              <w:rPr>
                <w:sz w:val="22"/>
                <w:szCs w:val="22"/>
              </w:rPr>
            </w:pPr>
            <w:r w:rsidRPr="00D441AD">
              <w:rPr>
                <w:sz w:val="22"/>
                <w:szCs w:val="22"/>
              </w:rPr>
              <w:t>37798</w:t>
            </w:r>
          </w:p>
        </w:tc>
        <w:tc>
          <w:tcPr>
            <w:tcW w:w="1816" w:type="dxa"/>
            <w:tcBorders>
              <w:top w:val="nil"/>
              <w:left w:val="nil"/>
              <w:bottom w:val="single" w:sz="4" w:space="0" w:color="auto"/>
              <w:right w:val="single" w:sz="4" w:space="0" w:color="auto"/>
            </w:tcBorders>
            <w:shd w:val="clear" w:color="auto" w:fill="auto"/>
            <w:noWrap/>
            <w:hideMark/>
          </w:tcPr>
          <w:p w14:paraId="2FCD56E1" w14:textId="77777777" w:rsidR="00BE358F" w:rsidRPr="00D441AD" w:rsidRDefault="00BE358F" w:rsidP="001779CF">
            <w:pPr>
              <w:jc w:val="center"/>
              <w:rPr>
                <w:sz w:val="22"/>
                <w:szCs w:val="22"/>
              </w:rPr>
            </w:pPr>
            <w:r w:rsidRPr="00D441AD">
              <w:rPr>
                <w:sz w:val="22"/>
                <w:szCs w:val="22"/>
              </w:rPr>
              <w:t>105,5</w:t>
            </w:r>
          </w:p>
        </w:tc>
      </w:tr>
      <w:tr w:rsidR="00D441AD" w:rsidRPr="00D441AD" w14:paraId="263930DD"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AA707DA" w14:textId="77777777" w:rsidR="00BE358F" w:rsidRPr="00D441AD" w:rsidRDefault="00BE358F" w:rsidP="001779CF">
            <w:pPr>
              <w:rPr>
                <w:sz w:val="22"/>
                <w:szCs w:val="22"/>
              </w:rPr>
            </w:pPr>
            <w:r w:rsidRPr="00D441AD">
              <w:rPr>
                <w:sz w:val="22"/>
                <w:szCs w:val="22"/>
              </w:rPr>
              <w:t>Соломбальский округ</w:t>
            </w:r>
          </w:p>
        </w:tc>
        <w:tc>
          <w:tcPr>
            <w:tcW w:w="1694" w:type="dxa"/>
            <w:tcBorders>
              <w:top w:val="nil"/>
              <w:left w:val="nil"/>
              <w:bottom w:val="single" w:sz="4" w:space="0" w:color="auto"/>
              <w:right w:val="single" w:sz="4" w:space="0" w:color="auto"/>
            </w:tcBorders>
            <w:shd w:val="clear" w:color="auto" w:fill="auto"/>
            <w:noWrap/>
            <w:hideMark/>
          </w:tcPr>
          <w:p w14:paraId="64E4F74E" w14:textId="77777777" w:rsidR="00BE358F" w:rsidRPr="00D441AD" w:rsidRDefault="00BE358F" w:rsidP="001779CF">
            <w:pPr>
              <w:jc w:val="center"/>
              <w:rPr>
                <w:sz w:val="22"/>
                <w:szCs w:val="22"/>
              </w:rPr>
            </w:pPr>
            <w:r w:rsidRPr="00D441AD">
              <w:rPr>
                <w:sz w:val="22"/>
                <w:szCs w:val="22"/>
              </w:rPr>
              <w:t>35853</w:t>
            </w:r>
          </w:p>
        </w:tc>
        <w:tc>
          <w:tcPr>
            <w:tcW w:w="1694" w:type="dxa"/>
            <w:tcBorders>
              <w:top w:val="nil"/>
              <w:left w:val="nil"/>
              <w:bottom w:val="single" w:sz="4" w:space="0" w:color="auto"/>
              <w:right w:val="single" w:sz="4" w:space="0" w:color="auto"/>
            </w:tcBorders>
            <w:shd w:val="clear" w:color="auto" w:fill="auto"/>
            <w:noWrap/>
            <w:hideMark/>
          </w:tcPr>
          <w:p w14:paraId="3EF0659F" w14:textId="77777777" w:rsidR="00BE358F" w:rsidRPr="00D441AD" w:rsidRDefault="00BE358F" w:rsidP="001779CF">
            <w:pPr>
              <w:jc w:val="center"/>
              <w:rPr>
                <w:sz w:val="22"/>
                <w:szCs w:val="22"/>
              </w:rPr>
            </w:pPr>
            <w:r w:rsidRPr="00D441AD">
              <w:rPr>
                <w:sz w:val="22"/>
                <w:szCs w:val="22"/>
              </w:rPr>
              <w:t>35801</w:t>
            </w:r>
          </w:p>
        </w:tc>
        <w:tc>
          <w:tcPr>
            <w:tcW w:w="1816" w:type="dxa"/>
            <w:tcBorders>
              <w:top w:val="nil"/>
              <w:left w:val="nil"/>
              <w:bottom w:val="single" w:sz="4" w:space="0" w:color="auto"/>
              <w:right w:val="single" w:sz="4" w:space="0" w:color="auto"/>
            </w:tcBorders>
            <w:shd w:val="clear" w:color="auto" w:fill="auto"/>
            <w:noWrap/>
            <w:hideMark/>
          </w:tcPr>
          <w:p w14:paraId="27774906" w14:textId="77777777" w:rsidR="00BE358F" w:rsidRPr="00D441AD" w:rsidRDefault="00BE358F" w:rsidP="001779CF">
            <w:pPr>
              <w:jc w:val="center"/>
              <w:rPr>
                <w:sz w:val="22"/>
                <w:szCs w:val="22"/>
              </w:rPr>
            </w:pPr>
            <w:r w:rsidRPr="00D441AD">
              <w:rPr>
                <w:sz w:val="22"/>
                <w:szCs w:val="22"/>
              </w:rPr>
              <w:t>99,9</w:t>
            </w:r>
          </w:p>
        </w:tc>
      </w:tr>
      <w:tr w:rsidR="00D441AD" w:rsidRPr="00D441AD" w14:paraId="6A0238F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B146546" w14:textId="77777777" w:rsidR="00BE358F" w:rsidRPr="00D441AD" w:rsidRDefault="00BE358F" w:rsidP="001779CF">
            <w:pPr>
              <w:rPr>
                <w:sz w:val="22"/>
                <w:szCs w:val="22"/>
              </w:rPr>
            </w:pPr>
            <w:r w:rsidRPr="00D441AD">
              <w:rPr>
                <w:sz w:val="22"/>
                <w:szCs w:val="22"/>
              </w:rPr>
              <w:t>Исакогорский округ</w:t>
            </w:r>
          </w:p>
        </w:tc>
        <w:tc>
          <w:tcPr>
            <w:tcW w:w="1694" w:type="dxa"/>
            <w:tcBorders>
              <w:top w:val="nil"/>
              <w:left w:val="nil"/>
              <w:bottom w:val="single" w:sz="4" w:space="0" w:color="auto"/>
              <w:right w:val="single" w:sz="4" w:space="0" w:color="auto"/>
            </w:tcBorders>
            <w:shd w:val="clear" w:color="auto" w:fill="auto"/>
            <w:noWrap/>
            <w:hideMark/>
          </w:tcPr>
          <w:p w14:paraId="587E2A36" w14:textId="77777777" w:rsidR="00BE358F" w:rsidRPr="00D441AD" w:rsidRDefault="00BE358F" w:rsidP="001779CF">
            <w:pPr>
              <w:jc w:val="center"/>
              <w:rPr>
                <w:sz w:val="22"/>
                <w:szCs w:val="22"/>
              </w:rPr>
            </w:pPr>
            <w:r w:rsidRPr="00D441AD">
              <w:rPr>
                <w:sz w:val="22"/>
                <w:szCs w:val="22"/>
              </w:rPr>
              <w:t>31853</w:t>
            </w:r>
          </w:p>
        </w:tc>
        <w:tc>
          <w:tcPr>
            <w:tcW w:w="1694" w:type="dxa"/>
            <w:tcBorders>
              <w:top w:val="nil"/>
              <w:left w:val="nil"/>
              <w:bottom w:val="single" w:sz="4" w:space="0" w:color="auto"/>
              <w:right w:val="single" w:sz="4" w:space="0" w:color="auto"/>
            </w:tcBorders>
            <w:shd w:val="clear" w:color="auto" w:fill="auto"/>
            <w:noWrap/>
            <w:hideMark/>
          </w:tcPr>
          <w:p w14:paraId="7B263626" w14:textId="77777777" w:rsidR="00BE358F" w:rsidRPr="00D441AD" w:rsidRDefault="00BE358F" w:rsidP="001779CF">
            <w:pPr>
              <w:jc w:val="center"/>
              <w:rPr>
                <w:sz w:val="22"/>
                <w:szCs w:val="22"/>
              </w:rPr>
            </w:pPr>
            <w:r w:rsidRPr="00D441AD">
              <w:rPr>
                <w:sz w:val="22"/>
                <w:szCs w:val="22"/>
              </w:rPr>
              <w:t>28321</w:t>
            </w:r>
          </w:p>
        </w:tc>
        <w:tc>
          <w:tcPr>
            <w:tcW w:w="1816" w:type="dxa"/>
            <w:tcBorders>
              <w:top w:val="nil"/>
              <w:left w:val="nil"/>
              <w:bottom w:val="single" w:sz="4" w:space="0" w:color="auto"/>
              <w:right w:val="single" w:sz="4" w:space="0" w:color="auto"/>
            </w:tcBorders>
            <w:shd w:val="clear" w:color="auto" w:fill="auto"/>
            <w:noWrap/>
            <w:hideMark/>
          </w:tcPr>
          <w:p w14:paraId="03F85C86" w14:textId="77777777" w:rsidR="00BE358F" w:rsidRPr="00D441AD" w:rsidRDefault="00BE358F" w:rsidP="001779CF">
            <w:pPr>
              <w:jc w:val="center"/>
              <w:rPr>
                <w:sz w:val="22"/>
                <w:szCs w:val="22"/>
              </w:rPr>
            </w:pPr>
            <w:r w:rsidRPr="00D441AD">
              <w:rPr>
                <w:sz w:val="22"/>
                <w:szCs w:val="22"/>
              </w:rPr>
              <w:t>88,9</w:t>
            </w:r>
          </w:p>
        </w:tc>
      </w:tr>
      <w:tr w:rsidR="00D441AD" w:rsidRPr="00D441AD" w14:paraId="42BDA1CF"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24FABEC" w14:textId="77777777" w:rsidR="00BE358F" w:rsidRPr="00D441AD" w:rsidRDefault="00BE358F" w:rsidP="001779CF">
            <w:pPr>
              <w:rPr>
                <w:sz w:val="22"/>
                <w:szCs w:val="22"/>
              </w:rPr>
            </w:pPr>
            <w:r w:rsidRPr="00D441AD">
              <w:rPr>
                <w:sz w:val="22"/>
                <w:szCs w:val="22"/>
              </w:rPr>
              <w:t>Северный округ</w:t>
            </w:r>
          </w:p>
        </w:tc>
        <w:tc>
          <w:tcPr>
            <w:tcW w:w="1694" w:type="dxa"/>
            <w:tcBorders>
              <w:top w:val="nil"/>
              <w:left w:val="nil"/>
              <w:bottom w:val="single" w:sz="4" w:space="0" w:color="auto"/>
              <w:right w:val="single" w:sz="4" w:space="0" w:color="auto"/>
            </w:tcBorders>
            <w:shd w:val="clear" w:color="auto" w:fill="auto"/>
            <w:noWrap/>
            <w:hideMark/>
          </w:tcPr>
          <w:p w14:paraId="75838148" w14:textId="77777777" w:rsidR="00BE358F" w:rsidRPr="00D441AD" w:rsidRDefault="00BE358F" w:rsidP="001779CF">
            <w:pPr>
              <w:jc w:val="center"/>
              <w:rPr>
                <w:sz w:val="22"/>
                <w:szCs w:val="22"/>
              </w:rPr>
            </w:pPr>
            <w:r w:rsidRPr="00D441AD">
              <w:rPr>
                <w:sz w:val="22"/>
                <w:szCs w:val="22"/>
              </w:rPr>
              <w:t>24320</w:t>
            </w:r>
          </w:p>
        </w:tc>
        <w:tc>
          <w:tcPr>
            <w:tcW w:w="1694" w:type="dxa"/>
            <w:tcBorders>
              <w:top w:val="nil"/>
              <w:left w:val="nil"/>
              <w:bottom w:val="single" w:sz="4" w:space="0" w:color="auto"/>
              <w:right w:val="single" w:sz="4" w:space="0" w:color="auto"/>
            </w:tcBorders>
            <w:shd w:val="clear" w:color="auto" w:fill="auto"/>
            <w:noWrap/>
            <w:hideMark/>
          </w:tcPr>
          <w:p w14:paraId="51038D6F" w14:textId="77777777" w:rsidR="00BE358F" w:rsidRPr="00D441AD" w:rsidRDefault="00BE358F" w:rsidP="001779CF">
            <w:pPr>
              <w:jc w:val="center"/>
              <w:rPr>
                <w:sz w:val="22"/>
                <w:szCs w:val="22"/>
              </w:rPr>
            </w:pPr>
            <w:r w:rsidRPr="00D441AD">
              <w:rPr>
                <w:sz w:val="22"/>
                <w:szCs w:val="22"/>
              </w:rPr>
              <w:t>25126</w:t>
            </w:r>
          </w:p>
        </w:tc>
        <w:tc>
          <w:tcPr>
            <w:tcW w:w="1816" w:type="dxa"/>
            <w:tcBorders>
              <w:top w:val="nil"/>
              <w:left w:val="nil"/>
              <w:bottom w:val="single" w:sz="4" w:space="0" w:color="auto"/>
              <w:right w:val="single" w:sz="4" w:space="0" w:color="auto"/>
            </w:tcBorders>
            <w:shd w:val="clear" w:color="auto" w:fill="auto"/>
            <w:noWrap/>
            <w:hideMark/>
          </w:tcPr>
          <w:p w14:paraId="1055B2EB" w14:textId="77777777" w:rsidR="00BE358F" w:rsidRPr="00D441AD" w:rsidRDefault="00BE358F" w:rsidP="001779CF">
            <w:pPr>
              <w:jc w:val="center"/>
              <w:rPr>
                <w:sz w:val="22"/>
                <w:szCs w:val="22"/>
              </w:rPr>
            </w:pPr>
            <w:r w:rsidRPr="00D441AD">
              <w:rPr>
                <w:sz w:val="22"/>
                <w:szCs w:val="22"/>
              </w:rPr>
              <w:t>103,3</w:t>
            </w:r>
          </w:p>
        </w:tc>
      </w:tr>
      <w:tr w:rsidR="00D441AD" w:rsidRPr="00D441AD" w14:paraId="6E54287E" w14:textId="77777777" w:rsidTr="001779CF">
        <w:tc>
          <w:tcPr>
            <w:tcW w:w="3921" w:type="dxa"/>
            <w:tcBorders>
              <w:top w:val="nil"/>
              <w:left w:val="single" w:sz="4" w:space="0" w:color="auto"/>
              <w:bottom w:val="single" w:sz="4" w:space="0" w:color="auto"/>
              <w:right w:val="single" w:sz="4" w:space="0" w:color="auto"/>
            </w:tcBorders>
            <w:shd w:val="clear" w:color="000000" w:fill="FFFFFF"/>
            <w:hideMark/>
          </w:tcPr>
          <w:p w14:paraId="7FF56420" w14:textId="77777777" w:rsidR="00BE358F" w:rsidRPr="00D441AD" w:rsidRDefault="00BE358F" w:rsidP="001779CF">
            <w:pPr>
              <w:rPr>
                <w:sz w:val="22"/>
                <w:szCs w:val="22"/>
              </w:rPr>
            </w:pPr>
            <w:r w:rsidRPr="00D441AD">
              <w:rPr>
                <w:sz w:val="22"/>
                <w:szCs w:val="22"/>
              </w:rPr>
              <w:t>Маймаксанский округ</w:t>
            </w:r>
          </w:p>
        </w:tc>
        <w:tc>
          <w:tcPr>
            <w:tcW w:w="1694" w:type="dxa"/>
            <w:tcBorders>
              <w:top w:val="nil"/>
              <w:left w:val="nil"/>
              <w:bottom w:val="single" w:sz="4" w:space="0" w:color="auto"/>
              <w:right w:val="single" w:sz="4" w:space="0" w:color="auto"/>
            </w:tcBorders>
            <w:shd w:val="clear" w:color="auto" w:fill="auto"/>
            <w:noWrap/>
            <w:hideMark/>
          </w:tcPr>
          <w:p w14:paraId="040F2F57" w14:textId="77777777" w:rsidR="00BE358F" w:rsidRPr="00D441AD" w:rsidRDefault="00BE358F" w:rsidP="001779CF">
            <w:pPr>
              <w:jc w:val="center"/>
              <w:rPr>
                <w:sz w:val="22"/>
                <w:szCs w:val="22"/>
              </w:rPr>
            </w:pPr>
            <w:r w:rsidRPr="00D441AD">
              <w:rPr>
                <w:sz w:val="22"/>
                <w:szCs w:val="22"/>
              </w:rPr>
              <w:t>22451</w:t>
            </w:r>
          </w:p>
        </w:tc>
        <w:tc>
          <w:tcPr>
            <w:tcW w:w="1694" w:type="dxa"/>
            <w:tcBorders>
              <w:top w:val="nil"/>
              <w:left w:val="nil"/>
              <w:bottom w:val="single" w:sz="4" w:space="0" w:color="auto"/>
              <w:right w:val="single" w:sz="4" w:space="0" w:color="auto"/>
            </w:tcBorders>
            <w:shd w:val="clear" w:color="auto" w:fill="auto"/>
            <w:noWrap/>
            <w:hideMark/>
          </w:tcPr>
          <w:p w14:paraId="5597DF11" w14:textId="77777777" w:rsidR="00BE358F" w:rsidRPr="00D441AD" w:rsidRDefault="00BE358F" w:rsidP="001779CF">
            <w:pPr>
              <w:jc w:val="center"/>
              <w:rPr>
                <w:sz w:val="22"/>
                <w:szCs w:val="22"/>
              </w:rPr>
            </w:pPr>
            <w:r w:rsidRPr="00D441AD">
              <w:rPr>
                <w:sz w:val="22"/>
                <w:szCs w:val="22"/>
              </w:rPr>
              <w:t>21574</w:t>
            </w:r>
          </w:p>
        </w:tc>
        <w:tc>
          <w:tcPr>
            <w:tcW w:w="1816" w:type="dxa"/>
            <w:tcBorders>
              <w:top w:val="nil"/>
              <w:left w:val="nil"/>
              <w:bottom w:val="single" w:sz="4" w:space="0" w:color="auto"/>
              <w:right w:val="single" w:sz="4" w:space="0" w:color="auto"/>
            </w:tcBorders>
            <w:shd w:val="clear" w:color="auto" w:fill="auto"/>
            <w:noWrap/>
            <w:hideMark/>
          </w:tcPr>
          <w:p w14:paraId="3E556D70" w14:textId="77777777" w:rsidR="00BE358F" w:rsidRPr="00D441AD" w:rsidRDefault="00BE358F" w:rsidP="001779CF">
            <w:pPr>
              <w:jc w:val="center"/>
              <w:rPr>
                <w:sz w:val="22"/>
                <w:szCs w:val="22"/>
              </w:rPr>
            </w:pPr>
            <w:r w:rsidRPr="00D441AD">
              <w:rPr>
                <w:sz w:val="22"/>
                <w:szCs w:val="22"/>
              </w:rPr>
              <w:t>96,1</w:t>
            </w:r>
          </w:p>
        </w:tc>
      </w:tr>
      <w:tr w:rsidR="00D441AD" w:rsidRPr="00D441AD" w14:paraId="4459D2D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DA25C91" w14:textId="77777777" w:rsidR="00BE358F" w:rsidRPr="00D441AD" w:rsidRDefault="00BE358F" w:rsidP="001779CF">
            <w:pPr>
              <w:rPr>
                <w:sz w:val="22"/>
                <w:szCs w:val="22"/>
              </w:rPr>
            </w:pPr>
            <w:r w:rsidRPr="00D441AD">
              <w:rPr>
                <w:sz w:val="22"/>
                <w:szCs w:val="22"/>
              </w:rPr>
              <w:t>Цигломенский округ</w:t>
            </w:r>
          </w:p>
        </w:tc>
        <w:tc>
          <w:tcPr>
            <w:tcW w:w="1694" w:type="dxa"/>
            <w:tcBorders>
              <w:top w:val="nil"/>
              <w:left w:val="nil"/>
              <w:bottom w:val="single" w:sz="4" w:space="0" w:color="auto"/>
              <w:right w:val="single" w:sz="4" w:space="0" w:color="auto"/>
            </w:tcBorders>
            <w:shd w:val="clear" w:color="auto" w:fill="auto"/>
            <w:noWrap/>
            <w:hideMark/>
          </w:tcPr>
          <w:p w14:paraId="48C5E4A4" w14:textId="77777777" w:rsidR="00BE358F" w:rsidRPr="00D441AD" w:rsidRDefault="00BE358F" w:rsidP="001779CF">
            <w:pPr>
              <w:jc w:val="center"/>
              <w:rPr>
                <w:sz w:val="22"/>
                <w:szCs w:val="22"/>
              </w:rPr>
            </w:pPr>
            <w:r w:rsidRPr="00D441AD">
              <w:rPr>
                <w:sz w:val="22"/>
                <w:szCs w:val="22"/>
              </w:rPr>
              <w:t>9127</w:t>
            </w:r>
          </w:p>
        </w:tc>
        <w:tc>
          <w:tcPr>
            <w:tcW w:w="1694" w:type="dxa"/>
            <w:tcBorders>
              <w:top w:val="nil"/>
              <w:left w:val="nil"/>
              <w:bottom w:val="single" w:sz="4" w:space="0" w:color="auto"/>
              <w:right w:val="single" w:sz="4" w:space="0" w:color="auto"/>
            </w:tcBorders>
            <w:shd w:val="clear" w:color="auto" w:fill="auto"/>
            <w:noWrap/>
            <w:hideMark/>
          </w:tcPr>
          <w:p w14:paraId="6AE149BB" w14:textId="77777777" w:rsidR="00BE358F" w:rsidRPr="00D441AD" w:rsidRDefault="00BE358F" w:rsidP="001779CF">
            <w:pPr>
              <w:jc w:val="center"/>
              <w:rPr>
                <w:sz w:val="22"/>
                <w:szCs w:val="22"/>
              </w:rPr>
            </w:pPr>
            <w:r w:rsidRPr="00D441AD">
              <w:rPr>
                <w:sz w:val="22"/>
                <w:szCs w:val="22"/>
              </w:rPr>
              <w:t>9193</w:t>
            </w:r>
          </w:p>
        </w:tc>
        <w:tc>
          <w:tcPr>
            <w:tcW w:w="1816" w:type="dxa"/>
            <w:tcBorders>
              <w:top w:val="nil"/>
              <w:left w:val="nil"/>
              <w:bottom w:val="single" w:sz="4" w:space="0" w:color="auto"/>
              <w:right w:val="single" w:sz="4" w:space="0" w:color="auto"/>
            </w:tcBorders>
            <w:shd w:val="clear" w:color="auto" w:fill="auto"/>
            <w:noWrap/>
            <w:hideMark/>
          </w:tcPr>
          <w:p w14:paraId="5FD68930" w14:textId="77777777" w:rsidR="00BE358F" w:rsidRPr="00D441AD" w:rsidRDefault="00BE358F" w:rsidP="001779CF">
            <w:pPr>
              <w:jc w:val="center"/>
              <w:rPr>
                <w:sz w:val="22"/>
                <w:szCs w:val="22"/>
              </w:rPr>
            </w:pPr>
            <w:r w:rsidRPr="00D441AD">
              <w:rPr>
                <w:sz w:val="22"/>
                <w:szCs w:val="22"/>
              </w:rPr>
              <w:t>100,7</w:t>
            </w:r>
          </w:p>
        </w:tc>
      </w:tr>
    </w:tbl>
    <w:p w14:paraId="44F9C111" w14:textId="77777777" w:rsidR="00BE358F" w:rsidRPr="00D441AD" w:rsidRDefault="00BE358F" w:rsidP="00BE358F">
      <w:pPr>
        <w:spacing w:before="120"/>
        <w:jc w:val="both"/>
      </w:pPr>
    </w:p>
    <w:p w14:paraId="3C708FE7" w14:textId="77777777" w:rsidR="00BE358F" w:rsidRPr="00D441AD" w:rsidRDefault="00BE358F" w:rsidP="00BE358F">
      <w:pPr>
        <w:pStyle w:val="31"/>
        <w:ind w:firstLine="708"/>
        <w:jc w:val="both"/>
        <w:rPr>
          <w:sz w:val="24"/>
          <w:szCs w:val="24"/>
        </w:rPr>
      </w:pPr>
      <w:r w:rsidRPr="00D441AD">
        <w:rPr>
          <w:sz w:val="24"/>
          <w:szCs w:val="24"/>
        </w:rPr>
        <w:lastRenderedPageBreak/>
        <w:t xml:space="preserve">С 2011 по 2015 гг. свою численность увеличили 5 округов, а в 4 округах численность населения сократилась. В наибольшей степени вырос округ «Майская </w:t>
      </w:r>
      <w:r w:rsidR="008A4DBC" w:rsidRPr="00D441AD">
        <w:rPr>
          <w:sz w:val="24"/>
          <w:szCs w:val="24"/>
        </w:rPr>
        <w:t>Г</w:t>
      </w:r>
      <w:r w:rsidRPr="00D441AD">
        <w:rPr>
          <w:sz w:val="24"/>
          <w:szCs w:val="24"/>
        </w:rPr>
        <w:t>орка», что связано с активным жилищным строительством в этом округе.</w:t>
      </w:r>
    </w:p>
    <w:p w14:paraId="454D6BE2" w14:textId="77777777" w:rsidR="00BE358F" w:rsidRPr="00D441AD" w:rsidRDefault="00BE358F" w:rsidP="00BE358F">
      <w:pPr>
        <w:pStyle w:val="31"/>
        <w:ind w:firstLine="708"/>
        <w:rPr>
          <w:sz w:val="24"/>
          <w:szCs w:val="24"/>
        </w:rPr>
      </w:pPr>
      <w:r w:rsidRPr="00D441AD">
        <w:rPr>
          <w:b/>
          <w:i/>
          <w:sz w:val="24"/>
          <w:szCs w:val="24"/>
        </w:rPr>
        <w:t>Безработица</w:t>
      </w:r>
      <w:r w:rsidRPr="00D441AD">
        <w:rPr>
          <w:sz w:val="24"/>
          <w:szCs w:val="24"/>
          <w:vertAlign w:val="superscript"/>
        </w:rPr>
        <w:footnoteReference w:id="36"/>
      </w:r>
      <w:r w:rsidRPr="00D441AD">
        <w:rPr>
          <w:sz w:val="24"/>
          <w:szCs w:val="24"/>
        </w:rPr>
        <w:t>. На 1 сентября 2018 года в службе занятости города состоят на учёте в качестве ищущих работу 2517 человек, в том числе не занятых трудовой деятельностью 2211 человек. Зарегистрировано в качестве безработных 1338 граждан.</w:t>
      </w:r>
    </w:p>
    <w:p w14:paraId="46308435" w14:textId="77777777" w:rsidR="00BE358F" w:rsidRPr="00D441AD" w:rsidRDefault="00272669" w:rsidP="007A5788">
      <w:pPr>
        <w:pStyle w:val="31"/>
        <w:spacing w:after="0"/>
        <w:ind w:firstLine="708"/>
        <w:jc w:val="both"/>
        <w:rPr>
          <w:sz w:val="24"/>
          <w:szCs w:val="24"/>
        </w:rPr>
      </w:pPr>
      <w:r w:rsidRPr="00D441AD">
        <w:rPr>
          <w:sz w:val="24"/>
          <w:szCs w:val="24"/>
        </w:rPr>
        <w:t>Распределение безработных по территориальным округам, чел. (на 31.12.2017</w:t>
      </w:r>
      <w:r w:rsidR="007A5788" w:rsidRPr="00D441AD">
        <w:rPr>
          <w:sz w:val="24"/>
          <w:szCs w:val="24"/>
        </w:rPr>
        <w:t xml:space="preserve"> </w:t>
      </w:r>
      <w:r w:rsidRPr="00D441AD">
        <w:rPr>
          <w:sz w:val="24"/>
          <w:szCs w:val="24"/>
        </w:rPr>
        <w:t>г.)</w:t>
      </w:r>
      <w:r w:rsidR="00C1624C" w:rsidRPr="00D441AD">
        <w:rPr>
          <w:rStyle w:val="af1"/>
          <w:sz w:val="24"/>
          <w:szCs w:val="24"/>
        </w:rPr>
        <w:footnoteReference w:id="37"/>
      </w:r>
      <w:r w:rsidRPr="00D441AD">
        <w:rPr>
          <w:sz w:val="24"/>
          <w:szCs w:val="24"/>
        </w:rPr>
        <w:t>:</w:t>
      </w:r>
    </w:p>
    <w:p w14:paraId="4E4CCD8E" w14:textId="77777777" w:rsidR="007A5788" w:rsidRPr="00D441AD" w:rsidRDefault="00272669" w:rsidP="007A5788">
      <w:pPr>
        <w:pStyle w:val="31"/>
        <w:spacing w:after="0"/>
        <w:ind w:firstLine="708"/>
        <w:rPr>
          <w:sz w:val="24"/>
          <w:szCs w:val="24"/>
        </w:rPr>
      </w:pPr>
      <w:r w:rsidRPr="00D441AD">
        <w:rPr>
          <w:sz w:val="24"/>
          <w:szCs w:val="24"/>
        </w:rPr>
        <w:t xml:space="preserve">Варавино-Фактория – 187,  </w:t>
      </w:r>
    </w:p>
    <w:p w14:paraId="7376946E" w14:textId="77777777" w:rsidR="007A5788" w:rsidRPr="00D441AD" w:rsidRDefault="00272669" w:rsidP="007A5788">
      <w:pPr>
        <w:pStyle w:val="31"/>
        <w:spacing w:after="0"/>
        <w:ind w:firstLine="708"/>
        <w:rPr>
          <w:sz w:val="24"/>
          <w:szCs w:val="24"/>
        </w:rPr>
      </w:pPr>
      <w:r w:rsidRPr="00D441AD">
        <w:rPr>
          <w:sz w:val="24"/>
          <w:szCs w:val="24"/>
        </w:rPr>
        <w:t xml:space="preserve">Исакогорский – 105, </w:t>
      </w:r>
    </w:p>
    <w:p w14:paraId="2729239E" w14:textId="77777777" w:rsidR="007A5788" w:rsidRPr="00D441AD" w:rsidRDefault="00272669" w:rsidP="007A5788">
      <w:pPr>
        <w:pStyle w:val="31"/>
        <w:spacing w:after="0"/>
        <w:ind w:firstLine="708"/>
        <w:rPr>
          <w:sz w:val="24"/>
          <w:szCs w:val="24"/>
        </w:rPr>
      </w:pPr>
      <w:r w:rsidRPr="00D441AD">
        <w:rPr>
          <w:sz w:val="24"/>
          <w:szCs w:val="24"/>
        </w:rPr>
        <w:t xml:space="preserve">Ломоносовский -289, </w:t>
      </w:r>
    </w:p>
    <w:p w14:paraId="70482E5A" w14:textId="77777777" w:rsidR="007A5788" w:rsidRPr="00D441AD" w:rsidRDefault="00272669" w:rsidP="007A5788">
      <w:pPr>
        <w:pStyle w:val="31"/>
        <w:spacing w:after="0"/>
        <w:ind w:firstLine="708"/>
        <w:rPr>
          <w:sz w:val="24"/>
          <w:szCs w:val="24"/>
        </w:rPr>
      </w:pPr>
      <w:r w:rsidRPr="00D441AD">
        <w:rPr>
          <w:sz w:val="24"/>
          <w:szCs w:val="24"/>
        </w:rPr>
        <w:t xml:space="preserve">Майская Горка – 103, </w:t>
      </w:r>
    </w:p>
    <w:p w14:paraId="1C271740" w14:textId="77777777" w:rsidR="007A5788" w:rsidRPr="00D441AD" w:rsidRDefault="00272669" w:rsidP="007A5788">
      <w:pPr>
        <w:pStyle w:val="31"/>
        <w:spacing w:after="0"/>
        <w:ind w:firstLine="708"/>
        <w:rPr>
          <w:sz w:val="24"/>
          <w:szCs w:val="24"/>
        </w:rPr>
      </w:pPr>
      <w:r w:rsidRPr="00D441AD">
        <w:rPr>
          <w:sz w:val="24"/>
          <w:szCs w:val="24"/>
        </w:rPr>
        <w:t xml:space="preserve">Маймаксанский – 114, </w:t>
      </w:r>
    </w:p>
    <w:p w14:paraId="22B3C31A" w14:textId="77777777" w:rsidR="007A5788" w:rsidRPr="00D441AD" w:rsidRDefault="00272669" w:rsidP="007A5788">
      <w:pPr>
        <w:pStyle w:val="31"/>
        <w:spacing w:after="0"/>
        <w:ind w:firstLine="708"/>
        <w:rPr>
          <w:sz w:val="24"/>
          <w:szCs w:val="24"/>
        </w:rPr>
      </w:pPr>
      <w:r w:rsidRPr="00D441AD">
        <w:rPr>
          <w:sz w:val="24"/>
          <w:szCs w:val="24"/>
        </w:rPr>
        <w:t>Октябрьский – 38,</w:t>
      </w:r>
    </w:p>
    <w:p w14:paraId="65506F8B" w14:textId="77777777" w:rsidR="007A5788" w:rsidRPr="00D441AD" w:rsidRDefault="00272669" w:rsidP="007A5788">
      <w:pPr>
        <w:pStyle w:val="31"/>
        <w:spacing w:after="0"/>
        <w:ind w:firstLine="708"/>
        <w:rPr>
          <w:sz w:val="24"/>
          <w:szCs w:val="24"/>
        </w:rPr>
      </w:pPr>
      <w:r w:rsidRPr="00D441AD">
        <w:rPr>
          <w:sz w:val="24"/>
          <w:szCs w:val="24"/>
        </w:rPr>
        <w:t xml:space="preserve">Северный – 104, </w:t>
      </w:r>
    </w:p>
    <w:p w14:paraId="59D4230D" w14:textId="77777777" w:rsidR="007A5788" w:rsidRPr="00D441AD" w:rsidRDefault="00272669" w:rsidP="007A5788">
      <w:pPr>
        <w:pStyle w:val="31"/>
        <w:spacing w:after="0"/>
        <w:ind w:firstLine="708"/>
        <w:rPr>
          <w:sz w:val="24"/>
          <w:szCs w:val="24"/>
        </w:rPr>
      </w:pPr>
      <w:r w:rsidRPr="00D441AD">
        <w:rPr>
          <w:sz w:val="24"/>
          <w:szCs w:val="24"/>
        </w:rPr>
        <w:t xml:space="preserve">Соломбальский – 165, </w:t>
      </w:r>
    </w:p>
    <w:p w14:paraId="3A5197B8" w14:textId="77777777" w:rsidR="00272669" w:rsidRPr="00D441AD" w:rsidRDefault="00272669" w:rsidP="007A5788">
      <w:pPr>
        <w:pStyle w:val="31"/>
        <w:spacing w:after="360"/>
        <w:ind w:firstLine="708"/>
        <w:rPr>
          <w:sz w:val="24"/>
          <w:szCs w:val="24"/>
        </w:rPr>
      </w:pPr>
      <w:r w:rsidRPr="00D441AD">
        <w:rPr>
          <w:sz w:val="24"/>
          <w:szCs w:val="24"/>
        </w:rPr>
        <w:t xml:space="preserve">Цигломенский – 16. </w:t>
      </w:r>
    </w:p>
    <w:p w14:paraId="67363A32" w14:textId="77777777" w:rsidR="00BE358F" w:rsidRPr="00D441AD" w:rsidRDefault="00BE358F" w:rsidP="00BE358F">
      <w:pPr>
        <w:jc w:val="center"/>
      </w:pPr>
      <w:r w:rsidRPr="00D441AD">
        <w:rPr>
          <w:noProof/>
        </w:rPr>
        <w:drawing>
          <wp:inline distT="0" distB="0" distL="0" distR="0" wp14:anchorId="12AFB3A5" wp14:editId="798B69B3">
            <wp:extent cx="5205275" cy="3286664"/>
            <wp:effectExtent l="0" t="0" r="0" b="9525"/>
            <wp:docPr id="13" name="Рисунок 13" descr="http://www.arhcity.ru/data/1523/D1.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hcity.ru/data/1523/D1.12.09.201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2992" cy="3285222"/>
                    </a:xfrm>
                    <a:prstGeom prst="rect">
                      <a:avLst/>
                    </a:prstGeom>
                    <a:noFill/>
                    <a:ln>
                      <a:noFill/>
                    </a:ln>
                  </pic:spPr>
                </pic:pic>
              </a:graphicData>
            </a:graphic>
          </wp:inline>
        </w:drawing>
      </w:r>
    </w:p>
    <w:p w14:paraId="26636D87" w14:textId="77777777" w:rsidR="00BE358F" w:rsidRPr="00D441AD" w:rsidRDefault="00BE358F" w:rsidP="00BE358F">
      <w:pPr>
        <w:pStyle w:val="31"/>
        <w:ind w:firstLine="708"/>
        <w:rPr>
          <w:sz w:val="24"/>
          <w:szCs w:val="24"/>
          <w:shd w:val="clear" w:color="auto" w:fill="FFFFFF"/>
        </w:rPr>
      </w:pPr>
    </w:p>
    <w:p w14:paraId="4F6D93F5" w14:textId="77777777" w:rsidR="00BE358F" w:rsidRPr="00D441AD" w:rsidRDefault="00BE358F" w:rsidP="00BE358F">
      <w:pPr>
        <w:pStyle w:val="31"/>
        <w:spacing w:after="0"/>
        <w:ind w:firstLine="708"/>
        <w:jc w:val="both"/>
        <w:rPr>
          <w:sz w:val="24"/>
          <w:szCs w:val="24"/>
        </w:rPr>
      </w:pPr>
      <w:r w:rsidRPr="00D441AD">
        <w:rPr>
          <w:sz w:val="24"/>
          <w:szCs w:val="24"/>
          <w:shd w:val="clear" w:color="auto" w:fill="FFFFFF"/>
        </w:rPr>
        <w:t xml:space="preserve">За январь-август 2018 г. количество принятых заявлений граждан о предоставлении государственных услуг 12852 единицы, из них по содействию в поиске подходящей работы 4382 </w:t>
      </w:r>
      <w:r w:rsidRPr="00D441AD">
        <w:rPr>
          <w:sz w:val="24"/>
          <w:szCs w:val="24"/>
        </w:rPr>
        <w:t>заявления. Число незанятых граждан среди обратившихся составило 3518 человек. Безработными признано 2128 человек.</w:t>
      </w:r>
    </w:p>
    <w:p w14:paraId="39D1F585" w14:textId="77777777" w:rsidR="00BE358F" w:rsidRPr="00D441AD" w:rsidRDefault="00BE358F" w:rsidP="00BE358F">
      <w:pPr>
        <w:pStyle w:val="31"/>
        <w:spacing w:after="0"/>
        <w:ind w:firstLine="708"/>
        <w:jc w:val="both"/>
        <w:rPr>
          <w:sz w:val="24"/>
          <w:szCs w:val="24"/>
          <w:shd w:val="clear" w:color="auto" w:fill="FFFFFF"/>
        </w:rPr>
      </w:pPr>
      <w:r w:rsidRPr="00D441AD">
        <w:rPr>
          <w:sz w:val="24"/>
          <w:szCs w:val="24"/>
        </w:rPr>
        <w:t>Уровень регистрируемой безработицы (рассчитанный как отношение численности зарегистрированных безработных</w:t>
      </w:r>
      <w:r w:rsidRPr="00D441AD">
        <w:rPr>
          <w:sz w:val="24"/>
          <w:szCs w:val="24"/>
          <w:shd w:val="clear" w:color="auto" w:fill="FFFFFF"/>
        </w:rPr>
        <w:t xml:space="preserve"> к численности трудоспособного </w:t>
      </w:r>
      <w:r w:rsidRPr="00D441AD">
        <w:rPr>
          <w:sz w:val="24"/>
          <w:szCs w:val="24"/>
          <w:shd w:val="clear" w:color="auto" w:fill="FFFFFF"/>
        </w:rPr>
        <w:lastRenderedPageBreak/>
        <w:t>населения) на конец августа составил 0,6%. По Архангельской области на конец июля 2018 г. уровень безработицы составил 1,4%.</w:t>
      </w:r>
    </w:p>
    <w:p w14:paraId="46C4CF26" w14:textId="77777777" w:rsidR="00BE358F" w:rsidRPr="00D441AD" w:rsidRDefault="00BE358F" w:rsidP="00BE358F">
      <w:pPr>
        <w:pStyle w:val="31"/>
        <w:spacing w:after="0"/>
        <w:ind w:firstLine="708"/>
        <w:jc w:val="both"/>
        <w:rPr>
          <w:sz w:val="24"/>
          <w:szCs w:val="24"/>
          <w:shd w:val="clear" w:color="auto" w:fill="FFFFFF"/>
        </w:rPr>
      </w:pPr>
    </w:p>
    <w:p w14:paraId="074BCADC" w14:textId="77777777" w:rsidR="00BE358F" w:rsidRPr="00D441AD" w:rsidRDefault="00BE358F" w:rsidP="00BE0EDA">
      <w:pPr>
        <w:jc w:val="center"/>
      </w:pPr>
      <w:r w:rsidRPr="00D441AD">
        <w:rPr>
          <w:noProof/>
        </w:rPr>
        <w:drawing>
          <wp:inline distT="0" distB="0" distL="0" distR="0" wp14:anchorId="7462F109" wp14:editId="12C5CD99">
            <wp:extent cx="5390707" cy="2993876"/>
            <wp:effectExtent l="0" t="0" r="635" b="0"/>
            <wp:docPr id="14" name="Рисунок 14" descr="http://www.arhcity.ru/data/1523/D3.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hcity.ru/data/1523/D3.12.09.201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2645" cy="3000506"/>
                    </a:xfrm>
                    <a:prstGeom prst="rect">
                      <a:avLst/>
                    </a:prstGeom>
                    <a:noFill/>
                    <a:ln>
                      <a:noFill/>
                    </a:ln>
                  </pic:spPr>
                </pic:pic>
              </a:graphicData>
            </a:graphic>
          </wp:inline>
        </w:drawing>
      </w:r>
    </w:p>
    <w:p w14:paraId="01B21C8A" w14:textId="77777777" w:rsidR="00BE358F" w:rsidRPr="00D441AD" w:rsidRDefault="00BE358F" w:rsidP="00BE358F">
      <w:pPr>
        <w:ind w:firstLine="708"/>
        <w:jc w:val="both"/>
        <w:rPr>
          <w:shd w:val="clear" w:color="auto" w:fill="FFFFFF"/>
        </w:rPr>
      </w:pPr>
    </w:p>
    <w:p w14:paraId="28FD799B" w14:textId="77777777" w:rsidR="00BE358F" w:rsidRPr="00D441AD" w:rsidRDefault="00BE358F" w:rsidP="00BE358F">
      <w:pPr>
        <w:ind w:firstLine="708"/>
        <w:jc w:val="both"/>
        <w:rPr>
          <w:shd w:val="clear" w:color="auto" w:fill="FFFFFF"/>
        </w:rPr>
      </w:pPr>
      <w:r w:rsidRPr="00D441AD">
        <w:rPr>
          <w:shd w:val="clear" w:color="auto" w:fill="FFFFFF"/>
        </w:rPr>
        <w:t xml:space="preserve">Число вакансий, заявленных в службу занятости предприятиями и организациями города, составило на конец августа 5021 ед. (57,6% – вакансии по рабочим профессиям). Из общего количества вакансий (6107 единиц), которыми располагает ЦЗН </w:t>
      </w:r>
      <w:r w:rsidR="00442EA9" w:rsidRPr="00D441AD">
        <w:t>муниципального образования «Город  Архангельск»</w:t>
      </w:r>
      <w:r w:rsidRPr="00D441AD">
        <w:rPr>
          <w:shd w:val="clear" w:color="auto" w:fill="FFFFFF"/>
        </w:rPr>
        <w:t>, наиболее востребованы вакансии по следующим профессиям: медицинская сестра, врач, продавец, водитель автомобиля, плотник, сборщик, повар, охранник, менеджер, стропальщик, учитель, военнослужащий, консультант, маляр, монтер пути, специалист, кассир, агент, инженер, механик, электросварщик, слесарь-сантехник, инспектор, преподаватель, облицовщик-плиточник, мастер, проводник пассажирского вагона, тракторист, фельдшер, бетонщик, бухгалтер, воспитатель детского сада, контролер, монтажник, пекарь, парикмахер, слесарь по ремонту автомобилей, столяр, оператор связи, официант, рентгенолаборант, фармацевт, штукатур, электрик, арматурщик, машинистка, риэлтер, полицейский, машинист экскаватора, маникюрша, укладчик-упаковщик, машинист бульдозера, слесарь-ремонтник, а также вакансии, не требующие квалификации.</w:t>
      </w:r>
    </w:p>
    <w:p w14:paraId="1F2EEDE1" w14:textId="77777777" w:rsidR="00BE358F" w:rsidRPr="00D441AD" w:rsidRDefault="00BE358F" w:rsidP="00BE358F">
      <w:pPr>
        <w:spacing w:after="120"/>
        <w:ind w:firstLine="708"/>
        <w:jc w:val="both"/>
        <w:rPr>
          <w:b/>
        </w:rPr>
      </w:pPr>
      <w:r w:rsidRPr="00D441AD">
        <w:rPr>
          <w:shd w:val="clear" w:color="auto" w:fill="FFFFFF"/>
        </w:rPr>
        <w:t>Коэффициент напряжённости на регулируемом рынке труда (число незанятых граждан, зарегистрированных в органах службы занятости в расчёте на одну вакансию) составил на конец августа 2018 года 0,4 незанятых человек.</w:t>
      </w:r>
    </w:p>
    <w:p w14:paraId="66688E8D" w14:textId="77777777" w:rsidR="00BE358F" w:rsidRPr="00BE0EDA" w:rsidRDefault="00BE358F" w:rsidP="00BE358F">
      <w:pPr>
        <w:ind w:firstLine="708"/>
        <w:jc w:val="both"/>
        <w:rPr>
          <w:i/>
        </w:rPr>
      </w:pPr>
      <w:r w:rsidRPr="00BE0EDA">
        <w:rPr>
          <w:i/>
        </w:rPr>
        <w:t xml:space="preserve">Выводы: </w:t>
      </w:r>
    </w:p>
    <w:p w14:paraId="5431B1CE" w14:textId="77777777" w:rsidR="00BE358F" w:rsidRPr="00D441AD" w:rsidRDefault="00BE358F" w:rsidP="00C977A6">
      <w:pPr>
        <w:numPr>
          <w:ilvl w:val="0"/>
          <w:numId w:val="17"/>
        </w:numPr>
        <w:ind w:left="1134" w:hanging="357"/>
        <w:jc w:val="both"/>
      </w:pPr>
      <w:r w:rsidRPr="00D441AD">
        <w:t>неустойчивый рост численности населения города;</w:t>
      </w:r>
    </w:p>
    <w:p w14:paraId="117F0BF9" w14:textId="77777777" w:rsidR="00BE358F" w:rsidRPr="00D441AD" w:rsidRDefault="00BE358F" w:rsidP="00C977A6">
      <w:pPr>
        <w:numPr>
          <w:ilvl w:val="0"/>
          <w:numId w:val="17"/>
        </w:numPr>
        <w:ind w:left="1134" w:hanging="357"/>
        <w:jc w:val="both"/>
      </w:pPr>
      <w:r w:rsidRPr="00D441AD">
        <w:t>невысокий уровень рождаемости, не обеспечивающий простого воспроизводства населения;</w:t>
      </w:r>
    </w:p>
    <w:p w14:paraId="51FB04A8" w14:textId="77777777" w:rsidR="00BE358F" w:rsidRPr="00D441AD" w:rsidRDefault="00BE358F" w:rsidP="00C977A6">
      <w:pPr>
        <w:numPr>
          <w:ilvl w:val="0"/>
          <w:numId w:val="17"/>
        </w:numPr>
        <w:ind w:left="1134" w:hanging="357"/>
        <w:jc w:val="both"/>
      </w:pPr>
      <w:r w:rsidRPr="00D441AD">
        <w:t>старение населения города;</w:t>
      </w:r>
    </w:p>
    <w:p w14:paraId="25EE7986" w14:textId="77777777" w:rsidR="00BE358F" w:rsidRPr="00D441AD" w:rsidRDefault="00BE358F" w:rsidP="00C977A6">
      <w:pPr>
        <w:numPr>
          <w:ilvl w:val="0"/>
          <w:numId w:val="17"/>
        </w:numPr>
        <w:ind w:left="1134" w:hanging="357"/>
        <w:jc w:val="both"/>
      </w:pPr>
      <w:r w:rsidRPr="00D441AD">
        <w:t>превышение смертности над рождаемостью за последний год, возвращение к естественной убыли населения;</w:t>
      </w:r>
    </w:p>
    <w:p w14:paraId="48B8D103" w14:textId="77777777" w:rsidR="00BE358F" w:rsidRPr="00D441AD" w:rsidRDefault="00BE358F" w:rsidP="00C977A6">
      <w:pPr>
        <w:numPr>
          <w:ilvl w:val="0"/>
          <w:numId w:val="17"/>
        </w:numPr>
        <w:ind w:left="1134" w:hanging="357"/>
        <w:jc w:val="both"/>
      </w:pPr>
      <w:r w:rsidRPr="00D441AD">
        <w:t>повышенная смертность населения в трудоспособном возрасте;</w:t>
      </w:r>
    </w:p>
    <w:p w14:paraId="753736EE" w14:textId="77777777" w:rsidR="00BE358F" w:rsidRPr="00D441AD" w:rsidRDefault="00BE358F" w:rsidP="00C977A6">
      <w:pPr>
        <w:numPr>
          <w:ilvl w:val="0"/>
          <w:numId w:val="17"/>
        </w:numPr>
        <w:ind w:left="1134" w:hanging="357"/>
        <w:jc w:val="both"/>
      </w:pPr>
      <w:r w:rsidRPr="00D441AD">
        <w:t>отток трудоспособного населения из города;</w:t>
      </w:r>
    </w:p>
    <w:p w14:paraId="6243364E" w14:textId="77777777" w:rsidR="00BE358F" w:rsidRPr="00D441AD" w:rsidRDefault="00BE358F" w:rsidP="00C977A6">
      <w:pPr>
        <w:numPr>
          <w:ilvl w:val="0"/>
          <w:numId w:val="17"/>
        </w:numPr>
        <w:ind w:left="1134" w:hanging="357"/>
        <w:jc w:val="both"/>
      </w:pPr>
      <w:r w:rsidRPr="00D441AD">
        <w:lastRenderedPageBreak/>
        <w:t>значительный миграционный отток населения из города за последний год;</w:t>
      </w:r>
    </w:p>
    <w:p w14:paraId="47873344" w14:textId="77777777" w:rsidR="00BE358F" w:rsidRPr="00D441AD" w:rsidRDefault="00BE358F" w:rsidP="00C977A6">
      <w:pPr>
        <w:numPr>
          <w:ilvl w:val="0"/>
          <w:numId w:val="17"/>
        </w:numPr>
        <w:ind w:left="1134" w:hanging="357"/>
        <w:jc w:val="both"/>
      </w:pPr>
      <w:r w:rsidRPr="00D441AD">
        <w:t>растущая демографическая нагрузка на трудоспособное население города;</w:t>
      </w:r>
    </w:p>
    <w:p w14:paraId="28C684E2" w14:textId="77777777" w:rsidR="00BE358F" w:rsidRPr="00D441AD" w:rsidRDefault="00BE358F" w:rsidP="00C977A6">
      <w:pPr>
        <w:numPr>
          <w:ilvl w:val="0"/>
          <w:numId w:val="17"/>
        </w:numPr>
        <w:ind w:left="1134" w:hanging="357"/>
        <w:jc w:val="both"/>
      </w:pPr>
      <w:r w:rsidRPr="00D441AD">
        <w:t>структурная безработица в городе.</w:t>
      </w:r>
    </w:p>
    <w:p w14:paraId="62E48906" w14:textId="77777777" w:rsidR="00BE358F" w:rsidRPr="00BE0EDA" w:rsidRDefault="00BE358F" w:rsidP="00BE0EDA">
      <w:pPr>
        <w:pStyle w:val="2"/>
      </w:pPr>
      <w:bookmarkStart w:id="56" w:name="_Toc80609243"/>
      <w:r w:rsidRPr="00BE0EDA">
        <w:t>5.5. Экономическая база</w:t>
      </w:r>
      <w:bookmarkEnd w:id="56"/>
      <w:r w:rsidRPr="00BE0EDA">
        <w:t xml:space="preserve"> </w:t>
      </w:r>
    </w:p>
    <w:p w14:paraId="74698A7C" w14:textId="77777777" w:rsidR="008447D2" w:rsidRPr="00D441AD" w:rsidRDefault="008447D2" w:rsidP="00BE0EDA">
      <w:pPr>
        <w:pStyle w:val="3"/>
      </w:pPr>
      <w:bookmarkStart w:id="57" w:name="_Toc80609244"/>
      <w:r w:rsidRPr="00D441AD">
        <w:t>5.5.1. Производственная сфера</w:t>
      </w:r>
      <w:r w:rsidR="00872C2C" w:rsidRPr="00D441AD">
        <w:t>. Транспорт и логистика.</w:t>
      </w:r>
      <w:bookmarkEnd w:id="57"/>
    </w:p>
    <w:p w14:paraId="0FF2B90D" w14:textId="77777777" w:rsidR="00BE358F" w:rsidRPr="00D441AD" w:rsidRDefault="00BE358F" w:rsidP="00BE358F">
      <w:pPr>
        <w:ind w:firstLine="708"/>
        <w:jc w:val="both"/>
        <w:rPr>
          <w:shd w:val="clear" w:color="auto" w:fill="FFFFFF"/>
        </w:rPr>
      </w:pPr>
      <w:r w:rsidRPr="00D441AD">
        <w:rPr>
          <w:shd w:val="clear" w:color="auto" w:fill="FFFFFF"/>
        </w:rPr>
        <w:t>Экономическая база территории муниципального образования «Город Архангельск» исторически формировалась и развивалась в хозяйственном комплексе Северо-Западного экономического района и Архангельской области, под влиянием большого числа факторов и условий, геополитических, природных, экономических, общественно политических.</w:t>
      </w:r>
    </w:p>
    <w:p w14:paraId="6DB1E0E4" w14:textId="77777777" w:rsidR="00BE358F" w:rsidRPr="00D441AD" w:rsidRDefault="00BE358F" w:rsidP="00BE358F">
      <w:pPr>
        <w:ind w:firstLine="708"/>
        <w:jc w:val="both"/>
        <w:rPr>
          <w:shd w:val="clear" w:color="auto" w:fill="FFFFFF"/>
        </w:rPr>
      </w:pPr>
      <w:r w:rsidRPr="00D441AD">
        <w:rPr>
          <w:shd w:val="clear" w:color="auto" w:fill="FFFFFF"/>
        </w:rPr>
        <w:t xml:space="preserve">В ретроспективе, в советский период, </w:t>
      </w:r>
      <w:r w:rsidR="00442EA9" w:rsidRPr="00D441AD">
        <w:t>муниципальное образование «Город  Архангельск»</w:t>
      </w:r>
      <w:r w:rsidRPr="00D441AD">
        <w:rPr>
          <w:shd w:val="clear" w:color="auto" w:fill="FFFFFF"/>
        </w:rPr>
        <w:t xml:space="preserve"> – крупнейший экспортно- ориентированный центр лесопромышленного и рыбопромышленного комплексов страны, морехозяйственной деятельности, судостроения и судоремонта, крупный морской транспортный центр северных территорий, а также научно-образовательный центр научно-прикладных исследований и подготовки кадров соответствующих хозяйственных специализаций регионального и межрегионального значения, с арктической тематикой.</w:t>
      </w:r>
    </w:p>
    <w:p w14:paraId="5C0D7B5E" w14:textId="77777777" w:rsidR="00BE358F" w:rsidRPr="00D441AD" w:rsidRDefault="00BE358F" w:rsidP="00BE358F">
      <w:pPr>
        <w:ind w:firstLine="708"/>
        <w:jc w:val="both"/>
        <w:rPr>
          <w:shd w:val="clear" w:color="auto" w:fill="FFFFFF"/>
        </w:rPr>
      </w:pPr>
      <w:r w:rsidRPr="00D441AD">
        <w:rPr>
          <w:shd w:val="clear" w:color="auto" w:fill="FFFFFF"/>
        </w:rPr>
        <w:t>В ближайшей ретроспективе, в постсоветский период, в результате кардинальных перемен в общественно политической системе страны и их последствий, произошла глубокая реструктуризация экономики Российской Федерации, в том числе и экономики Архангельской области и её территорий, с ориентацией на рыночные механизмы развития, разукрупнение предприятий и развитие малого бизнеса, внешние инвестиции.</w:t>
      </w:r>
    </w:p>
    <w:p w14:paraId="0C42BEC3" w14:textId="77777777" w:rsidR="00BE358F" w:rsidRPr="00D441AD" w:rsidRDefault="00BE358F" w:rsidP="00BE358F">
      <w:pPr>
        <w:spacing w:after="120"/>
        <w:ind w:firstLine="708"/>
        <w:jc w:val="both"/>
        <w:rPr>
          <w:shd w:val="clear" w:color="auto" w:fill="FFFFFF"/>
        </w:rPr>
      </w:pPr>
      <w:r w:rsidRPr="00D441AD">
        <w:rPr>
          <w:shd w:val="clear" w:color="auto" w:fill="FFFFFF"/>
        </w:rPr>
        <w:t xml:space="preserve">Современная экономическая база </w:t>
      </w:r>
      <w:r w:rsidR="00442EA9" w:rsidRPr="00D441AD">
        <w:t xml:space="preserve">муниципального образования «Город  Архангельск» </w:t>
      </w:r>
      <w:r w:rsidRPr="00D441AD">
        <w:rPr>
          <w:shd w:val="clear" w:color="auto" w:fill="FFFFFF"/>
        </w:rPr>
        <w:t>характеризуется следующими основными параметрами и тенденциями развития.</w:t>
      </w:r>
    </w:p>
    <w:p w14:paraId="779CEABF" w14:textId="77777777" w:rsidR="00BE358F" w:rsidRPr="00BE0EDA" w:rsidRDefault="00BE358F" w:rsidP="00BE0EDA">
      <w:pPr>
        <w:spacing w:before="120" w:after="120"/>
        <w:ind w:firstLine="709"/>
        <w:rPr>
          <w:i/>
        </w:rPr>
      </w:pPr>
      <w:r w:rsidRPr="00BE0EDA">
        <w:rPr>
          <w:i/>
        </w:rPr>
        <w:t>Количественная оценка. Параметры и тенденции развития</w:t>
      </w:r>
    </w:p>
    <w:p w14:paraId="59E68C29" w14:textId="77777777" w:rsidR="00BE358F" w:rsidRPr="00D441AD" w:rsidRDefault="00BE358F" w:rsidP="00BE358F">
      <w:pPr>
        <w:ind w:firstLine="708"/>
        <w:jc w:val="both"/>
        <w:rPr>
          <w:shd w:val="clear" w:color="auto" w:fill="FFFFFF"/>
        </w:rPr>
      </w:pPr>
      <w:r w:rsidRPr="00D441AD">
        <w:rPr>
          <w:shd w:val="clear" w:color="auto" w:fill="FFFFFF"/>
        </w:rPr>
        <w:t>Экономическая база рассматривается здесь как совокупность видов экономической деятельности по производству товаров, работ и услуг, отражающих ведущие хозяйственные специализации данной территории</w:t>
      </w:r>
      <w:r w:rsidRPr="00D441AD">
        <w:rPr>
          <w:shd w:val="clear" w:color="auto" w:fill="FFFFFF"/>
          <w:vertAlign w:val="superscript"/>
        </w:rPr>
        <w:footnoteReference w:id="38"/>
      </w:r>
      <w:r w:rsidRPr="00D441AD">
        <w:rPr>
          <w:shd w:val="clear" w:color="auto" w:fill="FFFFFF"/>
        </w:rPr>
        <w:t>.</w:t>
      </w:r>
    </w:p>
    <w:p w14:paraId="7C9BD496" w14:textId="77777777" w:rsidR="00BE358F" w:rsidRPr="00D441AD" w:rsidRDefault="00BE358F" w:rsidP="00BE358F">
      <w:pPr>
        <w:ind w:firstLine="708"/>
        <w:jc w:val="both"/>
        <w:rPr>
          <w:shd w:val="clear" w:color="auto" w:fill="FFFFFF"/>
        </w:rPr>
      </w:pPr>
      <w:r w:rsidRPr="00D441AD">
        <w:rPr>
          <w:shd w:val="clear" w:color="auto" w:fill="FFFFFF"/>
        </w:rPr>
        <w:t>При этом характеристика объектов экономической базы ограничена имеющейся информацией официальных источников, а также материалами местных органов власти</w:t>
      </w:r>
      <w:r w:rsidRPr="00D441AD">
        <w:rPr>
          <w:shd w:val="clear" w:color="auto" w:fill="FFFFFF"/>
          <w:vertAlign w:val="superscript"/>
        </w:rPr>
        <w:footnoteReference w:id="39"/>
      </w:r>
      <w:r w:rsidRPr="00D441AD">
        <w:rPr>
          <w:shd w:val="clear" w:color="auto" w:fill="FFFFFF"/>
        </w:rPr>
        <w:t>.</w:t>
      </w:r>
    </w:p>
    <w:p w14:paraId="01377A94" w14:textId="77777777" w:rsidR="00BE358F" w:rsidRPr="00D441AD" w:rsidRDefault="00BE358F" w:rsidP="00BE358F">
      <w:pPr>
        <w:spacing w:after="120"/>
        <w:ind w:firstLine="708"/>
        <w:jc w:val="both"/>
        <w:rPr>
          <w:shd w:val="clear" w:color="auto" w:fill="FFFFFF"/>
        </w:rPr>
      </w:pPr>
      <w:r w:rsidRPr="00D441AD">
        <w:rPr>
          <w:shd w:val="clear" w:color="auto" w:fill="FFFFFF"/>
        </w:rPr>
        <w:t xml:space="preserve">В рамках Генерального плана муниципального образования «Город Архангельск» большой интерес представляют конкретные предприятия и организации с конкретной территорией размещения, формирующие «экономическую ткань» территории, с видами и характером использования. </w:t>
      </w:r>
    </w:p>
    <w:p w14:paraId="48662B73" w14:textId="77777777" w:rsidR="00BE358F" w:rsidRPr="00D441AD" w:rsidRDefault="00BE358F" w:rsidP="00BE358F">
      <w:pPr>
        <w:jc w:val="both"/>
      </w:pPr>
      <w:r w:rsidRPr="00D441AD">
        <w:rPr>
          <w:i/>
          <w:u w:val="single"/>
        </w:rPr>
        <w:t>Предприятия и организации отраслей промышленности в системе ОКОНХ</w:t>
      </w:r>
    </w:p>
    <w:p w14:paraId="129DB0A6" w14:textId="77777777" w:rsidR="00F369B8" w:rsidRPr="00D441AD" w:rsidRDefault="00BE358F" w:rsidP="00E4470A">
      <w:pPr>
        <w:ind w:firstLine="708"/>
        <w:jc w:val="both"/>
      </w:pPr>
      <w:r w:rsidRPr="00D441AD">
        <w:t xml:space="preserve">Ниже представлены </w:t>
      </w:r>
      <w:r w:rsidRPr="00D441AD">
        <w:rPr>
          <w:i/>
        </w:rPr>
        <w:t>промышленные предприятия и организации</w:t>
      </w:r>
      <w:r w:rsidRPr="00D441AD">
        <w:t xml:space="preserve"> – </w:t>
      </w:r>
      <w:r w:rsidR="00C37831" w:rsidRPr="00C37831">
        <w:rPr>
          <w:i/>
        </w:rPr>
        <w:t>лидеры</w:t>
      </w:r>
      <w:r w:rsidR="00C37831">
        <w:t xml:space="preserve"> </w:t>
      </w:r>
      <w:r w:rsidR="00F369B8" w:rsidRPr="00D441AD">
        <w:rPr>
          <w:b/>
          <w:i/>
        </w:rPr>
        <w:t xml:space="preserve">ведущих </w:t>
      </w:r>
      <w:r w:rsidR="00F369B8" w:rsidRPr="00D441AD">
        <w:rPr>
          <w:i/>
        </w:rPr>
        <w:t xml:space="preserve"> специализаций промышленности</w:t>
      </w:r>
      <w:r w:rsidR="00F369B8" w:rsidRPr="00D441AD">
        <w:t>.</w:t>
      </w:r>
    </w:p>
    <w:p w14:paraId="468E9563" w14:textId="77777777" w:rsidR="00BE358F" w:rsidRPr="00D441AD" w:rsidRDefault="00BE358F" w:rsidP="00BE358F">
      <w:pPr>
        <w:spacing w:after="120"/>
        <w:ind w:firstLine="708"/>
        <w:jc w:val="both"/>
      </w:pPr>
      <w:r w:rsidRPr="00BE0EDA">
        <w:lastRenderedPageBreak/>
        <w:t>Вместе с тем территориальный интерес представляют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6705E2EF" w14:textId="77777777" w:rsidR="00497410" w:rsidRPr="00BE0EDA" w:rsidRDefault="00497410" w:rsidP="00497410">
      <w:pPr>
        <w:spacing w:after="60"/>
        <w:ind w:firstLine="709"/>
        <w:jc w:val="both"/>
      </w:pPr>
      <w:r w:rsidRPr="00BE0EDA">
        <w:t>Лесная промышленность:</w:t>
      </w:r>
    </w:p>
    <w:p w14:paraId="67DFE135" w14:textId="77777777" w:rsidR="00497410" w:rsidRPr="00BE0EDA" w:rsidRDefault="00497410" w:rsidP="00C977A6">
      <w:pPr>
        <w:numPr>
          <w:ilvl w:val="0"/>
          <w:numId w:val="17"/>
        </w:numPr>
        <w:ind w:left="1134" w:hanging="357"/>
        <w:jc w:val="both"/>
      </w:pPr>
      <w:r w:rsidRPr="00BE0EDA">
        <w:t xml:space="preserve">ЗАО «Лесозавод 25». Предприятие специализируется на распиловке древесины хвойных пород (ель, сосна), а также на производстве топливных гранул (пеллет). Входит в группу компаний АРОР ГК «ТИТАН» — многоотраслевой холдинг, с основным направлением деятельности – заготовка древесины; генеральный поставщик лесосырья на лесоперерабатывающие предприятия города и области. </w:t>
      </w:r>
    </w:p>
    <w:p w14:paraId="12CFAE29" w14:textId="77777777" w:rsidR="00497410" w:rsidRPr="00BE0EDA" w:rsidRDefault="00497410" w:rsidP="00E4470A">
      <w:pPr>
        <w:ind w:firstLine="709"/>
        <w:jc w:val="both"/>
      </w:pPr>
      <w:r w:rsidRPr="00BE0EDA">
        <w:t>Добывающая промышленность:</w:t>
      </w:r>
    </w:p>
    <w:p w14:paraId="445910B1" w14:textId="77777777" w:rsidR="00497410" w:rsidRPr="00BE0EDA" w:rsidRDefault="00497410" w:rsidP="00C977A6">
      <w:pPr>
        <w:numPr>
          <w:ilvl w:val="0"/>
          <w:numId w:val="17"/>
        </w:numPr>
        <w:ind w:left="1134" w:hanging="357"/>
        <w:jc w:val="both"/>
      </w:pPr>
      <w:r w:rsidRPr="00BE0EDA">
        <w:t>ПАО «Севералмаз» АЛРОСА – предприятие, занимающееся добычей, сортировкой, гранением алмазов и изготовлением алмазного инструмента (месторождение и ГОК находится на территории Приморского района области);</w:t>
      </w:r>
    </w:p>
    <w:p w14:paraId="27E2402D" w14:textId="77777777" w:rsidR="00497410" w:rsidRPr="00BE0EDA" w:rsidRDefault="00497410" w:rsidP="00C977A6">
      <w:pPr>
        <w:numPr>
          <w:ilvl w:val="0"/>
          <w:numId w:val="17"/>
        </w:numPr>
        <w:ind w:left="1134" w:hanging="357"/>
        <w:jc w:val="both"/>
      </w:pPr>
      <w:r w:rsidRPr="00BE0EDA">
        <w:t xml:space="preserve">АО "АГД ДАЙМОНДС"; – добыча и переработка алмазной руды (месторождение и ГОК в Мезенском районе); </w:t>
      </w:r>
    </w:p>
    <w:p w14:paraId="2DC4CB13" w14:textId="77777777" w:rsidR="00497410" w:rsidRPr="00BE0EDA" w:rsidRDefault="00497410" w:rsidP="00C977A6">
      <w:pPr>
        <w:numPr>
          <w:ilvl w:val="0"/>
          <w:numId w:val="17"/>
        </w:numPr>
        <w:ind w:left="1134" w:hanging="357"/>
        <w:jc w:val="both"/>
      </w:pPr>
      <w:r w:rsidRPr="00BE0EDA">
        <w:t>ООО «Компания Полярное Сияние» – компания по добыче и разведке углеводородного сырья, филиал НК «Роснефть», организована в 1992 г. как российско-американское совместное предприятие (Ненецкий национальный округ).</w:t>
      </w:r>
    </w:p>
    <w:p w14:paraId="71AF71BD" w14:textId="77777777" w:rsidR="00497410" w:rsidRPr="00BE0EDA" w:rsidRDefault="00497410" w:rsidP="00E4470A">
      <w:pPr>
        <w:ind w:firstLine="709"/>
        <w:jc w:val="both"/>
      </w:pPr>
      <w:r w:rsidRPr="00BE0EDA">
        <w:t>Машиностроение:</w:t>
      </w:r>
    </w:p>
    <w:p w14:paraId="72AB57B1" w14:textId="77777777" w:rsidR="00497410" w:rsidRPr="00BE0EDA" w:rsidRDefault="00497410" w:rsidP="00C977A6">
      <w:pPr>
        <w:numPr>
          <w:ilvl w:val="0"/>
          <w:numId w:val="17"/>
        </w:numPr>
        <w:ind w:left="1134" w:hanging="357"/>
        <w:jc w:val="both"/>
      </w:pPr>
      <w:r w:rsidRPr="00BE0EDA">
        <w:t>Архангельский филиал «Судоремонтный завод «Красная Кузница» акционерного общества «Центр судоремонта «Звездочка» («СРЗ «Красная кузнеца» АО «ЦС «Звездочка»);</w:t>
      </w:r>
    </w:p>
    <w:p w14:paraId="32502134" w14:textId="77777777" w:rsidR="00497410" w:rsidRPr="00BE0EDA" w:rsidRDefault="00497410" w:rsidP="00C977A6">
      <w:pPr>
        <w:numPr>
          <w:ilvl w:val="0"/>
          <w:numId w:val="17"/>
        </w:numPr>
        <w:ind w:left="1134" w:hanging="357"/>
        <w:jc w:val="both"/>
      </w:pPr>
      <w:r w:rsidRPr="00BE0EDA">
        <w:t>ОАО «Соломбальский Машиностроительный Завод» – производство лесозаготовительной техники;</w:t>
      </w:r>
    </w:p>
    <w:p w14:paraId="4716A421" w14:textId="77777777" w:rsidR="00497410" w:rsidRPr="00BE0EDA" w:rsidRDefault="00497410" w:rsidP="00497410">
      <w:pPr>
        <w:ind w:firstLine="708"/>
        <w:jc w:val="both"/>
      </w:pPr>
      <w:r w:rsidRPr="00BE0EDA">
        <w:t>Энергетика:</w:t>
      </w:r>
    </w:p>
    <w:p w14:paraId="4AA35077" w14:textId="77777777" w:rsidR="00497410" w:rsidRPr="00BE0EDA" w:rsidRDefault="00497410" w:rsidP="00C977A6">
      <w:pPr>
        <w:numPr>
          <w:ilvl w:val="0"/>
          <w:numId w:val="17"/>
        </w:numPr>
        <w:ind w:left="1134" w:hanging="357"/>
        <w:jc w:val="both"/>
      </w:pPr>
      <w:r w:rsidRPr="00BE0EDA">
        <w:t>"Архангельская ТЭЦ" ГУ "ТГК № 2" – крупнейшая электростанция Архангельской области, основной производитель электроэнергии и горячего водоснабжения Архангельска и прилегающих районов.</w:t>
      </w:r>
    </w:p>
    <w:p w14:paraId="7652D432" w14:textId="77777777" w:rsidR="00497410" w:rsidRPr="00BE0EDA" w:rsidRDefault="00497410" w:rsidP="00E4470A">
      <w:pPr>
        <w:ind w:firstLine="708"/>
        <w:jc w:val="both"/>
      </w:pPr>
      <w:r w:rsidRPr="00BE0EDA">
        <w:t>Промышленность строительных материалов:</w:t>
      </w:r>
    </w:p>
    <w:p w14:paraId="62A382BD" w14:textId="77777777" w:rsidR="00497410" w:rsidRPr="00BE0EDA" w:rsidRDefault="00497410" w:rsidP="00C977A6">
      <w:pPr>
        <w:numPr>
          <w:ilvl w:val="0"/>
          <w:numId w:val="17"/>
        </w:numPr>
        <w:ind w:left="1134" w:hanging="357"/>
        <w:jc w:val="both"/>
      </w:pPr>
      <w:r w:rsidRPr="00BE0EDA">
        <w:t>ОАО" Кузнечевский комбинат строительных конструкций и материалов";</w:t>
      </w:r>
    </w:p>
    <w:p w14:paraId="35DB812D" w14:textId="77777777" w:rsidR="00497410" w:rsidRPr="00BE0EDA" w:rsidRDefault="00497410" w:rsidP="00C977A6">
      <w:pPr>
        <w:numPr>
          <w:ilvl w:val="0"/>
          <w:numId w:val="17"/>
        </w:numPr>
        <w:ind w:left="1134" w:hanging="357"/>
        <w:jc w:val="both"/>
      </w:pPr>
      <w:r w:rsidRPr="00BE0EDA">
        <w:t>ООО «Архангельский комбинат строительных конструкций»</w:t>
      </w:r>
      <w:r w:rsidRPr="00BE0EDA">
        <w:tab/>
        <w:t xml:space="preserve"> (ООО «АКСК»)</w:t>
      </w:r>
    </w:p>
    <w:p w14:paraId="40F76022" w14:textId="77777777" w:rsidR="00497410" w:rsidRPr="00BE0EDA" w:rsidRDefault="00497410" w:rsidP="00497410">
      <w:pPr>
        <w:ind w:firstLine="708"/>
        <w:jc w:val="both"/>
      </w:pPr>
      <w:r w:rsidRPr="00BE0EDA">
        <w:t>Пищевая промышленность:</w:t>
      </w:r>
    </w:p>
    <w:p w14:paraId="6D2FC873" w14:textId="77777777" w:rsidR="00497410" w:rsidRPr="00103511" w:rsidRDefault="00497410" w:rsidP="00C977A6">
      <w:pPr>
        <w:numPr>
          <w:ilvl w:val="0"/>
          <w:numId w:val="17"/>
        </w:numPr>
        <w:ind w:left="1134" w:hanging="357"/>
        <w:jc w:val="both"/>
      </w:pPr>
      <w:r w:rsidRPr="00103511">
        <w:t>АО «Архангельский Траловый Флот» – рыбодобывающее предприятие муниципального образования «город Архангельск»; рыбное хозяйство; рыборазведение;</w:t>
      </w:r>
    </w:p>
    <w:p w14:paraId="5D29C449" w14:textId="77777777" w:rsidR="00497410" w:rsidRPr="00103511" w:rsidRDefault="00497410" w:rsidP="00C977A6">
      <w:pPr>
        <w:numPr>
          <w:ilvl w:val="0"/>
          <w:numId w:val="17"/>
        </w:numPr>
        <w:ind w:left="1134" w:hanging="357"/>
        <w:jc w:val="both"/>
      </w:pPr>
      <w:r w:rsidRPr="00103511">
        <w:t xml:space="preserve">ОАО «Рыбокомбинат «Беломорье» - переработка и консервирование рыбо- и морепродуктов; </w:t>
      </w:r>
    </w:p>
    <w:p w14:paraId="265BFC90" w14:textId="77777777" w:rsidR="00497410" w:rsidRPr="00103511" w:rsidRDefault="00497410" w:rsidP="00C977A6">
      <w:pPr>
        <w:numPr>
          <w:ilvl w:val="0"/>
          <w:numId w:val="17"/>
        </w:numPr>
        <w:ind w:left="1134" w:hanging="357"/>
        <w:jc w:val="both"/>
      </w:pPr>
      <w:r w:rsidRPr="00103511">
        <w:t>АО «Молоко» – молочный завод, обеспечивает своей продукцией город и область;</w:t>
      </w:r>
    </w:p>
    <w:p w14:paraId="31F4E433" w14:textId="77777777" w:rsidR="00497410" w:rsidRPr="00103511" w:rsidRDefault="00497410" w:rsidP="00C977A6">
      <w:pPr>
        <w:numPr>
          <w:ilvl w:val="0"/>
          <w:numId w:val="17"/>
        </w:numPr>
        <w:ind w:left="1134" w:hanging="357"/>
        <w:jc w:val="both"/>
      </w:pPr>
      <w:r w:rsidRPr="00BE0EDA">
        <w:t xml:space="preserve">АО «Архангельский ликеро-водочный завод» </w:t>
      </w:r>
      <w:r w:rsidRPr="00103511">
        <w:t>(АО «АЛВИЗ») – ликеро-водочный завод;</w:t>
      </w:r>
    </w:p>
    <w:p w14:paraId="1AE341BC" w14:textId="77777777" w:rsidR="00497410" w:rsidRPr="00D441AD" w:rsidRDefault="00497410" w:rsidP="00C977A6">
      <w:pPr>
        <w:numPr>
          <w:ilvl w:val="0"/>
          <w:numId w:val="17"/>
        </w:numPr>
        <w:ind w:left="1134" w:hanging="357"/>
        <w:jc w:val="both"/>
      </w:pPr>
      <w:r w:rsidRPr="00103511">
        <w:lastRenderedPageBreak/>
        <w:t>ППО ЗАО «Народно</w:t>
      </w:r>
      <w:r w:rsidR="00E4470A">
        <w:t xml:space="preserve">е предприятие Архангельскхлеб» </w:t>
      </w:r>
      <w:r w:rsidRPr="00103511">
        <w:t>- хлебокомбинат</w:t>
      </w:r>
      <w:r w:rsidRPr="00D441AD">
        <w:t xml:space="preserve">. </w:t>
      </w:r>
    </w:p>
    <w:p w14:paraId="1B5D8E88" w14:textId="77777777" w:rsidR="00497410" w:rsidRPr="00BE0EDA" w:rsidRDefault="00497410" w:rsidP="00BE0EDA">
      <w:pPr>
        <w:spacing w:before="120" w:after="120"/>
        <w:ind w:firstLine="709"/>
        <w:rPr>
          <w:bCs/>
          <w:i/>
        </w:rPr>
      </w:pPr>
      <w:r w:rsidRPr="00BE0EDA">
        <w:rPr>
          <w:bCs/>
          <w:i/>
        </w:rPr>
        <w:t xml:space="preserve">Размещение промышленных предприятий по территории города </w:t>
      </w:r>
    </w:p>
    <w:p w14:paraId="6F31CAF3" w14:textId="77777777" w:rsidR="00497410" w:rsidRPr="00D441AD" w:rsidRDefault="00497410" w:rsidP="00497410">
      <w:pPr>
        <w:ind w:firstLine="708"/>
        <w:rPr>
          <w:bCs/>
        </w:rPr>
      </w:pPr>
      <w:r w:rsidRPr="00D441AD">
        <w:rPr>
          <w:bCs/>
        </w:rPr>
        <w:t xml:space="preserve">Экономика практически всех территориальных округов имеют промышленную специализацию. </w:t>
      </w:r>
    </w:p>
    <w:p w14:paraId="6443BA6C" w14:textId="77777777" w:rsidR="00497410" w:rsidRPr="00BE0EDA" w:rsidRDefault="00497410" w:rsidP="00497410">
      <w:pPr>
        <w:ind w:left="-57" w:right="-57" w:firstLine="765"/>
        <w:jc w:val="both"/>
        <w:rPr>
          <w:bCs/>
        </w:rPr>
      </w:pPr>
      <w:r w:rsidRPr="00BE0EDA">
        <w:rPr>
          <w:bCs/>
        </w:rPr>
        <w:t xml:space="preserve">В Маймаксанском территориальном округе (называют Маймакса), </w:t>
      </w:r>
      <w:r w:rsidR="00E4470A" w:rsidRPr="00BE0EDA">
        <w:rPr>
          <w:bCs/>
        </w:rPr>
        <w:t>с населением 21,6 тыс. чел.</w:t>
      </w:r>
      <w:r w:rsidRPr="00BE0EDA">
        <w:rPr>
          <w:bCs/>
        </w:rPr>
        <w:t xml:space="preserve"> расположены: ЗАО «Лесозавод 25» (бывший Архангельский ЛДК-3,)</w:t>
      </w:r>
      <w:r w:rsidRPr="00BE0EDA">
        <w:rPr>
          <w:bCs/>
          <w:vertAlign w:val="superscript"/>
        </w:rPr>
        <w:footnoteReference w:id="40"/>
      </w:r>
      <w:r w:rsidRPr="00BE0EDA">
        <w:rPr>
          <w:bCs/>
        </w:rPr>
        <w:t>, АО «Архангельский траловый флот»,</w:t>
      </w:r>
      <w:r w:rsidRPr="00BE0EDA">
        <w:rPr>
          <w:rStyle w:val="af1"/>
        </w:rPr>
        <w:footnoteReference w:id="41"/>
      </w:r>
      <w:r w:rsidRPr="00BE0EDA">
        <w:rPr>
          <w:bCs/>
        </w:rPr>
        <w:t xml:space="preserve">  ОАО «Архангельский Гидролизный завод», ООО «Бристоль»</w:t>
      </w:r>
    </w:p>
    <w:p w14:paraId="15539BAD" w14:textId="77777777" w:rsidR="00497410" w:rsidRPr="00BE0EDA" w:rsidRDefault="00497410" w:rsidP="00497410">
      <w:pPr>
        <w:ind w:left="-57" w:right="-57" w:firstLine="765"/>
        <w:jc w:val="both"/>
        <w:rPr>
          <w:sz w:val="22"/>
          <w:szCs w:val="22"/>
        </w:rPr>
      </w:pPr>
      <w:r w:rsidRPr="00BE0EDA">
        <w:rPr>
          <w:bCs/>
        </w:rPr>
        <w:t xml:space="preserve">В Соломбальском территориальном округе, историческом районе Архангельска Соломбала, с населением 35,8 тыс. чел, расположены: Архангельский филиал </w:t>
      </w:r>
      <w:r w:rsidRPr="00BE0EDA">
        <w:t>«СРЗ «Красная кузнеца» АО «ЦС «Звездочка»</w:t>
      </w:r>
      <w:r w:rsidRPr="00BE0EDA">
        <w:rPr>
          <w:bCs/>
        </w:rPr>
        <w:t xml:space="preserve">; </w:t>
      </w:r>
      <w:r w:rsidRPr="00BE0EDA">
        <w:t xml:space="preserve"> ОАО «Соломбальский машиностроительный завод»; </w:t>
      </w:r>
      <w:r w:rsidRPr="00BE0EDA">
        <w:rPr>
          <w:sz w:val="22"/>
          <w:szCs w:val="22"/>
        </w:rPr>
        <w:t xml:space="preserve">ОАО «Мортехсервис» (ОАО «Морской технический сервис»); </w:t>
      </w:r>
      <w:r w:rsidRPr="00BE0EDA">
        <w:t xml:space="preserve">ППО ЗАО «Народное предприятие Архангельскхлеб»  </w:t>
      </w:r>
    </w:p>
    <w:p w14:paraId="4387F88A" w14:textId="77777777" w:rsidR="00497410" w:rsidRPr="00BE0EDA" w:rsidRDefault="00497410" w:rsidP="00497410">
      <w:pPr>
        <w:ind w:firstLine="709"/>
        <w:jc w:val="both"/>
      </w:pPr>
      <w:r w:rsidRPr="00BE0EDA">
        <w:t>В Октябрьском территориальном округе, с населением 85,9 тыс. чел, расположены: ООО "ТГК-2 Энергосбыт", «Архангельская ТЭЦ ГУ "ТГК № 2" - производство электрической и тепловой энергии, а также реализация тепла (пара и горячей воды) потребителям (одна из крупнейших теплоэнергетических компаний Севера и Северо-Запада России); ФЛ ОАО «МРСК Северо-Запада» «Архэнерго»</w:t>
      </w:r>
      <w:r w:rsidRPr="00BE0EDA">
        <w:rPr>
          <w:bCs/>
        </w:rPr>
        <w:t xml:space="preserve"> (межрегиональная распределительная сетевая компания); ППО </w:t>
      </w:r>
      <w:r w:rsidRPr="00BE0EDA">
        <w:t xml:space="preserve">ООО "РН-Архангельскнефтепродукт" Нефтегазстройпрофсоюза России;  ОАО "Союз" (швейная фабрика); ОАО "Кузнечевский КСКМ" (ОАО "Кузнечевский комбинат строительных конструкций и материалов"); ОАО «Рыбокомбинат «Беломорье»; ОАО «Архангельский ликеро-водочный завод» (ОАО "Алвиз"); ОАО «Механический завод" (производство автомобилей спецназначения); ЗАО «НХП "Беломорские узоры" («Народные художественные промыслы "Беломорские узоры"); ООО «АМПК» (ООО «Архангельский мусороперерабатывающий комбинат»), а также: </w:t>
      </w:r>
      <w:r w:rsidRPr="00BE0EDA">
        <w:rPr>
          <w:sz w:val="22"/>
          <w:szCs w:val="22"/>
        </w:rPr>
        <w:t>АО "АГД ДАЙМОНДС"</w:t>
      </w:r>
      <w:r w:rsidRPr="00BE0EDA">
        <w:t xml:space="preserve"> (старейшая на Европейском Севере России компания по поискам, разведке, добыче и переработке полезных ископаемых); Филиал АК «АЛРОСА»  в г. Архангельске  «АЛРОСА-ПОМОРЬЕ» - геолого-разведочные работы; </w:t>
      </w:r>
    </w:p>
    <w:p w14:paraId="5256A4EB" w14:textId="77777777" w:rsidR="00497410" w:rsidRPr="00BE0EDA" w:rsidRDefault="00497410" w:rsidP="00497410">
      <w:pPr>
        <w:ind w:left="-57" w:right="-57" w:firstLine="765"/>
        <w:jc w:val="both"/>
      </w:pPr>
      <w:r w:rsidRPr="00BE0EDA">
        <w:t xml:space="preserve">В Ломоносовском территориальном округе, с населением 71,9 тыс. чел, расположены: группа компаний АРОР ГК «ТИТАН» (АРОР ГК «Титан»); ОАО «Издательско-полиграфическое предприятие «Правда Севера»; </w:t>
      </w:r>
    </w:p>
    <w:p w14:paraId="61019C97" w14:textId="77777777" w:rsidR="00497410" w:rsidRPr="00BE0EDA" w:rsidRDefault="00497410" w:rsidP="00497410">
      <w:pPr>
        <w:ind w:left="-57" w:right="-57" w:firstLine="765"/>
        <w:jc w:val="both"/>
        <w:rPr>
          <w:bCs/>
        </w:rPr>
      </w:pPr>
      <w:r w:rsidRPr="00BE0EDA">
        <w:t>В территориальном округе Майская Горка, с населением 44,1 тыс. чел, расположены: АО</w:t>
      </w:r>
      <w:r w:rsidRPr="00BE0EDA">
        <w:rPr>
          <w:sz w:val="22"/>
          <w:szCs w:val="22"/>
        </w:rPr>
        <w:t xml:space="preserve"> «Молоко» - Агрохолдинг «Белозорие»; </w:t>
      </w:r>
    </w:p>
    <w:p w14:paraId="15E1492A" w14:textId="77777777" w:rsidR="00497410" w:rsidRPr="00BE0EDA" w:rsidRDefault="00497410" w:rsidP="00497410">
      <w:pPr>
        <w:ind w:firstLine="709"/>
        <w:jc w:val="both"/>
      </w:pPr>
      <w:r w:rsidRPr="00BE0EDA">
        <w:t>В территориальном округеВаравино-Фактория, с населением 37,8 тыс. чел,  расположены: АО «Архангельский Траловый Флот», АО «Архангельский опытный Водорослевый комбинат» (АО «АОВК»), ОАО «Архангельская мебельная фабрика», ООО «СП-БЕТОН», ООО «Архангельский комбинат строительных конструкций» (ООО «АКСК»)</w:t>
      </w:r>
      <w:r w:rsidRPr="00BE0EDA">
        <w:tab/>
      </w:r>
    </w:p>
    <w:p w14:paraId="7EC090D8" w14:textId="77777777" w:rsidR="00497410" w:rsidRPr="00BE0EDA" w:rsidRDefault="00497410" w:rsidP="00497410">
      <w:pPr>
        <w:spacing w:after="120"/>
        <w:ind w:firstLine="709"/>
        <w:jc w:val="both"/>
      </w:pPr>
      <w:r w:rsidRPr="00BE0EDA">
        <w:t>На территории Левобережья, в Цигломенском (с населением 9,2 тыс. чел.) и Исакогорском территориальных округах, с населением 28,3</w:t>
      </w:r>
      <w:r w:rsidR="00E4470A" w:rsidRPr="00BE0EDA">
        <w:t xml:space="preserve"> </w:t>
      </w:r>
      <w:r w:rsidRPr="00BE0EDA">
        <w:t>тыс. чел., расположены</w:t>
      </w:r>
      <w:r w:rsidRPr="00BE0EDA">
        <w:rPr>
          <w:bCs/>
        </w:rPr>
        <w:t xml:space="preserve">: </w:t>
      </w:r>
      <w:r w:rsidRPr="00BE0EDA">
        <w:t xml:space="preserve">ЗАО «Лесозавод 25» - </w:t>
      </w:r>
      <w:r w:rsidRPr="00BE0EDA">
        <w:rPr>
          <w:u w:val="single"/>
        </w:rPr>
        <w:t>Цигломенский участо</w:t>
      </w:r>
      <w:r w:rsidRPr="00BE0EDA">
        <w:t xml:space="preserve">к, ООО «Архангельский деревообрабатывающий комбинат – 1» («ООО «Архангельский Док №1») (Исакогорский ТО); АО  "Архангельская </w:t>
      </w:r>
      <w:r w:rsidRPr="00BE0EDA">
        <w:lastRenderedPageBreak/>
        <w:t xml:space="preserve">ремонтно-эксплуатационная база флота" (АО "Архангельская РЭБ флота) (Исакогорский ТО); ППО ЗАО «Народное предприятие Архангельскхлеб» - хлебокомбинат (Исакогорский ТО).  </w:t>
      </w:r>
    </w:p>
    <w:p w14:paraId="3C819E56" w14:textId="77777777" w:rsidR="00497410" w:rsidRPr="00D441AD" w:rsidRDefault="00497410" w:rsidP="00497410">
      <w:pPr>
        <w:ind w:firstLine="709"/>
        <w:jc w:val="both"/>
      </w:pPr>
      <w:r w:rsidRPr="00BE0EDA">
        <w:t>В Северном территориальном округе утрачены два крупнейших предприятия лесной, лесоперерабатывающей и целлюлозно-бумажной промышленности – ОАО «Соломбальский целлюлозно-бумажный комбинат» (ОАО «Соломбальский ЦБК») и АО «Соломбальский ЛДК», определяющие в советской ретроспективе ведущую специализацию промышленности города</w:t>
      </w:r>
      <w:r w:rsidRPr="00806E45">
        <w:t>, Архангельской области и региона в целом.</w:t>
      </w:r>
    </w:p>
    <w:p w14:paraId="53A42A6C" w14:textId="77777777" w:rsidR="00497410" w:rsidRPr="00BE0EDA" w:rsidRDefault="00BE0EDA" w:rsidP="00497410">
      <w:pPr>
        <w:ind w:firstLine="709"/>
        <w:jc w:val="both"/>
        <w:rPr>
          <w:i/>
        </w:rPr>
      </w:pPr>
      <w:r>
        <w:rPr>
          <w:i/>
        </w:rPr>
        <w:t>Оценка</w:t>
      </w:r>
    </w:p>
    <w:p w14:paraId="5BFC61A0" w14:textId="77777777" w:rsidR="00497410" w:rsidRPr="00D441AD" w:rsidRDefault="00497410" w:rsidP="00497410">
      <w:pPr>
        <w:ind w:firstLine="709"/>
        <w:jc w:val="both"/>
      </w:pPr>
      <w:r w:rsidRPr="00D441AD">
        <w:t>Существенно сократилось число промышленных градообразующих предприятий, а, следовательно, существенно сократилось число рабочих мест и число источников бюджетных доходов</w:t>
      </w:r>
    </w:p>
    <w:p w14:paraId="7C3A22A5" w14:textId="77777777" w:rsidR="00497410" w:rsidRPr="00D441AD" w:rsidRDefault="00497410" w:rsidP="00497410">
      <w:pPr>
        <w:ind w:firstLine="709"/>
        <w:jc w:val="both"/>
      </w:pPr>
      <w:r w:rsidRPr="00D441AD">
        <w:t>Территории утраченных предприятий используются не эффективно, или вообще не используются, деградируют.</w:t>
      </w:r>
    </w:p>
    <w:p w14:paraId="5D5006E1" w14:textId="77777777" w:rsidR="00497410" w:rsidRPr="00D441AD" w:rsidRDefault="00497410" w:rsidP="00497410">
      <w:pPr>
        <w:ind w:firstLine="709"/>
        <w:jc w:val="both"/>
      </w:pPr>
      <w:r w:rsidRPr="00D441AD">
        <w:t xml:space="preserve">Город теряет промышленный и трудовой потенциал, устойчивость развития. </w:t>
      </w:r>
    </w:p>
    <w:p w14:paraId="6224D827" w14:textId="77777777" w:rsidR="00497410" w:rsidRPr="00D441AD" w:rsidRDefault="00497410" w:rsidP="00497410">
      <w:pPr>
        <w:ind w:firstLine="709"/>
        <w:jc w:val="both"/>
      </w:pPr>
      <w:r w:rsidRPr="00D441AD">
        <w:t>С позиций территориального планирования, кризисные явления в градообразующей базе города можно использовать для совершенствования планировочной структуры и функционального зонирования, а также для выявления резервных территорий с целью размещения объектов нового капитального строительства.</w:t>
      </w:r>
    </w:p>
    <w:p w14:paraId="3A853805" w14:textId="77777777" w:rsidR="00497410" w:rsidRPr="00D441AD" w:rsidRDefault="00497410" w:rsidP="00497410">
      <w:pPr>
        <w:ind w:firstLine="709"/>
        <w:jc w:val="both"/>
      </w:pPr>
      <w:r w:rsidRPr="00D441AD">
        <w:t xml:space="preserve">Устойчивость развития экономической базы города обеспечивают: </w:t>
      </w:r>
    </w:p>
    <w:p w14:paraId="23C2E837" w14:textId="77777777" w:rsidR="00497410" w:rsidRPr="00D441AD" w:rsidRDefault="00497410" w:rsidP="00497410">
      <w:pPr>
        <w:ind w:firstLine="709"/>
        <w:jc w:val="both"/>
      </w:pPr>
      <w:r>
        <w:t>«</w:t>
      </w:r>
      <w:r w:rsidRPr="00806E45">
        <w:t>Архангельская ТЭЦ</w:t>
      </w:r>
      <w:r>
        <w:t>»</w:t>
      </w:r>
      <w:r w:rsidRPr="00806E45">
        <w:t xml:space="preserve"> </w:t>
      </w:r>
      <w:r>
        <w:t>П</w:t>
      </w:r>
      <w:r w:rsidRPr="00D441AD">
        <w:t xml:space="preserve">АО "ТГК-2"»; многоотраслевой холдинг группы компаний </w:t>
      </w:r>
      <w:r w:rsidRPr="00806E45">
        <w:t xml:space="preserve">АРОР ГК </w:t>
      </w:r>
      <w:r w:rsidRPr="00D441AD">
        <w:t>«ТИТАН» (ЗАО «Лесозавод 25»), Архангельский филиал «Судоремонтный завод «Красная Кузница» акционерного общества «Центр судоремонта «Звездочка»; ОАО «Архангельский Траловый Флот»</w:t>
      </w:r>
      <w:r>
        <w:t>; высокотехнологичные предприятия строительной индустрии - ОАО «Кузнечевский комбинат строительных конструкций и материалов", ООО «Архангельский комбинат строительных конструкций» (ООО «АКСК»).</w:t>
      </w:r>
    </w:p>
    <w:p w14:paraId="07535C00" w14:textId="77777777" w:rsidR="00CF320D" w:rsidRPr="00D441AD" w:rsidRDefault="00CF320D" w:rsidP="00497410">
      <w:pPr>
        <w:ind w:firstLine="709"/>
        <w:jc w:val="both"/>
      </w:pPr>
      <w:r w:rsidRPr="00D441AD">
        <w:t>Вместе с тем территориальный интерес представляют утраченные и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23FD338F" w14:textId="77777777" w:rsidR="00BE358F" w:rsidRPr="00D441AD" w:rsidRDefault="00BE358F" w:rsidP="00BE358F">
      <w:pPr>
        <w:spacing w:after="120"/>
        <w:ind w:firstLine="709"/>
        <w:jc w:val="both"/>
      </w:pPr>
      <w:r w:rsidRPr="00D441AD">
        <w:t>Рекомендуется сплошная инвентаризация промышленных предприятий и организаций, с целью или сохранения промышленного объекта, с реконструкцией и модернизацией, или его полного перепрофилирования, а также возможного использования производственных площадей под другие функции.</w:t>
      </w:r>
    </w:p>
    <w:p w14:paraId="43AFBA55" w14:textId="77777777" w:rsidR="00BE358F" w:rsidRPr="00BE0EDA" w:rsidRDefault="00BE358F" w:rsidP="00BE358F">
      <w:pPr>
        <w:autoSpaceDE w:val="0"/>
        <w:autoSpaceDN w:val="0"/>
        <w:adjustRightInd w:val="0"/>
        <w:spacing w:after="120"/>
        <w:jc w:val="both"/>
        <w:rPr>
          <w:bCs/>
          <w:i/>
          <w:iCs/>
        </w:rPr>
      </w:pPr>
      <w:r w:rsidRPr="00BE0EDA">
        <w:rPr>
          <w:bCs/>
          <w:i/>
          <w:iCs/>
        </w:rPr>
        <w:t>Количественные параметры современного состояния экономической базы города в системе ОКВЭД)</w:t>
      </w:r>
      <w:r w:rsidRPr="00BE0EDA">
        <w:rPr>
          <w:bCs/>
          <w:i/>
          <w:iCs/>
          <w:vertAlign w:val="superscript"/>
        </w:rPr>
        <w:footnoteReference w:id="42"/>
      </w:r>
    </w:p>
    <w:p w14:paraId="478C305C" w14:textId="77777777" w:rsidR="00BE358F" w:rsidRPr="00BE0EDA" w:rsidRDefault="00BE358F" w:rsidP="00BE358F">
      <w:pPr>
        <w:autoSpaceDE w:val="0"/>
        <w:autoSpaceDN w:val="0"/>
        <w:adjustRightInd w:val="0"/>
        <w:spacing w:after="120"/>
        <w:ind w:firstLine="709"/>
        <w:jc w:val="both"/>
        <w:rPr>
          <w:bCs/>
          <w:i/>
          <w:iCs/>
        </w:rPr>
      </w:pPr>
      <w:r w:rsidRPr="00BE0EDA">
        <w:rPr>
          <w:bCs/>
          <w:i/>
          <w:iCs/>
        </w:rPr>
        <w:t xml:space="preserve">Количество организаций </w:t>
      </w:r>
      <w:r w:rsidR="00EB0A28" w:rsidRPr="00BE0EDA">
        <w:rPr>
          <w:rStyle w:val="af1"/>
          <w:bCs/>
          <w:i/>
          <w:iCs/>
        </w:rPr>
        <w:footnoteReference w:id="43"/>
      </w:r>
    </w:p>
    <w:p w14:paraId="68281F52" w14:textId="77777777" w:rsidR="001E0562" w:rsidRPr="00BE0EDA" w:rsidRDefault="001E0562" w:rsidP="001E0562">
      <w:pPr>
        <w:autoSpaceDE w:val="0"/>
        <w:autoSpaceDN w:val="0"/>
        <w:adjustRightInd w:val="0"/>
        <w:ind w:firstLine="708"/>
        <w:jc w:val="both"/>
        <w:rPr>
          <w:bCs/>
          <w:i/>
          <w:iCs/>
        </w:rPr>
      </w:pPr>
      <w:r w:rsidRPr="00BE0EDA">
        <w:lastRenderedPageBreak/>
        <w:t>По состоянию на 01.01.2018 общее число предприятий и организаций, зарегистрированных на территории муниципального округа «город Архангельск», оставило 11561 единиц; на 01.01.2017 – 12063 единиц.</w:t>
      </w:r>
    </w:p>
    <w:p w14:paraId="66468E30" w14:textId="77777777" w:rsidR="001E0562" w:rsidRPr="00BE0EDA" w:rsidRDefault="001E0562" w:rsidP="001E0562">
      <w:pPr>
        <w:autoSpaceDE w:val="0"/>
        <w:autoSpaceDN w:val="0"/>
        <w:adjustRightInd w:val="0"/>
        <w:ind w:firstLine="708"/>
        <w:jc w:val="both"/>
      </w:pPr>
      <w:r w:rsidRPr="00BE0EDA">
        <w:rPr>
          <w:i/>
        </w:rPr>
        <w:t>В 2016-2017</w:t>
      </w:r>
      <w:r w:rsidR="00E4470A" w:rsidRPr="00BE0EDA">
        <w:rPr>
          <w:i/>
        </w:rPr>
        <w:t xml:space="preserve"> г</w:t>
      </w:r>
      <w:r w:rsidRPr="00BE0EDA">
        <w:rPr>
          <w:i/>
        </w:rPr>
        <w:t>г</w:t>
      </w:r>
      <w:r w:rsidR="00E4470A" w:rsidRPr="00BE0EDA">
        <w:rPr>
          <w:i/>
        </w:rPr>
        <w:t>.</w:t>
      </w:r>
      <w:r w:rsidRPr="00BE0EDA">
        <w:t xml:space="preserve"> </w:t>
      </w:r>
      <w:r w:rsidR="00E4470A" w:rsidRPr="00BE0EDA">
        <w:t>–</w:t>
      </w:r>
      <w:r w:rsidRPr="00BE0EDA">
        <w:t xml:space="preserve"> это практически </w:t>
      </w:r>
      <w:r w:rsidRPr="00BE0EDA">
        <w:rPr>
          <w:i/>
        </w:rPr>
        <w:t>половина</w:t>
      </w:r>
      <w:r w:rsidRPr="00BE0EDA">
        <w:t xml:space="preserve"> всех организаций, зарегистрированных на территории всей Архангельской области, с тенденцией </w:t>
      </w:r>
      <w:r w:rsidR="00E4470A" w:rsidRPr="00BE0EDA">
        <w:t>снижения (52-</w:t>
      </w:r>
      <w:r w:rsidRPr="00BE0EDA">
        <w:t>50%, соответственно).</w:t>
      </w:r>
    </w:p>
    <w:p w14:paraId="3BC9BBE0" w14:textId="77777777" w:rsidR="001E0562" w:rsidRPr="00BE0EDA" w:rsidRDefault="001E0562" w:rsidP="001E0562">
      <w:pPr>
        <w:autoSpaceDE w:val="0"/>
        <w:autoSpaceDN w:val="0"/>
        <w:adjustRightInd w:val="0"/>
        <w:ind w:firstLine="708"/>
        <w:jc w:val="both"/>
      </w:pPr>
      <w:r w:rsidRPr="00BE0EDA">
        <w:rPr>
          <w:i/>
        </w:rPr>
        <w:t>В 2016-2017</w:t>
      </w:r>
      <w:r w:rsidR="00B7537B" w:rsidRPr="00BE0EDA">
        <w:rPr>
          <w:i/>
        </w:rPr>
        <w:t xml:space="preserve"> </w:t>
      </w:r>
      <w:r w:rsidRPr="00BE0EDA">
        <w:rPr>
          <w:i/>
        </w:rPr>
        <w:t>гг</w:t>
      </w:r>
      <w:r w:rsidR="00B7537B" w:rsidRPr="00BE0EDA">
        <w:rPr>
          <w:i/>
        </w:rPr>
        <w:t>.</w:t>
      </w:r>
      <w:r w:rsidRPr="00BE0EDA">
        <w:t xml:space="preserve">, соответственно, из 12063-11561 зарегистрированных предприятий и организаций, </w:t>
      </w:r>
      <w:r w:rsidRPr="00BE0EDA">
        <w:rPr>
          <w:b/>
          <w:i/>
        </w:rPr>
        <w:t>4064-4069</w:t>
      </w:r>
      <w:r w:rsidRPr="00BE0EDA">
        <w:t xml:space="preserve"> единицы относятся к видам экономической деятельности, формирующих </w:t>
      </w:r>
      <w:r w:rsidRPr="00BE0EDA">
        <w:rPr>
          <w:i/>
        </w:rPr>
        <w:t>экономическую базу</w:t>
      </w:r>
      <w:r w:rsidRPr="00BE0EDA">
        <w:t xml:space="preserve"> города, что составляет в их общем числе 33,7-35,2%.</w:t>
      </w:r>
    </w:p>
    <w:p w14:paraId="4539648E" w14:textId="77777777" w:rsidR="001E0562" w:rsidRPr="00BE0EDA" w:rsidRDefault="001E0562" w:rsidP="001E0562">
      <w:pPr>
        <w:autoSpaceDE w:val="0"/>
        <w:autoSpaceDN w:val="0"/>
        <w:adjustRightInd w:val="0"/>
        <w:ind w:firstLine="708"/>
        <w:jc w:val="both"/>
      </w:pPr>
      <w:r w:rsidRPr="00BE0EDA">
        <w:t>Из них:</w:t>
      </w:r>
    </w:p>
    <w:p w14:paraId="45D36FCE"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Строительство – 1533-1435 организаций, или 12,7-12,4%, соответственно;</w:t>
      </w:r>
    </w:p>
    <w:p w14:paraId="5B7511F8"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Транспортировка и хранение – 1087-889 организаций, или 9,0-7,7%, соответственно;</w:t>
      </w:r>
    </w:p>
    <w:p w14:paraId="353F32A8"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 xml:space="preserve">Промышленное производство – 959-845 организаций, или 8,0-7,3% соответственно, в составе: </w:t>
      </w:r>
    </w:p>
    <w:p w14:paraId="54872F85" w14:textId="77777777" w:rsidR="001E0562" w:rsidRPr="00D441AD" w:rsidRDefault="001E0562" w:rsidP="00C977A6">
      <w:pPr>
        <w:numPr>
          <w:ilvl w:val="1"/>
          <w:numId w:val="27"/>
        </w:numPr>
        <w:autoSpaceDE w:val="0"/>
        <w:autoSpaceDN w:val="0"/>
        <w:adjustRightInd w:val="0"/>
        <w:jc w:val="both"/>
      </w:pPr>
      <w:r w:rsidRPr="00D441AD">
        <w:t>Обрабатывающие производства – 811-654 организации, или 6,7- 5,7%,</w:t>
      </w:r>
    </w:p>
    <w:p w14:paraId="6136EF02" w14:textId="77777777" w:rsidR="001E0562" w:rsidRPr="00D441AD" w:rsidRDefault="001E0562" w:rsidP="00C977A6">
      <w:pPr>
        <w:numPr>
          <w:ilvl w:val="1"/>
          <w:numId w:val="27"/>
        </w:numPr>
        <w:autoSpaceDE w:val="0"/>
        <w:autoSpaceDN w:val="0"/>
        <w:adjustRightInd w:val="0"/>
        <w:jc w:val="both"/>
      </w:pPr>
      <w:r w:rsidRPr="00D441AD">
        <w:t>Обеспечение электрической энергией, газом и паром; кондиционирование воздуха – 125-100 организаций, или 1,0- 0,9%;</w:t>
      </w:r>
    </w:p>
    <w:p w14:paraId="137C1CEF" w14:textId="77777777" w:rsidR="001E0562" w:rsidRPr="00D441AD" w:rsidRDefault="001E0562" w:rsidP="00C977A6">
      <w:pPr>
        <w:numPr>
          <w:ilvl w:val="1"/>
          <w:numId w:val="27"/>
        </w:numPr>
        <w:autoSpaceDE w:val="0"/>
        <w:autoSpaceDN w:val="0"/>
        <w:adjustRightInd w:val="0"/>
        <w:jc w:val="both"/>
      </w:pPr>
      <w:r w:rsidRPr="00D441AD">
        <w:t>Водоснабжение, водоотведение, организацию сбора и утилизации отходов, деятельность по ликвидации загрязнения – 66 организаций, или 0,6% (2017г);</w:t>
      </w:r>
    </w:p>
    <w:p w14:paraId="1B6EC44F" w14:textId="77777777" w:rsidR="001E0562" w:rsidRPr="00D441AD" w:rsidRDefault="001E0562" w:rsidP="00C977A6">
      <w:pPr>
        <w:numPr>
          <w:ilvl w:val="1"/>
          <w:numId w:val="27"/>
        </w:numPr>
        <w:autoSpaceDE w:val="0"/>
        <w:autoSpaceDN w:val="0"/>
        <w:adjustRightInd w:val="0"/>
        <w:spacing w:after="60"/>
        <w:jc w:val="both"/>
      </w:pPr>
      <w:r w:rsidRPr="00D441AD">
        <w:t xml:space="preserve">Добыча полезных ископаемых – 23-25 организации, или 0,2%; </w:t>
      </w:r>
    </w:p>
    <w:p w14:paraId="036DC91E" w14:textId="77777777" w:rsidR="001E0562" w:rsidRPr="00D441AD" w:rsidRDefault="001E0562" w:rsidP="00C977A6">
      <w:pPr>
        <w:numPr>
          <w:ilvl w:val="1"/>
          <w:numId w:val="27"/>
        </w:numPr>
        <w:autoSpaceDE w:val="0"/>
        <w:autoSpaceDN w:val="0"/>
        <w:adjustRightInd w:val="0"/>
        <w:spacing w:after="60"/>
        <w:jc w:val="both"/>
      </w:pPr>
      <w:r w:rsidRPr="00D441AD">
        <w:t>Деятельность административная и сопутствующие дополнительные услуги – 457, или 4,0% (2017г);</w:t>
      </w:r>
    </w:p>
    <w:p w14:paraId="25C94324"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Административно-управленческая деятельность и обеспечение военной безопасности – 668, или 5,7% (2017), из них:</w:t>
      </w:r>
    </w:p>
    <w:p w14:paraId="35217B3E" w14:textId="77777777" w:rsidR="001E0562" w:rsidRPr="00D441AD" w:rsidRDefault="001E0562" w:rsidP="00C977A6">
      <w:pPr>
        <w:numPr>
          <w:ilvl w:val="1"/>
          <w:numId w:val="27"/>
        </w:numPr>
        <w:autoSpaceDE w:val="0"/>
        <w:autoSpaceDN w:val="0"/>
        <w:adjustRightInd w:val="0"/>
        <w:spacing w:after="60"/>
        <w:jc w:val="both"/>
      </w:pPr>
      <w:r w:rsidRPr="00D441AD">
        <w:t>Государственное управление и обеспечение военной безопасности; социальное страхов</w:t>
      </w:r>
      <w:r w:rsidR="00E4470A">
        <w:t xml:space="preserve">ание – 216-211,соответственно, </w:t>
      </w:r>
      <w:r w:rsidRPr="00D441AD">
        <w:t>или 1,8% от общего числа организаций;</w:t>
      </w:r>
    </w:p>
    <w:p w14:paraId="6081D815" w14:textId="77777777" w:rsidR="002C2603" w:rsidRPr="00BE0EDA" w:rsidRDefault="00624A2C" w:rsidP="00BE358F">
      <w:pPr>
        <w:autoSpaceDE w:val="0"/>
        <w:autoSpaceDN w:val="0"/>
        <w:adjustRightInd w:val="0"/>
        <w:ind w:firstLine="708"/>
        <w:jc w:val="both"/>
      </w:pPr>
      <w:r w:rsidRPr="00BE0EDA">
        <w:t>В 2016</w:t>
      </w:r>
      <w:r w:rsidR="00B7537B" w:rsidRPr="00BE0EDA">
        <w:t xml:space="preserve"> </w:t>
      </w:r>
      <w:r w:rsidRPr="00BE0EDA">
        <w:t>г</w:t>
      </w:r>
      <w:r w:rsidR="00B7537B" w:rsidRPr="00BE0EDA">
        <w:t>.</w:t>
      </w:r>
      <w:r w:rsidRPr="00BE0EDA">
        <w:t xml:space="preserve"> п</w:t>
      </w:r>
      <w:r w:rsidR="00BE358F" w:rsidRPr="00BE0EDA">
        <w:t>о виду экономической деятельности</w:t>
      </w:r>
      <w:r w:rsidR="002C2603" w:rsidRPr="00BE0EDA">
        <w:t>:</w:t>
      </w:r>
    </w:p>
    <w:p w14:paraId="704B804F" w14:textId="77777777" w:rsidR="00BE358F" w:rsidRPr="00BE0EDA" w:rsidRDefault="00BE358F" w:rsidP="00BE358F">
      <w:pPr>
        <w:autoSpaceDE w:val="0"/>
        <w:autoSpaceDN w:val="0"/>
        <w:adjustRightInd w:val="0"/>
        <w:ind w:firstLine="708"/>
        <w:jc w:val="both"/>
      </w:pPr>
      <w:r w:rsidRPr="00BE0EDA">
        <w:t>«Сельское хозяйство, охота и лесное хозяйство» зарегистрировано:</w:t>
      </w:r>
    </w:p>
    <w:p w14:paraId="1B863902" w14:textId="77777777" w:rsidR="00BE358F" w:rsidRPr="00BE0EDA" w:rsidRDefault="00BE358F" w:rsidP="00C977A6">
      <w:pPr>
        <w:numPr>
          <w:ilvl w:val="0"/>
          <w:numId w:val="6"/>
        </w:numPr>
        <w:tabs>
          <w:tab w:val="clear" w:pos="720"/>
        </w:tabs>
        <w:autoSpaceDE w:val="0"/>
        <w:autoSpaceDN w:val="0"/>
        <w:adjustRightInd w:val="0"/>
        <w:ind w:left="1134"/>
        <w:jc w:val="both"/>
      </w:pPr>
      <w:r w:rsidRPr="00BE0EDA">
        <w:t xml:space="preserve">240 организаций из 1090 по Архангельской области в целом или 22%; </w:t>
      </w:r>
    </w:p>
    <w:p w14:paraId="0745C132" w14:textId="77777777" w:rsidR="00BE358F" w:rsidRPr="00BE0EDA" w:rsidRDefault="00BE358F" w:rsidP="00C977A6">
      <w:pPr>
        <w:numPr>
          <w:ilvl w:val="0"/>
          <w:numId w:val="6"/>
        </w:numPr>
        <w:tabs>
          <w:tab w:val="clear" w:pos="720"/>
        </w:tabs>
        <w:autoSpaceDE w:val="0"/>
        <w:autoSpaceDN w:val="0"/>
        <w:adjustRightInd w:val="0"/>
        <w:ind w:left="1134"/>
        <w:jc w:val="both"/>
      </w:pPr>
      <w:r w:rsidRPr="00BE0EDA">
        <w:t xml:space="preserve">2% от всех организаций муниципального образования «город Архангельск». </w:t>
      </w:r>
    </w:p>
    <w:p w14:paraId="1A1148DF" w14:textId="77777777" w:rsidR="00624A2C" w:rsidRPr="00BE0EDA" w:rsidRDefault="00624A2C" w:rsidP="002C2603">
      <w:pPr>
        <w:autoSpaceDE w:val="0"/>
        <w:autoSpaceDN w:val="0"/>
        <w:adjustRightInd w:val="0"/>
        <w:ind w:left="720"/>
        <w:jc w:val="both"/>
      </w:pPr>
      <w:r w:rsidRPr="00BE0EDA">
        <w:t>«Рыболовство, рыбоводство» на территории города зарегистрировано</w:t>
      </w:r>
      <w:r w:rsidR="002C2603" w:rsidRPr="00BE0EDA">
        <w:t>:</w:t>
      </w:r>
      <w:r w:rsidRPr="00BE0EDA">
        <w:t xml:space="preserve"> </w:t>
      </w:r>
      <w:r w:rsidR="002C2603" w:rsidRPr="00BE0EDA">
        <w:t xml:space="preserve">почти </w:t>
      </w:r>
      <w:r w:rsidRPr="00BE0EDA">
        <w:t xml:space="preserve">половина всех организаций Архангельской области – 29 из 56; </w:t>
      </w:r>
    </w:p>
    <w:p w14:paraId="24256536" w14:textId="77777777" w:rsidR="00624A2C" w:rsidRPr="00BE0EDA" w:rsidRDefault="00624A2C" w:rsidP="00C977A6">
      <w:pPr>
        <w:numPr>
          <w:ilvl w:val="0"/>
          <w:numId w:val="6"/>
        </w:numPr>
        <w:tabs>
          <w:tab w:val="clear" w:pos="720"/>
        </w:tabs>
        <w:autoSpaceDE w:val="0"/>
        <w:autoSpaceDN w:val="0"/>
        <w:adjustRightInd w:val="0"/>
        <w:ind w:left="1134"/>
        <w:jc w:val="both"/>
      </w:pPr>
      <w:r w:rsidRPr="00BE0EDA">
        <w:t>0,2% от всех организаций муниципального образования «город Архангельск</w:t>
      </w:r>
    </w:p>
    <w:p w14:paraId="49A8860F" w14:textId="77777777" w:rsidR="002C2603" w:rsidRPr="00BE0EDA" w:rsidRDefault="00624A2C" w:rsidP="00C977A6">
      <w:pPr>
        <w:numPr>
          <w:ilvl w:val="0"/>
          <w:numId w:val="6"/>
        </w:numPr>
        <w:tabs>
          <w:tab w:val="clear" w:pos="720"/>
        </w:tabs>
        <w:autoSpaceDE w:val="0"/>
        <w:autoSpaceDN w:val="0"/>
        <w:adjustRightInd w:val="0"/>
        <w:ind w:left="1134"/>
        <w:jc w:val="both"/>
      </w:pPr>
      <w:r w:rsidRPr="00BE0EDA">
        <w:t>В 2017</w:t>
      </w:r>
      <w:r w:rsidR="00B7537B" w:rsidRPr="00BE0EDA">
        <w:t xml:space="preserve"> </w:t>
      </w:r>
      <w:r w:rsidRPr="00BE0EDA">
        <w:t>г</w:t>
      </w:r>
      <w:r w:rsidR="00B7537B" w:rsidRPr="00BE0EDA">
        <w:t>.</w:t>
      </w:r>
      <w:r w:rsidRPr="00BE0EDA">
        <w:t xml:space="preserve"> </w:t>
      </w:r>
      <w:r w:rsidR="002C2603" w:rsidRPr="00BE0EDA">
        <w:t>по виду экономической деятельности :</w:t>
      </w:r>
    </w:p>
    <w:p w14:paraId="612BC530" w14:textId="77777777" w:rsidR="002C2603" w:rsidRPr="00BE0EDA" w:rsidRDefault="002C2603" w:rsidP="002C2603">
      <w:pPr>
        <w:autoSpaceDE w:val="0"/>
        <w:autoSpaceDN w:val="0"/>
        <w:adjustRightInd w:val="0"/>
        <w:ind w:left="720"/>
        <w:jc w:val="both"/>
      </w:pPr>
      <w:r w:rsidRPr="00BE0EDA">
        <w:t>«Сельское хозяйство, охота и лесное хозяйство»</w:t>
      </w:r>
      <w:r w:rsidR="00624A2C" w:rsidRPr="00BE0EDA">
        <w:t xml:space="preserve">, </w:t>
      </w:r>
      <w:r w:rsidRPr="00BE0EDA">
        <w:t>зарег</w:t>
      </w:r>
      <w:r w:rsidR="00E4470A" w:rsidRPr="00BE0EDA">
        <w:t>и</w:t>
      </w:r>
      <w:r w:rsidRPr="00BE0EDA">
        <w:t xml:space="preserve">стрировано </w:t>
      </w:r>
      <w:r w:rsidR="00624A2C" w:rsidRPr="00BE0EDA">
        <w:t>232 организации из 1096, соответственно, по Архангельской области в целом, или 21,2%:</w:t>
      </w:r>
    </w:p>
    <w:p w14:paraId="6738B72C" w14:textId="77777777" w:rsidR="00DE1B26" w:rsidRPr="00BE0EDA" w:rsidRDefault="002C2603" w:rsidP="00EE77B7">
      <w:pPr>
        <w:autoSpaceDE w:val="0"/>
        <w:autoSpaceDN w:val="0"/>
        <w:adjustRightInd w:val="0"/>
        <w:spacing w:after="120"/>
        <w:ind w:left="708" w:firstLine="1"/>
        <w:jc w:val="both"/>
      </w:pPr>
      <w:r w:rsidRPr="00BE0EDA">
        <w:t xml:space="preserve">«Рыболовство, рыбоводство» </w:t>
      </w:r>
      <w:r w:rsidR="00DE1B26" w:rsidRPr="00BE0EDA">
        <w:t>в составе представленной группировки за 2017</w:t>
      </w:r>
      <w:r w:rsidR="00B7537B" w:rsidRPr="00BE0EDA">
        <w:t xml:space="preserve"> </w:t>
      </w:r>
      <w:r w:rsidR="00DE1B26" w:rsidRPr="00BE0EDA">
        <w:t>г</w:t>
      </w:r>
      <w:r w:rsidR="00B7537B" w:rsidRPr="00BE0EDA">
        <w:t>.</w:t>
      </w:r>
      <w:r w:rsidR="00DE1B26" w:rsidRPr="00BE0EDA">
        <w:t xml:space="preserve"> не выделяется. </w:t>
      </w:r>
    </w:p>
    <w:p w14:paraId="05D8130A" w14:textId="77777777" w:rsidR="00BE358F" w:rsidRPr="00D441AD" w:rsidRDefault="00BE358F" w:rsidP="00EE77B7">
      <w:pPr>
        <w:autoSpaceDE w:val="0"/>
        <w:autoSpaceDN w:val="0"/>
        <w:adjustRightInd w:val="0"/>
        <w:ind w:firstLine="708"/>
        <w:jc w:val="both"/>
      </w:pPr>
      <w:r w:rsidRPr="00D441AD">
        <w:lastRenderedPageBreak/>
        <w:t xml:space="preserve">Приведенные выше параметры отражают число всех официально зарегистрированных организаций, как крупных и средних, так и малых, и представляют </w:t>
      </w:r>
      <w:r w:rsidRPr="00D441AD">
        <w:rPr>
          <w:i/>
        </w:rPr>
        <w:t>возможный потенциал</w:t>
      </w:r>
      <w:r w:rsidRPr="00D441AD">
        <w:t xml:space="preserve"> экономической базы города. Однако, число действующих в составе зарегистрированных организаций, как правило, значительно меньше. Вектор их снижения говорит о неблагополучной ситуации в данном виде экономической деятельности. </w:t>
      </w:r>
    </w:p>
    <w:p w14:paraId="4D5F2A5E" w14:textId="77777777" w:rsidR="00BE358F" w:rsidRPr="00D441AD" w:rsidRDefault="00BE358F" w:rsidP="00BE358F">
      <w:pPr>
        <w:autoSpaceDE w:val="0"/>
        <w:autoSpaceDN w:val="0"/>
        <w:adjustRightInd w:val="0"/>
        <w:spacing w:after="120"/>
        <w:ind w:firstLine="708"/>
        <w:jc w:val="both"/>
      </w:pPr>
      <w:r w:rsidRPr="00D441AD">
        <w:t>Так, только за три года (2013-2015 гг.), число действующих организаций по видам промышленной деятельности без субъектов малого предпринимательства снизилось на 27 единиц, или на 14% (</w:t>
      </w:r>
      <w:r w:rsidR="00442EA9" w:rsidRPr="00D441AD">
        <w:t>т</w:t>
      </w:r>
      <w:r w:rsidRPr="00D441AD">
        <w:t>аблица 33).</w:t>
      </w:r>
    </w:p>
    <w:p w14:paraId="56E939C7" w14:textId="77777777" w:rsidR="00BE358F" w:rsidRPr="00D441AD" w:rsidRDefault="00BE358F" w:rsidP="00BE0EDA">
      <w:pPr>
        <w:spacing w:after="120"/>
        <w:jc w:val="both"/>
        <w:rPr>
          <w:b/>
        </w:rPr>
      </w:pPr>
      <w:r w:rsidRPr="00D441AD">
        <w:rPr>
          <w:b/>
        </w:rPr>
        <w:t>Таблица 33. Число действующих организаций и их территориально-обособленных подразделений по видам промышленной деятельности на территории муниципального образования «Город Архангельск» (на конец года, единиц)</w:t>
      </w:r>
      <w:r w:rsidRPr="00D441AD">
        <w:rPr>
          <w:rStyle w:val="af1"/>
          <w:b/>
        </w:rPr>
        <w:footnoteReference w:id="44"/>
      </w:r>
    </w:p>
    <w:tbl>
      <w:tblPr>
        <w:tblStyle w:val="24"/>
        <w:tblW w:w="0" w:type="auto"/>
        <w:tblLook w:val="04A0" w:firstRow="1" w:lastRow="0" w:firstColumn="1" w:lastColumn="0" w:noHBand="0" w:noVBand="1"/>
      </w:tblPr>
      <w:tblGrid>
        <w:gridCol w:w="3936"/>
        <w:gridCol w:w="850"/>
        <w:gridCol w:w="851"/>
        <w:gridCol w:w="850"/>
        <w:gridCol w:w="3084"/>
      </w:tblGrid>
      <w:tr w:rsidR="00D441AD" w:rsidRPr="00D441AD" w14:paraId="36158A04" w14:textId="77777777" w:rsidTr="001779CF">
        <w:tc>
          <w:tcPr>
            <w:tcW w:w="3936" w:type="dxa"/>
          </w:tcPr>
          <w:p w14:paraId="4C5A7B22" w14:textId="77777777" w:rsidR="00BE358F" w:rsidRPr="00D441AD" w:rsidRDefault="00BE358F" w:rsidP="001779CF">
            <w:pPr>
              <w:rPr>
                <w:sz w:val="22"/>
                <w:szCs w:val="22"/>
              </w:rPr>
            </w:pPr>
          </w:p>
        </w:tc>
        <w:tc>
          <w:tcPr>
            <w:tcW w:w="850" w:type="dxa"/>
          </w:tcPr>
          <w:p w14:paraId="46329A26" w14:textId="77777777" w:rsidR="00BE358F" w:rsidRPr="00D441AD" w:rsidRDefault="00BE358F" w:rsidP="001779CF">
            <w:pPr>
              <w:jc w:val="center"/>
              <w:rPr>
                <w:sz w:val="22"/>
                <w:szCs w:val="22"/>
              </w:rPr>
            </w:pPr>
            <w:r w:rsidRPr="00D441AD">
              <w:rPr>
                <w:sz w:val="22"/>
                <w:szCs w:val="22"/>
              </w:rPr>
              <w:t>2013</w:t>
            </w:r>
          </w:p>
        </w:tc>
        <w:tc>
          <w:tcPr>
            <w:tcW w:w="851" w:type="dxa"/>
          </w:tcPr>
          <w:p w14:paraId="1E5072A2" w14:textId="77777777" w:rsidR="00BE358F" w:rsidRPr="00D441AD" w:rsidRDefault="00BE358F" w:rsidP="001779CF">
            <w:pPr>
              <w:jc w:val="center"/>
              <w:rPr>
                <w:sz w:val="22"/>
                <w:szCs w:val="22"/>
              </w:rPr>
            </w:pPr>
            <w:r w:rsidRPr="00D441AD">
              <w:rPr>
                <w:sz w:val="22"/>
                <w:szCs w:val="22"/>
              </w:rPr>
              <w:t>2014</w:t>
            </w:r>
          </w:p>
        </w:tc>
        <w:tc>
          <w:tcPr>
            <w:tcW w:w="850" w:type="dxa"/>
          </w:tcPr>
          <w:p w14:paraId="0F4A67A1" w14:textId="77777777" w:rsidR="00BE358F" w:rsidRPr="00D441AD" w:rsidRDefault="00BE358F" w:rsidP="001779CF">
            <w:pPr>
              <w:jc w:val="center"/>
              <w:rPr>
                <w:sz w:val="22"/>
                <w:szCs w:val="22"/>
              </w:rPr>
            </w:pPr>
            <w:r w:rsidRPr="00D441AD">
              <w:rPr>
                <w:sz w:val="22"/>
                <w:szCs w:val="22"/>
              </w:rPr>
              <w:t>2015</w:t>
            </w:r>
          </w:p>
        </w:tc>
        <w:tc>
          <w:tcPr>
            <w:tcW w:w="3084" w:type="dxa"/>
          </w:tcPr>
          <w:p w14:paraId="34763680" w14:textId="77777777" w:rsidR="00BE358F" w:rsidRPr="00D441AD" w:rsidRDefault="00BE358F" w:rsidP="001779CF">
            <w:pPr>
              <w:jc w:val="center"/>
              <w:rPr>
                <w:sz w:val="22"/>
                <w:szCs w:val="22"/>
              </w:rPr>
            </w:pPr>
            <w:r w:rsidRPr="00D441AD">
              <w:rPr>
                <w:sz w:val="22"/>
                <w:szCs w:val="22"/>
              </w:rPr>
              <w:t>Снижение числа</w:t>
            </w:r>
            <w:r w:rsidR="00905C0B" w:rsidRPr="00D441AD">
              <w:rPr>
                <w:sz w:val="22"/>
                <w:szCs w:val="22"/>
              </w:rPr>
              <w:t xml:space="preserve"> </w:t>
            </w:r>
            <w:r w:rsidRPr="00D441AD">
              <w:rPr>
                <w:sz w:val="22"/>
                <w:szCs w:val="22"/>
              </w:rPr>
              <w:t>действующих организаций</w:t>
            </w:r>
          </w:p>
        </w:tc>
      </w:tr>
      <w:tr w:rsidR="00D441AD" w:rsidRPr="00D441AD" w14:paraId="10F28C90" w14:textId="77777777" w:rsidTr="001779CF">
        <w:tc>
          <w:tcPr>
            <w:tcW w:w="3936" w:type="dxa"/>
          </w:tcPr>
          <w:p w14:paraId="735C9A29" w14:textId="77777777" w:rsidR="00BE358F" w:rsidRPr="00D441AD" w:rsidRDefault="00BE358F" w:rsidP="001779CF">
            <w:pPr>
              <w:rPr>
                <w:sz w:val="22"/>
                <w:szCs w:val="22"/>
              </w:rPr>
            </w:pPr>
            <w:r w:rsidRPr="00D441AD">
              <w:rPr>
                <w:sz w:val="22"/>
                <w:szCs w:val="22"/>
              </w:rPr>
              <w:t>Промышленное производство, всего</w:t>
            </w:r>
          </w:p>
        </w:tc>
        <w:tc>
          <w:tcPr>
            <w:tcW w:w="850" w:type="dxa"/>
          </w:tcPr>
          <w:p w14:paraId="42930783" w14:textId="77777777" w:rsidR="00BE358F" w:rsidRPr="00D441AD" w:rsidRDefault="00BE358F" w:rsidP="001779CF">
            <w:pPr>
              <w:jc w:val="center"/>
              <w:rPr>
                <w:sz w:val="22"/>
                <w:szCs w:val="22"/>
              </w:rPr>
            </w:pPr>
            <w:r w:rsidRPr="00D441AD">
              <w:rPr>
                <w:sz w:val="22"/>
                <w:szCs w:val="22"/>
              </w:rPr>
              <w:t>192</w:t>
            </w:r>
          </w:p>
        </w:tc>
        <w:tc>
          <w:tcPr>
            <w:tcW w:w="851" w:type="dxa"/>
          </w:tcPr>
          <w:p w14:paraId="1D9406BB" w14:textId="77777777" w:rsidR="00BE358F" w:rsidRPr="00D441AD" w:rsidRDefault="00BE358F" w:rsidP="001779CF">
            <w:pPr>
              <w:jc w:val="center"/>
              <w:rPr>
                <w:sz w:val="22"/>
                <w:szCs w:val="22"/>
              </w:rPr>
            </w:pPr>
            <w:r w:rsidRPr="00D441AD">
              <w:rPr>
                <w:sz w:val="22"/>
                <w:szCs w:val="22"/>
              </w:rPr>
              <w:t>183</w:t>
            </w:r>
          </w:p>
        </w:tc>
        <w:tc>
          <w:tcPr>
            <w:tcW w:w="850" w:type="dxa"/>
          </w:tcPr>
          <w:p w14:paraId="52D2FB1D" w14:textId="77777777" w:rsidR="00BE358F" w:rsidRPr="00D441AD" w:rsidRDefault="00BE358F" w:rsidP="001779CF">
            <w:pPr>
              <w:jc w:val="center"/>
              <w:rPr>
                <w:sz w:val="22"/>
                <w:szCs w:val="22"/>
              </w:rPr>
            </w:pPr>
            <w:r w:rsidRPr="00D441AD">
              <w:rPr>
                <w:sz w:val="22"/>
                <w:szCs w:val="22"/>
              </w:rPr>
              <w:t>165</w:t>
            </w:r>
          </w:p>
        </w:tc>
        <w:tc>
          <w:tcPr>
            <w:tcW w:w="3084" w:type="dxa"/>
          </w:tcPr>
          <w:p w14:paraId="02F876CF" w14:textId="77777777" w:rsidR="00BE358F" w:rsidRPr="00D441AD" w:rsidRDefault="00BE358F" w:rsidP="001779CF">
            <w:pPr>
              <w:jc w:val="center"/>
              <w:rPr>
                <w:sz w:val="22"/>
                <w:szCs w:val="22"/>
              </w:rPr>
            </w:pPr>
            <w:r w:rsidRPr="00D441AD">
              <w:rPr>
                <w:sz w:val="22"/>
                <w:szCs w:val="22"/>
              </w:rPr>
              <w:t>27</w:t>
            </w:r>
          </w:p>
        </w:tc>
      </w:tr>
      <w:tr w:rsidR="00D441AD" w:rsidRPr="00D441AD" w14:paraId="1CC24093" w14:textId="77777777" w:rsidTr="001779CF">
        <w:tc>
          <w:tcPr>
            <w:tcW w:w="3936" w:type="dxa"/>
          </w:tcPr>
          <w:p w14:paraId="44072DFB" w14:textId="77777777" w:rsidR="00BE358F" w:rsidRPr="00D441AD" w:rsidRDefault="00BE358F" w:rsidP="001779CF">
            <w:pPr>
              <w:rPr>
                <w:sz w:val="22"/>
                <w:szCs w:val="22"/>
              </w:rPr>
            </w:pPr>
            <w:r w:rsidRPr="00D441AD">
              <w:rPr>
                <w:sz w:val="22"/>
                <w:szCs w:val="22"/>
              </w:rPr>
              <w:t>в том числе:</w:t>
            </w:r>
          </w:p>
        </w:tc>
        <w:tc>
          <w:tcPr>
            <w:tcW w:w="850" w:type="dxa"/>
          </w:tcPr>
          <w:p w14:paraId="627BD378" w14:textId="77777777" w:rsidR="00BE358F" w:rsidRPr="00D441AD" w:rsidRDefault="00BE358F" w:rsidP="001779CF">
            <w:pPr>
              <w:jc w:val="center"/>
              <w:rPr>
                <w:sz w:val="22"/>
                <w:szCs w:val="22"/>
              </w:rPr>
            </w:pPr>
          </w:p>
        </w:tc>
        <w:tc>
          <w:tcPr>
            <w:tcW w:w="851" w:type="dxa"/>
          </w:tcPr>
          <w:p w14:paraId="436C81E7" w14:textId="77777777" w:rsidR="00BE358F" w:rsidRPr="00D441AD" w:rsidRDefault="00BE358F" w:rsidP="001779CF">
            <w:pPr>
              <w:jc w:val="center"/>
              <w:rPr>
                <w:sz w:val="22"/>
                <w:szCs w:val="22"/>
              </w:rPr>
            </w:pPr>
          </w:p>
        </w:tc>
        <w:tc>
          <w:tcPr>
            <w:tcW w:w="850" w:type="dxa"/>
          </w:tcPr>
          <w:p w14:paraId="34C0568E" w14:textId="77777777" w:rsidR="00BE358F" w:rsidRPr="00D441AD" w:rsidRDefault="00BE358F" w:rsidP="001779CF">
            <w:pPr>
              <w:jc w:val="center"/>
              <w:rPr>
                <w:sz w:val="22"/>
                <w:szCs w:val="22"/>
              </w:rPr>
            </w:pPr>
          </w:p>
        </w:tc>
        <w:tc>
          <w:tcPr>
            <w:tcW w:w="3084" w:type="dxa"/>
          </w:tcPr>
          <w:p w14:paraId="51C5650B" w14:textId="77777777" w:rsidR="00BE358F" w:rsidRPr="00D441AD" w:rsidRDefault="00BE358F" w:rsidP="001779CF">
            <w:pPr>
              <w:jc w:val="center"/>
              <w:rPr>
                <w:sz w:val="22"/>
                <w:szCs w:val="22"/>
              </w:rPr>
            </w:pPr>
          </w:p>
        </w:tc>
      </w:tr>
      <w:tr w:rsidR="00D441AD" w:rsidRPr="00D441AD" w14:paraId="20AB4D95" w14:textId="77777777" w:rsidTr="001779CF">
        <w:tc>
          <w:tcPr>
            <w:tcW w:w="3936" w:type="dxa"/>
          </w:tcPr>
          <w:p w14:paraId="6333F841" w14:textId="77777777" w:rsidR="00BE358F" w:rsidRPr="00D441AD" w:rsidRDefault="00BE358F" w:rsidP="001779CF">
            <w:pPr>
              <w:rPr>
                <w:sz w:val="22"/>
                <w:szCs w:val="22"/>
              </w:rPr>
            </w:pPr>
            <w:r w:rsidRPr="00D441AD">
              <w:rPr>
                <w:sz w:val="22"/>
                <w:szCs w:val="22"/>
              </w:rPr>
              <w:t>добыча полезных ископаемых</w:t>
            </w:r>
          </w:p>
        </w:tc>
        <w:tc>
          <w:tcPr>
            <w:tcW w:w="850" w:type="dxa"/>
          </w:tcPr>
          <w:p w14:paraId="5BC7BFEF" w14:textId="77777777" w:rsidR="00BE358F" w:rsidRPr="00D441AD" w:rsidRDefault="00BE358F" w:rsidP="001779CF">
            <w:pPr>
              <w:jc w:val="center"/>
              <w:rPr>
                <w:sz w:val="22"/>
                <w:szCs w:val="22"/>
              </w:rPr>
            </w:pPr>
            <w:r w:rsidRPr="00D441AD">
              <w:rPr>
                <w:sz w:val="22"/>
                <w:szCs w:val="22"/>
              </w:rPr>
              <w:t>5</w:t>
            </w:r>
          </w:p>
        </w:tc>
        <w:tc>
          <w:tcPr>
            <w:tcW w:w="851" w:type="dxa"/>
          </w:tcPr>
          <w:p w14:paraId="191B2A5D" w14:textId="77777777" w:rsidR="00BE358F" w:rsidRPr="00D441AD" w:rsidRDefault="00BE358F" w:rsidP="001779CF">
            <w:pPr>
              <w:jc w:val="center"/>
              <w:rPr>
                <w:sz w:val="22"/>
                <w:szCs w:val="22"/>
              </w:rPr>
            </w:pPr>
            <w:r w:rsidRPr="00D441AD">
              <w:rPr>
                <w:sz w:val="22"/>
                <w:szCs w:val="22"/>
              </w:rPr>
              <w:t>2</w:t>
            </w:r>
          </w:p>
        </w:tc>
        <w:tc>
          <w:tcPr>
            <w:tcW w:w="850" w:type="dxa"/>
          </w:tcPr>
          <w:p w14:paraId="4234F2E6" w14:textId="77777777" w:rsidR="00BE358F" w:rsidRPr="00D441AD" w:rsidRDefault="00BE358F" w:rsidP="001779CF">
            <w:pPr>
              <w:jc w:val="center"/>
              <w:rPr>
                <w:sz w:val="22"/>
                <w:szCs w:val="22"/>
              </w:rPr>
            </w:pPr>
            <w:r w:rsidRPr="00D441AD">
              <w:rPr>
                <w:sz w:val="22"/>
                <w:szCs w:val="22"/>
              </w:rPr>
              <w:t>3</w:t>
            </w:r>
          </w:p>
        </w:tc>
        <w:tc>
          <w:tcPr>
            <w:tcW w:w="3084" w:type="dxa"/>
          </w:tcPr>
          <w:p w14:paraId="0457357A" w14:textId="77777777" w:rsidR="00BE358F" w:rsidRPr="00D441AD" w:rsidRDefault="00BE358F" w:rsidP="001779CF">
            <w:pPr>
              <w:jc w:val="center"/>
              <w:rPr>
                <w:sz w:val="22"/>
                <w:szCs w:val="22"/>
              </w:rPr>
            </w:pPr>
            <w:r w:rsidRPr="00D441AD">
              <w:rPr>
                <w:sz w:val="22"/>
                <w:szCs w:val="22"/>
              </w:rPr>
              <w:t>2</w:t>
            </w:r>
          </w:p>
        </w:tc>
      </w:tr>
      <w:tr w:rsidR="00D441AD" w:rsidRPr="00D441AD" w14:paraId="5615DAC4" w14:textId="77777777" w:rsidTr="001779CF">
        <w:tc>
          <w:tcPr>
            <w:tcW w:w="3936" w:type="dxa"/>
          </w:tcPr>
          <w:p w14:paraId="66CC12CF" w14:textId="77777777" w:rsidR="00BE358F" w:rsidRPr="00D441AD" w:rsidRDefault="00BE358F" w:rsidP="001779CF">
            <w:pPr>
              <w:rPr>
                <w:sz w:val="22"/>
                <w:szCs w:val="22"/>
              </w:rPr>
            </w:pPr>
            <w:r w:rsidRPr="00D441AD">
              <w:rPr>
                <w:sz w:val="22"/>
                <w:szCs w:val="22"/>
              </w:rPr>
              <w:t>обрабатывающие производства</w:t>
            </w:r>
          </w:p>
        </w:tc>
        <w:tc>
          <w:tcPr>
            <w:tcW w:w="850" w:type="dxa"/>
          </w:tcPr>
          <w:p w14:paraId="3DFA8C8E" w14:textId="77777777" w:rsidR="00BE358F" w:rsidRPr="00D441AD" w:rsidRDefault="00BE358F" w:rsidP="001779CF">
            <w:pPr>
              <w:jc w:val="center"/>
              <w:rPr>
                <w:sz w:val="22"/>
                <w:szCs w:val="22"/>
              </w:rPr>
            </w:pPr>
            <w:r w:rsidRPr="00D441AD">
              <w:rPr>
                <w:sz w:val="22"/>
                <w:szCs w:val="22"/>
              </w:rPr>
              <w:t>145</w:t>
            </w:r>
          </w:p>
        </w:tc>
        <w:tc>
          <w:tcPr>
            <w:tcW w:w="851" w:type="dxa"/>
          </w:tcPr>
          <w:p w14:paraId="4FEEF901" w14:textId="77777777" w:rsidR="00BE358F" w:rsidRPr="00D441AD" w:rsidRDefault="00BE358F" w:rsidP="001779CF">
            <w:pPr>
              <w:jc w:val="center"/>
              <w:rPr>
                <w:sz w:val="22"/>
                <w:szCs w:val="22"/>
              </w:rPr>
            </w:pPr>
            <w:r w:rsidRPr="00D441AD">
              <w:rPr>
                <w:sz w:val="22"/>
                <w:szCs w:val="22"/>
              </w:rPr>
              <w:t>140</w:t>
            </w:r>
          </w:p>
        </w:tc>
        <w:tc>
          <w:tcPr>
            <w:tcW w:w="850" w:type="dxa"/>
          </w:tcPr>
          <w:p w14:paraId="1DD377E7" w14:textId="77777777" w:rsidR="00BE358F" w:rsidRPr="00D441AD" w:rsidRDefault="00BE358F" w:rsidP="001779CF">
            <w:pPr>
              <w:jc w:val="center"/>
              <w:rPr>
                <w:sz w:val="22"/>
                <w:szCs w:val="22"/>
              </w:rPr>
            </w:pPr>
            <w:r w:rsidRPr="00D441AD">
              <w:rPr>
                <w:sz w:val="22"/>
                <w:szCs w:val="22"/>
              </w:rPr>
              <w:t>127</w:t>
            </w:r>
          </w:p>
        </w:tc>
        <w:tc>
          <w:tcPr>
            <w:tcW w:w="3084" w:type="dxa"/>
          </w:tcPr>
          <w:p w14:paraId="54AB98E8" w14:textId="77777777" w:rsidR="00BE358F" w:rsidRPr="00D441AD" w:rsidRDefault="00BE358F" w:rsidP="001779CF">
            <w:pPr>
              <w:jc w:val="center"/>
              <w:rPr>
                <w:sz w:val="22"/>
                <w:szCs w:val="22"/>
              </w:rPr>
            </w:pPr>
            <w:r w:rsidRPr="00D441AD">
              <w:rPr>
                <w:sz w:val="22"/>
                <w:szCs w:val="22"/>
              </w:rPr>
              <w:t>18</w:t>
            </w:r>
          </w:p>
        </w:tc>
      </w:tr>
      <w:tr w:rsidR="00BE358F" w:rsidRPr="00D441AD" w14:paraId="130FAADA" w14:textId="77777777" w:rsidTr="001779CF">
        <w:tc>
          <w:tcPr>
            <w:tcW w:w="3936" w:type="dxa"/>
          </w:tcPr>
          <w:p w14:paraId="1F766CEB" w14:textId="77777777" w:rsidR="00BE358F" w:rsidRPr="00D441AD" w:rsidRDefault="00BE358F" w:rsidP="001779CF">
            <w:pPr>
              <w:rPr>
                <w:sz w:val="22"/>
                <w:szCs w:val="22"/>
              </w:rPr>
            </w:pPr>
            <w:r w:rsidRPr="00D441AD">
              <w:rPr>
                <w:sz w:val="22"/>
                <w:szCs w:val="22"/>
              </w:rPr>
              <w:t>производство и распределение электроэнергии, газа и воды</w:t>
            </w:r>
          </w:p>
        </w:tc>
        <w:tc>
          <w:tcPr>
            <w:tcW w:w="850" w:type="dxa"/>
          </w:tcPr>
          <w:p w14:paraId="1D3D3370" w14:textId="77777777" w:rsidR="00BE358F" w:rsidRPr="00D441AD" w:rsidRDefault="00BE358F" w:rsidP="001779CF">
            <w:pPr>
              <w:jc w:val="center"/>
              <w:rPr>
                <w:sz w:val="22"/>
                <w:szCs w:val="22"/>
              </w:rPr>
            </w:pPr>
            <w:r w:rsidRPr="00D441AD">
              <w:rPr>
                <w:sz w:val="22"/>
                <w:szCs w:val="22"/>
              </w:rPr>
              <w:t>42</w:t>
            </w:r>
          </w:p>
        </w:tc>
        <w:tc>
          <w:tcPr>
            <w:tcW w:w="851" w:type="dxa"/>
          </w:tcPr>
          <w:p w14:paraId="4FEB0EC7" w14:textId="77777777" w:rsidR="00BE358F" w:rsidRPr="00D441AD" w:rsidRDefault="00BE358F" w:rsidP="001779CF">
            <w:pPr>
              <w:jc w:val="center"/>
              <w:rPr>
                <w:sz w:val="22"/>
                <w:szCs w:val="22"/>
              </w:rPr>
            </w:pPr>
            <w:r w:rsidRPr="00D441AD">
              <w:rPr>
                <w:sz w:val="22"/>
                <w:szCs w:val="22"/>
              </w:rPr>
              <w:t>41</w:t>
            </w:r>
          </w:p>
        </w:tc>
        <w:tc>
          <w:tcPr>
            <w:tcW w:w="850" w:type="dxa"/>
          </w:tcPr>
          <w:p w14:paraId="07A2BFE3" w14:textId="77777777" w:rsidR="00BE358F" w:rsidRPr="00D441AD" w:rsidRDefault="00BE358F" w:rsidP="001779CF">
            <w:pPr>
              <w:jc w:val="center"/>
              <w:rPr>
                <w:sz w:val="22"/>
                <w:szCs w:val="22"/>
              </w:rPr>
            </w:pPr>
            <w:r w:rsidRPr="00D441AD">
              <w:rPr>
                <w:sz w:val="22"/>
                <w:szCs w:val="22"/>
              </w:rPr>
              <w:t>35</w:t>
            </w:r>
          </w:p>
        </w:tc>
        <w:tc>
          <w:tcPr>
            <w:tcW w:w="3084" w:type="dxa"/>
          </w:tcPr>
          <w:p w14:paraId="09A827E8" w14:textId="77777777" w:rsidR="00BE358F" w:rsidRPr="00D441AD" w:rsidRDefault="00BE358F" w:rsidP="001779CF">
            <w:pPr>
              <w:jc w:val="center"/>
              <w:rPr>
                <w:sz w:val="22"/>
                <w:szCs w:val="22"/>
              </w:rPr>
            </w:pPr>
            <w:r w:rsidRPr="00D441AD">
              <w:rPr>
                <w:sz w:val="22"/>
                <w:szCs w:val="22"/>
              </w:rPr>
              <w:t>7</w:t>
            </w:r>
          </w:p>
        </w:tc>
      </w:tr>
    </w:tbl>
    <w:p w14:paraId="5B1A302E" w14:textId="77777777" w:rsidR="00BE358F" w:rsidRPr="00D441AD" w:rsidRDefault="00BE358F" w:rsidP="00BE358F">
      <w:pPr>
        <w:rPr>
          <w:b/>
          <w:i/>
        </w:rPr>
      </w:pPr>
    </w:p>
    <w:p w14:paraId="16B73D63" w14:textId="77777777" w:rsidR="00BE358F" w:rsidRPr="00BE0EDA" w:rsidRDefault="00BE358F" w:rsidP="00BE358F">
      <w:pPr>
        <w:ind w:firstLine="708"/>
        <w:rPr>
          <w:i/>
        </w:rPr>
      </w:pPr>
      <w:r w:rsidRPr="00BE0EDA">
        <w:rPr>
          <w:i/>
        </w:rPr>
        <w:t>Оценка:</w:t>
      </w:r>
    </w:p>
    <w:p w14:paraId="0EBACF4B" w14:textId="77777777" w:rsidR="00BE358F" w:rsidRPr="00D441AD" w:rsidRDefault="00BE358F" w:rsidP="00BE358F">
      <w:pPr>
        <w:autoSpaceDE w:val="0"/>
        <w:autoSpaceDN w:val="0"/>
        <w:adjustRightInd w:val="0"/>
        <w:ind w:firstLine="709"/>
        <w:jc w:val="both"/>
      </w:pPr>
      <w:r w:rsidRPr="00D441AD">
        <w:t xml:space="preserve">Потенциал экономической базы города формирует треть зарегистрированных предприятий и организаций, а около 2/3 приходится на сферу услуг (торговых, финансовых, социальных и других непроизводственных услуг). </w:t>
      </w:r>
    </w:p>
    <w:p w14:paraId="2FAF18EF" w14:textId="77777777" w:rsidR="00BE358F" w:rsidRPr="00D441AD" w:rsidRDefault="00BE358F" w:rsidP="00BE358F">
      <w:pPr>
        <w:tabs>
          <w:tab w:val="left" w:pos="2552"/>
        </w:tabs>
        <w:autoSpaceDE w:val="0"/>
        <w:autoSpaceDN w:val="0"/>
        <w:adjustRightInd w:val="0"/>
        <w:ind w:firstLine="709"/>
        <w:jc w:val="both"/>
      </w:pPr>
      <w:r w:rsidRPr="00D441AD">
        <w:t xml:space="preserve">По числу </w:t>
      </w:r>
      <w:r w:rsidRPr="00BE0EDA">
        <w:t>предприятий и организаций в структуре экономической базы первые три места занимают</w:t>
      </w:r>
      <w:r w:rsidRPr="00BE0EDA">
        <w:rPr>
          <w:i/>
        </w:rPr>
        <w:t>: Строительство</w:t>
      </w:r>
      <w:r w:rsidRPr="00BE0EDA">
        <w:t xml:space="preserve"> – 37,7%; </w:t>
      </w:r>
      <w:r w:rsidRPr="00BE0EDA">
        <w:rPr>
          <w:i/>
        </w:rPr>
        <w:t>Транспорт и связь</w:t>
      </w:r>
      <w:r w:rsidRPr="00BE0EDA">
        <w:t xml:space="preserve"> – 26,8%; </w:t>
      </w:r>
      <w:r w:rsidRPr="00BE0EDA">
        <w:rPr>
          <w:i/>
        </w:rPr>
        <w:t>Промышленное производство</w:t>
      </w:r>
      <w:r w:rsidRPr="00BE0EDA">
        <w:t xml:space="preserve"> – 23,6%.</w:t>
      </w:r>
    </w:p>
    <w:p w14:paraId="6B5C5480" w14:textId="77777777" w:rsidR="00BE358F" w:rsidRPr="00D441AD" w:rsidRDefault="00BE358F" w:rsidP="00BE358F">
      <w:pPr>
        <w:spacing w:after="120"/>
        <w:ind w:firstLine="709"/>
        <w:jc w:val="both"/>
        <w:rPr>
          <w:i/>
          <w:u w:val="single"/>
        </w:rPr>
      </w:pPr>
      <w:r w:rsidRPr="00D441AD">
        <w:t xml:space="preserve">Доля действующих в составе зарегистрированных организаций относительно не велика, в </w:t>
      </w:r>
      <w:r w:rsidRPr="00D441AD">
        <w:rPr>
          <w:i/>
        </w:rPr>
        <w:t xml:space="preserve">промышленном </w:t>
      </w:r>
      <w:r w:rsidRPr="00D441AD">
        <w:t xml:space="preserve">производстве – крайне мала и имеет тенденцию к снижению. </w:t>
      </w:r>
    </w:p>
    <w:p w14:paraId="50229DDF" w14:textId="77777777" w:rsidR="00BE358F" w:rsidRPr="00BE0EDA" w:rsidRDefault="00BE358F" w:rsidP="00BE358F">
      <w:pPr>
        <w:ind w:firstLine="708"/>
        <w:jc w:val="both"/>
        <w:rPr>
          <w:i/>
        </w:rPr>
      </w:pPr>
      <w:r w:rsidRPr="00BE0EDA">
        <w:rPr>
          <w:i/>
        </w:rPr>
        <w:t>Численность работающих</w:t>
      </w:r>
      <w:r w:rsidR="00EB0A28" w:rsidRPr="00BE0EDA">
        <w:rPr>
          <w:rStyle w:val="af1"/>
          <w:i/>
        </w:rPr>
        <w:footnoteReference w:id="45"/>
      </w:r>
    </w:p>
    <w:p w14:paraId="5B0F5917" w14:textId="77777777" w:rsidR="00BE358F" w:rsidRPr="00D441AD" w:rsidRDefault="00BE358F" w:rsidP="00BE358F">
      <w:pPr>
        <w:ind w:firstLine="708"/>
        <w:jc w:val="both"/>
      </w:pPr>
      <w:r w:rsidRPr="00D441AD">
        <w:t xml:space="preserve">По состоянию на 01 января 2017 года </w:t>
      </w:r>
      <w:r w:rsidRPr="00D441AD">
        <w:rPr>
          <w:lang w:val="x-none"/>
        </w:rPr>
        <w:t>среднесписочн</w:t>
      </w:r>
      <w:r w:rsidRPr="00D441AD">
        <w:t>ая</w:t>
      </w:r>
      <w:r w:rsidRPr="00D441AD">
        <w:rPr>
          <w:lang w:val="x-none"/>
        </w:rPr>
        <w:t xml:space="preserve"> численност</w:t>
      </w:r>
      <w:r w:rsidRPr="00D441AD">
        <w:t>ь</w:t>
      </w:r>
      <w:r w:rsidRPr="00D441AD">
        <w:rPr>
          <w:lang w:val="x-none"/>
        </w:rPr>
        <w:t xml:space="preserve"> работников</w:t>
      </w:r>
      <w:r w:rsidRPr="00D441AD">
        <w:t xml:space="preserve"> предприятий и </w:t>
      </w:r>
      <w:r w:rsidRPr="00D441AD">
        <w:rPr>
          <w:lang w:val="x-none"/>
        </w:rPr>
        <w:t>организаций</w:t>
      </w:r>
      <w:r w:rsidRPr="00D441AD">
        <w:t xml:space="preserve"> составила 92,9 тыс. чел. – почти треть (31%) от общей среднесписочной численности работников организаций Архангельской области.</w:t>
      </w:r>
    </w:p>
    <w:p w14:paraId="76D9A277" w14:textId="77777777" w:rsidR="00BE358F" w:rsidRPr="00D441AD" w:rsidRDefault="00BE358F" w:rsidP="00BE358F">
      <w:pPr>
        <w:ind w:firstLine="708"/>
        <w:jc w:val="both"/>
      </w:pPr>
      <w:r w:rsidRPr="00D441AD">
        <w:t xml:space="preserve">В соответствии с ОКВЭД, из 92946 работников предприятий и организаций, 43362 чел., (или 46,7%), распределено </w:t>
      </w:r>
      <w:r w:rsidRPr="00D441AD">
        <w:rPr>
          <w:lang w:val="x-none"/>
        </w:rPr>
        <w:t>по видам экономической деятельности</w:t>
      </w:r>
      <w:r w:rsidRPr="00D441AD">
        <w:t>, формирующих экономическую базу города, в том числе:</w:t>
      </w:r>
    </w:p>
    <w:p w14:paraId="163AAAA4" w14:textId="77777777" w:rsidR="00BE358F" w:rsidRPr="00D441AD" w:rsidRDefault="00BE358F" w:rsidP="00C977A6">
      <w:pPr>
        <w:numPr>
          <w:ilvl w:val="0"/>
          <w:numId w:val="17"/>
        </w:numPr>
        <w:ind w:left="1134" w:hanging="357"/>
        <w:jc w:val="both"/>
      </w:pPr>
      <w:r w:rsidRPr="00D441AD">
        <w:t>Транспорт и связь –13103, или 14,1%;</w:t>
      </w:r>
    </w:p>
    <w:p w14:paraId="63B10F59" w14:textId="77777777" w:rsidR="00BE358F" w:rsidRPr="00D441AD" w:rsidRDefault="00BE358F" w:rsidP="00C977A6">
      <w:pPr>
        <w:numPr>
          <w:ilvl w:val="0"/>
          <w:numId w:val="17"/>
        </w:numPr>
        <w:ind w:left="1134" w:hanging="357"/>
        <w:jc w:val="both"/>
      </w:pPr>
      <w:r w:rsidRPr="00D441AD">
        <w:t>Обрабатывающие производства – 6589, или 7,1%;</w:t>
      </w:r>
    </w:p>
    <w:p w14:paraId="1AA6A4E6" w14:textId="77777777" w:rsidR="00BE358F" w:rsidRPr="00D441AD" w:rsidRDefault="00BE358F" w:rsidP="00C977A6">
      <w:pPr>
        <w:numPr>
          <w:ilvl w:val="0"/>
          <w:numId w:val="17"/>
        </w:numPr>
        <w:ind w:left="1134" w:hanging="357"/>
        <w:jc w:val="both"/>
      </w:pPr>
      <w:r w:rsidRPr="00D441AD">
        <w:t>Производство и распределение электроэнергии, газа и воды – 4211, или 4,5%;</w:t>
      </w:r>
    </w:p>
    <w:p w14:paraId="0610BDB0" w14:textId="77777777" w:rsidR="00BE358F" w:rsidRPr="00D441AD" w:rsidRDefault="00BE358F" w:rsidP="00C977A6">
      <w:pPr>
        <w:numPr>
          <w:ilvl w:val="0"/>
          <w:numId w:val="17"/>
        </w:numPr>
        <w:ind w:left="1134" w:hanging="357"/>
        <w:jc w:val="both"/>
      </w:pPr>
      <w:r w:rsidRPr="00D441AD">
        <w:t>Добыча полезных ископаемых – 588, или 0,6%</w:t>
      </w:r>
      <w:r w:rsidRPr="00BE0EDA">
        <w:footnoteReference w:id="46"/>
      </w:r>
      <w:r w:rsidRPr="00D441AD">
        <w:t>;</w:t>
      </w:r>
    </w:p>
    <w:p w14:paraId="4B49A9E8" w14:textId="77777777" w:rsidR="00BE358F" w:rsidRPr="00D441AD" w:rsidRDefault="00BE358F" w:rsidP="00C977A6">
      <w:pPr>
        <w:numPr>
          <w:ilvl w:val="0"/>
          <w:numId w:val="17"/>
        </w:numPr>
        <w:ind w:left="1134" w:hanging="357"/>
        <w:jc w:val="both"/>
      </w:pPr>
      <w:r w:rsidRPr="00D441AD">
        <w:t>Строительство – 2457 чел, или 2,6%;</w:t>
      </w:r>
    </w:p>
    <w:p w14:paraId="6408001F" w14:textId="77777777" w:rsidR="00BE358F" w:rsidRPr="00D441AD" w:rsidRDefault="00BE358F" w:rsidP="00C977A6">
      <w:pPr>
        <w:numPr>
          <w:ilvl w:val="0"/>
          <w:numId w:val="17"/>
        </w:numPr>
        <w:ind w:left="1134" w:hanging="357"/>
        <w:jc w:val="both"/>
      </w:pPr>
      <w:r w:rsidRPr="00D441AD">
        <w:lastRenderedPageBreak/>
        <w:t>Государственное управление и обеспечение военной безопасности; социальное страхование –14850 чел, или 16% от общей среднесписочной численности работников организаций города.</w:t>
      </w:r>
    </w:p>
    <w:p w14:paraId="21F9931C" w14:textId="77777777" w:rsidR="00BE358F" w:rsidRPr="00D441AD" w:rsidRDefault="00BE358F" w:rsidP="00BE358F">
      <w:pPr>
        <w:ind w:firstLine="708"/>
        <w:jc w:val="both"/>
      </w:pPr>
      <w:r w:rsidRPr="00D441AD">
        <w:t xml:space="preserve">По виду экономической деятельности </w:t>
      </w:r>
      <w:r w:rsidRPr="00D441AD">
        <w:rPr>
          <w:i/>
        </w:rPr>
        <w:t>«Рыболовство, рыбоводство»</w:t>
      </w:r>
      <w:r w:rsidRPr="00D441AD">
        <w:t xml:space="preserve"> среднесп</w:t>
      </w:r>
      <w:r w:rsidR="0004688F">
        <w:t xml:space="preserve">исочная численность работников </w:t>
      </w:r>
      <w:r w:rsidRPr="00D441AD">
        <w:t xml:space="preserve">составила 1242 чел. – это </w:t>
      </w:r>
      <w:r w:rsidR="0004688F">
        <w:t>1,3% от общего числа работников</w:t>
      </w:r>
      <w:r w:rsidRPr="00D441AD">
        <w:t xml:space="preserve"> по </w:t>
      </w:r>
      <w:r w:rsidR="00442EA9" w:rsidRPr="00D441AD">
        <w:t>му</w:t>
      </w:r>
      <w:r w:rsidR="0004688F">
        <w:t>ниципальному образованию «Город</w:t>
      </w:r>
      <w:r w:rsidR="00442EA9" w:rsidRPr="00D441AD">
        <w:t xml:space="preserve"> Архангельск»</w:t>
      </w:r>
      <w:r w:rsidR="00905C0B" w:rsidRPr="00D441AD">
        <w:t xml:space="preserve"> </w:t>
      </w:r>
      <w:r w:rsidR="0004688F">
        <w:t>поч</w:t>
      </w:r>
      <w:r w:rsidR="00572190" w:rsidRPr="00D441AD">
        <w:t>т</w:t>
      </w:r>
      <w:r w:rsidR="0004688F">
        <w:t xml:space="preserve">и 90% </w:t>
      </w:r>
      <w:r w:rsidRPr="00D441AD">
        <w:t>(из 1380 чел) от числа работников по данному виду экономической деятельности п</w:t>
      </w:r>
      <w:r w:rsidR="0004688F">
        <w:t>о Архангельской области в целом.</w:t>
      </w:r>
      <w:r w:rsidRPr="00D441AD">
        <w:t xml:space="preserve"> </w:t>
      </w:r>
    </w:p>
    <w:p w14:paraId="7E8D5795" w14:textId="77777777" w:rsidR="00BE358F" w:rsidRPr="00D441AD" w:rsidRDefault="00BE358F" w:rsidP="00BE358F">
      <w:pPr>
        <w:ind w:firstLine="708"/>
        <w:jc w:val="both"/>
      </w:pPr>
      <w:r w:rsidRPr="00D441AD">
        <w:t xml:space="preserve">По виду экономической деятельности </w:t>
      </w:r>
      <w:r w:rsidRPr="00D441AD">
        <w:rPr>
          <w:i/>
        </w:rPr>
        <w:t>«Сельское хозяйство, охота и лесное хозяйство</w:t>
      </w:r>
      <w:r w:rsidRPr="00D441AD">
        <w:t>» среднесписочная численность работников составила 322 чел – это 0,35% от общего числа работников по городу Архангельск и 4,5% (из 6429 чел) по данному виду экономической деятельности по Архангельской области в целом.</w:t>
      </w:r>
    </w:p>
    <w:p w14:paraId="0F65FB19" w14:textId="77777777" w:rsidR="00BE358F" w:rsidRPr="00D441AD" w:rsidRDefault="00BE358F" w:rsidP="00BE358F">
      <w:pPr>
        <w:spacing w:after="120"/>
        <w:ind w:firstLine="708"/>
        <w:jc w:val="both"/>
      </w:pPr>
      <w:r w:rsidRPr="00D441AD">
        <w:t xml:space="preserve">За период 2013-2016 гг. в динамике среднесписочной численности работников организаций города Архангельск действовала устойчивая тенденция </w:t>
      </w:r>
      <w:r w:rsidRPr="00D441AD">
        <w:rPr>
          <w:b/>
        </w:rPr>
        <w:t>снижения</w:t>
      </w:r>
      <w:r w:rsidRPr="00D441AD">
        <w:t xml:space="preserve"> – от 104344 чел. (2013 г.), до 100191 чел. (2014 г.), до 97758 чел. (2015 г.) и до 92871 чел. (2016 г.), то есть, суммарно, снижение численности работников составило 11473 чел, или 11%.</w:t>
      </w:r>
    </w:p>
    <w:p w14:paraId="565EAD3F" w14:textId="77777777" w:rsidR="00BE358F" w:rsidRPr="00BE0EDA" w:rsidRDefault="00BE358F" w:rsidP="00BE358F">
      <w:pPr>
        <w:autoSpaceDE w:val="0"/>
        <w:autoSpaceDN w:val="0"/>
        <w:adjustRightInd w:val="0"/>
        <w:ind w:firstLine="708"/>
        <w:jc w:val="both"/>
        <w:rPr>
          <w:i/>
        </w:rPr>
      </w:pPr>
      <w:r w:rsidRPr="00BE0EDA">
        <w:rPr>
          <w:i/>
        </w:rPr>
        <w:t>Оценка:</w:t>
      </w:r>
    </w:p>
    <w:p w14:paraId="09292873" w14:textId="77777777" w:rsidR="00BE358F" w:rsidRPr="00D441AD" w:rsidRDefault="00BE358F" w:rsidP="00BE358F">
      <w:pPr>
        <w:autoSpaceDE w:val="0"/>
        <w:autoSpaceDN w:val="0"/>
        <w:adjustRightInd w:val="0"/>
        <w:ind w:firstLine="709"/>
        <w:jc w:val="both"/>
      </w:pPr>
      <w:r w:rsidRPr="00D441AD">
        <w:t xml:space="preserve">1. Потенциал экономической базы характеризует также </w:t>
      </w:r>
      <w:r w:rsidRPr="00D441AD">
        <w:rPr>
          <w:i/>
        </w:rPr>
        <w:t>численность работающих</w:t>
      </w:r>
      <w:r w:rsidRPr="00D441AD">
        <w:t>. Расчёты показывают, что по видам деятельности, формирующих экономическую базу города, распределено порядка половины среднесписочной численности работников предприятий и организаций города, а немногим более половины (53,3%)  приходится на сферу услуг</w:t>
      </w:r>
    </w:p>
    <w:p w14:paraId="0B018019" w14:textId="77777777" w:rsidR="00BE358F" w:rsidRPr="00D441AD" w:rsidRDefault="00BE358F" w:rsidP="00BE358F">
      <w:pPr>
        <w:autoSpaceDE w:val="0"/>
        <w:autoSpaceDN w:val="0"/>
        <w:adjustRightInd w:val="0"/>
        <w:ind w:firstLine="709"/>
        <w:jc w:val="both"/>
      </w:pPr>
      <w:r w:rsidRPr="00D441AD">
        <w:t xml:space="preserve">2. В соответствии со структурой численности работников по видам экономической деятельности, к </w:t>
      </w:r>
      <w:r w:rsidRPr="00D441AD">
        <w:rPr>
          <w:b/>
        </w:rPr>
        <w:t>ведущим</w:t>
      </w:r>
      <w:r w:rsidRPr="00D441AD">
        <w:t xml:space="preserve"> отраслям хозяйственной специализации экономической базы можно условно отнести </w:t>
      </w:r>
      <w:r w:rsidRPr="00D441AD">
        <w:rPr>
          <w:i/>
        </w:rPr>
        <w:t>«Транспорт и связь»</w:t>
      </w:r>
      <w:r w:rsidRPr="00D441AD">
        <w:t xml:space="preserve"> (30% всех работников экономической базы) и </w:t>
      </w:r>
      <w:r w:rsidRPr="00D441AD">
        <w:rPr>
          <w:i/>
        </w:rPr>
        <w:t>«Промышленное производство»</w:t>
      </w:r>
      <w:r w:rsidRPr="00D441AD">
        <w:t xml:space="preserve"> (26,3% всех работников экономической базы), при относительно высокой доле «Государственного управления и обеспечения военной безопасности» (34,3;% всех работников экономической базы).</w:t>
      </w:r>
    </w:p>
    <w:p w14:paraId="539BFB06" w14:textId="77777777" w:rsidR="00BE358F" w:rsidRPr="00D441AD" w:rsidRDefault="00BE358F" w:rsidP="00BE358F">
      <w:pPr>
        <w:autoSpaceDE w:val="0"/>
        <w:autoSpaceDN w:val="0"/>
        <w:adjustRightInd w:val="0"/>
        <w:spacing w:after="120"/>
        <w:ind w:firstLine="709"/>
        <w:jc w:val="both"/>
      </w:pPr>
      <w:r w:rsidRPr="00D441AD">
        <w:t>3. Общая среднесписочная численность работников предприятий и организаций города устойчиво снижается.</w:t>
      </w:r>
    </w:p>
    <w:p w14:paraId="21F9FB02" w14:textId="77777777" w:rsidR="00EB0A28" w:rsidRPr="00BE0EDA" w:rsidRDefault="00EB0A28" w:rsidP="00EB0A28">
      <w:pPr>
        <w:tabs>
          <w:tab w:val="left" w:pos="2127"/>
        </w:tabs>
        <w:ind w:firstLine="709"/>
        <w:jc w:val="both"/>
        <w:rPr>
          <w:i/>
        </w:rPr>
      </w:pPr>
      <w:r w:rsidRPr="00BE0EDA">
        <w:rPr>
          <w:i/>
        </w:rPr>
        <w:t>Оборот организаций</w:t>
      </w:r>
      <w:r w:rsidRPr="00BE0EDA">
        <w:rPr>
          <w:i/>
          <w:vertAlign w:val="superscript"/>
        </w:rPr>
        <w:footnoteReference w:id="47"/>
      </w:r>
    </w:p>
    <w:p w14:paraId="0E1F4FCD" w14:textId="77777777" w:rsidR="00EB0A28" w:rsidRPr="00BE0EDA" w:rsidRDefault="00EB0A28" w:rsidP="00EB0A28">
      <w:pPr>
        <w:ind w:firstLine="708"/>
        <w:jc w:val="both"/>
      </w:pPr>
      <w:r w:rsidRPr="00BE0EDA">
        <w:t xml:space="preserve">По состоянию на 01 января 2017 и 2018 года объём оборота </w:t>
      </w:r>
      <w:r w:rsidRPr="00BE0EDA">
        <w:rPr>
          <w:lang w:val="x-none"/>
        </w:rPr>
        <w:t>организаций</w:t>
      </w:r>
      <w:r w:rsidRPr="00BE0EDA">
        <w:t xml:space="preserve"> на территории муниципального образования «Город Архангельск» составил, соответственно, 161949,4 и 162562,6 млн. руб., или 36,1 и 27,0% от общего оборота организаций по Архангельской области в целом.</w:t>
      </w:r>
    </w:p>
    <w:p w14:paraId="6245174E" w14:textId="77777777" w:rsidR="00EB0A28" w:rsidRPr="00BE0EDA" w:rsidRDefault="00EB0A28" w:rsidP="00EB0A28">
      <w:pPr>
        <w:ind w:firstLine="708"/>
        <w:jc w:val="both"/>
      </w:pPr>
      <w:r w:rsidRPr="00BE0EDA">
        <w:rPr>
          <w:i/>
        </w:rPr>
        <w:t>В 2016-2017</w:t>
      </w:r>
      <w:r w:rsidR="00EE77B7" w:rsidRPr="00BE0EDA">
        <w:rPr>
          <w:i/>
        </w:rPr>
        <w:t xml:space="preserve"> </w:t>
      </w:r>
      <w:r w:rsidRPr="00BE0EDA">
        <w:rPr>
          <w:i/>
        </w:rPr>
        <w:t>гг</w:t>
      </w:r>
      <w:r w:rsidR="00EE77B7" w:rsidRPr="00BE0EDA">
        <w:rPr>
          <w:i/>
        </w:rPr>
        <w:t>.</w:t>
      </w:r>
      <w:r w:rsidRPr="00BE0EDA">
        <w:t xml:space="preserve">, соответственно, из 161949,4 и 162562,6 млн. руб. общего оборота зарегистрированных предприятий и организаций, </w:t>
      </w:r>
      <w:r w:rsidRPr="00BE0EDA">
        <w:rPr>
          <w:b/>
          <w:i/>
        </w:rPr>
        <w:t>92063,8 - 80195,6 млн. руб</w:t>
      </w:r>
      <w:r w:rsidRPr="00BE0EDA">
        <w:t xml:space="preserve">. составляет оборот по видам экономической деятельности, формирующих </w:t>
      </w:r>
      <w:r w:rsidRPr="00BE0EDA">
        <w:rPr>
          <w:i/>
        </w:rPr>
        <w:t>экономическую базу</w:t>
      </w:r>
      <w:r w:rsidRPr="00BE0EDA">
        <w:t xml:space="preserve"> города, что составляет в их общем объёме 57,0-49,3%</w:t>
      </w:r>
    </w:p>
    <w:p w14:paraId="0F9BEF25" w14:textId="77777777" w:rsidR="00EB0A28" w:rsidRPr="00BE0EDA" w:rsidRDefault="00EB0A28" w:rsidP="00EB0A28">
      <w:pPr>
        <w:ind w:firstLine="708"/>
        <w:jc w:val="both"/>
      </w:pPr>
      <w:r w:rsidRPr="00BE0EDA">
        <w:rPr>
          <w:i/>
        </w:rPr>
        <w:t>В 2016-2017</w:t>
      </w:r>
      <w:r w:rsidR="00EE77B7" w:rsidRPr="00BE0EDA">
        <w:rPr>
          <w:i/>
        </w:rPr>
        <w:t xml:space="preserve"> </w:t>
      </w:r>
      <w:r w:rsidRPr="00BE0EDA">
        <w:rPr>
          <w:i/>
        </w:rPr>
        <w:t>гг</w:t>
      </w:r>
      <w:r w:rsidR="00EE77B7" w:rsidRPr="00BE0EDA">
        <w:rPr>
          <w:i/>
        </w:rPr>
        <w:t>.</w:t>
      </w:r>
      <w:r w:rsidRPr="00BE0EDA">
        <w:t>, соответственно, в их общем объёме оборот организаций составляет:</w:t>
      </w:r>
    </w:p>
    <w:p w14:paraId="6C320FD1" w14:textId="77777777" w:rsidR="00EB0A28" w:rsidRPr="00D441AD" w:rsidRDefault="00EB0A28" w:rsidP="00C977A6">
      <w:pPr>
        <w:numPr>
          <w:ilvl w:val="0"/>
          <w:numId w:val="17"/>
        </w:numPr>
        <w:ind w:left="1134" w:hanging="357"/>
        <w:jc w:val="both"/>
      </w:pPr>
      <w:r w:rsidRPr="00D441AD">
        <w:t>Сельское, лесное хозяйство, охота, рыболовство и рыбоводство – 159,6- 9558,3 млн. руб. или 0,1- 5,9%</w:t>
      </w:r>
      <w:r w:rsidR="00EE77B7">
        <w:t>,</w:t>
      </w:r>
    </w:p>
    <w:p w14:paraId="5795B9AA" w14:textId="77777777" w:rsidR="00EB0A28" w:rsidRPr="00D441AD" w:rsidRDefault="00EB0A28" w:rsidP="00C977A6">
      <w:pPr>
        <w:numPr>
          <w:ilvl w:val="0"/>
          <w:numId w:val="17"/>
        </w:numPr>
        <w:ind w:left="1134" w:hanging="357"/>
        <w:jc w:val="both"/>
      </w:pPr>
      <w:r w:rsidRPr="00D441AD">
        <w:lastRenderedPageBreak/>
        <w:t>в т.ч Рыболовство и рыбоводство - 9577,4 млн. руб., или 5,9% (2016 г.);</w:t>
      </w:r>
    </w:p>
    <w:p w14:paraId="26008899" w14:textId="77777777" w:rsidR="00EB0A28" w:rsidRPr="00D441AD" w:rsidRDefault="00EB0A28" w:rsidP="00C977A6">
      <w:pPr>
        <w:numPr>
          <w:ilvl w:val="0"/>
          <w:numId w:val="17"/>
        </w:numPr>
        <w:ind w:left="1134" w:hanging="357"/>
        <w:jc w:val="both"/>
      </w:pPr>
      <w:r w:rsidRPr="00D441AD">
        <w:t>Строительство – 5947,3- 3243,3 млн. руб., или 3,7- 2,0%;</w:t>
      </w:r>
    </w:p>
    <w:p w14:paraId="7D852740" w14:textId="77777777" w:rsidR="00EB0A28" w:rsidRPr="00D441AD" w:rsidRDefault="00EB0A28" w:rsidP="00C977A6">
      <w:pPr>
        <w:numPr>
          <w:ilvl w:val="0"/>
          <w:numId w:val="17"/>
        </w:numPr>
        <w:ind w:left="1134" w:hanging="357"/>
        <w:jc w:val="both"/>
      </w:pPr>
      <w:r w:rsidRPr="00D441AD">
        <w:t>Транспортировка и хранение – 29491,5-18303,1 млн. руб., или 18,2-11,3%;</w:t>
      </w:r>
    </w:p>
    <w:p w14:paraId="783FC200" w14:textId="77777777" w:rsidR="00EB0A28" w:rsidRPr="00D441AD" w:rsidRDefault="00EB0A28" w:rsidP="00C977A6">
      <w:pPr>
        <w:numPr>
          <w:ilvl w:val="0"/>
          <w:numId w:val="17"/>
        </w:numPr>
        <w:ind w:left="1134" w:hanging="357"/>
        <w:jc w:val="both"/>
      </w:pPr>
      <w:r w:rsidRPr="00D441AD">
        <w:t>Добыча полезных ископаемых – нет сведений;</w:t>
      </w:r>
    </w:p>
    <w:p w14:paraId="41026EAA" w14:textId="77777777" w:rsidR="00EB0A28" w:rsidRPr="00D441AD" w:rsidRDefault="00EB0A28" w:rsidP="00C977A6">
      <w:pPr>
        <w:numPr>
          <w:ilvl w:val="0"/>
          <w:numId w:val="17"/>
        </w:numPr>
        <w:ind w:left="1134" w:hanging="357"/>
        <w:jc w:val="both"/>
      </w:pPr>
      <w:r w:rsidRPr="00D441AD">
        <w:t>Обрабатывающие производства – 17390,6- 17802,8 млн. руб., или 10,7- 11,0%;</w:t>
      </w:r>
    </w:p>
    <w:p w14:paraId="155C428E" w14:textId="77777777" w:rsidR="00EB0A28" w:rsidRPr="00D441AD" w:rsidRDefault="00EB0A28" w:rsidP="00C977A6">
      <w:pPr>
        <w:numPr>
          <w:ilvl w:val="0"/>
          <w:numId w:val="17"/>
        </w:numPr>
        <w:ind w:left="1134" w:hanging="357"/>
        <w:jc w:val="both"/>
      </w:pPr>
      <w:r w:rsidRPr="00D441AD">
        <w:t>Обеспечение электрической энергией, газом и паром; кондиционирование воздуха – 29497,4- 29324,3 млн. руб. или 18,2- 18,0%;</w:t>
      </w:r>
    </w:p>
    <w:p w14:paraId="0F72106A" w14:textId="77777777" w:rsidR="00EB0A28" w:rsidRPr="00D441AD" w:rsidRDefault="00EB0A28" w:rsidP="00C977A6">
      <w:pPr>
        <w:numPr>
          <w:ilvl w:val="0"/>
          <w:numId w:val="17"/>
        </w:numPr>
        <w:ind w:left="1134" w:hanging="357"/>
        <w:jc w:val="both"/>
      </w:pPr>
      <w:r w:rsidRPr="00D441AD">
        <w:t>Водоснабжение, водоотведение, организация сбора и утилизация отходов, деятельность по ликвидации загрязнений – 1963,8 млн. руб., или 1,2% (2017г).</w:t>
      </w:r>
    </w:p>
    <w:p w14:paraId="25EC6948" w14:textId="77777777" w:rsidR="00EB0A28" w:rsidRPr="00BE0EDA" w:rsidRDefault="00EB0A28" w:rsidP="00EB0A28">
      <w:pPr>
        <w:ind w:firstLine="708"/>
        <w:jc w:val="both"/>
      </w:pPr>
      <w:r w:rsidRPr="00BE0EDA">
        <w:rPr>
          <w:i/>
        </w:rPr>
        <w:t>В 2016-2017</w:t>
      </w:r>
      <w:r w:rsidR="0004688F" w:rsidRPr="00BE0EDA">
        <w:rPr>
          <w:i/>
        </w:rPr>
        <w:t xml:space="preserve"> </w:t>
      </w:r>
      <w:r w:rsidRPr="00BE0EDA">
        <w:rPr>
          <w:i/>
        </w:rPr>
        <w:t>гг</w:t>
      </w:r>
      <w:r w:rsidR="0004688F" w:rsidRPr="00BE0EDA">
        <w:rPr>
          <w:i/>
        </w:rPr>
        <w:t>.</w:t>
      </w:r>
      <w:r w:rsidRPr="00BE0EDA">
        <w:rPr>
          <w:i/>
        </w:rPr>
        <w:t>, соответственно,</w:t>
      </w:r>
      <w:r w:rsidRPr="00BE0EDA">
        <w:t xml:space="preserve"> по обороту организаций, структуру </w:t>
      </w:r>
      <w:r w:rsidRPr="00BE0EDA">
        <w:rPr>
          <w:i/>
        </w:rPr>
        <w:t>экономической базы</w:t>
      </w:r>
      <w:r w:rsidRPr="00BE0EDA">
        <w:t xml:space="preserve"> муниципального образования «Город Архангельск» определяют:</w:t>
      </w:r>
    </w:p>
    <w:p w14:paraId="798FC086" w14:textId="77777777" w:rsidR="00EB0A28" w:rsidRPr="00BE0EDA" w:rsidRDefault="00EB0A28" w:rsidP="00C977A6">
      <w:pPr>
        <w:numPr>
          <w:ilvl w:val="0"/>
          <w:numId w:val="17"/>
        </w:numPr>
        <w:ind w:left="1134" w:hanging="357"/>
        <w:jc w:val="both"/>
      </w:pPr>
      <w:r w:rsidRPr="00BE0EDA">
        <w:t>Сельское, лесное хозяйство, охота, рыболовство и рыбоводство –0,2- 11,9%, в т.ч.:</w:t>
      </w:r>
    </w:p>
    <w:p w14:paraId="1AD9DEED" w14:textId="77777777" w:rsidR="00EB0A28" w:rsidRPr="00D441AD" w:rsidRDefault="00EB0A28" w:rsidP="00C977A6">
      <w:pPr>
        <w:numPr>
          <w:ilvl w:val="0"/>
          <w:numId w:val="17"/>
        </w:numPr>
        <w:ind w:left="1134" w:hanging="357"/>
        <w:jc w:val="both"/>
      </w:pPr>
      <w:r w:rsidRPr="00D441AD">
        <w:t>Рыболовство и рыбоводство - 10,2% (2016 г.);</w:t>
      </w:r>
    </w:p>
    <w:p w14:paraId="3349E285" w14:textId="77777777" w:rsidR="00EB0A28" w:rsidRPr="00D441AD" w:rsidRDefault="00EB0A28" w:rsidP="00C977A6">
      <w:pPr>
        <w:numPr>
          <w:ilvl w:val="0"/>
          <w:numId w:val="17"/>
        </w:numPr>
        <w:ind w:left="1134" w:hanging="357"/>
        <w:jc w:val="both"/>
      </w:pPr>
      <w:r w:rsidRPr="00D441AD">
        <w:t>Строительство –6,5- 4,0%;</w:t>
      </w:r>
    </w:p>
    <w:p w14:paraId="3483D98A" w14:textId="77777777" w:rsidR="00EB0A28" w:rsidRPr="00D441AD" w:rsidRDefault="00EB0A28" w:rsidP="00C977A6">
      <w:pPr>
        <w:numPr>
          <w:ilvl w:val="0"/>
          <w:numId w:val="17"/>
        </w:numPr>
        <w:ind w:left="1134" w:hanging="357"/>
        <w:jc w:val="both"/>
      </w:pPr>
      <w:r w:rsidRPr="00D441AD">
        <w:t>Транспортировка и хранение –32,0- 22,8%;</w:t>
      </w:r>
    </w:p>
    <w:p w14:paraId="413D5913" w14:textId="77777777" w:rsidR="00EB0A28" w:rsidRPr="00D441AD" w:rsidRDefault="00EB0A28" w:rsidP="00C977A6">
      <w:pPr>
        <w:numPr>
          <w:ilvl w:val="0"/>
          <w:numId w:val="17"/>
        </w:numPr>
        <w:ind w:left="1134" w:hanging="357"/>
        <w:jc w:val="both"/>
      </w:pPr>
      <w:r w:rsidRPr="00D441AD">
        <w:t>Добыча полезных ископаемых – нет сведений;</w:t>
      </w:r>
    </w:p>
    <w:p w14:paraId="698F14DA" w14:textId="77777777" w:rsidR="00EB0A28" w:rsidRPr="00D441AD" w:rsidRDefault="00EB0A28" w:rsidP="00C977A6">
      <w:pPr>
        <w:numPr>
          <w:ilvl w:val="0"/>
          <w:numId w:val="17"/>
        </w:numPr>
        <w:ind w:left="1134" w:hanging="357"/>
        <w:jc w:val="both"/>
      </w:pPr>
      <w:r w:rsidRPr="00D441AD">
        <w:t>Обрабатывающие производства –18,9- 22,2%;</w:t>
      </w:r>
    </w:p>
    <w:p w14:paraId="311FDF11" w14:textId="77777777" w:rsidR="00EB0A28" w:rsidRPr="00D441AD" w:rsidRDefault="00EB0A28" w:rsidP="00C977A6">
      <w:pPr>
        <w:numPr>
          <w:ilvl w:val="0"/>
          <w:numId w:val="17"/>
        </w:numPr>
        <w:ind w:left="1134" w:hanging="357"/>
        <w:jc w:val="both"/>
      </w:pPr>
      <w:r w:rsidRPr="00D441AD">
        <w:t>Обеспечение электрической энергией, газом и паром; кондиционирование воздуха –32,0-36,6%;</w:t>
      </w:r>
    </w:p>
    <w:p w14:paraId="2EBD49EC" w14:textId="77777777" w:rsidR="00EB0A28" w:rsidRPr="00D441AD" w:rsidRDefault="00EB0A28" w:rsidP="00C977A6">
      <w:pPr>
        <w:numPr>
          <w:ilvl w:val="0"/>
          <w:numId w:val="17"/>
        </w:numPr>
        <w:ind w:left="1134" w:hanging="357"/>
        <w:jc w:val="both"/>
      </w:pPr>
      <w:r w:rsidRPr="00D441AD">
        <w:t>Водоснабжение, водоотведение, организация сбора и утилизация отходов, деятельность по ликвидации загрязнений –2,4%. (2017)</w:t>
      </w:r>
    </w:p>
    <w:p w14:paraId="2EC9A5CC" w14:textId="77777777" w:rsidR="00BE358F" w:rsidRPr="00BE0EDA" w:rsidRDefault="00BE358F" w:rsidP="00BE358F">
      <w:pPr>
        <w:ind w:firstLine="709"/>
        <w:jc w:val="both"/>
        <w:rPr>
          <w:i/>
        </w:rPr>
      </w:pPr>
      <w:r w:rsidRPr="00BE0EDA">
        <w:rPr>
          <w:i/>
        </w:rPr>
        <w:t>Оценка:</w:t>
      </w:r>
    </w:p>
    <w:p w14:paraId="08EA4C65" w14:textId="77777777" w:rsidR="00EB0A28" w:rsidRPr="00D441AD" w:rsidRDefault="00EB0A28" w:rsidP="00EB0A28">
      <w:pPr>
        <w:ind w:firstLine="709"/>
        <w:jc w:val="both"/>
      </w:pPr>
      <w:r w:rsidRPr="00D441AD">
        <w:t>По параметру «оборот организаций» в число ведущих хозяйственных специализаций входит «</w:t>
      </w:r>
      <w:r w:rsidRPr="00D441AD">
        <w:rPr>
          <w:i/>
        </w:rPr>
        <w:t>Промышленное производство»</w:t>
      </w:r>
      <w:r w:rsidRPr="00D441AD">
        <w:t xml:space="preserve"> (51,0-61,2% всего оборота, 2016-2017г), «</w:t>
      </w:r>
      <w:r w:rsidRPr="00D441AD">
        <w:rPr>
          <w:i/>
        </w:rPr>
        <w:t>Транспорт и связь» (32%),(2016 г.), «Транспортировка и хранение»</w:t>
      </w:r>
      <w:r w:rsidRPr="00D441AD">
        <w:t xml:space="preserve"> (22,8%) всего оборота, 2017г.), а также «</w:t>
      </w:r>
      <w:r w:rsidRPr="00D441AD">
        <w:rPr>
          <w:i/>
        </w:rPr>
        <w:t>Рыболовство и рыбоводство</w:t>
      </w:r>
      <w:r w:rsidRPr="00D441AD">
        <w:t>» (10,2% всего оборота, 2016г).</w:t>
      </w:r>
    </w:p>
    <w:p w14:paraId="1F816488" w14:textId="77777777" w:rsidR="00EB0A28" w:rsidRPr="00D441AD" w:rsidRDefault="00EB0A28" w:rsidP="00EB0A28">
      <w:pPr>
        <w:spacing w:after="120"/>
        <w:ind w:firstLine="709"/>
        <w:jc w:val="both"/>
      </w:pPr>
      <w:r w:rsidRPr="00D441AD">
        <w:t xml:space="preserve">В составе экономических видов промышленной деятельности, главным видом является «Производство и распределение электроэнергии, газа и воды», с наличием на территории области генерирующего производства межрегионального значения – ОАО "ТГК-2"». </w:t>
      </w:r>
      <w:r w:rsidRPr="00D441AD">
        <w:rPr>
          <w:vanish/>
        </w:rPr>
        <w:t xml:space="preserve"> </w:t>
      </w:r>
    </w:p>
    <w:p w14:paraId="41FA84D5" w14:textId="77777777" w:rsidR="00BE358F" w:rsidRPr="00BE0EDA" w:rsidRDefault="00BE358F" w:rsidP="00BE358F">
      <w:pPr>
        <w:ind w:firstLine="708"/>
        <w:jc w:val="both"/>
        <w:rPr>
          <w:i/>
        </w:rPr>
      </w:pPr>
      <w:r w:rsidRPr="00BE0EDA">
        <w:rPr>
          <w:i/>
        </w:rPr>
        <w:t xml:space="preserve">Объем отгруженных товаров собственного производства, выполненных работ и услуг </w:t>
      </w:r>
      <w:r w:rsidRPr="00BE0EDA">
        <w:rPr>
          <w:i/>
          <w:vertAlign w:val="superscript"/>
        </w:rPr>
        <w:footnoteReference w:id="48"/>
      </w:r>
    </w:p>
    <w:p w14:paraId="42C6A789" w14:textId="77777777" w:rsidR="00BE358F" w:rsidRPr="00D441AD" w:rsidRDefault="00BE358F" w:rsidP="00BE358F">
      <w:pPr>
        <w:ind w:firstLine="709"/>
        <w:jc w:val="both"/>
      </w:pPr>
      <w:r w:rsidRPr="00D441AD">
        <w:t>По информации руководящих органов местного самоуправления города, в 2017 г. на территории муниципального образования «</w:t>
      </w:r>
      <w:r w:rsidR="00EB0A28" w:rsidRPr="00D441AD">
        <w:t>Г</w:t>
      </w:r>
      <w:r w:rsidRPr="00D441AD">
        <w:t>ород Архангельск» объем отгруженных товаров собственного производства, выполненных работ и услуг организациями всех видов экономической деятельности составил 89 553,2 млн. рублей</w:t>
      </w:r>
      <w:r w:rsidRPr="00D441AD">
        <w:rPr>
          <w:vertAlign w:val="superscript"/>
        </w:rPr>
        <w:footnoteReference w:id="49"/>
      </w:r>
      <w:r w:rsidRPr="00D441AD">
        <w:t>.</w:t>
      </w:r>
    </w:p>
    <w:p w14:paraId="5A160989" w14:textId="77777777" w:rsidR="00BE358F" w:rsidRPr="00D441AD" w:rsidRDefault="00BE358F" w:rsidP="00BE358F">
      <w:pPr>
        <w:ind w:firstLine="709"/>
        <w:jc w:val="both"/>
      </w:pPr>
      <w:r w:rsidRPr="00D441AD">
        <w:t>Наибольший вес в структуре объема отгруженных товаров собственного производства, выполненных работ и услуг названы организации следующих видов экономической деятельности:</w:t>
      </w:r>
    </w:p>
    <w:p w14:paraId="1A78B3A6" w14:textId="77777777" w:rsidR="00BE358F" w:rsidRPr="00D441AD" w:rsidRDefault="00BE358F" w:rsidP="00C977A6">
      <w:pPr>
        <w:numPr>
          <w:ilvl w:val="0"/>
          <w:numId w:val="17"/>
        </w:numPr>
        <w:ind w:left="1134" w:hanging="357"/>
        <w:jc w:val="both"/>
      </w:pPr>
      <w:r w:rsidRPr="00D441AD">
        <w:lastRenderedPageBreak/>
        <w:t>транспортировка и хранение –20,2%;</w:t>
      </w:r>
    </w:p>
    <w:p w14:paraId="2390A9D8" w14:textId="77777777" w:rsidR="00BE358F" w:rsidRPr="00D441AD" w:rsidRDefault="00BE358F" w:rsidP="00C977A6">
      <w:pPr>
        <w:numPr>
          <w:ilvl w:val="0"/>
          <w:numId w:val="17"/>
        </w:numPr>
        <w:ind w:left="1134" w:hanging="357"/>
        <w:jc w:val="both"/>
      </w:pPr>
      <w:r w:rsidRPr="00D441AD">
        <w:t>обрабатывающие производства –20,0%;</w:t>
      </w:r>
    </w:p>
    <w:p w14:paraId="7FD08254" w14:textId="77777777" w:rsidR="00BE358F" w:rsidRPr="00D441AD" w:rsidRDefault="00BE358F" w:rsidP="00C977A6">
      <w:pPr>
        <w:numPr>
          <w:ilvl w:val="0"/>
          <w:numId w:val="17"/>
        </w:numPr>
        <w:ind w:left="1134" w:hanging="357"/>
        <w:jc w:val="both"/>
      </w:pPr>
      <w:r w:rsidRPr="00D441AD">
        <w:t>обеспечение электрической энергией, газом и паром; кондиционирование воздуха – 15,3%.</w:t>
      </w:r>
    </w:p>
    <w:p w14:paraId="7D24DFED" w14:textId="77777777" w:rsidR="00BE358F" w:rsidRPr="00D441AD" w:rsidRDefault="00BE358F" w:rsidP="00BE358F">
      <w:pPr>
        <w:ind w:firstLine="709"/>
        <w:jc w:val="both"/>
      </w:pPr>
      <w:r w:rsidRPr="00D441AD">
        <w:t xml:space="preserve">Ниже, расчётно, в таблицах 34-36, приведены количественные параметры, характеризующие роль промышленных видов деятельности в развитии города на современном этапе. </w:t>
      </w:r>
    </w:p>
    <w:p w14:paraId="0AAF7A6A" w14:textId="77777777" w:rsidR="00BE358F" w:rsidRPr="00D441AD" w:rsidRDefault="00BE358F" w:rsidP="00BE358F">
      <w:pPr>
        <w:ind w:firstLine="709"/>
        <w:jc w:val="both"/>
      </w:pPr>
      <w:r w:rsidRPr="00D441AD">
        <w:t xml:space="preserve">Данные </w:t>
      </w:r>
      <w:r w:rsidR="00442EA9" w:rsidRPr="00D441AD">
        <w:t>т</w:t>
      </w:r>
      <w:r w:rsidRPr="00D441AD">
        <w:t>аблицы 34 характеризуют место промышленного производства муниципального образования «Город Архангельск» в экономике региона.</w:t>
      </w:r>
    </w:p>
    <w:p w14:paraId="08F7FCF8" w14:textId="77777777" w:rsidR="00BE358F" w:rsidRPr="00D441AD" w:rsidRDefault="00BE358F" w:rsidP="00BE0EDA">
      <w:pPr>
        <w:spacing w:before="120" w:after="120"/>
        <w:jc w:val="both"/>
        <w:rPr>
          <w:b/>
        </w:rPr>
      </w:pPr>
      <w:r w:rsidRPr="00D441AD">
        <w:rPr>
          <w:b/>
        </w:rPr>
        <w:t>Таблица 34. Удельный вес муниципального образования «Город Архангельск» в объёме отгруженных товаров собственного производства, выполненных работ и услуг организациями Архангельской области по видам экономической деятельности, 2016 г.</w:t>
      </w:r>
    </w:p>
    <w:tbl>
      <w:tblPr>
        <w:tblStyle w:val="14"/>
        <w:tblW w:w="5000" w:type="pct"/>
        <w:tblLayout w:type="fixed"/>
        <w:tblLook w:val="04A0" w:firstRow="1" w:lastRow="0" w:firstColumn="1" w:lastColumn="0" w:noHBand="0" w:noVBand="1"/>
      </w:tblPr>
      <w:tblGrid>
        <w:gridCol w:w="1530"/>
        <w:gridCol w:w="846"/>
        <w:gridCol w:w="708"/>
        <w:gridCol w:w="852"/>
        <w:gridCol w:w="708"/>
        <w:gridCol w:w="852"/>
        <w:gridCol w:w="708"/>
        <w:gridCol w:w="852"/>
        <w:gridCol w:w="710"/>
        <w:gridCol w:w="993"/>
        <w:gridCol w:w="812"/>
      </w:tblGrid>
      <w:tr w:rsidR="00D441AD" w:rsidRPr="00D441AD" w14:paraId="0A021B8D" w14:textId="77777777" w:rsidTr="00440930">
        <w:trPr>
          <w:tblHeader/>
        </w:trPr>
        <w:tc>
          <w:tcPr>
            <w:tcW w:w="799" w:type="pct"/>
            <w:vMerge w:val="restart"/>
          </w:tcPr>
          <w:p w14:paraId="2CB05C02" w14:textId="77777777" w:rsidR="00440930" w:rsidRPr="00D441AD" w:rsidRDefault="00440930" w:rsidP="00440930">
            <w:pPr>
              <w:ind w:left="-57" w:right="-113"/>
              <w:jc w:val="center"/>
              <w:rPr>
                <w:sz w:val="20"/>
                <w:szCs w:val="20"/>
              </w:rPr>
            </w:pPr>
          </w:p>
        </w:tc>
        <w:tc>
          <w:tcPr>
            <w:tcW w:w="812" w:type="pct"/>
            <w:gridSpan w:val="2"/>
          </w:tcPr>
          <w:p w14:paraId="04C68F1F" w14:textId="77777777" w:rsidR="00440930" w:rsidRPr="00D441AD" w:rsidRDefault="00440930" w:rsidP="00440930">
            <w:pPr>
              <w:ind w:left="-57" w:right="-113"/>
              <w:jc w:val="center"/>
              <w:rPr>
                <w:bCs/>
                <w:sz w:val="20"/>
                <w:szCs w:val="20"/>
              </w:rPr>
            </w:pPr>
            <w:r w:rsidRPr="00D441AD">
              <w:rPr>
                <w:bCs/>
                <w:sz w:val="20"/>
                <w:szCs w:val="20"/>
              </w:rPr>
              <w:t>Промышленное производство, всего</w:t>
            </w:r>
          </w:p>
        </w:tc>
        <w:tc>
          <w:tcPr>
            <w:tcW w:w="815" w:type="pct"/>
            <w:gridSpan w:val="2"/>
          </w:tcPr>
          <w:p w14:paraId="506D5C4C" w14:textId="77777777" w:rsidR="00440930" w:rsidRPr="00D441AD" w:rsidRDefault="00440930" w:rsidP="00440930">
            <w:pPr>
              <w:ind w:left="-57" w:right="-113"/>
              <w:jc w:val="center"/>
              <w:rPr>
                <w:sz w:val="20"/>
                <w:szCs w:val="20"/>
              </w:rPr>
            </w:pPr>
            <w:r w:rsidRPr="00D441AD">
              <w:rPr>
                <w:bCs/>
                <w:sz w:val="20"/>
                <w:szCs w:val="20"/>
              </w:rPr>
              <w:t>Добыча полезных ископаемых</w:t>
            </w:r>
          </w:p>
        </w:tc>
        <w:tc>
          <w:tcPr>
            <w:tcW w:w="815" w:type="pct"/>
            <w:gridSpan w:val="2"/>
          </w:tcPr>
          <w:p w14:paraId="0E7AA6C1" w14:textId="77777777" w:rsidR="00440930" w:rsidRPr="00D441AD" w:rsidRDefault="00440930" w:rsidP="00440930">
            <w:pPr>
              <w:ind w:left="-113" w:right="-113"/>
              <w:jc w:val="center"/>
              <w:rPr>
                <w:sz w:val="20"/>
                <w:szCs w:val="20"/>
              </w:rPr>
            </w:pPr>
            <w:r w:rsidRPr="00D441AD">
              <w:rPr>
                <w:bCs/>
                <w:sz w:val="20"/>
                <w:szCs w:val="20"/>
              </w:rPr>
              <w:t>Обрабатывающие производства</w:t>
            </w:r>
          </w:p>
        </w:tc>
        <w:tc>
          <w:tcPr>
            <w:tcW w:w="816" w:type="pct"/>
            <w:gridSpan w:val="2"/>
          </w:tcPr>
          <w:p w14:paraId="125BF71C" w14:textId="77777777" w:rsidR="00440930" w:rsidRPr="00D441AD" w:rsidRDefault="00440930" w:rsidP="00440930">
            <w:pPr>
              <w:ind w:left="-57" w:right="-113"/>
              <w:jc w:val="center"/>
              <w:rPr>
                <w:sz w:val="20"/>
                <w:szCs w:val="20"/>
              </w:rPr>
            </w:pPr>
            <w:r w:rsidRPr="00D441AD">
              <w:rPr>
                <w:bCs/>
                <w:sz w:val="20"/>
                <w:szCs w:val="20"/>
              </w:rPr>
              <w:t>Обеспечение электрической энергией, газом и паром; кондициониро-вание воздуха</w:t>
            </w:r>
          </w:p>
        </w:tc>
        <w:tc>
          <w:tcPr>
            <w:tcW w:w="943" w:type="pct"/>
            <w:gridSpan w:val="2"/>
          </w:tcPr>
          <w:p w14:paraId="6D239B1A" w14:textId="77777777" w:rsidR="00440930" w:rsidRPr="00D441AD" w:rsidRDefault="00440930" w:rsidP="00440930">
            <w:pPr>
              <w:ind w:left="-57" w:right="-113"/>
              <w:jc w:val="center"/>
              <w:rPr>
                <w:sz w:val="20"/>
                <w:szCs w:val="20"/>
              </w:rPr>
            </w:pPr>
            <w:r w:rsidRPr="00D441AD">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D441AD" w14:paraId="293A6E57" w14:textId="77777777" w:rsidTr="00440930">
        <w:tc>
          <w:tcPr>
            <w:tcW w:w="799" w:type="pct"/>
            <w:vMerge/>
          </w:tcPr>
          <w:p w14:paraId="0DE7A14E" w14:textId="77777777" w:rsidR="00440930" w:rsidRPr="00D441AD" w:rsidRDefault="00440930" w:rsidP="00440930">
            <w:pPr>
              <w:ind w:left="-57" w:right="-113"/>
              <w:jc w:val="both"/>
              <w:rPr>
                <w:sz w:val="20"/>
                <w:szCs w:val="20"/>
              </w:rPr>
            </w:pPr>
          </w:p>
        </w:tc>
        <w:tc>
          <w:tcPr>
            <w:tcW w:w="442" w:type="pct"/>
          </w:tcPr>
          <w:p w14:paraId="0A23DFD7" w14:textId="77777777" w:rsidR="00440930" w:rsidRPr="00D441AD" w:rsidRDefault="00440930" w:rsidP="00440930">
            <w:pPr>
              <w:ind w:left="-57" w:right="-113"/>
              <w:jc w:val="center"/>
              <w:rPr>
                <w:bCs/>
                <w:sz w:val="20"/>
                <w:szCs w:val="20"/>
              </w:rPr>
            </w:pPr>
            <w:r w:rsidRPr="00D441AD">
              <w:rPr>
                <w:bCs/>
                <w:sz w:val="20"/>
                <w:szCs w:val="20"/>
              </w:rPr>
              <w:t>млн. руб.</w:t>
            </w:r>
          </w:p>
        </w:tc>
        <w:tc>
          <w:tcPr>
            <w:tcW w:w="370" w:type="pct"/>
          </w:tcPr>
          <w:p w14:paraId="1D4EFEEB" w14:textId="77777777" w:rsidR="00440930" w:rsidRPr="00D441AD" w:rsidRDefault="00440930" w:rsidP="00440930">
            <w:pPr>
              <w:ind w:left="-57" w:right="-113"/>
              <w:jc w:val="center"/>
              <w:rPr>
                <w:bCs/>
                <w:sz w:val="20"/>
                <w:szCs w:val="20"/>
              </w:rPr>
            </w:pPr>
            <w:r w:rsidRPr="00D441AD">
              <w:rPr>
                <w:bCs/>
                <w:sz w:val="20"/>
                <w:szCs w:val="20"/>
              </w:rPr>
              <w:t>%</w:t>
            </w:r>
          </w:p>
        </w:tc>
        <w:tc>
          <w:tcPr>
            <w:tcW w:w="445" w:type="pct"/>
          </w:tcPr>
          <w:p w14:paraId="7A963F9B" w14:textId="77777777" w:rsidR="00440930" w:rsidRPr="00D441AD" w:rsidRDefault="00440930" w:rsidP="00440930">
            <w:pPr>
              <w:ind w:left="-57" w:right="-113"/>
              <w:jc w:val="center"/>
              <w:rPr>
                <w:sz w:val="20"/>
                <w:szCs w:val="20"/>
              </w:rPr>
            </w:pPr>
            <w:r w:rsidRPr="00D441AD">
              <w:rPr>
                <w:sz w:val="20"/>
                <w:szCs w:val="20"/>
              </w:rPr>
              <w:t>млн. руб.</w:t>
            </w:r>
          </w:p>
        </w:tc>
        <w:tc>
          <w:tcPr>
            <w:tcW w:w="370" w:type="pct"/>
          </w:tcPr>
          <w:p w14:paraId="71130D06" w14:textId="77777777" w:rsidR="00440930" w:rsidRPr="00D441AD" w:rsidRDefault="00440930" w:rsidP="00440930">
            <w:pPr>
              <w:ind w:left="-57" w:right="-113"/>
              <w:jc w:val="center"/>
              <w:rPr>
                <w:sz w:val="20"/>
                <w:szCs w:val="20"/>
              </w:rPr>
            </w:pPr>
            <w:r w:rsidRPr="00D441AD">
              <w:rPr>
                <w:sz w:val="20"/>
                <w:szCs w:val="20"/>
              </w:rPr>
              <w:t>%</w:t>
            </w:r>
          </w:p>
        </w:tc>
        <w:tc>
          <w:tcPr>
            <w:tcW w:w="445" w:type="pct"/>
          </w:tcPr>
          <w:p w14:paraId="02E798CB" w14:textId="77777777" w:rsidR="00440930" w:rsidRPr="00D441AD" w:rsidRDefault="00440930" w:rsidP="00440930">
            <w:pPr>
              <w:ind w:left="-57" w:right="-113"/>
              <w:jc w:val="center"/>
              <w:rPr>
                <w:sz w:val="20"/>
                <w:szCs w:val="20"/>
              </w:rPr>
            </w:pPr>
            <w:r w:rsidRPr="00D441AD">
              <w:rPr>
                <w:sz w:val="20"/>
                <w:szCs w:val="20"/>
              </w:rPr>
              <w:t>млн. руб.</w:t>
            </w:r>
          </w:p>
        </w:tc>
        <w:tc>
          <w:tcPr>
            <w:tcW w:w="370" w:type="pct"/>
          </w:tcPr>
          <w:p w14:paraId="09DD4FBC" w14:textId="77777777" w:rsidR="00440930" w:rsidRPr="00D441AD" w:rsidRDefault="00440930" w:rsidP="00440930">
            <w:pPr>
              <w:ind w:left="-57" w:right="-113"/>
              <w:jc w:val="center"/>
              <w:rPr>
                <w:sz w:val="20"/>
                <w:szCs w:val="20"/>
              </w:rPr>
            </w:pPr>
            <w:r w:rsidRPr="00D441AD">
              <w:rPr>
                <w:sz w:val="20"/>
                <w:szCs w:val="20"/>
              </w:rPr>
              <w:t>%</w:t>
            </w:r>
          </w:p>
        </w:tc>
        <w:tc>
          <w:tcPr>
            <w:tcW w:w="445" w:type="pct"/>
          </w:tcPr>
          <w:p w14:paraId="0A488451"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1B08D78F" w14:textId="77777777" w:rsidR="00440930" w:rsidRPr="00D441AD" w:rsidRDefault="00440930" w:rsidP="00440930">
            <w:pPr>
              <w:ind w:left="-57" w:right="-113"/>
              <w:jc w:val="center"/>
              <w:rPr>
                <w:sz w:val="20"/>
                <w:szCs w:val="20"/>
              </w:rPr>
            </w:pPr>
            <w:r w:rsidRPr="00D441AD">
              <w:rPr>
                <w:sz w:val="20"/>
                <w:szCs w:val="20"/>
              </w:rPr>
              <w:t>%</w:t>
            </w:r>
          </w:p>
        </w:tc>
        <w:tc>
          <w:tcPr>
            <w:tcW w:w="519" w:type="pct"/>
          </w:tcPr>
          <w:p w14:paraId="3D423FC0" w14:textId="77777777" w:rsidR="00440930" w:rsidRPr="00D441AD" w:rsidRDefault="00440930" w:rsidP="00440930">
            <w:pPr>
              <w:ind w:left="-57" w:right="-113"/>
              <w:jc w:val="center"/>
              <w:rPr>
                <w:sz w:val="20"/>
                <w:szCs w:val="20"/>
              </w:rPr>
            </w:pPr>
            <w:r w:rsidRPr="00D441AD">
              <w:rPr>
                <w:sz w:val="20"/>
                <w:szCs w:val="20"/>
              </w:rPr>
              <w:t>млн. руб.</w:t>
            </w:r>
          </w:p>
        </w:tc>
        <w:tc>
          <w:tcPr>
            <w:tcW w:w="424" w:type="pct"/>
          </w:tcPr>
          <w:p w14:paraId="3194818B" w14:textId="77777777" w:rsidR="00440930" w:rsidRPr="00D441AD" w:rsidRDefault="00440930" w:rsidP="00440930">
            <w:pPr>
              <w:ind w:left="-57" w:right="-113"/>
              <w:jc w:val="center"/>
              <w:rPr>
                <w:sz w:val="20"/>
                <w:szCs w:val="20"/>
              </w:rPr>
            </w:pPr>
            <w:r w:rsidRPr="00D441AD">
              <w:rPr>
                <w:sz w:val="20"/>
                <w:szCs w:val="20"/>
              </w:rPr>
              <w:t>%</w:t>
            </w:r>
          </w:p>
        </w:tc>
      </w:tr>
      <w:tr w:rsidR="00D441AD" w:rsidRPr="00D441AD" w14:paraId="5C625DB6" w14:textId="77777777" w:rsidTr="00F63B1F">
        <w:trPr>
          <w:trHeight w:val="77"/>
        </w:trPr>
        <w:tc>
          <w:tcPr>
            <w:tcW w:w="5000" w:type="pct"/>
            <w:gridSpan w:val="11"/>
          </w:tcPr>
          <w:p w14:paraId="41A7C5F7" w14:textId="77777777" w:rsidR="00440930" w:rsidRPr="00D441AD" w:rsidRDefault="00440930" w:rsidP="00440930">
            <w:pPr>
              <w:ind w:left="-57" w:right="-113"/>
              <w:jc w:val="center"/>
              <w:rPr>
                <w:sz w:val="22"/>
                <w:szCs w:val="22"/>
              </w:rPr>
            </w:pPr>
            <w:r w:rsidRPr="00D441AD">
              <w:rPr>
                <w:sz w:val="22"/>
                <w:szCs w:val="22"/>
              </w:rPr>
              <w:t>2016 г.</w:t>
            </w:r>
          </w:p>
        </w:tc>
      </w:tr>
      <w:tr w:rsidR="00D441AD" w:rsidRPr="00D441AD" w14:paraId="77496C3B" w14:textId="77777777" w:rsidTr="00440930">
        <w:tc>
          <w:tcPr>
            <w:tcW w:w="799" w:type="pct"/>
          </w:tcPr>
          <w:p w14:paraId="44B1E5CF"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0"/>
            </w:r>
          </w:p>
        </w:tc>
        <w:tc>
          <w:tcPr>
            <w:tcW w:w="442" w:type="pct"/>
            <w:vAlign w:val="center"/>
          </w:tcPr>
          <w:p w14:paraId="77CA161B" w14:textId="77777777" w:rsidR="00440930" w:rsidRPr="00D441AD" w:rsidRDefault="00440930" w:rsidP="00440930">
            <w:pPr>
              <w:ind w:left="-57" w:right="-113"/>
              <w:jc w:val="center"/>
              <w:rPr>
                <w:sz w:val="20"/>
                <w:szCs w:val="20"/>
              </w:rPr>
            </w:pPr>
            <w:r w:rsidRPr="00D441AD">
              <w:rPr>
                <w:sz w:val="20"/>
                <w:szCs w:val="20"/>
              </w:rPr>
              <w:t>202622</w:t>
            </w:r>
          </w:p>
        </w:tc>
        <w:tc>
          <w:tcPr>
            <w:tcW w:w="370" w:type="pct"/>
            <w:vAlign w:val="center"/>
          </w:tcPr>
          <w:p w14:paraId="1EBEF6D5"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1F1007F2" w14:textId="77777777" w:rsidR="00440930" w:rsidRPr="00D441AD" w:rsidRDefault="00440930" w:rsidP="00440930">
            <w:pPr>
              <w:ind w:left="-57" w:right="-113"/>
              <w:jc w:val="center"/>
              <w:rPr>
                <w:sz w:val="20"/>
                <w:szCs w:val="20"/>
              </w:rPr>
            </w:pPr>
            <w:r w:rsidRPr="00D441AD">
              <w:rPr>
                <w:sz w:val="20"/>
                <w:szCs w:val="20"/>
              </w:rPr>
              <w:t>25439</w:t>
            </w:r>
          </w:p>
        </w:tc>
        <w:tc>
          <w:tcPr>
            <w:tcW w:w="370" w:type="pct"/>
            <w:vAlign w:val="center"/>
          </w:tcPr>
          <w:p w14:paraId="450D9C17"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3629FBA4" w14:textId="77777777" w:rsidR="00440930" w:rsidRPr="00D441AD" w:rsidRDefault="00440930" w:rsidP="00440930">
            <w:pPr>
              <w:ind w:left="-57" w:right="-113"/>
              <w:jc w:val="center"/>
              <w:rPr>
                <w:sz w:val="20"/>
                <w:szCs w:val="20"/>
              </w:rPr>
            </w:pPr>
            <w:r w:rsidRPr="00D441AD">
              <w:rPr>
                <w:sz w:val="20"/>
                <w:szCs w:val="20"/>
              </w:rPr>
              <w:t>142237</w:t>
            </w:r>
          </w:p>
        </w:tc>
        <w:tc>
          <w:tcPr>
            <w:tcW w:w="370" w:type="pct"/>
            <w:vAlign w:val="center"/>
          </w:tcPr>
          <w:p w14:paraId="03A7A1E4"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50FA5D1A" w14:textId="77777777" w:rsidR="00440930" w:rsidRPr="00D441AD" w:rsidRDefault="00440930" w:rsidP="00440930">
            <w:pPr>
              <w:ind w:left="-57" w:right="-113"/>
              <w:jc w:val="center"/>
              <w:rPr>
                <w:sz w:val="20"/>
                <w:szCs w:val="20"/>
              </w:rPr>
            </w:pPr>
            <w:r w:rsidRPr="00D441AD">
              <w:rPr>
                <w:sz w:val="20"/>
                <w:szCs w:val="20"/>
              </w:rPr>
              <w:t>29956</w:t>
            </w:r>
          </w:p>
        </w:tc>
        <w:tc>
          <w:tcPr>
            <w:tcW w:w="371" w:type="pct"/>
            <w:vAlign w:val="center"/>
          </w:tcPr>
          <w:p w14:paraId="2FD28DE8" w14:textId="77777777" w:rsidR="00440930" w:rsidRPr="00D441AD" w:rsidRDefault="00440930" w:rsidP="00440930">
            <w:pPr>
              <w:ind w:left="-57" w:right="-113"/>
              <w:jc w:val="center"/>
              <w:rPr>
                <w:sz w:val="20"/>
                <w:szCs w:val="20"/>
              </w:rPr>
            </w:pPr>
            <w:r w:rsidRPr="00D441AD">
              <w:rPr>
                <w:sz w:val="20"/>
                <w:szCs w:val="20"/>
              </w:rPr>
              <w:t>100,0</w:t>
            </w:r>
          </w:p>
        </w:tc>
        <w:tc>
          <w:tcPr>
            <w:tcW w:w="519" w:type="pct"/>
            <w:vAlign w:val="center"/>
          </w:tcPr>
          <w:p w14:paraId="3B9AC07E" w14:textId="77777777" w:rsidR="00440930" w:rsidRPr="00D441AD" w:rsidRDefault="00440930" w:rsidP="00440930">
            <w:pPr>
              <w:ind w:left="-57" w:right="-113"/>
              <w:jc w:val="center"/>
              <w:rPr>
                <w:sz w:val="20"/>
                <w:szCs w:val="20"/>
              </w:rPr>
            </w:pPr>
            <w:r w:rsidRPr="00D441AD">
              <w:rPr>
                <w:sz w:val="20"/>
                <w:szCs w:val="20"/>
              </w:rPr>
              <w:t>4990</w:t>
            </w:r>
          </w:p>
        </w:tc>
        <w:tc>
          <w:tcPr>
            <w:tcW w:w="424" w:type="pct"/>
            <w:vAlign w:val="center"/>
          </w:tcPr>
          <w:p w14:paraId="3AD778FE" w14:textId="77777777" w:rsidR="00440930" w:rsidRPr="00D441AD" w:rsidRDefault="00440930" w:rsidP="00440930">
            <w:pPr>
              <w:ind w:left="-57" w:right="-113"/>
              <w:jc w:val="center"/>
              <w:rPr>
                <w:sz w:val="20"/>
                <w:szCs w:val="20"/>
              </w:rPr>
            </w:pPr>
            <w:r w:rsidRPr="00D441AD">
              <w:rPr>
                <w:sz w:val="20"/>
                <w:szCs w:val="20"/>
              </w:rPr>
              <w:t>100,0</w:t>
            </w:r>
          </w:p>
        </w:tc>
      </w:tr>
      <w:tr w:rsidR="00D441AD" w:rsidRPr="00D441AD" w14:paraId="4B2857F1" w14:textId="77777777" w:rsidTr="00440930">
        <w:tc>
          <w:tcPr>
            <w:tcW w:w="799" w:type="pct"/>
          </w:tcPr>
          <w:p w14:paraId="56CA09F8" w14:textId="77777777" w:rsidR="00440930" w:rsidRPr="00D441AD" w:rsidRDefault="00F63B1F" w:rsidP="00440930">
            <w:pPr>
              <w:ind w:left="-57" w:right="-113"/>
              <w:rPr>
                <w:sz w:val="20"/>
                <w:szCs w:val="20"/>
              </w:rPr>
            </w:pPr>
            <w:r>
              <w:rPr>
                <w:sz w:val="20"/>
                <w:szCs w:val="20"/>
              </w:rPr>
              <w:t>МО</w:t>
            </w:r>
            <w:r w:rsidR="00440930" w:rsidRPr="00D441AD">
              <w:rPr>
                <w:sz w:val="20"/>
                <w:szCs w:val="20"/>
              </w:rPr>
              <w:t xml:space="preserve"> «Город Архангельск»</w:t>
            </w:r>
            <w:r w:rsidR="00440930" w:rsidRPr="00D441AD">
              <w:rPr>
                <w:sz w:val="20"/>
                <w:szCs w:val="20"/>
                <w:vertAlign w:val="superscript"/>
              </w:rPr>
              <w:footnoteReference w:id="51"/>
            </w:r>
          </w:p>
        </w:tc>
        <w:tc>
          <w:tcPr>
            <w:tcW w:w="442" w:type="pct"/>
            <w:vAlign w:val="center"/>
          </w:tcPr>
          <w:p w14:paraId="1FED56B9" w14:textId="77777777" w:rsidR="00440930" w:rsidRPr="00D441AD" w:rsidRDefault="00440930" w:rsidP="00440930">
            <w:pPr>
              <w:ind w:left="-57" w:right="-113"/>
              <w:jc w:val="center"/>
              <w:rPr>
                <w:sz w:val="20"/>
                <w:szCs w:val="20"/>
              </w:rPr>
            </w:pPr>
            <w:r w:rsidRPr="00D441AD">
              <w:rPr>
                <w:sz w:val="20"/>
                <w:szCs w:val="20"/>
              </w:rPr>
              <w:t>31622,5</w:t>
            </w:r>
          </w:p>
        </w:tc>
        <w:tc>
          <w:tcPr>
            <w:tcW w:w="370" w:type="pct"/>
            <w:vAlign w:val="center"/>
          </w:tcPr>
          <w:p w14:paraId="6F24B2B3" w14:textId="77777777" w:rsidR="00440930" w:rsidRPr="00D441AD" w:rsidRDefault="00440930" w:rsidP="00440930">
            <w:pPr>
              <w:ind w:left="-57" w:right="-113"/>
              <w:jc w:val="center"/>
              <w:rPr>
                <w:sz w:val="20"/>
                <w:szCs w:val="20"/>
              </w:rPr>
            </w:pPr>
            <w:r w:rsidRPr="00D441AD">
              <w:rPr>
                <w:sz w:val="20"/>
                <w:szCs w:val="20"/>
              </w:rPr>
              <w:t>15,6</w:t>
            </w:r>
          </w:p>
        </w:tc>
        <w:tc>
          <w:tcPr>
            <w:tcW w:w="445" w:type="pct"/>
            <w:vAlign w:val="center"/>
          </w:tcPr>
          <w:p w14:paraId="6DE85F68" w14:textId="77777777" w:rsidR="00440930" w:rsidRPr="00D441AD" w:rsidRDefault="00440930" w:rsidP="00440930">
            <w:pPr>
              <w:ind w:left="-57" w:right="-113"/>
              <w:jc w:val="center"/>
              <w:rPr>
                <w:sz w:val="20"/>
                <w:szCs w:val="20"/>
              </w:rPr>
            </w:pPr>
            <w:r w:rsidRPr="00D441AD">
              <w:rPr>
                <w:sz w:val="20"/>
                <w:szCs w:val="20"/>
              </w:rPr>
              <w:t>552,6</w:t>
            </w:r>
          </w:p>
        </w:tc>
        <w:tc>
          <w:tcPr>
            <w:tcW w:w="370" w:type="pct"/>
            <w:vAlign w:val="center"/>
          </w:tcPr>
          <w:p w14:paraId="06A105A8" w14:textId="77777777" w:rsidR="00440930" w:rsidRPr="00D441AD" w:rsidRDefault="00440930" w:rsidP="00440930">
            <w:pPr>
              <w:ind w:left="-57" w:right="-113"/>
              <w:jc w:val="center"/>
              <w:rPr>
                <w:sz w:val="20"/>
                <w:szCs w:val="20"/>
              </w:rPr>
            </w:pPr>
            <w:r w:rsidRPr="00D441AD">
              <w:rPr>
                <w:sz w:val="20"/>
                <w:szCs w:val="20"/>
              </w:rPr>
              <w:t>2,2</w:t>
            </w:r>
          </w:p>
        </w:tc>
        <w:tc>
          <w:tcPr>
            <w:tcW w:w="445" w:type="pct"/>
            <w:vAlign w:val="center"/>
          </w:tcPr>
          <w:p w14:paraId="6A62AEA8" w14:textId="77777777" w:rsidR="00440930" w:rsidRPr="00D441AD" w:rsidRDefault="00440930" w:rsidP="00440930">
            <w:pPr>
              <w:ind w:left="-57" w:right="-113"/>
              <w:jc w:val="center"/>
              <w:rPr>
                <w:sz w:val="20"/>
                <w:szCs w:val="20"/>
              </w:rPr>
            </w:pPr>
            <w:r w:rsidRPr="00D441AD">
              <w:rPr>
                <w:sz w:val="20"/>
                <w:szCs w:val="20"/>
              </w:rPr>
              <w:t>17062,1</w:t>
            </w:r>
          </w:p>
        </w:tc>
        <w:tc>
          <w:tcPr>
            <w:tcW w:w="370" w:type="pct"/>
            <w:vAlign w:val="center"/>
          </w:tcPr>
          <w:p w14:paraId="66D35ED0" w14:textId="77777777" w:rsidR="00440930" w:rsidRPr="00D441AD" w:rsidRDefault="00440930" w:rsidP="00440930">
            <w:pPr>
              <w:ind w:left="-57" w:right="-113"/>
              <w:jc w:val="center"/>
              <w:rPr>
                <w:sz w:val="20"/>
                <w:szCs w:val="20"/>
              </w:rPr>
            </w:pPr>
            <w:r w:rsidRPr="00D441AD">
              <w:rPr>
                <w:sz w:val="20"/>
                <w:szCs w:val="20"/>
              </w:rPr>
              <w:t>12,0</w:t>
            </w:r>
          </w:p>
        </w:tc>
        <w:tc>
          <w:tcPr>
            <w:tcW w:w="445" w:type="pct"/>
            <w:vAlign w:val="center"/>
          </w:tcPr>
          <w:p w14:paraId="55E92E19" w14:textId="77777777" w:rsidR="00440930" w:rsidRPr="00D441AD" w:rsidRDefault="00440930" w:rsidP="00440930">
            <w:pPr>
              <w:ind w:left="-57" w:right="-113"/>
              <w:jc w:val="center"/>
              <w:rPr>
                <w:sz w:val="20"/>
                <w:szCs w:val="20"/>
              </w:rPr>
            </w:pPr>
            <w:r w:rsidRPr="00D441AD">
              <w:rPr>
                <w:sz w:val="20"/>
                <w:szCs w:val="20"/>
              </w:rPr>
              <w:t>12359,1</w:t>
            </w:r>
          </w:p>
        </w:tc>
        <w:tc>
          <w:tcPr>
            <w:tcW w:w="371" w:type="pct"/>
            <w:vAlign w:val="center"/>
          </w:tcPr>
          <w:p w14:paraId="6D9A5B6E" w14:textId="77777777" w:rsidR="00440930" w:rsidRPr="00D441AD" w:rsidRDefault="00440930" w:rsidP="00440930">
            <w:pPr>
              <w:ind w:left="-57" w:right="-113"/>
              <w:jc w:val="center"/>
              <w:rPr>
                <w:sz w:val="20"/>
                <w:szCs w:val="20"/>
              </w:rPr>
            </w:pPr>
            <w:r w:rsidRPr="00D441AD">
              <w:rPr>
                <w:sz w:val="20"/>
                <w:szCs w:val="20"/>
              </w:rPr>
              <w:t>41,3</w:t>
            </w:r>
          </w:p>
        </w:tc>
        <w:tc>
          <w:tcPr>
            <w:tcW w:w="519" w:type="pct"/>
            <w:vAlign w:val="center"/>
          </w:tcPr>
          <w:p w14:paraId="55B28FCF" w14:textId="77777777" w:rsidR="00440930" w:rsidRPr="00D441AD" w:rsidRDefault="00440930" w:rsidP="00440930">
            <w:pPr>
              <w:ind w:left="-57" w:right="-113"/>
              <w:jc w:val="center"/>
              <w:rPr>
                <w:sz w:val="20"/>
                <w:szCs w:val="20"/>
              </w:rPr>
            </w:pPr>
            <w:r w:rsidRPr="00D441AD">
              <w:rPr>
                <w:sz w:val="20"/>
                <w:szCs w:val="20"/>
              </w:rPr>
              <w:t>1 648,7</w:t>
            </w:r>
          </w:p>
        </w:tc>
        <w:tc>
          <w:tcPr>
            <w:tcW w:w="424" w:type="pct"/>
            <w:vAlign w:val="center"/>
          </w:tcPr>
          <w:p w14:paraId="3E43D3FD" w14:textId="77777777" w:rsidR="00440930" w:rsidRPr="00D441AD" w:rsidRDefault="00440930" w:rsidP="00440930">
            <w:pPr>
              <w:ind w:left="-57" w:right="-113"/>
              <w:jc w:val="center"/>
              <w:rPr>
                <w:sz w:val="20"/>
                <w:szCs w:val="20"/>
              </w:rPr>
            </w:pPr>
            <w:r w:rsidRPr="00D441AD">
              <w:rPr>
                <w:sz w:val="20"/>
                <w:szCs w:val="20"/>
              </w:rPr>
              <w:t>33,0</w:t>
            </w:r>
          </w:p>
        </w:tc>
      </w:tr>
      <w:tr w:rsidR="00D441AD" w:rsidRPr="00D441AD" w14:paraId="75964B10" w14:textId="77777777" w:rsidTr="00440930">
        <w:tc>
          <w:tcPr>
            <w:tcW w:w="5000" w:type="pct"/>
            <w:gridSpan w:val="11"/>
          </w:tcPr>
          <w:p w14:paraId="65C299E1" w14:textId="77777777" w:rsidR="00440930" w:rsidRPr="00D441AD" w:rsidRDefault="00440930" w:rsidP="00440930">
            <w:pPr>
              <w:ind w:left="-57" w:right="-113"/>
              <w:jc w:val="center"/>
              <w:rPr>
                <w:sz w:val="20"/>
                <w:szCs w:val="20"/>
              </w:rPr>
            </w:pPr>
            <w:r w:rsidRPr="00D441AD">
              <w:rPr>
                <w:sz w:val="20"/>
                <w:szCs w:val="20"/>
              </w:rPr>
              <w:t>2017 г.</w:t>
            </w:r>
          </w:p>
        </w:tc>
      </w:tr>
      <w:tr w:rsidR="00D441AD" w:rsidRPr="00D441AD" w14:paraId="3DCC44D6" w14:textId="77777777" w:rsidTr="00440930">
        <w:tc>
          <w:tcPr>
            <w:tcW w:w="799" w:type="pct"/>
          </w:tcPr>
          <w:p w14:paraId="21CAAE75"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2"/>
            </w:r>
          </w:p>
        </w:tc>
        <w:tc>
          <w:tcPr>
            <w:tcW w:w="442" w:type="pct"/>
            <w:vAlign w:val="center"/>
          </w:tcPr>
          <w:p w14:paraId="77938BE7" w14:textId="77777777" w:rsidR="00440930" w:rsidRPr="00D441AD" w:rsidRDefault="00440930" w:rsidP="00440930">
            <w:pPr>
              <w:ind w:left="-57" w:right="-113"/>
              <w:jc w:val="center"/>
              <w:rPr>
                <w:sz w:val="20"/>
                <w:szCs w:val="20"/>
              </w:rPr>
            </w:pPr>
            <w:r w:rsidRPr="00D441AD">
              <w:rPr>
                <w:sz w:val="20"/>
                <w:szCs w:val="20"/>
              </w:rPr>
              <w:t>338872,2</w:t>
            </w:r>
          </w:p>
        </w:tc>
        <w:tc>
          <w:tcPr>
            <w:tcW w:w="370" w:type="pct"/>
            <w:vAlign w:val="center"/>
          </w:tcPr>
          <w:p w14:paraId="726B0F1B"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102F781F"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26602,3</w:t>
            </w:r>
          </w:p>
        </w:tc>
        <w:tc>
          <w:tcPr>
            <w:tcW w:w="370" w:type="pct"/>
            <w:vAlign w:val="center"/>
          </w:tcPr>
          <w:p w14:paraId="081FF3BD"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4CD64F29"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277561,8</w:t>
            </w:r>
          </w:p>
        </w:tc>
        <w:tc>
          <w:tcPr>
            <w:tcW w:w="370" w:type="pct"/>
            <w:vAlign w:val="center"/>
          </w:tcPr>
          <w:p w14:paraId="54A7A5E5"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3E941F6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30697,8</w:t>
            </w:r>
          </w:p>
        </w:tc>
        <w:tc>
          <w:tcPr>
            <w:tcW w:w="371" w:type="pct"/>
            <w:vAlign w:val="center"/>
          </w:tcPr>
          <w:p w14:paraId="53858AC2" w14:textId="77777777" w:rsidR="00440930" w:rsidRPr="00D441AD" w:rsidRDefault="00440930" w:rsidP="00440930">
            <w:pPr>
              <w:ind w:left="-57" w:right="-113"/>
              <w:jc w:val="center"/>
              <w:rPr>
                <w:sz w:val="20"/>
                <w:szCs w:val="20"/>
              </w:rPr>
            </w:pPr>
            <w:r w:rsidRPr="00D441AD">
              <w:rPr>
                <w:sz w:val="20"/>
                <w:szCs w:val="20"/>
              </w:rPr>
              <w:t>100,0</w:t>
            </w:r>
          </w:p>
        </w:tc>
        <w:tc>
          <w:tcPr>
            <w:tcW w:w="519" w:type="pct"/>
            <w:vAlign w:val="center"/>
          </w:tcPr>
          <w:p w14:paraId="4529143C"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4010,3</w:t>
            </w:r>
          </w:p>
        </w:tc>
        <w:tc>
          <w:tcPr>
            <w:tcW w:w="424" w:type="pct"/>
            <w:vAlign w:val="center"/>
          </w:tcPr>
          <w:p w14:paraId="53FA20E1" w14:textId="77777777" w:rsidR="00440930" w:rsidRPr="00D441AD" w:rsidRDefault="00440930" w:rsidP="00440930">
            <w:pPr>
              <w:ind w:left="-57" w:right="-113"/>
              <w:jc w:val="center"/>
              <w:rPr>
                <w:sz w:val="20"/>
                <w:szCs w:val="20"/>
              </w:rPr>
            </w:pPr>
            <w:r w:rsidRPr="00D441AD">
              <w:rPr>
                <w:sz w:val="20"/>
                <w:szCs w:val="20"/>
              </w:rPr>
              <w:t>100,0</w:t>
            </w:r>
          </w:p>
        </w:tc>
      </w:tr>
      <w:tr w:rsidR="00440930" w:rsidRPr="00D441AD" w14:paraId="16E9C268" w14:textId="77777777" w:rsidTr="00440930">
        <w:tc>
          <w:tcPr>
            <w:tcW w:w="799" w:type="pct"/>
          </w:tcPr>
          <w:p w14:paraId="60798B33" w14:textId="77777777" w:rsidR="00440930" w:rsidRPr="00D441AD" w:rsidRDefault="00F63B1F" w:rsidP="00440930">
            <w:pPr>
              <w:ind w:left="-57" w:right="-113"/>
              <w:rPr>
                <w:sz w:val="20"/>
                <w:szCs w:val="20"/>
              </w:rPr>
            </w:pPr>
            <w:r>
              <w:rPr>
                <w:sz w:val="20"/>
                <w:szCs w:val="20"/>
              </w:rPr>
              <w:t>МО</w:t>
            </w:r>
            <w:r w:rsidR="00440930" w:rsidRPr="00D441AD">
              <w:rPr>
                <w:sz w:val="20"/>
                <w:szCs w:val="20"/>
              </w:rPr>
              <w:t xml:space="preserve"> «Город Архангельск»</w:t>
            </w:r>
            <w:r w:rsidR="00440930" w:rsidRPr="00D441AD">
              <w:rPr>
                <w:sz w:val="20"/>
                <w:szCs w:val="20"/>
                <w:vertAlign w:val="superscript"/>
              </w:rPr>
              <w:footnoteReference w:id="53"/>
            </w:r>
          </w:p>
        </w:tc>
        <w:tc>
          <w:tcPr>
            <w:tcW w:w="442" w:type="pct"/>
            <w:vAlign w:val="center"/>
          </w:tcPr>
          <w:p w14:paraId="31DE0BFB" w14:textId="77777777" w:rsidR="00440930" w:rsidRPr="00D441AD" w:rsidRDefault="00440930" w:rsidP="00440930">
            <w:pPr>
              <w:ind w:left="-57" w:right="-113"/>
              <w:jc w:val="center"/>
              <w:rPr>
                <w:sz w:val="20"/>
                <w:szCs w:val="20"/>
              </w:rPr>
            </w:pPr>
            <w:r w:rsidRPr="00D441AD">
              <w:rPr>
                <w:sz w:val="20"/>
                <w:szCs w:val="20"/>
              </w:rPr>
              <w:t>37388,7</w:t>
            </w:r>
            <w:r w:rsidRPr="00D441AD">
              <w:rPr>
                <w:rStyle w:val="af1"/>
                <w:sz w:val="20"/>
                <w:szCs w:val="20"/>
              </w:rPr>
              <w:footnoteReference w:id="54"/>
            </w:r>
          </w:p>
        </w:tc>
        <w:tc>
          <w:tcPr>
            <w:tcW w:w="370" w:type="pct"/>
            <w:vAlign w:val="center"/>
          </w:tcPr>
          <w:p w14:paraId="2E7E579A" w14:textId="77777777" w:rsidR="00440930" w:rsidRPr="00D441AD" w:rsidRDefault="00440930" w:rsidP="00440930">
            <w:pPr>
              <w:ind w:left="-57" w:right="-113"/>
              <w:jc w:val="center"/>
              <w:rPr>
                <w:sz w:val="20"/>
                <w:szCs w:val="20"/>
              </w:rPr>
            </w:pPr>
            <w:r w:rsidRPr="00D441AD">
              <w:rPr>
                <w:sz w:val="20"/>
                <w:szCs w:val="20"/>
              </w:rPr>
              <w:t>11,0</w:t>
            </w:r>
          </w:p>
        </w:tc>
        <w:tc>
          <w:tcPr>
            <w:tcW w:w="445" w:type="pct"/>
            <w:vAlign w:val="center"/>
          </w:tcPr>
          <w:p w14:paraId="3FF38A5C" w14:textId="77777777" w:rsidR="00440930" w:rsidRPr="00D441AD" w:rsidRDefault="00440930" w:rsidP="00440930">
            <w:pPr>
              <w:ind w:left="-57" w:right="-113"/>
              <w:jc w:val="center"/>
              <w:rPr>
                <w:sz w:val="20"/>
                <w:szCs w:val="20"/>
              </w:rPr>
            </w:pPr>
            <w:r w:rsidRPr="00D441AD">
              <w:rPr>
                <w:sz w:val="20"/>
                <w:szCs w:val="20"/>
              </w:rPr>
              <w:t>н.св.</w:t>
            </w:r>
          </w:p>
        </w:tc>
        <w:tc>
          <w:tcPr>
            <w:tcW w:w="370" w:type="pct"/>
            <w:vAlign w:val="center"/>
          </w:tcPr>
          <w:p w14:paraId="7D0FB5F9" w14:textId="77777777" w:rsidR="00440930" w:rsidRPr="00D441AD" w:rsidRDefault="00440930" w:rsidP="00440930">
            <w:pPr>
              <w:ind w:left="-57" w:right="-113"/>
              <w:jc w:val="center"/>
              <w:rPr>
                <w:sz w:val="20"/>
                <w:szCs w:val="20"/>
              </w:rPr>
            </w:pPr>
            <w:r w:rsidRPr="00D441AD">
              <w:rPr>
                <w:sz w:val="20"/>
                <w:szCs w:val="20"/>
              </w:rPr>
              <w:t>-</w:t>
            </w:r>
          </w:p>
        </w:tc>
        <w:tc>
          <w:tcPr>
            <w:tcW w:w="445" w:type="pct"/>
            <w:vAlign w:val="center"/>
          </w:tcPr>
          <w:p w14:paraId="5EC50765"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20636,3</w:t>
            </w:r>
          </w:p>
        </w:tc>
        <w:tc>
          <w:tcPr>
            <w:tcW w:w="370" w:type="pct"/>
            <w:vAlign w:val="center"/>
          </w:tcPr>
          <w:p w14:paraId="47B983EF" w14:textId="77777777" w:rsidR="00440930" w:rsidRPr="00D441AD" w:rsidRDefault="00440930" w:rsidP="00440930">
            <w:pPr>
              <w:ind w:left="-57" w:right="-113"/>
              <w:jc w:val="center"/>
              <w:rPr>
                <w:sz w:val="20"/>
                <w:szCs w:val="20"/>
              </w:rPr>
            </w:pPr>
            <w:r w:rsidRPr="00D441AD">
              <w:rPr>
                <w:sz w:val="20"/>
                <w:szCs w:val="20"/>
              </w:rPr>
              <w:t>7,4</w:t>
            </w:r>
          </w:p>
        </w:tc>
        <w:tc>
          <w:tcPr>
            <w:tcW w:w="445" w:type="pct"/>
            <w:vAlign w:val="center"/>
          </w:tcPr>
          <w:p w14:paraId="33074449"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15070,8</w:t>
            </w:r>
          </w:p>
        </w:tc>
        <w:tc>
          <w:tcPr>
            <w:tcW w:w="371" w:type="pct"/>
            <w:vAlign w:val="center"/>
          </w:tcPr>
          <w:p w14:paraId="38D383E7" w14:textId="77777777" w:rsidR="00440930" w:rsidRPr="00D441AD" w:rsidRDefault="00440930" w:rsidP="00440930">
            <w:pPr>
              <w:ind w:left="-57" w:right="-113"/>
              <w:jc w:val="center"/>
              <w:rPr>
                <w:sz w:val="20"/>
                <w:szCs w:val="20"/>
              </w:rPr>
            </w:pPr>
            <w:r w:rsidRPr="00D441AD">
              <w:rPr>
                <w:sz w:val="20"/>
                <w:szCs w:val="20"/>
              </w:rPr>
              <w:t>49,1</w:t>
            </w:r>
          </w:p>
        </w:tc>
        <w:tc>
          <w:tcPr>
            <w:tcW w:w="519" w:type="pct"/>
            <w:vAlign w:val="center"/>
          </w:tcPr>
          <w:p w14:paraId="2578178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lang w:val="en-US"/>
              </w:rPr>
              <w:t>1</w:t>
            </w:r>
            <w:r w:rsidRPr="00D441AD">
              <w:rPr>
                <w:rStyle w:val="aff9"/>
                <w:rFonts w:ascii="Times New Roman" w:hAnsi="Times New Roman"/>
                <w:sz w:val="20"/>
                <w:szCs w:val="20"/>
              </w:rPr>
              <w:t>681,6</w:t>
            </w:r>
          </w:p>
        </w:tc>
        <w:tc>
          <w:tcPr>
            <w:tcW w:w="424" w:type="pct"/>
            <w:vAlign w:val="center"/>
          </w:tcPr>
          <w:p w14:paraId="0B2B4B05" w14:textId="77777777" w:rsidR="00440930" w:rsidRPr="00D441AD" w:rsidRDefault="00440930" w:rsidP="00440930">
            <w:pPr>
              <w:ind w:left="-57" w:right="-113"/>
              <w:jc w:val="center"/>
              <w:rPr>
                <w:sz w:val="20"/>
                <w:szCs w:val="20"/>
              </w:rPr>
            </w:pPr>
            <w:r w:rsidRPr="00D441AD">
              <w:rPr>
                <w:sz w:val="20"/>
                <w:szCs w:val="20"/>
              </w:rPr>
              <w:t>41,9</w:t>
            </w:r>
          </w:p>
        </w:tc>
      </w:tr>
    </w:tbl>
    <w:p w14:paraId="20D3BD1D" w14:textId="77777777" w:rsidR="00E4470A" w:rsidRDefault="00E4470A">
      <w:pPr>
        <w:spacing w:after="200" w:line="276" w:lineRule="auto"/>
        <w:rPr>
          <w:i/>
          <w:sz w:val="22"/>
          <w:szCs w:val="22"/>
          <w:u w:val="single"/>
        </w:rPr>
      </w:pPr>
      <w:r>
        <w:rPr>
          <w:i/>
          <w:sz w:val="22"/>
          <w:szCs w:val="22"/>
          <w:u w:val="single"/>
        </w:rPr>
        <w:br w:type="page"/>
      </w:r>
    </w:p>
    <w:p w14:paraId="760AD740" w14:textId="77777777" w:rsidR="00440930" w:rsidRPr="00F63B1F" w:rsidRDefault="00440930" w:rsidP="00440930">
      <w:pPr>
        <w:ind w:firstLine="709"/>
        <w:rPr>
          <w:sz w:val="20"/>
          <w:szCs w:val="20"/>
        </w:rPr>
      </w:pPr>
      <w:r w:rsidRPr="00F63B1F">
        <w:rPr>
          <w:sz w:val="20"/>
          <w:szCs w:val="20"/>
        </w:rPr>
        <w:lastRenderedPageBreak/>
        <w:t xml:space="preserve">Примечание: </w:t>
      </w:r>
    </w:p>
    <w:p w14:paraId="18F0AAAA" w14:textId="77777777" w:rsidR="00440930" w:rsidRPr="00F63B1F" w:rsidRDefault="00440930" w:rsidP="00440930">
      <w:pPr>
        <w:ind w:firstLine="709"/>
        <w:jc w:val="both"/>
        <w:rPr>
          <w:sz w:val="20"/>
          <w:szCs w:val="20"/>
        </w:rPr>
      </w:pPr>
      <w:r w:rsidRPr="00F63B1F">
        <w:rPr>
          <w:sz w:val="20"/>
          <w:szCs w:val="20"/>
        </w:rPr>
        <w:t xml:space="preserve">В соответствии с данными статсборника «Города и районы Архангельской области» (2017г), доля муниципального образования «Город Архангельск» составляет (расчётно) в объёме отгруженных товаров собственного производства по обрабатывающей промышленности – 15%; в обеспечении </w:t>
      </w:r>
      <w:r w:rsidRPr="00F63B1F">
        <w:rPr>
          <w:bCs/>
          <w:sz w:val="20"/>
          <w:szCs w:val="20"/>
        </w:rPr>
        <w:t>электрической энергией, газом и паром; кондиционирование воздуха</w:t>
      </w:r>
      <w:r w:rsidRPr="00F63B1F">
        <w:rPr>
          <w:sz w:val="20"/>
          <w:szCs w:val="20"/>
        </w:rPr>
        <w:t xml:space="preserve"> – 41 и 33%, соответственно, и распределении электроэнергии, газа и воды – 45,8%.</w:t>
      </w:r>
    </w:p>
    <w:p w14:paraId="63CFEB56" w14:textId="77777777" w:rsidR="00E4470A" w:rsidRDefault="00E4470A" w:rsidP="00440930">
      <w:pPr>
        <w:ind w:firstLine="708"/>
        <w:jc w:val="both"/>
      </w:pPr>
    </w:p>
    <w:p w14:paraId="3A842932" w14:textId="77777777" w:rsidR="00440930" w:rsidRPr="00D441AD" w:rsidRDefault="00440930" w:rsidP="00440930">
      <w:pPr>
        <w:ind w:firstLine="708"/>
        <w:jc w:val="both"/>
      </w:pPr>
      <w:r w:rsidRPr="00D441AD">
        <w:t>Как показывают данные Таблицы 34, на территории муниципального образования «Город Архангельск» наблюдается относительно не высокий уровень концентрации промышленного производства региона -15,6-11,0%, соответственно в 2016-2017гг.</w:t>
      </w:r>
    </w:p>
    <w:p w14:paraId="7B2D2CAA" w14:textId="77777777" w:rsidR="00440930" w:rsidRPr="00D441AD" w:rsidRDefault="00440930" w:rsidP="00440930">
      <w:pPr>
        <w:ind w:firstLine="708"/>
        <w:jc w:val="both"/>
      </w:pPr>
      <w:r w:rsidRPr="00D441AD">
        <w:t>В то же время, наблюдается высокий уровень концентрации двух видов экономической деятельности - «</w:t>
      </w:r>
      <w:r w:rsidRPr="00D441AD">
        <w:rPr>
          <w:bCs/>
        </w:rPr>
        <w:t xml:space="preserve">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 - их доля на территории муниципального образования составляет </w:t>
      </w:r>
      <w:r w:rsidRPr="00D441AD">
        <w:t>41,3- 49,1% и 33,0-41,9% (соответственно, в 2016 и в 2017гг.), при этом удельный вес обрабатывающей промышленности составляет всего 12,0- 7,4% (соответственно, в 2016 и в 2017гг.).</w:t>
      </w:r>
    </w:p>
    <w:p w14:paraId="0F177D3B" w14:textId="77777777" w:rsidR="00BE358F" w:rsidRPr="00D441AD" w:rsidRDefault="00BE358F" w:rsidP="00F63B1F">
      <w:pPr>
        <w:spacing w:before="120" w:after="120"/>
        <w:jc w:val="both"/>
        <w:rPr>
          <w:b/>
        </w:rPr>
      </w:pPr>
      <w:r w:rsidRPr="00D441AD">
        <w:rPr>
          <w:b/>
        </w:rPr>
        <w:t>Таблица 35. Структура промышленного производства Архангельской области и муниципального образования «Город Архангельск» в объёме отгруженных товаров собственного производства, выполненных работ и услуг организациями по видам экономической деятельности</w:t>
      </w:r>
    </w:p>
    <w:tbl>
      <w:tblPr>
        <w:tblStyle w:val="14"/>
        <w:tblW w:w="5000" w:type="pct"/>
        <w:tblLayout w:type="fixed"/>
        <w:tblLook w:val="04A0" w:firstRow="1" w:lastRow="0" w:firstColumn="1" w:lastColumn="0" w:noHBand="0" w:noVBand="1"/>
      </w:tblPr>
      <w:tblGrid>
        <w:gridCol w:w="1528"/>
        <w:gridCol w:w="850"/>
        <w:gridCol w:w="712"/>
        <w:gridCol w:w="706"/>
        <w:gridCol w:w="569"/>
        <w:gridCol w:w="848"/>
        <w:gridCol w:w="710"/>
        <w:gridCol w:w="992"/>
        <w:gridCol w:w="710"/>
        <w:gridCol w:w="1131"/>
        <w:gridCol w:w="815"/>
      </w:tblGrid>
      <w:tr w:rsidR="00D441AD" w:rsidRPr="00D441AD" w14:paraId="26344A21" w14:textId="77777777" w:rsidTr="00E4470A">
        <w:trPr>
          <w:tblHeader/>
        </w:trPr>
        <w:tc>
          <w:tcPr>
            <w:tcW w:w="798" w:type="pct"/>
            <w:vMerge w:val="restart"/>
          </w:tcPr>
          <w:p w14:paraId="132C037F" w14:textId="77777777" w:rsidR="00440930" w:rsidRPr="00D441AD" w:rsidRDefault="00440930" w:rsidP="00440930">
            <w:pPr>
              <w:ind w:left="-57" w:right="-113"/>
              <w:jc w:val="center"/>
              <w:rPr>
                <w:sz w:val="20"/>
                <w:szCs w:val="20"/>
              </w:rPr>
            </w:pPr>
          </w:p>
        </w:tc>
        <w:tc>
          <w:tcPr>
            <w:tcW w:w="816" w:type="pct"/>
            <w:gridSpan w:val="2"/>
          </w:tcPr>
          <w:p w14:paraId="1A8EE86B" w14:textId="77777777" w:rsidR="00440930" w:rsidRPr="00D441AD" w:rsidRDefault="00440930" w:rsidP="00440930">
            <w:pPr>
              <w:ind w:left="-57" w:right="-113"/>
              <w:jc w:val="center"/>
              <w:rPr>
                <w:bCs/>
                <w:sz w:val="20"/>
                <w:szCs w:val="20"/>
              </w:rPr>
            </w:pPr>
            <w:r w:rsidRPr="00D441AD">
              <w:rPr>
                <w:bCs/>
                <w:sz w:val="20"/>
                <w:szCs w:val="20"/>
              </w:rPr>
              <w:t>Промышленное производство, всего</w:t>
            </w:r>
          </w:p>
        </w:tc>
        <w:tc>
          <w:tcPr>
            <w:tcW w:w="666" w:type="pct"/>
            <w:gridSpan w:val="2"/>
          </w:tcPr>
          <w:p w14:paraId="77771D12" w14:textId="77777777" w:rsidR="00440930" w:rsidRPr="00D441AD" w:rsidRDefault="00440930" w:rsidP="00440930">
            <w:pPr>
              <w:ind w:left="-57" w:right="-113"/>
              <w:jc w:val="center"/>
              <w:rPr>
                <w:sz w:val="20"/>
                <w:szCs w:val="20"/>
              </w:rPr>
            </w:pPr>
            <w:r w:rsidRPr="00D441AD">
              <w:rPr>
                <w:bCs/>
                <w:sz w:val="20"/>
                <w:szCs w:val="20"/>
              </w:rPr>
              <w:t>Добыча полезных ископаемых</w:t>
            </w:r>
          </w:p>
        </w:tc>
        <w:tc>
          <w:tcPr>
            <w:tcW w:w="814" w:type="pct"/>
            <w:gridSpan w:val="2"/>
          </w:tcPr>
          <w:p w14:paraId="2FA33154" w14:textId="77777777" w:rsidR="00440930" w:rsidRPr="00D441AD" w:rsidRDefault="00440930" w:rsidP="00440930">
            <w:pPr>
              <w:ind w:left="-57" w:right="-113"/>
              <w:jc w:val="center"/>
              <w:rPr>
                <w:sz w:val="20"/>
                <w:szCs w:val="20"/>
              </w:rPr>
            </w:pPr>
            <w:r w:rsidRPr="00D441AD">
              <w:rPr>
                <w:bCs/>
                <w:sz w:val="20"/>
                <w:szCs w:val="20"/>
              </w:rPr>
              <w:t>Обрабатываю-щие производства</w:t>
            </w:r>
          </w:p>
        </w:tc>
        <w:tc>
          <w:tcPr>
            <w:tcW w:w="889" w:type="pct"/>
            <w:gridSpan w:val="2"/>
          </w:tcPr>
          <w:p w14:paraId="22A82BAC" w14:textId="77777777" w:rsidR="00440930" w:rsidRPr="00D441AD" w:rsidRDefault="00440930" w:rsidP="00440930">
            <w:pPr>
              <w:ind w:left="-57" w:right="-113"/>
              <w:jc w:val="center"/>
              <w:rPr>
                <w:sz w:val="20"/>
                <w:szCs w:val="20"/>
              </w:rPr>
            </w:pPr>
            <w:r w:rsidRPr="00D441AD">
              <w:rPr>
                <w:bCs/>
                <w:sz w:val="20"/>
                <w:szCs w:val="20"/>
              </w:rPr>
              <w:t>Обеспечение электрической энергией, газом и паром; кондициониро-вание воздуха</w:t>
            </w:r>
          </w:p>
        </w:tc>
        <w:tc>
          <w:tcPr>
            <w:tcW w:w="1017" w:type="pct"/>
            <w:gridSpan w:val="2"/>
          </w:tcPr>
          <w:p w14:paraId="28A03C41" w14:textId="77777777" w:rsidR="00440930" w:rsidRPr="00D441AD" w:rsidRDefault="00440930" w:rsidP="00440930">
            <w:pPr>
              <w:ind w:left="-57" w:right="-113"/>
              <w:jc w:val="center"/>
              <w:rPr>
                <w:sz w:val="20"/>
                <w:szCs w:val="20"/>
              </w:rPr>
            </w:pPr>
            <w:r w:rsidRPr="00D441AD">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D441AD" w14:paraId="4695E578" w14:textId="77777777" w:rsidTr="00E4470A">
        <w:trPr>
          <w:tblHeader/>
        </w:trPr>
        <w:tc>
          <w:tcPr>
            <w:tcW w:w="798" w:type="pct"/>
            <w:vMerge/>
          </w:tcPr>
          <w:p w14:paraId="3F0C9686" w14:textId="77777777" w:rsidR="00440930" w:rsidRPr="00D441AD" w:rsidRDefault="00440930" w:rsidP="00440930">
            <w:pPr>
              <w:ind w:left="-57" w:right="-113"/>
              <w:jc w:val="both"/>
              <w:rPr>
                <w:sz w:val="20"/>
                <w:szCs w:val="20"/>
              </w:rPr>
            </w:pPr>
          </w:p>
        </w:tc>
        <w:tc>
          <w:tcPr>
            <w:tcW w:w="444" w:type="pct"/>
          </w:tcPr>
          <w:p w14:paraId="60F777E8" w14:textId="77777777" w:rsidR="00440930" w:rsidRPr="00D441AD" w:rsidRDefault="00440930" w:rsidP="00440930">
            <w:pPr>
              <w:ind w:left="-57" w:right="-113"/>
              <w:jc w:val="center"/>
              <w:rPr>
                <w:bCs/>
                <w:sz w:val="20"/>
                <w:szCs w:val="20"/>
              </w:rPr>
            </w:pPr>
            <w:r w:rsidRPr="00D441AD">
              <w:rPr>
                <w:bCs/>
                <w:sz w:val="20"/>
                <w:szCs w:val="20"/>
              </w:rPr>
              <w:t>млн. руб.</w:t>
            </w:r>
          </w:p>
        </w:tc>
        <w:tc>
          <w:tcPr>
            <w:tcW w:w="372" w:type="pct"/>
          </w:tcPr>
          <w:p w14:paraId="10BFE855" w14:textId="77777777" w:rsidR="00440930" w:rsidRPr="00D441AD" w:rsidRDefault="00440930" w:rsidP="00440930">
            <w:pPr>
              <w:ind w:left="-57" w:right="-113"/>
              <w:jc w:val="center"/>
              <w:rPr>
                <w:bCs/>
                <w:sz w:val="20"/>
                <w:szCs w:val="20"/>
              </w:rPr>
            </w:pPr>
            <w:r w:rsidRPr="00D441AD">
              <w:rPr>
                <w:bCs/>
                <w:sz w:val="20"/>
                <w:szCs w:val="20"/>
              </w:rPr>
              <w:t>%</w:t>
            </w:r>
          </w:p>
        </w:tc>
        <w:tc>
          <w:tcPr>
            <w:tcW w:w="369" w:type="pct"/>
          </w:tcPr>
          <w:p w14:paraId="2D40D1AF" w14:textId="77777777" w:rsidR="00440930" w:rsidRPr="00D441AD" w:rsidRDefault="00440930" w:rsidP="00440930">
            <w:pPr>
              <w:ind w:left="-57" w:right="-113"/>
              <w:jc w:val="center"/>
              <w:rPr>
                <w:sz w:val="20"/>
                <w:szCs w:val="20"/>
              </w:rPr>
            </w:pPr>
            <w:r w:rsidRPr="00D441AD">
              <w:rPr>
                <w:sz w:val="20"/>
                <w:szCs w:val="20"/>
              </w:rPr>
              <w:t>млн. руб.</w:t>
            </w:r>
          </w:p>
        </w:tc>
        <w:tc>
          <w:tcPr>
            <w:tcW w:w="297" w:type="pct"/>
          </w:tcPr>
          <w:p w14:paraId="2AB8E105" w14:textId="77777777" w:rsidR="00440930" w:rsidRPr="00D441AD" w:rsidRDefault="00440930" w:rsidP="00440930">
            <w:pPr>
              <w:ind w:left="-57" w:right="-113"/>
              <w:jc w:val="center"/>
              <w:rPr>
                <w:sz w:val="20"/>
                <w:szCs w:val="20"/>
              </w:rPr>
            </w:pPr>
            <w:r w:rsidRPr="00D441AD">
              <w:rPr>
                <w:sz w:val="20"/>
                <w:szCs w:val="20"/>
              </w:rPr>
              <w:t>%</w:t>
            </w:r>
          </w:p>
        </w:tc>
        <w:tc>
          <w:tcPr>
            <w:tcW w:w="443" w:type="pct"/>
          </w:tcPr>
          <w:p w14:paraId="119D4A5F"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5A3AD1E9" w14:textId="77777777" w:rsidR="00440930" w:rsidRPr="00D441AD" w:rsidRDefault="00440930" w:rsidP="00440930">
            <w:pPr>
              <w:ind w:left="-57" w:right="-113"/>
              <w:jc w:val="center"/>
              <w:rPr>
                <w:sz w:val="20"/>
                <w:szCs w:val="20"/>
              </w:rPr>
            </w:pPr>
            <w:r w:rsidRPr="00D441AD">
              <w:rPr>
                <w:sz w:val="20"/>
                <w:szCs w:val="20"/>
              </w:rPr>
              <w:t>%</w:t>
            </w:r>
          </w:p>
        </w:tc>
        <w:tc>
          <w:tcPr>
            <w:tcW w:w="518" w:type="pct"/>
          </w:tcPr>
          <w:p w14:paraId="1D93C8B7"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4987CBA1" w14:textId="77777777" w:rsidR="00440930" w:rsidRPr="00D441AD" w:rsidRDefault="00440930" w:rsidP="00440930">
            <w:pPr>
              <w:ind w:left="-57" w:right="-113"/>
              <w:jc w:val="center"/>
              <w:rPr>
                <w:sz w:val="20"/>
                <w:szCs w:val="20"/>
              </w:rPr>
            </w:pPr>
            <w:r w:rsidRPr="00D441AD">
              <w:rPr>
                <w:sz w:val="20"/>
                <w:szCs w:val="20"/>
              </w:rPr>
              <w:t>%</w:t>
            </w:r>
          </w:p>
        </w:tc>
        <w:tc>
          <w:tcPr>
            <w:tcW w:w="591" w:type="pct"/>
          </w:tcPr>
          <w:p w14:paraId="799BAD56" w14:textId="77777777" w:rsidR="00440930" w:rsidRPr="00D441AD" w:rsidRDefault="00440930" w:rsidP="00440930">
            <w:pPr>
              <w:ind w:left="-57" w:right="-113"/>
              <w:jc w:val="center"/>
              <w:rPr>
                <w:sz w:val="20"/>
                <w:szCs w:val="20"/>
              </w:rPr>
            </w:pPr>
            <w:r w:rsidRPr="00D441AD">
              <w:rPr>
                <w:sz w:val="20"/>
                <w:szCs w:val="20"/>
              </w:rPr>
              <w:t>млн. руб.</w:t>
            </w:r>
          </w:p>
        </w:tc>
        <w:tc>
          <w:tcPr>
            <w:tcW w:w="426" w:type="pct"/>
          </w:tcPr>
          <w:p w14:paraId="6455B1E1" w14:textId="77777777" w:rsidR="00440930" w:rsidRPr="00D441AD" w:rsidRDefault="00440930" w:rsidP="00440930">
            <w:pPr>
              <w:ind w:left="-57" w:right="-113"/>
              <w:jc w:val="center"/>
              <w:rPr>
                <w:sz w:val="20"/>
                <w:szCs w:val="20"/>
              </w:rPr>
            </w:pPr>
            <w:r w:rsidRPr="00D441AD">
              <w:rPr>
                <w:sz w:val="20"/>
                <w:szCs w:val="20"/>
              </w:rPr>
              <w:t>%</w:t>
            </w:r>
          </w:p>
        </w:tc>
      </w:tr>
      <w:tr w:rsidR="00D441AD" w:rsidRPr="00D441AD" w14:paraId="7C8DA104" w14:textId="77777777" w:rsidTr="00440930">
        <w:tc>
          <w:tcPr>
            <w:tcW w:w="5000" w:type="pct"/>
            <w:gridSpan w:val="11"/>
          </w:tcPr>
          <w:p w14:paraId="7F911989" w14:textId="77777777" w:rsidR="00440930" w:rsidRPr="00D441AD" w:rsidRDefault="00440930" w:rsidP="00440930">
            <w:pPr>
              <w:ind w:left="-57" w:right="-113"/>
              <w:jc w:val="center"/>
              <w:rPr>
                <w:sz w:val="22"/>
                <w:szCs w:val="22"/>
              </w:rPr>
            </w:pPr>
            <w:r w:rsidRPr="00D441AD">
              <w:rPr>
                <w:sz w:val="22"/>
                <w:szCs w:val="22"/>
              </w:rPr>
              <w:t>2016 г.</w:t>
            </w:r>
          </w:p>
        </w:tc>
      </w:tr>
      <w:tr w:rsidR="00D441AD" w:rsidRPr="00D441AD" w14:paraId="41605B27" w14:textId="77777777" w:rsidTr="00440930">
        <w:tc>
          <w:tcPr>
            <w:tcW w:w="798" w:type="pct"/>
          </w:tcPr>
          <w:p w14:paraId="60670738"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5"/>
            </w:r>
          </w:p>
        </w:tc>
        <w:tc>
          <w:tcPr>
            <w:tcW w:w="444" w:type="pct"/>
            <w:vAlign w:val="center"/>
          </w:tcPr>
          <w:p w14:paraId="6B8CD76B" w14:textId="77777777" w:rsidR="00440930" w:rsidRPr="00D441AD" w:rsidRDefault="00440930" w:rsidP="00440930">
            <w:pPr>
              <w:ind w:left="-57" w:right="-113"/>
              <w:jc w:val="center"/>
              <w:rPr>
                <w:sz w:val="20"/>
                <w:szCs w:val="20"/>
              </w:rPr>
            </w:pPr>
            <w:r w:rsidRPr="00D441AD">
              <w:rPr>
                <w:sz w:val="20"/>
                <w:szCs w:val="20"/>
              </w:rPr>
              <w:t>202622</w:t>
            </w:r>
          </w:p>
        </w:tc>
        <w:tc>
          <w:tcPr>
            <w:tcW w:w="372" w:type="pct"/>
            <w:vAlign w:val="center"/>
          </w:tcPr>
          <w:p w14:paraId="1531092D"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1539CD01" w14:textId="77777777" w:rsidR="00440930" w:rsidRPr="00D441AD" w:rsidRDefault="00440930" w:rsidP="00440930">
            <w:pPr>
              <w:ind w:left="-57" w:right="-113"/>
              <w:jc w:val="center"/>
              <w:rPr>
                <w:sz w:val="20"/>
                <w:szCs w:val="20"/>
              </w:rPr>
            </w:pPr>
            <w:r w:rsidRPr="00D441AD">
              <w:rPr>
                <w:sz w:val="20"/>
                <w:szCs w:val="20"/>
              </w:rPr>
              <w:t>25439</w:t>
            </w:r>
          </w:p>
        </w:tc>
        <w:tc>
          <w:tcPr>
            <w:tcW w:w="297" w:type="pct"/>
            <w:vAlign w:val="center"/>
          </w:tcPr>
          <w:p w14:paraId="657A680B" w14:textId="77777777" w:rsidR="00440930" w:rsidRPr="00D441AD" w:rsidRDefault="00440930" w:rsidP="00440930">
            <w:pPr>
              <w:ind w:left="-57" w:right="-113"/>
              <w:jc w:val="center"/>
              <w:rPr>
                <w:sz w:val="20"/>
                <w:szCs w:val="20"/>
              </w:rPr>
            </w:pPr>
            <w:r w:rsidRPr="00D441AD">
              <w:rPr>
                <w:sz w:val="20"/>
                <w:szCs w:val="20"/>
              </w:rPr>
              <w:t>12,5</w:t>
            </w:r>
          </w:p>
        </w:tc>
        <w:tc>
          <w:tcPr>
            <w:tcW w:w="443" w:type="pct"/>
            <w:vAlign w:val="center"/>
          </w:tcPr>
          <w:p w14:paraId="23F64F2E" w14:textId="77777777" w:rsidR="00440930" w:rsidRPr="00D441AD" w:rsidRDefault="00440930" w:rsidP="00440930">
            <w:pPr>
              <w:ind w:left="-57" w:right="-113"/>
              <w:jc w:val="center"/>
              <w:rPr>
                <w:sz w:val="20"/>
                <w:szCs w:val="20"/>
              </w:rPr>
            </w:pPr>
            <w:r w:rsidRPr="00D441AD">
              <w:rPr>
                <w:sz w:val="20"/>
                <w:szCs w:val="20"/>
              </w:rPr>
              <w:t>142237</w:t>
            </w:r>
          </w:p>
        </w:tc>
        <w:tc>
          <w:tcPr>
            <w:tcW w:w="371" w:type="pct"/>
            <w:vAlign w:val="center"/>
          </w:tcPr>
          <w:p w14:paraId="3B4861BE" w14:textId="77777777" w:rsidR="00440930" w:rsidRPr="00D441AD" w:rsidRDefault="00440930" w:rsidP="00440930">
            <w:pPr>
              <w:ind w:left="-57" w:right="-113"/>
              <w:jc w:val="center"/>
              <w:rPr>
                <w:sz w:val="20"/>
                <w:szCs w:val="20"/>
              </w:rPr>
            </w:pPr>
            <w:r w:rsidRPr="00D441AD">
              <w:rPr>
                <w:sz w:val="20"/>
                <w:szCs w:val="20"/>
              </w:rPr>
              <w:t>70,2</w:t>
            </w:r>
          </w:p>
        </w:tc>
        <w:tc>
          <w:tcPr>
            <w:tcW w:w="518" w:type="pct"/>
            <w:vAlign w:val="center"/>
          </w:tcPr>
          <w:p w14:paraId="62DA7B2E" w14:textId="77777777" w:rsidR="00440930" w:rsidRPr="00D441AD" w:rsidRDefault="00440930" w:rsidP="00440930">
            <w:pPr>
              <w:ind w:left="-57" w:right="-113"/>
              <w:jc w:val="center"/>
              <w:rPr>
                <w:sz w:val="20"/>
                <w:szCs w:val="20"/>
              </w:rPr>
            </w:pPr>
            <w:r w:rsidRPr="00D441AD">
              <w:rPr>
                <w:sz w:val="20"/>
                <w:szCs w:val="20"/>
              </w:rPr>
              <w:t>29956</w:t>
            </w:r>
          </w:p>
        </w:tc>
        <w:tc>
          <w:tcPr>
            <w:tcW w:w="371" w:type="pct"/>
            <w:vAlign w:val="center"/>
          </w:tcPr>
          <w:p w14:paraId="72B486A6" w14:textId="77777777" w:rsidR="00440930" w:rsidRPr="00D441AD" w:rsidRDefault="00440930" w:rsidP="00440930">
            <w:pPr>
              <w:ind w:left="-57" w:right="-113"/>
              <w:jc w:val="center"/>
              <w:rPr>
                <w:sz w:val="20"/>
                <w:szCs w:val="20"/>
              </w:rPr>
            </w:pPr>
            <w:r w:rsidRPr="00D441AD">
              <w:rPr>
                <w:sz w:val="20"/>
                <w:szCs w:val="20"/>
              </w:rPr>
              <w:t>14,8</w:t>
            </w:r>
          </w:p>
        </w:tc>
        <w:tc>
          <w:tcPr>
            <w:tcW w:w="591" w:type="pct"/>
            <w:vAlign w:val="center"/>
          </w:tcPr>
          <w:p w14:paraId="129E8093" w14:textId="77777777" w:rsidR="00440930" w:rsidRPr="00D441AD" w:rsidRDefault="00440930" w:rsidP="00440930">
            <w:pPr>
              <w:ind w:left="-57" w:right="-113"/>
              <w:jc w:val="center"/>
              <w:rPr>
                <w:sz w:val="20"/>
                <w:szCs w:val="20"/>
              </w:rPr>
            </w:pPr>
            <w:r w:rsidRPr="00D441AD">
              <w:rPr>
                <w:sz w:val="20"/>
                <w:szCs w:val="20"/>
              </w:rPr>
              <w:t>4990</w:t>
            </w:r>
          </w:p>
        </w:tc>
        <w:tc>
          <w:tcPr>
            <w:tcW w:w="426" w:type="pct"/>
            <w:vAlign w:val="center"/>
          </w:tcPr>
          <w:p w14:paraId="65B73B07" w14:textId="77777777" w:rsidR="00440930" w:rsidRPr="00D441AD" w:rsidRDefault="00440930" w:rsidP="00440930">
            <w:pPr>
              <w:ind w:left="-57" w:right="-113"/>
              <w:jc w:val="center"/>
              <w:rPr>
                <w:sz w:val="20"/>
                <w:szCs w:val="20"/>
              </w:rPr>
            </w:pPr>
            <w:r w:rsidRPr="00D441AD">
              <w:rPr>
                <w:sz w:val="20"/>
                <w:szCs w:val="20"/>
              </w:rPr>
              <w:t>2,5</w:t>
            </w:r>
          </w:p>
        </w:tc>
      </w:tr>
      <w:tr w:rsidR="00D441AD" w:rsidRPr="00D441AD" w14:paraId="0960E5D7" w14:textId="77777777" w:rsidTr="00440930">
        <w:tc>
          <w:tcPr>
            <w:tcW w:w="798" w:type="pct"/>
          </w:tcPr>
          <w:p w14:paraId="2895B851" w14:textId="77777777" w:rsidR="00440930" w:rsidRPr="00D441AD" w:rsidRDefault="00440930" w:rsidP="00440930">
            <w:pPr>
              <w:ind w:left="-57" w:right="-113"/>
              <w:rPr>
                <w:sz w:val="20"/>
                <w:szCs w:val="20"/>
              </w:rPr>
            </w:pPr>
            <w:r w:rsidRPr="00D441AD">
              <w:rPr>
                <w:sz w:val="20"/>
                <w:szCs w:val="20"/>
              </w:rPr>
              <w:t>МО «Город Архангельск»</w:t>
            </w:r>
            <w:r w:rsidRPr="00D441AD">
              <w:rPr>
                <w:sz w:val="20"/>
                <w:szCs w:val="20"/>
                <w:vertAlign w:val="superscript"/>
              </w:rPr>
              <w:footnoteReference w:id="56"/>
            </w:r>
          </w:p>
        </w:tc>
        <w:tc>
          <w:tcPr>
            <w:tcW w:w="444" w:type="pct"/>
            <w:vAlign w:val="center"/>
          </w:tcPr>
          <w:p w14:paraId="12CCCA67" w14:textId="77777777" w:rsidR="00440930" w:rsidRPr="00D441AD" w:rsidRDefault="00440930" w:rsidP="00440930">
            <w:pPr>
              <w:ind w:left="-57" w:right="-113"/>
              <w:jc w:val="center"/>
              <w:rPr>
                <w:sz w:val="20"/>
                <w:szCs w:val="20"/>
              </w:rPr>
            </w:pPr>
            <w:r w:rsidRPr="00D441AD">
              <w:rPr>
                <w:sz w:val="20"/>
                <w:szCs w:val="20"/>
              </w:rPr>
              <w:t>31622,5</w:t>
            </w:r>
          </w:p>
        </w:tc>
        <w:tc>
          <w:tcPr>
            <w:tcW w:w="372" w:type="pct"/>
            <w:vAlign w:val="center"/>
          </w:tcPr>
          <w:p w14:paraId="557D9620"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4DF5391E" w14:textId="77777777" w:rsidR="00440930" w:rsidRPr="00D441AD" w:rsidRDefault="00440930" w:rsidP="00440930">
            <w:pPr>
              <w:ind w:left="-57" w:right="-113"/>
              <w:jc w:val="center"/>
              <w:rPr>
                <w:sz w:val="20"/>
                <w:szCs w:val="20"/>
              </w:rPr>
            </w:pPr>
            <w:r w:rsidRPr="00D441AD">
              <w:rPr>
                <w:sz w:val="20"/>
                <w:szCs w:val="20"/>
              </w:rPr>
              <w:t>552,64</w:t>
            </w:r>
          </w:p>
        </w:tc>
        <w:tc>
          <w:tcPr>
            <w:tcW w:w="297" w:type="pct"/>
            <w:vAlign w:val="center"/>
          </w:tcPr>
          <w:p w14:paraId="539D1887" w14:textId="77777777" w:rsidR="00440930" w:rsidRPr="00D441AD" w:rsidRDefault="00440930" w:rsidP="00440930">
            <w:pPr>
              <w:ind w:left="-57" w:right="-113"/>
              <w:jc w:val="center"/>
              <w:rPr>
                <w:sz w:val="20"/>
                <w:szCs w:val="20"/>
              </w:rPr>
            </w:pPr>
            <w:r w:rsidRPr="00D441AD">
              <w:rPr>
                <w:sz w:val="20"/>
                <w:szCs w:val="20"/>
              </w:rPr>
              <w:t>1,7</w:t>
            </w:r>
          </w:p>
        </w:tc>
        <w:tc>
          <w:tcPr>
            <w:tcW w:w="443" w:type="pct"/>
            <w:vAlign w:val="center"/>
          </w:tcPr>
          <w:p w14:paraId="4CC2CAB5" w14:textId="77777777" w:rsidR="00440930" w:rsidRPr="00D441AD" w:rsidRDefault="00440930" w:rsidP="00440930">
            <w:pPr>
              <w:ind w:left="-57" w:right="-113"/>
              <w:jc w:val="center"/>
              <w:rPr>
                <w:sz w:val="20"/>
                <w:szCs w:val="20"/>
              </w:rPr>
            </w:pPr>
            <w:r w:rsidRPr="00D441AD">
              <w:rPr>
                <w:sz w:val="20"/>
                <w:szCs w:val="20"/>
              </w:rPr>
              <w:t>17062,1</w:t>
            </w:r>
          </w:p>
        </w:tc>
        <w:tc>
          <w:tcPr>
            <w:tcW w:w="371" w:type="pct"/>
            <w:vAlign w:val="center"/>
          </w:tcPr>
          <w:p w14:paraId="67E76F86" w14:textId="77777777" w:rsidR="00440930" w:rsidRPr="00D441AD" w:rsidRDefault="00440930" w:rsidP="00440930">
            <w:pPr>
              <w:ind w:left="-57" w:right="-113"/>
              <w:jc w:val="center"/>
              <w:rPr>
                <w:sz w:val="20"/>
                <w:szCs w:val="20"/>
              </w:rPr>
            </w:pPr>
            <w:r w:rsidRPr="00D441AD">
              <w:rPr>
                <w:sz w:val="20"/>
                <w:szCs w:val="20"/>
              </w:rPr>
              <w:t>54,0</w:t>
            </w:r>
          </w:p>
        </w:tc>
        <w:tc>
          <w:tcPr>
            <w:tcW w:w="518" w:type="pct"/>
            <w:vAlign w:val="center"/>
          </w:tcPr>
          <w:p w14:paraId="34AE457E" w14:textId="77777777" w:rsidR="00440930" w:rsidRPr="00D441AD" w:rsidRDefault="00440930" w:rsidP="00440930">
            <w:pPr>
              <w:ind w:left="-57" w:right="-113"/>
              <w:jc w:val="center"/>
              <w:rPr>
                <w:sz w:val="20"/>
                <w:szCs w:val="20"/>
              </w:rPr>
            </w:pPr>
            <w:r w:rsidRPr="00D441AD">
              <w:rPr>
                <w:sz w:val="20"/>
                <w:szCs w:val="20"/>
              </w:rPr>
              <w:t>12359,07</w:t>
            </w:r>
          </w:p>
        </w:tc>
        <w:tc>
          <w:tcPr>
            <w:tcW w:w="371" w:type="pct"/>
            <w:vAlign w:val="center"/>
          </w:tcPr>
          <w:p w14:paraId="1CACB623" w14:textId="77777777" w:rsidR="00440930" w:rsidRPr="00D441AD" w:rsidRDefault="00440930" w:rsidP="00440930">
            <w:pPr>
              <w:ind w:left="-57" w:right="-113"/>
              <w:jc w:val="center"/>
              <w:rPr>
                <w:sz w:val="20"/>
                <w:szCs w:val="20"/>
              </w:rPr>
            </w:pPr>
            <w:r w:rsidRPr="00D441AD">
              <w:rPr>
                <w:sz w:val="20"/>
                <w:szCs w:val="20"/>
              </w:rPr>
              <w:t>39,1</w:t>
            </w:r>
          </w:p>
        </w:tc>
        <w:tc>
          <w:tcPr>
            <w:tcW w:w="591" w:type="pct"/>
            <w:vAlign w:val="center"/>
          </w:tcPr>
          <w:p w14:paraId="28D41B82" w14:textId="77777777" w:rsidR="00440930" w:rsidRPr="00D441AD" w:rsidRDefault="00440930" w:rsidP="00440930">
            <w:pPr>
              <w:ind w:left="-57" w:right="-113"/>
              <w:jc w:val="center"/>
              <w:rPr>
                <w:sz w:val="20"/>
                <w:szCs w:val="20"/>
              </w:rPr>
            </w:pPr>
            <w:r w:rsidRPr="00D441AD">
              <w:rPr>
                <w:sz w:val="20"/>
                <w:szCs w:val="20"/>
              </w:rPr>
              <w:t>1648,64</w:t>
            </w:r>
          </w:p>
        </w:tc>
        <w:tc>
          <w:tcPr>
            <w:tcW w:w="426" w:type="pct"/>
            <w:vAlign w:val="center"/>
          </w:tcPr>
          <w:p w14:paraId="6C3005F1" w14:textId="77777777" w:rsidR="00440930" w:rsidRPr="00D441AD" w:rsidRDefault="00440930" w:rsidP="00440930">
            <w:pPr>
              <w:ind w:left="-57" w:right="-113"/>
              <w:jc w:val="center"/>
              <w:rPr>
                <w:sz w:val="20"/>
                <w:szCs w:val="20"/>
              </w:rPr>
            </w:pPr>
            <w:r w:rsidRPr="00D441AD">
              <w:rPr>
                <w:sz w:val="20"/>
                <w:szCs w:val="20"/>
              </w:rPr>
              <w:t>5,2</w:t>
            </w:r>
          </w:p>
        </w:tc>
      </w:tr>
      <w:tr w:rsidR="00D441AD" w:rsidRPr="00D441AD" w14:paraId="6778466B" w14:textId="77777777" w:rsidTr="00440930">
        <w:tc>
          <w:tcPr>
            <w:tcW w:w="5000" w:type="pct"/>
            <w:gridSpan w:val="11"/>
          </w:tcPr>
          <w:p w14:paraId="655E232C" w14:textId="77777777" w:rsidR="00440930" w:rsidRPr="00D441AD" w:rsidRDefault="00440930" w:rsidP="00440930">
            <w:pPr>
              <w:ind w:left="-57" w:right="-113"/>
              <w:jc w:val="center"/>
              <w:rPr>
                <w:sz w:val="20"/>
                <w:szCs w:val="20"/>
              </w:rPr>
            </w:pPr>
            <w:r w:rsidRPr="00D441AD">
              <w:rPr>
                <w:sz w:val="20"/>
                <w:szCs w:val="20"/>
              </w:rPr>
              <w:t>2017 г.</w:t>
            </w:r>
          </w:p>
        </w:tc>
      </w:tr>
      <w:tr w:rsidR="00D441AD" w:rsidRPr="00D441AD" w14:paraId="24DF2BBA" w14:textId="77777777" w:rsidTr="00440930">
        <w:tc>
          <w:tcPr>
            <w:tcW w:w="798" w:type="pct"/>
          </w:tcPr>
          <w:p w14:paraId="0C32653E"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7"/>
            </w:r>
          </w:p>
        </w:tc>
        <w:tc>
          <w:tcPr>
            <w:tcW w:w="444" w:type="pct"/>
            <w:vAlign w:val="center"/>
          </w:tcPr>
          <w:p w14:paraId="0462C45C" w14:textId="77777777" w:rsidR="00440930" w:rsidRPr="00D441AD" w:rsidRDefault="00440930" w:rsidP="00440930">
            <w:pPr>
              <w:ind w:left="-57" w:right="-113"/>
              <w:jc w:val="center"/>
              <w:rPr>
                <w:sz w:val="20"/>
                <w:szCs w:val="20"/>
              </w:rPr>
            </w:pPr>
            <w:r w:rsidRPr="00D441AD">
              <w:rPr>
                <w:sz w:val="20"/>
                <w:szCs w:val="20"/>
              </w:rPr>
              <w:t>338872,2</w:t>
            </w:r>
          </w:p>
        </w:tc>
        <w:tc>
          <w:tcPr>
            <w:tcW w:w="372" w:type="pct"/>
            <w:vAlign w:val="center"/>
          </w:tcPr>
          <w:p w14:paraId="5C139FD0"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77E6D6B6"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26602,3</w:t>
            </w:r>
          </w:p>
        </w:tc>
        <w:tc>
          <w:tcPr>
            <w:tcW w:w="297" w:type="pct"/>
            <w:vAlign w:val="center"/>
          </w:tcPr>
          <w:p w14:paraId="6DC7F063" w14:textId="77777777" w:rsidR="00440930" w:rsidRPr="00D441AD" w:rsidRDefault="00440930" w:rsidP="00440930">
            <w:pPr>
              <w:ind w:left="-57" w:right="-113"/>
              <w:jc w:val="center"/>
              <w:rPr>
                <w:sz w:val="20"/>
                <w:szCs w:val="20"/>
              </w:rPr>
            </w:pPr>
            <w:r w:rsidRPr="00D441AD">
              <w:rPr>
                <w:sz w:val="20"/>
                <w:szCs w:val="20"/>
              </w:rPr>
              <w:t>7,9</w:t>
            </w:r>
          </w:p>
        </w:tc>
        <w:tc>
          <w:tcPr>
            <w:tcW w:w="443" w:type="pct"/>
            <w:vAlign w:val="center"/>
          </w:tcPr>
          <w:p w14:paraId="2A5DF1F0"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277561,8</w:t>
            </w:r>
          </w:p>
        </w:tc>
        <w:tc>
          <w:tcPr>
            <w:tcW w:w="371" w:type="pct"/>
            <w:vAlign w:val="center"/>
          </w:tcPr>
          <w:p w14:paraId="71175448" w14:textId="77777777" w:rsidR="00440930" w:rsidRPr="00D441AD" w:rsidRDefault="00440930" w:rsidP="00440930">
            <w:pPr>
              <w:ind w:left="-57" w:right="-113"/>
              <w:jc w:val="center"/>
              <w:rPr>
                <w:sz w:val="20"/>
                <w:szCs w:val="20"/>
              </w:rPr>
            </w:pPr>
            <w:r w:rsidRPr="00D441AD">
              <w:rPr>
                <w:sz w:val="20"/>
                <w:szCs w:val="20"/>
              </w:rPr>
              <w:t>81,9</w:t>
            </w:r>
          </w:p>
        </w:tc>
        <w:tc>
          <w:tcPr>
            <w:tcW w:w="518" w:type="pct"/>
            <w:vAlign w:val="center"/>
          </w:tcPr>
          <w:p w14:paraId="2709550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30697,8</w:t>
            </w:r>
          </w:p>
        </w:tc>
        <w:tc>
          <w:tcPr>
            <w:tcW w:w="371" w:type="pct"/>
            <w:vAlign w:val="center"/>
          </w:tcPr>
          <w:p w14:paraId="2C0FC596" w14:textId="77777777" w:rsidR="00440930" w:rsidRPr="00D441AD" w:rsidRDefault="00440930" w:rsidP="00440930">
            <w:pPr>
              <w:ind w:left="-57" w:right="-113"/>
              <w:jc w:val="center"/>
              <w:rPr>
                <w:sz w:val="20"/>
                <w:szCs w:val="20"/>
              </w:rPr>
            </w:pPr>
            <w:r w:rsidRPr="00D441AD">
              <w:rPr>
                <w:sz w:val="20"/>
                <w:szCs w:val="20"/>
              </w:rPr>
              <w:t>9,0</w:t>
            </w:r>
          </w:p>
        </w:tc>
        <w:tc>
          <w:tcPr>
            <w:tcW w:w="590" w:type="pct"/>
            <w:vAlign w:val="center"/>
          </w:tcPr>
          <w:p w14:paraId="741BCF60"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4010,3</w:t>
            </w:r>
          </w:p>
        </w:tc>
        <w:tc>
          <w:tcPr>
            <w:tcW w:w="426" w:type="pct"/>
            <w:vAlign w:val="center"/>
          </w:tcPr>
          <w:p w14:paraId="69EF8571" w14:textId="77777777" w:rsidR="00440930" w:rsidRPr="00D441AD" w:rsidRDefault="00440930" w:rsidP="00440930">
            <w:pPr>
              <w:ind w:left="-57" w:right="-113"/>
              <w:jc w:val="center"/>
              <w:rPr>
                <w:sz w:val="20"/>
                <w:szCs w:val="20"/>
              </w:rPr>
            </w:pPr>
            <w:r w:rsidRPr="00D441AD">
              <w:rPr>
                <w:sz w:val="20"/>
                <w:szCs w:val="20"/>
              </w:rPr>
              <w:t>1,2</w:t>
            </w:r>
          </w:p>
        </w:tc>
      </w:tr>
      <w:tr w:rsidR="00D441AD" w:rsidRPr="00D441AD" w14:paraId="30FAFBDD" w14:textId="77777777" w:rsidTr="00440930">
        <w:tc>
          <w:tcPr>
            <w:tcW w:w="798" w:type="pct"/>
          </w:tcPr>
          <w:p w14:paraId="209D32B9" w14:textId="77777777" w:rsidR="00440930" w:rsidRPr="00D441AD" w:rsidRDefault="00440930" w:rsidP="00440930">
            <w:pPr>
              <w:ind w:left="-57" w:right="-113"/>
              <w:rPr>
                <w:sz w:val="20"/>
                <w:szCs w:val="20"/>
              </w:rPr>
            </w:pPr>
            <w:r w:rsidRPr="00D441AD">
              <w:rPr>
                <w:sz w:val="20"/>
                <w:szCs w:val="20"/>
              </w:rPr>
              <w:lastRenderedPageBreak/>
              <w:t>Муниципальное образование «Город Архангельск»</w:t>
            </w:r>
            <w:r w:rsidRPr="00D441AD">
              <w:rPr>
                <w:sz w:val="20"/>
                <w:szCs w:val="20"/>
                <w:vertAlign w:val="superscript"/>
              </w:rPr>
              <w:footnoteReference w:id="58"/>
            </w:r>
          </w:p>
        </w:tc>
        <w:tc>
          <w:tcPr>
            <w:tcW w:w="444" w:type="pct"/>
            <w:vAlign w:val="center"/>
          </w:tcPr>
          <w:p w14:paraId="49AFA6DE" w14:textId="77777777" w:rsidR="00440930" w:rsidRPr="00D441AD" w:rsidRDefault="00440930" w:rsidP="00440930">
            <w:pPr>
              <w:ind w:left="-57" w:right="-113"/>
              <w:jc w:val="center"/>
              <w:rPr>
                <w:sz w:val="20"/>
                <w:szCs w:val="20"/>
              </w:rPr>
            </w:pPr>
            <w:r w:rsidRPr="00D441AD">
              <w:rPr>
                <w:sz w:val="20"/>
                <w:szCs w:val="20"/>
              </w:rPr>
              <w:t>37388,7</w:t>
            </w:r>
            <w:r w:rsidRPr="00D441AD">
              <w:rPr>
                <w:rStyle w:val="af1"/>
                <w:sz w:val="20"/>
                <w:szCs w:val="20"/>
              </w:rPr>
              <w:footnoteReference w:id="59"/>
            </w:r>
          </w:p>
        </w:tc>
        <w:tc>
          <w:tcPr>
            <w:tcW w:w="372" w:type="pct"/>
            <w:vAlign w:val="center"/>
          </w:tcPr>
          <w:p w14:paraId="72A16D4F" w14:textId="77777777" w:rsidR="00440930" w:rsidRPr="00D441AD" w:rsidRDefault="00440930" w:rsidP="00440930">
            <w:pPr>
              <w:ind w:left="-57" w:right="-113"/>
              <w:jc w:val="center"/>
              <w:rPr>
                <w:sz w:val="20"/>
                <w:szCs w:val="20"/>
              </w:rPr>
            </w:pPr>
          </w:p>
        </w:tc>
        <w:tc>
          <w:tcPr>
            <w:tcW w:w="369" w:type="pct"/>
            <w:vAlign w:val="center"/>
          </w:tcPr>
          <w:p w14:paraId="35EB67A9" w14:textId="77777777" w:rsidR="00440930" w:rsidRPr="00D441AD" w:rsidRDefault="00440930" w:rsidP="00440930">
            <w:pPr>
              <w:ind w:left="-57" w:right="-113"/>
              <w:jc w:val="center"/>
              <w:rPr>
                <w:sz w:val="20"/>
                <w:szCs w:val="20"/>
              </w:rPr>
            </w:pPr>
            <w:r w:rsidRPr="00D441AD">
              <w:rPr>
                <w:sz w:val="20"/>
                <w:szCs w:val="20"/>
              </w:rPr>
              <w:t>н/д.</w:t>
            </w:r>
          </w:p>
        </w:tc>
        <w:tc>
          <w:tcPr>
            <w:tcW w:w="297" w:type="pct"/>
            <w:vAlign w:val="center"/>
          </w:tcPr>
          <w:p w14:paraId="22F490E5" w14:textId="77777777" w:rsidR="00440930" w:rsidRPr="00D441AD" w:rsidRDefault="00440930" w:rsidP="00440930">
            <w:pPr>
              <w:ind w:left="-57" w:right="-113"/>
              <w:jc w:val="center"/>
              <w:rPr>
                <w:sz w:val="20"/>
                <w:szCs w:val="20"/>
              </w:rPr>
            </w:pPr>
            <w:r w:rsidRPr="00D441AD">
              <w:rPr>
                <w:sz w:val="20"/>
                <w:szCs w:val="20"/>
              </w:rPr>
              <w:t>-</w:t>
            </w:r>
          </w:p>
        </w:tc>
        <w:tc>
          <w:tcPr>
            <w:tcW w:w="443" w:type="pct"/>
            <w:vAlign w:val="center"/>
          </w:tcPr>
          <w:p w14:paraId="1B675425"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20636,3</w:t>
            </w:r>
          </w:p>
        </w:tc>
        <w:tc>
          <w:tcPr>
            <w:tcW w:w="371" w:type="pct"/>
            <w:vAlign w:val="center"/>
          </w:tcPr>
          <w:p w14:paraId="6613D6B2" w14:textId="77777777" w:rsidR="00440930" w:rsidRPr="00D441AD" w:rsidRDefault="00440930" w:rsidP="00440930">
            <w:pPr>
              <w:ind w:left="-57" w:right="-113"/>
              <w:jc w:val="center"/>
              <w:rPr>
                <w:sz w:val="20"/>
                <w:szCs w:val="20"/>
              </w:rPr>
            </w:pPr>
            <w:r w:rsidRPr="00D441AD">
              <w:rPr>
                <w:sz w:val="20"/>
                <w:szCs w:val="20"/>
              </w:rPr>
              <w:t>55,2</w:t>
            </w:r>
          </w:p>
        </w:tc>
        <w:tc>
          <w:tcPr>
            <w:tcW w:w="518" w:type="pct"/>
            <w:vAlign w:val="center"/>
          </w:tcPr>
          <w:p w14:paraId="222060E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15070,8</w:t>
            </w:r>
          </w:p>
        </w:tc>
        <w:tc>
          <w:tcPr>
            <w:tcW w:w="371" w:type="pct"/>
            <w:vAlign w:val="center"/>
          </w:tcPr>
          <w:p w14:paraId="4F324985" w14:textId="77777777" w:rsidR="00440930" w:rsidRPr="00D441AD" w:rsidRDefault="00440930" w:rsidP="00440930">
            <w:pPr>
              <w:ind w:left="-57" w:right="-113"/>
              <w:jc w:val="center"/>
              <w:rPr>
                <w:sz w:val="20"/>
                <w:szCs w:val="20"/>
              </w:rPr>
            </w:pPr>
            <w:r w:rsidRPr="00D441AD">
              <w:rPr>
                <w:sz w:val="20"/>
                <w:szCs w:val="20"/>
              </w:rPr>
              <w:t>40,3</w:t>
            </w:r>
          </w:p>
        </w:tc>
        <w:tc>
          <w:tcPr>
            <w:tcW w:w="590" w:type="pct"/>
            <w:vAlign w:val="center"/>
          </w:tcPr>
          <w:p w14:paraId="573B57B8"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lang w:val="en-US"/>
              </w:rPr>
              <w:t>1</w:t>
            </w:r>
            <w:r w:rsidRPr="00D441AD">
              <w:rPr>
                <w:rStyle w:val="aff9"/>
                <w:rFonts w:ascii="Times New Roman" w:hAnsi="Times New Roman"/>
                <w:sz w:val="20"/>
                <w:szCs w:val="20"/>
              </w:rPr>
              <w:t>681,6</w:t>
            </w:r>
          </w:p>
        </w:tc>
        <w:tc>
          <w:tcPr>
            <w:tcW w:w="426" w:type="pct"/>
            <w:vAlign w:val="center"/>
          </w:tcPr>
          <w:p w14:paraId="1AA116F9" w14:textId="77777777" w:rsidR="00440930" w:rsidRPr="00D441AD" w:rsidRDefault="00440930" w:rsidP="00440930">
            <w:pPr>
              <w:ind w:left="-57" w:right="-113"/>
              <w:jc w:val="center"/>
              <w:rPr>
                <w:sz w:val="20"/>
                <w:szCs w:val="20"/>
              </w:rPr>
            </w:pPr>
            <w:r w:rsidRPr="00D441AD">
              <w:rPr>
                <w:sz w:val="20"/>
                <w:szCs w:val="20"/>
              </w:rPr>
              <w:t>4,5</w:t>
            </w:r>
          </w:p>
        </w:tc>
      </w:tr>
    </w:tbl>
    <w:p w14:paraId="279D29F9" w14:textId="77777777" w:rsidR="00E4470A" w:rsidRDefault="00E4470A" w:rsidP="00040FE9">
      <w:pPr>
        <w:spacing w:after="60"/>
        <w:ind w:firstLine="709"/>
        <w:jc w:val="both"/>
      </w:pPr>
    </w:p>
    <w:p w14:paraId="53600362" w14:textId="77777777" w:rsidR="00BE358F" w:rsidRPr="00D441AD" w:rsidRDefault="00BE358F" w:rsidP="00040FE9">
      <w:pPr>
        <w:spacing w:after="60"/>
        <w:ind w:firstLine="709"/>
        <w:jc w:val="both"/>
      </w:pPr>
      <w:r w:rsidRPr="00D441AD">
        <w:t xml:space="preserve">Данные </w:t>
      </w:r>
      <w:r w:rsidR="00442EA9" w:rsidRPr="00D441AD">
        <w:t>т</w:t>
      </w:r>
      <w:r w:rsidRPr="00D441AD">
        <w:t>аблицы 35 показывают, что в структуре промышленного производства муниципальное образование «город Архангельск» по показателю отгруженной продукции, выполненными собственными силами работ и услуг, относительно высока доля двух видов экономической деятельности - «Обрабатывающей промышленности» и «</w:t>
      </w:r>
      <w:r w:rsidRPr="00D441AD">
        <w:rPr>
          <w:bCs/>
        </w:rPr>
        <w:t xml:space="preserve">Обеспечение электрической энергией, газом и паром; кондиционирование», 54,0 и </w:t>
      </w:r>
      <w:r w:rsidR="00440930" w:rsidRPr="00D441AD">
        <w:rPr>
          <w:bCs/>
        </w:rPr>
        <w:t>40,3</w:t>
      </w:r>
      <w:r w:rsidRPr="00D441AD">
        <w:rPr>
          <w:bCs/>
        </w:rPr>
        <w:t>%, соответственно, в то время как по региону в целом отмечается высокий уровень концентрации производства и реализации только продукции обрабатывающей промышленности – 70%, что достигается за счёт других территорий Архангельской области.</w:t>
      </w:r>
    </w:p>
    <w:p w14:paraId="256E9CD9" w14:textId="77777777" w:rsidR="00BE358F" w:rsidRPr="00D441AD" w:rsidRDefault="00BE358F" w:rsidP="00BE358F">
      <w:pPr>
        <w:ind w:firstLine="708"/>
        <w:jc w:val="both"/>
      </w:pPr>
      <w:r w:rsidRPr="00D441AD">
        <w:t xml:space="preserve">Данные </w:t>
      </w:r>
      <w:r w:rsidR="00442EA9" w:rsidRPr="00D441AD">
        <w:t>т</w:t>
      </w:r>
      <w:r w:rsidRPr="00D441AD">
        <w:t xml:space="preserve">аблицы 36 характеризуют современную структуру </w:t>
      </w:r>
      <w:r w:rsidRPr="00D441AD">
        <w:rPr>
          <w:i/>
        </w:rPr>
        <w:t>обрабатывающей</w:t>
      </w:r>
      <w:r w:rsidRPr="00D441AD">
        <w:t xml:space="preserve"> промышленности по видам экономической деятельности, которая показывает чёткую специализацию на деятельности по «Обработке древесины и производстве изделий из дерева и пробки, кроме мебели, производство изделий из соломки и материалов для плетения» и «Производстве пищевых продуктов», с удельным весом 57,5% и 19,3%, соответственно.</w:t>
      </w:r>
    </w:p>
    <w:p w14:paraId="1F83E6EF" w14:textId="77777777" w:rsidR="00BE358F" w:rsidRPr="00D441AD" w:rsidRDefault="00BE358F" w:rsidP="00F63B1F">
      <w:pPr>
        <w:spacing w:before="120" w:after="120"/>
        <w:jc w:val="both"/>
      </w:pPr>
      <w:r w:rsidRPr="00D441AD">
        <w:rPr>
          <w:b/>
        </w:rPr>
        <w:t xml:space="preserve">Таблица 36. Структура обрабатывающей промышленности по видам экономической деятельности, 2016 г. </w:t>
      </w:r>
      <w:r w:rsidRPr="00D441AD">
        <w:t>(по объёмам отгруженных товаров собственного производства, выполненных работ и услуг организациями)</w:t>
      </w:r>
      <w:r w:rsidR="00440930" w:rsidRPr="00D441AD">
        <w:rPr>
          <w:rStyle w:val="af1"/>
        </w:rPr>
        <w:footnoteReference w:id="60"/>
      </w:r>
    </w:p>
    <w:tbl>
      <w:tblPr>
        <w:tblW w:w="0" w:type="auto"/>
        <w:tblInd w:w="108" w:type="dxa"/>
        <w:tblLayout w:type="fixed"/>
        <w:tblLook w:val="04A0" w:firstRow="1" w:lastRow="0" w:firstColumn="1" w:lastColumn="0" w:noHBand="0" w:noVBand="1"/>
      </w:tblPr>
      <w:tblGrid>
        <w:gridCol w:w="6663"/>
        <w:gridCol w:w="1275"/>
        <w:gridCol w:w="1418"/>
      </w:tblGrid>
      <w:tr w:rsidR="00D441AD" w:rsidRPr="00D441AD" w14:paraId="52AA603D" w14:textId="77777777" w:rsidTr="001779CF">
        <w:trPr>
          <w:tblHeader/>
        </w:trPr>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223F17D9" w14:textId="77777777" w:rsidR="00BE358F" w:rsidRPr="00D441AD" w:rsidRDefault="00BE358F" w:rsidP="001779CF">
            <w:pPr>
              <w:jc w:val="center"/>
              <w:rPr>
                <w:sz w:val="22"/>
                <w:szCs w:val="22"/>
              </w:rPr>
            </w:pPr>
            <w:r w:rsidRPr="00D441AD">
              <w:rPr>
                <w:sz w:val="22"/>
                <w:szCs w:val="22"/>
              </w:rPr>
              <w:t>Показатели</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tcPr>
          <w:p w14:paraId="69829C12" w14:textId="77777777" w:rsidR="00BE358F" w:rsidRPr="00D441AD" w:rsidRDefault="00BE358F" w:rsidP="001779CF">
            <w:pPr>
              <w:jc w:val="center"/>
              <w:rPr>
                <w:sz w:val="22"/>
                <w:szCs w:val="22"/>
              </w:rPr>
            </w:pPr>
            <w:r w:rsidRPr="00D441AD">
              <w:rPr>
                <w:sz w:val="22"/>
                <w:szCs w:val="22"/>
              </w:rPr>
              <w:t>2016 г.</w:t>
            </w:r>
          </w:p>
        </w:tc>
      </w:tr>
      <w:tr w:rsidR="00D441AD" w:rsidRPr="00D441AD" w14:paraId="34DDCD11"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D3AEE1B" w14:textId="77777777" w:rsidR="00BE358F" w:rsidRPr="00D441AD" w:rsidRDefault="00BE358F" w:rsidP="001779CF">
            <w:pPr>
              <w:rPr>
                <w:sz w:val="22"/>
                <w:szCs w:val="22"/>
              </w:rPr>
            </w:pPr>
            <w:r w:rsidRPr="00D441AD">
              <w:rPr>
                <w:sz w:val="22"/>
                <w:szCs w:val="22"/>
              </w:rPr>
              <w:t>Объёмы отгруженных товаров собственного производства, выполненных работ и услуг организациями</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08CD7BDF" w14:textId="77777777" w:rsidR="00BE358F" w:rsidRPr="00D441AD" w:rsidRDefault="00BE358F" w:rsidP="001779CF">
            <w:pPr>
              <w:rPr>
                <w:sz w:val="22"/>
                <w:szCs w:val="22"/>
              </w:rPr>
            </w:pPr>
            <w:r w:rsidRPr="00D441AD">
              <w:rPr>
                <w:sz w:val="22"/>
                <w:szCs w:val="22"/>
              </w:rPr>
              <w:t>млн. руб.</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E15C971" w14:textId="77777777" w:rsidR="00BE358F" w:rsidRPr="00D441AD" w:rsidRDefault="00BE358F" w:rsidP="001779CF">
            <w:pPr>
              <w:rPr>
                <w:sz w:val="22"/>
                <w:szCs w:val="22"/>
              </w:rPr>
            </w:pPr>
            <w:r w:rsidRPr="00D441AD">
              <w:rPr>
                <w:sz w:val="22"/>
                <w:szCs w:val="22"/>
              </w:rPr>
              <w:t>% к итогу</w:t>
            </w:r>
          </w:p>
        </w:tc>
      </w:tr>
      <w:tr w:rsidR="00D441AD" w:rsidRPr="00D441AD" w14:paraId="4CD6E0DB"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C10D6EC" w14:textId="77777777" w:rsidR="00BE358F" w:rsidRPr="00D441AD" w:rsidRDefault="00BE358F" w:rsidP="001779CF">
            <w:pPr>
              <w:rPr>
                <w:b/>
                <w:sz w:val="22"/>
                <w:szCs w:val="22"/>
              </w:rPr>
            </w:pPr>
            <w:r w:rsidRPr="00D441AD">
              <w:rPr>
                <w:b/>
                <w:sz w:val="22"/>
                <w:szCs w:val="22"/>
              </w:rPr>
              <w:t>Обрабатывающие производства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D11FC17" w14:textId="77777777" w:rsidR="00BE358F" w:rsidRPr="00D441AD" w:rsidRDefault="00BE358F" w:rsidP="001779CF">
            <w:pPr>
              <w:rPr>
                <w:sz w:val="22"/>
                <w:szCs w:val="22"/>
              </w:rPr>
            </w:pPr>
            <w:r w:rsidRPr="00D441AD">
              <w:rPr>
                <w:sz w:val="22"/>
                <w:szCs w:val="22"/>
              </w:rPr>
              <w:t>17 062,10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600EED2" w14:textId="77777777" w:rsidR="00BE358F" w:rsidRPr="00D441AD" w:rsidRDefault="00BE358F" w:rsidP="001779CF">
            <w:pPr>
              <w:rPr>
                <w:sz w:val="22"/>
                <w:szCs w:val="22"/>
              </w:rPr>
            </w:pPr>
            <w:r w:rsidRPr="00D441AD">
              <w:rPr>
                <w:sz w:val="22"/>
                <w:szCs w:val="22"/>
              </w:rPr>
              <w:t>100,0</w:t>
            </w:r>
          </w:p>
        </w:tc>
      </w:tr>
      <w:tr w:rsidR="00D441AD" w:rsidRPr="00D441AD" w14:paraId="7E28986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A7D00FB" w14:textId="77777777" w:rsidR="00BE358F" w:rsidRPr="00D441AD" w:rsidRDefault="00BE358F" w:rsidP="001779CF">
            <w:pPr>
              <w:tabs>
                <w:tab w:val="left" w:pos="0"/>
              </w:tabs>
              <w:rPr>
                <w:sz w:val="22"/>
                <w:szCs w:val="22"/>
              </w:rPr>
            </w:pPr>
            <w:r w:rsidRPr="00D441AD">
              <w:rPr>
                <w:sz w:val="22"/>
                <w:szCs w:val="22"/>
              </w:rPr>
              <w:t>Производство пищевых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89B8BB4" w14:textId="77777777" w:rsidR="00BE358F" w:rsidRPr="00D441AD" w:rsidRDefault="00BE358F" w:rsidP="001779CF">
            <w:pPr>
              <w:jc w:val="center"/>
              <w:rPr>
                <w:sz w:val="22"/>
                <w:szCs w:val="22"/>
              </w:rPr>
            </w:pPr>
            <w:r w:rsidRPr="00D441AD">
              <w:rPr>
                <w:sz w:val="22"/>
                <w:szCs w:val="22"/>
              </w:rPr>
              <w:t xml:space="preserve">3 294,10.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24B4F28" w14:textId="77777777" w:rsidR="00BE358F" w:rsidRPr="00D441AD" w:rsidRDefault="00BE358F" w:rsidP="001779CF">
            <w:pPr>
              <w:jc w:val="center"/>
              <w:rPr>
                <w:sz w:val="22"/>
                <w:szCs w:val="22"/>
              </w:rPr>
            </w:pPr>
            <w:r w:rsidRPr="00D441AD">
              <w:rPr>
                <w:sz w:val="22"/>
                <w:szCs w:val="22"/>
              </w:rPr>
              <w:t>19,3</w:t>
            </w:r>
          </w:p>
        </w:tc>
      </w:tr>
      <w:tr w:rsidR="00D441AD" w:rsidRPr="00D441AD" w14:paraId="7436925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766BB6AE" w14:textId="77777777" w:rsidR="00BE358F" w:rsidRPr="00D441AD" w:rsidRDefault="00BE358F" w:rsidP="001779CF">
            <w:pPr>
              <w:tabs>
                <w:tab w:val="left" w:pos="0"/>
              </w:tabs>
              <w:rPr>
                <w:sz w:val="22"/>
                <w:szCs w:val="22"/>
              </w:rPr>
            </w:pPr>
            <w:r w:rsidRPr="00D441AD">
              <w:rPr>
                <w:sz w:val="22"/>
                <w:szCs w:val="22"/>
              </w:rPr>
              <w:t>Производство напитков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D4C1671" w14:textId="77777777" w:rsidR="00BE358F" w:rsidRPr="00D441AD" w:rsidRDefault="00BE358F" w:rsidP="001779CF">
            <w:pPr>
              <w:jc w:val="center"/>
              <w:rPr>
                <w:sz w:val="22"/>
                <w:szCs w:val="22"/>
              </w:rPr>
            </w:pPr>
            <w:r w:rsidRPr="00D441AD">
              <w:rPr>
                <w:sz w:val="22"/>
                <w:szCs w:val="22"/>
              </w:rPr>
              <w:t>1 265,30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B05AFD1" w14:textId="77777777" w:rsidR="00BE358F" w:rsidRPr="00D441AD" w:rsidRDefault="00BE358F" w:rsidP="001779CF">
            <w:pPr>
              <w:jc w:val="center"/>
              <w:rPr>
                <w:sz w:val="22"/>
                <w:szCs w:val="22"/>
              </w:rPr>
            </w:pPr>
            <w:r w:rsidRPr="00D441AD">
              <w:rPr>
                <w:sz w:val="22"/>
                <w:szCs w:val="22"/>
              </w:rPr>
              <w:t>7,4</w:t>
            </w:r>
          </w:p>
        </w:tc>
      </w:tr>
      <w:tr w:rsidR="00D441AD" w:rsidRPr="00D441AD" w14:paraId="35FD50A9"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C98A390" w14:textId="77777777" w:rsidR="00BE358F" w:rsidRPr="00D441AD" w:rsidRDefault="00BE358F" w:rsidP="001779CF">
            <w:pPr>
              <w:rPr>
                <w:sz w:val="22"/>
                <w:szCs w:val="22"/>
              </w:rPr>
            </w:pPr>
            <w:r w:rsidRPr="00D441AD">
              <w:rPr>
                <w:sz w:val="22"/>
                <w:szCs w:val="22"/>
              </w:rPr>
              <w:t>Производство одежды</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6C7BFAD" w14:textId="77777777" w:rsidR="00BE358F" w:rsidRPr="00D441AD" w:rsidRDefault="00BE358F" w:rsidP="001779CF">
            <w:pPr>
              <w:jc w:val="center"/>
              <w:rPr>
                <w:sz w:val="22"/>
                <w:szCs w:val="22"/>
              </w:rPr>
            </w:pPr>
            <w:r w:rsidRPr="00D441AD">
              <w:rPr>
                <w:sz w:val="22"/>
                <w:szCs w:val="22"/>
              </w:rPr>
              <w:t>31,10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112D23" w14:textId="77777777" w:rsidR="00BE358F" w:rsidRPr="00D441AD" w:rsidRDefault="00BE358F" w:rsidP="001779CF">
            <w:pPr>
              <w:jc w:val="center"/>
              <w:rPr>
                <w:sz w:val="22"/>
                <w:szCs w:val="22"/>
              </w:rPr>
            </w:pPr>
            <w:r w:rsidRPr="00D441AD">
              <w:rPr>
                <w:sz w:val="22"/>
                <w:szCs w:val="22"/>
              </w:rPr>
              <w:t>0,2</w:t>
            </w:r>
          </w:p>
        </w:tc>
      </w:tr>
      <w:tr w:rsidR="00D441AD" w:rsidRPr="00D441AD" w14:paraId="17DCD2A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20C3F08" w14:textId="77777777" w:rsidR="00BE358F" w:rsidRPr="00D441AD" w:rsidRDefault="00BE358F" w:rsidP="001779CF">
            <w:pPr>
              <w:rPr>
                <w:sz w:val="22"/>
                <w:szCs w:val="22"/>
              </w:rPr>
            </w:pPr>
            <w:r w:rsidRPr="00D441AD">
              <w:rPr>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ADAF55E" w14:textId="77777777" w:rsidR="00BE358F" w:rsidRPr="00D441AD" w:rsidRDefault="00BE358F" w:rsidP="001779CF">
            <w:pPr>
              <w:jc w:val="center"/>
              <w:rPr>
                <w:sz w:val="22"/>
                <w:szCs w:val="22"/>
              </w:rPr>
            </w:pPr>
            <w:r w:rsidRPr="00D441AD">
              <w:rPr>
                <w:sz w:val="22"/>
                <w:szCs w:val="22"/>
              </w:rPr>
              <w:t>9 809,00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7D03DA5B" w14:textId="77777777" w:rsidR="00BE358F" w:rsidRPr="00D441AD" w:rsidRDefault="00BE358F" w:rsidP="001779CF">
            <w:pPr>
              <w:jc w:val="center"/>
              <w:rPr>
                <w:sz w:val="22"/>
                <w:szCs w:val="22"/>
              </w:rPr>
            </w:pPr>
            <w:r w:rsidRPr="00D441AD">
              <w:rPr>
                <w:sz w:val="22"/>
                <w:szCs w:val="22"/>
              </w:rPr>
              <w:t>57,5</w:t>
            </w:r>
          </w:p>
        </w:tc>
      </w:tr>
      <w:tr w:rsidR="00D441AD" w:rsidRPr="00D441AD" w14:paraId="1F4EED8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0D89A18B" w14:textId="77777777" w:rsidR="00BE358F" w:rsidRPr="00D441AD" w:rsidRDefault="00BE358F" w:rsidP="001779CF">
            <w:pPr>
              <w:rPr>
                <w:sz w:val="22"/>
                <w:szCs w:val="22"/>
              </w:rPr>
            </w:pPr>
            <w:r w:rsidRPr="00D441AD">
              <w:rPr>
                <w:sz w:val="22"/>
                <w:szCs w:val="22"/>
              </w:rPr>
              <w:t>Производство бумаги и бумажных изделий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406FB4E" w14:textId="77777777" w:rsidR="00BE358F" w:rsidRPr="00D441AD" w:rsidRDefault="00BE358F" w:rsidP="001779CF">
            <w:pPr>
              <w:jc w:val="center"/>
              <w:rPr>
                <w:sz w:val="22"/>
                <w:szCs w:val="22"/>
              </w:rPr>
            </w:pPr>
            <w:r w:rsidRPr="00D441AD">
              <w:rPr>
                <w:sz w:val="22"/>
                <w:szCs w:val="22"/>
              </w:rPr>
              <w:t>90,50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AE3C6D0" w14:textId="77777777" w:rsidR="00BE358F" w:rsidRPr="00D441AD" w:rsidRDefault="00BE358F" w:rsidP="001779CF">
            <w:pPr>
              <w:jc w:val="center"/>
              <w:rPr>
                <w:sz w:val="22"/>
                <w:szCs w:val="22"/>
              </w:rPr>
            </w:pPr>
            <w:r w:rsidRPr="00D441AD">
              <w:rPr>
                <w:sz w:val="22"/>
                <w:szCs w:val="22"/>
              </w:rPr>
              <w:t>0,5</w:t>
            </w:r>
          </w:p>
        </w:tc>
      </w:tr>
      <w:tr w:rsidR="00D441AD" w:rsidRPr="00D441AD" w14:paraId="3715D802"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1FC522E" w14:textId="77777777" w:rsidR="00BE358F" w:rsidRPr="00D441AD" w:rsidRDefault="00BE358F" w:rsidP="001779CF">
            <w:pPr>
              <w:rPr>
                <w:sz w:val="22"/>
                <w:szCs w:val="22"/>
              </w:rPr>
            </w:pPr>
            <w:r w:rsidRPr="00D441AD">
              <w:rPr>
                <w:sz w:val="22"/>
                <w:szCs w:val="22"/>
              </w:rPr>
              <w:t xml:space="preserve">Деятельность полиграфическая и копирование носителей </w:t>
            </w:r>
            <w:r w:rsidRPr="00D441AD">
              <w:rPr>
                <w:sz w:val="22"/>
                <w:szCs w:val="22"/>
              </w:rPr>
              <w:lastRenderedPageBreak/>
              <w:t>информации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7E97046" w14:textId="77777777" w:rsidR="00BE358F" w:rsidRPr="00D441AD" w:rsidRDefault="00BE358F" w:rsidP="001779CF">
            <w:pPr>
              <w:jc w:val="center"/>
              <w:rPr>
                <w:sz w:val="22"/>
                <w:szCs w:val="22"/>
              </w:rPr>
            </w:pPr>
            <w:r w:rsidRPr="00D441AD">
              <w:rPr>
                <w:sz w:val="22"/>
                <w:szCs w:val="22"/>
              </w:rPr>
              <w:lastRenderedPageBreak/>
              <w:t>41,45</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18504CD" w14:textId="77777777" w:rsidR="00BE358F" w:rsidRPr="00D441AD" w:rsidRDefault="00BE358F" w:rsidP="001779CF">
            <w:pPr>
              <w:jc w:val="center"/>
              <w:rPr>
                <w:sz w:val="22"/>
                <w:szCs w:val="22"/>
              </w:rPr>
            </w:pPr>
            <w:r w:rsidRPr="00D441AD">
              <w:rPr>
                <w:sz w:val="22"/>
                <w:szCs w:val="22"/>
              </w:rPr>
              <w:t>0,2</w:t>
            </w:r>
          </w:p>
        </w:tc>
      </w:tr>
      <w:tr w:rsidR="00D441AD" w:rsidRPr="00D441AD" w14:paraId="6791BBF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0C8CA8" w14:textId="77777777" w:rsidR="00BE358F" w:rsidRPr="00D441AD" w:rsidRDefault="00BE358F" w:rsidP="001779CF">
            <w:pPr>
              <w:rPr>
                <w:sz w:val="22"/>
                <w:szCs w:val="22"/>
              </w:rPr>
            </w:pPr>
            <w:r w:rsidRPr="00D441AD">
              <w:rPr>
                <w:sz w:val="22"/>
                <w:szCs w:val="22"/>
              </w:rPr>
              <w:t>Производство химических веществ и химических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87CF141" w14:textId="77777777" w:rsidR="00BE358F" w:rsidRPr="00D441AD" w:rsidRDefault="00BE358F" w:rsidP="001779CF">
            <w:pPr>
              <w:jc w:val="center"/>
              <w:rPr>
                <w:sz w:val="22"/>
                <w:szCs w:val="22"/>
              </w:rPr>
            </w:pPr>
            <w:r w:rsidRPr="00D441AD">
              <w:rPr>
                <w:sz w:val="22"/>
                <w:szCs w:val="22"/>
              </w:rPr>
              <w:t>92,63</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C403DDB" w14:textId="77777777" w:rsidR="00BE358F" w:rsidRPr="00D441AD" w:rsidRDefault="00BE358F" w:rsidP="001779CF">
            <w:pPr>
              <w:jc w:val="center"/>
              <w:rPr>
                <w:sz w:val="22"/>
                <w:szCs w:val="22"/>
              </w:rPr>
            </w:pPr>
            <w:r w:rsidRPr="00D441AD">
              <w:rPr>
                <w:sz w:val="22"/>
                <w:szCs w:val="22"/>
              </w:rPr>
              <w:t>0,6</w:t>
            </w:r>
          </w:p>
        </w:tc>
      </w:tr>
      <w:tr w:rsidR="00D441AD" w:rsidRPr="00D441AD" w14:paraId="39C57DAE"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E508E3" w14:textId="77777777" w:rsidR="00BE358F" w:rsidRPr="00D441AD" w:rsidRDefault="00BE358F" w:rsidP="001779CF">
            <w:pPr>
              <w:rPr>
                <w:sz w:val="22"/>
                <w:szCs w:val="22"/>
              </w:rPr>
            </w:pPr>
            <w:r w:rsidRPr="00D441AD">
              <w:rPr>
                <w:sz w:val="22"/>
                <w:szCs w:val="22"/>
              </w:rPr>
              <w:t>Производство прочих неметаллических минеральных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992C69A" w14:textId="77777777" w:rsidR="00BE358F" w:rsidRPr="00D441AD" w:rsidRDefault="00BE358F" w:rsidP="001779CF">
            <w:pPr>
              <w:jc w:val="center"/>
              <w:rPr>
                <w:sz w:val="22"/>
                <w:szCs w:val="22"/>
              </w:rPr>
            </w:pPr>
            <w:r w:rsidRPr="00D441AD">
              <w:rPr>
                <w:sz w:val="22"/>
                <w:szCs w:val="22"/>
              </w:rPr>
              <w:t>1107,61</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ED9EF7D" w14:textId="77777777" w:rsidR="00BE358F" w:rsidRPr="00D441AD" w:rsidRDefault="00BE358F" w:rsidP="001779CF">
            <w:pPr>
              <w:jc w:val="center"/>
              <w:rPr>
                <w:sz w:val="22"/>
                <w:szCs w:val="22"/>
              </w:rPr>
            </w:pPr>
            <w:r w:rsidRPr="00D441AD">
              <w:rPr>
                <w:sz w:val="22"/>
                <w:szCs w:val="22"/>
              </w:rPr>
              <w:t>6,5</w:t>
            </w:r>
          </w:p>
        </w:tc>
      </w:tr>
      <w:tr w:rsidR="00D441AD" w:rsidRPr="00D441AD" w14:paraId="4A6D16A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8734C02" w14:textId="77777777" w:rsidR="00BE358F" w:rsidRPr="00D441AD" w:rsidRDefault="00BE358F" w:rsidP="001779CF">
            <w:pPr>
              <w:rPr>
                <w:sz w:val="22"/>
                <w:szCs w:val="22"/>
              </w:rPr>
            </w:pPr>
            <w:r w:rsidRPr="00D441AD">
              <w:rPr>
                <w:sz w:val="22"/>
                <w:szCs w:val="22"/>
              </w:rPr>
              <w:t>Производство машин и оборудования, не включенных в другие группировки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A37D3BA" w14:textId="77777777" w:rsidR="00BE358F" w:rsidRPr="00D441AD" w:rsidRDefault="00BE358F" w:rsidP="001779CF">
            <w:pPr>
              <w:jc w:val="center"/>
              <w:rPr>
                <w:sz w:val="22"/>
                <w:szCs w:val="22"/>
              </w:rPr>
            </w:pPr>
            <w:r w:rsidRPr="00D441AD">
              <w:rPr>
                <w:sz w:val="22"/>
                <w:szCs w:val="22"/>
              </w:rPr>
              <w:t>416,40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AC248BC" w14:textId="77777777" w:rsidR="00BE358F" w:rsidRPr="00D441AD" w:rsidRDefault="00BE358F" w:rsidP="001779CF">
            <w:pPr>
              <w:jc w:val="center"/>
              <w:rPr>
                <w:sz w:val="22"/>
                <w:szCs w:val="22"/>
              </w:rPr>
            </w:pPr>
            <w:r w:rsidRPr="00D441AD">
              <w:rPr>
                <w:sz w:val="22"/>
                <w:szCs w:val="22"/>
              </w:rPr>
              <w:t>2,4</w:t>
            </w:r>
          </w:p>
        </w:tc>
      </w:tr>
      <w:tr w:rsidR="00D441AD" w:rsidRPr="00D441AD" w14:paraId="543FBBC7"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60C0EDD" w14:textId="77777777" w:rsidR="00BE358F" w:rsidRPr="00D441AD" w:rsidRDefault="00BE358F" w:rsidP="001779CF">
            <w:pPr>
              <w:rPr>
                <w:sz w:val="22"/>
                <w:szCs w:val="22"/>
              </w:rPr>
            </w:pPr>
            <w:r w:rsidRPr="00D441AD">
              <w:rPr>
                <w:sz w:val="22"/>
                <w:szCs w:val="22"/>
              </w:rPr>
              <w:t>Другие виды экономической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7A32594" w14:textId="77777777" w:rsidR="00BE358F" w:rsidRPr="00D441AD" w:rsidRDefault="00BE358F" w:rsidP="001779CF">
            <w:pPr>
              <w:jc w:val="center"/>
              <w:rPr>
                <w:sz w:val="22"/>
                <w:szCs w:val="22"/>
              </w:rPr>
            </w:pPr>
            <w:r w:rsidRPr="00D441AD">
              <w:rPr>
                <w:sz w:val="22"/>
                <w:szCs w:val="22"/>
              </w:rPr>
              <w:t>914,0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8E56AD2" w14:textId="77777777" w:rsidR="00BE358F" w:rsidRPr="00D441AD" w:rsidRDefault="00BE358F" w:rsidP="001779CF">
            <w:pPr>
              <w:jc w:val="center"/>
              <w:rPr>
                <w:sz w:val="22"/>
                <w:szCs w:val="22"/>
              </w:rPr>
            </w:pPr>
            <w:r w:rsidRPr="00D441AD">
              <w:rPr>
                <w:sz w:val="22"/>
                <w:szCs w:val="22"/>
              </w:rPr>
              <w:t>5,4</w:t>
            </w:r>
          </w:p>
        </w:tc>
      </w:tr>
    </w:tbl>
    <w:p w14:paraId="2C1391B1" w14:textId="77777777" w:rsidR="00BE358F" w:rsidRPr="00D441AD" w:rsidRDefault="00BE358F" w:rsidP="00BE358F">
      <w:pPr>
        <w:ind w:firstLine="708"/>
        <w:jc w:val="both"/>
      </w:pPr>
    </w:p>
    <w:p w14:paraId="05C90953" w14:textId="77777777" w:rsidR="00BE358F" w:rsidRPr="00D441AD" w:rsidRDefault="00BE358F" w:rsidP="00BE358F">
      <w:pPr>
        <w:ind w:firstLine="708"/>
        <w:jc w:val="both"/>
        <w:rPr>
          <w:b/>
        </w:rPr>
      </w:pPr>
      <w:r w:rsidRPr="00D441AD">
        <w:t xml:space="preserve">Данные </w:t>
      </w:r>
      <w:r w:rsidR="00442EA9" w:rsidRPr="00D441AD">
        <w:t>т</w:t>
      </w:r>
      <w:r w:rsidRPr="00D441AD">
        <w:t>аблицы 37</w:t>
      </w:r>
      <w:r w:rsidR="00440930" w:rsidRPr="00D441AD">
        <w:rPr>
          <w:rStyle w:val="af1"/>
        </w:rPr>
        <w:footnoteReference w:id="61"/>
      </w:r>
      <w:r w:rsidRPr="00D441AD">
        <w:t xml:space="preserve"> характеризуют </w:t>
      </w:r>
      <w:r w:rsidRPr="00D441AD">
        <w:rPr>
          <w:i/>
        </w:rPr>
        <w:t>отрицательную динамику</w:t>
      </w:r>
      <w:r w:rsidRPr="00D441AD">
        <w:t xml:space="preserve"> производства отдельных основных видов промышленной продукции в натуральном выражении за 2012-2016 гг., которая свидетельствует о резком снижении промышленных функций территории города.</w:t>
      </w:r>
    </w:p>
    <w:p w14:paraId="0C775659" w14:textId="77777777" w:rsidR="00BE358F" w:rsidRPr="00D441AD" w:rsidRDefault="00BE358F" w:rsidP="00F63B1F">
      <w:pPr>
        <w:spacing w:before="120" w:after="120"/>
        <w:jc w:val="both"/>
        <w:rPr>
          <w:b/>
        </w:rPr>
      </w:pPr>
      <w:r w:rsidRPr="00D441AD">
        <w:rPr>
          <w:b/>
        </w:rPr>
        <w:t>Таблица 37. Производство основных видов промышленной продукции в натуральном выражении за период 2012-2016 гг.</w:t>
      </w:r>
    </w:p>
    <w:tbl>
      <w:tblPr>
        <w:tblStyle w:val="ad"/>
        <w:tblW w:w="0" w:type="auto"/>
        <w:tblLayout w:type="fixed"/>
        <w:tblLook w:val="04A0" w:firstRow="1" w:lastRow="0" w:firstColumn="1" w:lastColumn="0" w:noHBand="0" w:noVBand="1"/>
      </w:tblPr>
      <w:tblGrid>
        <w:gridCol w:w="2911"/>
        <w:gridCol w:w="1142"/>
        <w:gridCol w:w="875"/>
        <w:gridCol w:w="992"/>
        <w:gridCol w:w="851"/>
        <w:gridCol w:w="850"/>
        <w:gridCol w:w="851"/>
        <w:gridCol w:w="1099"/>
      </w:tblGrid>
      <w:tr w:rsidR="00D441AD" w:rsidRPr="00D441AD" w14:paraId="7F9A20CF" w14:textId="77777777" w:rsidTr="001779CF">
        <w:tc>
          <w:tcPr>
            <w:tcW w:w="2911" w:type="dxa"/>
          </w:tcPr>
          <w:p w14:paraId="593859B7" w14:textId="77777777" w:rsidR="00BE358F" w:rsidRPr="00D441AD" w:rsidRDefault="00BE358F" w:rsidP="001779CF">
            <w:pPr>
              <w:ind w:left="-57" w:right="-57"/>
              <w:jc w:val="both"/>
              <w:rPr>
                <w:sz w:val="22"/>
                <w:szCs w:val="22"/>
                <w:lang w:eastAsia="x-none"/>
              </w:rPr>
            </w:pPr>
            <w:r w:rsidRPr="00D441AD">
              <w:rPr>
                <w:sz w:val="22"/>
                <w:szCs w:val="22"/>
                <w:lang w:eastAsia="x-none"/>
              </w:rPr>
              <w:t xml:space="preserve">Показатели </w:t>
            </w:r>
          </w:p>
        </w:tc>
        <w:tc>
          <w:tcPr>
            <w:tcW w:w="1142" w:type="dxa"/>
          </w:tcPr>
          <w:p w14:paraId="61D6A2F6" w14:textId="77777777" w:rsidR="00BE358F" w:rsidRPr="00D441AD" w:rsidRDefault="00BE358F" w:rsidP="001779CF">
            <w:pPr>
              <w:ind w:left="-57" w:right="-57"/>
              <w:jc w:val="center"/>
              <w:rPr>
                <w:sz w:val="22"/>
                <w:szCs w:val="22"/>
              </w:rPr>
            </w:pPr>
            <w:r w:rsidRPr="00D441AD">
              <w:rPr>
                <w:sz w:val="22"/>
                <w:szCs w:val="22"/>
              </w:rPr>
              <w:t>Е</w:t>
            </w:r>
            <w:r w:rsidR="003B625B" w:rsidRPr="00D441AD">
              <w:rPr>
                <w:sz w:val="22"/>
                <w:szCs w:val="22"/>
              </w:rPr>
              <w:t>дини</w:t>
            </w:r>
            <w:r w:rsidRPr="00D441AD">
              <w:rPr>
                <w:sz w:val="22"/>
                <w:szCs w:val="22"/>
              </w:rPr>
              <w:t>ца измерения</w:t>
            </w:r>
          </w:p>
        </w:tc>
        <w:tc>
          <w:tcPr>
            <w:tcW w:w="875" w:type="dxa"/>
          </w:tcPr>
          <w:p w14:paraId="02369D46" w14:textId="77777777" w:rsidR="00BE358F" w:rsidRPr="00D441AD" w:rsidRDefault="00BE358F" w:rsidP="001779CF">
            <w:pPr>
              <w:ind w:left="-57" w:right="-57"/>
              <w:jc w:val="center"/>
              <w:rPr>
                <w:sz w:val="22"/>
                <w:szCs w:val="22"/>
              </w:rPr>
            </w:pPr>
            <w:r w:rsidRPr="00D441AD">
              <w:rPr>
                <w:sz w:val="22"/>
                <w:szCs w:val="22"/>
              </w:rPr>
              <w:t>2012</w:t>
            </w:r>
          </w:p>
        </w:tc>
        <w:tc>
          <w:tcPr>
            <w:tcW w:w="992" w:type="dxa"/>
          </w:tcPr>
          <w:p w14:paraId="043C3B1C" w14:textId="77777777" w:rsidR="00BE358F" w:rsidRPr="00D441AD" w:rsidRDefault="00BE358F" w:rsidP="001779CF">
            <w:pPr>
              <w:ind w:left="-57" w:right="-57"/>
              <w:jc w:val="center"/>
              <w:rPr>
                <w:sz w:val="22"/>
                <w:szCs w:val="22"/>
              </w:rPr>
            </w:pPr>
            <w:r w:rsidRPr="00D441AD">
              <w:rPr>
                <w:sz w:val="22"/>
                <w:szCs w:val="22"/>
              </w:rPr>
              <w:t>2013</w:t>
            </w:r>
          </w:p>
        </w:tc>
        <w:tc>
          <w:tcPr>
            <w:tcW w:w="851" w:type="dxa"/>
          </w:tcPr>
          <w:p w14:paraId="15B448E4" w14:textId="77777777" w:rsidR="00BE358F" w:rsidRPr="00D441AD" w:rsidRDefault="00BE358F" w:rsidP="001779CF">
            <w:pPr>
              <w:ind w:left="-57" w:right="-57"/>
              <w:jc w:val="center"/>
              <w:rPr>
                <w:sz w:val="22"/>
                <w:szCs w:val="22"/>
              </w:rPr>
            </w:pPr>
            <w:r w:rsidRPr="00D441AD">
              <w:rPr>
                <w:sz w:val="22"/>
                <w:szCs w:val="22"/>
              </w:rPr>
              <w:t>2014</w:t>
            </w:r>
          </w:p>
        </w:tc>
        <w:tc>
          <w:tcPr>
            <w:tcW w:w="850" w:type="dxa"/>
          </w:tcPr>
          <w:p w14:paraId="405D0146" w14:textId="77777777" w:rsidR="00BE358F" w:rsidRPr="00D441AD" w:rsidRDefault="00BE358F" w:rsidP="001779CF">
            <w:pPr>
              <w:ind w:left="-57" w:right="-57"/>
              <w:jc w:val="center"/>
              <w:rPr>
                <w:sz w:val="22"/>
                <w:szCs w:val="22"/>
              </w:rPr>
            </w:pPr>
            <w:r w:rsidRPr="00D441AD">
              <w:rPr>
                <w:sz w:val="22"/>
                <w:szCs w:val="22"/>
              </w:rPr>
              <w:t>2015</w:t>
            </w:r>
          </w:p>
        </w:tc>
        <w:tc>
          <w:tcPr>
            <w:tcW w:w="851" w:type="dxa"/>
          </w:tcPr>
          <w:p w14:paraId="4B06BCB3" w14:textId="77777777" w:rsidR="00BE358F" w:rsidRPr="00D441AD" w:rsidRDefault="00BE358F" w:rsidP="001779CF">
            <w:pPr>
              <w:ind w:left="-57" w:right="-57"/>
              <w:jc w:val="center"/>
              <w:rPr>
                <w:sz w:val="22"/>
                <w:szCs w:val="22"/>
              </w:rPr>
            </w:pPr>
            <w:r w:rsidRPr="00D441AD">
              <w:rPr>
                <w:sz w:val="22"/>
                <w:szCs w:val="22"/>
              </w:rPr>
              <w:t>2016</w:t>
            </w:r>
          </w:p>
        </w:tc>
        <w:tc>
          <w:tcPr>
            <w:tcW w:w="1099" w:type="dxa"/>
          </w:tcPr>
          <w:p w14:paraId="5C81EE26" w14:textId="77777777" w:rsidR="00BE358F" w:rsidRPr="00D441AD" w:rsidRDefault="00BE358F" w:rsidP="001779CF">
            <w:pPr>
              <w:ind w:left="-57" w:right="-57"/>
              <w:jc w:val="center"/>
              <w:rPr>
                <w:sz w:val="22"/>
                <w:szCs w:val="22"/>
              </w:rPr>
            </w:pPr>
            <w:r w:rsidRPr="00D441AD">
              <w:rPr>
                <w:sz w:val="22"/>
                <w:szCs w:val="22"/>
              </w:rPr>
              <w:t>2016 в % к 2012</w:t>
            </w:r>
          </w:p>
        </w:tc>
      </w:tr>
      <w:tr w:rsidR="00D441AD" w:rsidRPr="00D441AD" w14:paraId="536DB9DC" w14:textId="77777777" w:rsidTr="001779CF">
        <w:tc>
          <w:tcPr>
            <w:tcW w:w="2911" w:type="dxa"/>
          </w:tcPr>
          <w:p w14:paraId="56E9B2D0" w14:textId="77777777" w:rsidR="00BE358F" w:rsidRPr="00D441AD" w:rsidRDefault="00BE358F" w:rsidP="001779CF">
            <w:pPr>
              <w:rPr>
                <w:sz w:val="22"/>
                <w:szCs w:val="22"/>
                <w:lang w:val="x-none"/>
              </w:rPr>
            </w:pPr>
            <w:r w:rsidRPr="00D441AD">
              <w:rPr>
                <w:sz w:val="22"/>
                <w:szCs w:val="22"/>
                <w:lang w:val="x-none" w:eastAsia="x-none"/>
              </w:rPr>
              <w:t>Производство древесины необработанной</w:t>
            </w:r>
          </w:p>
        </w:tc>
        <w:tc>
          <w:tcPr>
            <w:tcW w:w="1142" w:type="dxa"/>
          </w:tcPr>
          <w:p w14:paraId="5E7DBB17" w14:textId="77777777" w:rsidR="00BE358F" w:rsidRPr="00D441AD" w:rsidRDefault="00BE358F" w:rsidP="001779CF">
            <w:pPr>
              <w:jc w:val="center"/>
              <w:rPr>
                <w:sz w:val="22"/>
                <w:szCs w:val="22"/>
              </w:rPr>
            </w:pPr>
            <w:r w:rsidRPr="00D441AD">
              <w:rPr>
                <w:sz w:val="22"/>
                <w:szCs w:val="22"/>
              </w:rPr>
              <w:t>тысяч плотных куб. м.</w:t>
            </w:r>
          </w:p>
        </w:tc>
        <w:tc>
          <w:tcPr>
            <w:tcW w:w="875" w:type="dxa"/>
          </w:tcPr>
          <w:p w14:paraId="187F3FEB" w14:textId="77777777" w:rsidR="00BE358F" w:rsidRPr="00D441AD" w:rsidRDefault="00BE358F" w:rsidP="001779CF">
            <w:pPr>
              <w:ind w:left="-57" w:right="-57"/>
              <w:jc w:val="center"/>
              <w:rPr>
                <w:sz w:val="22"/>
                <w:szCs w:val="22"/>
              </w:rPr>
            </w:pPr>
            <w:r w:rsidRPr="00D441AD">
              <w:rPr>
                <w:sz w:val="22"/>
                <w:szCs w:val="22"/>
              </w:rPr>
              <w:t>620,2</w:t>
            </w:r>
          </w:p>
        </w:tc>
        <w:tc>
          <w:tcPr>
            <w:tcW w:w="992" w:type="dxa"/>
          </w:tcPr>
          <w:p w14:paraId="64C3D6B0" w14:textId="77777777" w:rsidR="00BE358F" w:rsidRPr="00D441AD" w:rsidRDefault="00BE358F" w:rsidP="001779CF">
            <w:pPr>
              <w:ind w:left="-57" w:right="-57"/>
              <w:jc w:val="center"/>
              <w:rPr>
                <w:sz w:val="22"/>
                <w:szCs w:val="22"/>
              </w:rPr>
            </w:pPr>
            <w:r w:rsidRPr="00D441AD">
              <w:rPr>
                <w:sz w:val="22"/>
                <w:szCs w:val="22"/>
              </w:rPr>
              <w:t>588,2</w:t>
            </w:r>
          </w:p>
        </w:tc>
        <w:tc>
          <w:tcPr>
            <w:tcW w:w="851" w:type="dxa"/>
          </w:tcPr>
          <w:p w14:paraId="4810003E" w14:textId="77777777" w:rsidR="00BE358F" w:rsidRPr="00D441AD" w:rsidRDefault="00BE358F" w:rsidP="001779CF">
            <w:pPr>
              <w:ind w:left="-57" w:right="-57"/>
              <w:jc w:val="center"/>
              <w:rPr>
                <w:sz w:val="22"/>
                <w:szCs w:val="22"/>
              </w:rPr>
            </w:pPr>
            <w:r w:rsidRPr="00D441AD">
              <w:rPr>
                <w:sz w:val="22"/>
                <w:szCs w:val="22"/>
              </w:rPr>
              <w:t>406,2</w:t>
            </w:r>
          </w:p>
        </w:tc>
        <w:tc>
          <w:tcPr>
            <w:tcW w:w="850" w:type="dxa"/>
          </w:tcPr>
          <w:p w14:paraId="28E6305A" w14:textId="77777777" w:rsidR="00BE358F" w:rsidRPr="00D441AD" w:rsidRDefault="00BE358F" w:rsidP="001779CF">
            <w:pPr>
              <w:ind w:left="-57" w:right="-57"/>
              <w:jc w:val="center"/>
              <w:rPr>
                <w:sz w:val="22"/>
                <w:szCs w:val="22"/>
              </w:rPr>
            </w:pPr>
            <w:r w:rsidRPr="00D441AD">
              <w:rPr>
                <w:sz w:val="22"/>
                <w:szCs w:val="22"/>
              </w:rPr>
              <w:t>388,8</w:t>
            </w:r>
          </w:p>
        </w:tc>
        <w:tc>
          <w:tcPr>
            <w:tcW w:w="851" w:type="dxa"/>
          </w:tcPr>
          <w:p w14:paraId="21D9C0C4" w14:textId="77777777" w:rsidR="00BE358F" w:rsidRPr="00D441AD" w:rsidRDefault="00BE358F" w:rsidP="001779CF">
            <w:pPr>
              <w:ind w:left="-57" w:right="-57"/>
              <w:jc w:val="center"/>
              <w:rPr>
                <w:sz w:val="22"/>
                <w:szCs w:val="22"/>
              </w:rPr>
            </w:pPr>
            <w:r w:rsidRPr="00D441AD">
              <w:rPr>
                <w:sz w:val="22"/>
                <w:szCs w:val="22"/>
              </w:rPr>
              <w:t>546,8</w:t>
            </w:r>
          </w:p>
        </w:tc>
        <w:tc>
          <w:tcPr>
            <w:tcW w:w="1099" w:type="dxa"/>
          </w:tcPr>
          <w:p w14:paraId="39C4F166" w14:textId="77777777" w:rsidR="00BE358F" w:rsidRPr="00D441AD" w:rsidRDefault="00BE358F" w:rsidP="001779CF">
            <w:pPr>
              <w:ind w:left="-57" w:right="-57"/>
              <w:jc w:val="center"/>
              <w:rPr>
                <w:sz w:val="22"/>
                <w:szCs w:val="22"/>
              </w:rPr>
            </w:pPr>
            <w:r w:rsidRPr="00D441AD">
              <w:rPr>
                <w:sz w:val="22"/>
                <w:szCs w:val="22"/>
              </w:rPr>
              <w:t>88,2</w:t>
            </w:r>
          </w:p>
        </w:tc>
      </w:tr>
      <w:tr w:rsidR="00D441AD" w:rsidRPr="00D441AD" w14:paraId="39D4AD0F" w14:textId="77777777" w:rsidTr="001779CF">
        <w:tc>
          <w:tcPr>
            <w:tcW w:w="2911" w:type="dxa"/>
          </w:tcPr>
          <w:p w14:paraId="338004AA" w14:textId="77777777" w:rsidR="00BE358F" w:rsidRPr="00D441AD" w:rsidRDefault="00BE358F" w:rsidP="001779CF">
            <w:pPr>
              <w:rPr>
                <w:sz w:val="22"/>
                <w:szCs w:val="22"/>
              </w:rPr>
            </w:pPr>
            <w:r w:rsidRPr="00D441AD">
              <w:rPr>
                <w:sz w:val="22"/>
                <w:szCs w:val="22"/>
                <w:lang w:val="x-none"/>
              </w:rPr>
              <w:t>Производство пиломатериалов, (кроме шпал железнодорожных и трамвайных деревянных непропитанных</w:t>
            </w:r>
          </w:p>
        </w:tc>
        <w:tc>
          <w:tcPr>
            <w:tcW w:w="1142" w:type="dxa"/>
          </w:tcPr>
          <w:p w14:paraId="513FBC22" w14:textId="77777777" w:rsidR="00BE358F" w:rsidRPr="00D441AD" w:rsidRDefault="00BE358F" w:rsidP="001779CF">
            <w:pPr>
              <w:jc w:val="center"/>
              <w:rPr>
                <w:sz w:val="22"/>
                <w:szCs w:val="22"/>
              </w:rPr>
            </w:pPr>
            <w:r w:rsidRPr="00D441AD">
              <w:rPr>
                <w:sz w:val="22"/>
                <w:szCs w:val="22"/>
              </w:rPr>
              <w:t>тыс.</w:t>
            </w:r>
          </w:p>
          <w:p w14:paraId="15213E0B" w14:textId="77777777" w:rsidR="00BE358F" w:rsidRPr="00D441AD" w:rsidRDefault="00BE358F" w:rsidP="001779CF">
            <w:pPr>
              <w:jc w:val="center"/>
              <w:rPr>
                <w:sz w:val="22"/>
                <w:szCs w:val="22"/>
              </w:rPr>
            </w:pPr>
            <w:r w:rsidRPr="00D441AD">
              <w:rPr>
                <w:sz w:val="22"/>
                <w:szCs w:val="22"/>
              </w:rPr>
              <w:t>куб м.</w:t>
            </w:r>
          </w:p>
        </w:tc>
        <w:tc>
          <w:tcPr>
            <w:tcW w:w="875" w:type="dxa"/>
          </w:tcPr>
          <w:p w14:paraId="3755EFBB" w14:textId="77777777" w:rsidR="00BE358F" w:rsidRPr="00D441AD" w:rsidRDefault="00BE358F" w:rsidP="001779CF">
            <w:pPr>
              <w:ind w:left="-57" w:right="-57"/>
              <w:jc w:val="center"/>
              <w:rPr>
                <w:sz w:val="22"/>
                <w:szCs w:val="22"/>
              </w:rPr>
            </w:pPr>
            <w:r w:rsidRPr="00D441AD">
              <w:rPr>
                <w:sz w:val="22"/>
                <w:szCs w:val="22"/>
              </w:rPr>
              <w:t>832,9</w:t>
            </w:r>
          </w:p>
        </w:tc>
        <w:tc>
          <w:tcPr>
            <w:tcW w:w="992" w:type="dxa"/>
          </w:tcPr>
          <w:p w14:paraId="76DABA90" w14:textId="77777777" w:rsidR="00BE358F" w:rsidRPr="00D441AD" w:rsidRDefault="00BE358F" w:rsidP="001779CF">
            <w:pPr>
              <w:ind w:left="-57" w:right="-57"/>
              <w:jc w:val="center"/>
              <w:rPr>
                <w:sz w:val="22"/>
                <w:szCs w:val="22"/>
              </w:rPr>
            </w:pPr>
            <w:r w:rsidRPr="00D441AD">
              <w:rPr>
                <w:sz w:val="22"/>
                <w:szCs w:val="22"/>
              </w:rPr>
              <w:t>679,4</w:t>
            </w:r>
          </w:p>
        </w:tc>
        <w:tc>
          <w:tcPr>
            <w:tcW w:w="851" w:type="dxa"/>
          </w:tcPr>
          <w:p w14:paraId="40341A27" w14:textId="77777777" w:rsidR="00BE358F" w:rsidRPr="00D441AD" w:rsidRDefault="00BE358F" w:rsidP="001779CF">
            <w:pPr>
              <w:ind w:left="-57" w:right="-57"/>
              <w:jc w:val="center"/>
              <w:rPr>
                <w:sz w:val="22"/>
                <w:szCs w:val="22"/>
              </w:rPr>
            </w:pPr>
            <w:r w:rsidRPr="00D441AD">
              <w:rPr>
                <w:sz w:val="22"/>
                <w:szCs w:val="22"/>
              </w:rPr>
              <w:t>700,2</w:t>
            </w:r>
          </w:p>
        </w:tc>
        <w:tc>
          <w:tcPr>
            <w:tcW w:w="850" w:type="dxa"/>
          </w:tcPr>
          <w:p w14:paraId="29DC1D1E" w14:textId="77777777" w:rsidR="00BE358F" w:rsidRPr="00D441AD" w:rsidRDefault="00BE358F" w:rsidP="001779CF">
            <w:pPr>
              <w:ind w:left="-57" w:right="-57"/>
              <w:jc w:val="center"/>
              <w:rPr>
                <w:sz w:val="22"/>
                <w:szCs w:val="22"/>
              </w:rPr>
            </w:pPr>
            <w:r w:rsidRPr="00D441AD">
              <w:rPr>
                <w:sz w:val="22"/>
                <w:szCs w:val="22"/>
              </w:rPr>
              <w:t>787,5</w:t>
            </w:r>
          </w:p>
        </w:tc>
        <w:tc>
          <w:tcPr>
            <w:tcW w:w="851" w:type="dxa"/>
          </w:tcPr>
          <w:p w14:paraId="7C55BE4B" w14:textId="77777777" w:rsidR="00BE358F" w:rsidRPr="00D441AD" w:rsidRDefault="00BE358F" w:rsidP="001779CF">
            <w:pPr>
              <w:ind w:left="-57" w:right="-57"/>
              <w:jc w:val="center"/>
              <w:rPr>
                <w:sz w:val="22"/>
                <w:szCs w:val="22"/>
              </w:rPr>
            </w:pPr>
            <w:r w:rsidRPr="00D441AD">
              <w:rPr>
                <w:sz w:val="22"/>
                <w:szCs w:val="22"/>
              </w:rPr>
              <w:t>820,7</w:t>
            </w:r>
          </w:p>
        </w:tc>
        <w:tc>
          <w:tcPr>
            <w:tcW w:w="1099" w:type="dxa"/>
          </w:tcPr>
          <w:p w14:paraId="00723E82" w14:textId="77777777" w:rsidR="00BE358F" w:rsidRPr="00D441AD" w:rsidRDefault="00BE358F" w:rsidP="001779CF">
            <w:pPr>
              <w:ind w:left="-57" w:right="-57"/>
              <w:jc w:val="center"/>
              <w:rPr>
                <w:sz w:val="22"/>
                <w:szCs w:val="22"/>
              </w:rPr>
            </w:pPr>
            <w:r w:rsidRPr="00D441AD">
              <w:rPr>
                <w:sz w:val="22"/>
                <w:szCs w:val="22"/>
              </w:rPr>
              <w:t>98,5</w:t>
            </w:r>
          </w:p>
        </w:tc>
      </w:tr>
      <w:tr w:rsidR="00D441AD" w:rsidRPr="00D441AD" w14:paraId="5D944C09" w14:textId="77777777" w:rsidTr="001779CF">
        <w:tc>
          <w:tcPr>
            <w:tcW w:w="2911" w:type="dxa"/>
          </w:tcPr>
          <w:p w14:paraId="2EFFFC42" w14:textId="77777777" w:rsidR="00BE358F" w:rsidRPr="00D441AD" w:rsidRDefault="00BE358F" w:rsidP="001779CF">
            <w:pPr>
              <w:rPr>
                <w:sz w:val="22"/>
                <w:szCs w:val="22"/>
              </w:rPr>
            </w:pPr>
            <w:r w:rsidRPr="00D441AD">
              <w:rPr>
                <w:sz w:val="22"/>
                <w:szCs w:val="22"/>
                <w:lang w:val="x-none"/>
              </w:rPr>
              <w:t>Производство нерудных строительных материалов</w:t>
            </w:r>
          </w:p>
        </w:tc>
        <w:tc>
          <w:tcPr>
            <w:tcW w:w="1142" w:type="dxa"/>
          </w:tcPr>
          <w:p w14:paraId="2D7D2CD2" w14:textId="77777777" w:rsidR="00BE358F" w:rsidRPr="00D441AD" w:rsidRDefault="00BE358F" w:rsidP="001779CF">
            <w:pPr>
              <w:jc w:val="center"/>
              <w:rPr>
                <w:sz w:val="22"/>
                <w:szCs w:val="22"/>
              </w:rPr>
            </w:pPr>
            <w:r w:rsidRPr="00D441AD">
              <w:rPr>
                <w:sz w:val="22"/>
                <w:szCs w:val="22"/>
              </w:rPr>
              <w:t>тыс.</w:t>
            </w:r>
          </w:p>
          <w:p w14:paraId="362D3AA6" w14:textId="77777777" w:rsidR="00BE358F" w:rsidRPr="00D441AD" w:rsidRDefault="00BE358F" w:rsidP="001779CF">
            <w:pPr>
              <w:jc w:val="center"/>
              <w:rPr>
                <w:sz w:val="22"/>
                <w:szCs w:val="22"/>
              </w:rPr>
            </w:pPr>
            <w:r w:rsidRPr="00D441AD">
              <w:rPr>
                <w:sz w:val="22"/>
                <w:szCs w:val="22"/>
              </w:rPr>
              <w:t>куб м.</w:t>
            </w:r>
          </w:p>
        </w:tc>
        <w:tc>
          <w:tcPr>
            <w:tcW w:w="875" w:type="dxa"/>
          </w:tcPr>
          <w:p w14:paraId="002FBB4A" w14:textId="77777777" w:rsidR="00BE358F" w:rsidRPr="00D441AD" w:rsidRDefault="00BE358F" w:rsidP="001779CF">
            <w:pPr>
              <w:ind w:left="-57" w:right="-57"/>
              <w:jc w:val="center"/>
              <w:rPr>
                <w:sz w:val="22"/>
                <w:szCs w:val="22"/>
              </w:rPr>
            </w:pPr>
            <w:r w:rsidRPr="00D441AD">
              <w:rPr>
                <w:sz w:val="22"/>
                <w:szCs w:val="22"/>
              </w:rPr>
              <w:t>1246,2</w:t>
            </w:r>
          </w:p>
        </w:tc>
        <w:tc>
          <w:tcPr>
            <w:tcW w:w="992" w:type="dxa"/>
          </w:tcPr>
          <w:p w14:paraId="4230B636" w14:textId="77777777" w:rsidR="00BE358F" w:rsidRPr="00D441AD" w:rsidRDefault="00BE358F" w:rsidP="001779CF">
            <w:pPr>
              <w:ind w:left="-57" w:right="-57"/>
              <w:jc w:val="center"/>
              <w:rPr>
                <w:sz w:val="22"/>
                <w:szCs w:val="22"/>
              </w:rPr>
            </w:pPr>
            <w:r w:rsidRPr="00D441AD">
              <w:rPr>
                <w:sz w:val="22"/>
                <w:szCs w:val="22"/>
              </w:rPr>
              <w:t>1888,9</w:t>
            </w:r>
          </w:p>
        </w:tc>
        <w:tc>
          <w:tcPr>
            <w:tcW w:w="851" w:type="dxa"/>
          </w:tcPr>
          <w:p w14:paraId="61CB1586" w14:textId="77777777" w:rsidR="00BE358F" w:rsidRPr="00D441AD" w:rsidRDefault="00BE358F" w:rsidP="001779CF">
            <w:pPr>
              <w:ind w:left="-57" w:right="-57"/>
              <w:jc w:val="center"/>
              <w:rPr>
                <w:sz w:val="22"/>
                <w:szCs w:val="22"/>
              </w:rPr>
            </w:pPr>
            <w:r w:rsidRPr="00D441AD">
              <w:rPr>
                <w:sz w:val="22"/>
                <w:szCs w:val="22"/>
              </w:rPr>
              <w:t>1697,5</w:t>
            </w:r>
          </w:p>
        </w:tc>
        <w:tc>
          <w:tcPr>
            <w:tcW w:w="850" w:type="dxa"/>
          </w:tcPr>
          <w:p w14:paraId="4705B116" w14:textId="77777777" w:rsidR="00BE358F" w:rsidRPr="00D441AD" w:rsidRDefault="00BE358F" w:rsidP="001779CF">
            <w:pPr>
              <w:ind w:left="-57" w:right="-57"/>
              <w:jc w:val="center"/>
              <w:rPr>
                <w:sz w:val="22"/>
                <w:szCs w:val="22"/>
              </w:rPr>
            </w:pPr>
            <w:r w:rsidRPr="00D441AD">
              <w:rPr>
                <w:sz w:val="22"/>
                <w:szCs w:val="22"/>
              </w:rPr>
              <w:t>801,7</w:t>
            </w:r>
          </w:p>
        </w:tc>
        <w:tc>
          <w:tcPr>
            <w:tcW w:w="851" w:type="dxa"/>
          </w:tcPr>
          <w:p w14:paraId="4067790D" w14:textId="77777777" w:rsidR="00BE358F" w:rsidRPr="00D441AD" w:rsidRDefault="00BE358F" w:rsidP="001779CF">
            <w:pPr>
              <w:ind w:left="-57" w:right="-57"/>
              <w:jc w:val="center"/>
              <w:rPr>
                <w:sz w:val="22"/>
                <w:szCs w:val="22"/>
              </w:rPr>
            </w:pPr>
            <w:r w:rsidRPr="00D441AD">
              <w:rPr>
                <w:sz w:val="22"/>
                <w:szCs w:val="22"/>
              </w:rPr>
              <w:t>...1)</w:t>
            </w:r>
          </w:p>
        </w:tc>
        <w:tc>
          <w:tcPr>
            <w:tcW w:w="1099" w:type="dxa"/>
          </w:tcPr>
          <w:p w14:paraId="5C9BBC51" w14:textId="77777777" w:rsidR="00BE358F" w:rsidRPr="00D441AD" w:rsidRDefault="00BE358F" w:rsidP="001779CF">
            <w:pPr>
              <w:ind w:left="-57" w:right="-57"/>
              <w:jc w:val="center"/>
              <w:rPr>
                <w:sz w:val="22"/>
                <w:szCs w:val="22"/>
              </w:rPr>
            </w:pPr>
            <w:r w:rsidRPr="00D441AD">
              <w:rPr>
                <w:sz w:val="22"/>
                <w:szCs w:val="22"/>
              </w:rPr>
              <w:t>64,3</w:t>
            </w:r>
          </w:p>
        </w:tc>
      </w:tr>
      <w:tr w:rsidR="00D441AD" w:rsidRPr="00D441AD" w14:paraId="3343DC40" w14:textId="77777777" w:rsidTr="001779CF">
        <w:tc>
          <w:tcPr>
            <w:tcW w:w="2911" w:type="dxa"/>
          </w:tcPr>
          <w:p w14:paraId="1D35E298" w14:textId="77777777" w:rsidR="00BE358F" w:rsidRPr="00D441AD" w:rsidRDefault="00BE358F" w:rsidP="001779CF">
            <w:pPr>
              <w:rPr>
                <w:sz w:val="22"/>
                <w:szCs w:val="22"/>
              </w:rPr>
            </w:pPr>
            <w:r w:rsidRPr="00D441AD">
              <w:rPr>
                <w:sz w:val="22"/>
                <w:szCs w:val="22"/>
              </w:rPr>
              <w:t xml:space="preserve">Производство хлеба и хлебобулочных изделий </w:t>
            </w:r>
          </w:p>
        </w:tc>
        <w:tc>
          <w:tcPr>
            <w:tcW w:w="1142" w:type="dxa"/>
          </w:tcPr>
          <w:p w14:paraId="37429538" w14:textId="77777777" w:rsidR="00BE358F" w:rsidRPr="00D441AD" w:rsidRDefault="00BE358F" w:rsidP="001779CF">
            <w:pPr>
              <w:jc w:val="center"/>
              <w:rPr>
                <w:sz w:val="22"/>
                <w:szCs w:val="22"/>
              </w:rPr>
            </w:pPr>
            <w:r w:rsidRPr="00D441AD">
              <w:rPr>
                <w:sz w:val="22"/>
                <w:szCs w:val="22"/>
              </w:rPr>
              <w:t>тонн</w:t>
            </w:r>
          </w:p>
        </w:tc>
        <w:tc>
          <w:tcPr>
            <w:tcW w:w="875" w:type="dxa"/>
          </w:tcPr>
          <w:p w14:paraId="1063616F" w14:textId="77777777" w:rsidR="00BE358F" w:rsidRPr="00D441AD" w:rsidRDefault="00BE358F" w:rsidP="001779CF">
            <w:pPr>
              <w:ind w:left="-57" w:right="-57"/>
              <w:jc w:val="center"/>
              <w:rPr>
                <w:sz w:val="22"/>
                <w:szCs w:val="22"/>
              </w:rPr>
            </w:pPr>
            <w:r w:rsidRPr="00D441AD">
              <w:rPr>
                <w:sz w:val="22"/>
                <w:szCs w:val="22"/>
              </w:rPr>
              <w:t>21221,4</w:t>
            </w:r>
          </w:p>
        </w:tc>
        <w:tc>
          <w:tcPr>
            <w:tcW w:w="992" w:type="dxa"/>
          </w:tcPr>
          <w:p w14:paraId="4F9D9BDE" w14:textId="77777777" w:rsidR="00BE358F" w:rsidRPr="00D441AD" w:rsidRDefault="00BE358F" w:rsidP="001779CF">
            <w:pPr>
              <w:ind w:left="-57" w:right="-57"/>
              <w:jc w:val="center"/>
              <w:rPr>
                <w:sz w:val="22"/>
                <w:szCs w:val="22"/>
              </w:rPr>
            </w:pPr>
            <w:r w:rsidRPr="00D441AD">
              <w:rPr>
                <w:sz w:val="22"/>
                <w:szCs w:val="22"/>
              </w:rPr>
              <w:t>18798,5</w:t>
            </w:r>
          </w:p>
        </w:tc>
        <w:tc>
          <w:tcPr>
            <w:tcW w:w="851" w:type="dxa"/>
          </w:tcPr>
          <w:p w14:paraId="6C71647E" w14:textId="77777777" w:rsidR="00BE358F" w:rsidRPr="00D441AD" w:rsidRDefault="00BE358F" w:rsidP="001779CF">
            <w:pPr>
              <w:ind w:left="-57" w:right="-57"/>
              <w:jc w:val="center"/>
              <w:rPr>
                <w:sz w:val="22"/>
                <w:szCs w:val="22"/>
              </w:rPr>
            </w:pPr>
            <w:r w:rsidRPr="00D441AD">
              <w:rPr>
                <w:sz w:val="22"/>
                <w:szCs w:val="22"/>
              </w:rPr>
              <w:t>19892,1</w:t>
            </w:r>
          </w:p>
        </w:tc>
        <w:tc>
          <w:tcPr>
            <w:tcW w:w="850" w:type="dxa"/>
          </w:tcPr>
          <w:p w14:paraId="5529359A" w14:textId="77777777" w:rsidR="00BE358F" w:rsidRPr="00D441AD" w:rsidRDefault="00BE358F" w:rsidP="001779CF">
            <w:pPr>
              <w:ind w:left="-57" w:right="-57"/>
              <w:jc w:val="center"/>
              <w:rPr>
                <w:sz w:val="22"/>
                <w:szCs w:val="22"/>
              </w:rPr>
            </w:pPr>
            <w:r w:rsidRPr="00D441AD">
              <w:rPr>
                <w:sz w:val="22"/>
                <w:szCs w:val="22"/>
              </w:rPr>
              <w:t>19326,8</w:t>
            </w:r>
          </w:p>
        </w:tc>
        <w:tc>
          <w:tcPr>
            <w:tcW w:w="851" w:type="dxa"/>
          </w:tcPr>
          <w:p w14:paraId="28FA2A4A" w14:textId="77777777" w:rsidR="00BE358F" w:rsidRPr="00D441AD" w:rsidRDefault="00BE358F" w:rsidP="001779CF">
            <w:pPr>
              <w:ind w:left="-57" w:right="-57"/>
              <w:jc w:val="center"/>
              <w:rPr>
                <w:sz w:val="22"/>
                <w:szCs w:val="22"/>
              </w:rPr>
            </w:pPr>
            <w:r w:rsidRPr="00D441AD">
              <w:rPr>
                <w:sz w:val="22"/>
                <w:szCs w:val="22"/>
              </w:rPr>
              <w:t>18732,4</w:t>
            </w:r>
          </w:p>
        </w:tc>
        <w:tc>
          <w:tcPr>
            <w:tcW w:w="1099" w:type="dxa"/>
          </w:tcPr>
          <w:p w14:paraId="20352E74" w14:textId="77777777" w:rsidR="00BE358F" w:rsidRPr="00D441AD" w:rsidRDefault="00BE358F" w:rsidP="001779CF">
            <w:pPr>
              <w:ind w:left="-57" w:right="-57"/>
              <w:jc w:val="center"/>
              <w:rPr>
                <w:sz w:val="22"/>
                <w:szCs w:val="22"/>
              </w:rPr>
            </w:pPr>
            <w:r w:rsidRPr="00D441AD">
              <w:rPr>
                <w:sz w:val="22"/>
                <w:szCs w:val="22"/>
              </w:rPr>
              <w:t>88,3</w:t>
            </w:r>
          </w:p>
        </w:tc>
      </w:tr>
      <w:tr w:rsidR="00D441AD" w:rsidRPr="00D441AD" w14:paraId="3403E25E" w14:textId="77777777" w:rsidTr="001779CF">
        <w:tc>
          <w:tcPr>
            <w:tcW w:w="2911" w:type="dxa"/>
          </w:tcPr>
          <w:p w14:paraId="4D65615C" w14:textId="77777777" w:rsidR="00BE358F" w:rsidRPr="00D441AD" w:rsidRDefault="00BE358F" w:rsidP="001779CF">
            <w:pPr>
              <w:rPr>
                <w:sz w:val="22"/>
                <w:szCs w:val="22"/>
              </w:rPr>
            </w:pPr>
            <w:r w:rsidRPr="00D441AD">
              <w:rPr>
                <w:spacing w:val="-2"/>
                <w:sz w:val="22"/>
                <w:szCs w:val="22"/>
                <w:lang w:val="x-none" w:eastAsia="x-none"/>
              </w:rPr>
              <w:t>Производство пресервов рыбных</w:t>
            </w:r>
          </w:p>
        </w:tc>
        <w:tc>
          <w:tcPr>
            <w:tcW w:w="1142" w:type="dxa"/>
          </w:tcPr>
          <w:p w14:paraId="4554E5A8" w14:textId="77777777" w:rsidR="00BE358F" w:rsidRPr="00D441AD" w:rsidRDefault="00BE358F" w:rsidP="001779CF">
            <w:pPr>
              <w:jc w:val="center"/>
              <w:rPr>
                <w:sz w:val="22"/>
                <w:szCs w:val="22"/>
              </w:rPr>
            </w:pPr>
            <w:r w:rsidRPr="00D441AD">
              <w:rPr>
                <w:sz w:val="22"/>
                <w:szCs w:val="22"/>
              </w:rPr>
              <w:t>тыс. усл. банок</w:t>
            </w:r>
          </w:p>
        </w:tc>
        <w:tc>
          <w:tcPr>
            <w:tcW w:w="875" w:type="dxa"/>
          </w:tcPr>
          <w:p w14:paraId="64FB32B3" w14:textId="77777777" w:rsidR="00BE358F" w:rsidRPr="00D441AD" w:rsidRDefault="00BE358F" w:rsidP="001779CF">
            <w:pPr>
              <w:jc w:val="center"/>
              <w:rPr>
                <w:sz w:val="22"/>
                <w:szCs w:val="22"/>
              </w:rPr>
            </w:pPr>
            <w:r w:rsidRPr="00D441AD">
              <w:rPr>
                <w:sz w:val="22"/>
                <w:szCs w:val="22"/>
              </w:rPr>
              <w:t>810,1</w:t>
            </w:r>
          </w:p>
        </w:tc>
        <w:tc>
          <w:tcPr>
            <w:tcW w:w="992" w:type="dxa"/>
          </w:tcPr>
          <w:p w14:paraId="13D4E09C" w14:textId="77777777" w:rsidR="00BE358F" w:rsidRPr="00D441AD" w:rsidRDefault="00BE358F" w:rsidP="001779CF">
            <w:pPr>
              <w:jc w:val="center"/>
              <w:rPr>
                <w:sz w:val="22"/>
                <w:szCs w:val="22"/>
              </w:rPr>
            </w:pPr>
            <w:r w:rsidRPr="00D441AD">
              <w:rPr>
                <w:sz w:val="22"/>
                <w:szCs w:val="22"/>
              </w:rPr>
              <w:t>...1)</w:t>
            </w:r>
          </w:p>
        </w:tc>
        <w:tc>
          <w:tcPr>
            <w:tcW w:w="851" w:type="dxa"/>
          </w:tcPr>
          <w:p w14:paraId="68B98381" w14:textId="77777777" w:rsidR="00BE358F" w:rsidRPr="00D441AD" w:rsidRDefault="00BE358F" w:rsidP="001779CF">
            <w:pPr>
              <w:jc w:val="center"/>
              <w:rPr>
                <w:sz w:val="22"/>
                <w:szCs w:val="22"/>
              </w:rPr>
            </w:pPr>
            <w:r w:rsidRPr="00D441AD">
              <w:rPr>
                <w:sz w:val="22"/>
                <w:szCs w:val="22"/>
              </w:rPr>
              <w:t>532,8</w:t>
            </w:r>
          </w:p>
        </w:tc>
        <w:tc>
          <w:tcPr>
            <w:tcW w:w="850" w:type="dxa"/>
          </w:tcPr>
          <w:p w14:paraId="2FF6ECF7" w14:textId="77777777" w:rsidR="00BE358F" w:rsidRPr="00D441AD" w:rsidRDefault="00BE358F" w:rsidP="001779CF">
            <w:pPr>
              <w:jc w:val="center"/>
              <w:rPr>
                <w:sz w:val="22"/>
                <w:szCs w:val="22"/>
              </w:rPr>
            </w:pPr>
            <w:r w:rsidRPr="00D441AD">
              <w:rPr>
                <w:sz w:val="22"/>
                <w:szCs w:val="22"/>
              </w:rPr>
              <w:t>402,1</w:t>
            </w:r>
          </w:p>
        </w:tc>
        <w:tc>
          <w:tcPr>
            <w:tcW w:w="851" w:type="dxa"/>
          </w:tcPr>
          <w:p w14:paraId="2EED984C" w14:textId="77777777" w:rsidR="00BE358F" w:rsidRPr="00D441AD" w:rsidRDefault="00BE358F" w:rsidP="001779CF">
            <w:pPr>
              <w:jc w:val="center"/>
              <w:rPr>
                <w:sz w:val="22"/>
                <w:szCs w:val="22"/>
              </w:rPr>
            </w:pPr>
            <w:r w:rsidRPr="00D441AD">
              <w:rPr>
                <w:sz w:val="22"/>
                <w:szCs w:val="22"/>
              </w:rPr>
              <w:t>425,9</w:t>
            </w:r>
          </w:p>
        </w:tc>
        <w:tc>
          <w:tcPr>
            <w:tcW w:w="1099" w:type="dxa"/>
          </w:tcPr>
          <w:p w14:paraId="6BF869E8" w14:textId="77777777" w:rsidR="00BE358F" w:rsidRPr="00D441AD" w:rsidRDefault="00BE358F" w:rsidP="001779CF">
            <w:pPr>
              <w:jc w:val="center"/>
              <w:rPr>
                <w:sz w:val="22"/>
                <w:szCs w:val="22"/>
              </w:rPr>
            </w:pPr>
            <w:r w:rsidRPr="00D441AD">
              <w:rPr>
                <w:sz w:val="22"/>
                <w:szCs w:val="22"/>
              </w:rPr>
              <w:t>52,6</w:t>
            </w:r>
          </w:p>
        </w:tc>
      </w:tr>
      <w:tr w:rsidR="00D441AD" w:rsidRPr="00D441AD" w14:paraId="596C150F" w14:textId="77777777" w:rsidTr="001779CF">
        <w:tc>
          <w:tcPr>
            <w:tcW w:w="2911" w:type="dxa"/>
          </w:tcPr>
          <w:p w14:paraId="140FF802" w14:textId="77777777" w:rsidR="00BE358F" w:rsidRPr="00D441AD" w:rsidRDefault="00BE358F" w:rsidP="001779CF">
            <w:pPr>
              <w:rPr>
                <w:sz w:val="22"/>
                <w:szCs w:val="22"/>
              </w:rPr>
            </w:pPr>
            <w:r w:rsidRPr="00D441AD">
              <w:rPr>
                <w:sz w:val="22"/>
                <w:szCs w:val="22"/>
                <w:lang w:val="x-none" w:eastAsia="x-none"/>
              </w:rPr>
              <w:t>Производство рыбы и продуктов рыбных п</w:t>
            </w:r>
            <w:r w:rsidR="00860E41" w:rsidRPr="00D441AD">
              <w:rPr>
                <w:sz w:val="22"/>
                <w:szCs w:val="22"/>
                <w:lang w:val="x-none" w:eastAsia="x-none"/>
              </w:rPr>
              <w:t>ереработанных и консерв</w:t>
            </w:r>
            <w:r w:rsidR="00860E41" w:rsidRPr="00D441AD">
              <w:rPr>
                <w:sz w:val="22"/>
                <w:szCs w:val="22"/>
                <w:lang w:eastAsia="x-none"/>
              </w:rPr>
              <w:t>.</w:t>
            </w:r>
          </w:p>
        </w:tc>
        <w:tc>
          <w:tcPr>
            <w:tcW w:w="1142" w:type="dxa"/>
          </w:tcPr>
          <w:p w14:paraId="43AA1F9F" w14:textId="77777777" w:rsidR="00BE358F" w:rsidRPr="00D441AD" w:rsidRDefault="00BE358F" w:rsidP="001779CF">
            <w:pPr>
              <w:jc w:val="center"/>
              <w:rPr>
                <w:sz w:val="22"/>
                <w:szCs w:val="22"/>
              </w:rPr>
            </w:pPr>
            <w:r w:rsidRPr="00D441AD">
              <w:rPr>
                <w:sz w:val="22"/>
                <w:szCs w:val="22"/>
              </w:rPr>
              <w:t>тонн</w:t>
            </w:r>
          </w:p>
        </w:tc>
        <w:tc>
          <w:tcPr>
            <w:tcW w:w="875" w:type="dxa"/>
          </w:tcPr>
          <w:p w14:paraId="708BE7C2" w14:textId="77777777" w:rsidR="00BE358F" w:rsidRPr="00D441AD" w:rsidRDefault="00BE358F" w:rsidP="001779CF">
            <w:pPr>
              <w:jc w:val="center"/>
              <w:rPr>
                <w:sz w:val="22"/>
                <w:szCs w:val="22"/>
              </w:rPr>
            </w:pPr>
            <w:r w:rsidRPr="00D441AD">
              <w:rPr>
                <w:sz w:val="22"/>
                <w:szCs w:val="22"/>
              </w:rPr>
              <w:t>103916,6</w:t>
            </w:r>
          </w:p>
        </w:tc>
        <w:tc>
          <w:tcPr>
            <w:tcW w:w="992" w:type="dxa"/>
          </w:tcPr>
          <w:p w14:paraId="4246E4E1" w14:textId="77777777" w:rsidR="00BE358F" w:rsidRPr="00D441AD" w:rsidRDefault="00BE358F" w:rsidP="001779CF">
            <w:pPr>
              <w:jc w:val="center"/>
              <w:rPr>
                <w:sz w:val="22"/>
                <w:szCs w:val="22"/>
              </w:rPr>
            </w:pPr>
            <w:r w:rsidRPr="00D441AD">
              <w:rPr>
                <w:sz w:val="22"/>
                <w:szCs w:val="22"/>
              </w:rPr>
              <w:t>75669,0</w:t>
            </w:r>
          </w:p>
        </w:tc>
        <w:tc>
          <w:tcPr>
            <w:tcW w:w="851" w:type="dxa"/>
          </w:tcPr>
          <w:p w14:paraId="34C758B1" w14:textId="77777777" w:rsidR="00BE358F" w:rsidRPr="00D441AD" w:rsidRDefault="00BE358F" w:rsidP="001779CF">
            <w:pPr>
              <w:jc w:val="center"/>
              <w:rPr>
                <w:sz w:val="22"/>
                <w:szCs w:val="22"/>
              </w:rPr>
            </w:pPr>
            <w:r w:rsidRPr="00D441AD">
              <w:rPr>
                <w:sz w:val="22"/>
                <w:szCs w:val="22"/>
              </w:rPr>
              <w:t>85273,9</w:t>
            </w:r>
          </w:p>
        </w:tc>
        <w:tc>
          <w:tcPr>
            <w:tcW w:w="850" w:type="dxa"/>
          </w:tcPr>
          <w:p w14:paraId="5EA246AE" w14:textId="77777777" w:rsidR="00BE358F" w:rsidRPr="00D441AD" w:rsidRDefault="00BE358F" w:rsidP="001779CF">
            <w:pPr>
              <w:jc w:val="center"/>
              <w:rPr>
                <w:sz w:val="22"/>
                <w:szCs w:val="22"/>
              </w:rPr>
            </w:pPr>
            <w:r w:rsidRPr="00D441AD">
              <w:rPr>
                <w:sz w:val="22"/>
                <w:szCs w:val="22"/>
              </w:rPr>
              <w:t>90175,3</w:t>
            </w:r>
          </w:p>
        </w:tc>
        <w:tc>
          <w:tcPr>
            <w:tcW w:w="851" w:type="dxa"/>
          </w:tcPr>
          <w:p w14:paraId="127E6CE3" w14:textId="77777777" w:rsidR="00BE358F" w:rsidRPr="00D441AD" w:rsidRDefault="00BE358F" w:rsidP="001779CF">
            <w:pPr>
              <w:jc w:val="center"/>
              <w:rPr>
                <w:sz w:val="22"/>
                <w:szCs w:val="22"/>
              </w:rPr>
            </w:pPr>
            <w:r w:rsidRPr="00D441AD">
              <w:rPr>
                <w:sz w:val="22"/>
                <w:szCs w:val="22"/>
              </w:rPr>
              <w:t>84703,0</w:t>
            </w:r>
          </w:p>
        </w:tc>
        <w:tc>
          <w:tcPr>
            <w:tcW w:w="1099" w:type="dxa"/>
          </w:tcPr>
          <w:p w14:paraId="1723F49E" w14:textId="77777777" w:rsidR="00BE358F" w:rsidRPr="00D441AD" w:rsidRDefault="00BE358F" w:rsidP="001779CF">
            <w:pPr>
              <w:jc w:val="center"/>
              <w:rPr>
                <w:sz w:val="22"/>
                <w:szCs w:val="22"/>
              </w:rPr>
            </w:pPr>
            <w:r w:rsidRPr="00D441AD">
              <w:rPr>
                <w:sz w:val="22"/>
                <w:szCs w:val="22"/>
              </w:rPr>
              <w:t>81,5</w:t>
            </w:r>
          </w:p>
        </w:tc>
      </w:tr>
      <w:tr w:rsidR="00D441AD" w:rsidRPr="00D441AD" w14:paraId="79D63CBC" w14:textId="77777777" w:rsidTr="001779CF">
        <w:tc>
          <w:tcPr>
            <w:tcW w:w="2911" w:type="dxa"/>
          </w:tcPr>
          <w:p w14:paraId="2270BB1D" w14:textId="77777777" w:rsidR="00BE358F" w:rsidRPr="00D441AD" w:rsidRDefault="00BE358F" w:rsidP="001779CF">
            <w:pPr>
              <w:rPr>
                <w:sz w:val="22"/>
                <w:szCs w:val="22"/>
              </w:rPr>
            </w:pPr>
            <w:r w:rsidRPr="00D441AD">
              <w:rPr>
                <w:sz w:val="22"/>
                <w:szCs w:val="22"/>
                <w:lang w:val="x-none" w:eastAsia="x-none"/>
              </w:rPr>
              <w:t>Рыба живая, свежая или охлажденная</w:t>
            </w:r>
          </w:p>
        </w:tc>
        <w:tc>
          <w:tcPr>
            <w:tcW w:w="1142" w:type="dxa"/>
          </w:tcPr>
          <w:p w14:paraId="59C71921" w14:textId="77777777" w:rsidR="00BE358F" w:rsidRPr="00D441AD" w:rsidRDefault="00BE358F" w:rsidP="001779CF">
            <w:pPr>
              <w:jc w:val="center"/>
              <w:rPr>
                <w:sz w:val="22"/>
                <w:szCs w:val="22"/>
              </w:rPr>
            </w:pPr>
            <w:r w:rsidRPr="00D441AD">
              <w:rPr>
                <w:sz w:val="22"/>
                <w:szCs w:val="22"/>
              </w:rPr>
              <w:t>тонн</w:t>
            </w:r>
          </w:p>
        </w:tc>
        <w:tc>
          <w:tcPr>
            <w:tcW w:w="875" w:type="dxa"/>
          </w:tcPr>
          <w:p w14:paraId="461BFFC6" w14:textId="77777777" w:rsidR="00BE358F" w:rsidRPr="00D441AD" w:rsidRDefault="00BE358F" w:rsidP="001779CF">
            <w:pPr>
              <w:jc w:val="center"/>
              <w:rPr>
                <w:sz w:val="22"/>
                <w:szCs w:val="22"/>
              </w:rPr>
            </w:pPr>
            <w:r w:rsidRPr="00D441AD">
              <w:rPr>
                <w:sz w:val="22"/>
                <w:szCs w:val="22"/>
              </w:rPr>
              <w:t>...1)</w:t>
            </w:r>
          </w:p>
        </w:tc>
        <w:tc>
          <w:tcPr>
            <w:tcW w:w="992" w:type="dxa"/>
          </w:tcPr>
          <w:p w14:paraId="3B302147" w14:textId="77777777" w:rsidR="00BE358F" w:rsidRPr="00D441AD" w:rsidRDefault="00BE358F" w:rsidP="001779CF">
            <w:pPr>
              <w:jc w:val="center"/>
              <w:rPr>
                <w:sz w:val="22"/>
                <w:szCs w:val="22"/>
              </w:rPr>
            </w:pPr>
            <w:r w:rsidRPr="00D441AD">
              <w:rPr>
                <w:sz w:val="22"/>
                <w:szCs w:val="22"/>
              </w:rPr>
              <w:t>3556,2</w:t>
            </w:r>
          </w:p>
        </w:tc>
        <w:tc>
          <w:tcPr>
            <w:tcW w:w="851" w:type="dxa"/>
          </w:tcPr>
          <w:p w14:paraId="40796C2C" w14:textId="77777777" w:rsidR="00BE358F" w:rsidRPr="00D441AD" w:rsidRDefault="00BE358F" w:rsidP="001779CF">
            <w:pPr>
              <w:jc w:val="center"/>
              <w:rPr>
                <w:sz w:val="22"/>
                <w:szCs w:val="22"/>
              </w:rPr>
            </w:pPr>
            <w:r w:rsidRPr="00D441AD">
              <w:rPr>
                <w:sz w:val="22"/>
                <w:szCs w:val="22"/>
              </w:rPr>
              <w:t>...1)</w:t>
            </w:r>
          </w:p>
        </w:tc>
        <w:tc>
          <w:tcPr>
            <w:tcW w:w="850" w:type="dxa"/>
          </w:tcPr>
          <w:p w14:paraId="0D37A37D" w14:textId="77777777" w:rsidR="00BE358F" w:rsidRPr="00D441AD" w:rsidRDefault="00BE358F" w:rsidP="001779CF">
            <w:pPr>
              <w:jc w:val="center"/>
              <w:rPr>
                <w:sz w:val="22"/>
                <w:szCs w:val="22"/>
              </w:rPr>
            </w:pPr>
            <w:r w:rsidRPr="00D441AD">
              <w:rPr>
                <w:sz w:val="22"/>
                <w:szCs w:val="22"/>
              </w:rPr>
              <w:t>48,6</w:t>
            </w:r>
          </w:p>
        </w:tc>
        <w:tc>
          <w:tcPr>
            <w:tcW w:w="851" w:type="dxa"/>
          </w:tcPr>
          <w:p w14:paraId="2A879B2C" w14:textId="77777777" w:rsidR="00BE358F" w:rsidRPr="00D441AD" w:rsidRDefault="00BE358F" w:rsidP="001779CF">
            <w:pPr>
              <w:jc w:val="center"/>
              <w:rPr>
                <w:sz w:val="22"/>
                <w:szCs w:val="22"/>
              </w:rPr>
            </w:pPr>
            <w:r w:rsidRPr="00D441AD">
              <w:rPr>
                <w:sz w:val="22"/>
                <w:szCs w:val="22"/>
              </w:rPr>
              <w:t>2163,0</w:t>
            </w:r>
          </w:p>
        </w:tc>
        <w:tc>
          <w:tcPr>
            <w:tcW w:w="1099" w:type="dxa"/>
          </w:tcPr>
          <w:p w14:paraId="2F58B9A2" w14:textId="77777777" w:rsidR="00BE358F" w:rsidRPr="00D441AD" w:rsidRDefault="00BE358F" w:rsidP="001779CF">
            <w:pPr>
              <w:jc w:val="center"/>
              <w:rPr>
                <w:sz w:val="22"/>
                <w:szCs w:val="22"/>
              </w:rPr>
            </w:pPr>
            <w:r w:rsidRPr="00D441AD">
              <w:rPr>
                <w:sz w:val="22"/>
                <w:szCs w:val="22"/>
              </w:rPr>
              <w:t>60,8</w:t>
            </w:r>
          </w:p>
        </w:tc>
      </w:tr>
      <w:tr w:rsidR="00D441AD" w:rsidRPr="00D441AD" w14:paraId="7128F6B6" w14:textId="77777777" w:rsidTr="001779CF">
        <w:tc>
          <w:tcPr>
            <w:tcW w:w="2911" w:type="dxa"/>
          </w:tcPr>
          <w:p w14:paraId="2AE5040A" w14:textId="77777777" w:rsidR="00BE358F" w:rsidRPr="00D441AD" w:rsidRDefault="00BE358F" w:rsidP="001779CF">
            <w:pPr>
              <w:rPr>
                <w:sz w:val="22"/>
                <w:szCs w:val="22"/>
              </w:rPr>
            </w:pPr>
            <w:r w:rsidRPr="00D441AD">
              <w:rPr>
                <w:sz w:val="22"/>
                <w:szCs w:val="22"/>
                <w:lang w:val="x-none" w:eastAsia="x-none"/>
              </w:rPr>
              <w:t>Производство полуфабрикатов мясных (мясосодержащ</w:t>
            </w:r>
            <w:r w:rsidR="00860E41" w:rsidRPr="00D441AD">
              <w:rPr>
                <w:sz w:val="22"/>
                <w:szCs w:val="22"/>
                <w:lang w:val="x-none" w:eastAsia="x-none"/>
              </w:rPr>
              <w:t>их) подмороженных и заморож</w:t>
            </w:r>
            <w:r w:rsidR="00860E41" w:rsidRPr="00D441AD">
              <w:rPr>
                <w:sz w:val="22"/>
                <w:szCs w:val="22"/>
                <w:lang w:eastAsia="x-none"/>
              </w:rPr>
              <w:t>.</w:t>
            </w:r>
          </w:p>
        </w:tc>
        <w:tc>
          <w:tcPr>
            <w:tcW w:w="1142" w:type="dxa"/>
          </w:tcPr>
          <w:p w14:paraId="2ED8C455" w14:textId="77777777" w:rsidR="00BE358F" w:rsidRPr="00D441AD" w:rsidRDefault="00BE358F" w:rsidP="001779CF">
            <w:pPr>
              <w:jc w:val="center"/>
              <w:rPr>
                <w:sz w:val="22"/>
                <w:szCs w:val="22"/>
              </w:rPr>
            </w:pPr>
            <w:r w:rsidRPr="00D441AD">
              <w:rPr>
                <w:sz w:val="22"/>
                <w:szCs w:val="22"/>
              </w:rPr>
              <w:t>тонн</w:t>
            </w:r>
          </w:p>
        </w:tc>
        <w:tc>
          <w:tcPr>
            <w:tcW w:w="875" w:type="dxa"/>
          </w:tcPr>
          <w:p w14:paraId="4CF0BC68" w14:textId="77777777" w:rsidR="00BE358F" w:rsidRPr="00D441AD" w:rsidRDefault="00BE358F" w:rsidP="001779CF">
            <w:pPr>
              <w:jc w:val="center"/>
              <w:rPr>
                <w:sz w:val="22"/>
                <w:szCs w:val="22"/>
              </w:rPr>
            </w:pPr>
            <w:r w:rsidRPr="00D441AD">
              <w:rPr>
                <w:sz w:val="22"/>
                <w:szCs w:val="22"/>
              </w:rPr>
              <w:t>278,7</w:t>
            </w:r>
          </w:p>
        </w:tc>
        <w:tc>
          <w:tcPr>
            <w:tcW w:w="992" w:type="dxa"/>
          </w:tcPr>
          <w:p w14:paraId="4A78BF37" w14:textId="77777777" w:rsidR="00BE358F" w:rsidRPr="00D441AD" w:rsidRDefault="00BE358F" w:rsidP="001779CF">
            <w:pPr>
              <w:jc w:val="center"/>
              <w:rPr>
                <w:sz w:val="22"/>
                <w:szCs w:val="22"/>
              </w:rPr>
            </w:pPr>
            <w:r w:rsidRPr="00D441AD">
              <w:rPr>
                <w:sz w:val="22"/>
                <w:szCs w:val="22"/>
              </w:rPr>
              <w:t>242,0</w:t>
            </w:r>
          </w:p>
        </w:tc>
        <w:tc>
          <w:tcPr>
            <w:tcW w:w="851" w:type="dxa"/>
          </w:tcPr>
          <w:p w14:paraId="154C8E3B" w14:textId="77777777" w:rsidR="00BE358F" w:rsidRPr="00D441AD" w:rsidRDefault="00BE358F" w:rsidP="001779CF">
            <w:pPr>
              <w:jc w:val="center"/>
              <w:rPr>
                <w:sz w:val="22"/>
                <w:szCs w:val="22"/>
              </w:rPr>
            </w:pPr>
            <w:r w:rsidRPr="00D441AD">
              <w:rPr>
                <w:sz w:val="22"/>
                <w:szCs w:val="22"/>
              </w:rPr>
              <w:t>134,4</w:t>
            </w:r>
          </w:p>
        </w:tc>
        <w:tc>
          <w:tcPr>
            <w:tcW w:w="850" w:type="dxa"/>
          </w:tcPr>
          <w:p w14:paraId="34F91A77" w14:textId="77777777" w:rsidR="00BE358F" w:rsidRPr="00D441AD" w:rsidRDefault="00BE358F" w:rsidP="001779CF">
            <w:pPr>
              <w:jc w:val="center"/>
              <w:rPr>
                <w:sz w:val="22"/>
                <w:szCs w:val="22"/>
              </w:rPr>
            </w:pPr>
            <w:r w:rsidRPr="00D441AD">
              <w:rPr>
                <w:sz w:val="22"/>
                <w:szCs w:val="22"/>
              </w:rPr>
              <w:t>240,8</w:t>
            </w:r>
          </w:p>
        </w:tc>
        <w:tc>
          <w:tcPr>
            <w:tcW w:w="851" w:type="dxa"/>
          </w:tcPr>
          <w:p w14:paraId="53792770" w14:textId="77777777" w:rsidR="00BE358F" w:rsidRPr="00D441AD" w:rsidRDefault="00BE358F" w:rsidP="001779CF">
            <w:pPr>
              <w:jc w:val="center"/>
              <w:rPr>
                <w:sz w:val="22"/>
                <w:szCs w:val="22"/>
              </w:rPr>
            </w:pPr>
            <w:r w:rsidRPr="00D441AD">
              <w:rPr>
                <w:sz w:val="22"/>
                <w:szCs w:val="22"/>
              </w:rPr>
              <w:t>183,7</w:t>
            </w:r>
          </w:p>
        </w:tc>
        <w:tc>
          <w:tcPr>
            <w:tcW w:w="1099" w:type="dxa"/>
          </w:tcPr>
          <w:p w14:paraId="69EAD637" w14:textId="77777777" w:rsidR="00BE358F" w:rsidRPr="00D441AD" w:rsidRDefault="00BE358F" w:rsidP="001779CF">
            <w:pPr>
              <w:jc w:val="center"/>
              <w:rPr>
                <w:sz w:val="22"/>
                <w:szCs w:val="22"/>
              </w:rPr>
            </w:pPr>
            <w:r w:rsidRPr="00D441AD">
              <w:rPr>
                <w:sz w:val="22"/>
                <w:szCs w:val="22"/>
              </w:rPr>
              <w:t>65,9</w:t>
            </w:r>
          </w:p>
        </w:tc>
      </w:tr>
      <w:tr w:rsidR="00BE358F" w:rsidRPr="00D441AD" w14:paraId="34CE079B" w14:textId="77777777" w:rsidTr="001779CF">
        <w:tc>
          <w:tcPr>
            <w:tcW w:w="2911" w:type="dxa"/>
          </w:tcPr>
          <w:p w14:paraId="4B8D9230" w14:textId="77777777" w:rsidR="00BE358F" w:rsidRPr="00D441AD" w:rsidRDefault="00BE358F" w:rsidP="001779CF">
            <w:pPr>
              <w:rPr>
                <w:sz w:val="22"/>
                <w:szCs w:val="22"/>
              </w:rPr>
            </w:pPr>
            <w:r w:rsidRPr="00D441AD">
              <w:rPr>
                <w:sz w:val="22"/>
                <w:szCs w:val="22"/>
                <w:lang w:val="x-none" w:eastAsia="x-none"/>
              </w:rPr>
              <w:t xml:space="preserve">Производство полуфабрикатов мясных (мясосодержащих) </w:t>
            </w:r>
            <w:r w:rsidR="00860E41" w:rsidRPr="00D441AD">
              <w:rPr>
                <w:sz w:val="22"/>
                <w:szCs w:val="22"/>
                <w:lang w:eastAsia="x-none"/>
              </w:rPr>
              <w:t>охл.</w:t>
            </w:r>
          </w:p>
        </w:tc>
        <w:tc>
          <w:tcPr>
            <w:tcW w:w="1142" w:type="dxa"/>
          </w:tcPr>
          <w:p w14:paraId="112E0ED6" w14:textId="77777777" w:rsidR="00BE358F" w:rsidRPr="00D441AD" w:rsidRDefault="00BE358F" w:rsidP="001779CF">
            <w:pPr>
              <w:jc w:val="center"/>
              <w:rPr>
                <w:sz w:val="22"/>
                <w:szCs w:val="22"/>
              </w:rPr>
            </w:pPr>
            <w:r w:rsidRPr="00D441AD">
              <w:rPr>
                <w:sz w:val="22"/>
                <w:szCs w:val="22"/>
              </w:rPr>
              <w:t>тонн</w:t>
            </w:r>
          </w:p>
        </w:tc>
        <w:tc>
          <w:tcPr>
            <w:tcW w:w="875" w:type="dxa"/>
          </w:tcPr>
          <w:p w14:paraId="2EFBE197" w14:textId="77777777" w:rsidR="00BE358F" w:rsidRPr="00D441AD" w:rsidRDefault="00BE358F" w:rsidP="001779CF">
            <w:pPr>
              <w:jc w:val="center"/>
              <w:rPr>
                <w:sz w:val="22"/>
                <w:szCs w:val="22"/>
              </w:rPr>
            </w:pPr>
            <w:r w:rsidRPr="00D441AD">
              <w:rPr>
                <w:sz w:val="22"/>
                <w:szCs w:val="22"/>
              </w:rPr>
              <w:t>...1)</w:t>
            </w:r>
          </w:p>
        </w:tc>
        <w:tc>
          <w:tcPr>
            <w:tcW w:w="992" w:type="dxa"/>
          </w:tcPr>
          <w:p w14:paraId="100A1A07" w14:textId="77777777" w:rsidR="00BE358F" w:rsidRPr="00D441AD" w:rsidRDefault="00BE358F" w:rsidP="001779CF">
            <w:pPr>
              <w:jc w:val="center"/>
              <w:rPr>
                <w:sz w:val="22"/>
                <w:szCs w:val="22"/>
              </w:rPr>
            </w:pPr>
            <w:r w:rsidRPr="00D441AD">
              <w:rPr>
                <w:sz w:val="22"/>
                <w:szCs w:val="22"/>
              </w:rPr>
              <w:t>...1)</w:t>
            </w:r>
          </w:p>
        </w:tc>
        <w:tc>
          <w:tcPr>
            <w:tcW w:w="851" w:type="dxa"/>
          </w:tcPr>
          <w:p w14:paraId="6E952C8C" w14:textId="77777777" w:rsidR="00BE358F" w:rsidRPr="00D441AD" w:rsidRDefault="00BE358F" w:rsidP="001779CF">
            <w:pPr>
              <w:jc w:val="center"/>
              <w:rPr>
                <w:sz w:val="22"/>
                <w:szCs w:val="22"/>
              </w:rPr>
            </w:pPr>
            <w:r w:rsidRPr="00D441AD">
              <w:rPr>
                <w:sz w:val="22"/>
                <w:szCs w:val="22"/>
              </w:rPr>
              <w:t>1147,7</w:t>
            </w:r>
          </w:p>
        </w:tc>
        <w:tc>
          <w:tcPr>
            <w:tcW w:w="850" w:type="dxa"/>
          </w:tcPr>
          <w:p w14:paraId="6BDAE4ED" w14:textId="77777777" w:rsidR="00BE358F" w:rsidRPr="00D441AD" w:rsidRDefault="00BE358F" w:rsidP="001779CF">
            <w:pPr>
              <w:jc w:val="center"/>
              <w:rPr>
                <w:sz w:val="22"/>
                <w:szCs w:val="22"/>
              </w:rPr>
            </w:pPr>
            <w:r w:rsidRPr="00D441AD">
              <w:rPr>
                <w:sz w:val="22"/>
                <w:szCs w:val="22"/>
              </w:rPr>
              <w:t>1408,4</w:t>
            </w:r>
          </w:p>
        </w:tc>
        <w:tc>
          <w:tcPr>
            <w:tcW w:w="851" w:type="dxa"/>
          </w:tcPr>
          <w:p w14:paraId="478D51DB" w14:textId="77777777" w:rsidR="00BE358F" w:rsidRPr="00D441AD" w:rsidRDefault="00BE358F" w:rsidP="001779CF">
            <w:pPr>
              <w:jc w:val="center"/>
              <w:rPr>
                <w:sz w:val="22"/>
                <w:szCs w:val="22"/>
              </w:rPr>
            </w:pPr>
            <w:r w:rsidRPr="00D441AD">
              <w:rPr>
                <w:sz w:val="22"/>
                <w:szCs w:val="22"/>
              </w:rPr>
              <w:t>1263,5</w:t>
            </w:r>
          </w:p>
        </w:tc>
        <w:tc>
          <w:tcPr>
            <w:tcW w:w="1099" w:type="dxa"/>
          </w:tcPr>
          <w:p w14:paraId="138A1ED8" w14:textId="77777777" w:rsidR="00BE358F" w:rsidRPr="00D441AD" w:rsidRDefault="00BE358F" w:rsidP="001779CF">
            <w:pPr>
              <w:jc w:val="center"/>
              <w:rPr>
                <w:sz w:val="22"/>
                <w:szCs w:val="22"/>
              </w:rPr>
            </w:pPr>
          </w:p>
        </w:tc>
      </w:tr>
    </w:tbl>
    <w:p w14:paraId="5F06958E" w14:textId="77777777" w:rsidR="00E4470A" w:rsidRDefault="00E4470A" w:rsidP="00BE358F">
      <w:pPr>
        <w:ind w:firstLine="708"/>
        <w:jc w:val="both"/>
        <w:rPr>
          <w:b/>
          <w:i/>
          <w:sz w:val="22"/>
          <w:szCs w:val="22"/>
        </w:rPr>
      </w:pPr>
    </w:p>
    <w:p w14:paraId="1AA45708" w14:textId="77777777" w:rsidR="00E4470A" w:rsidRDefault="00E4470A">
      <w:pPr>
        <w:spacing w:after="200" w:line="276" w:lineRule="auto"/>
        <w:rPr>
          <w:b/>
          <w:i/>
          <w:sz w:val="22"/>
          <w:szCs w:val="22"/>
        </w:rPr>
      </w:pPr>
      <w:r>
        <w:rPr>
          <w:b/>
          <w:i/>
          <w:sz w:val="22"/>
          <w:szCs w:val="22"/>
        </w:rPr>
        <w:br w:type="page"/>
      </w:r>
    </w:p>
    <w:p w14:paraId="2DAB9DB5" w14:textId="77777777" w:rsidR="00BE358F" w:rsidRPr="00D441AD" w:rsidRDefault="00BE358F" w:rsidP="00BE358F">
      <w:pPr>
        <w:ind w:firstLine="708"/>
        <w:jc w:val="both"/>
        <w:rPr>
          <w:b/>
          <w:i/>
          <w:sz w:val="22"/>
          <w:szCs w:val="22"/>
        </w:rPr>
      </w:pPr>
      <w:r w:rsidRPr="00D441AD">
        <w:rPr>
          <w:b/>
          <w:i/>
          <w:sz w:val="22"/>
          <w:szCs w:val="22"/>
        </w:rPr>
        <w:lastRenderedPageBreak/>
        <w:t>Справочно:</w:t>
      </w:r>
    </w:p>
    <w:p w14:paraId="2BCDED64" w14:textId="77777777" w:rsidR="00BE358F" w:rsidRPr="00D441AD" w:rsidRDefault="00BE358F" w:rsidP="00BE358F">
      <w:pPr>
        <w:ind w:firstLine="708"/>
        <w:jc w:val="both"/>
        <w:rPr>
          <w:i/>
          <w:sz w:val="22"/>
          <w:szCs w:val="22"/>
        </w:rPr>
      </w:pPr>
      <w:r w:rsidRPr="00D441AD">
        <w:rPr>
          <w:i/>
          <w:sz w:val="22"/>
          <w:szCs w:val="22"/>
        </w:rPr>
        <w:t xml:space="preserve">В </w:t>
      </w:r>
      <w:r w:rsidR="00440930" w:rsidRPr="00D441AD">
        <w:rPr>
          <w:i/>
          <w:sz w:val="22"/>
          <w:szCs w:val="22"/>
        </w:rPr>
        <w:t>т</w:t>
      </w:r>
      <w:r w:rsidRPr="00D441AD">
        <w:rPr>
          <w:i/>
          <w:sz w:val="22"/>
          <w:szCs w:val="22"/>
        </w:rPr>
        <w:t>аблице 38, приводится динамика производства обрабатывающей промышленности по Архангельской области в целом и муниципальному образованию «Город Архангельск» за 2012-201</w:t>
      </w:r>
      <w:r w:rsidR="00440930" w:rsidRPr="00D441AD">
        <w:rPr>
          <w:i/>
          <w:sz w:val="22"/>
          <w:szCs w:val="22"/>
        </w:rPr>
        <w:t>7</w:t>
      </w:r>
      <w:r w:rsidRPr="00D441AD">
        <w:rPr>
          <w:i/>
          <w:sz w:val="22"/>
          <w:szCs w:val="22"/>
        </w:rPr>
        <w:t xml:space="preserve"> гг., в действующих ценах, которая не позволяет определить реальные тенденции в динамике объёмов промышленного производства из-за отсутствия индекса физического объёма промышленности.</w:t>
      </w:r>
    </w:p>
    <w:p w14:paraId="1618D77E" w14:textId="77777777" w:rsidR="00780261" w:rsidRPr="00D441AD" w:rsidRDefault="00780261" w:rsidP="00780261">
      <w:pPr>
        <w:spacing w:before="120" w:after="120"/>
        <w:rPr>
          <w:b/>
        </w:rPr>
      </w:pPr>
      <w:r w:rsidRPr="008110E0">
        <w:rPr>
          <w:b/>
        </w:rPr>
        <w:t>Таблица 38. Динамика производства обрабатывающей промышленности за период 2012-2017 гг.</w:t>
      </w:r>
    </w:p>
    <w:tbl>
      <w:tblPr>
        <w:tblStyle w:val="54"/>
        <w:tblW w:w="0" w:type="auto"/>
        <w:tblLook w:val="04A0" w:firstRow="1" w:lastRow="0" w:firstColumn="1" w:lastColumn="0" w:noHBand="0" w:noVBand="1"/>
      </w:tblPr>
      <w:tblGrid>
        <w:gridCol w:w="2397"/>
        <w:gridCol w:w="1041"/>
        <w:gridCol w:w="1299"/>
        <w:gridCol w:w="1183"/>
        <w:gridCol w:w="1134"/>
        <w:gridCol w:w="1134"/>
        <w:gridCol w:w="1276"/>
      </w:tblGrid>
      <w:tr w:rsidR="009A2164" w:rsidRPr="00D441AD" w14:paraId="25CCCE5B" w14:textId="77777777" w:rsidTr="009A2164">
        <w:trPr>
          <w:tblHeader/>
        </w:trPr>
        <w:tc>
          <w:tcPr>
            <w:tcW w:w="2397" w:type="dxa"/>
          </w:tcPr>
          <w:p w14:paraId="520FBF29" w14:textId="77777777" w:rsidR="009A2164" w:rsidRPr="00D441AD" w:rsidRDefault="009A2164" w:rsidP="00440930">
            <w:pPr>
              <w:rPr>
                <w:sz w:val="22"/>
                <w:szCs w:val="22"/>
              </w:rPr>
            </w:pPr>
          </w:p>
        </w:tc>
        <w:tc>
          <w:tcPr>
            <w:tcW w:w="1041" w:type="dxa"/>
          </w:tcPr>
          <w:p w14:paraId="41255F30" w14:textId="77777777" w:rsidR="009A2164" w:rsidRPr="00D441AD" w:rsidRDefault="009A2164" w:rsidP="00440930">
            <w:pPr>
              <w:jc w:val="center"/>
              <w:rPr>
                <w:sz w:val="22"/>
                <w:szCs w:val="22"/>
              </w:rPr>
            </w:pPr>
            <w:r w:rsidRPr="00D441AD">
              <w:rPr>
                <w:sz w:val="22"/>
                <w:szCs w:val="22"/>
              </w:rPr>
              <w:t>2012</w:t>
            </w:r>
          </w:p>
        </w:tc>
        <w:tc>
          <w:tcPr>
            <w:tcW w:w="1299" w:type="dxa"/>
          </w:tcPr>
          <w:p w14:paraId="51C17F5D" w14:textId="77777777" w:rsidR="009A2164" w:rsidRPr="00D441AD" w:rsidRDefault="009A2164" w:rsidP="00440930">
            <w:pPr>
              <w:jc w:val="center"/>
              <w:rPr>
                <w:sz w:val="22"/>
                <w:szCs w:val="22"/>
              </w:rPr>
            </w:pPr>
            <w:r w:rsidRPr="00D441AD">
              <w:rPr>
                <w:sz w:val="22"/>
                <w:szCs w:val="22"/>
              </w:rPr>
              <w:t>2013</w:t>
            </w:r>
          </w:p>
        </w:tc>
        <w:tc>
          <w:tcPr>
            <w:tcW w:w="1183" w:type="dxa"/>
          </w:tcPr>
          <w:p w14:paraId="07400534" w14:textId="77777777" w:rsidR="009A2164" w:rsidRPr="00D441AD" w:rsidRDefault="009A2164" w:rsidP="00440930">
            <w:pPr>
              <w:jc w:val="center"/>
              <w:rPr>
                <w:sz w:val="22"/>
                <w:szCs w:val="22"/>
              </w:rPr>
            </w:pPr>
            <w:r w:rsidRPr="00D441AD">
              <w:rPr>
                <w:sz w:val="22"/>
                <w:szCs w:val="22"/>
              </w:rPr>
              <w:t>2014</w:t>
            </w:r>
          </w:p>
        </w:tc>
        <w:tc>
          <w:tcPr>
            <w:tcW w:w="1134" w:type="dxa"/>
          </w:tcPr>
          <w:p w14:paraId="3E145D61" w14:textId="77777777" w:rsidR="009A2164" w:rsidRPr="00D441AD" w:rsidRDefault="009A2164" w:rsidP="00440930">
            <w:pPr>
              <w:jc w:val="center"/>
              <w:rPr>
                <w:sz w:val="22"/>
                <w:szCs w:val="22"/>
              </w:rPr>
            </w:pPr>
            <w:r w:rsidRPr="00D441AD">
              <w:rPr>
                <w:sz w:val="22"/>
                <w:szCs w:val="22"/>
              </w:rPr>
              <w:t>2015</w:t>
            </w:r>
          </w:p>
        </w:tc>
        <w:tc>
          <w:tcPr>
            <w:tcW w:w="1134" w:type="dxa"/>
          </w:tcPr>
          <w:p w14:paraId="2E4F22A3" w14:textId="77777777" w:rsidR="009A2164" w:rsidRPr="00D441AD" w:rsidRDefault="009A2164" w:rsidP="00440930">
            <w:pPr>
              <w:jc w:val="center"/>
              <w:rPr>
                <w:sz w:val="22"/>
                <w:szCs w:val="22"/>
              </w:rPr>
            </w:pPr>
            <w:r w:rsidRPr="00D441AD">
              <w:rPr>
                <w:sz w:val="22"/>
                <w:szCs w:val="22"/>
              </w:rPr>
              <w:t>2016</w:t>
            </w:r>
          </w:p>
        </w:tc>
        <w:tc>
          <w:tcPr>
            <w:tcW w:w="1276" w:type="dxa"/>
          </w:tcPr>
          <w:p w14:paraId="2CF09D3C" w14:textId="77777777" w:rsidR="009A2164" w:rsidRPr="00D441AD" w:rsidRDefault="009A2164" w:rsidP="00440930">
            <w:pPr>
              <w:jc w:val="center"/>
              <w:rPr>
                <w:sz w:val="22"/>
                <w:szCs w:val="22"/>
              </w:rPr>
            </w:pPr>
            <w:r w:rsidRPr="00D441AD">
              <w:rPr>
                <w:sz w:val="22"/>
                <w:szCs w:val="22"/>
              </w:rPr>
              <w:t>2017</w:t>
            </w:r>
          </w:p>
        </w:tc>
      </w:tr>
      <w:tr w:rsidR="009A2164" w:rsidRPr="00D441AD" w14:paraId="2E8D8C44" w14:textId="77777777" w:rsidTr="009A2164">
        <w:tc>
          <w:tcPr>
            <w:tcW w:w="2397" w:type="dxa"/>
            <w:vAlign w:val="bottom"/>
          </w:tcPr>
          <w:p w14:paraId="3D153E71" w14:textId="77777777" w:rsidR="009A2164" w:rsidRPr="00D441AD" w:rsidRDefault="009A2164" w:rsidP="00440930">
            <w:pPr>
              <w:rPr>
                <w:sz w:val="22"/>
                <w:szCs w:val="22"/>
              </w:rPr>
            </w:pPr>
            <w:r w:rsidRPr="00D441AD">
              <w:rPr>
                <w:sz w:val="22"/>
                <w:szCs w:val="22"/>
              </w:rPr>
              <w:t>Архангельская область без Ненецкого автономного округа, млн. руб.</w:t>
            </w:r>
          </w:p>
        </w:tc>
        <w:tc>
          <w:tcPr>
            <w:tcW w:w="1041" w:type="dxa"/>
            <w:vAlign w:val="center"/>
          </w:tcPr>
          <w:p w14:paraId="73095688" w14:textId="77777777" w:rsidR="009A2164" w:rsidRPr="00D441AD" w:rsidRDefault="009A2164" w:rsidP="00780261">
            <w:pPr>
              <w:jc w:val="center"/>
              <w:rPr>
                <w:sz w:val="22"/>
                <w:szCs w:val="22"/>
              </w:rPr>
            </w:pPr>
            <w:r w:rsidRPr="00D441AD">
              <w:rPr>
                <w:sz w:val="22"/>
                <w:szCs w:val="22"/>
              </w:rPr>
              <w:t>108518,5</w:t>
            </w:r>
          </w:p>
        </w:tc>
        <w:tc>
          <w:tcPr>
            <w:tcW w:w="1299" w:type="dxa"/>
            <w:vAlign w:val="center"/>
          </w:tcPr>
          <w:p w14:paraId="4849854F" w14:textId="77777777" w:rsidR="009A2164" w:rsidRPr="00D441AD" w:rsidRDefault="009A2164" w:rsidP="00780261">
            <w:pPr>
              <w:jc w:val="center"/>
              <w:rPr>
                <w:sz w:val="22"/>
                <w:szCs w:val="22"/>
              </w:rPr>
            </w:pPr>
            <w:r w:rsidRPr="00D441AD">
              <w:rPr>
                <w:sz w:val="22"/>
                <w:szCs w:val="22"/>
              </w:rPr>
              <w:t>253721,8</w:t>
            </w:r>
          </w:p>
        </w:tc>
        <w:tc>
          <w:tcPr>
            <w:tcW w:w="1183" w:type="dxa"/>
            <w:vAlign w:val="center"/>
          </w:tcPr>
          <w:p w14:paraId="478C02BD" w14:textId="77777777" w:rsidR="009A2164" w:rsidRPr="00D441AD" w:rsidRDefault="009A2164" w:rsidP="00780261">
            <w:pPr>
              <w:jc w:val="center"/>
              <w:rPr>
                <w:sz w:val="22"/>
                <w:szCs w:val="22"/>
              </w:rPr>
            </w:pPr>
            <w:r w:rsidRPr="00D441AD">
              <w:rPr>
                <w:sz w:val="22"/>
                <w:szCs w:val="22"/>
              </w:rPr>
              <w:t>139565,9</w:t>
            </w:r>
          </w:p>
        </w:tc>
        <w:tc>
          <w:tcPr>
            <w:tcW w:w="1134" w:type="dxa"/>
            <w:vAlign w:val="center"/>
          </w:tcPr>
          <w:p w14:paraId="6151DABC" w14:textId="77777777" w:rsidR="009A2164" w:rsidRPr="00D441AD" w:rsidRDefault="009A2164" w:rsidP="00780261">
            <w:pPr>
              <w:jc w:val="center"/>
              <w:rPr>
                <w:sz w:val="22"/>
                <w:szCs w:val="22"/>
              </w:rPr>
            </w:pPr>
            <w:r w:rsidRPr="00D441AD">
              <w:rPr>
                <w:sz w:val="22"/>
                <w:szCs w:val="22"/>
              </w:rPr>
              <w:t>146452,7</w:t>
            </w:r>
          </w:p>
        </w:tc>
        <w:tc>
          <w:tcPr>
            <w:tcW w:w="1134" w:type="dxa"/>
            <w:vAlign w:val="center"/>
          </w:tcPr>
          <w:p w14:paraId="1C41427A" w14:textId="77777777" w:rsidR="009A2164" w:rsidRPr="00D441AD" w:rsidRDefault="009A2164" w:rsidP="00780261">
            <w:pPr>
              <w:jc w:val="center"/>
              <w:rPr>
                <w:sz w:val="22"/>
                <w:szCs w:val="22"/>
              </w:rPr>
            </w:pPr>
            <w:r w:rsidRPr="00D441AD">
              <w:rPr>
                <w:sz w:val="22"/>
                <w:szCs w:val="22"/>
              </w:rPr>
              <w:t>134920,4</w:t>
            </w:r>
          </w:p>
        </w:tc>
        <w:tc>
          <w:tcPr>
            <w:tcW w:w="1276" w:type="dxa"/>
            <w:vAlign w:val="center"/>
          </w:tcPr>
          <w:p w14:paraId="0EA0168B" w14:textId="77777777" w:rsidR="009A2164" w:rsidRPr="00D441AD" w:rsidRDefault="009A2164" w:rsidP="00780261">
            <w:pPr>
              <w:jc w:val="center"/>
              <w:rPr>
                <w:sz w:val="22"/>
                <w:szCs w:val="22"/>
              </w:rPr>
            </w:pPr>
            <w:r w:rsidRPr="00D441AD">
              <w:rPr>
                <w:sz w:val="22"/>
                <w:szCs w:val="22"/>
              </w:rPr>
              <w:t>277561,8</w:t>
            </w:r>
          </w:p>
        </w:tc>
      </w:tr>
      <w:tr w:rsidR="009A2164" w:rsidRPr="00D441AD" w14:paraId="5A7494FB" w14:textId="77777777" w:rsidTr="009A2164">
        <w:tc>
          <w:tcPr>
            <w:tcW w:w="2397" w:type="dxa"/>
            <w:vAlign w:val="bottom"/>
          </w:tcPr>
          <w:p w14:paraId="074AE845" w14:textId="77777777" w:rsidR="009A2164" w:rsidRPr="00D441AD" w:rsidRDefault="009A2164" w:rsidP="00440930">
            <w:pPr>
              <w:rPr>
                <w:sz w:val="22"/>
                <w:szCs w:val="22"/>
              </w:rPr>
            </w:pPr>
            <w:r w:rsidRPr="00D441AD">
              <w:rPr>
                <w:sz w:val="22"/>
                <w:szCs w:val="22"/>
              </w:rPr>
              <w:t>Темпы роста,%</w:t>
            </w:r>
          </w:p>
        </w:tc>
        <w:tc>
          <w:tcPr>
            <w:tcW w:w="1041" w:type="dxa"/>
          </w:tcPr>
          <w:p w14:paraId="5FBD5131" w14:textId="77777777" w:rsidR="009A2164" w:rsidRPr="00D441AD" w:rsidRDefault="009A2164" w:rsidP="00440930">
            <w:pPr>
              <w:jc w:val="center"/>
              <w:rPr>
                <w:sz w:val="22"/>
                <w:szCs w:val="22"/>
              </w:rPr>
            </w:pPr>
            <w:r w:rsidRPr="00D441AD">
              <w:rPr>
                <w:sz w:val="22"/>
                <w:szCs w:val="22"/>
              </w:rPr>
              <w:t>-</w:t>
            </w:r>
          </w:p>
        </w:tc>
        <w:tc>
          <w:tcPr>
            <w:tcW w:w="1299" w:type="dxa"/>
          </w:tcPr>
          <w:p w14:paraId="7CE0B27E" w14:textId="77777777" w:rsidR="009A2164" w:rsidRPr="00D441AD" w:rsidRDefault="009A2164" w:rsidP="00440930">
            <w:pPr>
              <w:jc w:val="center"/>
              <w:rPr>
                <w:sz w:val="22"/>
                <w:szCs w:val="22"/>
              </w:rPr>
            </w:pPr>
            <w:r w:rsidRPr="00D441AD">
              <w:rPr>
                <w:sz w:val="22"/>
                <w:szCs w:val="22"/>
              </w:rPr>
              <w:t>233,8</w:t>
            </w:r>
          </w:p>
        </w:tc>
        <w:tc>
          <w:tcPr>
            <w:tcW w:w="1183" w:type="dxa"/>
          </w:tcPr>
          <w:p w14:paraId="532C88FA" w14:textId="77777777" w:rsidR="009A2164" w:rsidRPr="00D441AD" w:rsidRDefault="009A2164" w:rsidP="00440930">
            <w:pPr>
              <w:jc w:val="center"/>
              <w:rPr>
                <w:sz w:val="22"/>
                <w:szCs w:val="22"/>
              </w:rPr>
            </w:pPr>
            <w:r w:rsidRPr="00D441AD">
              <w:rPr>
                <w:sz w:val="22"/>
                <w:szCs w:val="22"/>
              </w:rPr>
              <w:t>55,0</w:t>
            </w:r>
          </w:p>
        </w:tc>
        <w:tc>
          <w:tcPr>
            <w:tcW w:w="1134" w:type="dxa"/>
          </w:tcPr>
          <w:p w14:paraId="6E8FCCBD" w14:textId="77777777" w:rsidR="009A2164" w:rsidRPr="00D441AD" w:rsidRDefault="009A2164" w:rsidP="00440930">
            <w:pPr>
              <w:jc w:val="center"/>
              <w:rPr>
                <w:sz w:val="22"/>
                <w:szCs w:val="22"/>
              </w:rPr>
            </w:pPr>
            <w:r w:rsidRPr="00D441AD">
              <w:rPr>
                <w:sz w:val="22"/>
                <w:szCs w:val="22"/>
              </w:rPr>
              <w:t>104,9</w:t>
            </w:r>
          </w:p>
        </w:tc>
        <w:tc>
          <w:tcPr>
            <w:tcW w:w="1134" w:type="dxa"/>
          </w:tcPr>
          <w:p w14:paraId="1DAE5A69" w14:textId="77777777" w:rsidR="009A2164" w:rsidRPr="00D441AD" w:rsidRDefault="009A2164" w:rsidP="00440930">
            <w:pPr>
              <w:jc w:val="center"/>
              <w:rPr>
                <w:sz w:val="22"/>
                <w:szCs w:val="22"/>
              </w:rPr>
            </w:pPr>
            <w:r w:rsidRPr="00D441AD">
              <w:rPr>
                <w:sz w:val="22"/>
                <w:szCs w:val="22"/>
              </w:rPr>
              <w:t>92,1</w:t>
            </w:r>
          </w:p>
        </w:tc>
        <w:tc>
          <w:tcPr>
            <w:tcW w:w="1276" w:type="dxa"/>
          </w:tcPr>
          <w:p w14:paraId="44CF296A" w14:textId="77777777" w:rsidR="009A2164" w:rsidRPr="00D441AD" w:rsidRDefault="009A2164" w:rsidP="00440930">
            <w:pPr>
              <w:jc w:val="center"/>
              <w:rPr>
                <w:sz w:val="22"/>
                <w:szCs w:val="22"/>
              </w:rPr>
            </w:pPr>
            <w:r w:rsidRPr="00D441AD">
              <w:rPr>
                <w:sz w:val="22"/>
                <w:szCs w:val="22"/>
              </w:rPr>
              <w:t>205,7</w:t>
            </w:r>
          </w:p>
        </w:tc>
      </w:tr>
      <w:tr w:rsidR="009A2164" w:rsidRPr="00D441AD" w14:paraId="5D3427C7" w14:textId="77777777" w:rsidTr="009A2164">
        <w:tc>
          <w:tcPr>
            <w:tcW w:w="2397" w:type="dxa"/>
            <w:vAlign w:val="bottom"/>
          </w:tcPr>
          <w:p w14:paraId="45845A58" w14:textId="77777777" w:rsidR="009A2164" w:rsidRPr="00D441AD" w:rsidRDefault="009A2164" w:rsidP="00440930">
            <w:pPr>
              <w:rPr>
                <w:sz w:val="22"/>
                <w:szCs w:val="22"/>
              </w:rPr>
            </w:pPr>
            <w:r w:rsidRPr="00D441AD">
              <w:rPr>
                <w:sz w:val="22"/>
                <w:szCs w:val="22"/>
              </w:rPr>
              <w:t>Муниципальное образование «Город Архангельск», млн. руб.</w:t>
            </w:r>
          </w:p>
        </w:tc>
        <w:tc>
          <w:tcPr>
            <w:tcW w:w="1041" w:type="dxa"/>
            <w:vAlign w:val="center"/>
          </w:tcPr>
          <w:p w14:paraId="018AB0CC" w14:textId="77777777" w:rsidR="009A2164" w:rsidRPr="00D441AD" w:rsidRDefault="009A2164" w:rsidP="00780261">
            <w:pPr>
              <w:jc w:val="center"/>
              <w:rPr>
                <w:sz w:val="22"/>
                <w:szCs w:val="22"/>
              </w:rPr>
            </w:pPr>
            <w:r w:rsidRPr="00D441AD">
              <w:rPr>
                <w:sz w:val="22"/>
                <w:szCs w:val="22"/>
              </w:rPr>
              <w:t>15701,4</w:t>
            </w:r>
          </w:p>
        </w:tc>
        <w:tc>
          <w:tcPr>
            <w:tcW w:w="1299" w:type="dxa"/>
            <w:vAlign w:val="center"/>
          </w:tcPr>
          <w:p w14:paraId="40AD38E2" w14:textId="77777777" w:rsidR="009A2164" w:rsidRPr="00D441AD" w:rsidRDefault="009A2164" w:rsidP="00780261">
            <w:pPr>
              <w:jc w:val="center"/>
              <w:rPr>
                <w:sz w:val="22"/>
                <w:szCs w:val="22"/>
              </w:rPr>
            </w:pPr>
            <w:r w:rsidRPr="00D441AD">
              <w:rPr>
                <w:sz w:val="22"/>
                <w:szCs w:val="22"/>
              </w:rPr>
              <w:t>12401,6</w:t>
            </w:r>
          </w:p>
        </w:tc>
        <w:tc>
          <w:tcPr>
            <w:tcW w:w="1183" w:type="dxa"/>
            <w:vAlign w:val="center"/>
          </w:tcPr>
          <w:p w14:paraId="506C0779" w14:textId="77777777" w:rsidR="009A2164" w:rsidRPr="00D441AD" w:rsidRDefault="009A2164" w:rsidP="00780261">
            <w:pPr>
              <w:jc w:val="center"/>
              <w:rPr>
                <w:sz w:val="22"/>
                <w:szCs w:val="22"/>
              </w:rPr>
            </w:pPr>
            <w:r w:rsidRPr="00D441AD">
              <w:rPr>
                <w:sz w:val="22"/>
                <w:szCs w:val="22"/>
              </w:rPr>
              <w:t>12683,9</w:t>
            </w:r>
          </w:p>
        </w:tc>
        <w:tc>
          <w:tcPr>
            <w:tcW w:w="1134" w:type="dxa"/>
            <w:vAlign w:val="center"/>
          </w:tcPr>
          <w:p w14:paraId="5B679C4D" w14:textId="77777777" w:rsidR="009A2164" w:rsidRPr="00D441AD" w:rsidRDefault="009A2164" w:rsidP="00780261">
            <w:pPr>
              <w:jc w:val="center"/>
              <w:rPr>
                <w:sz w:val="22"/>
                <w:szCs w:val="22"/>
                <w:lang w:val="en-US"/>
              </w:rPr>
            </w:pPr>
            <w:r w:rsidRPr="00D441AD">
              <w:rPr>
                <w:sz w:val="22"/>
                <w:szCs w:val="22"/>
              </w:rPr>
              <w:t>15384,7</w:t>
            </w:r>
          </w:p>
        </w:tc>
        <w:tc>
          <w:tcPr>
            <w:tcW w:w="1134" w:type="dxa"/>
            <w:vAlign w:val="center"/>
          </w:tcPr>
          <w:p w14:paraId="30E40CAA" w14:textId="77777777" w:rsidR="009A2164" w:rsidRPr="00D441AD" w:rsidRDefault="009A2164" w:rsidP="00780261">
            <w:pPr>
              <w:jc w:val="center"/>
              <w:rPr>
                <w:sz w:val="22"/>
                <w:szCs w:val="22"/>
                <w:lang w:val="en-US"/>
              </w:rPr>
            </w:pPr>
            <w:r w:rsidRPr="00D441AD">
              <w:rPr>
                <w:sz w:val="22"/>
                <w:szCs w:val="22"/>
              </w:rPr>
              <w:t>20609,9</w:t>
            </w:r>
          </w:p>
        </w:tc>
        <w:tc>
          <w:tcPr>
            <w:tcW w:w="1276" w:type="dxa"/>
            <w:vAlign w:val="center"/>
          </w:tcPr>
          <w:p w14:paraId="37C6B5AB" w14:textId="77777777" w:rsidR="009A2164" w:rsidRPr="00D441AD" w:rsidRDefault="009A2164" w:rsidP="00780261">
            <w:pPr>
              <w:jc w:val="center"/>
              <w:rPr>
                <w:sz w:val="22"/>
                <w:szCs w:val="22"/>
              </w:rPr>
            </w:pPr>
            <w:r w:rsidRPr="00D441AD">
              <w:rPr>
                <w:sz w:val="22"/>
                <w:szCs w:val="22"/>
              </w:rPr>
              <w:t>20636,3</w:t>
            </w:r>
          </w:p>
        </w:tc>
      </w:tr>
      <w:tr w:rsidR="009A2164" w:rsidRPr="00D441AD" w14:paraId="0A439CE5" w14:textId="77777777" w:rsidTr="009A2164">
        <w:tc>
          <w:tcPr>
            <w:tcW w:w="2397" w:type="dxa"/>
            <w:vAlign w:val="bottom"/>
          </w:tcPr>
          <w:p w14:paraId="34E6E226" w14:textId="77777777" w:rsidR="009A2164" w:rsidRPr="00D441AD" w:rsidRDefault="009A2164" w:rsidP="00440930">
            <w:pPr>
              <w:rPr>
                <w:sz w:val="22"/>
                <w:szCs w:val="22"/>
              </w:rPr>
            </w:pPr>
            <w:r w:rsidRPr="00D441AD">
              <w:rPr>
                <w:sz w:val="22"/>
                <w:szCs w:val="22"/>
              </w:rPr>
              <w:t>Темпы роста,%</w:t>
            </w:r>
          </w:p>
        </w:tc>
        <w:tc>
          <w:tcPr>
            <w:tcW w:w="1041" w:type="dxa"/>
          </w:tcPr>
          <w:p w14:paraId="187E9204" w14:textId="77777777" w:rsidR="009A2164" w:rsidRPr="00D441AD" w:rsidRDefault="009A2164" w:rsidP="00440930">
            <w:pPr>
              <w:jc w:val="center"/>
              <w:rPr>
                <w:sz w:val="22"/>
                <w:szCs w:val="22"/>
              </w:rPr>
            </w:pPr>
          </w:p>
        </w:tc>
        <w:tc>
          <w:tcPr>
            <w:tcW w:w="1299" w:type="dxa"/>
          </w:tcPr>
          <w:p w14:paraId="4AB45E7F" w14:textId="77777777" w:rsidR="009A2164" w:rsidRPr="00D441AD" w:rsidRDefault="009A2164" w:rsidP="00440930">
            <w:pPr>
              <w:jc w:val="center"/>
              <w:rPr>
                <w:sz w:val="22"/>
                <w:szCs w:val="22"/>
              </w:rPr>
            </w:pPr>
            <w:r w:rsidRPr="00D441AD">
              <w:rPr>
                <w:sz w:val="22"/>
                <w:szCs w:val="22"/>
              </w:rPr>
              <w:t>79,0</w:t>
            </w:r>
          </w:p>
        </w:tc>
        <w:tc>
          <w:tcPr>
            <w:tcW w:w="1183" w:type="dxa"/>
          </w:tcPr>
          <w:p w14:paraId="049A0D13" w14:textId="77777777" w:rsidR="009A2164" w:rsidRPr="00D441AD" w:rsidRDefault="009A2164" w:rsidP="00440930">
            <w:pPr>
              <w:jc w:val="center"/>
              <w:rPr>
                <w:sz w:val="22"/>
                <w:szCs w:val="22"/>
              </w:rPr>
            </w:pPr>
            <w:r w:rsidRPr="00D441AD">
              <w:rPr>
                <w:sz w:val="22"/>
                <w:szCs w:val="22"/>
              </w:rPr>
              <w:t>102,3</w:t>
            </w:r>
          </w:p>
        </w:tc>
        <w:tc>
          <w:tcPr>
            <w:tcW w:w="1134" w:type="dxa"/>
          </w:tcPr>
          <w:p w14:paraId="24F44AB3" w14:textId="77777777" w:rsidR="009A2164" w:rsidRPr="00D441AD" w:rsidRDefault="009A2164" w:rsidP="00440930">
            <w:pPr>
              <w:jc w:val="center"/>
              <w:rPr>
                <w:sz w:val="22"/>
                <w:szCs w:val="22"/>
              </w:rPr>
            </w:pPr>
            <w:r w:rsidRPr="00D441AD">
              <w:rPr>
                <w:sz w:val="22"/>
                <w:szCs w:val="22"/>
              </w:rPr>
              <w:t>121,3</w:t>
            </w:r>
          </w:p>
        </w:tc>
        <w:tc>
          <w:tcPr>
            <w:tcW w:w="1134" w:type="dxa"/>
          </w:tcPr>
          <w:p w14:paraId="4AE282BA" w14:textId="77777777" w:rsidR="009A2164" w:rsidRPr="00D441AD" w:rsidRDefault="009A2164" w:rsidP="00440930">
            <w:pPr>
              <w:jc w:val="center"/>
              <w:rPr>
                <w:sz w:val="22"/>
                <w:szCs w:val="22"/>
              </w:rPr>
            </w:pPr>
            <w:r w:rsidRPr="00D441AD">
              <w:rPr>
                <w:sz w:val="22"/>
                <w:szCs w:val="22"/>
              </w:rPr>
              <w:t>134,0</w:t>
            </w:r>
          </w:p>
        </w:tc>
        <w:tc>
          <w:tcPr>
            <w:tcW w:w="1276" w:type="dxa"/>
          </w:tcPr>
          <w:p w14:paraId="6EBE0145" w14:textId="77777777" w:rsidR="009A2164" w:rsidRPr="00D441AD" w:rsidRDefault="009A2164" w:rsidP="00440930">
            <w:pPr>
              <w:jc w:val="center"/>
              <w:rPr>
                <w:sz w:val="22"/>
                <w:szCs w:val="22"/>
              </w:rPr>
            </w:pPr>
            <w:r w:rsidRPr="00D441AD">
              <w:rPr>
                <w:sz w:val="22"/>
                <w:szCs w:val="22"/>
              </w:rPr>
              <w:t>100,1.</w:t>
            </w:r>
          </w:p>
        </w:tc>
      </w:tr>
    </w:tbl>
    <w:p w14:paraId="5EE6B529" w14:textId="77777777" w:rsidR="00BE358F" w:rsidRPr="00D441AD" w:rsidRDefault="00BE358F" w:rsidP="00BE358F"/>
    <w:p w14:paraId="53C0DA08" w14:textId="77777777" w:rsidR="00BE358F" w:rsidRPr="00D441AD" w:rsidRDefault="00BE358F" w:rsidP="00BE358F">
      <w:pPr>
        <w:ind w:firstLine="708"/>
        <w:jc w:val="both"/>
        <w:rPr>
          <w:b/>
        </w:rPr>
      </w:pPr>
      <w:r w:rsidRPr="00D441AD">
        <w:rPr>
          <w:b/>
        </w:rPr>
        <w:t>Выводы:</w:t>
      </w:r>
    </w:p>
    <w:p w14:paraId="28795394" w14:textId="77777777" w:rsidR="00BE358F" w:rsidRPr="00D441AD" w:rsidRDefault="00BE358F" w:rsidP="00BE358F">
      <w:pPr>
        <w:ind w:firstLine="709"/>
        <w:jc w:val="both"/>
      </w:pPr>
      <w:r w:rsidRPr="00D441AD">
        <w:t>Современная экономическая база муниципального образования «Город Архангельск» - многофункциональна, характеризуется большим массивом и широким набором зарегистрированных на территории города предприятий и организаций (с относительно высоким уровнем концентрации на территории области); с достаточно большой численностью работников (треть от работающих в экономике города); диверсифицирована по видам экономической деятельности, с ведущей ролью «Транспорта» и «Промышленности» (при относительно высокой роли таких видов промышленной деятельности, как «Обеспечение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w:t>
      </w:r>
    </w:p>
    <w:p w14:paraId="5188131B" w14:textId="77777777" w:rsidR="00BE358F" w:rsidRPr="00D441AD" w:rsidRDefault="00BE358F" w:rsidP="00BE358F">
      <w:pPr>
        <w:ind w:firstLine="709"/>
        <w:jc w:val="both"/>
      </w:pPr>
      <w:r w:rsidRPr="00D441AD">
        <w:t xml:space="preserve">Из негативных трендов наблюдается снижение градообразующей промышленной функции города и его места в промышленности региона, прежде всего, за счёт обрабатывающей промышленности. Более всего пострадал лесопромышленный комплекс. </w:t>
      </w:r>
    </w:p>
    <w:p w14:paraId="6C51D171" w14:textId="77777777" w:rsidR="00BE358F" w:rsidRPr="00D441AD" w:rsidRDefault="00BE358F" w:rsidP="00BE358F">
      <w:pPr>
        <w:ind w:firstLine="709"/>
        <w:jc w:val="both"/>
      </w:pPr>
      <w:r w:rsidRPr="00D441AD">
        <w:t xml:space="preserve">В обрабатывающей промышленности сохраняется </w:t>
      </w:r>
      <w:r w:rsidRPr="00D441AD">
        <w:rPr>
          <w:b/>
        </w:rPr>
        <w:t>ведущая роль</w:t>
      </w:r>
      <w:r w:rsidRPr="00D441AD">
        <w:t xml:space="preserve"> в специализации за видом экономической деятельности « Обработка древесины и производство изделий из дерева и пробки, кроме мебели, производство изделий из соломки и материалов для плетения»; второе и третье места (с большим отрывом) занимают «Производство пищевых продуктов» и «Производство прочих неметаллических минеральных продуктов»</w:t>
      </w:r>
      <w:r w:rsidR="00780261" w:rsidRPr="00D441AD">
        <w:t>.</w:t>
      </w:r>
    </w:p>
    <w:p w14:paraId="19DCC5B4" w14:textId="77777777" w:rsidR="00780261" w:rsidRPr="00D441AD" w:rsidRDefault="00780261" w:rsidP="00780261">
      <w:pPr>
        <w:ind w:firstLine="709"/>
        <w:jc w:val="both"/>
      </w:pPr>
      <w:r w:rsidRPr="00D441AD">
        <w:t>В динамике производства обрабатывающей промышленности наблюдается позитивная тенденция в погодовых показателях темпов роста в сравнении со среднеобластными.</w:t>
      </w:r>
    </w:p>
    <w:p w14:paraId="4599425D" w14:textId="77777777" w:rsidR="00BE358F" w:rsidRPr="00D441AD" w:rsidRDefault="00BE358F" w:rsidP="00BE358F">
      <w:pPr>
        <w:ind w:firstLine="709"/>
        <w:jc w:val="both"/>
      </w:pPr>
      <w:r w:rsidRPr="00D441AD">
        <w:t xml:space="preserve">Территориальная организация экономической базы претерпела существенные изменения, прежде всего, за счёт утраченных и недействующих промышленных производств, неэффективного использования производственных территорий. </w:t>
      </w:r>
    </w:p>
    <w:p w14:paraId="2393B790" w14:textId="77777777" w:rsidR="00BE358F" w:rsidRPr="00D441AD" w:rsidRDefault="00BE358F" w:rsidP="00BE358F">
      <w:pPr>
        <w:ind w:firstLine="709"/>
        <w:jc w:val="both"/>
      </w:pPr>
      <w:r w:rsidRPr="00D441AD">
        <w:lastRenderedPageBreak/>
        <w:t>С другой стороны, появляются резервные территории для пространственного развития города, совершенствования функционального использования и функциональной структуры городского пространства, повышения качества городской среды.</w:t>
      </w:r>
    </w:p>
    <w:p w14:paraId="74F5D79E" w14:textId="77777777" w:rsidR="00BE358F" w:rsidRPr="00D441AD" w:rsidRDefault="00BE358F" w:rsidP="00BE358F">
      <w:pPr>
        <w:spacing w:after="120"/>
        <w:ind w:firstLine="709"/>
        <w:jc w:val="both"/>
      </w:pPr>
      <w:r w:rsidRPr="00D441AD">
        <w:t>Современная экономическая база муниципального образования «Город Архангельск» трансформируется под влиянием новых геополитических, социально-экономических и инвестиционных, информационных и коммуникационных возможностей и условий развития страны, Северо-Западного ФО и Архангельской области, а также с реализацией глобального проекта по освоению Арктики. Старый, исторический город, столица Русского Севера, получает шанс обновления, модернизации, экономического роста и социального благополучия.</w:t>
      </w:r>
    </w:p>
    <w:p w14:paraId="165DAD1B" w14:textId="77777777" w:rsidR="00BE358F" w:rsidRPr="00D441AD" w:rsidRDefault="00BE358F" w:rsidP="00BE358F">
      <w:pPr>
        <w:spacing w:after="120"/>
        <w:jc w:val="both"/>
        <w:rPr>
          <w:b/>
          <w:u w:val="single"/>
        </w:rPr>
      </w:pPr>
      <w:r w:rsidRPr="00D441AD">
        <w:rPr>
          <w:b/>
          <w:u w:val="single"/>
        </w:rPr>
        <w:t>Основные фонды, инвестиции и строительная деятельность</w:t>
      </w:r>
    </w:p>
    <w:p w14:paraId="22C69D15" w14:textId="77777777" w:rsidR="00BE358F" w:rsidRPr="00D441AD" w:rsidRDefault="00BE358F" w:rsidP="00BE358F">
      <w:pPr>
        <w:ind w:firstLine="709"/>
        <w:jc w:val="both"/>
      </w:pPr>
      <w:r w:rsidRPr="00D441AD">
        <w:t>Основные фонды являются частью национального богатства территории, материально-вещественным результатом инвестиционной и строительной деятельности.</w:t>
      </w:r>
    </w:p>
    <w:p w14:paraId="3884F1EA" w14:textId="77777777" w:rsidR="00BE358F" w:rsidRPr="00D441AD" w:rsidRDefault="00BE358F" w:rsidP="00BE358F">
      <w:pPr>
        <w:ind w:firstLine="709"/>
        <w:jc w:val="both"/>
      </w:pPr>
      <w:r w:rsidRPr="00D441AD">
        <w:t xml:space="preserve">Данные </w:t>
      </w:r>
      <w:r w:rsidR="00442EA9" w:rsidRPr="00D441AD">
        <w:t>т</w:t>
      </w:r>
      <w:r w:rsidRPr="00D441AD">
        <w:t xml:space="preserve">аблицы </w:t>
      </w:r>
      <w:r w:rsidR="00442EA9" w:rsidRPr="00D441AD">
        <w:t>39</w:t>
      </w:r>
      <w:r w:rsidRPr="00D441AD">
        <w:t xml:space="preserve"> показывают, что в течение периода 2012-201</w:t>
      </w:r>
      <w:r w:rsidR="00780261" w:rsidRPr="00D441AD">
        <w:t>7</w:t>
      </w:r>
      <w:r w:rsidRPr="00D441AD">
        <w:t xml:space="preserve"> гг. объём основных фондов на территории муниципального образования «Город Архангельск» составлял от 30 до 32% объёма основных фондов Архангельской области, с относительно высоким темпом роста – в 1,</w:t>
      </w:r>
      <w:r w:rsidR="00780261" w:rsidRPr="00D441AD">
        <w:t>7</w:t>
      </w:r>
      <w:r w:rsidRPr="00D441AD">
        <w:t xml:space="preserve"> раза вырос объём основных фондов города за рассматриваемый период, с 189,3 млрд. руб. до </w:t>
      </w:r>
      <w:r w:rsidR="00780261" w:rsidRPr="00D441AD">
        <w:t>319,8</w:t>
      </w:r>
      <w:r w:rsidRPr="00D441AD">
        <w:t xml:space="preserve"> млрд. руб. </w:t>
      </w:r>
    </w:p>
    <w:p w14:paraId="5F417C31" w14:textId="77777777" w:rsidR="00BE358F" w:rsidRPr="00D441AD" w:rsidRDefault="00BE358F" w:rsidP="00BE358F">
      <w:pPr>
        <w:ind w:firstLine="709"/>
        <w:jc w:val="both"/>
      </w:pPr>
      <w:r w:rsidRPr="00D441AD">
        <w:t xml:space="preserve">При этом доля </w:t>
      </w:r>
      <w:r w:rsidR="00442EA9" w:rsidRPr="00D441AD">
        <w:t xml:space="preserve">муниципального образования «Город  Архангельск» </w:t>
      </w:r>
      <w:r w:rsidRPr="00D441AD">
        <w:t xml:space="preserve">в стоимости основных фондов коммерческих организаций области была до 25,5%, а в стоимости некоммерческих организаций области в целом – до 47%, с индексом роста – </w:t>
      </w:r>
      <w:r w:rsidR="00780261" w:rsidRPr="00D441AD">
        <w:t>2,0</w:t>
      </w:r>
      <w:r w:rsidRPr="00D441AD">
        <w:t xml:space="preserve"> и 1,</w:t>
      </w:r>
      <w:r w:rsidR="00780261" w:rsidRPr="00D441AD">
        <w:t>4</w:t>
      </w:r>
      <w:r w:rsidR="00E4470A">
        <w:t xml:space="preserve"> </w:t>
      </w:r>
      <w:r w:rsidRPr="00D441AD">
        <w:t>раза, соответственно.</w:t>
      </w:r>
    </w:p>
    <w:p w14:paraId="6E464A00" w14:textId="77777777" w:rsidR="00BE358F" w:rsidRPr="00F63B1F" w:rsidRDefault="00BE358F" w:rsidP="00BE358F">
      <w:pPr>
        <w:ind w:firstLine="709"/>
        <w:jc w:val="both"/>
      </w:pPr>
      <w:r w:rsidRPr="00D441AD">
        <w:t xml:space="preserve">В </w:t>
      </w:r>
      <w:r w:rsidR="00442EA9" w:rsidRPr="00D441AD">
        <w:t>т</w:t>
      </w:r>
      <w:r w:rsidRPr="00D441AD">
        <w:t xml:space="preserve">аблице 39 отражены коэффициенты износа основных фондов, как по области, так и по городу, которые свидетельствуют, что эти показатели повышенные: до 45% - по основным фондам коммерческих организаций и до 55% - по основным фондам некоммерческих </w:t>
      </w:r>
      <w:r w:rsidRPr="00F63B1F">
        <w:t xml:space="preserve">организаций, что говорит в целом об определённом запасе прочности материальной базы экономики и территории города. </w:t>
      </w:r>
    </w:p>
    <w:p w14:paraId="1991D8EA" w14:textId="77777777" w:rsidR="009F17B2" w:rsidRPr="00F63B1F" w:rsidRDefault="009F17B2" w:rsidP="00F63B1F">
      <w:pPr>
        <w:spacing w:before="120" w:after="120"/>
        <w:jc w:val="both"/>
      </w:pPr>
      <w:r w:rsidRPr="00F63B1F">
        <w:rPr>
          <w:b/>
        </w:rPr>
        <w:t>Таблица 39. Важнейшие количественные параметры основных фондов организаций на территории муниципального образования «Город Архангельск» за период 2012-201</w:t>
      </w:r>
      <w:r w:rsidR="00780261" w:rsidRPr="00F63B1F">
        <w:rPr>
          <w:b/>
        </w:rPr>
        <w:t>7</w:t>
      </w:r>
      <w:r w:rsidR="00E4470A" w:rsidRPr="00F63B1F">
        <w:rPr>
          <w:b/>
        </w:rPr>
        <w:t xml:space="preserve"> </w:t>
      </w:r>
      <w:r w:rsidRPr="00F63B1F">
        <w:rPr>
          <w:b/>
        </w:rPr>
        <w:t>гг</w:t>
      </w:r>
      <w:r w:rsidR="00E4470A" w:rsidRPr="00F63B1F">
        <w:rPr>
          <w:b/>
        </w:rPr>
        <w:t>.</w:t>
      </w:r>
    </w:p>
    <w:tbl>
      <w:tblPr>
        <w:tblStyle w:val="34"/>
        <w:tblW w:w="0" w:type="auto"/>
        <w:tblLook w:val="04A0" w:firstRow="1" w:lastRow="0" w:firstColumn="1" w:lastColumn="0" w:noHBand="0" w:noVBand="1"/>
      </w:tblPr>
      <w:tblGrid>
        <w:gridCol w:w="2230"/>
        <w:gridCol w:w="1076"/>
        <w:gridCol w:w="1077"/>
        <w:gridCol w:w="1077"/>
        <w:gridCol w:w="1077"/>
        <w:gridCol w:w="1045"/>
        <w:gridCol w:w="1151"/>
        <w:gridCol w:w="838"/>
      </w:tblGrid>
      <w:tr w:rsidR="00D441AD" w:rsidRPr="00D441AD" w14:paraId="7021DE08" w14:textId="77777777" w:rsidTr="0004688F">
        <w:trPr>
          <w:tblHeader/>
        </w:trPr>
        <w:tc>
          <w:tcPr>
            <w:tcW w:w="2230" w:type="dxa"/>
          </w:tcPr>
          <w:p w14:paraId="0B3B46AD" w14:textId="77777777" w:rsidR="005D1FD9" w:rsidRPr="00F63B1F" w:rsidRDefault="005D1FD9" w:rsidP="00440930">
            <w:pPr>
              <w:jc w:val="center"/>
              <w:rPr>
                <w:sz w:val="22"/>
                <w:szCs w:val="22"/>
              </w:rPr>
            </w:pPr>
          </w:p>
        </w:tc>
        <w:tc>
          <w:tcPr>
            <w:tcW w:w="1076" w:type="dxa"/>
          </w:tcPr>
          <w:p w14:paraId="7C132121" w14:textId="77777777" w:rsidR="005D1FD9" w:rsidRPr="00F63B1F" w:rsidRDefault="005D1FD9" w:rsidP="00440930">
            <w:pPr>
              <w:jc w:val="center"/>
              <w:rPr>
                <w:sz w:val="22"/>
                <w:szCs w:val="22"/>
              </w:rPr>
            </w:pPr>
            <w:r w:rsidRPr="00F63B1F">
              <w:rPr>
                <w:sz w:val="22"/>
                <w:szCs w:val="22"/>
              </w:rPr>
              <w:t>2012</w:t>
            </w:r>
          </w:p>
        </w:tc>
        <w:tc>
          <w:tcPr>
            <w:tcW w:w="1077" w:type="dxa"/>
          </w:tcPr>
          <w:p w14:paraId="04EAD75E" w14:textId="77777777" w:rsidR="005D1FD9" w:rsidRPr="00F63B1F" w:rsidRDefault="005D1FD9" w:rsidP="00440930">
            <w:pPr>
              <w:jc w:val="center"/>
              <w:rPr>
                <w:sz w:val="22"/>
                <w:szCs w:val="22"/>
              </w:rPr>
            </w:pPr>
            <w:r w:rsidRPr="00F63B1F">
              <w:rPr>
                <w:sz w:val="22"/>
                <w:szCs w:val="22"/>
              </w:rPr>
              <w:t>2013</w:t>
            </w:r>
          </w:p>
        </w:tc>
        <w:tc>
          <w:tcPr>
            <w:tcW w:w="1077" w:type="dxa"/>
          </w:tcPr>
          <w:p w14:paraId="4054E5AC" w14:textId="77777777" w:rsidR="005D1FD9" w:rsidRPr="00F63B1F" w:rsidRDefault="005D1FD9" w:rsidP="00440930">
            <w:pPr>
              <w:jc w:val="center"/>
              <w:rPr>
                <w:sz w:val="22"/>
                <w:szCs w:val="22"/>
              </w:rPr>
            </w:pPr>
            <w:r w:rsidRPr="00F63B1F">
              <w:rPr>
                <w:sz w:val="22"/>
                <w:szCs w:val="22"/>
              </w:rPr>
              <w:t>2014</w:t>
            </w:r>
          </w:p>
        </w:tc>
        <w:tc>
          <w:tcPr>
            <w:tcW w:w="1077" w:type="dxa"/>
          </w:tcPr>
          <w:p w14:paraId="13FBDDFD" w14:textId="77777777" w:rsidR="005D1FD9" w:rsidRPr="00F63B1F" w:rsidRDefault="005D1FD9" w:rsidP="00440930">
            <w:pPr>
              <w:jc w:val="center"/>
              <w:rPr>
                <w:sz w:val="22"/>
                <w:szCs w:val="22"/>
              </w:rPr>
            </w:pPr>
            <w:r w:rsidRPr="00F63B1F">
              <w:rPr>
                <w:sz w:val="22"/>
                <w:szCs w:val="22"/>
              </w:rPr>
              <w:t>2015</w:t>
            </w:r>
          </w:p>
        </w:tc>
        <w:tc>
          <w:tcPr>
            <w:tcW w:w="1045" w:type="dxa"/>
          </w:tcPr>
          <w:p w14:paraId="407FF8F8" w14:textId="77777777" w:rsidR="005D1FD9" w:rsidRPr="00F63B1F" w:rsidRDefault="005D1FD9" w:rsidP="00440930">
            <w:pPr>
              <w:jc w:val="center"/>
              <w:rPr>
                <w:sz w:val="22"/>
                <w:szCs w:val="22"/>
              </w:rPr>
            </w:pPr>
            <w:r w:rsidRPr="00F63B1F">
              <w:rPr>
                <w:sz w:val="22"/>
                <w:szCs w:val="22"/>
              </w:rPr>
              <w:t>2016</w:t>
            </w:r>
          </w:p>
        </w:tc>
        <w:tc>
          <w:tcPr>
            <w:tcW w:w="1151" w:type="dxa"/>
          </w:tcPr>
          <w:p w14:paraId="087F1591" w14:textId="77777777" w:rsidR="005D1FD9" w:rsidRPr="00F63B1F" w:rsidRDefault="005D1FD9" w:rsidP="00440930">
            <w:pPr>
              <w:jc w:val="center"/>
              <w:rPr>
                <w:sz w:val="22"/>
                <w:szCs w:val="22"/>
              </w:rPr>
            </w:pPr>
            <w:r w:rsidRPr="00F63B1F">
              <w:rPr>
                <w:sz w:val="22"/>
                <w:szCs w:val="22"/>
              </w:rPr>
              <w:t>2017</w:t>
            </w:r>
          </w:p>
        </w:tc>
        <w:tc>
          <w:tcPr>
            <w:tcW w:w="838" w:type="dxa"/>
          </w:tcPr>
          <w:p w14:paraId="0E6B1C7E" w14:textId="77777777" w:rsidR="005D1FD9" w:rsidRPr="00F63B1F" w:rsidRDefault="005D1FD9" w:rsidP="00440930">
            <w:pPr>
              <w:jc w:val="center"/>
              <w:rPr>
                <w:sz w:val="22"/>
                <w:szCs w:val="22"/>
              </w:rPr>
            </w:pPr>
            <w:r w:rsidRPr="00F63B1F">
              <w:rPr>
                <w:sz w:val="22"/>
                <w:szCs w:val="22"/>
              </w:rPr>
              <w:t>2017 в %%</w:t>
            </w:r>
          </w:p>
          <w:p w14:paraId="3E30C5D2" w14:textId="77777777" w:rsidR="005D1FD9" w:rsidRPr="00D441AD" w:rsidRDefault="005D1FD9" w:rsidP="00440930">
            <w:pPr>
              <w:jc w:val="center"/>
              <w:rPr>
                <w:sz w:val="22"/>
                <w:szCs w:val="22"/>
              </w:rPr>
            </w:pPr>
            <w:r w:rsidRPr="00F63B1F">
              <w:rPr>
                <w:sz w:val="22"/>
                <w:szCs w:val="22"/>
              </w:rPr>
              <w:t>к 2012</w:t>
            </w:r>
          </w:p>
        </w:tc>
      </w:tr>
      <w:tr w:rsidR="00D441AD" w:rsidRPr="00D441AD" w14:paraId="603BE532" w14:textId="77777777" w:rsidTr="00440930">
        <w:tc>
          <w:tcPr>
            <w:tcW w:w="9571" w:type="dxa"/>
            <w:gridSpan w:val="8"/>
          </w:tcPr>
          <w:p w14:paraId="5E4FC374" w14:textId="77777777" w:rsidR="005D1FD9" w:rsidRPr="00D441AD" w:rsidRDefault="005D1FD9" w:rsidP="00440930">
            <w:pPr>
              <w:jc w:val="center"/>
              <w:rPr>
                <w:b/>
                <w:sz w:val="22"/>
                <w:szCs w:val="22"/>
              </w:rPr>
            </w:pPr>
            <w:r w:rsidRPr="00D441AD">
              <w:rPr>
                <w:b/>
                <w:sz w:val="22"/>
                <w:szCs w:val="22"/>
              </w:rPr>
              <w:t>Стоимость основных фондов организаций, всего</w:t>
            </w:r>
          </w:p>
          <w:p w14:paraId="350A1E5F" w14:textId="77777777" w:rsidR="005D1FD9" w:rsidRPr="00D441AD" w:rsidRDefault="005D1FD9" w:rsidP="00440930">
            <w:pPr>
              <w:jc w:val="center"/>
              <w:rPr>
                <w:b/>
                <w:sz w:val="22"/>
                <w:szCs w:val="22"/>
              </w:rPr>
            </w:pPr>
            <w:r w:rsidRPr="00D441AD">
              <w:rPr>
                <w:sz w:val="22"/>
                <w:szCs w:val="22"/>
              </w:rPr>
              <w:t>(на конец года; по полной учетной стоимости; млн. руб.)</w:t>
            </w:r>
          </w:p>
        </w:tc>
      </w:tr>
      <w:tr w:rsidR="00D441AD" w:rsidRPr="00D441AD" w14:paraId="17E0E7D1" w14:textId="77777777" w:rsidTr="00440930">
        <w:tc>
          <w:tcPr>
            <w:tcW w:w="2230" w:type="dxa"/>
            <w:vAlign w:val="bottom"/>
          </w:tcPr>
          <w:p w14:paraId="74D4A253"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1C645153" w14:textId="77777777" w:rsidR="005D1FD9" w:rsidRPr="00D441AD" w:rsidRDefault="005D1FD9" w:rsidP="00440930">
            <w:pPr>
              <w:jc w:val="center"/>
              <w:rPr>
                <w:sz w:val="22"/>
                <w:szCs w:val="22"/>
              </w:rPr>
            </w:pPr>
            <w:r w:rsidRPr="00D441AD">
              <w:rPr>
                <w:sz w:val="22"/>
                <w:szCs w:val="22"/>
              </w:rPr>
              <w:t>624612.8</w:t>
            </w:r>
          </w:p>
        </w:tc>
        <w:tc>
          <w:tcPr>
            <w:tcW w:w="1077" w:type="dxa"/>
            <w:vAlign w:val="center"/>
          </w:tcPr>
          <w:p w14:paraId="4F90AAB4" w14:textId="77777777" w:rsidR="005D1FD9" w:rsidRPr="00D441AD" w:rsidRDefault="005D1FD9" w:rsidP="00440930">
            <w:pPr>
              <w:jc w:val="center"/>
              <w:rPr>
                <w:sz w:val="22"/>
                <w:szCs w:val="22"/>
              </w:rPr>
            </w:pPr>
            <w:r w:rsidRPr="00D441AD">
              <w:rPr>
                <w:sz w:val="22"/>
                <w:szCs w:val="22"/>
              </w:rPr>
              <w:t>720700,8</w:t>
            </w:r>
          </w:p>
        </w:tc>
        <w:tc>
          <w:tcPr>
            <w:tcW w:w="1077" w:type="dxa"/>
            <w:vAlign w:val="center"/>
          </w:tcPr>
          <w:p w14:paraId="7BF19527" w14:textId="77777777" w:rsidR="005D1FD9" w:rsidRPr="00D441AD" w:rsidRDefault="005D1FD9" w:rsidP="00440930">
            <w:pPr>
              <w:jc w:val="center"/>
              <w:rPr>
                <w:sz w:val="22"/>
                <w:szCs w:val="22"/>
              </w:rPr>
            </w:pPr>
            <w:r w:rsidRPr="00D441AD">
              <w:rPr>
                <w:sz w:val="22"/>
                <w:szCs w:val="22"/>
              </w:rPr>
              <w:t>840184,5</w:t>
            </w:r>
          </w:p>
        </w:tc>
        <w:tc>
          <w:tcPr>
            <w:tcW w:w="1077" w:type="dxa"/>
            <w:vAlign w:val="center"/>
          </w:tcPr>
          <w:p w14:paraId="7DF3EA3B" w14:textId="77777777" w:rsidR="005D1FD9" w:rsidRPr="00D441AD" w:rsidRDefault="005D1FD9" w:rsidP="00440930">
            <w:pPr>
              <w:jc w:val="center"/>
              <w:rPr>
                <w:sz w:val="22"/>
                <w:szCs w:val="22"/>
              </w:rPr>
            </w:pPr>
            <w:r w:rsidRPr="00D441AD">
              <w:rPr>
                <w:sz w:val="22"/>
                <w:szCs w:val="22"/>
              </w:rPr>
              <w:t>870209,0</w:t>
            </w:r>
          </w:p>
        </w:tc>
        <w:tc>
          <w:tcPr>
            <w:tcW w:w="1045" w:type="dxa"/>
            <w:vAlign w:val="center"/>
          </w:tcPr>
          <w:p w14:paraId="116DDD63" w14:textId="77777777" w:rsidR="005D1FD9" w:rsidRPr="00D441AD" w:rsidRDefault="005D1FD9" w:rsidP="00440930">
            <w:pPr>
              <w:jc w:val="center"/>
              <w:rPr>
                <w:sz w:val="22"/>
                <w:szCs w:val="22"/>
              </w:rPr>
            </w:pPr>
            <w:r w:rsidRPr="00D441AD">
              <w:rPr>
                <w:sz w:val="22"/>
                <w:szCs w:val="22"/>
              </w:rPr>
              <w:t>984299,7</w:t>
            </w:r>
          </w:p>
        </w:tc>
        <w:tc>
          <w:tcPr>
            <w:tcW w:w="1151" w:type="dxa"/>
            <w:vAlign w:val="center"/>
          </w:tcPr>
          <w:p w14:paraId="3ED2CD7F" w14:textId="77777777" w:rsidR="005D1FD9" w:rsidRPr="00D441AD" w:rsidRDefault="005D1FD9" w:rsidP="00440930">
            <w:pPr>
              <w:jc w:val="center"/>
              <w:rPr>
                <w:sz w:val="22"/>
                <w:szCs w:val="22"/>
              </w:rPr>
            </w:pPr>
            <w:r w:rsidRPr="00D441AD">
              <w:rPr>
                <w:sz w:val="22"/>
                <w:szCs w:val="22"/>
              </w:rPr>
              <w:t>1064197,6</w:t>
            </w:r>
          </w:p>
        </w:tc>
        <w:tc>
          <w:tcPr>
            <w:tcW w:w="838" w:type="dxa"/>
            <w:vAlign w:val="center"/>
          </w:tcPr>
          <w:p w14:paraId="38225342" w14:textId="77777777" w:rsidR="005D1FD9" w:rsidRPr="00D441AD" w:rsidRDefault="005D1FD9" w:rsidP="00440930">
            <w:pPr>
              <w:jc w:val="center"/>
              <w:rPr>
                <w:sz w:val="22"/>
                <w:szCs w:val="22"/>
              </w:rPr>
            </w:pPr>
            <w:r w:rsidRPr="00D441AD">
              <w:rPr>
                <w:sz w:val="22"/>
                <w:szCs w:val="22"/>
              </w:rPr>
              <w:t>170,4</w:t>
            </w:r>
          </w:p>
        </w:tc>
      </w:tr>
      <w:tr w:rsidR="00D441AD" w:rsidRPr="00D441AD" w14:paraId="73DD19BD" w14:textId="77777777" w:rsidTr="00440930">
        <w:tc>
          <w:tcPr>
            <w:tcW w:w="2230" w:type="dxa"/>
          </w:tcPr>
          <w:p w14:paraId="2A29F26D"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26460D9A" w14:textId="77777777" w:rsidR="005D1FD9" w:rsidRPr="00D441AD" w:rsidRDefault="005D1FD9" w:rsidP="00440930">
            <w:pPr>
              <w:jc w:val="center"/>
              <w:rPr>
                <w:sz w:val="22"/>
                <w:szCs w:val="22"/>
              </w:rPr>
            </w:pPr>
            <w:r w:rsidRPr="00D441AD">
              <w:rPr>
                <w:sz w:val="22"/>
                <w:szCs w:val="22"/>
              </w:rPr>
              <w:t>189278,5</w:t>
            </w:r>
          </w:p>
        </w:tc>
        <w:tc>
          <w:tcPr>
            <w:tcW w:w="1077" w:type="dxa"/>
            <w:vAlign w:val="center"/>
          </w:tcPr>
          <w:p w14:paraId="688483CA" w14:textId="77777777" w:rsidR="005D1FD9" w:rsidRPr="00D441AD" w:rsidRDefault="005D1FD9" w:rsidP="00440930">
            <w:pPr>
              <w:jc w:val="center"/>
              <w:rPr>
                <w:sz w:val="22"/>
                <w:szCs w:val="22"/>
              </w:rPr>
            </w:pPr>
            <w:r w:rsidRPr="00D441AD">
              <w:rPr>
                <w:sz w:val="22"/>
                <w:szCs w:val="22"/>
              </w:rPr>
              <w:t>223190,3</w:t>
            </w:r>
          </w:p>
        </w:tc>
        <w:tc>
          <w:tcPr>
            <w:tcW w:w="1077" w:type="dxa"/>
            <w:vAlign w:val="center"/>
          </w:tcPr>
          <w:p w14:paraId="3EC0DB16" w14:textId="77777777" w:rsidR="005D1FD9" w:rsidRPr="00D441AD" w:rsidRDefault="005D1FD9" w:rsidP="00440930">
            <w:pPr>
              <w:jc w:val="center"/>
              <w:rPr>
                <w:sz w:val="22"/>
                <w:szCs w:val="22"/>
              </w:rPr>
            </w:pPr>
            <w:r w:rsidRPr="00D441AD">
              <w:rPr>
                <w:sz w:val="22"/>
                <w:szCs w:val="22"/>
              </w:rPr>
              <w:t>260843,8</w:t>
            </w:r>
          </w:p>
        </w:tc>
        <w:tc>
          <w:tcPr>
            <w:tcW w:w="1077" w:type="dxa"/>
            <w:vAlign w:val="center"/>
          </w:tcPr>
          <w:p w14:paraId="07A1BAC1" w14:textId="77777777" w:rsidR="005D1FD9" w:rsidRPr="00D441AD" w:rsidRDefault="005D1FD9" w:rsidP="00440930">
            <w:pPr>
              <w:jc w:val="center"/>
              <w:rPr>
                <w:sz w:val="22"/>
                <w:szCs w:val="22"/>
              </w:rPr>
            </w:pPr>
            <w:r w:rsidRPr="00D441AD">
              <w:rPr>
                <w:sz w:val="22"/>
                <w:szCs w:val="22"/>
              </w:rPr>
              <w:t>279185,9</w:t>
            </w:r>
          </w:p>
        </w:tc>
        <w:tc>
          <w:tcPr>
            <w:tcW w:w="1045" w:type="dxa"/>
            <w:vAlign w:val="center"/>
          </w:tcPr>
          <w:p w14:paraId="628636D5" w14:textId="77777777" w:rsidR="005D1FD9" w:rsidRPr="00D441AD" w:rsidRDefault="005D1FD9" w:rsidP="00440930">
            <w:pPr>
              <w:jc w:val="center"/>
              <w:rPr>
                <w:sz w:val="22"/>
                <w:szCs w:val="22"/>
              </w:rPr>
            </w:pPr>
            <w:r w:rsidRPr="00D441AD">
              <w:rPr>
                <w:sz w:val="22"/>
                <w:szCs w:val="22"/>
              </w:rPr>
              <w:t>297722,2</w:t>
            </w:r>
          </w:p>
        </w:tc>
        <w:tc>
          <w:tcPr>
            <w:tcW w:w="1151" w:type="dxa"/>
            <w:vAlign w:val="center"/>
          </w:tcPr>
          <w:p w14:paraId="51F27679" w14:textId="77777777" w:rsidR="005D1FD9" w:rsidRPr="00D441AD" w:rsidRDefault="005D1FD9" w:rsidP="00440930">
            <w:pPr>
              <w:jc w:val="center"/>
              <w:rPr>
                <w:sz w:val="22"/>
                <w:szCs w:val="22"/>
              </w:rPr>
            </w:pPr>
            <w:r w:rsidRPr="00D441AD">
              <w:rPr>
                <w:sz w:val="22"/>
                <w:szCs w:val="22"/>
              </w:rPr>
              <w:t>319816,1</w:t>
            </w:r>
          </w:p>
        </w:tc>
        <w:tc>
          <w:tcPr>
            <w:tcW w:w="838" w:type="dxa"/>
            <w:vAlign w:val="center"/>
          </w:tcPr>
          <w:p w14:paraId="5DB7EBC7" w14:textId="77777777" w:rsidR="005D1FD9" w:rsidRPr="00D441AD" w:rsidRDefault="005D1FD9" w:rsidP="00440930">
            <w:pPr>
              <w:jc w:val="center"/>
              <w:rPr>
                <w:sz w:val="22"/>
                <w:szCs w:val="22"/>
              </w:rPr>
            </w:pPr>
            <w:r w:rsidRPr="00D441AD">
              <w:rPr>
                <w:sz w:val="22"/>
                <w:szCs w:val="22"/>
              </w:rPr>
              <w:t>169,0</w:t>
            </w:r>
          </w:p>
        </w:tc>
      </w:tr>
      <w:tr w:rsidR="00D441AD" w:rsidRPr="00D441AD" w14:paraId="011B61E9" w14:textId="77777777" w:rsidTr="00440930">
        <w:tc>
          <w:tcPr>
            <w:tcW w:w="2230" w:type="dxa"/>
          </w:tcPr>
          <w:p w14:paraId="04316FCF" w14:textId="77777777" w:rsidR="005D1FD9" w:rsidRPr="00D441AD" w:rsidRDefault="005D1FD9" w:rsidP="00440930">
            <w:pPr>
              <w:rPr>
                <w:sz w:val="22"/>
                <w:szCs w:val="22"/>
              </w:rPr>
            </w:pPr>
            <w:r w:rsidRPr="00D441AD">
              <w:rPr>
                <w:sz w:val="22"/>
                <w:szCs w:val="22"/>
              </w:rPr>
              <w:t xml:space="preserve">Удельный вес муниципального образования «Город Архангельск» в общей стоимости основных фондов </w:t>
            </w:r>
            <w:r w:rsidRPr="00D441AD">
              <w:rPr>
                <w:sz w:val="22"/>
                <w:szCs w:val="22"/>
              </w:rPr>
              <w:lastRenderedPageBreak/>
              <w:t>организаций Архангельской области</w:t>
            </w:r>
          </w:p>
        </w:tc>
        <w:tc>
          <w:tcPr>
            <w:tcW w:w="1076" w:type="dxa"/>
            <w:vAlign w:val="center"/>
          </w:tcPr>
          <w:p w14:paraId="779B0D52" w14:textId="77777777" w:rsidR="005D1FD9" w:rsidRPr="00D441AD" w:rsidRDefault="005D1FD9" w:rsidP="00440930">
            <w:pPr>
              <w:jc w:val="center"/>
              <w:rPr>
                <w:sz w:val="22"/>
                <w:szCs w:val="22"/>
              </w:rPr>
            </w:pPr>
            <w:r w:rsidRPr="00D441AD">
              <w:rPr>
                <w:sz w:val="22"/>
                <w:szCs w:val="22"/>
              </w:rPr>
              <w:lastRenderedPageBreak/>
              <w:t>30,3</w:t>
            </w:r>
          </w:p>
        </w:tc>
        <w:tc>
          <w:tcPr>
            <w:tcW w:w="1077" w:type="dxa"/>
            <w:vAlign w:val="center"/>
          </w:tcPr>
          <w:p w14:paraId="125AFAAD" w14:textId="77777777" w:rsidR="005D1FD9" w:rsidRPr="00D441AD" w:rsidRDefault="005D1FD9" w:rsidP="00440930">
            <w:pPr>
              <w:jc w:val="center"/>
              <w:rPr>
                <w:sz w:val="22"/>
                <w:szCs w:val="22"/>
              </w:rPr>
            </w:pPr>
            <w:r w:rsidRPr="00D441AD">
              <w:rPr>
                <w:sz w:val="22"/>
                <w:szCs w:val="22"/>
              </w:rPr>
              <w:t>31,0</w:t>
            </w:r>
          </w:p>
        </w:tc>
        <w:tc>
          <w:tcPr>
            <w:tcW w:w="1077" w:type="dxa"/>
            <w:vAlign w:val="center"/>
          </w:tcPr>
          <w:p w14:paraId="474F8A4D" w14:textId="77777777" w:rsidR="005D1FD9" w:rsidRPr="00D441AD" w:rsidRDefault="005D1FD9" w:rsidP="00440930">
            <w:pPr>
              <w:jc w:val="center"/>
              <w:rPr>
                <w:sz w:val="22"/>
                <w:szCs w:val="22"/>
              </w:rPr>
            </w:pPr>
            <w:r w:rsidRPr="00D441AD">
              <w:rPr>
                <w:sz w:val="22"/>
                <w:szCs w:val="22"/>
              </w:rPr>
              <w:t>31,1</w:t>
            </w:r>
          </w:p>
        </w:tc>
        <w:tc>
          <w:tcPr>
            <w:tcW w:w="1077" w:type="dxa"/>
            <w:vAlign w:val="center"/>
          </w:tcPr>
          <w:p w14:paraId="51798270" w14:textId="77777777" w:rsidR="005D1FD9" w:rsidRPr="00D441AD" w:rsidRDefault="005D1FD9" w:rsidP="00440930">
            <w:pPr>
              <w:jc w:val="center"/>
              <w:rPr>
                <w:sz w:val="22"/>
                <w:szCs w:val="22"/>
              </w:rPr>
            </w:pPr>
            <w:r w:rsidRPr="00D441AD">
              <w:rPr>
                <w:sz w:val="22"/>
                <w:szCs w:val="22"/>
              </w:rPr>
              <w:t>32,1</w:t>
            </w:r>
          </w:p>
        </w:tc>
        <w:tc>
          <w:tcPr>
            <w:tcW w:w="1045" w:type="dxa"/>
            <w:vAlign w:val="center"/>
          </w:tcPr>
          <w:p w14:paraId="3D8DF40E" w14:textId="77777777" w:rsidR="005D1FD9" w:rsidRPr="00D441AD" w:rsidRDefault="005D1FD9" w:rsidP="00440930">
            <w:pPr>
              <w:jc w:val="center"/>
              <w:rPr>
                <w:sz w:val="22"/>
                <w:szCs w:val="22"/>
              </w:rPr>
            </w:pPr>
            <w:r w:rsidRPr="00D441AD">
              <w:rPr>
                <w:sz w:val="22"/>
                <w:szCs w:val="22"/>
              </w:rPr>
              <w:t>30,3</w:t>
            </w:r>
          </w:p>
        </w:tc>
        <w:tc>
          <w:tcPr>
            <w:tcW w:w="1151" w:type="dxa"/>
            <w:vAlign w:val="center"/>
          </w:tcPr>
          <w:p w14:paraId="09D8901C" w14:textId="77777777" w:rsidR="005D1FD9" w:rsidRPr="00D441AD" w:rsidRDefault="005D1FD9" w:rsidP="00440930">
            <w:pPr>
              <w:jc w:val="center"/>
              <w:rPr>
                <w:sz w:val="22"/>
                <w:szCs w:val="22"/>
              </w:rPr>
            </w:pPr>
            <w:r w:rsidRPr="00D441AD">
              <w:rPr>
                <w:sz w:val="22"/>
                <w:szCs w:val="22"/>
              </w:rPr>
              <w:t>30,1</w:t>
            </w:r>
          </w:p>
        </w:tc>
        <w:tc>
          <w:tcPr>
            <w:tcW w:w="838" w:type="dxa"/>
            <w:vAlign w:val="center"/>
          </w:tcPr>
          <w:p w14:paraId="541D3F8A" w14:textId="77777777" w:rsidR="005D1FD9" w:rsidRPr="00D441AD" w:rsidRDefault="005D1FD9" w:rsidP="00440930">
            <w:pPr>
              <w:jc w:val="center"/>
              <w:rPr>
                <w:sz w:val="22"/>
                <w:szCs w:val="22"/>
              </w:rPr>
            </w:pPr>
            <w:r w:rsidRPr="00D441AD">
              <w:rPr>
                <w:sz w:val="22"/>
                <w:szCs w:val="22"/>
              </w:rPr>
              <w:t>-</w:t>
            </w:r>
          </w:p>
        </w:tc>
      </w:tr>
      <w:tr w:rsidR="00D441AD" w:rsidRPr="00D441AD" w14:paraId="0F71FD6F" w14:textId="77777777" w:rsidTr="00440930">
        <w:tc>
          <w:tcPr>
            <w:tcW w:w="9571" w:type="dxa"/>
            <w:gridSpan w:val="8"/>
          </w:tcPr>
          <w:p w14:paraId="1287D3C8" w14:textId="77777777" w:rsidR="005D1FD9" w:rsidRPr="00D441AD" w:rsidRDefault="005D1FD9" w:rsidP="00440930">
            <w:pPr>
              <w:jc w:val="center"/>
              <w:rPr>
                <w:b/>
                <w:sz w:val="22"/>
                <w:szCs w:val="22"/>
              </w:rPr>
            </w:pPr>
            <w:r w:rsidRPr="00D441AD">
              <w:rPr>
                <w:b/>
                <w:sz w:val="22"/>
                <w:szCs w:val="22"/>
                <w:lang w:val="x-none"/>
              </w:rPr>
              <w:t>Стоимость основных фондов</w:t>
            </w:r>
            <w:r w:rsidRPr="00D441AD">
              <w:rPr>
                <w:b/>
                <w:sz w:val="22"/>
                <w:szCs w:val="22"/>
              </w:rPr>
              <w:t xml:space="preserve"> коммерческих организаций</w:t>
            </w:r>
            <w:r w:rsidRPr="00D441AD">
              <w:rPr>
                <w:rStyle w:val="af1"/>
                <w:b/>
                <w:sz w:val="22"/>
                <w:szCs w:val="22"/>
              </w:rPr>
              <w:footnoteReference w:id="62"/>
            </w:r>
          </w:p>
          <w:p w14:paraId="7FD4529B" w14:textId="77777777" w:rsidR="005D1FD9" w:rsidRPr="00D441AD" w:rsidRDefault="005D1FD9" w:rsidP="00440930">
            <w:pPr>
              <w:jc w:val="center"/>
              <w:rPr>
                <w:sz w:val="22"/>
                <w:szCs w:val="22"/>
              </w:rPr>
            </w:pPr>
            <w:r w:rsidRPr="00D441AD">
              <w:rPr>
                <w:sz w:val="22"/>
                <w:szCs w:val="22"/>
              </w:rPr>
              <w:t>(на конец года; по полной учетной стоимости; млн. руб.)</w:t>
            </w:r>
          </w:p>
        </w:tc>
      </w:tr>
      <w:tr w:rsidR="00D441AD" w:rsidRPr="00D441AD" w14:paraId="5241AE69" w14:textId="77777777" w:rsidTr="00440930">
        <w:tc>
          <w:tcPr>
            <w:tcW w:w="2230" w:type="dxa"/>
            <w:vAlign w:val="bottom"/>
          </w:tcPr>
          <w:p w14:paraId="23144399"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5B7207DE" w14:textId="77777777" w:rsidR="005D1FD9" w:rsidRPr="00D441AD" w:rsidRDefault="005D1FD9" w:rsidP="00440930">
            <w:pPr>
              <w:jc w:val="center"/>
              <w:rPr>
                <w:sz w:val="22"/>
                <w:szCs w:val="22"/>
              </w:rPr>
            </w:pPr>
            <w:r w:rsidRPr="00D441AD">
              <w:rPr>
                <w:sz w:val="22"/>
                <w:szCs w:val="22"/>
              </w:rPr>
              <w:t>415176,1</w:t>
            </w:r>
          </w:p>
        </w:tc>
        <w:tc>
          <w:tcPr>
            <w:tcW w:w="1077" w:type="dxa"/>
            <w:vAlign w:val="center"/>
          </w:tcPr>
          <w:p w14:paraId="40A4ADD5" w14:textId="77777777" w:rsidR="005D1FD9" w:rsidRPr="00D441AD" w:rsidRDefault="005D1FD9" w:rsidP="00440930">
            <w:pPr>
              <w:jc w:val="center"/>
              <w:rPr>
                <w:sz w:val="22"/>
                <w:szCs w:val="22"/>
              </w:rPr>
            </w:pPr>
            <w:r w:rsidRPr="00D441AD">
              <w:rPr>
                <w:sz w:val="22"/>
                <w:szCs w:val="22"/>
              </w:rPr>
              <w:t>461287,8</w:t>
            </w:r>
          </w:p>
        </w:tc>
        <w:tc>
          <w:tcPr>
            <w:tcW w:w="1077" w:type="dxa"/>
            <w:vAlign w:val="center"/>
          </w:tcPr>
          <w:p w14:paraId="08ADAA96" w14:textId="77777777" w:rsidR="005D1FD9" w:rsidRPr="00D441AD" w:rsidRDefault="005D1FD9" w:rsidP="00440930">
            <w:pPr>
              <w:jc w:val="center"/>
              <w:rPr>
                <w:sz w:val="22"/>
                <w:szCs w:val="22"/>
              </w:rPr>
            </w:pPr>
            <w:r w:rsidRPr="00D441AD">
              <w:rPr>
                <w:sz w:val="22"/>
                <w:szCs w:val="22"/>
              </w:rPr>
              <w:t>574539,5</w:t>
            </w:r>
          </w:p>
        </w:tc>
        <w:tc>
          <w:tcPr>
            <w:tcW w:w="1077" w:type="dxa"/>
            <w:vAlign w:val="center"/>
          </w:tcPr>
          <w:p w14:paraId="0975E6AE" w14:textId="77777777" w:rsidR="005D1FD9" w:rsidRPr="00D441AD" w:rsidRDefault="005D1FD9" w:rsidP="00440930">
            <w:pPr>
              <w:jc w:val="center"/>
              <w:rPr>
                <w:sz w:val="22"/>
                <w:szCs w:val="22"/>
                <w:lang w:val="en-US"/>
              </w:rPr>
            </w:pPr>
            <w:r w:rsidRPr="00D441AD">
              <w:rPr>
                <w:sz w:val="22"/>
                <w:szCs w:val="22"/>
              </w:rPr>
              <w:t>608234,6</w:t>
            </w:r>
          </w:p>
        </w:tc>
        <w:tc>
          <w:tcPr>
            <w:tcW w:w="1045" w:type="dxa"/>
            <w:vAlign w:val="center"/>
          </w:tcPr>
          <w:p w14:paraId="0B1F5ECE" w14:textId="77777777" w:rsidR="005D1FD9" w:rsidRPr="00D441AD" w:rsidRDefault="005D1FD9" w:rsidP="00440930">
            <w:pPr>
              <w:jc w:val="center"/>
              <w:rPr>
                <w:sz w:val="22"/>
                <w:szCs w:val="22"/>
                <w:lang w:val="en-US"/>
              </w:rPr>
            </w:pPr>
            <w:r w:rsidRPr="00D441AD">
              <w:rPr>
                <w:sz w:val="22"/>
                <w:szCs w:val="22"/>
              </w:rPr>
              <w:t>695702,8</w:t>
            </w:r>
          </w:p>
        </w:tc>
        <w:tc>
          <w:tcPr>
            <w:tcW w:w="1151" w:type="dxa"/>
            <w:vAlign w:val="center"/>
          </w:tcPr>
          <w:p w14:paraId="4D84C426" w14:textId="77777777" w:rsidR="005D1FD9" w:rsidRPr="00D441AD" w:rsidRDefault="005D1FD9" w:rsidP="00440930">
            <w:pPr>
              <w:jc w:val="center"/>
              <w:rPr>
                <w:sz w:val="22"/>
                <w:szCs w:val="22"/>
              </w:rPr>
            </w:pPr>
            <w:r w:rsidRPr="00D441AD">
              <w:rPr>
                <w:sz w:val="22"/>
                <w:szCs w:val="22"/>
              </w:rPr>
              <w:t>751443,1</w:t>
            </w:r>
          </w:p>
        </w:tc>
        <w:tc>
          <w:tcPr>
            <w:tcW w:w="838" w:type="dxa"/>
            <w:vAlign w:val="center"/>
          </w:tcPr>
          <w:p w14:paraId="7965D24C" w14:textId="77777777" w:rsidR="005D1FD9" w:rsidRPr="00D441AD" w:rsidRDefault="005D1FD9" w:rsidP="00440930">
            <w:pPr>
              <w:jc w:val="center"/>
              <w:rPr>
                <w:sz w:val="22"/>
                <w:szCs w:val="22"/>
              </w:rPr>
            </w:pPr>
            <w:r w:rsidRPr="00D441AD">
              <w:rPr>
                <w:sz w:val="22"/>
                <w:szCs w:val="22"/>
              </w:rPr>
              <w:t>181,4</w:t>
            </w:r>
          </w:p>
        </w:tc>
      </w:tr>
      <w:tr w:rsidR="00D441AD" w:rsidRPr="00D441AD" w14:paraId="0F1BD0A0" w14:textId="77777777" w:rsidTr="00440930">
        <w:tc>
          <w:tcPr>
            <w:tcW w:w="2230" w:type="dxa"/>
          </w:tcPr>
          <w:p w14:paraId="3CCCD546"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191EC42F" w14:textId="77777777" w:rsidR="005D1FD9" w:rsidRPr="00D441AD" w:rsidRDefault="005D1FD9" w:rsidP="00440930">
            <w:pPr>
              <w:jc w:val="center"/>
              <w:rPr>
                <w:sz w:val="22"/>
                <w:szCs w:val="22"/>
              </w:rPr>
            </w:pPr>
            <w:r w:rsidRPr="00D441AD">
              <w:rPr>
                <w:sz w:val="22"/>
                <w:szCs w:val="22"/>
              </w:rPr>
              <w:t>92353,2</w:t>
            </w:r>
          </w:p>
        </w:tc>
        <w:tc>
          <w:tcPr>
            <w:tcW w:w="1077" w:type="dxa"/>
            <w:vAlign w:val="center"/>
          </w:tcPr>
          <w:p w14:paraId="4C590C2D" w14:textId="77777777" w:rsidR="005D1FD9" w:rsidRPr="00D441AD" w:rsidRDefault="005D1FD9" w:rsidP="00440930">
            <w:pPr>
              <w:jc w:val="center"/>
              <w:rPr>
                <w:sz w:val="22"/>
                <w:szCs w:val="22"/>
              </w:rPr>
            </w:pPr>
            <w:r w:rsidRPr="00D441AD">
              <w:rPr>
                <w:sz w:val="22"/>
                <w:szCs w:val="22"/>
              </w:rPr>
              <w:t>103328,8</w:t>
            </w:r>
          </w:p>
        </w:tc>
        <w:tc>
          <w:tcPr>
            <w:tcW w:w="1077" w:type="dxa"/>
            <w:vAlign w:val="center"/>
          </w:tcPr>
          <w:p w14:paraId="0F34F0AB" w14:textId="77777777" w:rsidR="005D1FD9" w:rsidRPr="00D441AD" w:rsidRDefault="005D1FD9" w:rsidP="00440930">
            <w:pPr>
              <w:jc w:val="center"/>
              <w:rPr>
                <w:sz w:val="22"/>
                <w:szCs w:val="22"/>
              </w:rPr>
            </w:pPr>
            <w:r w:rsidRPr="00D441AD">
              <w:rPr>
                <w:sz w:val="22"/>
                <w:szCs w:val="22"/>
              </w:rPr>
              <w:t>141009,0</w:t>
            </w:r>
          </w:p>
        </w:tc>
        <w:tc>
          <w:tcPr>
            <w:tcW w:w="1077" w:type="dxa"/>
            <w:vAlign w:val="center"/>
          </w:tcPr>
          <w:p w14:paraId="7D018D2F" w14:textId="77777777" w:rsidR="005D1FD9" w:rsidRPr="00D441AD" w:rsidRDefault="005D1FD9" w:rsidP="00440930">
            <w:pPr>
              <w:jc w:val="center"/>
              <w:rPr>
                <w:sz w:val="22"/>
                <w:szCs w:val="22"/>
              </w:rPr>
            </w:pPr>
            <w:r w:rsidRPr="00D441AD">
              <w:rPr>
                <w:sz w:val="22"/>
                <w:szCs w:val="22"/>
              </w:rPr>
              <w:t>155424,8</w:t>
            </w:r>
          </w:p>
        </w:tc>
        <w:tc>
          <w:tcPr>
            <w:tcW w:w="1045" w:type="dxa"/>
            <w:vAlign w:val="center"/>
          </w:tcPr>
          <w:p w14:paraId="3F9245B3" w14:textId="77777777" w:rsidR="005D1FD9" w:rsidRPr="00D441AD" w:rsidRDefault="005D1FD9" w:rsidP="00440930">
            <w:pPr>
              <w:jc w:val="center"/>
              <w:rPr>
                <w:sz w:val="22"/>
                <w:szCs w:val="22"/>
              </w:rPr>
            </w:pPr>
            <w:r w:rsidRPr="00D441AD">
              <w:rPr>
                <w:sz w:val="22"/>
                <w:szCs w:val="22"/>
              </w:rPr>
              <w:t>169435,5</w:t>
            </w:r>
          </w:p>
        </w:tc>
        <w:tc>
          <w:tcPr>
            <w:tcW w:w="1151" w:type="dxa"/>
            <w:vAlign w:val="center"/>
          </w:tcPr>
          <w:p w14:paraId="6988C728" w14:textId="77777777" w:rsidR="005D1FD9" w:rsidRPr="00D441AD" w:rsidRDefault="005D1FD9" w:rsidP="00440930">
            <w:pPr>
              <w:jc w:val="center"/>
              <w:rPr>
                <w:sz w:val="22"/>
                <w:szCs w:val="22"/>
              </w:rPr>
            </w:pPr>
            <w:r w:rsidRPr="00D441AD">
              <w:rPr>
                <w:sz w:val="22"/>
                <w:szCs w:val="22"/>
              </w:rPr>
              <w:t>182985,3</w:t>
            </w:r>
          </w:p>
        </w:tc>
        <w:tc>
          <w:tcPr>
            <w:tcW w:w="838" w:type="dxa"/>
            <w:vAlign w:val="center"/>
          </w:tcPr>
          <w:p w14:paraId="3F4D2F49" w14:textId="77777777" w:rsidR="005D1FD9" w:rsidRPr="00D441AD" w:rsidRDefault="005D1FD9" w:rsidP="00440930">
            <w:pPr>
              <w:jc w:val="center"/>
              <w:rPr>
                <w:sz w:val="22"/>
                <w:szCs w:val="22"/>
              </w:rPr>
            </w:pPr>
            <w:r w:rsidRPr="00D441AD">
              <w:rPr>
                <w:sz w:val="22"/>
                <w:szCs w:val="22"/>
              </w:rPr>
              <w:t>198,1</w:t>
            </w:r>
          </w:p>
        </w:tc>
      </w:tr>
      <w:tr w:rsidR="00D441AD" w:rsidRPr="00D441AD" w14:paraId="65939EF5" w14:textId="77777777" w:rsidTr="00440930">
        <w:tc>
          <w:tcPr>
            <w:tcW w:w="2230" w:type="dxa"/>
          </w:tcPr>
          <w:p w14:paraId="391F3A14"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общей стоимости основных фондов коммерческих организаций Архангельской области</w:t>
            </w:r>
          </w:p>
        </w:tc>
        <w:tc>
          <w:tcPr>
            <w:tcW w:w="1076" w:type="dxa"/>
            <w:vAlign w:val="center"/>
          </w:tcPr>
          <w:p w14:paraId="7E03F4B1" w14:textId="77777777" w:rsidR="005D1FD9" w:rsidRPr="00D441AD" w:rsidRDefault="005D1FD9" w:rsidP="00440930">
            <w:pPr>
              <w:jc w:val="center"/>
              <w:rPr>
                <w:sz w:val="22"/>
                <w:szCs w:val="22"/>
              </w:rPr>
            </w:pPr>
            <w:r w:rsidRPr="00D441AD">
              <w:rPr>
                <w:sz w:val="22"/>
                <w:szCs w:val="22"/>
              </w:rPr>
              <w:t>22,0</w:t>
            </w:r>
          </w:p>
        </w:tc>
        <w:tc>
          <w:tcPr>
            <w:tcW w:w="1077" w:type="dxa"/>
            <w:vAlign w:val="center"/>
          </w:tcPr>
          <w:p w14:paraId="78CF2BEC" w14:textId="77777777" w:rsidR="005D1FD9" w:rsidRPr="00D441AD" w:rsidRDefault="005D1FD9" w:rsidP="00440930">
            <w:pPr>
              <w:jc w:val="center"/>
              <w:rPr>
                <w:sz w:val="22"/>
                <w:szCs w:val="22"/>
              </w:rPr>
            </w:pPr>
            <w:r w:rsidRPr="00D441AD">
              <w:rPr>
                <w:sz w:val="22"/>
                <w:szCs w:val="22"/>
              </w:rPr>
              <w:t>22,4</w:t>
            </w:r>
          </w:p>
        </w:tc>
        <w:tc>
          <w:tcPr>
            <w:tcW w:w="1077" w:type="dxa"/>
            <w:vAlign w:val="center"/>
          </w:tcPr>
          <w:p w14:paraId="3ED5063A" w14:textId="77777777" w:rsidR="005D1FD9" w:rsidRPr="00D441AD" w:rsidRDefault="005D1FD9" w:rsidP="00440930">
            <w:pPr>
              <w:jc w:val="center"/>
              <w:rPr>
                <w:sz w:val="22"/>
                <w:szCs w:val="22"/>
              </w:rPr>
            </w:pPr>
            <w:r w:rsidRPr="00D441AD">
              <w:rPr>
                <w:sz w:val="22"/>
                <w:szCs w:val="22"/>
              </w:rPr>
              <w:t>24,5</w:t>
            </w:r>
          </w:p>
        </w:tc>
        <w:tc>
          <w:tcPr>
            <w:tcW w:w="1077" w:type="dxa"/>
            <w:vAlign w:val="center"/>
          </w:tcPr>
          <w:p w14:paraId="0D5CC4E7" w14:textId="77777777" w:rsidR="005D1FD9" w:rsidRPr="00D441AD" w:rsidRDefault="005D1FD9" w:rsidP="00440930">
            <w:pPr>
              <w:jc w:val="center"/>
              <w:rPr>
                <w:sz w:val="22"/>
                <w:szCs w:val="22"/>
              </w:rPr>
            </w:pPr>
            <w:r w:rsidRPr="00D441AD">
              <w:rPr>
                <w:sz w:val="22"/>
                <w:szCs w:val="22"/>
              </w:rPr>
              <w:t>25,5</w:t>
            </w:r>
          </w:p>
        </w:tc>
        <w:tc>
          <w:tcPr>
            <w:tcW w:w="1045" w:type="dxa"/>
            <w:vAlign w:val="center"/>
          </w:tcPr>
          <w:p w14:paraId="3AFA7FA0" w14:textId="77777777" w:rsidR="005D1FD9" w:rsidRPr="00D441AD" w:rsidRDefault="005D1FD9" w:rsidP="00440930">
            <w:pPr>
              <w:jc w:val="center"/>
              <w:rPr>
                <w:sz w:val="22"/>
                <w:szCs w:val="22"/>
              </w:rPr>
            </w:pPr>
            <w:r w:rsidRPr="00D441AD">
              <w:rPr>
                <w:sz w:val="22"/>
                <w:szCs w:val="22"/>
              </w:rPr>
              <w:t>24,4</w:t>
            </w:r>
          </w:p>
        </w:tc>
        <w:tc>
          <w:tcPr>
            <w:tcW w:w="1151" w:type="dxa"/>
            <w:vAlign w:val="center"/>
          </w:tcPr>
          <w:p w14:paraId="36FEEF52" w14:textId="77777777" w:rsidR="005D1FD9" w:rsidRPr="00D441AD" w:rsidRDefault="005D1FD9" w:rsidP="00440930">
            <w:pPr>
              <w:jc w:val="center"/>
              <w:rPr>
                <w:sz w:val="22"/>
                <w:szCs w:val="22"/>
              </w:rPr>
            </w:pPr>
            <w:r w:rsidRPr="00D441AD">
              <w:rPr>
                <w:sz w:val="22"/>
                <w:szCs w:val="22"/>
              </w:rPr>
              <w:t>24,4</w:t>
            </w:r>
          </w:p>
        </w:tc>
        <w:tc>
          <w:tcPr>
            <w:tcW w:w="838" w:type="dxa"/>
            <w:vAlign w:val="center"/>
          </w:tcPr>
          <w:p w14:paraId="6D300097" w14:textId="77777777" w:rsidR="005D1FD9" w:rsidRPr="00D441AD" w:rsidRDefault="005D1FD9" w:rsidP="00440930">
            <w:pPr>
              <w:jc w:val="center"/>
              <w:rPr>
                <w:sz w:val="22"/>
                <w:szCs w:val="22"/>
              </w:rPr>
            </w:pPr>
            <w:r w:rsidRPr="00D441AD">
              <w:rPr>
                <w:sz w:val="22"/>
                <w:szCs w:val="22"/>
              </w:rPr>
              <w:t>-</w:t>
            </w:r>
          </w:p>
        </w:tc>
      </w:tr>
      <w:tr w:rsidR="00D441AD" w:rsidRPr="00D441AD" w14:paraId="2D2DBD42" w14:textId="77777777" w:rsidTr="00440930">
        <w:tc>
          <w:tcPr>
            <w:tcW w:w="9571" w:type="dxa"/>
            <w:gridSpan w:val="8"/>
          </w:tcPr>
          <w:p w14:paraId="6B4611D1" w14:textId="77777777" w:rsidR="005D1FD9" w:rsidRPr="00D441AD" w:rsidRDefault="005D1FD9" w:rsidP="00440930">
            <w:pPr>
              <w:jc w:val="center"/>
              <w:rPr>
                <w:b/>
                <w:sz w:val="22"/>
                <w:szCs w:val="22"/>
              </w:rPr>
            </w:pPr>
            <w:r w:rsidRPr="00D441AD">
              <w:rPr>
                <w:b/>
                <w:sz w:val="22"/>
                <w:szCs w:val="22"/>
              </w:rPr>
              <w:t>Стоимость основных фондов некоммерческих организаций</w:t>
            </w:r>
          </w:p>
          <w:p w14:paraId="7A265F94" w14:textId="77777777" w:rsidR="005D1FD9" w:rsidRPr="00D441AD" w:rsidRDefault="005D1FD9" w:rsidP="00440930">
            <w:pPr>
              <w:jc w:val="center"/>
              <w:rPr>
                <w:sz w:val="22"/>
                <w:szCs w:val="22"/>
              </w:rPr>
            </w:pPr>
            <w:r w:rsidRPr="00D441AD">
              <w:rPr>
                <w:sz w:val="22"/>
                <w:szCs w:val="22"/>
              </w:rPr>
              <w:t>(на конец года; по полной учетной стоимости; млн. руб.)</w:t>
            </w:r>
          </w:p>
        </w:tc>
      </w:tr>
      <w:tr w:rsidR="00D441AD" w:rsidRPr="00D441AD" w14:paraId="3AC5DE0B" w14:textId="77777777" w:rsidTr="00440930">
        <w:tc>
          <w:tcPr>
            <w:tcW w:w="2230" w:type="dxa"/>
            <w:vAlign w:val="bottom"/>
          </w:tcPr>
          <w:p w14:paraId="4EC256A1"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10824D89" w14:textId="77777777" w:rsidR="005D1FD9" w:rsidRPr="00D441AD" w:rsidRDefault="005D1FD9" w:rsidP="00440930">
            <w:pPr>
              <w:jc w:val="center"/>
              <w:rPr>
                <w:sz w:val="22"/>
                <w:szCs w:val="22"/>
              </w:rPr>
            </w:pPr>
            <w:r w:rsidRPr="00D441AD">
              <w:rPr>
                <w:sz w:val="22"/>
                <w:szCs w:val="22"/>
              </w:rPr>
              <w:t>209436,7</w:t>
            </w:r>
          </w:p>
        </w:tc>
        <w:tc>
          <w:tcPr>
            <w:tcW w:w="1077" w:type="dxa"/>
            <w:vAlign w:val="center"/>
          </w:tcPr>
          <w:p w14:paraId="71E53B96" w14:textId="77777777" w:rsidR="005D1FD9" w:rsidRPr="00D441AD" w:rsidRDefault="005D1FD9" w:rsidP="00440930">
            <w:pPr>
              <w:jc w:val="center"/>
              <w:rPr>
                <w:sz w:val="22"/>
                <w:szCs w:val="22"/>
              </w:rPr>
            </w:pPr>
            <w:r w:rsidRPr="00D441AD">
              <w:rPr>
                <w:sz w:val="22"/>
                <w:szCs w:val="22"/>
              </w:rPr>
              <w:t>259413,0</w:t>
            </w:r>
          </w:p>
        </w:tc>
        <w:tc>
          <w:tcPr>
            <w:tcW w:w="1077" w:type="dxa"/>
            <w:vAlign w:val="center"/>
          </w:tcPr>
          <w:p w14:paraId="022BD9E4" w14:textId="77777777" w:rsidR="005D1FD9" w:rsidRPr="00D441AD" w:rsidRDefault="005D1FD9" w:rsidP="00440930">
            <w:pPr>
              <w:jc w:val="center"/>
              <w:rPr>
                <w:sz w:val="22"/>
                <w:szCs w:val="22"/>
              </w:rPr>
            </w:pPr>
            <w:r w:rsidRPr="00D441AD">
              <w:rPr>
                <w:sz w:val="22"/>
                <w:szCs w:val="22"/>
              </w:rPr>
              <w:t>265645,0</w:t>
            </w:r>
          </w:p>
        </w:tc>
        <w:tc>
          <w:tcPr>
            <w:tcW w:w="1077" w:type="dxa"/>
            <w:vAlign w:val="center"/>
          </w:tcPr>
          <w:p w14:paraId="67529E9F" w14:textId="77777777" w:rsidR="005D1FD9" w:rsidRPr="00D441AD" w:rsidRDefault="005D1FD9" w:rsidP="00440930">
            <w:pPr>
              <w:jc w:val="center"/>
              <w:rPr>
                <w:sz w:val="22"/>
                <w:szCs w:val="22"/>
                <w:lang w:val="en-US"/>
              </w:rPr>
            </w:pPr>
            <w:r w:rsidRPr="00D441AD">
              <w:rPr>
                <w:sz w:val="22"/>
                <w:szCs w:val="22"/>
              </w:rPr>
              <w:t>261974,4</w:t>
            </w:r>
          </w:p>
        </w:tc>
        <w:tc>
          <w:tcPr>
            <w:tcW w:w="1045" w:type="dxa"/>
            <w:vAlign w:val="center"/>
          </w:tcPr>
          <w:p w14:paraId="679C2CB4" w14:textId="77777777" w:rsidR="005D1FD9" w:rsidRPr="00D441AD" w:rsidRDefault="005D1FD9" w:rsidP="00440930">
            <w:pPr>
              <w:jc w:val="center"/>
              <w:rPr>
                <w:sz w:val="22"/>
                <w:szCs w:val="22"/>
                <w:lang w:val="en-US"/>
              </w:rPr>
            </w:pPr>
            <w:r w:rsidRPr="00D441AD">
              <w:rPr>
                <w:sz w:val="22"/>
                <w:szCs w:val="22"/>
              </w:rPr>
              <w:t>288596,9</w:t>
            </w:r>
          </w:p>
        </w:tc>
        <w:tc>
          <w:tcPr>
            <w:tcW w:w="1151" w:type="dxa"/>
            <w:vAlign w:val="center"/>
          </w:tcPr>
          <w:p w14:paraId="6D6BD84B" w14:textId="77777777" w:rsidR="005D1FD9" w:rsidRPr="00D441AD" w:rsidRDefault="005D1FD9" w:rsidP="00440930">
            <w:pPr>
              <w:jc w:val="center"/>
              <w:rPr>
                <w:sz w:val="22"/>
                <w:szCs w:val="22"/>
              </w:rPr>
            </w:pPr>
            <w:r w:rsidRPr="00D441AD">
              <w:rPr>
                <w:sz w:val="22"/>
                <w:szCs w:val="22"/>
              </w:rPr>
              <w:t>312754,5</w:t>
            </w:r>
          </w:p>
        </w:tc>
        <w:tc>
          <w:tcPr>
            <w:tcW w:w="838" w:type="dxa"/>
            <w:vAlign w:val="center"/>
          </w:tcPr>
          <w:p w14:paraId="5D55AC75" w14:textId="77777777" w:rsidR="005D1FD9" w:rsidRPr="00D441AD" w:rsidRDefault="005D1FD9" w:rsidP="00440930">
            <w:pPr>
              <w:jc w:val="center"/>
              <w:rPr>
                <w:sz w:val="22"/>
                <w:szCs w:val="22"/>
              </w:rPr>
            </w:pPr>
            <w:r w:rsidRPr="00D441AD">
              <w:rPr>
                <w:sz w:val="22"/>
                <w:szCs w:val="22"/>
              </w:rPr>
              <w:t>149,3</w:t>
            </w:r>
          </w:p>
        </w:tc>
      </w:tr>
      <w:tr w:rsidR="00D441AD" w:rsidRPr="00D441AD" w14:paraId="235F5DA3" w14:textId="77777777" w:rsidTr="00440930">
        <w:tc>
          <w:tcPr>
            <w:tcW w:w="2230" w:type="dxa"/>
          </w:tcPr>
          <w:p w14:paraId="53E42828"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72E57067" w14:textId="77777777" w:rsidR="005D1FD9" w:rsidRPr="00D441AD" w:rsidRDefault="005D1FD9" w:rsidP="00440930">
            <w:pPr>
              <w:jc w:val="center"/>
              <w:rPr>
                <w:sz w:val="22"/>
                <w:szCs w:val="22"/>
              </w:rPr>
            </w:pPr>
            <w:r w:rsidRPr="00D441AD">
              <w:rPr>
                <w:sz w:val="22"/>
                <w:szCs w:val="22"/>
              </w:rPr>
              <w:t>96925,3</w:t>
            </w:r>
          </w:p>
        </w:tc>
        <w:tc>
          <w:tcPr>
            <w:tcW w:w="1077" w:type="dxa"/>
            <w:vAlign w:val="center"/>
          </w:tcPr>
          <w:p w14:paraId="67161281" w14:textId="77777777" w:rsidR="005D1FD9" w:rsidRPr="00D441AD" w:rsidRDefault="005D1FD9" w:rsidP="00440930">
            <w:pPr>
              <w:jc w:val="center"/>
              <w:rPr>
                <w:sz w:val="22"/>
                <w:szCs w:val="22"/>
              </w:rPr>
            </w:pPr>
            <w:r w:rsidRPr="00D441AD">
              <w:rPr>
                <w:sz w:val="22"/>
                <w:szCs w:val="22"/>
              </w:rPr>
              <w:t>119861,5</w:t>
            </w:r>
          </w:p>
        </w:tc>
        <w:tc>
          <w:tcPr>
            <w:tcW w:w="1077" w:type="dxa"/>
            <w:vAlign w:val="center"/>
          </w:tcPr>
          <w:p w14:paraId="54D0DF11" w14:textId="77777777" w:rsidR="005D1FD9" w:rsidRPr="00D441AD" w:rsidRDefault="005D1FD9" w:rsidP="00440930">
            <w:pPr>
              <w:jc w:val="center"/>
              <w:rPr>
                <w:sz w:val="22"/>
                <w:szCs w:val="22"/>
              </w:rPr>
            </w:pPr>
            <w:r w:rsidRPr="00D441AD">
              <w:rPr>
                <w:sz w:val="22"/>
                <w:szCs w:val="22"/>
              </w:rPr>
              <w:t>119834,8</w:t>
            </w:r>
          </w:p>
        </w:tc>
        <w:tc>
          <w:tcPr>
            <w:tcW w:w="1077" w:type="dxa"/>
            <w:vAlign w:val="center"/>
          </w:tcPr>
          <w:p w14:paraId="6C0A60D8" w14:textId="77777777" w:rsidR="005D1FD9" w:rsidRPr="00D441AD" w:rsidRDefault="005D1FD9" w:rsidP="00440930">
            <w:pPr>
              <w:jc w:val="center"/>
              <w:rPr>
                <w:sz w:val="22"/>
                <w:szCs w:val="22"/>
                <w:lang w:val="en-US"/>
              </w:rPr>
            </w:pPr>
            <w:r w:rsidRPr="00D441AD">
              <w:rPr>
                <w:sz w:val="22"/>
                <w:szCs w:val="22"/>
              </w:rPr>
              <w:t>123761,1</w:t>
            </w:r>
          </w:p>
        </w:tc>
        <w:tc>
          <w:tcPr>
            <w:tcW w:w="1045" w:type="dxa"/>
            <w:vAlign w:val="center"/>
          </w:tcPr>
          <w:p w14:paraId="65323E38" w14:textId="77777777" w:rsidR="005D1FD9" w:rsidRPr="00D441AD" w:rsidRDefault="005D1FD9" w:rsidP="00440930">
            <w:pPr>
              <w:jc w:val="center"/>
              <w:rPr>
                <w:sz w:val="22"/>
                <w:szCs w:val="22"/>
                <w:lang w:val="en-US"/>
              </w:rPr>
            </w:pPr>
            <w:r w:rsidRPr="00D441AD">
              <w:rPr>
                <w:sz w:val="22"/>
                <w:szCs w:val="22"/>
              </w:rPr>
              <w:t>128286,7</w:t>
            </w:r>
          </w:p>
        </w:tc>
        <w:tc>
          <w:tcPr>
            <w:tcW w:w="1151" w:type="dxa"/>
            <w:vAlign w:val="center"/>
          </w:tcPr>
          <w:p w14:paraId="5389DF02" w14:textId="77777777" w:rsidR="005D1FD9" w:rsidRPr="00D441AD" w:rsidRDefault="005D1FD9" w:rsidP="00440930">
            <w:pPr>
              <w:jc w:val="center"/>
              <w:rPr>
                <w:sz w:val="22"/>
                <w:szCs w:val="22"/>
              </w:rPr>
            </w:pPr>
            <w:r w:rsidRPr="00D441AD">
              <w:rPr>
                <w:sz w:val="22"/>
                <w:szCs w:val="22"/>
              </w:rPr>
              <w:t>136830,8</w:t>
            </w:r>
          </w:p>
        </w:tc>
        <w:tc>
          <w:tcPr>
            <w:tcW w:w="838" w:type="dxa"/>
            <w:vAlign w:val="center"/>
          </w:tcPr>
          <w:p w14:paraId="6B3D2272" w14:textId="77777777" w:rsidR="005D1FD9" w:rsidRPr="00D441AD" w:rsidRDefault="005D1FD9" w:rsidP="00440930">
            <w:pPr>
              <w:jc w:val="center"/>
              <w:rPr>
                <w:sz w:val="22"/>
                <w:szCs w:val="22"/>
              </w:rPr>
            </w:pPr>
            <w:r w:rsidRPr="00D441AD">
              <w:rPr>
                <w:sz w:val="22"/>
                <w:szCs w:val="22"/>
              </w:rPr>
              <w:t>141,2</w:t>
            </w:r>
          </w:p>
        </w:tc>
      </w:tr>
      <w:tr w:rsidR="00D441AD" w:rsidRPr="00D441AD" w14:paraId="4897B878" w14:textId="77777777" w:rsidTr="00440930">
        <w:tc>
          <w:tcPr>
            <w:tcW w:w="2230" w:type="dxa"/>
          </w:tcPr>
          <w:p w14:paraId="1C97F130"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общей стоимости основных фондов некоммерческих Архангельской области</w:t>
            </w:r>
          </w:p>
        </w:tc>
        <w:tc>
          <w:tcPr>
            <w:tcW w:w="1076" w:type="dxa"/>
            <w:vAlign w:val="center"/>
          </w:tcPr>
          <w:p w14:paraId="0C0C700B" w14:textId="77777777" w:rsidR="005D1FD9" w:rsidRPr="00D441AD" w:rsidRDefault="005D1FD9" w:rsidP="00440930">
            <w:pPr>
              <w:jc w:val="center"/>
              <w:rPr>
                <w:sz w:val="22"/>
                <w:szCs w:val="22"/>
              </w:rPr>
            </w:pPr>
            <w:r w:rsidRPr="00D441AD">
              <w:rPr>
                <w:sz w:val="22"/>
                <w:szCs w:val="22"/>
              </w:rPr>
              <w:t>46,3</w:t>
            </w:r>
          </w:p>
        </w:tc>
        <w:tc>
          <w:tcPr>
            <w:tcW w:w="1077" w:type="dxa"/>
            <w:vAlign w:val="center"/>
          </w:tcPr>
          <w:p w14:paraId="543312E9" w14:textId="77777777" w:rsidR="005D1FD9" w:rsidRPr="00D441AD" w:rsidRDefault="005D1FD9" w:rsidP="00440930">
            <w:pPr>
              <w:jc w:val="center"/>
              <w:rPr>
                <w:sz w:val="22"/>
                <w:szCs w:val="22"/>
              </w:rPr>
            </w:pPr>
            <w:r w:rsidRPr="00D441AD">
              <w:rPr>
                <w:sz w:val="22"/>
                <w:szCs w:val="22"/>
              </w:rPr>
              <w:t>46,2</w:t>
            </w:r>
          </w:p>
        </w:tc>
        <w:tc>
          <w:tcPr>
            <w:tcW w:w="1077" w:type="dxa"/>
            <w:vAlign w:val="center"/>
          </w:tcPr>
          <w:p w14:paraId="46696855" w14:textId="77777777" w:rsidR="005D1FD9" w:rsidRPr="00D441AD" w:rsidRDefault="005D1FD9" w:rsidP="00440930">
            <w:pPr>
              <w:jc w:val="center"/>
              <w:rPr>
                <w:sz w:val="22"/>
                <w:szCs w:val="22"/>
              </w:rPr>
            </w:pPr>
            <w:r w:rsidRPr="00D441AD">
              <w:rPr>
                <w:sz w:val="22"/>
                <w:szCs w:val="22"/>
              </w:rPr>
              <w:t>45,1</w:t>
            </w:r>
          </w:p>
        </w:tc>
        <w:tc>
          <w:tcPr>
            <w:tcW w:w="1077" w:type="dxa"/>
            <w:vAlign w:val="center"/>
          </w:tcPr>
          <w:p w14:paraId="54D4701A" w14:textId="77777777" w:rsidR="005D1FD9" w:rsidRPr="00D441AD" w:rsidRDefault="005D1FD9" w:rsidP="00440930">
            <w:pPr>
              <w:jc w:val="center"/>
              <w:rPr>
                <w:sz w:val="22"/>
                <w:szCs w:val="22"/>
              </w:rPr>
            </w:pPr>
            <w:r w:rsidRPr="00D441AD">
              <w:rPr>
                <w:sz w:val="22"/>
                <w:szCs w:val="22"/>
              </w:rPr>
              <w:t>47,2</w:t>
            </w:r>
          </w:p>
        </w:tc>
        <w:tc>
          <w:tcPr>
            <w:tcW w:w="1045" w:type="dxa"/>
            <w:vAlign w:val="center"/>
          </w:tcPr>
          <w:p w14:paraId="74DD6C82" w14:textId="77777777" w:rsidR="005D1FD9" w:rsidRPr="00D441AD" w:rsidRDefault="005D1FD9" w:rsidP="00440930">
            <w:pPr>
              <w:jc w:val="center"/>
              <w:rPr>
                <w:sz w:val="22"/>
                <w:szCs w:val="22"/>
              </w:rPr>
            </w:pPr>
            <w:r w:rsidRPr="00D441AD">
              <w:rPr>
                <w:sz w:val="22"/>
                <w:szCs w:val="22"/>
              </w:rPr>
              <w:t>44,5</w:t>
            </w:r>
          </w:p>
        </w:tc>
        <w:tc>
          <w:tcPr>
            <w:tcW w:w="1151" w:type="dxa"/>
            <w:vAlign w:val="center"/>
          </w:tcPr>
          <w:p w14:paraId="6D98B9F9" w14:textId="77777777" w:rsidR="005D1FD9" w:rsidRPr="00D441AD" w:rsidRDefault="005D1FD9" w:rsidP="00440930">
            <w:pPr>
              <w:jc w:val="center"/>
              <w:rPr>
                <w:sz w:val="22"/>
                <w:szCs w:val="22"/>
              </w:rPr>
            </w:pPr>
            <w:r w:rsidRPr="00D441AD">
              <w:rPr>
                <w:sz w:val="22"/>
                <w:szCs w:val="22"/>
              </w:rPr>
              <w:t>43,7</w:t>
            </w:r>
          </w:p>
        </w:tc>
        <w:tc>
          <w:tcPr>
            <w:tcW w:w="838" w:type="dxa"/>
            <w:vAlign w:val="center"/>
          </w:tcPr>
          <w:p w14:paraId="17238450" w14:textId="77777777" w:rsidR="005D1FD9" w:rsidRPr="00D441AD" w:rsidRDefault="005D1FD9" w:rsidP="00440930">
            <w:pPr>
              <w:jc w:val="center"/>
              <w:rPr>
                <w:sz w:val="22"/>
                <w:szCs w:val="22"/>
              </w:rPr>
            </w:pPr>
            <w:r w:rsidRPr="00D441AD">
              <w:rPr>
                <w:sz w:val="22"/>
                <w:szCs w:val="22"/>
              </w:rPr>
              <w:t>-</w:t>
            </w:r>
          </w:p>
        </w:tc>
      </w:tr>
      <w:tr w:rsidR="00D441AD" w:rsidRPr="00D441AD" w14:paraId="537EA624" w14:textId="77777777" w:rsidTr="00440930">
        <w:tc>
          <w:tcPr>
            <w:tcW w:w="9571" w:type="dxa"/>
            <w:gridSpan w:val="8"/>
          </w:tcPr>
          <w:p w14:paraId="7F8CB167" w14:textId="77777777" w:rsidR="005D1FD9" w:rsidRPr="00D441AD" w:rsidRDefault="005D1FD9" w:rsidP="00440930">
            <w:pPr>
              <w:jc w:val="center"/>
              <w:rPr>
                <w:b/>
                <w:sz w:val="22"/>
                <w:szCs w:val="22"/>
              </w:rPr>
            </w:pPr>
            <w:r w:rsidRPr="00D441AD">
              <w:rPr>
                <w:b/>
                <w:sz w:val="22"/>
                <w:szCs w:val="22"/>
              </w:rPr>
              <w:t>Степень износа основных фондов организаций  Архангельской области</w:t>
            </w:r>
            <w:r w:rsidRPr="00D441AD">
              <w:rPr>
                <w:sz w:val="22"/>
                <w:szCs w:val="22"/>
              </w:rPr>
              <w:t xml:space="preserve"> </w:t>
            </w:r>
            <w:r w:rsidRPr="00D441AD">
              <w:rPr>
                <w:b/>
                <w:sz w:val="22"/>
                <w:szCs w:val="22"/>
              </w:rPr>
              <w:t>без Ненецкого автономного округа (на конец года; в %)</w:t>
            </w:r>
          </w:p>
        </w:tc>
      </w:tr>
      <w:tr w:rsidR="00D441AD" w:rsidRPr="00D441AD" w14:paraId="1B69F145" w14:textId="77777777" w:rsidTr="00440930">
        <w:tc>
          <w:tcPr>
            <w:tcW w:w="2230" w:type="dxa"/>
          </w:tcPr>
          <w:p w14:paraId="3CB8984F" w14:textId="77777777" w:rsidR="005D1FD9" w:rsidRPr="00D441AD" w:rsidRDefault="005D1FD9" w:rsidP="00440930">
            <w:pPr>
              <w:rPr>
                <w:sz w:val="22"/>
                <w:szCs w:val="22"/>
              </w:rPr>
            </w:pPr>
            <w:r w:rsidRPr="00D441AD">
              <w:rPr>
                <w:sz w:val="22"/>
                <w:szCs w:val="22"/>
              </w:rPr>
              <w:t>коммерческих организаций</w:t>
            </w:r>
          </w:p>
        </w:tc>
        <w:tc>
          <w:tcPr>
            <w:tcW w:w="1076" w:type="dxa"/>
            <w:vAlign w:val="center"/>
          </w:tcPr>
          <w:p w14:paraId="10B7D163" w14:textId="77777777" w:rsidR="005D1FD9" w:rsidRPr="00D441AD" w:rsidRDefault="005D1FD9" w:rsidP="00440930">
            <w:pPr>
              <w:jc w:val="center"/>
              <w:rPr>
                <w:sz w:val="22"/>
                <w:szCs w:val="22"/>
              </w:rPr>
            </w:pPr>
            <w:r w:rsidRPr="00D441AD">
              <w:rPr>
                <w:sz w:val="22"/>
                <w:szCs w:val="22"/>
              </w:rPr>
              <w:t>43,2</w:t>
            </w:r>
          </w:p>
        </w:tc>
        <w:tc>
          <w:tcPr>
            <w:tcW w:w="1077" w:type="dxa"/>
            <w:vAlign w:val="center"/>
          </w:tcPr>
          <w:p w14:paraId="76E88FC3" w14:textId="77777777" w:rsidR="005D1FD9" w:rsidRPr="00D441AD" w:rsidRDefault="005D1FD9" w:rsidP="00440930">
            <w:pPr>
              <w:jc w:val="center"/>
              <w:rPr>
                <w:sz w:val="22"/>
                <w:szCs w:val="22"/>
              </w:rPr>
            </w:pPr>
            <w:r w:rsidRPr="00D441AD">
              <w:rPr>
                <w:sz w:val="22"/>
                <w:szCs w:val="22"/>
              </w:rPr>
              <w:t>42,9</w:t>
            </w:r>
          </w:p>
        </w:tc>
        <w:tc>
          <w:tcPr>
            <w:tcW w:w="1077" w:type="dxa"/>
            <w:vAlign w:val="center"/>
          </w:tcPr>
          <w:p w14:paraId="52E03302" w14:textId="77777777" w:rsidR="005D1FD9" w:rsidRPr="00D441AD" w:rsidRDefault="005D1FD9" w:rsidP="00440930">
            <w:pPr>
              <w:jc w:val="center"/>
              <w:rPr>
                <w:sz w:val="22"/>
                <w:szCs w:val="22"/>
              </w:rPr>
            </w:pPr>
            <w:r w:rsidRPr="00D441AD">
              <w:rPr>
                <w:sz w:val="22"/>
                <w:szCs w:val="22"/>
              </w:rPr>
              <w:t>45,7</w:t>
            </w:r>
          </w:p>
        </w:tc>
        <w:tc>
          <w:tcPr>
            <w:tcW w:w="1077" w:type="dxa"/>
            <w:vAlign w:val="center"/>
          </w:tcPr>
          <w:p w14:paraId="7E11C7A3" w14:textId="77777777" w:rsidR="005D1FD9" w:rsidRPr="00D441AD" w:rsidRDefault="005D1FD9" w:rsidP="00440930">
            <w:pPr>
              <w:jc w:val="center"/>
              <w:rPr>
                <w:sz w:val="22"/>
                <w:szCs w:val="22"/>
              </w:rPr>
            </w:pPr>
            <w:r w:rsidRPr="00D441AD">
              <w:rPr>
                <w:sz w:val="22"/>
                <w:szCs w:val="22"/>
              </w:rPr>
              <w:t>47,7</w:t>
            </w:r>
          </w:p>
        </w:tc>
        <w:tc>
          <w:tcPr>
            <w:tcW w:w="1045" w:type="dxa"/>
            <w:vAlign w:val="center"/>
          </w:tcPr>
          <w:p w14:paraId="0B24B859" w14:textId="77777777" w:rsidR="005D1FD9" w:rsidRPr="00D441AD" w:rsidRDefault="005D1FD9" w:rsidP="00440930">
            <w:pPr>
              <w:jc w:val="center"/>
              <w:rPr>
                <w:sz w:val="22"/>
                <w:szCs w:val="22"/>
              </w:rPr>
            </w:pPr>
            <w:r w:rsidRPr="00D441AD">
              <w:rPr>
                <w:sz w:val="22"/>
                <w:szCs w:val="22"/>
              </w:rPr>
              <w:t>50,1</w:t>
            </w:r>
          </w:p>
        </w:tc>
        <w:tc>
          <w:tcPr>
            <w:tcW w:w="1151" w:type="dxa"/>
            <w:vAlign w:val="center"/>
          </w:tcPr>
          <w:p w14:paraId="1AC0D2D3" w14:textId="77777777" w:rsidR="005D1FD9" w:rsidRPr="00D441AD" w:rsidRDefault="005D1FD9" w:rsidP="00440930">
            <w:pPr>
              <w:jc w:val="center"/>
              <w:rPr>
                <w:sz w:val="22"/>
                <w:szCs w:val="22"/>
              </w:rPr>
            </w:pPr>
            <w:r w:rsidRPr="00D441AD">
              <w:rPr>
                <w:sz w:val="22"/>
                <w:szCs w:val="22"/>
              </w:rPr>
              <w:t>50,9</w:t>
            </w:r>
          </w:p>
        </w:tc>
        <w:tc>
          <w:tcPr>
            <w:tcW w:w="838" w:type="dxa"/>
            <w:vAlign w:val="center"/>
          </w:tcPr>
          <w:p w14:paraId="7264ADBC" w14:textId="77777777" w:rsidR="005D1FD9" w:rsidRPr="00D441AD" w:rsidRDefault="005D1FD9" w:rsidP="00440930">
            <w:pPr>
              <w:jc w:val="center"/>
              <w:rPr>
                <w:sz w:val="22"/>
                <w:szCs w:val="22"/>
              </w:rPr>
            </w:pPr>
          </w:p>
        </w:tc>
      </w:tr>
      <w:tr w:rsidR="00D441AD" w:rsidRPr="00D441AD" w14:paraId="730AFCD0" w14:textId="77777777" w:rsidTr="00440930">
        <w:tc>
          <w:tcPr>
            <w:tcW w:w="2230" w:type="dxa"/>
          </w:tcPr>
          <w:p w14:paraId="4A59B42A" w14:textId="77777777" w:rsidR="005D1FD9" w:rsidRPr="00D441AD" w:rsidRDefault="005D1FD9" w:rsidP="00440930">
            <w:pPr>
              <w:rPr>
                <w:sz w:val="22"/>
                <w:szCs w:val="22"/>
              </w:rPr>
            </w:pPr>
            <w:r w:rsidRPr="00D441AD">
              <w:rPr>
                <w:sz w:val="22"/>
                <w:szCs w:val="22"/>
              </w:rPr>
              <w:t>некоммерческих организаций</w:t>
            </w:r>
          </w:p>
        </w:tc>
        <w:tc>
          <w:tcPr>
            <w:tcW w:w="1076" w:type="dxa"/>
            <w:vAlign w:val="center"/>
          </w:tcPr>
          <w:p w14:paraId="6E618FC3" w14:textId="77777777" w:rsidR="005D1FD9" w:rsidRPr="00D441AD" w:rsidRDefault="005D1FD9" w:rsidP="00440930">
            <w:pPr>
              <w:jc w:val="center"/>
              <w:rPr>
                <w:sz w:val="22"/>
                <w:szCs w:val="22"/>
              </w:rPr>
            </w:pPr>
            <w:r w:rsidRPr="00D441AD">
              <w:rPr>
                <w:sz w:val="22"/>
                <w:szCs w:val="22"/>
              </w:rPr>
              <w:t>51,1</w:t>
            </w:r>
          </w:p>
        </w:tc>
        <w:tc>
          <w:tcPr>
            <w:tcW w:w="1077" w:type="dxa"/>
            <w:vAlign w:val="center"/>
          </w:tcPr>
          <w:p w14:paraId="2FD52A3F" w14:textId="77777777" w:rsidR="005D1FD9" w:rsidRPr="00D441AD" w:rsidRDefault="005D1FD9" w:rsidP="00440930">
            <w:pPr>
              <w:jc w:val="center"/>
              <w:rPr>
                <w:sz w:val="22"/>
                <w:szCs w:val="22"/>
              </w:rPr>
            </w:pPr>
            <w:r w:rsidRPr="00D441AD">
              <w:rPr>
                <w:sz w:val="22"/>
                <w:szCs w:val="22"/>
              </w:rPr>
              <w:t>54,7</w:t>
            </w:r>
          </w:p>
        </w:tc>
        <w:tc>
          <w:tcPr>
            <w:tcW w:w="1077" w:type="dxa"/>
            <w:vAlign w:val="center"/>
          </w:tcPr>
          <w:p w14:paraId="1FC276D9" w14:textId="77777777" w:rsidR="005D1FD9" w:rsidRPr="00D441AD" w:rsidRDefault="005D1FD9" w:rsidP="00440930">
            <w:pPr>
              <w:jc w:val="center"/>
              <w:rPr>
                <w:sz w:val="22"/>
                <w:szCs w:val="22"/>
              </w:rPr>
            </w:pPr>
            <w:r w:rsidRPr="00D441AD">
              <w:rPr>
                <w:sz w:val="22"/>
                <w:szCs w:val="22"/>
              </w:rPr>
              <w:t>53,6</w:t>
            </w:r>
          </w:p>
        </w:tc>
        <w:tc>
          <w:tcPr>
            <w:tcW w:w="1077" w:type="dxa"/>
            <w:vAlign w:val="center"/>
          </w:tcPr>
          <w:p w14:paraId="02563302" w14:textId="77777777" w:rsidR="005D1FD9" w:rsidRPr="00D441AD" w:rsidRDefault="005D1FD9" w:rsidP="00440930">
            <w:pPr>
              <w:jc w:val="center"/>
              <w:rPr>
                <w:sz w:val="22"/>
                <w:szCs w:val="22"/>
              </w:rPr>
            </w:pPr>
            <w:r w:rsidRPr="00D441AD">
              <w:rPr>
                <w:sz w:val="22"/>
                <w:szCs w:val="22"/>
              </w:rPr>
              <w:t>52,0</w:t>
            </w:r>
          </w:p>
        </w:tc>
        <w:tc>
          <w:tcPr>
            <w:tcW w:w="1045" w:type="dxa"/>
            <w:vAlign w:val="center"/>
          </w:tcPr>
          <w:p w14:paraId="3FEF94D7" w14:textId="77777777" w:rsidR="005D1FD9" w:rsidRPr="00D441AD" w:rsidRDefault="005D1FD9" w:rsidP="00440930">
            <w:pPr>
              <w:jc w:val="center"/>
              <w:rPr>
                <w:sz w:val="22"/>
                <w:szCs w:val="22"/>
              </w:rPr>
            </w:pPr>
            <w:r w:rsidRPr="00D441AD">
              <w:rPr>
                <w:sz w:val="22"/>
                <w:szCs w:val="22"/>
              </w:rPr>
              <w:t>49,6</w:t>
            </w:r>
          </w:p>
        </w:tc>
        <w:tc>
          <w:tcPr>
            <w:tcW w:w="1151" w:type="dxa"/>
            <w:vAlign w:val="center"/>
          </w:tcPr>
          <w:p w14:paraId="652DD007" w14:textId="77777777" w:rsidR="005D1FD9" w:rsidRPr="00D441AD" w:rsidRDefault="005D1FD9" w:rsidP="00440930">
            <w:pPr>
              <w:jc w:val="center"/>
              <w:rPr>
                <w:sz w:val="22"/>
                <w:szCs w:val="22"/>
              </w:rPr>
            </w:pPr>
            <w:r w:rsidRPr="00D441AD">
              <w:rPr>
                <w:sz w:val="22"/>
                <w:szCs w:val="22"/>
              </w:rPr>
              <w:t>48,3</w:t>
            </w:r>
          </w:p>
        </w:tc>
        <w:tc>
          <w:tcPr>
            <w:tcW w:w="838" w:type="dxa"/>
            <w:vAlign w:val="center"/>
          </w:tcPr>
          <w:p w14:paraId="299277CF" w14:textId="77777777" w:rsidR="005D1FD9" w:rsidRPr="00D441AD" w:rsidRDefault="005D1FD9" w:rsidP="00440930">
            <w:pPr>
              <w:jc w:val="center"/>
              <w:rPr>
                <w:sz w:val="22"/>
                <w:szCs w:val="22"/>
              </w:rPr>
            </w:pPr>
          </w:p>
        </w:tc>
      </w:tr>
      <w:tr w:rsidR="00D441AD" w:rsidRPr="00D441AD" w14:paraId="7BF60F5D" w14:textId="77777777" w:rsidTr="00440930">
        <w:tc>
          <w:tcPr>
            <w:tcW w:w="9571" w:type="dxa"/>
            <w:gridSpan w:val="8"/>
          </w:tcPr>
          <w:p w14:paraId="0791B5BF" w14:textId="77777777" w:rsidR="005D1FD9" w:rsidRPr="00D441AD" w:rsidRDefault="005D1FD9" w:rsidP="00440930">
            <w:pPr>
              <w:jc w:val="center"/>
              <w:rPr>
                <w:b/>
                <w:sz w:val="22"/>
                <w:szCs w:val="22"/>
              </w:rPr>
            </w:pPr>
            <w:r w:rsidRPr="00D441AD">
              <w:rPr>
                <w:b/>
                <w:sz w:val="22"/>
                <w:szCs w:val="22"/>
              </w:rPr>
              <w:t xml:space="preserve">Степень износа основных фондов организаций муниципального образования «Город </w:t>
            </w:r>
            <w:r w:rsidRPr="00D441AD">
              <w:rPr>
                <w:b/>
                <w:sz w:val="22"/>
                <w:szCs w:val="22"/>
              </w:rPr>
              <w:lastRenderedPageBreak/>
              <w:t>Архангельск» (на конец года; в %)</w:t>
            </w:r>
          </w:p>
        </w:tc>
      </w:tr>
      <w:tr w:rsidR="00D441AD" w:rsidRPr="00D441AD" w14:paraId="7EFEFC92" w14:textId="77777777" w:rsidTr="00440930">
        <w:tc>
          <w:tcPr>
            <w:tcW w:w="2230" w:type="dxa"/>
          </w:tcPr>
          <w:p w14:paraId="29B85EB8" w14:textId="77777777" w:rsidR="005D1FD9" w:rsidRPr="00D441AD" w:rsidRDefault="005D1FD9" w:rsidP="00440930">
            <w:pPr>
              <w:rPr>
                <w:sz w:val="22"/>
                <w:szCs w:val="22"/>
              </w:rPr>
            </w:pPr>
            <w:r w:rsidRPr="00D441AD">
              <w:rPr>
                <w:sz w:val="22"/>
                <w:szCs w:val="22"/>
              </w:rPr>
              <w:lastRenderedPageBreak/>
              <w:t>коммерческих организаций</w:t>
            </w:r>
            <w:r w:rsidRPr="00D441AD">
              <w:rPr>
                <w:rStyle w:val="af1"/>
                <w:sz w:val="22"/>
                <w:szCs w:val="22"/>
              </w:rPr>
              <w:footnoteReference w:id="63"/>
            </w:r>
          </w:p>
        </w:tc>
        <w:tc>
          <w:tcPr>
            <w:tcW w:w="1076" w:type="dxa"/>
            <w:vAlign w:val="center"/>
          </w:tcPr>
          <w:p w14:paraId="21167D1B" w14:textId="77777777" w:rsidR="005D1FD9" w:rsidRPr="00D441AD" w:rsidRDefault="005D1FD9" w:rsidP="00440930">
            <w:pPr>
              <w:jc w:val="center"/>
              <w:rPr>
                <w:sz w:val="22"/>
                <w:szCs w:val="22"/>
              </w:rPr>
            </w:pPr>
            <w:r w:rsidRPr="00D441AD">
              <w:rPr>
                <w:sz w:val="22"/>
                <w:szCs w:val="22"/>
              </w:rPr>
              <w:t>48,4</w:t>
            </w:r>
          </w:p>
        </w:tc>
        <w:tc>
          <w:tcPr>
            <w:tcW w:w="1077" w:type="dxa"/>
            <w:vAlign w:val="center"/>
          </w:tcPr>
          <w:p w14:paraId="76CA3A7D" w14:textId="77777777" w:rsidR="005D1FD9" w:rsidRPr="00D441AD" w:rsidRDefault="005D1FD9" w:rsidP="00440930">
            <w:pPr>
              <w:jc w:val="center"/>
              <w:rPr>
                <w:sz w:val="22"/>
                <w:szCs w:val="22"/>
              </w:rPr>
            </w:pPr>
            <w:r w:rsidRPr="00D441AD">
              <w:rPr>
                <w:sz w:val="22"/>
                <w:szCs w:val="22"/>
              </w:rPr>
              <w:t>47,7</w:t>
            </w:r>
          </w:p>
        </w:tc>
        <w:tc>
          <w:tcPr>
            <w:tcW w:w="1077" w:type="dxa"/>
            <w:vAlign w:val="center"/>
          </w:tcPr>
          <w:p w14:paraId="4732CAC4" w14:textId="77777777" w:rsidR="005D1FD9" w:rsidRPr="00D441AD" w:rsidRDefault="005D1FD9" w:rsidP="00440930">
            <w:pPr>
              <w:jc w:val="center"/>
              <w:rPr>
                <w:sz w:val="22"/>
                <w:szCs w:val="22"/>
              </w:rPr>
            </w:pPr>
            <w:r w:rsidRPr="00D441AD">
              <w:rPr>
                <w:sz w:val="22"/>
                <w:szCs w:val="22"/>
              </w:rPr>
              <w:t>40,1</w:t>
            </w:r>
          </w:p>
        </w:tc>
        <w:tc>
          <w:tcPr>
            <w:tcW w:w="1077" w:type="dxa"/>
            <w:vAlign w:val="center"/>
          </w:tcPr>
          <w:p w14:paraId="029996B3" w14:textId="77777777" w:rsidR="005D1FD9" w:rsidRPr="00D441AD" w:rsidRDefault="005D1FD9" w:rsidP="00440930">
            <w:pPr>
              <w:jc w:val="center"/>
              <w:rPr>
                <w:sz w:val="22"/>
                <w:szCs w:val="22"/>
              </w:rPr>
            </w:pPr>
            <w:r w:rsidRPr="00D441AD">
              <w:rPr>
                <w:sz w:val="22"/>
                <w:szCs w:val="22"/>
              </w:rPr>
              <w:t>43,2</w:t>
            </w:r>
          </w:p>
        </w:tc>
        <w:tc>
          <w:tcPr>
            <w:tcW w:w="1045" w:type="dxa"/>
            <w:vAlign w:val="center"/>
          </w:tcPr>
          <w:p w14:paraId="59370E2B" w14:textId="77777777" w:rsidR="005D1FD9" w:rsidRPr="00D441AD" w:rsidRDefault="005D1FD9" w:rsidP="00440930">
            <w:pPr>
              <w:jc w:val="center"/>
              <w:rPr>
                <w:sz w:val="22"/>
                <w:szCs w:val="22"/>
                <w:lang w:val="en-US"/>
              </w:rPr>
            </w:pPr>
            <w:r w:rsidRPr="00D441AD">
              <w:rPr>
                <w:sz w:val="22"/>
                <w:szCs w:val="22"/>
              </w:rPr>
              <w:t>44,9</w:t>
            </w:r>
          </w:p>
        </w:tc>
        <w:tc>
          <w:tcPr>
            <w:tcW w:w="1151" w:type="dxa"/>
            <w:vAlign w:val="center"/>
          </w:tcPr>
          <w:p w14:paraId="302769DB" w14:textId="77777777" w:rsidR="005D1FD9" w:rsidRPr="00D441AD" w:rsidRDefault="005D1FD9" w:rsidP="00440930">
            <w:pPr>
              <w:jc w:val="center"/>
              <w:rPr>
                <w:sz w:val="22"/>
                <w:szCs w:val="22"/>
              </w:rPr>
            </w:pPr>
            <w:r w:rsidRPr="00D441AD">
              <w:rPr>
                <w:sz w:val="22"/>
                <w:szCs w:val="22"/>
              </w:rPr>
              <w:t>47,5</w:t>
            </w:r>
          </w:p>
        </w:tc>
        <w:tc>
          <w:tcPr>
            <w:tcW w:w="838" w:type="dxa"/>
            <w:vAlign w:val="center"/>
          </w:tcPr>
          <w:p w14:paraId="7314C60E" w14:textId="77777777" w:rsidR="005D1FD9" w:rsidRPr="00D441AD" w:rsidRDefault="005D1FD9" w:rsidP="00440930">
            <w:pPr>
              <w:jc w:val="center"/>
              <w:rPr>
                <w:sz w:val="22"/>
                <w:szCs w:val="22"/>
              </w:rPr>
            </w:pPr>
          </w:p>
        </w:tc>
      </w:tr>
      <w:tr w:rsidR="005D1FD9" w:rsidRPr="00D441AD" w14:paraId="21EF48C0" w14:textId="77777777" w:rsidTr="00440930">
        <w:tc>
          <w:tcPr>
            <w:tcW w:w="2230" w:type="dxa"/>
          </w:tcPr>
          <w:p w14:paraId="172C660D" w14:textId="77777777" w:rsidR="005D1FD9" w:rsidRPr="00D441AD" w:rsidRDefault="005D1FD9" w:rsidP="00440930">
            <w:pPr>
              <w:rPr>
                <w:sz w:val="22"/>
                <w:szCs w:val="22"/>
              </w:rPr>
            </w:pPr>
            <w:r w:rsidRPr="00D441AD">
              <w:rPr>
                <w:sz w:val="22"/>
                <w:szCs w:val="22"/>
              </w:rPr>
              <w:t>некоммерческих организаций</w:t>
            </w:r>
          </w:p>
        </w:tc>
        <w:tc>
          <w:tcPr>
            <w:tcW w:w="1076" w:type="dxa"/>
            <w:vAlign w:val="center"/>
          </w:tcPr>
          <w:p w14:paraId="1D53C1B0" w14:textId="77777777" w:rsidR="005D1FD9" w:rsidRPr="00D441AD" w:rsidRDefault="005D1FD9" w:rsidP="00440930">
            <w:pPr>
              <w:jc w:val="center"/>
              <w:rPr>
                <w:sz w:val="22"/>
                <w:szCs w:val="22"/>
              </w:rPr>
            </w:pPr>
            <w:r w:rsidRPr="00D441AD">
              <w:rPr>
                <w:sz w:val="22"/>
                <w:szCs w:val="22"/>
              </w:rPr>
              <w:t>51,6</w:t>
            </w:r>
          </w:p>
        </w:tc>
        <w:tc>
          <w:tcPr>
            <w:tcW w:w="1077" w:type="dxa"/>
            <w:vAlign w:val="center"/>
          </w:tcPr>
          <w:p w14:paraId="313A42EC" w14:textId="77777777" w:rsidR="005D1FD9" w:rsidRPr="00D441AD" w:rsidRDefault="005D1FD9" w:rsidP="00440930">
            <w:pPr>
              <w:jc w:val="center"/>
              <w:rPr>
                <w:sz w:val="22"/>
                <w:szCs w:val="22"/>
              </w:rPr>
            </w:pPr>
            <w:r w:rsidRPr="00D441AD">
              <w:rPr>
                <w:sz w:val="22"/>
                <w:szCs w:val="22"/>
              </w:rPr>
              <w:t>52,9</w:t>
            </w:r>
          </w:p>
        </w:tc>
        <w:tc>
          <w:tcPr>
            <w:tcW w:w="1077" w:type="dxa"/>
            <w:vAlign w:val="center"/>
          </w:tcPr>
          <w:p w14:paraId="2326243D" w14:textId="77777777" w:rsidR="005D1FD9" w:rsidRPr="00D441AD" w:rsidRDefault="005D1FD9" w:rsidP="00440930">
            <w:pPr>
              <w:jc w:val="center"/>
              <w:rPr>
                <w:sz w:val="22"/>
                <w:szCs w:val="22"/>
              </w:rPr>
            </w:pPr>
            <w:r w:rsidRPr="00D441AD">
              <w:rPr>
                <w:sz w:val="22"/>
                <w:szCs w:val="22"/>
              </w:rPr>
              <w:t>51,8</w:t>
            </w:r>
          </w:p>
        </w:tc>
        <w:tc>
          <w:tcPr>
            <w:tcW w:w="1077" w:type="dxa"/>
            <w:vAlign w:val="center"/>
          </w:tcPr>
          <w:p w14:paraId="0948FD19" w14:textId="77777777" w:rsidR="005D1FD9" w:rsidRPr="00D441AD" w:rsidRDefault="005D1FD9" w:rsidP="00440930">
            <w:pPr>
              <w:jc w:val="center"/>
              <w:rPr>
                <w:sz w:val="22"/>
                <w:szCs w:val="22"/>
                <w:lang w:val="en-US"/>
              </w:rPr>
            </w:pPr>
            <w:r w:rsidRPr="00D441AD">
              <w:rPr>
                <w:sz w:val="22"/>
                <w:szCs w:val="22"/>
              </w:rPr>
              <w:t>53,7</w:t>
            </w:r>
          </w:p>
        </w:tc>
        <w:tc>
          <w:tcPr>
            <w:tcW w:w="1045" w:type="dxa"/>
            <w:vAlign w:val="center"/>
          </w:tcPr>
          <w:p w14:paraId="50225FC1" w14:textId="77777777" w:rsidR="005D1FD9" w:rsidRPr="00D441AD" w:rsidRDefault="005D1FD9" w:rsidP="00440930">
            <w:pPr>
              <w:jc w:val="center"/>
              <w:rPr>
                <w:sz w:val="22"/>
                <w:szCs w:val="22"/>
                <w:lang w:val="en-US"/>
              </w:rPr>
            </w:pPr>
            <w:r w:rsidRPr="00D441AD">
              <w:rPr>
                <w:sz w:val="22"/>
                <w:szCs w:val="22"/>
              </w:rPr>
              <w:t>54,8</w:t>
            </w:r>
          </w:p>
        </w:tc>
        <w:tc>
          <w:tcPr>
            <w:tcW w:w="1151" w:type="dxa"/>
            <w:vAlign w:val="center"/>
          </w:tcPr>
          <w:p w14:paraId="51C04761" w14:textId="77777777" w:rsidR="005D1FD9" w:rsidRPr="00D441AD" w:rsidRDefault="005D1FD9" w:rsidP="00440930">
            <w:pPr>
              <w:jc w:val="center"/>
              <w:rPr>
                <w:sz w:val="22"/>
                <w:szCs w:val="22"/>
              </w:rPr>
            </w:pPr>
            <w:r w:rsidRPr="00D441AD">
              <w:rPr>
                <w:sz w:val="22"/>
                <w:szCs w:val="22"/>
              </w:rPr>
              <w:t>54,1</w:t>
            </w:r>
          </w:p>
        </w:tc>
        <w:tc>
          <w:tcPr>
            <w:tcW w:w="838" w:type="dxa"/>
            <w:vAlign w:val="center"/>
          </w:tcPr>
          <w:p w14:paraId="587F2D07" w14:textId="77777777" w:rsidR="005D1FD9" w:rsidRPr="00D441AD" w:rsidRDefault="005D1FD9" w:rsidP="00440930">
            <w:pPr>
              <w:jc w:val="center"/>
              <w:rPr>
                <w:sz w:val="22"/>
                <w:szCs w:val="22"/>
              </w:rPr>
            </w:pPr>
          </w:p>
        </w:tc>
      </w:tr>
    </w:tbl>
    <w:p w14:paraId="73C6B41B" w14:textId="77777777" w:rsidR="005D1FD9" w:rsidRPr="00D441AD" w:rsidRDefault="005D1FD9" w:rsidP="005D1FD9">
      <w:pPr>
        <w:rPr>
          <w:b/>
        </w:rPr>
      </w:pPr>
    </w:p>
    <w:p w14:paraId="28F85F27" w14:textId="77777777" w:rsidR="005D1FD9" w:rsidRPr="00F63B1F" w:rsidRDefault="00F63B1F" w:rsidP="005D1FD9">
      <w:pPr>
        <w:ind w:firstLine="709"/>
        <w:rPr>
          <w:i/>
        </w:rPr>
      </w:pPr>
      <w:r>
        <w:rPr>
          <w:i/>
        </w:rPr>
        <w:t>Оценка</w:t>
      </w:r>
    </w:p>
    <w:p w14:paraId="5B673202" w14:textId="77777777" w:rsidR="005D1FD9" w:rsidRPr="00D441AD" w:rsidRDefault="005D1FD9" w:rsidP="005D1FD9">
      <w:pPr>
        <w:ind w:firstLine="709"/>
        <w:jc w:val="both"/>
      </w:pPr>
      <w:r w:rsidRPr="00D441AD">
        <w:t>В работе дана сравнительная стоимостная оценка территории муниципального образования «Город Архангельск» и Архангельской области (без НАО) по показателю удельной фондоёмкости территории (стоимость основных фондов на единицу территории)</w:t>
      </w:r>
    </w:p>
    <w:p w14:paraId="20F66493" w14:textId="77777777" w:rsidR="005D1FD9" w:rsidRPr="00D441AD" w:rsidRDefault="005D1FD9" w:rsidP="005D1FD9">
      <w:pPr>
        <w:ind w:firstLine="709"/>
        <w:jc w:val="both"/>
      </w:pPr>
      <w:r w:rsidRPr="00D441AD">
        <w:t>По расчётам, уровень удельной фондоёмкости территории города составляет:</w:t>
      </w:r>
    </w:p>
    <w:p w14:paraId="277D19D2" w14:textId="77777777" w:rsidR="005D1FD9" w:rsidRPr="00D441AD" w:rsidRDefault="005D1FD9" w:rsidP="005D1FD9">
      <w:pPr>
        <w:ind w:firstLine="709"/>
        <w:jc w:val="both"/>
      </w:pPr>
      <w:r w:rsidRPr="00D441AD">
        <w:t>2016 год - 1012,7 млн. руб. (км</w:t>
      </w:r>
      <w:r w:rsidRPr="00D441AD">
        <w:rPr>
          <w:vertAlign w:val="superscript"/>
        </w:rPr>
        <w:t>2</w:t>
      </w:r>
      <w:r w:rsidRPr="00D441AD">
        <w:t>), что в 2,3 ниже уровня удельной фондоёмкости территории Архангельской области – 2382,1 млн. руб. (км</w:t>
      </w:r>
      <w:r w:rsidRPr="00D441AD">
        <w:rPr>
          <w:vertAlign w:val="superscript"/>
        </w:rPr>
        <w:t>2</w:t>
      </w:r>
      <w:r w:rsidRPr="00D441AD">
        <w:t>)</w:t>
      </w:r>
      <w:r w:rsidRPr="00D441AD">
        <w:rPr>
          <w:rStyle w:val="af1"/>
        </w:rPr>
        <w:footnoteReference w:id="64"/>
      </w:r>
      <w:r w:rsidRPr="00D441AD">
        <w:t>.</w:t>
      </w:r>
    </w:p>
    <w:p w14:paraId="05544C88" w14:textId="77777777" w:rsidR="005D1FD9" w:rsidRPr="00D441AD" w:rsidRDefault="005D1FD9" w:rsidP="005D1FD9">
      <w:pPr>
        <w:spacing w:after="120"/>
        <w:ind w:firstLine="709"/>
        <w:jc w:val="both"/>
      </w:pPr>
      <w:r w:rsidRPr="00D441AD">
        <w:t>2017 год – 1087,8 млн. руб. (км</w:t>
      </w:r>
      <w:r w:rsidRPr="00D441AD">
        <w:rPr>
          <w:vertAlign w:val="superscript"/>
        </w:rPr>
        <w:t>2</w:t>
      </w:r>
      <w:r w:rsidRPr="00D441AD">
        <w:t>), что в 2,4 ниже уровня удельной фондоёмкости территории Архангельской области – 2575,5 млн. руб. (км</w:t>
      </w:r>
      <w:r w:rsidRPr="00D441AD">
        <w:rPr>
          <w:vertAlign w:val="superscript"/>
        </w:rPr>
        <w:t>2</w:t>
      </w:r>
      <w:r w:rsidRPr="00D441AD">
        <w:t>).</w:t>
      </w:r>
    </w:p>
    <w:p w14:paraId="0E08BC93" w14:textId="77777777" w:rsidR="005D1FD9" w:rsidRPr="00D441AD" w:rsidRDefault="005D1FD9" w:rsidP="005D1FD9">
      <w:pPr>
        <w:ind w:firstLine="709"/>
      </w:pPr>
      <w:r w:rsidRPr="00D441AD">
        <w:t>Вклад  в национальное богатство региона существенно ниже, чем в среднем по региону.</w:t>
      </w:r>
    </w:p>
    <w:p w14:paraId="00370B9A" w14:textId="77777777" w:rsidR="005D1FD9" w:rsidRPr="00D441AD" w:rsidRDefault="005D1FD9" w:rsidP="005D1FD9">
      <w:pPr>
        <w:ind w:firstLine="709"/>
      </w:pPr>
    </w:p>
    <w:p w14:paraId="5AC4CF43" w14:textId="77777777" w:rsidR="005D1FD9" w:rsidRPr="00F63B1F" w:rsidRDefault="005D1FD9" w:rsidP="00F63B1F">
      <w:pPr>
        <w:ind w:firstLine="709"/>
        <w:rPr>
          <w:i/>
        </w:rPr>
      </w:pPr>
      <w:r w:rsidRPr="00F63B1F">
        <w:rPr>
          <w:i/>
        </w:rPr>
        <w:t>Строительная деятельность</w:t>
      </w:r>
    </w:p>
    <w:p w14:paraId="4B501FA6" w14:textId="77777777" w:rsidR="005D1FD9" w:rsidRPr="00D441AD" w:rsidRDefault="005D1FD9" w:rsidP="005D1FD9">
      <w:pPr>
        <w:ind w:firstLine="709"/>
        <w:jc w:val="both"/>
      </w:pPr>
      <w:r w:rsidRPr="00D441AD">
        <w:t xml:space="preserve">Данные Таблицы 40 показывают, что в течение периода 2012-2017 гг. объем работ, выполненных по виду деятельности «Строительство» на территории муниципального образования «Город Архангельск», составлял от 50 до 12% объёма строительных работ на территории Архангельской области (в среднем за период 33,8%), </w:t>
      </w:r>
      <w:r w:rsidRPr="00D441AD">
        <w:rPr>
          <w:i/>
        </w:rPr>
        <w:t>с устойчивой тенденцией снижения</w:t>
      </w:r>
      <w:r w:rsidRPr="00D441AD">
        <w:t xml:space="preserve"> и относительно </w:t>
      </w:r>
      <w:r w:rsidRPr="00D441AD">
        <w:rPr>
          <w:i/>
        </w:rPr>
        <w:t>высоким темпом спада строительных рабо</w:t>
      </w:r>
      <w:r w:rsidRPr="00D441AD">
        <w:t>т на территории города – в 2017г на  60% к уровню 2012 г. (в текущих ценах, как правило, с повышательным трендом!).</w:t>
      </w:r>
    </w:p>
    <w:p w14:paraId="5BDAF127" w14:textId="77777777" w:rsidR="005D1FD9" w:rsidRPr="00D441AD" w:rsidRDefault="005D1FD9" w:rsidP="005D1FD9">
      <w:pPr>
        <w:ind w:firstLine="709"/>
        <w:jc w:val="both"/>
      </w:pPr>
      <w:r w:rsidRPr="00D441AD">
        <w:t xml:space="preserve">На территории города </w:t>
      </w:r>
      <w:r w:rsidRPr="00D441AD">
        <w:rPr>
          <w:i/>
        </w:rPr>
        <w:t>ввод жилых домов</w:t>
      </w:r>
      <w:r w:rsidRPr="00D441AD">
        <w:t xml:space="preserve"> осуществлялся с темпами, более высокими, чем по области в целом, 195,5% к уровню 2012 г., с устойчивой тенденцией роста, с долей в общей площади вводимых домов по области в целом от 19 до 35% (в среднем за период 26,6%). </w:t>
      </w:r>
    </w:p>
    <w:p w14:paraId="79625ACD" w14:textId="77777777" w:rsidR="005D1FD9" w:rsidRPr="00D441AD" w:rsidRDefault="005D1FD9" w:rsidP="005D1FD9">
      <w:pPr>
        <w:ind w:firstLine="709"/>
        <w:jc w:val="both"/>
      </w:pPr>
      <w:r w:rsidRPr="00D441AD">
        <w:t>В Рейтинге городов и районов РФ по вводу жилых домов на одного жителя, г. Архангельск занимал в 2012 г. 17 и в 2016 г. 15 место.</w:t>
      </w:r>
    </w:p>
    <w:p w14:paraId="4D42716B" w14:textId="77777777" w:rsidR="005D1FD9" w:rsidRDefault="005D1FD9" w:rsidP="005D1FD9">
      <w:pPr>
        <w:spacing w:after="120"/>
        <w:ind w:firstLine="709"/>
        <w:jc w:val="both"/>
      </w:pPr>
      <w:r w:rsidRPr="00D441AD">
        <w:t xml:space="preserve">Ввод мощностей объектов социальной и инженерной инфраструктур практически не осуществлялся (за исключением двух объектов образования, одного объекта здравоохранения, 0,4 км сетей теплоснабжения). </w:t>
      </w:r>
    </w:p>
    <w:p w14:paraId="0905F4F5" w14:textId="77777777" w:rsidR="00F63B1F" w:rsidRPr="00D441AD" w:rsidRDefault="00F63B1F" w:rsidP="005D1FD9">
      <w:pPr>
        <w:spacing w:after="120"/>
        <w:ind w:firstLine="709"/>
        <w:jc w:val="both"/>
      </w:pPr>
    </w:p>
    <w:p w14:paraId="449321BC" w14:textId="77777777" w:rsidR="005D1FD9" w:rsidRPr="00D441AD" w:rsidRDefault="005D1FD9" w:rsidP="00F63B1F">
      <w:pPr>
        <w:spacing w:after="120"/>
        <w:jc w:val="center"/>
        <w:rPr>
          <w:b/>
        </w:rPr>
      </w:pPr>
      <w:r w:rsidRPr="00D441AD">
        <w:rPr>
          <w:b/>
        </w:rPr>
        <w:lastRenderedPageBreak/>
        <w:t>Таблица 40. Важнейшие количественные параметры по виду экономической деятельности «Строительство» на территории муниципального образования «Город Архангельск» за период 2012-2016</w:t>
      </w:r>
      <w:r w:rsidR="0004688F">
        <w:rPr>
          <w:b/>
        </w:rPr>
        <w:t xml:space="preserve"> </w:t>
      </w:r>
      <w:r w:rsidRPr="00D441AD">
        <w:rPr>
          <w:b/>
        </w:rPr>
        <w:t>гг</w:t>
      </w:r>
      <w:r w:rsidR="0004688F">
        <w:rPr>
          <w:b/>
        </w:rPr>
        <w:t>.</w:t>
      </w:r>
    </w:p>
    <w:tbl>
      <w:tblPr>
        <w:tblStyle w:val="45"/>
        <w:tblW w:w="9781" w:type="dxa"/>
        <w:tblInd w:w="108" w:type="dxa"/>
        <w:tblLayout w:type="fixed"/>
        <w:tblLook w:val="04A0" w:firstRow="1" w:lastRow="0" w:firstColumn="1" w:lastColumn="0" w:noHBand="0" w:noVBand="1"/>
      </w:tblPr>
      <w:tblGrid>
        <w:gridCol w:w="3422"/>
        <w:gridCol w:w="831"/>
        <w:gridCol w:w="850"/>
        <w:gridCol w:w="993"/>
        <w:gridCol w:w="992"/>
        <w:gridCol w:w="850"/>
        <w:gridCol w:w="993"/>
        <w:gridCol w:w="850"/>
      </w:tblGrid>
      <w:tr w:rsidR="00D441AD" w:rsidRPr="00D441AD" w14:paraId="73288EDE" w14:textId="77777777" w:rsidTr="00440930">
        <w:trPr>
          <w:tblHeader/>
        </w:trPr>
        <w:tc>
          <w:tcPr>
            <w:tcW w:w="3422" w:type="dxa"/>
          </w:tcPr>
          <w:p w14:paraId="5B82151E" w14:textId="77777777" w:rsidR="005D1FD9" w:rsidRPr="00D441AD" w:rsidRDefault="005D1FD9" w:rsidP="00440930">
            <w:pPr>
              <w:rPr>
                <w:sz w:val="22"/>
                <w:szCs w:val="22"/>
              </w:rPr>
            </w:pPr>
          </w:p>
        </w:tc>
        <w:tc>
          <w:tcPr>
            <w:tcW w:w="831" w:type="dxa"/>
          </w:tcPr>
          <w:p w14:paraId="2871085A" w14:textId="77777777" w:rsidR="005D1FD9" w:rsidRPr="00D441AD" w:rsidRDefault="005D1FD9" w:rsidP="00440930">
            <w:pPr>
              <w:ind w:left="-57" w:right="-113"/>
              <w:jc w:val="center"/>
              <w:rPr>
                <w:sz w:val="22"/>
                <w:szCs w:val="22"/>
              </w:rPr>
            </w:pPr>
            <w:r w:rsidRPr="00D441AD">
              <w:rPr>
                <w:sz w:val="22"/>
                <w:szCs w:val="22"/>
              </w:rPr>
              <w:t>2012</w:t>
            </w:r>
          </w:p>
        </w:tc>
        <w:tc>
          <w:tcPr>
            <w:tcW w:w="850" w:type="dxa"/>
          </w:tcPr>
          <w:p w14:paraId="135A201E" w14:textId="77777777" w:rsidR="005D1FD9" w:rsidRPr="00D441AD" w:rsidRDefault="005D1FD9" w:rsidP="00440930">
            <w:pPr>
              <w:ind w:left="-57" w:right="-113"/>
              <w:jc w:val="center"/>
              <w:rPr>
                <w:sz w:val="22"/>
                <w:szCs w:val="22"/>
              </w:rPr>
            </w:pPr>
            <w:r w:rsidRPr="00D441AD">
              <w:rPr>
                <w:sz w:val="22"/>
                <w:szCs w:val="22"/>
              </w:rPr>
              <w:t>2013</w:t>
            </w:r>
          </w:p>
        </w:tc>
        <w:tc>
          <w:tcPr>
            <w:tcW w:w="993" w:type="dxa"/>
          </w:tcPr>
          <w:p w14:paraId="038ED3F4" w14:textId="77777777" w:rsidR="005D1FD9" w:rsidRPr="00D441AD" w:rsidRDefault="005D1FD9" w:rsidP="00440930">
            <w:pPr>
              <w:ind w:left="-57" w:right="-113"/>
              <w:jc w:val="center"/>
              <w:rPr>
                <w:sz w:val="22"/>
                <w:szCs w:val="22"/>
              </w:rPr>
            </w:pPr>
            <w:r w:rsidRPr="00D441AD">
              <w:rPr>
                <w:sz w:val="22"/>
                <w:szCs w:val="22"/>
              </w:rPr>
              <w:t>2014</w:t>
            </w:r>
          </w:p>
        </w:tc>
        <w:tc>
          <w:tcPr>
            <w:tcW w:w="992" w:type="dxa"/>
          </w:tcPr>
          <w:p w14:paraId="1965DBD5" w14:textId="77777777" w:rsidR="005D1FD9" w:rsidRPr="00D441AD" w:rsidRDefault="005D1FD9" w:rsidP="00440930">
            <w:pPr>
              <w:ind w:left="-57" w:right="-113"/>
              <w:jc w:val="center"/>
              <w:rPr>
                <w:sz w:val="22"/>
                <w:szCs w:val="22"/>
              </w:rPr>
            </w:pPr>
            <w:r w:rsidRPr="00D441AD">
              <w:rPr>
                <w:sz w:val="22"/>
                <w:szCs w:val="22"/>
              </w:rPr>
              <w:t>2015</w:t>
            </w:r>
          </w:p>
        </w:tc>
        <w:tc>
          <w:tcPr>
            <w:tcW w:w="850" w:type="dxa"/>
          </w:tcPr>
          <w:p w14:paraId="73AF49F3" w14:textId="77777777" w:rsidR="005D1FD9" w:rsidRPr="00D441AD" w:rsidRDefault="005D1FD9" w:rsidP="00440930">
            <w:pPr>
              <w:ind w:left="-57" w:right="-113"/>
              <w:jc w:val="center"/>
              <w:rPr>
                <w:sz w:val="22"/>
                <w:szCs w:val="22"/>
              </w:rPr>
            </w:pPr>
            <w:r w:rsidRPr="00D441AD">
              <w:rPr>
                <w:sz w:val="22"/>
                <w:szCs w:val="22"/>
              </w:rPr>
              <w:t>2016</w:t>
            </w:r>
          </w:p>
        </w:tc>
        <w:tc>
          <w:tcPr>
            <w:tcW w:w="993" w:type="dxa"/>
          </w:tcPr>
          <w:p w14:paraId="26B4EBBC" w14:textId="77777777" w:rsidR="005D1FD9" w:rsidRPr="00D441AD" w:rsidRDefault="005D1FD9" w:rsidP="00440930">
            <w:pPr>
              <w:ind w:left="-57" w:right="-113"/>
              <w:jc w:val="center"/>
              <w:rPr>
                <w:sz w:val="22"/>
                <w:szCs w:val="22"/>
              </w:rPr>
            </w:pPr>
            <w:r w:rsidRPr="00D441AD">
              <w:rPr>
                <w:sz w:val="22"/>
                <w:szCs w:val="22"/>
              </w:rPr>
              <w:t>2017</w:t>
            </w:r>
          </w:p>
        </w:tc>
        <w:tc>
          <w:tcPr>
            <w:tcW w:w="850" w:type="dxa"/>
          </w:tcPr>
          <w:p w14:paraId="05C459E7" w14:textId="77777777" w:rsidR="005D1FD9" w:rsidRPr="00D441AD" w:rsidRDefault="005D1FD9" w:rsidP="00440930">
            <w:pPr>
              <w:ind w:left="-57" w:right="-113"/>
              <w:jc w:val="center"/>
              <w:rPr>
                <w:sz w:val="22"/>
                <w:szCs w:val="22"/>
              </w:rPr>
            </w:pPr>
            <w:r w:rsidRPr="00D441AD">
              <w:rPr>
                <w:sz w:val="22"/>
                <w:szCs w:val="22"/>
              </w:rPr>
              <w:t>2017</w:t>
            </w:r>
          </w:p>
          <w:p w14:paraId="58B994C9" w14:textId="77777777" w:rsidR="005D1FD9" w:rsidRPr="00D441AD" w:rsidRDefault="005D1FD9" w:rsidP="00440930">
            <w:pPr>
              <w:ind w:left="-57" w:right="-113"/>
              <w:jc w:val="center"/>
              <w:rPr>
                <w:sz w:val="22"/>
                <w:szCs w:val="22"/>
              </w:rPr>
            </w:pPr>
            <w:r w:rsidRPr="00D441AD">
              <w:rPr>
                <w:sz w:val="22"/>
                <w:szCs w:val="22"/>
              </w:rPr>
              <w:t>в %%</w:t>
            </w:r>
          </w:p>
          <w:p w14:paraId="628DC0C1" w14:textId="77777777" w:rsidR="005D1FD9" w:rsidRPr="00D441AD" w:rsidRDefault="005D1FD9" w:rsidP="00440930">
            <w:pPr>
              <w:ind w:left="-57" w:right="-113"/>
              <w:jc w:val="center"/>
              <w:rPr>
                <w:sz w:val="22"/>
                <w:szCs w:val="22"/>
              </w:rPr>
            </w:pPr>
            <w:r w:rsidRPr="00D441AD">
              <w:rPr>
                <w:sz w:val="22"/>
                <w:szCs w:val="22"/>
              </w:rPr>
              <w:t>к 2012</w:t>
            </w:r>
          </w:p>
        </w:tc>
      </w:tr>
      <w:tr w:rsidR="00D441AD" w:rsidRPr="00D441AD" w14:paraId="1F36A171" w14:textId="77777777" w:rsidTr="00440930">
        <w:tc>
          <w:tcPr>
            <w:tcW w:w="9781" w:type="dxa"/>
            <w:gridSpan w:val="8"/>
          </w:tcPr>
          <w:p w14:paraId="75FDC3EB" w14:textId="77777777" w:rsidR="005D1FD9" w:rsidRPr="00D441AD" w:rsidRDefault="005D1FD9" w:rsidP="00440930">
            <w:pPr>
              <w:ind w:left="-57" w:right="-113"/>
              <w:jc w:val="center"/>
              <w:rPr>
                <w:b/>
                <w:sz w:val="22"/>
                <w:szCs w:val="22"/>
              </w:rPr>
            </w:pPr>
            <w:r w:rsidRPr="00D441AD">
              <w:rPr>
                <w:b/>
                <w:sz w:val="22"/>
                <w:szCs w:val="22"/>
              </w:rPr>
              <w:t xml:space="preserve">Объем работ, выполненных по виду деятельности «Строительство» 3) </w:t>
            </w:r>
          </w:p>
          <w:p w14:paraId="23521685" w14:textId="77777777" w:rsidR="005D1FD9" w:rsidRPr="00D441AD" w:rsidRDefault="005D1FD9" w:rsidP="00440930">
            <w:pPr>
              <w:ind w:left="-57" w:right="-113"/>
              <w:jc w:val="center"/>
              <w:rPr>
                <w:b/>
                <w:sz w:val="22"/>
                <w:szCs w:val="22"/>
              </w:rPr>
            </w:pPr>
            <w:r w:rsidRPr="00D441AD">
              <w:rPr>
                <w:b/>
                <w:sz w:val="22"/>
                <w:szCs w:val="22"/>
              </w:rPr>
              <w:t>(в фактически действовавших ценах), млн. руб.</w:t>
            </w:r>
          </w:p>
        </w:tc>
      </w:tr>
      <w:tr w:rsidR="00D441AD" w:rsidRPr="00D441AD" w14:paraId="588D34FF" w14:textId="77777777" w:rsidTr="00440930">
        <w:tc>
          <w:tcPr>
            <w:tcW w:w="3422" w:type="dxa"/>
          </w:tcPr>
          <w:p w14:paraId="0DDC3D93"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831" w:type="dxa"/>
            <w:vAlign w:val="center"/>
          </w:tcPr>
          <w:p w14:paraId="5532FBDB" w14:textId="77777777" w:rsidR="005D1FD9" w:rsidRPr="00D441AD" w:rsidRDefault="005D1FD9" w:rsidP="00440930">
            <w:pPr>
              <w:ind w:left="-57" w:right="-113"/>
              <w:jc w:val="center"/>
              <w:rPr>
                <w:sz w:val="22"/>
                <w:szCs w:val="22"/>
              </w:rPr>
            </w:pPr>
            <w:r w:rsidRPr="00D441AD">
              <w:rPr>
                <w:sz w:val="22"/>
                <w:szCs w:val="22"/>
              </w:rPr>
              <w:t>16686,4</w:t>
            </w:r>
          </w:p>
        </w:tc>
        <w:tc>
          <w:tcPr>
            <w:tcW w:w="850" w:type="dxa"/>
            <w:vAlign w:val="center"/>
          </w:tcPr>
          <w:p w14:paraId="1FF4D707" w14:textId="77777777" w:rsidR="005D1FD9" w:rsidRPr="00D441AD" w:rsidRDefault="005D1FD9" w:rsidP="00440930">
            <w:pPr>
              <w:ind w:left="-57" w:right="-113"/>
              <w:jc w:val="center"/>
              <w:rPr>
                <w:sz w:val="22"/>
                <w:szCs w:val="22"/>
              </w:rPr>
            </w:pPr>
            <w:r w:rsidRPr="00D441AD">
              <w:rPr>
                <w:sz w:val="22"/>
                <w:szCs w:val="22"/>
              </w:rPr>
              <w:t>22759,5</w:t>
            </w:r>
          </w:p>
        </w:tc>
        <w:tc>
          <w:tcPr>
            <w:tcW w:w="993" w:type="dxa"/>
            <w:vAlign w:val="center"/>
          </w:tcPr>
          <w:p w14:paraId="0EE9F28D" w14:textId="77777777" w:rsidR="005D1FD9" w:rsidRPr="00D441AD" w:rsidRDefault="005D1FD9" w:rsidP="00440930">
            <w:pPr>
              <w:ind w:left="-57" w:right="-113"/>
              <w:jc w:val="center"/>
              <w:rPr>
                <w:sz w:val="22"/>
                <w:szCs w:val="22"/>
              </w:rPr>
            </w:pPr>
            <w:r w:rsidRPr="00D441AD">
              <w:rPr>
                <w:sz w:val="22"/>
                <w:szCs w:val="22"/>
              </w:rPr>
              <w:t>12069,2</w:t>
            </w:r>
          </w:p>
        </w:tc>
        <w:tc>
          <w:tcPr>
            <w:tcW w:w="992" w:type="dxa"/>
            <w:vAlign w:val="center"/>
          </w:tcPr>
          <w:p w14:paraId="400AB7E1" w14:textId="77777777" w:rsidR="005D1FD9" w:rsidRPr="00D441AD" w:rsidRDefault="005D1FD9" w:rsidP="00440930">
            <w:pPr>
              <w:ind w:left="-57" w:right="-113"/>
              <w:jc w:val="center"/>
              <w:rPr>
                <w:sz w:val="22"/>
                <w:szCs w:val="22"/>
              </w:rPr>
            </w:pPr>
            <w:r w:rsidRPr="00D441AD">
              <w:rPr>
                <w:sz w:val="22"/>
                <w:szCs w:val="22"/>
              </w:rPr>
              <w:t>12149,7</w:t>
            </w:r>
          </w:p>
        </w:tc>
        <w:tc>
          <w:tcPr>
            <w:tcW w:w="850" w:type="dxa"/>
            <w:vAlign w:val="center"/>
          </w:tcPr>
          <w:p w14:paraId="763D1677" w14:textId="77777777" w:rsidR="005D1FD9" w:rsidRPr="00D441AD" w:rsidRDefault="005D1FD9" w:rsidP="00440930">
            <w:pPr>
              <w:ind w:left="-57" w:right="-113"/>
              <w:jc w:val="center"/>
              <w:rPr>
                <w:sz w:val="22"/>
                <w:szCs w:val="22"/>
              </w:rPr>
            </w:pPr>
            <w:r w:rsidRPr="00D441AD">
              <w:rPr>
                <w:sz w:val="22"/>
                <w:szCs w:val="22"/>
              </w:rPr>
              <w:t>20926,5</w:t>
            </w:r>
          </w:p>
        </w:tc>
        <w:tc>
          <w:tcPr>
            <w:tcW w:w="993" w:type="dxa"/>
            <w:vAlign w:val="center"/>
          </w:tcPr>
          <w:p w14:paraId="2093CA5E" w14:textId="77777777" w:rsidR="005D1FD9" w:rsidRPr="00D441AD" w:rsidRDefault="005D1FD9" w:rsidP="00440930">
            <w:pPr>
              <w:ind w:left="-57" w:right="-113"/>
              <w:jc w:val="center"/>
              <w:rPr>
                <w:sz w:val="22"/>
                <w:szCs w:val="22"/>
              </w:rPr>
            </w:pPr>
            <w:r w:rsidRPr="00D441AD">
              <w:rPr>
                <w:sz w:val="22"/>
                <w:szCs w:val="22"/>
              </w:rPr>
              <w:t>26557,0</w:t>
            </w:r>
          </w:p>
        </w:tc>
        <w:tc>
          <w:tcPr>
            <w:tcW w:w="850" w:type="dxa"/>
            <w:vAlign w:val="center"/>
          </w:tcPr>
          <w:p w14:paraId="60C74ACB" w14:textId="77777777" w:rsidR="005D1FD9" w:rsidRPr="00D441AD" w:rsidRDefault="005D1FD9" w:rsidP="00440930">
            <w:pPr>
              <w:ind w:left="-57" w:right="-113"/>
              <w:jc w:val="center"/>
              <w:rPr>
                <w:sz w:val="22"/>
                <w:szCs w:val="22"/>
              </w:rPr>
            </w:pPr>
            <w:r w:rsidRPr="00D441AD">
              <w:rPr>
                <w:sz w:val="22"/>
                <w:szCs w:val="22"/>
              </w:rPr>
              <w:t>159,2</w:t>
            </w:r>
          </w:p>
        </w:tc>
      </w:tr>
      <w:tr w:rsidR="00D441AD" w:rsidRPr="00D441AD" w14:paraId="172DB22B" w14:textId="77777777" w:rsidTr="00440930">
        <w:tc>
          <w:tcPr>
            <w:tcW w:w="3422" w:type="dxa"/>
          </w:tcPr>
          <w:p w14:paraId="3C370004"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831" w:type="dxa"/>
            <w:vAlign w:val="center"/>
          </w:tcPr>
          <w:p w14:paraId="25086A14" w14:textId="77777777" w:rsidR="005D1FD9" w:rsidRPr="00D441AD" w:rsidRDefault="005D1FD9" w:rsidP="00440930">
            <w:pPr>
              <w:ind w:left="-57" w:right="-113"/>
              <w:jc w:val="center"/>
              <w:rPr>
                <w:sz w:val="22"/>
                <w:szCs w:val="22"/>
              </w:rPr>
            </w:pPr>
            <w:r w:rsidRPr="00D441AD">
              <w:rPr>
                <w:sz w:val="22"/>
                <w:szCs w:val="22"/>
              </w:rPr>
              <w:t>8326,1</w:t>
            </w:r>
          </w:p>
        </w:tc>
        <w:tc>
          <w:tcPr>
            <w:tcW w:w="850" w:type="dxa"/>
            <w:vAlign w:val="center"/>
          </w:tcPr>
          <w:p w14:paraId="4EDA45D3" w14:textId="77777777" w:rsidR="005D1FD9" w:rsidRPr="00D441AD" w:rsidRDefault="005D1FD9" w:rsidP="00440930">
            <w:pPr>
              <w:ind w:left="-57" w:right="-113"/>
              <w:jc w:val="center"/>
              <w:rPr>
                <w:sz w:val="22"/>
                <w:szCs w:val="22"/>
              </w:rPr>
            </w:pPr>
            <w:r w:rsidRPr="00D441AD">
              <w:rPr>
                <w:sz w:val="22"/>
                <w:szCs w:val="22"/>
              </w:rPr>
              <w:t>9550,6</w:t>
            </w:r>
          </w:p>
        </w:tc>
        <w:tc>
          <w:tcPr>
            <w:tcW w:w="993" w:type="dxa"/>
            <w:vAlign w:val="center"/>
          </w:tcPr>
          <w:p w14:paraId="26B59136" w14:textId="77777777" w:rsidR="005D1FD9" w:rsidRPr="00D441AD" w:rsidRDefault="005D1FD9" w:rsidP="00440930">
            <w:pPr>
              <w:ind w:left="-57" w:right="-113"/>
              <w:jc w:val="center"/>
              <w:rPr>
                <w:sz w:val="22"/>
                <w:szCs w:val="22"/>
              </w:rPr>
            </w:pPr>
            <w:r w:rsidRPr="00D441AD">
              <w:rPr>
                <w:sz w:val="22"/>
                <w:szCs w:val="22"/>
              </w:rPr>
              <w:t>4506,8</w:t>
            </w:r>
          </w:p>
        </w:tc>
        <w:tc>
          <w:tcPr>
            <w:tcW w:w="992" w:type="dxa"/>
            <w:vAlign w:val="center"/>
          </w:tcPr>
          <w:p w14:paraId="1E908B21" w14:textId="77777777" w:rsidR="005D1FD9" w:rsidRPr="00D441AD" w:rsidRDefault="005D1FD9" w:rsidP="00440930">
            <w:pPr>
              <w:ind w:left="-57" w:right="-113"/>
              <w:jc w:val="center"/>
              <w:rPr>
                <w:sz w:val="22"/>
                <w:szCs w:val="22"/>
              </w:rPr>
            </w:pPr>
            <w:r w:rsidRPr="00D441AD">
              <w:rPr>
                <w:sz w:val="22"/>
                <w:szCs w:val="22"/>
              </w:rPr>
              <w:t>3825,1</w:t>
            </w:r>
          </w:p>
        </w:tc>
        <w:tc>
          <w:tcPr>
            <w:tcW w:w="850" w:type="dxa"/>
            <w:vAlign w:val="center"/>
          </w:tcPr>
          <w:p w14:paraId="2A36218B" w14:textId="77777777" w:rsidR="005D1FD9" w:rsidRPr="00D441AD" w:rsidRDefault="005D1FD9" w:rsidP="00440930">
            <w:pPr>
              <w:ind w:left="-57" w:right="-113"/>
              <w:jc w:val="center"/>
              <w:rPr>
                <w:sz w:val="22"/>
                <w:szCs w:val="22"/>
              </w:rPr>
            </w:pPr>
            <w:r w:rsidRPr="00D441AD">
              <w:rPr>
                <w:sz w:val="22"/>
                <w:szCs w:val="22"/>
              </w:rPr>
              <w:t>6212,9</w:t>
            </w:r>
          </w:p>
        </w:tc>
        <w:tc>
          <w:tcPr>
            <w:tcW w:w="993" w:type="dxa"/>
            <w:vAlign w:val="center"/>
          </w:tcPr>
          <w:p w14:paraId="79B19FF1" w14:textId="77777777" w:rsidR="005D1FD9" w:rsidRPr="00D441AD" w:rsidRDefault="005D1FD9" w:rsidP="00440930">
            <w:pPr>
              <w:ind w:left="-57" w:right="-113"/>
              <w:jc w:val="center"/>
              <w:rPr>
                <w:sz w:val="22"/>
                <w:szCs w:val="22"/>
              </w:rPr>
            </w:pPr>
            <w:r w:rsidRPr="00D441AD">
              <w:rPr>
                <w:sz w:val="22"/>
                <w:szCs w:val="22"/>
              </w:rPr>
              <w:t>3296,1</w:t>
            </w:r>
          </w:p>
        </w:tc>
        <w:tc>
          <w:tcPr>
            <w:tcW w:w="850" w:type="dxa"/>
            <w:vAlign w:val="center"/>
          </w:tcPr>
          <w:p w14:paraId="2E51E793" w14:textId="77777777" w:rsidR="005D1FD9" w:rsidRPr="00D441AD" w:rsidRDefault="005D1FD9" w:rsidP="00440930">
            <w:pPr>
              <w:ind w:left="-57" w:right="-113"/>
              <w:jc w:val="center"/>
              <w:rPr>
                <w:sz w:val="22"/>
                <w:szCs w:val="22"/>
              </w:rPr>
            </w:pPr>
            <w:r w:rsidRPr="00D441AD">
              <w:rPr>
                <w:sz w:val="22"/>
                <w:szCs w:val="22"/>
              </w:rPr>
              <w:t>39,6</w:t>
            </w:r>
          </w:p>
        </w:tc>
      </w:tr>
      <w:tr w:rsidR="00D441AD" w:rsidRPr="00D441AD" w14:paraId="3BB889EA" w14:textId="77777777" w:rsidTr="00440930">
        <w:tc>
          <w:tcPr>
            <w:tcW w:w="3422" w:type="dxa"/>
          </w:tcPr>
          <w:p w14:paraId="4F18E533"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общем объёме работ по виду деятельности «Строительство» Архангельской области,%</w:t>
            </w:r>
          </w:p>
        </w:tc>
        <w:tc>
          <w:tcPr>
            <w:tcW w:w="831" w:type="dxa"/>
            <w:vAlign w:val="center"/>
          </w:tcPr>
          <w:p w14:paraId="091DBD9B" w14:textId="77777777" w:rsidR="005D1FD9" w:rsidRPr="00D441AD" w:rsidRDefault="005D1FD9" w:rsidP="00440930">
            <w:pPr>
              <w:ind w:left="-57" w:right="-113"/>
              <w:jc w:val="center"/>
              <w:rPr>
                <w:sz w:val="22"/>
                <w:szCs w:val="22"/>
              </w:rPr>
            </w:pPr>
            <w:r w:rsidRPr="00D441AD">
              <w:rPr>
                <w:sz w:val="22"/>
                <w:szCs w:val="22"/>
              </w:rPr>
              <w:t>49,9</w:t>
            </w:r>
          </w:p>
        </w:tc>
        <w:tc>
          <w:tcPr>
            <w:tcW w:w="850" w:type="dxa"/>
            <w:vAlign w:val="center"/>
          </w:tcPr>
          <w:p w14:paraId="54FFA23F" w14:textId="77777777" w:rsidR="005D1FD9" w:rsidRPr="00D441AD" w:rsidRDefault="005D1FD9" w:rsidP="00440930">
            <w:pPr>
              <w:ind w:left="-57" w:right="-113"/>
              <w:jc w:val="center"/>
              <w:rPr>
                <w:sz w:val="22"/>
                <w:szCs w:val="22"/>
              </w:rPr>
            </w:pPr>
            <w:r w:rsidRPr="00D441AD">
              <w:rPr>
                <w:sz w:val="22"/>
                <w:szCs w:val="22"/>
              </w:rPr>
              <w:t>42,0</w:t>
            </w:r>
          </w:p>
        </w:tc>
        <w:tc>
          <w:tcPr>
            <w:tcW w:w="993" w:type="dxa"/>
            <w:vAlign w:val="center"/>
          </w:tcPr>
          <w:p w14:paraId="6E003AE7" w14:textId="77777777" w:rsidR="005D1FD9" w:rsidRPr="00D441AD" w:rsidRDefault="005D1FD9" w:rsidP="00440930">
            <w:pPr>
              <w:ind w:left="-57" w:right="-113"/>
              <w:jc w:val="center"/>
              <w:rPr>
                <w:sz w:val="22"/>
                <w:szCs w:val="22"/>
              </w:rPr>
            </w:pPr>
            <w:r w:rsidRPr="00D441AD">
              <w:rPr>
                <w:sz w:val="22"/>
                <w:szCs w:val="22"/>
              </w:rPr>
              <w:t>37,3</w:t>
            </w:r>
          </w:p>
        </w:tc>
        <w:tc>
          <w:tcPr>
            <w:tcW w:w="992" w:type="dxa"/>
            <w:vAlign w:val="center"/>
          </w:tcPr>
          <w:p w14:paraId="19E09EF7" w14:textId="77777777" w:rsidR="005D1FD9" w:rsidRPr="00D441AD" w:rsidRDefault="005D1FD9" w:rsidP="00440930">
            <w:pPr>
              <w:ind w:left="-57" w:right="-113"/>
              <w:jc w:val="center"/>
              <w:rPr>
                <w:sz w:val="22"/>
                <w:szCs w:val="22"/>
              </w:rPr>
            </w:pPr>
            <w:r w:rsidRPr="00D441AD">
              <w:rPr>
                <w:sz w:val="22"/>
                <w:szCs w:val="22"/>
              </w:rPr>
              <w:t>31,5</w:t>
            </w:r>
          </w:p>
        </w:tc>
        <w:tc>
          <w:tcPr>
            <w:tcW w:w="850" w:type="dxa"/>
            <w:vAlign w:val="center"/>
          </w:tcPr>
          <w:p w14:paraId="593F24B3" w14:textId="77777777" w:rsidR="005D1FD9" w:rsidRPr="00D441AD" w:rsidRDefault="005D1FD9" w:rsidP="00440930">
            <w:pPr>
              <w:ind w:left="-57" w:right="-113"/>
              <w:jc w:val="center"/>
              <w:rPr>
                <w:sz w:val="22"/>
                <w:szCs w:val="22"/>
              </w:rPr>
            </w:pPr>
            <w:r w:rsidRPr="00D441AD">
              <w:rPr>
                <w:sz w:val="22"/>
                <w:szCs w:val="22"/>
              </w:rPr>
              <w:t>29,7</w:t>
            </w:r>
          </w:p>
        </w:tc>
        <w:tc>
          <w:tcPr>
            <w:tcW w:w="993" w:type="dxa"/>
            <w:vAlign w:val="center"/>
          </w:tcPr>
          <w:p w14:paraId="666FBEFE" w14:textId="77777777" w:rsidR="005D1FD9" w:rsidRPr="00D441AD" w:rsidRDefault="005D1FD9" w:rsidP="00440930">
            <w:pPr>
              <w:ind w:left="-57" w:right="-113"/>
              <w:jc w:val="center"/>
              <w:rPr>
                <w:sz w:val="22"/>
                <w:szCs w:val="22"/>
              </w:rPr>
            </w:pPr>
            <w:r w:rsidRPr="00D441AD">
              <w:rPr>
                <w:sz w:val="22"/>
                <w:szCs w:val="22"/>
              </w:rPr>
              <w:t>12,4</w:t>
            </w:r>
          </w:p>
        </w:tc>
        <w:tc>
          <w:tcPr>
            <w:tcW w:w="850" w:type="dxa"/>
            <w:vAlign w:val="center"/>
          </w:tcPr>
          <w:p w14:paraId="67FEF98D"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6D350DB6" w14:textId="77777777" w:rsidTr="00440930">
        <w:tc>
          <w:tcPr>
            <w:tcW w:w="9781" w:type="dxa"/>
            <w:gridSpan w:val="8"/>
          </w:tcPr>
          <w:p w14:paraId="318F9ADE" w14:textId="77777777" w:rsidR="005D1FD9" w:rsidRPr="00D441AD" w:rsidRDefault="005D1FD9" w:rsidP="00440930">
            <w:pPr>
              <w:ind w:left="-57" w:right="-113"/>
              <w:jc w:val="center"/>
              <w:rPr>
                <w:b/>
                <w:sz w:val="22"/>
                <w:szCs w:val="22"/>
              </w:rPr>
            </w:pPr>
            <w:r w:rsidRPr="00D441AD">
              <w:rPr>
                <w:b/>
                <w:sz w:val="22"/>
                <w:szCs w:val="22"/>
              </w:rPr>
              <w:t>Ввод в действие жилых домов (м</w:t>
            </w:r>
            <w:r w:rsidRPr="00D441AD">
              <w:rPr>
                <w:b/>
                <w:sz w:val="22"/>
                <w:szCs w:val="22"/>
                <w:vertAlign w:val="superscript"/>
              </w:rPr>
              <w:t>2</w:t>
            </w:r>
            <w:r w:rsidRPr="00D441AD">
              <w:rPr>
                <w:b/>
                <w:sz w:val="22"/>
                <w:szCs w:val="22"/>
              </w:rPr>
              <w:t xml:space="preserve"> общей площади)</w:t>
            </w:r>
          </w:p>
        </w:tc>
      </w:tr>
      <w:tr w:rsidR="00D441AD" w:rsidRPr="00D441AD" w14:paraId="758222EE" w14:textId="77777777" w:rsidTr="00440930">
        <w:tc>
          <w:tcPr>
            <w:tcW w:w="3422" w:type="dxa"/>
          </w:tcPr>
          <w:p w14:paraId="275C01DE"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831" w:type="dxa"/>
            <w:vAlign w:val="center"/>
          </w:tcPr>
          <w:p w14:paraId="0FC07A24" w14:textId="77777777" w:rsidR="005D1FD9" w:rsidRPr="00D441AD" w:rsidRDefault="005D1FD9" w:rsidP="00440930">
            <w:pPr>
              <w:ind w:left="-57" w:right="-113"/>
              <w:jc w:val="center"/>
              <w:rPr>
                <w:sz w:val="22"/>
                <w:szCs w:val="22"/>
              </w:rPr>
            </w:pPr>
            <w:r w:rsidRPr="00D441AD">
              <w:rPr>
                <w:sz w:val="22"/>
                <w:szCs w:val="22"/>
              </w:rPr>
              <w:t>269300</w:t>
            </w:r>
          </w:p>
        </w:tc>
        <w:tc>
          <w:tcPr>
            <w:tcW w:w="850" w:type="dxa"/>
            <w:vAlign w:val="center"/>
          </w:tcPr>
          <w:p w14:paraId="661A7E68" w14:textId="77777777" w:rsidR="005D1FD9" w:rsidRPr="00D441AD" w:rsidRDefault="005D1FD9" w:rsidP="00440930">
            <w:pPr>
              <w:ind w:left="-57" w:right="-113"/>
              <w:jc w:val="center"/>
              <w:rPr>
                <w:sz w:val="22"/>
                <w:szCs w:val="22"/>
              </w:rPr>
            </w:pPr>
            <w:r w:rsidRPr="00D441AD">
              <w:rPr>
                <w:sz w:val="22"/>
                <w:szCs w:val="22"/>
              </w:rPr>
              <w:t>292146</w:t>
            </w:r>
          </w:p>
        </w:tc>
        <w:tc>
          <w:tcPr>
            <w:tcW w:w="993" w:type="dxa"/>
            <w:vAlign w:val="center"/>
          </w:tcPr>
          <w:p w14:paraId="217058FD" w14:textId="77777777" w:rsidR="005D1FD9" w:rsidRPr="00D441AD" w:rsidRDefault="005D1FD9" w:rsidP="00440930">
            <w:pPr>
              <w:ind w:left="-57" w:right="-113"/>
              <w:jc w:val="center"/>
              <w:rPr>
                <w:sz w:val="22"/>
                <w:szCs w:val="22"/>
              </w:rPr>
            </w:pPr>
            <w:r w:rsidRPr="00D441AD">
              <w:rPr>
                <w:sz w:val="22"/>
                <w:szCs w:val="22"/>
              </w:rPr>
              <w:t>321171</w:t>
            </w:r>
          </w:p>
        </w:tc>
        <w:tc>
          <w:tcPr>
            <w:tcW w:w="992" w:type="dxa"/>
            <w:vAlign w:val="center"/>
          </w:tcPr>
          <w:p w14:paraId="6E12A964" w14:textId="77777777" w:rsidR="005D1FD9" w:rsidRPr="00D441AD" w:rsidRDefault="005D1FD9" w:rsidP="00440930">
            <w:pPr>
              <w:ind w:left="-57" w:right="-113"/>
              <w:jc w:val="center"/>
              <w:rPr>
                <w:sz w:val="22"/>
                <w:szCs w:val="22"/>
              </w:rPr>
            </w:pPr>
            <w:r w:rsidRPr="00D441AD">
              <w:rPr>
                <w:sz w:val="22"/>
                <w:szCs w:val="22"/>
              </w:rPr>
              <w:t>358258</w:t>
            </w:r>
          </w:p>
        </w:tc>
        <w:tc>
          <w:tcPr>
            <w:tcW w:w="850" w:type="dxa"/>
            <w:vAlign w:val="center"/>
          </w:tcPr>
          <w:p w14:paraId="5CF9461B" w14:textId="77777777" w:rsidR="005D1FD9" w:rsidRPr="00D441AD" w:rsidRDefault="005D1FD9" w:rsidP="00440930">
            <w:pPr>
              <w:ind w:left="-57" w:right="-113"/>
              <w:jc w:val="center"/>
              <w:rPr>
                <w:sz w:val="22"/>
                <w:szCs w:val="22"/>
              </w:rPr>
            </w:pPr>
            <w:r w:rsidRPr="00D441AD">
              <w:rPr>
                <w:sz w:val="22"/>
                <w:szCs w:val="22"/>
              </w:rPr>
              <w:t>342584</w:t>
            </w:r>
          </w:p>
        </w:tc>
        <w:tc>
          <w:tcPr>
            <w:tcW w:w="993" w:type="dxa"/>
            <w:vAlign w:val="center"/>
          </w:tcPr>
          <w:p w14:paraId="62035F7C" w14:textId="77777777" w:rsidR="005D1FD9" w:rsidRPr="00D441AD" w:rsidRDefault="005D1FD9" w:rsidP="00440930">
            <w:pPr>
              <w:ind w:left="-57" w:right="-113"/>
              <w:jc w:val="center"/>
              <w:rPr>
                <w:sz w:val="22"/>
                <w:szCs w:val="22"/>
              </w:rPr>
            </w:pPr>
            <w:r w:rsidRPr="00D441AD">
              <w:rPr>
                <w:sz w:val="22"/>
                <w:szCs w:val="22"/>
              </w:rPr>
              <w:t>394870</w:t>
            </w:r>
          </w:p>
        </w:tc>
        <w:tc>
          <w:tcPr>
            <w:tcW w:w="850" w:type="dxa"/>
            <w:vAlign w:val="center"/>
          </w:tcPr>
          <w:p w14:paraId="3673048B" w14:textId="77777777" w:rsidR="005D1FD9" w:rsidRPr="00D441AD" w:rsidRDefault="005D1FD9" w:rsidP="00440930">
            <w:pPr>
              <w:ind w:left="-57" w:right="-113"/>
              <w:jc w:val="center"/>
              <w:rPr>
                <w:sz w:val="22"/>
                <w:szCs w:val="22"/>
              </w:rPr>
            </w:pPr>
            <w:r w:rsidRPr="00D441AD">
              <w:rPr>
                <w:sz w:val="22"/>
                <w:szCs w:val="22"/>
              </w:rPr>
              <w:t>146,6</w:t>
            </w:r>
          </w:p>
        </w:tc>
      </w:tr>
      <w:tr w:rsidR="00D441AD" w:rsidRPr="00D441AD" w14:paraId="26ACE2C1" w14:textId="77777777" w:rsidTr="00440930">
        <w:tc>
          <w:tcPr>
            <w:tcW w:w="3422" w:type="dxa"/>
          </w:tcPr>
          <w:p w14:paraId="1C830DE2" w14:textId="77777777" w:rsidR="005D1FD9" w:rsidRPr="00D441AD" w:rsidRDefault="005D1FD9" w:rsidP="00440930">
            <w:pPr>
              <w:rPr>
                <w:sz w:val="22"/>
                <w:szCs w:val="22"/>
              </w:rPr>
            </w:pPr>
            <w:r w:rsidRPr="00D441AD">
              <w:rPr>
                <w:sz w:val="22"/>
                <w:szCs w:val="22"/>
              </w:rPr>
              <w:t>Темпы роста, %</w:t>
            </w:r>
          </w:p>
        </w:tc>
        <w:tc>
          <w:tcPr>
            <w:tcW w:w="831" w:type="dxa"/>
            <w:vAlign w:val="center"/>
          </w:tcPr>
          <w:p w14:paraId="6AB84FAC" w14:textId="77777777" w:rsidR="005D1FD9" w:rsidRPr="00D441AD" w:rsidRDefault="005D1FD9" w:rsidP="00440930">
            <w:pPr>
              <w:ind w:left="-57" w:right="-113"/>
              <w:jc w:val="center"/>
              <w:rPr>
                <w:sz w:val="22"/>
                <w:szCs w:val="22"/>
              </w:rPr>
            </w:pPr>
          </w:p>
        </w:tc>
        <w:tc>
          <w:tcPr>
            <w:tcW w:w="850" w:type="dxa"/>
            <w:vAlign w:val="center"/>
          </w:tcPr>
          <w:p w14:paraId="3BD558A5" w14:textId="77777777" w:rsidR="005D1FD9" w:rsidRPr="00D441AD" w:rsidRDefault="005D1FD9" w:rsidP="00440930">
            <w:pPr>
              <w:ind w:left="-57" w:right="-113"/>
              <w:jc w:val="center"/>
              <w:rPr>
                <w:sz w:val="22"/>
                <w:szCs w:val="22"/>
              </w:rPr>
            </w:pPr>
            <w:r w:rsidRPr="00D441AD">
              <w:rPr>
                <w:sz w:val="22"/>
                <w:szCs w:val="22"/>
              </w:rPr>
              <w:t>108,5</w:t>
            </w:r>
          </w:p>
        </w:tc>
        <w:tc>
          <w:tcPr>
            <w:tcW w:w="993" w:type="dxa"/>
            <w:vAlign w:val="center"/>
          </w:tcPr>
          <w:p w14:paraId="02B67FA5" w14:textId="77777777" w:rsidR="005D1FD9" w:rsidRPr="00D441AD" w:rsidRDefault="005D1FD9" w:rsidP="00440930">
            <w:pPr>
              <w:ind w:left="-57" w:right="-113"/>
              <w:jc w:val="center"/>
              <w:rPr>
                <w:sz w:val="22"/>
                <w:szCs w:val="22"/>
              </w:rPr>
            </w:pPr>
            <w:r w:rsidRPr="00D441AD">
              <w:rPr>
                <w:sz w:val="22"/>
                <w:szCs w:val="22"/>
              </w:rPr>
              <w:t>109,9</w:t>
            </w:r>
          </w:p>
        </w:tc>
        <w:tc>
          <w:tcPr>
            <w:tcW w:w="992" w:type="dxa"/>
            <w:vAlign w:val="center"/>
          </w:tcPr>
          <w:p w14:paraId="2E4B9E48" w14:textId="77777777" w:rsidR="005D1FD9" w:rsidRPr="00D441AD" w:rsidRDefault="005D1FD9" w:rsidP="00440930">
            <w:pPr>
              <w:ind w:left="-57" w:right="-113"/>
              <w:jc w:val="center"/>
              <w:rPr>
                <w:sz w:val="22"/>
                <w:szCs w:val="22"/>
              </w:rPr>
            </w:pPr>
            <w:r w:rsidRPr="00D441AD">
              <w:rPr>
                <w:sz w:val="22"/>
                <w:szCs w:val="22"/>
              </w:rPr>
              <w:t>111,5</w:t>
            </w:r>
          </w:p>
        </w:tc>
        <w:tc>
          <w:tcPr>
            <w:tcW w:w="850" w:type="dxa"/>
            <w:vAlign w:val="center"/>
          </w:tcPr>
          <w:p w14:paraId="2603F29F" w14:textId="77777777" w:rsidR="005D1FD9" w:rsidRPr="00D441AD" w:rsidRDefault="005D1FD9" w:rsidP="00440930">
            <w:pPr>
              <w:ind w:left="-57" w:right="-113"/>
              <w:jc w:val="center"/>
              <w:rPr>
                <w:sz w:val="22"/>
                <w:szCs w:val="22"/>
              </w:rPr>
            </w:pPr>
            <w:r w:rsidRPr="00D441AD">
              <w:rPr>
                <w:sz w:val="22"/>
                <w:szCs w:val="22"/>
              </w:rPr>
              <w:t>95,6</w:t>
            </w:r>
          </w:p>
        </w:tc>
        <w:tc>
          <w:tcPr>
            <w:tcW w:w="993" w:type="dxa"/>
            <w:vAlign w:val="center"/>
          </w:tcPr>
          <w:p w14:paraId="007F8CAA" w14:textId="77777777" w:rsidR="005D1FD9" w:rsidRPr="00D441AD" w:rsidRDefault="005D1FD9" w:rsidP="00440930">
            <w:pPr>
              <w:ind w:left="-57" w:right="-113"/>
              <w:jc w:val="center"/>
              <w:rPr>
                <w:sz w:val="22"/>
                <w:szCs w:val="22"/>
              </w:rPr>
            </w:pPr>
            <w:r w:rsidRPr="00D441AD">
              <w:rPr>
                <w:sz w:val="22"/>
                <w:szCs w:val="22"/>
              </w:rPr>
              <w:t>115,3</w:t>
            </w:r>
          </w:p>
        </w:tc>
        <w:tc>
          <w:tcPr>
            <w:tcW w:w="850" w:type="dxa"/>
            <w:vAlign w:val="center"/>
          </w:tcPr>
          <w:p w14:paraId="38441380" w14:textId="77777777" w:rsidR="005D1FD9" w:rsidRPr="00D441AD" w:rsidRDefault="005D1FD9" w:rsidP="00440930">
            <w:pPr>
              <w:ind w:left="-57" w:right="-113"/>
              <w:jc w:val="center"/>
              <w:rPr>
                <w:sz w:val="22"/>
                <w:szCs w:val="22"/>
              </w:rPr>
            </w:pPr>
          </w:p>
        </w:tc>
      </w:tr>
      <w:tr w:rsidR="00D441AD" w:rsidRPr="00D441AD" w14:paraId="6EEF015A" w14:textId="77777777" w:rsidTr="00440930">
        <w:tc>
          <w:tcPr>
            <w:tcW w:w="3422" w:type="dxa"/>
          </w:tcPr>
          <w:p w14:paraId="5183CF78"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831" w:type="dxa"/>
            <w:vAlign w:val="center"/>
          </w:tcPr>
          <w:p w14:paraId="48BB01C4" w14:textId="77777777" w:rsidR="005D1FD9" w:rsidRPr="00D441AD" w:rsidRDefault="005D1FD9" w:rsidP="00440930">
            <w:pPr>
              <w:ind w:left="-57" w:right="-113"/>
              <w:jc w:val="center"/>
              <w:rPr>
                <w:sz w:val="22"/>
                <w:szCs w:val="22"/>
              </w:rPr>
            </w:pPr>
            <w:r w:rsidRPr="00D441AD">
              <w:rPr>
                <w:sz w:val="22"/>
                <w:szCs w:val="22"/>
              </w:rPr>
              <w:t>70388</w:t>
            </w:r>
          </w:p>
        </w:tc>
        <w:tc>
          <w:tcPr>
            <w:tcW w:w="850" w:type="dxa"/>
            <w:vAlign w:val="center"/>
          </w:tcPr>
          <w:p w14:paraId="493F8781" w14:textId="77777777" w:rsidR="005D1FD9" w:rsidRPr="00D441AD" w:rsidRDefault="005D1FD9" w:rsidP="00440930">
            <w:pPr>
              <w:ind w:left="-57" w:right="-113"/>
              <w:jc w:val="center"/>
              <w:rPr>
                <w:sz w:val="22"/>
                <w:szCs w:val="22"/>
              </w:rPr>
            </w:pPr>
            <w:r w:rsidRPr="00D441AD">
              <w:rPr>
                <w:sz w:val="22"/>
                <w:szCs w:val="22"/>
              </w:rPr>
              <w:t>94869</w:t>
            </w:r>
          </w:p>
        </w:tc>
        <w:tc>
          <w:tcPr>
            <w:tcW w:w="993" w:type="dxa"/>
            <w:vAlign w:val="center"/>
          </w:tcPr>
          <w:p w14:paraId="253E4EC2" w14:textId="77777777" w:rsidR="005D1FD9" w:rsidRPr="00D441AD" w:rsidRDefault="005D1FD9" w:rsidP="00440930">
            <w:pPr>
              <w:ind w:left="-57" w:right="-113"/>
              <w:jc w:val="center"/>
              <w:rPr>
                <w:sz w:val="22"/>
                <w:szCs w:val="22"/>
              </w:rPr>
            </w:pPr>
            <w:r w:rsidRPr="00D441AD">
              <w:rPr>
                <w:sz w:val="22"/>
                <w:szCs w:val="22"/>
              </w:rPr>
              <w:t>62348</w:t>
            </w:r>
          </w:p>
        </w:tc>
        <w:tc>
          <w:tcPr>
            <w:tcW w:w="992" w:type="dxa"/>
            <w:vAlign w:val="center"/>
          </w:tcPr>
          <w:p w14:paraId="62603BB8" w14:textId="77777777" w:rsidR="005D1FD9" w:rsidRPr="00D441AD" w:rsidRDefault="005D1FD9" w:rsidP="00440930">
            <w:pPr>
              <w:ind w:left="-57" w:right="-113"/>
              <w:jc w:val="center"/>
              <w:rPr>
                <w:sz w:val="22"/>
                <w:szCs w:val="22"/>
              </w:rPr>
            </w:pPr>
            <w:r w:rsidRPr="00D441AD">
              <w:rPr>
                <w:sz w:val="22"/>
                <w:szCs w:val="22"/>
              </w:rPr>
              <w:t>77722</w:t>
            </w:r>
          </w:p>
        </w:tc>
        <w:tc>
          <w:tcPr>
            <w:tcW w:w="850" w:type="dxa"/>
            <w:vAlign w:val="center"/>
          </w:tcPr>
          <w:p w14:paraId="20DFFA7B" w14:textId="77777777" w:rsidR="005D1FD9" w:rsidRPr="00D441AD" w:rsidRDefault="005D1FD9" w:rsidP="00440930">
            <w:pPr>
              <w:ind w:left="-57" w:right="-113"/>
              <w:jc w:val="center"/>
              <w:rPr>
                <w:sz w:val="22"/>
                <w:szCs w:val="22"/>
              </w:rPr>
            </w:pPr>
            <w:r w:rsidRPr="00D441AD">
              <w:rPr>
                <w:sz w:val="22"/>
                <w:szCs w:val="22"/>
              </w:rPr>
              <w:t>84514</w:t>
            </w:r>
          </w:p>
        </w:tc>
        <w:tc>
          <w:tcPr>
            <w:tcW w:w="993" w:type="dxa"/>
            <w:vAlign w:val="center"/>
          </w:tcPr>
          <w:p w14:paraId="4B990518" w14:textId="77777777" w:rsidR="005D1FD9" w:rsidRPr="00D441AD" w:rsidRDefault="005D1FD9" w:rsidP="00440930">
            <w:pPr>
              <w:ind w:left="-57" w:right="-113"/>
              <w:jc w:val="center"/>
              <w:rPr>
                <w:sz w:val="22"/>
                <w:szCs w:val="22"/>
              </w:rPr>
            </w:pPr>
            <w:r w:rsidRPr="00D441AD">
              <w:rPr>
                <w:sz w:val="22"/>
                <w:szCs w:val="22"/>
              </w:rPr>
              <w:t>137601</w:t>
            </w:r>
          </w:p>
        </w:tc>
        <w:tc>
          <w:tcPr>
            <w:tcW w:w="850" w:type="dxa"/>
            <w:vAlign w:val="center"/>
          </w:tcPr>
          <w:p w14:paraId="48653D57" w14:textId="77777777" w:rsidR="005D1FD9" w:rsidRPr="00D441AD" w:rsidRDefault="005D1FD9" w:rsidP="00440930">
            <w:pPr>
              <w:ind w:left="-57" w:right="-113"/>
              <w:jc w:val="center"/>
              <w:rPr>
                <w:sz w:val="22"/>
                <w:szCs w:val="22"/>
              </w:rPr>
            </w:pPr>
            <w:r w:rsidRPr="00D441AD">
              <w:rPr>
                <w:sz w:val="22"/>
                <w:szCs w:val="22"/>
              </w:rPr>
              <w:t>195,5</w:t>
            </w:r>
          </w:p>
        </w:tc>
      </w:tr>
      <w:tr w:rsidR="00D441AD" w:rsidRPr="00D441AD" w14:paraId="6A51F310" w14:textId="77777777" w:rsidTr="00440930">
        <w:tc>
          <w:tcPr>
            <w:tcW w:w="3422" w:type="dxa"/>
          </w:tcPr>
          <w:p w14:paraId="6213D639" w14:textId="77777777" w:rsidR="005D1FD9" w:rsidRPr="00D441AD" w:rsidRDefault="005D1FD9" w:rsidP="00440930">
            <w:pPr>
              <w:rPr>
                <w:sz w:val="22"/>
                <w:szCs w:val="22"/>
              </w:rPr>
            </w:pPr>
            <w:r w:rsidRPr="00D441AD">
              <w:rPr>
                <w:sz w:val="22"/>
                <w:szCs w:val="22"/>
              </w:rPr>
              <w:t>Темпы роста, %</w:t>
            </w:r>
          </w:p>
        </w:tc>
        <w:tc>
          <w:tcPr>
            <w:tcW w:w="831" w:type="dxa"/>
            <w:vAlign w:val="center"/>
          </w:tcPr>
          <w:p w14:paraId="2E0E44B7" w14:textId="77777777" w:rsidR="005D1FD9" w:rsidRPr="00D441AD" w:rsidRDefault="005D1FD9" w:rsidP="00440930">
            <w:pPr>
              <w:ind w:left="-57" w:right="-113"/>
              <w:jc w:val="center"/>
              <w:rPr>
                <w:sz w:val="22"/>
                <w:szCs w:val="22"/>
              </w:rPr>
            </w:pPr>
          </w:p>
        </w:tc>
        <w:tc>
          <w:tcPr>
            <w:tcW w:w="850" w:type="dxa"/>
            <w:vAlign w:val="center"/>
          </w:tcPr>
          <w:p w14:paraId="746EEB8E" w14:textId="77777777" w:rsidR="005D1FD9" w:rsidRPr="00D441AD" w:rsidRDefault="005D1FD9" w:rsidP="00440930">
            <w:pPr>
              <w:ind w:left="-57" w:right="-113"/>
              <w:jc w:val="center"/>
              <w:rPr>
                <w:sz w:val="22"/>
                <w:szCs w:val="22"/>
              </w:rPr>
            </w:pPr>
            <w:r w:rsidRPr="00D441AD">
              <w:rPr>
                <w:sz w:val="22"/>
                <w:szCs w:val="22"/>
              </w:rPr>
              <w:t>134,8</w:t>
            </w:r>
          </w:p>
        </w:tc>
        <w:tc>
          <w:tcPr>
            <w:tcW w:w="993" w:type="dxa"/>
            <w:vAlign w:val="center"/>
          </w:tcPr>
          <w:p w14:paraId="5E4FA6F0" w14:textId="77777777" w:rsidR="005D1FD9" w:rsidRPr="00D441AD" w:rsidRDefault="005D1FD9" w:rsidP="00440930">
            <w:pPr>
              <w:ind w:left="-57" w:right="-113"/>
              <w:jc w:val="center"/>
              <w:rPr>
                <w:sz w:val="22"/>
                <w:szCs w:val="22"/>
              </w:rPr>
            </w:pPr>
            <w:r w:rsidRPr="00D441AD">
              <w:rPr>
                <w:sz w:val="22"/>
                <w:szCs w:val="22"/>
              </w:rPr>
              <w:t>65,7</w:t>
            </w:r>
          </w:p>
        </w:tc>
        <w:tc>
          <w:tcPr>
            <w:tcW w:w="992" w:type="dxa"/>
            <w:vAlign w:val="center"/>
          </w:tcPr>
          <w:p w14:paraId="30C424DF" w14:textId="77777777" w:rsidR="005D1FD9" w:rsidRPr="00D441AD" w:rsidRDefault="005D1FD9" w:rsidP="00440930">
            <w:pPr>
              <w:ind w:left="-57" w:right="-113"/>
              <w:jc w:val="center"/>
              <w:rPr>
                <w:sz w:val="22"/>
                <w:szCs w:val="22"/>
              </w:rPr>
            </w:pPr>
            <w:r w:rsidRPr="00D441AD">
              <w:rPr>
                <w:sz w:val="22"/>
                <w:szCs w:val="22"/>
              </w:rPr>
              <w:t>124,7</w:t>
            </w:r>
          </w:p>
        </w:tc>
        <w:tc>
          <w:tcPr>
            <w:tcW w:w="850" w:type="dxa"/>
            <w:vAlign w:val="center"/>
          </w:tcPr>
          <w:p w14:paraId="6FC75720" w14:textId="77777777" w:rsidR="005D1FD9" w:rsidRPr="00D441AD" w:rsidRDefault="005D1FD9" w:rsidP="00440930">
            <w:pPr>
              <w:ind w:left="-57" w:right="-113"/>
              <w:jc w:val="center"/>
              <w:rPr>
                <w:sz w:val="22"/>
                <w:szCs w:val="22"/>
              </w:rPr>
            </w:pPr>
            <w:r w:rsidRPr="00D441AD">
              <w:rPr>
                <w:sz w:val="22"/>
                <w:szCs w:val="22"/>
              </w:rPr>
              <w:t>108,7</w:t>
            </w:r>
          </w:p>
        </w:tc>
        <w:tc>
          <w:tcPr>
            <w:tcW w:w="993" w:type="dxa"/>
            <w:vAlign w:val="center"/>
          </w:tcPr>
          <w:p w14:paraId="4D6657D7" w14:textId="77777777" w:rsidR="005D1FD9" w:rsidRPr="00D441AD" w:rsidRDefault="005D1FD9" w:rsidP="00440930">
            <w:pPr>
              <w:ind w:left="-57" w:right="-113"/>
              <w:jc w:val="center"/>
              <w:rPr>
                <w:sz w:val="22"/>
                <w:szCs w:val="22"/>
              </w:rPr>
            </w:pPr>
            <w:r w:rsidRPr="00D441AD">
              <w:rPr>
                <w:sz w:val="22"/>
                <w:szCs w:val="22"/>
              </w:rPr>
              <w:t>162,8</w:t>
            </w:r>
          </w:p>
        </w:tc>
        <w:tc>
          <w:tcPr>
            <w:tcW w:w="850" w:type="dxa"/>
            <w:vAlign w:val="center"/>
          </w:tcPr>
          <w:p w14:paraId="6A44BEA0" w14:textId="77777777" w:rsidR="005D1FD9" w:rsidRPr="00D441AD" w:rsidRDefault="005D1FD9" w:rsidP="00440930">
            <w:pPr>
              <w:ind w:left="-57" w:right="-113"/>
              <w:jc w:val="center"/>
              <w:rPr>
                <w:sz w:val="22"/>
                <w:szCs w:val="22"/>
              </w:rPr>
            </w:pPr>
          </w:p>
        </w:tc>
      </w:tr>
      <w:tr w:rsidR="00D441AD" w:rsidRPr="00D441AD" w14:paraId="3FD6B8BF" w14:textId="77777777" w:rsidTr="00440930">
        <w:tc>
          <w:tcPr>
            <w:tcW w:w="3422" w:type="dxa"/>
          </w:tcPr>
          <w:p w14:paraId="64E69F14" w14:textId="77777777" w:rsidR="005D1FD9" w:rsidRPr="00D441AD" w:rsidRDefault="005D1FD9" w:rsidP="00440930">
            <w:pPr>
              <w:rPr>
                <w:b/>
                <w:sz w:val="22"/>
                <w:szCs w:val="22"/>
              </w:rPr>
            </w:pPr>
            <w:r w:rsidRPr="00D441AD">
              <w:rPr>
                <w:sz w:val="22"/>
                <w:szCs w:val="22"/>
              </w:rPr>
              <w:t>Удельный вес муниципального образования «Город Архангельск» в общем объёме ввода в действие жилых домов,%</w:t>
            </w:r>
          </w:p>
        </w:tc>
        <w:tc>
          <w:tcPr>
            <w:tcW w:w="831" w:type="dxa"/>
            <w:vAlign w:val="center"/>
          </w:tcPr>
          <w:p w14:paraId="7E719C2D" w14:textId="77777777" w:rsidR="005D1FD9" w:rsidRPr="00D441AD" w:rsidRDefault="005D1FD9" w:rsidP="00440930">
            <w:pPr>
              <w:ind w:left="-57" w:right="-113"/>
              <w:jc w:val="center"/>
              <w:rPr>
                <w:sz w:val="22"/>
                <w:szCs w:val="22"/>
              </w:rPr>
            </w:pPr>
            <w:r w:rsidRPr="00D441AD">
              <w:rPr>
                <w:sz w:val="22"/>
                <w:szCs w:val="22"/>
              </w:rPr>
              <w:t>26,1</w:t>
            </w:r>
          </w:p>
        </w:tc>
        <w:tc>
          <w:tcPr>
            <w:tcW w:w="850" w:type="dxa"/>
            <w:vAlign w:val="center"/>
          </w:tcPr>
          <w:p w14:paraId="67816959" w14:textId="77777777" w:rsidR="005D1FD9" w:rsidRPr="00D441AD" w:rsidRDefault="005D1FD9" w:rsidP="00440930">
            <w:pPr>
              <w:ind w:left="-57" w:right="-113"/>
              <w:jc w:val="center"/>
              <w:rPr>
                <w:sz w:val="22"/>
                <w:szCs w:val="22"/>
              </w:rPr>
            </w:pPr>
            <w:r w:rsidRPr="00D441AD">
              <w:rPr>
                <w:sz w:val="22"/>
                <w:szCs w:val="22"/>
              </w:rPr>
              <w:t>32,5</w:t>
            </w:r>
          </w:p>
        </w:tc>
        <w:tc>
          <w:tcPr>
            <w:tcW w:w="993" w:type="dxa"/>
            <w:vAlign w:val="center"/>
          </w:tcPr>
          <w:p w14:paraId="6AB37709" w14:textId="77777777" w:rsidR="005D1FD9" w:rsidRPr="00D441AD" w:rsidRDefault="005D1FD9" w:rsidP="00440930">
            <w:pPr>
              <w:ind w:left="-57" w:right="-113"/>
              <w:jc w:val="center"/>
              <w:rPr>
                <w:sz w:val="22"/>
                <w:szCs w:val="22"/>
              </w:rPr>
            </w:pPr>
            <w:r w:rsidRPr="00D441AD">
              <w:rPr>
                <w:sz w:val="22"/>
                <w:szCs w:val="22"/>
              </w:rPr>
              <w:t>19,4</w:t>
            </w:r>
          </w:p>
        </w:tc>
        <w:tc>
          <w:tcPr>
            <w:tcW w:w="992" w:type="dxa"/>
            <w:vAlign w:val="center"/>
          </w:tcPr>
          <w:p w14:paraId="01EA9034" w14:textId="77777777" w:rsidR="005D1FD9" w:rsidRPr="00D441AD" w:rsidRDefault="005D1FD9" w:rsidP="00440930">
            <w:pPr>
              <w:ind w:left="-57" w:right="-113"/>
              <w:jc w:val="center"/>
              <w:rPr>
                <w:sz w:val="22"/>
                <w:szCs w:val="22"/>
              </w:rPr>
            </w:pPr>
            <w:r w:rsidRPr="00D441AD">
              <w:rPr>
                <w:sz w:val="22"/>
                <w:szCs w:val="22"/>
              </w:rPr>
              <w:t>21,7</w:t>
            </w:r>
          </w:p>
        </w:tc>
        <w:tc>
          <w:tcPr>
            <w:tcW w:w="850" w:type="dxa"/>
            <w:vAlign w:val="center"/>
          </w:tcPr>
          <w:p w14:paraId="1EAADF01" w14:textId="77777777" w:rsidR="005D1FD9" w:rsidRPr="00D441AD" w:rsidRDefault="005D1FD9" w:rsidP="00440930">
            <w:pPr>
              <w:ind w:left="-57" w:right="-113"/>
              <w:jc w:val="center"/>
              <w:rPr>
                <w:sz w:val="22"/>
                <w:szCs w:val="22"/>
              </w:rPr>
            </w:pPr>
            <w:r w:rsidRPr="00D441AD">
              <w:rPr>
                <w:sz w:val="22"/>
                <w:szCs w:val="22"/>
              </w:rPr>
              <w:t>24,7</w:t>
            </w:r>
          </w:p>
        </w:tc>
        <w:tc>
          <w:tcPr>
            <w:tcW w:w="993" w:type="dxa"/>
            <w:vAlign w:val="center"/>
          </w:tcPr>
          <w:p w14:paraId="1C39E11D" w14:textId="77777777" w:rsidR="005D1FD9" w:rsidRPr="00D441AD" w:rsidRDefault="005D1FD9" w:rsidP="00440930">
            <w:pPr>
              <w:ind w:left="-57" w:right="-113"/>
              <w:jc w:val="center"/>
              <w:rPr>
                <w:sz w:val="22"/>
                <w:szCs w:val="22"/>
              </w:rPr>
            </w:pPr>
            <w:r w:rsidRPr="00D441AD">
              <w:rPr>
                <w:sz w:val="22"/>
                <w:szCs w:val="22"/>
              </w:rPr>
              <w:t>34,8</w:t>
            </w:r>
          </w:p>
        </w:tc>
        <w:tc>
          <w:tcPr>
            <w:tcW w:w="850" w:type="dxa"/>
            <w:vAlign w:val="center"/>
          </w:tcPr>
          <w:p w14:paraId="737DE568"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10231D62" w14:textId="77777777" w:rsidTr="00440930">
        <w:tc>
          <w:tcPr>
            <w:tcW w:w="9781" w:type="dxa"/>
            <w:gridSpan w:val="8"/>
          </w:tcPr>
          <w:p w14:paraId="2B7A5BDE" w14:textId="77777777" w:rsidR="005D1FD9" w:rsidRPr="00D441AD" w:rsidRDefault="005D1FD9" w:rsidP="00440930">
            <w:pPr>
              <w:ind w:left="-57" w:right="-113"/>
              <w:jc w:val="center"/>
              <w:rPr>
                <w:b/>
                <w:i/>
                <w:sz w:val="22"/>
                <w:szCs w:val="22"/>
              </w:rPr>
            </w:pPr>
            <w:r w:rsidRPr="00D441AD">
              <w:rPr>
                <w:b/>
                <w:i/>
                <w:sz w:val="22"/>
                <w:szCs w:val="22"/>
              </w:rPr>
              <w:t>Муниципальное образование «Город Архангельск»</w:t>
            </w:r>
          </w:p>
        </w:tc>
      </w:tr>
      <w:tr w:rsidR="00D441AD" w:rsidRPr="00D441AD" w14:paraId="1860DC48" w14:textId="77777777" w:rsidTr="00440930">
        <w:tc>
          <w:tcPr>
            <w:tcW w:w="3422" w:type="dxa"/>
          </w:tcPr>
          <w:p w14:paraId="2E2AE1E3" w14:textId="77777777" w:rsidR="005D1FD9" w:rsidRPr="00D441AD" w:rsidRDefault="005D1FD9" w:rsidP="00440930">
            <w:pPr>
              <w:rPr>
                <w:sz w:val="22"/>
                <w:szCs w:val="22"/>
              </w:rPr>
            </w:pPr>
            <w:r w:rsidRPr="00D441AD">
              <w:rPr>
                <w:b/>
                <w:sz w:val="22"/>
                <w:szCs w:val="22"/>
              </w:rPr>
              <w:t xml:space="preserve">Ввод в действие общеобразовательных организаций </w:t>
            </w:r>
            <w:r w:rsidRPr="00D441AD">
              <w:rPr>
                <w:sz w:val="22"/>
                <w:szCs w:val="22"/>
              </w:rPr>
              <w:t>(ученических мест)</w:t>
            </w:r>
            <w:r w:rsidRPr="00D441AD">
              <w:rPr>
                <w:b/>
                <w:sz w:val="22"/>
                <w:szCs w:val="22"/>
              </w:rPr>
              <w:t xml:space="preserve"> </w:t>
            </w:r>
          </w:p>
        </w:tc>
        <w:tc>
          <w:tcPr>
            <w:tcW w:w="831" w:type="dxa"/>
            <w:vAlign w:val="center"/>
          </w:tcPr>
          <w:p w14:paraId="3E289E8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7566B73" w14:textId="77777777" w:rsidR="005D1FD9" w:rsidRPr="00D441AD" w:rsidRDefault="005D1FD9" w:rsidP="00440930">
            <w:pPr>
              <w:ind w:left="-57" w:right="-113"/>
              <w:jc w:val="center"/>
              <w:rPr>
                <w:sz w:val="22"/>
                <w:szCs w:val="22"/>
              </w:rPr>
            </w:pPr>
            <w:r w:rsidRPr="00D441AD">
              <w:rPr>
                <w:sz w:val="22"/>
                <w:szCs w:val="22"/>
              </w:rPr>
              <w:t>240</w:t>
            </w:r>
          </w:p>
        </w:tc>
        <w:tc>
          <w:tcPr>
            <w:tcW w:w="993" w:type="dxa"/>
            <w:vAlign w:val="center"/>
          </w:tcPr>
          <w:p w14:paraId="0964DC6B"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7D68ACD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BBA83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1324158"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001993F"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B4144A0" w14:textId="77777777" w:rsidTr="00440930">
        <w:tc>
          <w:tcPr>
            <w:tcW w:w="3422" w:type="dxa"/>
          </w:tcPr>
          <w:p w14:paraId="56EF7A31" w14:textId="77777777" w:rsidR="005D1FD9" w:rsidRPr="00D441AD" w:rsidRDefault="005D1FD9" w:rsidP="00440930">
            <w:pPr>
              <w:rPr>
                <w:sz w:val="22"/>
                <w:szCs w:val="22"/>
              </w:rPr>
            </w:pPr>
            <w:r w:rsidRPr="00D441AD">
              <w:rPr>
                <w:b/>
                <w:sz w:val="22"/>
                <w:szCs w:val="22"/>
              </w:rPr>
              <w:t xml:space="preserve">Ввод в действие дошкольных образовательных организаций (мест) </w:t>
            </w:r>
          </w:p>
        </w:tc>
        <w:tc>
          <w:tcPr>
            <w:tcW w:w="831" w:type="dxa"/>
            <w:vAlign w:val="center"/>
          </w:tcPr>
          <w:p w14:paraId="3C2F80F1" w14:textId="77777777" w:rsidR="005D1FD9" w:rsidRPr="00D441AD" w:rsidRDefault="005D1FD9" w:rsidP="00440930">
            <w:pPr>
              <w:ind w:left="-57" w:right="-113"/>
              <w:jc w:val="center"/>
              <w:rPr>
                <w:sz w:val="22"/>
                <w:szCs w:val="22"/>
              </w:rPr>
            </w:pPr>
            <w:r w:rsidRPr="00D441AD">
              <w:rPr>
                <w:sz w:val="22"/>
                <w:szCs w:val="22"/>
              </w:rPr>
              <w:t>242</w:t>
            </w:r>
          </w:p>
        </w:tc>
        <w:tc>
          <w:tcPr>
            <w:tcW w:w="850" w:type="dxa"/>
            <w:vAlign w:val="center"/>
          </w:tcPr>
          <w:p w14:paraId="057280E9"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4C81894"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5B63A681"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18F77A4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691BDB33"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CB51DB3"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1ECFA343" w14:textId="77777777" w:rsidTr="00440930">
        <w:tc>
          <w:tcPr>
            <w:tcW w:w="3422" w:type="dxa"/>
          </w:tcPr>
          <w:p w14:paraId="11F29DD9" w14:textId="77777777" w:rsidR="005D1FD9" w:rsidRPr="00D441AD" w:rsidRDefault="005D1FD9" w:rsidP="00440930">
            <w:pPr>
              <w:rPr>
                <w:sz w:val="22"/>
                <w:szCs w:val="22"/>
              </w:rPr>
            </w:pPr>
            <w:r w:rsidRPr="00D441AD">
              <w:rPr>
                <w:b/>
                <w:sz w:val="22"/>
                <w:szCs w:val="22"/>
              </w:rPr>
              <w:t xml:space="preserve">Ввод в действие больничных организаций </w:t>
            </w:r>
            <w:r w:rsidRPr="00D441AD">
              <w:rPr>
                <w:sz w:val="22"/>
                <w:szCs w:val="22"/>
              </w:rPr>
              <w:t>(коек)</w:t>
            </w:r>
          </w:p>
        </w:tc>
        <w:tc>
          <w:tcPr>
            <w:tcW w:w="831" w:type="dxa"/>
            <w:vAlign w:val="center"/>
          </w:tcPr>
          <w:p w14:paraId="239E3AB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83F50C1" w14:textId="77777777" w:rsidR="005D1FD9" w:rsidRPr="00D441AD" w:rsidRDefault="005D1FD9" w:rsidP="00440930">
            <w:pPr>
              <w:ind w:left="-57" w:right="-113"/>
              <w:jc w:val="center"/>
              <w:rPr>
                <w:sz w:val="22"/>
                <w:szCs w:val="22"/>
              </w:rPr>
            </w:pPr>
            <w:r w:rsidRPr="00D441AD">
              <w:rPr>
                <w:sz w:val="22"/>
                <w:szCs w:val="22"/>
              </w:rPr>
              <w:t>360</w:t>
            </w:r>
          </w:p>
        </w:tc>
        <w:tc>
          <w:tcPr>
            <w:tcW w:w="993" w:type="dxa"/>
            <w:vAlign w:val="center"/>
          </w:tcPr>
          <w:p w14:paraId="0009C087" w14:textId="77777777" w:rsidR="005D1FD9" w:rsidRPr="00D441AD" w:rsidRDefault="005D1FD9" w:rsidP="00440930">
            <w:pPr>
              <w:ind w:left="-57" w:right="-113"/>
              <w:jc w:val="center"/>
              <w:rPr>
                <w:sz w:val="22"/>
                <w:szCs w:val="22"/>
              </w:rPr>
            </w:pPr>
            <w:r w:rsidRPr="00D441AD">
              <w:rPr>
                <w:sz w:val="22"/>
                <w:szCs w:val="22"/>
              </w:rPr>
              <w:t>43</w:t>
            </w:r>
          </w:p>
        </w:tc>
        <w:tc>
          <w:tcPr>
            <w:tcW w:w="992" w:type="dxa"/>
            <w:vAlign w:val="center"/>
          </w:tcPr>
          <w:p w14:paraId="112BA84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52E460B9"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E5F7D08"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504C6BC7"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82A58F9" w14:textId="77777777" w:rsidTr="00440930">
        <w:tc>
          <w:tcPr>
            <w:tcW w:w="3422" w:type="dxa"/>
          </w:tcPr>
          <w:p w14:paraId="1EB6FF62" w14:textId="77777777" w:rsidR="005D1FD9" w:rsidRPr="00D441AD" w:rsidRDefault="005D1FD9" w:rsidP="00440930">
            <w:pPr>
              <w:rPr>
                <w:b/>
                <w:sz w:val="22"/>
                <w:szCs w:val="22"/>
              </w:rPr>
            </w:pPr>
            <w:r w:rsidRPr="00D441AD">
              <w:rPr>
                <w:b/>
                <w:sz w:val="22"/>
                <w:szCs w:val="22"/>
              </w:rPr>
              <w:t>Ввод в действие амбулаторно-поликлинических организаций</w:t>
            </w:r>
          </w:p>
          <w:p w14:paraId="6D70155C" w14:textId="77777777" w:rsidR="005D1FD9" w:rsidRPr="00D441AD" w:rsidRDefault="005D1FD9" w:rsidP="00440930">
            <w:pPr>
              <w:rPr>
                <w:sz w:val="22"/>
                <w:szCs w:val="22"/>
              </w:rPr>
            </w:pPr>
            <w:r w:rsidRPr="00D441AD">
              <w:rPr>
                <w:sz w:val="22"/>
                <w:szCs w:val="22"/>
              </w:rPr>
              <w:t>(посещений в смену)</w:t>
            </w:r>
          </w:p>
        </w:tc>
        <w:tc>
          <w:tcPr>
            <w:tcW w:w="831" w:type="dxa"/>
            <w:vAlign w:val="center"/>
          </w:tcPr>
          <w:p w14:paraId="7FF0648D"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44E786C"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16EA32D"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5C76A3F4"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E7CA0BB"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E2EFEA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BEC028B"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F054621" w14:textId="77777777" w:rsidTr="00440930">
        <w:tc>
          <w:tcPr>
            <w:tcW w:w="3422" w:type="dxa"/>
          </w:tcPr>
          <w:p w14:paraId="0BA4376E" w14:textId="77777777" w:rsidR="005D1FD9" w:rsidRPr="00D441AD" w:rsidRDefault="005D1FD9" w:rsidP="00440930">
            <w:pPr>
              <w:rPr>
                <w:b/>
                <w:sz w:val="22"/>
                <w:szCs w:val="22"/>
              </w:rPr>
            </w:pPr>
            <w:r w:rsidRPr="00D441AD">
              <w:rPr>
                <w:b/>
                <w:sz w:val="22"/>
                <w:szCs w:val="22"/>
              </w:rPr>
              <w:t xml:space="preserve">Ввод в действие водопроводных сетей </w:t>
            </w:r>
            <w:r w:rsidRPr="00D441AD">
              <w:rPr>
                <w:sz w:val="22"/>
                <w:szCs w:val="22"/>
              </w:rPr>
              <w:t>(км)</w:t>
            </w:r>
          </w:p>
        </w:tc>
        <w:tc>
          <w:tcPr>
            <w:tcW w:w="831" w:type="dxa"/>
            <w:vAlign w:val="center"/>
          </w:tcPr>
          <w:p w14:paraId="35EF2AE3"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4D1B96"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30280A28"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0B1A710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106E105A"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69761021" w14:textId="77777777" w:rsidR="005D1FD9" w:rsidRPr="00D441AD" w:rsidRDefault="005D1FD9" w:rsidP="00440930">
            <w:pPr>
              <w:ind w:left="-57" w:right="-113"/>
              <w:jc w:val="center"/>
              <w:rPr>
                <w:sz w:val="22"/>
                <w:szCs w:val="22"/>
              </w:rPr>
            </w:pPr>
            <w:r w:rsidRPr="00D441AD">
              <w:rPr>
                <w:sz w:val="22"/>
                <w:szCs w:val="22"/>
              </w:rPr>
              <w:t>4,2</w:t>
            </w:r>
          </w:p>
        </w:tc>
        <w:tc>
          <w:tcPr>
            <w:tcW w:w="850" w:type="dxa"/>
            <w:vAlign w:val="center"/>
          </w:tcPr>
          <w:p w14:paraId="7155AE1B" w14:textId="77777777" w:rsidR="005D1FD9" w:rsidRPr="00D441AD" w:rsidRDefault="005D1FD9" w:rsidP="00440930">
            <w:pPr>
              <w:ind w:left="-57" w:right="-113"/>
              <w:jc w:val="center"/>
              <w:rPr>
                <w:sz w:val="22"/>
                <w:szCs w:val="22"/>
              </w:rPr>
            </w:pPr>
          </w:p>
        </w:tc>
      </w:tr>
      <w:tr w:rsidR="00D441AD" w:rsidRPr="00D441AD" w14:paraId="1711449F" w14:textId="77777777" w:rsidTr="00440930">
        <w:tc>
          <w:tcPr>
            <w:tcW w:w="3422" w:type="dxa"/>
          </w:tcPr>
          <w:p w14:paraId="086057CD" w14:textId="77777777" w:rsidR="005D1FD9" w:rsidRPr="00D441AD" w:rsidRDefault="005D1FD9" w:rsidP="00440930">
            <w:pPr>
              <w:rPr>
                <w:b/>
                <w:sz w:val="22"/>
                <w:szCs w:val="22"/>
              </w:rPr>
            </w:pPr>
            <w:r w:rsidRPr="00D441AD">
              <w:rPr>
                <w:b/>
                <w:sz w:val="22"/>
                <w:szCs w:val="22"/>
              </w:rPr>
              <w:t>Ввод в действие канализационных сетей (км)</w:t>
            </w:r>
          </w:p>
        </w:tc>
        <w:tc>
          <w:tcPr>
            <w:tcW w:w="831" w:type="dxa"/>
            <w:vAlign w:val="center"/>
          </w:tcPr>
          <w:p w14:paraId="7315180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B47CC77"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5C7BB7E3"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114A645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DF763F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6C40F0B"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A81F7EE"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53D0AEA" w14:textId="77777777" w:rsidTr="00440930">
        <w:tc>
          <w:tcPr>
            <w:tcW w:w="3422" w:type="dxa"/>
          </w:tcPr>
          <w:p w14:paraId="0C825577" w14:textId="77777777" w:rsidR="005D1FD9" w:rsidRPr="00D441AD" w:rsidRDefault="005D1FD9" w:rsidP="00440930">
            <w:pPr>
              <w:rPr>
                <w:b/>
                <w:sz w:val="22"/>
                <w:szCs w:val="22"/>
              </w:rPr>
            </w:pPr>
            <w:r w:rsidRPr="00D441AD">
              <w:rPr>
                <w:b/>
                <w:sz w:val="22"/>
                <w:szCs w:val="22"/>
              </w:rPr>
              <w:t>Ввод в действие тепловых сетей</w:t>
            </w:r>
          </w:p>
          <w:p w14:paraId="7F157790" w14:textId="77777777" w:rsidR="005D1FD9" w:rsidRPr="00D441AD" w:rsidRDefault="005D1FD9" w:rsidP="00440930">
            <w:pPr>
              <w:rPr>
                <w:sz w:val="22"/>
                <w:szCs w:val="22"/>
              </w:rPr>
            </w:pPr>
            <w:r w:rsidRPr="00D441AD">
              <w:rPr>
                <w:sz w:val="22"/>
                <w:szCs w:val="22"/>
              </w:rPr>
              <w:t>(км)</w:t>
            </w:r>
          </w:p>
        </w:tc>
        <w:tc>
          <w:tcPr>
            <w:tcW w:w="831" w:type="dxa"/>
            <w:vAlign w:val="center"/>
          </w:tcPr>
          <w:p w14:paraId="7598DE7F" w14:textId="77777777" w:rsidR="005D1FD9" w:rsidRPr="00D441AD" w:rsidRDefault="005D1FD9" w:rsidP="00440930">
            <w:pPr>
              <w:ind w:left="-57" w:right="-113"/>
              <w:jc w:val="center"/>
              <w:rPr>
                <w:sz w:val="22"/>
                <w:szCs w:val="22"/>
              </w:rPr>
            </w:pPr>
            <w:r w:rsidRPr="00D441AD">
              <w:rPr>
                <w:sz w:val="22"/>
                <w:szCs w:val="22"/>
              </w:rPr>
              <w:t>0,1</w:t>
            </w:r>
          </w:p>
        </w:tc>
        <w:tc>
          <w:tcPr>
            <w:tcW w:w="850" w:type="dxa"/>
            <w:vAlign w:val="center"/>
          </w:tcPr>
          <w:p w14:paraId="049CB2D7"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0A858999" w14:textId="77777777" w:rsidR="005D1FD9" w:rsidRPr="00D441AD" w:rsidRDefault="005D1FD9" w:rsidP="00440930">
            <w:pPr>
              <w:ind w:left="-57" w:right="-113"/>
              <w:jc w:val="center"/>
              <w:rPr>
                <w:sz w:val="22"/>
                <w:szCs w:val="22"/>
              </w:rPr>
            </w:pPr>
            <w:r w:rsidRPr="00D441AD">
              <w:rPr>
                <w:sz w:val="22"/>
                <w:szCs w:val="22"/>
              </w:rPr>
              <w:t>0,3</w:t>
            </w:r>
          </w:p>
        </w:tc>
        <w:tc>
          <w:tcPr>
            <w:tcW w:w="992" w:type="dxa"/>
            <w:vAlign w:val="center"/>
          </w:tcPr>
          <w:p w14:paraId="3FFC5B7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F4ED15B"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DC26F1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72BC54E"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08DC1D48" w14:textId="77777777" w:rsidTr="00440930">
        <w:tc>
          <w:tcPr>
            <w:tcW w:w="3422" w:type="dxa"/>
          </w:tcPr>
          <w:p w14:paraId="41D89B15" w14:textId="77777777" w:rsidR="005D1FD9" w:rsidRPr="00D441AD" w:rsidRDefault="005D1FD9" w:rsidP="00440930">
            <w:pPr>
              <w:rPr>
                <w:b/>
                <w:sz w:val="22"/>
                <w:szCs w:val="22"/>
              </w:rPr>
            </w:pPr>
            <w:r w:rsidRPr="00D441AD">
              <w:rPr>
                <w:b/>
                <w:sz w:val="22"/>
                <w:szCs w:val="22"/>
              </w:rPr>
              <w:t>Ввод в действие газовых сетей</w:t>
            </w:r>
          </w:p>
          <w:p w14:paraId="2DC25A02" w14:textId="77777777" w:rsidR="005D1FD9" w:rsidRPr="00D441AD" w:rsidRDefault="005D1FD9" w:rsidP="00440930">
            <w:pPr>
              <w:rPr>
                <w:sz w:val="22"/>
                <w:szCs w:val="22"/>
              </w:rPr>
            </w:pPr>
            <w:r w:rsidRPr="00D441AD">
              <w:rPr>
                <w:sz w:val="22"/>
                <w:szCs w:val="22"/>
              </w:rPr>
              <w:t>(км)</w:t>
            </w:r>
          </w:p>
        </w:tc>
        <w:tc>
          <w:tcPr>
            <w:tcW w:w="831" w:type="dxa"/>
            <w:vAlign w:val="center"/>
          </w:tcPr>
          <w:p w14:paraId="1403CF5A"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71367441"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5116C32B"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714A35A4"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6F8B96E"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EEE9DA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240B8E" w14:textId="77777777" w:rsidR="005D1FD9" w:rsidRPr="00D441AD" w:rsidRDefault="005D1FD9" w:rsidP="00440930">
            <w:pPr>
              <w:ind w:left="-57" w:right="-113"/>
              <w:jc w:val="center"/>
              <w:rPr>
                <w:sz w:val="22"/>
                <w:szCs w:val="22"/>
              </w:rPr>
            </w:pPr>
            <w:r w:rsidRPr="00D441AD">
              <w:rPr>
                <w:sz w:val="22"/>
                <w:szCs w:val="22"/>
              </w:rPr>
              <w:t>-</w:t>
            </w:r>
          </w:p>
        </w:tc>
      </w:tr>
    </w:tbl>
    <w:p w14:paraId="7F5C0CB3" w14:textId="77777777" w:rsidR="005D1FD9" w:rsidRDefault="005D1FD9" w:rsidP="004E411E">
      <w:pPr>
        <w:jc w:val="both"/>
        <w:rPr>
          <w:b/>
        </w:rPr>
      </w:pPr>
    </w:p>
    <w:p w14:paraId="09601C0D" w14:textId="77777777" w:rsidR="00F63B1F" w:rsidRPr="00D441AD" w:rsidRDefault="00F63B1F" w:rsidP="004E411E">
      <w:pPr>
        <w:jc w:val="both"/>
        <w:rPr>
          <w:b/>
        </w:rPr>
      </w:pPr>
    </w:p>
    <w:p w14:paraId="4720DD4A" w14:textId="77777777" w:rsidR="005D1FD9" w:rsidRPr="00F63B1F" w:rsidRDefault="005D1FD9" w:rsidP="005D1FD9">
      <w:pPr>
        <w:ind w:firstLine="709"/>
        <w:jc w:val="both"/>
        <w:rPr>
          <w:i/>
        </w:rPr>
      </w:pPr>
      <w:r w:rsidRPr="00F63B1F">
        <w:rPr>
          <w:i/>
        </w:rPr>
        <w:lastRenderedPageBreak/>
        <w:t xml:space="preserve">Оценка: </w:t>
      </w:r>
    </w:p>
    <w:p w14:paraId="52D62D0F" w14:textId="77777777" w:rsidR="005D1FD9" w:rsidRPr="00D441AD" w:rsidRDefault="005D1FD9" w:rsidP="005D1FD9">
      <w:pPr>
        <w:spacing w:after="240"/>
        <w:ind w:firstLine="709"/>
        <w:jc w:val="both"/>
      </w:pPr>
      <w:r w:rsidRPr="00D441AD">
        <w:t>Строительство как вид экономической деятельности, формирующий экономическую базу муниципального образования «Город Архангельск, находится на современном этапе в негативном тренде развития.</w:t>
      </w:r>
    </w:p>
    <w:p w14:paraId="7D8B75BB" w14:textId="77777777" w:rsidR="00BE358F" w:rsidRPr="00F63B1F" w:rsidRDefault="00BE358F" w:rsidP="00F63B1F">
      <w:pPr>
        <w:spacing w:after="120"/>
        <w:ind w:firstLine="709"/>
        <w:rPr>
          <w:i/>
        </w:rPr>
      </w:pPr>
      <w:r w:rsidRPr="00F63B1F">
        <w:rPr>
          <w:i/>
        </w:rPr>
        <w:t>Инвестиции. Приоритетные инвестиционные проекты</w:t>
      </w:r>
    </w:p>
    <w:p w14:paraId="6A308C9A" w14:textId="77777777" w:rsidR="00BE358F" w:rsidRPr="00D441AD" w:rsidRDefault="00BE358F" w:rsidP="00BE358F">
      <w:pPr>
        <w:ind w:firstLine="709"/>
      </w:pPr>
      <w:r w:rsidRPr="00D441AD">
        <w:t>Количественные параметры инвестиционных вложений в развитие территории муниципального образования «Город Архангельск» отражены в таблицах 41-43.</w:t>
      </w:r>
    </w:p>
    <w:p w14:paraId="638EF1F2" w14:textId="77777777" w:rsidR="00BE358F" w:rsidRPr="00D441AD" w:rsidRDefault="00BE358F" w:rsidP="00BE358F">
      <w:pPr>
        <w:ind w:firstLine="709"/>
      </w:pPr>
      <w:r w:rsidRPr="00D441AD">
        <w:t xml:space="preserve">Данные </w:t>
      </w:r>
      <w:r w:rsidR="00254B82" w:rsidRPr="00D441AD">
        <w:t>т</w:t>
      </w:r>
      <w:r w:rsidRPr="00D441AD">
        <w:t>аблицы 41 показывают:</w:t>
      </w:r>
    </w:p>
    <w:p w14:paraId="7DE4B05F" w14:textId="77777777" w:rsidR="00BE358F" w:rsidRPr="00D441AD" w:rsidRDefault="00BE358F" w:rsidP="00C977A6">
      <w:pPr>
        <w:numPr>
          <w:ilvl w:val="0"/>
          <w:numId w:val="17"/>
        </w:numPr>
        <w:ind w:left="1134" w:hanging="357"/>
        <w:jc w:val="both"/>
      </w:pPr>
      <w:r w:rsidRPr="00D441AD">
        <w:t>Устойчивую отрицательную тенденцию годовых объёмов инвестиций за период 2012-201</w:t>
      </w:r>
      <w:r w:rsidR="00254B82" w:rsidRPr="00D441AD">
        <w:t>7</w:t>
      </w:r>
      <w:r w:rsidRPr="00D441AD">
        <w:t xml:space="preserve"> гг., с темпом снижения за весь период </w:t>
      </w:r>
      <w:r w:rsidR="00254B82" w:rsidRPr="00D441AD">
        <w:t>99,1</w:t>
      </w:r>
      <w:r w:rsidRPr="00D441AD">
        <w:t>%, со среднегодовым темпом снижения (-</w:t>
      </w:r>
      <w:r w:rsidR="00254B82" w:rsidRPr="00D441AD">
        <w:t>0,15</w:t>
      </w:r>
      <w:r w:rsidRPr="00D441AD">
        <w:t>%);</w:t>
      </w:r>
    </w:p>
    <w:p w14:paraId="494F1616" w14:textId="77777777" w:rsidR="00BE358F" w:rsidRPr="00D441AD" w:rsidRDefault="00BE358F" w:rsidP="00C977A6">
      <w:pPr>
        <w:numPr>
          <w:ilvl w:val="0"/>
          <w:numId w:val="17"/>
        </w:numPr>
        <w:ind w:left="1134" w:hanging="357"/>
        <w:jc w:val="both"/>
      </w:pPr>
      <w:r w:rsidRPr="00D441AD">
        <w:t>Относительно низкий удельный вес г. Архангельска (как столичного центра) в общем объёме инвестиций региона – до 20</w:t>
      </w:r>
      <w:r w:rsidR="00254B82" w:rsidRPr="00D441AD">
        <w:t>,3</w:t>
      </w:r>
      <w:r w:rsidRPr="00D441AD">
        <w:t xml:space="preserve">% в среднем за период, и менее </w:t>
      </w:r>
      <w:r w:rsidR="00254B82" w:rsidRPr="00D441AD">
        <w:t>19,6</w:t>
      </w:r>
      <w:r w:rsidRPr="00D441AD">
        <w:t>% в совокупном объёме накопленных инвестиций за пять лет;</w:t>
      </w:r>
    </w:p>
    <w:p w14:paraId="7A0F2148" w14:textId="77777777" w:rsidR="00BE358F" w:rsidRPr="00D441AD" w:rsidRDefault="00BE358F" w:rsidP="00C977A6">
      <w:pPr>
        <w:numPr>
          <w:ilvl w:val="0"/>
          <w:numId w:val="17"/>
        </w:numPr>
        <w:ind w:left="1134" w:hanging="357"/>
        <w:jc w:val="both"/>
      </w:pPr>
      <w:r w:rsidRPr="00D441AD">
        <w:t xml:space="preserve">Значительный разрыв в уровне инвестиций на душу населения, в сравнении со средними значениями  по области: в 2016 г  - 36,1 млн. руб. по </w:t>
      </w:r>
      <w:r w:rsidR="00A562D8" w:rsidRPr="00D441AD">
        <w:t>муниципальному образованию «Город  Архангельск»</w:t>
      </w:r>
      <w:r w:rsidRPr="00D441AD">
        <w:t xml:space="preserve"> и 61,5 руб.</w:t>
      </w:r>
      <w:r w:rsidR="00254B82" w:rsidRPr="00D441AD">
        <w:t xml:space="preserve"> по региону (разрыв в 1,7 раза);</w:t>
      </w:r>
    </w:p>
    <w:p w14:paraId="317CB873" w14:textId="77777777" w:rsidR="00254B82" w:rsidRPr="00D441AD" w:rsidRDefault="00254B82" w:rsidP="00C977A6">
      <w:pPr>
        <w:numPr>
          <w:ilvl w:val="0"/>
          <w:numId w:val="17"/>
        </w:numPr>
        <w:ind w:left="1134" w:hanging="357"/>
        <w:jc w:val="both"/>
      </w:pPr>
      <w:r w:rsidRPr="00D441AD">
        <w:t xml:space="preserve">в 2017г – 48,4 млн. руб. по муниципальному образованию «Город Архангельск» и 79,7 руб. по региону (разрыв в 1,6 раза) </w:t>
      </w:r>
    </w:p>
    <w:p w14:paraId="18BCDFD5" w14:textId="77777777" w:rsidR="009F17B2" w:rsidRPr="00D441AD" w:rsidRDefault="009F17B2" w:rsidP="00F63B1F">
      <w:pPr>
        <w:spacing w:before="120" w:after="120"/>
        <w:jc w:val="both"/>
        <w:rPr>
          <w:b/>
        </w:rPr>
      </w:pPr>
      <w:r w:rsidRPr="00D441AD">
        <w:rPr>
          <w:b/>
        </w:rPr>
        <w:t>Таблица 41. Важн</w:t>
      </w:r>
      <w:r w:rsidR="0004688F">
        <w:rPr>
          <w:b/>
        </w:rPr>
        <w:t xml:space="preserve">ейшие количественные параметры </w:t>
      </w:r>
      <w:r w:rsidRPr="00D441AD">
        <w:rPr>
          <w:b/>
        </w:rPr>
        <w:t>инвестиций в основной капитал на территории муниципального образования «Город Архангельск» за период 2012-2016гг.</w:t>
      </w:r>
      <w:r w:rsidRPr="00D441AD">
        <w:rPr>
          <w:rStyle w:val="af1"/>
          <w:b/>
        </w:rPr>
        <w:footnoteReference w:id="65"/>
      </w:r>
      <w:r w:rsidRPr="00D441AD">
        <w:rPr>
          <w:b/>
        </w:rPr>
        <w:t xml:space="preserve"> </w:t>
      </w:r>
    </w:p>
    <w:tbl>
      <w:tblPr>
        <w:tblStyle w:val="45"/>
        <w:tblW w:w="0" w:type="auto"/>
        <w:tblLayout w:type="fixed"/>
        <w:tblLook w:val="04A0" w:firstRow="1" w:lastRow="0" w:firstColumn="1" w:lastColumn="0" w:noHBand="0" w:noVBand="1"/>
      </w:tblPr>
      <w:tblGrid>
        <w:gridCol w:w="1668"/>
        <w:gridCol w:w="992"/>
        <w:gridCol w:w="992"/>
        <w:gridCol w:w="992"/>
        <w:gridCol w:w="993"/>
        <w:gridCol w:w="992"/>
        <w:gridCol w:w="1134"/>
        <w:gridCol w:w="842"/>
        <w:gridCol w:w="8"/>
        <w:gridCol w:w="958"/>
      </w:tblGrid>
      <w:tr w:rsidR="00D441AD" w:rsidRPr="00D441AD" w14:paraId="0D65EF56" w14:textId="77777777" w:rsidTr="001779CF">
        <w:trPr>
          <w:tblHeader/>
        </w:trPr>
        <w:tc>
          <w:tcPr>
            <w:tcW w:w="1668" w:type="dxa"/>
          </w:tcPr>
          <w:p w14:paraId="20E3AFDE" w14:textId="77777777" w:rsidR="00254B82" w:rsidRPr="00D441AD" w:rsidRDefault="00254B82" w:rsidP="00440930">
            <w:pPr>
              <w:ind w:left="-57" w:right="-113"/>
              <w:jc w:val="center"/>
              <w:rPr>
                <w:sz w:val="20"/>
                <w:szCs w:val="20"/>
              </w:rPr>
            </w:pPr>
          </w:p>
        </w:tc>
        <w:tc>
          <w:tcPr>
            <w:tcW w:w="992" w:type="dxa"/>
          </w:tcPr>
          <w:p w14:paraId="59DEA80C" w14:textId="77777777" w:rsidR="00254B82" w:rsidRPr="00D441AD" w:rsidRDefault="00254B82" w:rsidP="00440930">
            <w:pPr>
              <w:ind w:left="-57" w:right="-113"/>
              <w:jc w:val="center"/>
              <w:rPr>
                <w:sz w:val="20"/>
                <w:szCs w:val="20"/>
              </w:rPr>
            </w:pPr>
            <w:r w:rsidRPr="00D441AD">
              <w:rPr>
                <w:sz w:val="20"/>
                <w:szCs w:val="20"/>
              </w:rPr>
              <w:t>2012</w:t>
            </w:r>
          </w:p>
        </w:tc>
        <w:tc>
          <w:tcPr>
            <w:tcW w:w="992" w:type="dxa"/>
          </w:tcPr>
          <w:p w14:paraId="4DE1AA60" w14:textId="77777777" w:rsidR="00254B82" w:rsidRPr="00D441AD" w:rsidRDefault="00254B82" w:rsidP="00440930">
            <w:pPr>
              <w:ind w:left="-57" w:right="-113"/>
              <w:jc w:val="center"/>
              <w:rPr>
                <w:sz w:val="20"/>
                <w:szCs w:val="20"/>
              </w:rPr>
            </w:pPr>
            <w:r w:rsidRPr="00D441AD">
              <w:rPr>
                <w:sz w:val="20"/>
                <w:szCs w:val="20"/>
              </w:rPr>
              <w:t>2013</w:t>
            </w:r>
          </w:p>
        </w:tc>
        <w:tc>
          <w:tcPr>
            <w:tcW w:w="992" w:type="dxa"/>
          </w:tcPr>
          <w:p w14:paraId="655212CB" w14:textId="77777777" w:rsidR="00254B82" w:rsidRPr="00D441AD" w:rsidRDefault="00254B82" w:rsidP="00440930">
            <w:pPr>
              <w:ind w:left="-57" w:right="-113"/>
              <w:jc w:val="center"/>
              <w:rPr>
                <w:sz w:val="20"/>
                <w:szCs w:val="20"/>
              </w:rPr>
            </w:pPr>
            <w:r w:rsidRPr="00D441AD">
              <w:rPr>
                <w:sz w:val="20"/>
                <w:szCs w:val="20"/>
              </w:rPr>
              <w:t>2014</w:t>
            </w:r>
          </w:p>
        </w:tc>
        <w:tc>
          <w:tcPr>
            <w:tcW w:w="993" w:type="dxa"/>
          </w:tcPr>
          <w:p w14:paraId="18A7E17F" w14:textId="77777777" w:rsidR="00254B82" w:rsidRPr="00D441AD" w:rsidRDefault="00254B82" w:rsidP="00440930">
            <w:pPr>
              <w:ind w:left="-57" w:right="-113"/>
              <w:jc w:val="center"/>
              <w:rPr>
                <w:sz w:val="20"/>
                <w:szCs w:val="20"/>
              </w:rPr>
            </w:pPr>
            <w:r w:rsidRPr="00D441AD">
              <w:rPr>
                <w:sz w:val="20"/>
                <w:szCs w:val="20"/>
              </w:rPr>
              <w:t>2015</w:t>
            </w:r>
          </w:p>
        </w:tc>
        <w:tc>
          <w:tcPr>
            <w:tcW w:w="992" w:type="dxa"/>
          </w:tcPr>
          <w:p w14:paraId="7B828040" w14:textId="77777777" w:rsidR="00254B82" w:rsidRPr="00D441AD" w:rsidRDefault="00254B82" w:rsidP="00440930">
            <w:pPr>
              <w:ind w:left="-57" w:right="-113"/>
              <w:jc w:val="center"/>
              <w:rPr>
                <w:sz w:val="20"/>
                <w:szCs w:val="20"/>
              </w:rPr>
            </w:pPr>
            <w:r w:rsidRPr="00D441AD">
              <w:rPr>
                <w:sz w:val="20"/>
                <w:szCs w:val="20"/>
              </w:rPr>
              <w:t>2016</w:t>
            </w:r>
          </w:p>
        </w:tc>
        <w:tc>
          <w:tcPr>
            <w:tcW w:w="1134" w:type="dxa"/>
          </w:tcPr>
          <w:p w14:paraId="587F2384" w14:textId="77777777" w:rsidR="00254B82" w:rsidRPr="00D441AD" w:rsidRDefault="00254B82" w:rsidP="00440930">
            <w:pPr>
              <w:ind w:left="-57" w:right="-113"/>
              <w:jc w:val="center"/>
              <w:rPr>
                <w:sz w:val="20"/>
                <w:szCs w:val="20"/>
              </w:rPr>
            </w:pPr>
            <w:r w:rsidRPr="00D441AD">
              <w:rPr>
                <w:sz w:val="20"/>
                <w:szCs w:val="20"/>
              </w:rPr>
              <w:t>2017</w:t>
            </w:r>
          </w:p>
        </w:tc>
        <w:tc>
          <w:tcPr>
            <w:tcW w:w="850" w:type="dxa"/>
            <w:gridSpan w:val="2"/>
          </w:tcPr>
          <w:p w14:paraId="208259FE" w14:textId="77777777" w:rsidR="00254B82" w:rsidRPr="00D441AD" w:rsidRDefault="00254B82" w:rsidP="00440930">
            <w:pPr>
              <w:ind w:left="-57" w:right="-113"/>
              <w:jc w:val="center"/>
              <w:rPr>
                <w:sz w:val="20"/>
                <w:szCs w:val="20"/>
              </w:rPr>
            </w:pPr>
            <w:r w:rsidRPr="00D441AD">
              <w:rPr>
                <w:sz w:val="20"/>
                <w:szCs w:val="20"/>
              </w:rPr>
              <w:t>Накопленные инвестиции за 2012-2017 гг.,</w:t>
            </w:r>
          </w:p>
          <w:p w14:paraId="43C33359" w14:textId="77777777" w:rsidR="00254B82" w:rsidRPr="00D441AD" w:rsidRDefault="00254B82" w:rsidP="00440930">
            <w:pPr>
              <w:ind w:left="-57" w:right="-113"/>
              <w:jc w:val="center"/>
              <w:rPr>
                <w:sz w:val="20"/>
                <w:szCs w:val="20"/>
              </w:rPr>
            </w:pPr>
            <w:r w:rsidRPr="00D441AD">
              <w:rPr>
                <w:sz w:val="20"/>
                <w:szCs w:val="20"/>
              </w:rPr>
              <w:t>млн. руб.</w:t>
            </w:r>
          </w:p>
        </w:tc>
        <w:tc>
          <w:tcPr>
            <w:tcW w:w="958" w:type="dxa"/>
          </w:tcPr>
          <w:p w14:paraId="3295C183" w14:textId="77777777" w:rsidR="00254B82" w:rsidRPr="00D441AD" w:rsidRDefault="00254B82" w:rsidP="00440930">
            <w:pPr>
              <w:ind w:left="-57" w:right="-113"/>
              <w:jc w:val="center"/>
              <w:rPr>
                <w:sz w:val="20"/>
                <w:szCs w:val="20"/>
              </w:rPr>
            </w:pPr>
            <w:r w:rsidRPr="00D441AD">
              <w:rPr>
                <w:sz w:val="20"/>
                <w:szCs w:val="20"/>
              </w:rPr>
              <w:t>2017 в %% к</w:t>
            </w:r>
          </w:p>
          <w:p w14:paraId="362D92CF" w14:textId="77777777" w:rsidR="00254B82" w:rsidRPr="00D441AD" w:rsidRDefault="00254B82" w:rsidP="00440930">
            <w:pPr>
              <w:ind w:left="-57" w:right="-113"/>
              <w:jc w:val="center"/>
              <w:rPr>
                <w:sz w:val="20"/>
                <w:szCs w:val="20"/>
              </w:rPr>
            </w:pPr>
            <w:r w:rsidRPr="00D441AD">
              <w:rPr>
                <w:sz w:val="20"/>
                <w:szCs w:val="20"/>
              </w:rPr>
              <w:t>2012</w:t>
            </w:r>
          </w:p>
        </w:tc>
      </w:tr>
      <w:tr w:rsidR="00D441AD" w:rsidRPr="00D441AD" w14:paraId="5775A68A" w14:textId="77777777" w:rsidTr="001779CF">
        <w:tc>
          <w:tcPr>
            <w:tcW w:w="9571" w:type="dxa"/>
            <w:gridSpan w:val="10"/>
          </w:tcPr>
          <w:p w14:paraId="1A9B6B72" w14:textId="77777777" w:rsidR="00254B82" w:rsidRPr="00D441AD" w:rsidRDefault="00254B82" w:rsidP="00440930">
            <w:pPr>
              <w:ind w:left="-57" w:right="-113"/>
              <w:jc w:val="center"/>
              <w:rPr>
                <w:b/>
                <w:sz w:val="20"/>
                <w:szCs w:val="20"/>
              </w:rPr>
            </w:pPr>
            <w:r w:rsidRPr="00D441AD">
              <w:rPr>
                <w:b/>
                <w:sz w:val="20"/>
                <w:szCs w:val="20"/>
              </w:rPr>
              <w:t>Объём инвестиций в основной капитал (в фактически действовавших ценах), млн. руб.</w:t>
            </w:r>
          </w:p>
        </w:tc>
      </w:tr>
      <w:tr w:rsidR="00D441AD" w:rsidRPr="00D441AD" w14:paraId="5406513E" w14:textId="77777777" w:rsidTr="00254B82">
        <w:tc>
          <w:tcPr>
            <w:tcW w:w="1668" w:type="dxa"/>
          </w:tcPr>
          <w:p w14:paraId="5782E9D4" w14:textId="77777777" w:rsidR="00254B82" w:rsidRPr="00D441AD" w:rsidRDefault="00254B82" w:rsidP="00440930">
            <w:pPr>
              <w:ind w:left="-57" w:right="-113"/>
              <w:rPr>
                <w:sz w:val="20"/>
                <w:szCs w:val="20"/>
              </w:rPr>
            </w:pPr>
            <w:r w:rsidRPr="00D441AD">
              <w:rPr>
                <w:sz w:val="20"/>
                <w:szCs w:val="20"/>
              </w:rPr>
              <w:t>Архангельская область, всего</w:t>
            </w:r>
          </w:p>
        </w:tc>
        <w:tc>
          <w:tcPr>
            <w:tcW w:w="992" w:type="dxa"/>
            <w:vAlign w:val="center"/>
          </w:tcPr>
          <w:p w14:paraId="545140DB" w14:textId="77777777" w:rsidR="00254B82" w:rsidRPr="00D441AD" w:rsidRDefault="00254B82" w:rsidP="00254B82">
            <w:pPr>
              <w:ind w:left="-57" w:right="-113"/>
              <w:jc w:val="center"/>
              <w:rPr>
                <w:sz w:val="20"/>
                <w:szCs w:val="20"/>
              </w:rPr>
            </w:pPr>
            <w:r w:rsidRPr="00D441AD">
              <w:rPr>
                <w:sz w:val="20"/>
                <w:szCs w:val="20"/>
              </w:rPr>
              <w:t>149211</w:t>
            </w:r>
          </w:p>
        </w:tc>
        <w:tc>
          <w:tcPr>
            <w:tcW w:w="992" w:type="dxa"/>
            <w:vAlign w:val="center"/>
          </w:tcPr>
          <w:p w14:paraId="4C31FF67" w14:textId="77777777" w:rsidR="00254B82" w:rsidRPr="00D441AD" w:rsidRDefault="00254B82" w:rsidP="00254B82">
            <w:pPr>
              <w:ind w:left="-57" w:right="-113"/>
              <w:jc w:val="center"/>
              <w:rPr>
                <w:sz w:val="20"/>
                <w:szCs w:val="20"/>
              </w:rPr>
            </w:pPr>
            <w:r w:rsidRPr="00D441AD">
              <w:rPr>
                <w:sz w:val="20"/>
                <w:szCs w:val="20"/>
              </w:rPr>
              <w:t>143412</w:t>
            </w:r>
          </w:p>
        </w:tc>
        <w:tc>
          <w:tcPr>
            <w:tcW w:w="992" w:type="dxa"/>
            <w:vAlign w:val="center"/>
          </w:tcPr>
          <w:p w14:paraId="351FF733" w14:textId="77777777" w:rsidR="00254B82" w:rsidRPr="00D441AD" w:rsidRDefault="00254B82" w:rsidP="00254B82">
            <w:pPr>
              <w:ind w:left="-57" w:right="-113"/>
              <w:jc w:val="center"/>
              <w:rPr>
                <w:sz w:val="20"/>
                <w:szCs w:val="20"/>
              </w:rPr>
            </w:pPr>
            <w:r w:rsidRPr="00D441AD">
              <w:rPr>
                <w:sz w:val="20"/>
                <w:szCs w:val="20"/>
              </w:rPr>
              <w:t>138458</w:t>
            </w:r>
          </w:p>
        </w:tc>
        <w:tc>
          <w:tcPr>
            <w:tcW w:w="993" w:type="dxa"/>
            <w:vAlign w:val="center"/>
          </w:tcPr>
          <w:p w14:paraId="265B1EC5" w14:textId="77777777" w:rsidR="00254B82" w:rsidRPr="00D441AD" w:rsidRDefault="00254B82" w:rsidP="00254B82">
            <w:pPr>
              <w:ind w:left="-57" w:right="-113"/>
              <w:jc w:val="center"/>
              <w:rPr>
                <w:sz w:val="20"/>
                <w:szCs w:val="20"/>
              </w:rPr>
            </w:pPr>
            <w:r w:rsidRPr="00D441AD">
              <w:rPr>
                <w:sz w:val="20"/>
                <w:szCs w:val="20"/>
              </w:rPr>
              <w:t>155961</w:t>
            </w:r>
          </w:p>
        </w:tc>
        <w:tc>
          <w:tcPr>
            <w:tcW w:w="992" w:type="dxa"/>
            <w:vAlign w:val="center"/>
          </w:tcPr>
          <w:p w14:paraId="10B82ABC" w14:textId="77777777" w:rsidR="00254B82" w:rsidRPr="00D441AD" w:rsidRDefault="00254B82" w:rsidP="00254B82">
            <w:pPr>
              <w:ind w:left="-57" w:right="-113"/>
              <w:jc w:val="center"/>
              <w:rPr>
                <w:sz w:val="20"/>
                <w:szCs w:val="20"/>
              </w:rPr>
            </w:pPr>
            <w:r w:rsidRPr="00D441AD">
              <w:rPr>
                <w:sz w:val="20"/>
                <w:szCs w:val="20"/>
              </w:rPr>
              <w:t>154384</w:t>
            </w:r>
          </w:p>
        </w:tc>
        <w:tc>
          <w:tcPr>
            <w:tcW w:w="1134" w:type="dxa"/>
            <w:vAlign w:val="center"/>
          </w:tcPr>
          <w:p w14:paraId="044C267F" w14:textId="77777777" w:rsidR="00254B82" w:rsidRPr="00D441AD" w:rsidRDefault="00254B82" w:rsidP="00254B82">
            <w:pPr>
              <w:ind w:left="-57" w:right="-113"/>
              <w:jc w:val="center"/>
              <w:rPr>
                <w:sz w:val="20"/>
                <w:szCs w:val="20"/>
              </w:rPr>
            </w:pPr>
            <w:r w:rsidRPr="00D441AD">
              <w:rPr>
                <w:rStyle w:val="aff9"/>
                <w:rFonts w:ascii="Times New Roman" w:hAnsi="Times New Roman"/>
                <w:sz w:val="20"/>
                <w:szCs w:val="20"/>
              </w:rPr>
              <w:t>194847</w:t>
            </w:r>
          </w:p>
        </w:tc>
        <w:tc>
          <w:tcPr>
            <w:tcW w:w="850" w:type="dxa"/>
            <w:gridSpan w:val="2"/>
            <w:vAlign w:val="center"/>
          </w:tcPr>
          <w:p w14:paraId="786D9273" w14:textId="77777777" w:rsidR="00254B82" w:rsidRPr="00D441AD" w:rsidRDefault="00254B82" w:rsidP="00254B82">
            <w:pPr>
              <w:ind w:left="-57" w:right="-113"/>
              <w:jc w:val="center"/>
              <w:rPr>
                <w:sz w:val="20"/>
                <w:szCs w:val="20"/>
              </w:rPr>
            </w:pPr>
            <w:r w:rsidRPr="00D441AD">
              <w:rPr>
                <w:sz w:val="20"/>
                <w:szCs w:val="20"/>
              </w:rPr>
              <w:t>936273</w:t>
            </w:r>
          </w:p>
        </w:tc>
        <w:tc>
          <w:tcPr>
            <w:tcW w:w="958" w:type="dxa"/>
            <w:vAlign w:val="center"/>
          </w:tcPr>
          <w:p w14:paraId="1E984E73" w14:textId="77777777" w:rsidR="00254B82" w:rsidRPr="00D441AD" w:rsidRDefault="00254B82" w:rsidP="00254B82">
            <w:pPr>
              <w:ind w:right="-113"/>
              <w:rPr>
                <w:sz w:val="20"/>
                <w:szCs w:val="20"/>
              </w:rPr>
            </w:pPr>
            <w:r w:rsidRPr="00D441AD">
              <w:rPr>
                <w:sz w:val="20"/>
                <w:szCs w:val="20"/>
              </w:rPr>
              <w:t xml:space="preserve">  130,6</w:t>
            </w:r>
          </w:p>
        </w:tc>
      </w:tr>
      <w:tr w:rsidR="00D441AD" w:rsidRPr="00D441AD" w14:paraId="5CA2067A" w14:textId="77777777" w:rsidTr="00254B82">
        <w:tc>
          <w:tcPr>
            <w:tcW w:w="1668" w:type="dxa"/>
          </w:tcPr>
          <w:p w14:paraId="11678B99" w14:textId="77777777" w:rsidR="00254B82" w:rsidRPr="00D441AD" w:rsidRDefault="00254B82" w:rsidP="00440930">
            <w:pPr>
              <w:ind w:left="-57" w:right="-113"/>
              <w:rPr>
                <w:sz w:val="20"/>
                <w:szCs w:val="20"/>
              </w:rPr>
            </w:pPr>
            <w:r w:rsidRPr="00D441AD">
              <w:rPr>
                <w:sz w:val="20"/>
                <w:szCs w:val="20"/>
              </w:rPr>
              <w:t>На душу населения, млн. руб.</w:t>
            </w:r>
          </w:p>
        </w:tc>
        <w:tc>
          <w:tcPr>
            <w:tcW w:w="992" w:type="dxa"/>
            <w:vAlign w:val="center"/>
          </w:tcPr>
          <w:p w14:paraId="4C63186A" w14:textId="77777777" w:rsidR="00254B82" w:rsidRPr="00D441AD" w:rsidRDefault="00254B82" w:rsidP="00254B82">
            <w:pPr>
              <w:ind w:left="-57" w:right="-113"/>
              <w:jc w:val="center"/>
              <w:rPr>
                <w:sz w:val="20"/>
                <w:szCs w:val="20"/>
              </w:rPr>
            </w:pPr>
            <w:r w:rsidRPr="00D441AD">
              <w:rPr>
                <w:sz w:val="20"/>
                <w:szCs w:val="20"/>
              </w:rPr>
              <w:t>124,1</w:t>
            </w:r>
          </w:p>
        </w:tc>
        <w:tc>
          <w:tcPr>
            <w:tcW w:w="992" w:type="dxa"/>
            <w:vAlign w:val="center"/>
          </w:tcPr>
          <w:p w14:paraId="10AC7E51" w14:textId="77777777" w:rsidR="00254B82" w:rsidRPr="00D441AD" w:rsidRDefault="00254B82" w:rsidP="00254B82">
            <w:pPr>
              <w:ind w:left="-57" w:right="-113"/>
              <w:jc w:val="center"/>
              <w:rPr>
                <w:sz w:val="20"/>
                <w:szCs w:val="20"/>
              </w:rPr>
            </w:pPr>
            <w:r w:rsidRPr="00D441AD">
              <w:rPr>
                <w:sz w:val="20"/>
                <w:szCs w:val="20"/>
              </w:rPr>
              <w:t>120,3</w:t>
            </w:r>
          </w:p>
        </w:tc>
        <w:tc>
          <w:tcPr>
            <w:tcW w:w="992" w:type="dxa"/>
            <w:vAlign w:val="center"/>
          </w:tcPr>
          <w:p w14:paraId="44769ACE" w14:textId="77777777" w:rsidR="00254B82" w:rsidRPr="00D441AD" w:rsidRDefault="00254B82" w:rsidP="00254B82">
            <w:pPr>
              <w:ind w:left="-57" w:right="-113"/>
              <w:jc w:val="center"/>
              <w:rPr>
                <w:sz w:val="20"/>
                <w:szCs w:val="20"/>
              </w:rPr>
            </w:pPr>
            <w:r w:rsidRPr="00D441AD">
              <w:rPr>
                <w:sz w:val="20"/>
                <w:szCs w:val="20"/>
              </w:rPr>
              <w:t>117,0</w:t>
            </w:r>
          </w:p>
        </w:tc>
        <w:tc>
          <w:tcPr>
            <w:tcW w:w="993" w:type="dxa"/>
            <w:vAlign w:val="center"/>
          </w:tcPr>
          <w:p w14:paraId="151D9F37" w14:textId="77777777" w:rsidR="00254B82" w:rsidRPr="00D441AD" w:rsidRDefault="00254B82" w:rsidP="00254B82">
            <w:pPr>
              <w:ind w:left="-57" w:right="-113"/>
              <w:jc w:val="center"/>
              <w:rPr>
                <w:sz w:val="20"/>
                <w:szCs w:val="20"/>
              </w:rPr>
            </w:pPr>
            <w:r w:rsidRPr="00D441AD">
              <w:rPr>
                <w:sz w:val="20"/>
                <w:szCs w:val="20"/>
              </w:rPr>
              <w:t>132,8</w:t>
            </w:r>
          </w:p>
        </w:tc>
        <w:tc>
          <w:tcPr>
            <w:tcW w:w="992" w:type="dxa"/>
            <w:vAlign w:val="center"/>
          </w:tcPr>
          <w:p w14:paraId="2C71B44F" w14:textId="77777777" w:rsidR="00254B82" w:rsidRPr="00D441AD" w:rsidRDefault="00254B82" w:rsidP="00254B82">
            <w:pPr>
              <w:ind w:left="-57" w:right="-113"/>
              <w:jc w:val="center"/>
              <w:rPr>
                <w:sz w:val="20"/>
                <w:szCs w:val="20"/>
              </w:rPr>
            </w:pPr>
            <w:r w:rsidRPr="00D441AD">
              <w:rPr>
                <w:sz w:val="20"/>
                <w:szCs w:val="20"/>
              </w:rPr>
              <w:t>132,4</w:t>
            </w:r>
          </w:p>
        </w:tc>
        <w:tc>
          <w:tcPr>
            <w:tcW w:w="1134" w:type="dxa"/>
            <w:vAlign w:val="center"/>
          </w:tcPr>
          <w:p w14:paraId="211EFE70" w14:textId="77777777" w:rsidR="00254B82" w:rsidRPr="00D441AD" w:rsidRDefault="00254B82" w:rsidP="00254B82">
            <w:pPr>
              <w:ind w:left="-57" w:right="-113"/>
              <w:jc w:val="center"/>
              <w:rPr>
                <w:sz w:val="20"/>
                <w:szCs w:val="20"/>
              </w:rPr>
            </w:pPr>
            <w:r w:rsidRPr="00D441AD">
              <w:rPr>
                <w:sz w:val="20"/>
                <w:szCs w:val="20"/>
              </w:rPr>
              <w:t>168,7</w:t>
            </w:r>
          </w:p>
        </w:tc>
        <w:tc>
          <w:tcPr>
            <w:tcW w:w="850" w:type="dxa"/>
            <w:gridSpan w:val="2"/>
            <w:vAlign w:val="center"/>
          </w:tcPr>
          <w:p w14:paraId="3D13C9F5" w14:textId="77777777" w:rsidR="00254B82" w:rsidRPr="00D441AD" w:rsidRDefault="00254B82" w:rsidP="00254B82">
            <w:pPr>
              <w:ind w:left="-57" w:right="-113"/>
              <w:jc w:val="center"/>
              <w:rPr>
                <w:sz w:val="20"/>
                <w:szCs w:val="20"/>
              </w:rPr>
            </w:pPr>
          </w:p>
        </w:tc>
        <w:tc>
          <w:tcPr>
            <w:tcW w:w="958" w:type="dxa"/>
            <w:vAlign w:val="center"/>
          </w:tcPr>
          <w:p w14:paraId="3B37897B" w14:textId="77777777" w:rsidR="00254B82" w:rsidRPr="00D441AD" w:rsidRDefault="00254B82" w:rsidP="00254B82">
            <w:pPr>
              <w:ind w:left="-57" w:right="-113"/>
              <w:jc w:val="center"/>
              <w:rPr>
                <w:sz w:val="20"/>
                <w:szCs w:val="20"/>
              </w:rPr>
            </w:pPr>
            <w:r w:rsidRPr="00D441AD">
              <w:rPr>
                <w:sz w:val="20"/>
                <w:szCs w:val="20"/>
              </w:rPr>
              <w:t>106,7</w:t>
            </w:r>
          </w:p>
        </w:tc>
      </w:tr>
      <w:tr w:rsidR="00D441AD" w:rsidRPr="00F63B1F" w14:paraId="59361D82" w14:textId="77777777" w:rsidTr="00254B82">
        <w:tc>
          <w:tcPr>
            <w:tcW w:w="1668" w:type="dxa"/>
          </w:tcPr>
          <w:p w14:paraId="4EDF6B82" w14:textId="77777777" w:rsidR="00254B82" w:rsidRPr="00F63B1F" w:rsidRDefault="00254B82" w:rsidP="00440930">
            <w:pPr>
              <w:ind w:left="-57" w:right="-113"/>
              <w:rPr>
                <w:sz w:val="20"/>
                <w:szCs w:val="20"/>
              </w:rPr>
            </w:pPr>
            <w:r w:rsidRPr="00F63B1F">
              <w:rPr>
                <w:sz w:val="20"/>
                <w:szCs w:val="20"/>
              </w:rPr>
              <w:t>Архангельская область  без Ненецкого национального округа, всего</w:t>
            </w:r>
          </w:p>
        </w:tc>
        <w:tc>
          <w:tcPr>
            <w:tcW w:w="992" w:type="dxa"/>
            <w:vAlign w:val="center"/>
          </w:tcPr>
          <w:p w14:paraId="6C2C375C" w14:textId="77777777" w:rsidR="00254B82" w:rsidRPr="00F63B1F" w:rsidRDefault="00254B82" w:rsidP="00254B82">
            <w:pPr>
              <w:ind w:left="-57" w:right="-113"/>
              <w:jc w:val="center"/>
              <w:rPr>
                <w:sz w:val="20"/>
                <w:szCs w:val="20"/>
              </w:rPr>
            </w:pPr>
            <w:r w:rsidRPr="00F63B1F">
              <w:rPr>
                <w:sz w:val="20"/>
                <w:szCs w:val="20"/>
              </w:rPr>
              <w:t>90342</w:t>
            </w:r>
          </w:p>
        </w:tc>
        <w:tc>
          <w:tcPr>
            <w:tcW w:w="992" w:type="dxa"/>
            <w:vAlign w:val="center"/>
          </w:tcPr>
          <w:p w14:paraId="7754BC27" w14:textId="77777777" w:rsidR="00254B82" w:rsidRPr="00F63B1F" w:rsidRDefault="00254B82" w:rsidP="00254B82">
            <w:pPr>
              <w:ind w:left="-57" w:right="-113"/>
              <w:jc w:val="center"/>
              <w:rPr>
                <w:sz w:val="20"/>
                <w:szCs w:val="20"/>
              </w:rPr>
            </w:pPr>
            <w:r w:rsidRPr="00F63B1F">
              <w:rPr>
                <w:sz w:val="20"/>
                <w:szCs w:val="20"/>
              </w:rPr>
              <w:t>84029</w:t>
            </w:r>
          </w:p>
        </w:tc>
        <w:tc>
          <w:tcPr>
            <w:tcW w:w="992" w:type="dxa"/>
            <w:vAlign w:val="center"/>
          </w:tcPr>
          <w:p w14:paraId="08C32E90" w14:textId="77777777" w:rsidR="00254B82" w:rsidRPr="00F63B1F" w:rsidRDefault="00254B82" w:rsidP="00254B82">
            <w:pPr>
              <w:ind w:left="-57" w:right="-113"/>
              <w:jc w:val="center"/>
              <w:rPr>
                <w:sz w:val="20"/>
                <w:szCs w:val="20"/>
              </w:rPr>
            </w:pPr>
            <w:r w:rsidRPr="00F63B1F">
              <w:rPr>
                <w:sz w:val="20"/>
                <w:szCs w:val="20"/>
              </w:rPr>
              <w:t>60089</w:t>
            </w:r>
          </w:p>
        </w:tc>
        <w:tc>
          <w:tcPr>
            <w:tcW w:w="993" w:type="dxa"/>
            <w:vAlign w:val="center"/>
          </w:tcPr>
          <w:p w14:paraId="42DE10AC" w14:textId="77777777" w:rsidR="00254B82" w:rsidRPr="00F63B1F" w:rsidRDefault="00254B82" w:rsidP="00254B82">
            <w:pPr>
              <w:ind w:left="-57" w:right="-113"/>
              <w:jc w:val="center"/>
              <w:rPr>
                <w:sz w:val="20"/>
                <w:szCs w:val="20"/>
              </w:rPr>
            </w:pPr>
            <w:r w:rsidRPr="00F63B1F">
              <w:rPr>
                <w:sz w:val="20"/>
                <w:szCs w:val="20"/>
              </w:rPr>
              <w:t>41978</w:t>
            </w:r>
          </w:p>
        </w:tc>
        <w:tc>
          <w:tcPr>
            <w:tcW w:w="992" w:type="dxa"/>
            <w:vAlign w:val="center"/>
          </w:tcPr>
          <w:p w14:paraId="5C325F77" w14:textId="77777777" w:rsidR="00254B82" w:rsidRPr="00F63B1F" w:rsidRDefault="00254B82" w:rsidP="00254B82">
            <w:pPr>
              <w:ind w:left="-57" w:right="-113"/>
              <w:jc w:val="center"/>
              <w:rPr>
                <w:sz w:val="20"/>
                <w:szCs w:val="20"/>
              </w:rPr>
            </w:pPr>
            <w:r w:rsidRPr="00F63B1F">
              <w:rPr>
                <w:sz w:val="20"/>
                <w:szCs w:val="20"/>
              </w:rPr>
              <w:t>69010</w:t>
            </w:r>
          </w:p>
        </w:tc>
        <w:tc>
          <w:tcPr>
            <w:tcW w:w="1134" w:type="dxa"/>
            <w:vAlign w:val="center"/>
          </w:tcPr>
          <w:p w14:paraId="13852EED" w14:textId="77777777" w:rsidR="00254B82" w:rsidRPr="00F63B1F" w:rsidRDefault="00254B82" w:rsidP="00254B82">
            <w:pPr>
              <w:ind w:left="-57" w:right="-113"/>
              <w:jc w:val="center"/>
              <w:rPr>
                <w:rStyle w:val="aff9"/>
                <w:rFonts w:ascii="Times New Roman" w:hAnsi="Times New Roman"/>
                <w:sz w:val="20"/>
              </w:rPr>
            </w:pPr>
            <w:r w:rsidRPr="00F63B1F">
              <w:rPr>
                <w:rStyle w:val="aff9"/>
                <w:rFonts w:ascii="Times New Roman" w:hAnsi="Times New Roman"/>
                <w:sz w:val="20"/>
                <w:szCs w:val="20"/>
              </w:rPr>
              <w:t>88537</w:t>
            </w:r>
          </w:p>
        </w:tc>
        <w:tc>
          <w:tcPr>
            <w:tcW w:w="850" w:type="dxa"/>
            <w:gridSpan w:val="2"/>
            <w:vAlign w:val="center"/>
          </w:tcPr>
          <w:p w14:paraId="7765F3A4" w14:textId="77777777" w:rsidR="00254B82" w:rsidRPr="00F63B1F" w:rsidRDefault="00254B82" w:rsidP="00254B82">
            <w:pPr>
              <w:ind w:left="-57" w:right="-113"/>
              <w:jc w:val="center"/>
              <w:rPr>
                <w:sz w:val="20"/>
                <w:szCs w:val="20"/>
              </w:rPr>
            </w:pPr>
            <w:r w:rsidRPr="00F63B1F">
              <w:rPr>
                <w:sz w:val="20"/>
                <w:szCs w:val="20"/>
              </w:rPr>
              <w:t>433985</w:t>
            </w:r>
          </w:p>
        </w:tc>
        <w:tc>
          <w:tcPr>
            <w:tcW w:w="958" w:type="dxa"/>
            <w:vAlign w:val="center"/>
          </w:tcPr>
          <w:p w14:paraId="1D40C79A" w14:textId="77777777" w:rsidR="00254B82" w:rsidRPr="00F63B1F" w:rsidRDefault="00254B82" w:rsidP="00254B82">
            <w:pPr>
              <w:ind w:left="-57" w:right="-113"/>
              <w:jc w:val="center"/>
              <w:rPr>
                <w:sz w:val="20"/>
                <w:szCs w:val="20"/>
              </w:rPr>
            </w:pPr>
            <w:r w:rsidRPr="00F63B1F">
              <w:rPr>
                <w:sz w:val="20"/>
                <w:szCs w:val="20"/>
              </w:rPr>
              <w:t>98,0</w:t>
            </w:r>
          </w:p>
        </w:tc>
      </w:tr>
      <w:tr w:rsidR="00D441AD" w:rsidRPr="00F63B1F" w14:paraId="641BB55A" w14:textId="77777777" w:rsidTr="00254B82">
        <w:tc>
          <w:tcPr>
            <w:tcW w:w="1668" w:type="dxa"/>
          </w:tcPr>
          <w:p w14:paraId="0C16F7C5" w14:textId="77777777" w:rsidR="00254B82" w:rsidRPr="00F63B1F" w:rsidRDefault="00254B82" w:rsidP="00440930">
            <w:pPr>
              <w:ind w:left="-57" w:right="-113"/>
              <w:rPr>
                <w:sz w:val="20"/>
                <w:szCs w:val="20"/>
              </w:rPr>
            </w:pPr>
            <w:r w:rsidRPr="00F63B1F">
              <w:rPr>
                <w:sz w:val="20"/>
                <w:szCs w:val="20"/>
              </w:rPr>
              <w:t>На душу населения, млн. руб.</w:t>
            </w:r>
          </w:p>
        </w:tc>
        <w:tc>
          <w:tcPr>
            <w:tcW w:w="992" w:type="dxa"/>
            <w:vAlign w:val="center"/>
          </w:tcPr>
          <w:p w14:paraId="682BF77D" w14:textId="77777777" w:rsidR="00254B82" w:rsidRPr="00F63B1F" w:rsidRDefault="00254B82" w:rsidP="00254B82">
            <w:pPr>
              <w:ind w:left="-57" w:right="-113"/>
              <w:jc w:val="center"/>
              <w:rPr>
                <w:sz w:val="20"/>
                <w:szCs w:val="20"/>
              </w:rPr>
            </w:pPr>
            <w:r w:rsidRPr="00F63B1F">
              <w:rPr>
                <w:sz w:val="20"/>
                <w:szCs w:val="20"/>
              </w:rPr>
              <w:t>77,9</w:t>
            </w:r>
          </w:p>
        </w:tc>
        <w:tc>
          <w:tcPr>
            <w:tcW w:w="992" w:type="dxa"/>
            <w:vAlign w:val="center"/>
          </w:tcPr>
          <w:p w14:paraId="79C255B7" w14:textId="77777777" w:rsidR="00254B82" w:rsidRPr="00F63B1F" w:rsidRDefault="00254B82" w:rsidP="00254B82">
            <w:pPr>
              <w:ind w:left="-57" w:right="-113"/>
              <w:jc w:val="center"/>
              <w:rPr>
                <w:sz w:val="20"/>
                <w:szCs w:val="20"/>
              </w:rPr>
            </w:pPr>
            <w:r w:rsidRPr="00F63B1F">
              <w:rPr>
                <w:sz w:val="20"/>
                <w:szCs w:val="20"/>
              </w:rPr>
              <w:t>73,1</w:t>
            </w:r>
          </w:p>
        </w:tc>
        <w:tc>
          <w:tcPr>
            <w:tcW w:w="992" w:type="dxa"/>
            <w:vAlign w:val="center"/>
          </w:tcPr>
          <w:p w14:paraId="2F5F4F7B" w14:textId="77777777" w:rsidR="00254B82" w:rsidRPr="00F63B1F" w:rsidRDefault="00254B82" w:rsidP="00254B82">
            <w:pPr>
              <w:ind w:left="-57" w:right="-113"/>
              <w:jc w:val="center"/>
              <w:rPr>
                <w:sz w:val="20"/>
                <w:szCs w:val="20"/>
              </w:rPr>
            </w:pPr>
            <w:r w:rsidRPr="00F63B1F">
              <w:rPr>
                <w:sz w:val="20"/>
                <w:szCs w:val="20"/>
              </w:rPr>
              <w:t>52,7</w:t>
            </w:r>
          </w:p>
        </w:tc>
        <w:tc>
          <w:tcPr>
            <w:tcW w:w="993" w:type="dxa"/>
            <w:vAlign w:val="center"/>
          </w:tcPr>
          <w:p w14:paraId="76790137" w14:textId="77777777" w:rsidR="00254B82" w:rsidRPr="00F63B1F" w:rsidRDefault="00254B82" w:rsidP="00254B82">
            <w:pPr>
              <w:ind w:left="-57" w:right="-113"/>
              <w:jc w:val="center"/>
              <w:rPr>
                <w:sz w:val="20"/>
                <w:szCs w:val="20"/>
              </w:rPr>
            </w:pPr>
            <w:r w:rsidRPr="00F63B1F">
              <w:rPr>
                <w:sz w:val="20"/>
                <w:szCs w:val="20"/>
              </w:rPr>
              <w:t>37,1</w:t>
            </w:r>
          </w:p>
        </w:tc>
        <w:tc>
          <w:tcPr>
            <w:tcW w:w="992" w:type="dxa"/>
            <w:vAlign w:val="center"/>
          </w:tcPr>
          <w:p w14:paraId="1B308B86" w14:textId="77777777" w:rsidR="00254B82" w:rsidRPr="00F63B1F" w:rsidRDefault="00254B82" w:rsidP="00254B82">
            <w:pPr>
              <w:ind w:left="-57" w:right="-113"/>
              <w:jc w:val="center"/>
              <w:rPr>
                <w:sz w:val="20"/>
                <w:szCs w:val="20"/>
              </w:rPr>
            </w:pPr>
            <w:r w:rsidRPr="00F63B1F">
              <w:rPr>
                <w:sz w:val="20"/>
                <w:szCs w:val="20"/>
              </w:rPr>
              <w:t>61,5</w:t>
            </w:r>
          </w:p>
        </w:tc>
        <w:tc>
          <w:tcPr>
            <w:tcW w:w="1134" w:type="dxa"/>
            <w:vAlign w:val="center"/>
          </w:tcPr>
          <w:p w14:paraId="306566ED" w14:textId="77777777" w:rsidR="00254B82" w:rsidRPr="00F63B1F" w:rsidRDefault="00254B82" w:rsidP="00254B82">
            <w:pPr>
              <w:ind w:left="-57" w:right="-113"/>
              <w:jc w:val="center"/>
              <w:rPr>
                <w:sz w:val="20"/>
                <w:szCs w:val="20"/>
              </w:rPr>
            </w:pPr>
            <w:r w:rsidRPr="00F63B1F">
              <w:rPr>
                <w:sz w:val="20"/>
                <w:szCs w:val="20"/>
              </w:rPr>
              <w:t>79,7</w:t>
            </w:r>
          </w:p>
        </w:tc>
        <w:tc>
          <w:tcPr>
            <w:tcW w:w="850" w:type="dxa"/>
            <w:gridSpan w:val="2"/>
            <w:vAlign w:val="center"/>
          </w:tcPr>
          <w:p w14:paraId="3D2A645F" w14:textId="77777777" w:rsidR="00254B82" w:rsidRPr="00F63B1F" w:rsidRDefault="00254B82" w:rsidP="00254B82">
            <w:pPr>
              <w:ind w:left="-57" w:right="-113"/>
              <w:jc w:val="center"/>
              <w:rPr>
                <w:sz w:val="20"/>
                <w:szCs w:val="20"/>
              </w:rPr>
            </w:pPr>
          </w:p>
        </w:tc>
        <w:tc>
          <w:tcPr>
            <w:tcW w:w="958" w:type="dxa"/>
            <w:vAlign w:val="center"/>
          </w:tcPr>
          <w:p w14:paraId="1E5954EC" w14:textId="77777777" w:rsidR="00254B82" w:rsidRPr="00F63B1F" w:rsidRDefault="00254B82" w:rsidP="00254B82">
            <w:pPr>
              <w:ind w:left="-57" w:right="-113"/>
              <w:jc w:val="center"/>
              <w:rPr>
                <w:sz w:val="20"/>
                <w:szCs w:val="20"/>
              </w:rPr>
            </w:pPr>
          </w:p>
        </w:tc>
      </w:tr>
      <w:tr w:rsidR="00D441AD" w:rsidRPr="00F63B1F" w14:paraId="78C6A7C5" w14:textId="77777777" w:rsidTr="00254B82">
        <w:tc>
          <w:tcPr>
            <w:tcW w:w="1668" w:type="dxa"/>
          </w:tcPr>
          <w:p w14:paraId="160932D0" w14:textId="77777777" w:rsidR="00254B82" w:rsidRPr="00F63B1F" w:rsidRDefault="00254B82" w:rsidP="00440930">
            <w:pPr>
              <w:ind w:left="-57" w:right="-113"/>
              <w:rPr>
                <w:sz w:val="20"/>
                <w:szCs w:val="20"/>
              </w:rPr>
            </w:pPr>
            <w:r w:rsidRPr="00F63B1F">
              <w:rPr>
                <w:sz w:val="20"/>
                <w:szCs w:val="20"/>
              </w:rPr>
              <w:t>Удельный вес в Архангельской области,%</w:t>
            </w:r>
          </w:p>
        </w:tc>
        <w:tc>
          <w:tcPr>
            <w:tcW w:w="992" w:type="dxa"/>
            <w:vAlign w:val="center"/>
          </w:tcPr>
          <w:p w14:paraId="79EF055D" w14:textId="77777777" w:rsidR="00254B82" w:rsidRPr="00F63B1F" w:rsidRDefault="00254B82" w:rsidP="00254B82">
            <w:pPr>
              <w:ind w:left="-57" w:right="-113"/>
              <w:jc w:val="center"/>
              <w:rPr>
                <w:sz w:val="20"/>
                <w:szCs w:val="20"/>
              </w:rPr>
            </w:pPr>
            <w:r w:rsidRPr="00F63B1F">
              <w:rPr>
                <w:sz w:val="20"/>
                <w:szCs w:val="20"/>
              </w:rPr>
              <w:t>60,6</w:t>
            </w:r>
          </w:p>
        </w:tc>
        <w:tc>
          <w:tcPr>
            <w:tcW w:w="992" w:type="dxa"/>
            <w:vAlign w:val="center"/>
          </w:tcPr>
          <w:p w14:paraId="61ADBCA4" w14:textId="77777777" w:rsidR="00254B82" w:rsidRPr="00F63B1F" w:rsidRDefault="00254B82" w:rsidP="00254B82">
            <w:pPr>
              <w:ind w:left="-57" w:right="-113"/>
              <w:jc w:val="center"/>
              <w:rPr>
                <w:sz w:val="20"/>
                <w:szCs w:val="20"/>
              </w:rPr>
            </w:pPr>
            <w:r w:rsidRPr="00F63B1F">
              <w:rPr>
                <w:sz w:val="20"/>
                <w:szCs w:val="20"/>
              </w:rPr>
              <w:t>58,6</w:t>
            </w:r>
          </w:p>
        </w:tc>
        <w:tc>
          <w:tcPr>
            <w:tcW w:w="992" w:type="dxa"/>
            <w:vAlign w:val="center"/>
          </w:tcPr>
          <w:p w14:paraId="612AC328" w14:textId="77777777" w:rsidR="00254B82" w:rsidRPr="00F63B1F" w:rsidRDefault="00254B82" w:rsidP="00254B82">
            <w:pPr>
              <w:ind w:left="-57" w:right="-113"/>
              <w:jc w:val="center"/>
              <w:rPr>
                <w:sz w:val="20"/>
                <w:szCs w:val="20"/>
              </w:rPr>
            </w:pPr>
            <w:r w:rsidRPr="00F63B1F">
              <w:rPr>
                <w:sz w:val="20"/>
                <w:szCs w:val="20"/>
              </w:rPr>
              <w:t>43,4</w:t>
            </w:r>
          </w:p>
        </w:tc>
        <w:tc>
          <w:tcPr>
            <w:tcW w:w="993" w:type="dxa"/>
            <w:vAlign w:val="center"/>
          </w:tcPr>
          <w:p w14:paraId="408DBEBB" w14:textId="77777777" w:rsidR="00254B82" w:rsidRPr="00F63B1F" w:rsidRDefault="00254B82" w:rsidP="00254B82">
            <w:pPr>
              <w:ind w:left="-57" w:right="-113"/>
              <w:jc w:val="center"/>
              <w:rPr>
                <w:sz w:val="20"/>
                <w:szCs w:val="20"/>
              </w:rPr>
            </w:pPr>
            <w:r w:rsidRPr="00F63B1F">
              <w:rPr>
                <w:sz w:val="20"/>
                <w:szCs w:val="20"/>
              </w:rPr>
              <w:t>26,9</w:t>
            </w:r>
          </w:p>
        </w:tc>
        <w:tc>
          <w:tcPr>
            <w:tcW w:w="992" w:type="dxa"/>
            <w:vAlign w:val="center"/>
          </w:tcPr>
          <w:p w14:paraId="18DAE6AD" w14:textId="77777777" w:rsidR="00254B82" w:rsidRPr="00F63B1F" w:rsidRDefault="00254B82" w:rsidP="00254B82">
            <w:pPr>
              <w:ind w:left="-57" w:right="-113"/>
              <w:jc w:val="center"/>
              <w:rPr>
                <w:sz w:val="20"/>
                <w:szCs w:val="20"/>
              </w:rPr>
            </w:pPr>
            <w:r w:rsidRPr="00F63B1F">
              <w:rPr>
                <w:sz w:val="20"/>
                <w:szCs w:val="20"/>
              </w:rPr>
              <w:t>44,7</w:t>
            </w:r>
          </w:p>
        </w:tc>
        <w:tc>
          <w:tcPr>
            <w:tcW w:w="1134" w:type="dxa"/>
            <w:vAlign w:val="center"/>
          </w:tcPr>
          <w:p w14:paraId="20D02D0D" w14:textId="77777777" w:rsidR="00254B82" w:rsidRPr="00F63B1F" w:rsidRDefault="00254B82" w:rsidP="00254B82">
            <w:pPr>
              <w:ind w:left="-57" w:right="-113"/>
              <w:jc w:val="center"/>
              <w:rPr>
                <w:sz w:val="20"/>
                <w:szCs w:val="20"/>
              </w:rPr>
            </w:pPr>
            <w:r w:rsidRPr="00F63B1F">
              <w:rPr>
                <w:sz w:val="20"/>
                <w:szCs w:val="20"/>
              </w:rPr>
              <w:t>45,4</w:t>
            </w:r>
          </w:p>
        </w:tc>
        <w:tc>
          <w:tcPr>
            <w:tcW w:w="850" w:type="dxa"/>
            <w:gridSpan w:val="2"/>
            <w:vAlign w:val="center"/>
          </w:tcPr>
          <w:p w14:paraId="6D5D1A05" w14:textId="77777777" w:rsidR="00254B82" w:rsidRPr="00F63B1F" w:rsidRDefault="00254B82" w:rsidP="00254B82">
            <w:pPr>
              <w:ind w:left="-57" w:right="-113"/>
              <w:jc w:val="center"/>
              <w:rPr>
                <w:sz w:val="20"/>
                <w:szCs w:val="20"/>
              </w:rPr>
            </w:pPr>
            <w:r w:rsidRPr="00F63B1F">
              <w:rPr>
                <w:sz w:val="20"/>
                <w:szCs w:val="20"/>
              </w:rPr>
              <w:t>46,4</w:t>
            </w:r>
          </w:p>
        </w:tc>
        <w:tc>
          <w:tcPr>
            <w:tcW w:w="958" w:type="dxa"/>
            <w:vAlign w:val="center"/>
          </w:tcPr>
          <w:p w14:paraId="27BC2AE7" w14:textId="77777777" w:rsidR="00254B82" w:rsidRPr="00F63B1F" w:rsidRDefault="00254B82" w:rsidP="00254B82">
            <w:pPr>
              <w:ind w:left="-57" w:right="-113"/>
              <w:jc w:val="center"/>
              <w:rPr>
                <w:sz w:val="20"/>
                <w:szCs w:val="20"/>
              </w:rPr>
            </w:pPr>
          </w:p>
        </w:tc>
      </w:tr>
      <w:tr w:rsidR="00D441AD" w:rsidRPr="00F63B1F" w14:paraId="3D4EA874" w14:textId="77777777" w:rsidTr="00254B82">
        <w:tc>
          <w:tcPr>
            <w:tcW w:w="1668" w:type="dxa"/>
          </w:tcPr>
          <w:p w14:paraId="781F382F" w14:textId="77777777" w:rsidR="00254B82" w:rsidRPr="00F63B1F" w:rsidRDefault="00254B82" w:rsidP="00440930">
            <w:pPr>
              <w:ind w:left="-57" w:right="-113"/>
              <w:rPr>
                <w:sz w:val="20"/>
                <w:szCs w:val="20"/>
              </w:rPr>
            </w:pPr>
            <w:r w:rsidRPr="00F63B1F">
              <w:rPr>
                <w:sz w:val="20"/>
                <w:szCs w:val="20"/>
              </w:rPr>
              <w:lastRenderedPageBreak/>
              <w:t xml:space="preserve">Муниципальное образование «Город Архангельск», всего </w:t>
            </w:r>
          </w:p>
        </w:tc>
        <w:tc>
          <w:tcPr>
            <w:tcW w:w="992" w:type="dxa"/>
            <w:vAlign w:val="center"/>
          </w:tcPr>
          <w:p w14:paraId="60BB5A95" w14:textId="77777777" w:rsidR="00254B82" w:rsidRPr="00F63B1F" w:rsidRDefault="00254B82" w:rsidP="00254B82">
            <w:pPr>
              <w:ind w:left="-57" w:right="-113"/>
              <w:jc w:val="center"/>
              <w:rPr>
                <w:sz w:val="20"/>
                <w:szCs w:val="20"/>
              </w:rPr>
            </w:pPr>
            <w:r w:rsidRPr="00F63B1F">
              <w:rPr>
                <w:sz w:val="20"/>
                <w:szCs w:val="20"/>
              </w:rPr>
              <w:t>17430</w:t>
            </w:r>
          </w:p>
        </w:tc>
        <w:tc>
          <w:tcPr>
            <w:tcW w:w="992" w:type="dxa"/>
            <w:vAlign w:val="center"/>
          </w:tcPr>
          <w:p w14:paraId="0E8EFB8B" w14:textId="77777777" w:rsidR="00254B82" w:rsidRPr="00F63B1F" w:rsidRDefault="00254B82" w:rsidP="00254B82">
            <w:pPr>
              <w:ind w:left="-57" w:right="-113"/>
              <w:jc w:val="center"/>
              <w:rPr>
                <w:sz w:val="20"/>
                <w:szCs w:val="20"/>
              </w:rPr>
            </w:pPr>
            <w:r w:rsidRPr="00F63B1F">
              <w:rPr>
                <w:sz w:val="20"/>
                <w:szCs w:val="20"/>
              </w:rPr>
              <w:t>11754</w:t>
            </w:r>
          </w:p>
        </w:tc>
        <w:tc>
          <w:tcPr>
            <w:tcW w:w="992" w:type="dxa"/>
            <w:vAlign w:val="center"/>
          </w:tcPr>
          <w:p w14:paraId="1E54CF2D" w14:textId="77777777" w:rsidR="00254B82" w:rsidRPr="00F63B1F" w:rsidRDefault="00254B82" w:rsidP="00254B82">
            <w:pPr>
              <w:ind w:left="-57" w:right="-113"/>
              <w:jc w:val="center"/>
              <w:rPr>
                <w:sz w:val="20"/>
                <w:szCs w:val="20"/>
              </w:rPr>
            </w:pPr>
            <w:r w:rsidRPr="00F63B1F">
              <w:rPr>
                <w:sz w:val="20"/>
                <w:szCs w:val="20"/>
              </w:rPr>
              <w:t>15259</w:t>
            </w:r>
          </w:p>
        </w:tc>
        <w:tc>
          <w:tcPr>
            <w:tcW w:w="993" w:type="dxa"/>
            <w:vAlign w:val="center"/>
          </w:tcPr>
          <w:p w14:paraId="369CB65C" w14:textId="77777777" w:rsidR="00254B82" w:rsidRPr="00F63B1F" w:rsidRDefault="00254B82" w:rsidP="00254B82">
            <w:pPr>
              <w:ind w:left="-57" w:right="-113"/>
              <w:jc w:val="center"/>
              <w:rPr>
                <w:sz w:val="20"/>
                <w:szCs w:val="20"/>
              </w:rPr>
            </w:pPr>
            <w:r w:rsidRPr="00F63B1F">
              <w:rPr>
                <w:sz w:val="20"/>
                <w:szCs w:val="20"/>
              </w:rPr>
              <w:t>10474</w:t>
            </w:r>
          </w:p>
        </w:tc>
        <w:tc>
          <w:tcPr>
            <w:tcW w:w="992" w:type="dxa"/>
            <w:vAlign w:val="center"/>
          </w:tcPr>
          <w:p w14:paraId="350CA610" w14:textId="77777777" w:rsidR="00254B82" w:rsidRPr="00F63B1F" w:rsidRDefault="00254B82" w:rsidP="00254B82">
            <w:pPr>
              <w:ind w:left="-57" w:right="-113"/>
              <w:jc w:val="center"/>
              <w:rPr>
                <w:sz w:val="20"/>
                <w:szCs w:val="20"/>
              </w:rPr>
            </w:pPr>
            <w:r w:rsidRPr="00F63B1F">
              <w:rPr>
                <w:sz w:val="20"/>
                <w:szCs w:val="20"/>
              </w:rPr>
              <w:t>12941</w:t>
            </w:r>
          </w:p>
        </w:tc>
        <w:tc>
          <w:tcPr>
            <w:tcW w:w="1134" w:type="dxa"/>
            <w:vAlign w:val="center"/>
          </w:tcPr>
          <w:p w14:paraId="414B87F5" w14:textId="77777777" w:rsidR="00254B82" w:rsidRPr="00F63B1F" w:rsidRDefault="00254B82" w:rsidP="00254B82">
            <w:pPr>
              <w:ind w:left="-57" w:right="-113"/>
              <w:jc w:val="center"/>
              <w:rPr>
                <w:rStyle w:val="aff9"/>
                <w:rFonts w:ascii="Times New Roman" w:hAnsi="Times New Roman"/>
                <w:sz w:val="20"/>
              </w:rPr>
            </w:pPr>
            <w:r w:rsidRPr="00F63B1F">
              <w:rPr>
                <w:rStyle w:val="aff9"/>
                <w:rFonts w:ascii="Times New Roman" w:hAnsi="Times New Roman"/>
                <w:sz w:val="20"/>
                <w:szCs w:val="20"/>
              </w:rPr>
              <w:t>17277</w:t>
            </w:r>
          </w:p>
        </w:tc>
        <w:tc>
          <w:tcPr>
            <w:tcW w:w="850" w:type="dxa"/>
            <w:gridSpan w:val="2"/>
            <w:vAlign w:val="center"/>
          </w:tcPr>
          <w:p w14:paraId="09AB9B2C" w14:textId="77777777" w:rsidR="00254B82" w:rsidRPr="00F63B1F" w:rsidRDefault="00254B82" w:rsidP="00254B82">
            <w:pPr>
              <w:ind w:left="-57" w:right="-113"/>
              <w:jc w:val="center"/>
              <w:rPr>
                <w:sz w:val="20"/>
                <w:szCs w:val="20"/>
              </w:rPr>
            </w:pPr>
            <w:r w:rsidRPr="00F63B1F">
              <w:rPr>
                <w:sz w:val="20"/>
                <w:szCs w:val="20"/>
              </w:rPr>
              <w:t>85135</w:t>
            </w:r>
          </w:p>
        </w:tc>
        <w:tc>
          <w:tcPr>
            <w:tcW w:w="958" w:type="dxa"/>
            <w:vAlign w:val="center"/>
          </w:tcPr>
          <w:p w14:paraId="176CA04F" w14:textId="77777777" w:rsidR="00254B82" w:rsidRPr="00F63B1F" w:rsidRDefault="00254B82" w:rsidP="00254B82">
            <w:pPr>
              <w:ind w:left="-57" w:right="-113"/>
              <w:jc w:val="center"/>
              <w:rPr>
                <w:sz w:val="20"/>
                <w:szCs w:val="20"/>
              </w:rPr>
            </w:pPr>
            <w:r w:rsidRPr="00F63B1F">
              <w:rPr>
                <w:sz w:val="20"/>
                <w:szCs w:val="20"/>
              </w:rPr>
              <w:t>99,1</w:t>
            </w:r>
          </w:p>
        </w:tc>
      </w:tr>
      <w:tr w:rsidR="00D441AD" w:rsidRPr="00F63B1F" w14:paraId="5BEBDF82" w14:textId="77777777" w:rsidTr="00254B82">
        <w:tc>
          <w:tcPr>
            <w:tcW w:w="1668" w:type="dxa"/>
          </w:tcPr>
          <w:p w14:paraId="0DA134FF" w14:textId="77777777" w:rsidR="00254B82" w:rsidRPr="00F63B1F" w:rsidRDefault="00254B82" w:rsidP="00440930">
            <w:pPr>
              <w:ind w:left="-57" w:right="-113"/>
              <w:rPr>
                <w:sz w:val="20"/>
                <w:szCs w:val="20"/>
              </w:rPr>
            </w:pPr>
            <w:r w:rsidRPr="00F63B1F">
              <w:rPr>
                <w:sz w:val="20"/>
                <w:szCs w:val="20"/>
              </w:rPr>
              <w:t>На душу населения, млн. руб.</w:t>
            </w:r>
          </w:p>
        </w:tc>
        <w:tc>
          <w:tcPr>
            <w:tcW w:w="992" w:type="dxa"/>
            <w:vAlign w:val="center"/>
          </w:tcPr>
          <w:p w14:paraId="7C7ADFB8" w14:textId="77777777" w:rsidR="00254B82" w:rsidRPr="00F63B1F" w:rsidRDefault="00254B82" w:rsidP="00254B82">
            <w:pPr>
              <w:ind w:left="-57" w:right="-113"/>
              <w:jc w:val="center"/>
              <w:rPr>
                <w:sz w:val="20"/>
                <w:szCs w:val="20"/>
              </w:rPr>
            </w:pPr>
            <w:r w:rsidRPr="00F63B1F">
              <w:rPr>
                <w:sz w:val="20"/>
                <w:szCs w:val="20"/>
              </w:rPr>
              <w:t>48,7</w:t>
            </w:r>
          </w:p>
        </w:tc>
        <w:tc>
          <w:tcPr>
            <w:tcW w:w="992" w:type="dxa"/>
            <w:vAlign w:val="center"/>
          </w:tcPr>
          <w:p w14:paraId="10E581D2" w14:textId="77777777" w:rsidR="00254B82" w:rsidRPr="00F63B1F" w:rsidRDefault="00254B82" w:rsidP="00254B82">
            <w:pPr>
              <w:ind w:left="-57" w:right="-113"/>
              <w:jc w:val="center"/>
              <w:rPr>
                <w:sz w:val="20"/>
                <w:szCs w:val="20"/>
              </w:rPr>
            </w:pPr>
            <w:r w:rsidRPr="00F63B1F">
              <w:rPr>
                <w:sz w:val="20"/>
                <w:szCs w:val="20"/>
              </w:rPr>
              <w:t>32,9</w:t>
            </w:r>
          </w:p>
        </w:tc>
        <w:tc>
          <w:tcPr>
            <w:tcW w:w="992" w:type="dxa"/>
            <w:vAlign w:val="center"/>
          </w:tcPr>
          <w:p w14:paraId="4FB1FF06" w14:textId="77777777" w:rsidR="00254B82" w:rsidRPr="00F63B1F" w:rsidRDefault="00254B82" w:rsidP="00254B82">
            <w:pPr>
              <w:ind w:left="-57" w:right="-113"/>
              <w:jc w:val="center"/>
              <w:rPr>
                <w:sz w:val="20"/>
                <w:szCs w:val="20"/>
              </w:rPr>
            </w:pPr>
            <w:r w:rsidRPr="00F63B1F">
              <w:rPr>
                <w:sz w:val="20"/>
                <w:szCs w:val="20"/>
              </w:rPr>
              <w:t>42,6</w:t>
            </w:r>
          </w:p>
        </w:tc>
        <w:tc>
          <w:tcPr>
            <w:tcW w:w="993" w:type="dxa"/>
            <w:vAlign w:val="center"/>
          </w:tcPr>
          <w:p w14:paraId="7A9169AF" w14:textId="77777777" w:rsidR="00254B82" w:rsidRPr="00F63B1F" w:rsidRDefault="00254B82" w:rsidP="00254B82">
            <w:pPr>
              <w:ind w:left="-57" w:right="-113"/>
              <w:jc w:val="center"/>
              <w:rPr>
                <w:sz w:val="20"/>
                <w:szCs w:val="20"/>
              </w:rPr>
            </w:pPr>
            <w:r w:rsidRPr="00F63B1F">
              <w:rPr>
                <w:sz w:val="20"/>
                <w:szCs w:val="20"/>
              </w:rPr>
              <w:t>29,2</w:t>
            </w:r>
          </w:p>
        </w:tc>
        <w:tc>
          <w:tcPr>
            <w:tcW w:w="992" w:type="dxa"/>
            <w:vAlign w:val="center"/>
          </w:tcPr>
          <w:p w14:paraId="37905CFB" w14:textId="77777777" w:rsidR="00254B82" w:rsidRPr="00F63B1F" w:rsidRDefault="00254B82" w:rsidP="00254B82">
            <w:pPr>
              <w:ind w:left="-57" w:right="-113"/>
              <w:jc w:val="center"/>
              <w:rPr>
                <w:sz w:val="20"/>
                <w:szCs w:val="20"/>
              </w:rPr>
            </w:pPr>
            <w:r w:rsidRPr="00F63B1F">
              <w:rPr>
                <w:sz w:val="20"/>
                <w:szCs w:val="20"/>
              </w:rPr>
              <w:t>36,1</w:t>
            </w:r>
          </w:p>
        </w:tc>
        <w:tc>
          <w:tcPr>
            <w:tcW w:w="1134" w:type="dxa"/>
            <w:vAlign w:val="center"/>
          </w:tcPr>
          <w:p w14:paraId="384BCD25" w14:textId="77777777" w:rsidR="00254B82" w:rsidRPr="00F63B1F" w:rsidRDefault="00254B82" w:rsidP="00254B82">
            <w:pPr>
              <w:ind w:left="-57" w:right="-113"/>
              <w:jc w:val="center"/>
              <w:rPr>
                <w:sz w:val="20"/>
                <w:szCs w:val="20"/>
              </w:rPr>
            </w:pPr>
            <w:r w:rsidRPr="00F63B1F">
              <w:rPr>
                <w:sz w:val="20"/>
                <w:szCs w:val="20"/>
              </w:rPr>
              <w:t>48,4</w:t>
            </w:r>
          </w:p>
        </w:tc>
        <w:tc>
          <w:tcPr>
            <w:tcW w:w="850" w:type="dxa"/>
            <w:gridSpan w:val="2"/>
            <w:vAlign w:val="center"/>
          </w:tcPr>
          <w:p w14:paraId="4F09D49D" w14:textId="77777777" w:rsidR="00254B82" w:rsidRPr="00F63B1F" w:rsidRDefault="00254B82" w:rsidP="00254B82">
            <w:pPr>
              <w:ind w:left="-57" w:right="-113"/>
              <w:jc w:val="center"/>
              <w:rPr>
                <w:sz w:val="20"/>
                <w:szCs w:val="20"/>
              </w:rPr>
            </w:pPr>
          </w:p>
        </w:tc>
        <w:tc>
          <w:tcPr>
            <w:tcW w:w="958" w:type="dxa"/>
            <w:vAlign w:val="center"/>
          </w:tcPr>
          <w:p w14:paraId="472E7283" w14:textId="77777777" w:rsidR="00254B82" w:rsidRPr="00F63B1F" w:rsidRDefault="00254B82" w:rsidP="00254B82">
            <w:pPr>
              <w:ind w:left="-57" w:right="-113"/>
              <w:jc w:val="center"/>
              <w:rPr>
                <w:sz w:val="20"/>
                <w:szCs w:val="20"/>
              </w:rPr>
            </w:pPr>
          </w:p>
        </w:tc>
      </w:tr>
      <w:tr w:rsidR="00D441AD" w:rsidRPr="00F63B1F" w14:paraId="5785C6E3" w14:textId="77777777" w:rsidTr="00254B82">
        <w:tc>
          <w:tcPr>
            <w:tcW w:w="1668" w:type="dxa"/>
          </w:tcPr>
          <w:p w14:paraId="02EA68DB" w14:textId="77777777" w:rsidR="00254B82" w:rsidRPr="00F63B1F" w:rsidRDefault="00254B82" w:rsidP="00440930">
            <w:pPr>
              <w:ind w:left="-57" w:right="-113"/>
              <w:rPr>
                <w:sz w:val="20"/>
                <w:szCs w:val="20"/>
              </w:rPr>
            </w:pPr>
            <w:r w:rsidRPr="00F63B1F">
              <w:rPr>
                <w:sz w:val="20"/>
                <w:szCs w:val="20"/>
              </w:rPr>
              <w:t xml:space="preserve">Удельный вес в Архангельской области без Ненецкого национального округа  </w:t>
            </w:r>
          </w:p>
        </w:tc>
        <w:tc>
          <w:tcPr>
            <w:tcW w:w="992" w:type="dxa"/>
            <w:vAlign w:val="center"/>
          </w:tcPr>
          <w:p w14:paraId="75C538E0" w14:textId="77777777" w:rsidR="00254B82" w:rsidRPr="00F63B1F" w:rsidRDefault="00254B82" w:rsidP="00254B82">
            <w:pPr>
              <w:ind w:left="-57" w:right="-113"/>
              <w:jc w:val="center"/>
              <w:rPr>
                <w:sz w:val="20"/>
                <w:szCs w:val="20"/>
              </w:rPr>
            </w:pPr>
            <w:r w:rsidRPr="00F63B1F">
              <w:rPr>
                <w:sz w:val="20"/>
                <w:szCs w:val="20"/>
              </w:rPr>
              <w:t>19,3</w:t>
            </w:r>
          </w:p>
        </w:tc>
        <w:tc>
          <w:tcPr>
            <w:tcW w:w="992" w:type="dxa"/>
            <w:vAlign w:val="center"/>
          </w:tcPr>
          <w:p w14:paraId="2A23E6BC" w14:textId="77777777" w:rsidR="00254B82" w:rsidRPr="00F63B1F" w:rsidRDefault="00254B82" w:rsidP="00254B82">
            <w:pPr>
              <w:ind w:left="-57" w:right="-113"/>
              <w:jc w:val="center"/>
              <w:rPr>
                <w:sz w:val="20"/>
                <w:szCs w:val="20"/>
              </w:rPr>
            </w:pPr>
            <w:r w:rsidRPr="00F63B1F">
              <w:rPr>
                <w:sz w:val="20"/>
                <w:szCs w:val="20"/>
              </w:rPr>
              <w:t>14,0</w:t>
            </w:r>
          </w:p>
        </w:tc>
        <w:tc>
          <w:tcPr>
            <w:tcW w:w="992" w:type="dxa"/>
            <w:vAlign w:val="center"/>
          </w:tcPr>
          <w:p w14:paraId="3E57805B" w14:textId="77777777" w:rsidR="00254B82" w:rsidRPr="00F63B1F" w:rsidRDefault="00254B82" w:rsidP="00254B82">
            <w:pPr>
              <w:ind w:left="-57" w:right="-113"/>
              <w:jc w:val="center"/>
              <w:rPr>
                <w:sz w:val="20"/>
                <w:szCs w:val="20"/>
              </w:rPr>
            </w:pPr>
            <w:r w:rsidRPr="00F63B1F">
              <w:rPr>
                <w:sz w:val="20"/>
                <w:szCs w:val="20"/>
              </w:rPr>
              <w:t>25,4</w:t>
            </w:r>
          </w:p>
        </w:tc>
        <w:tc>
          <w:tcPr>
            <w:tcW w:w="993" w:type="dxa"/>
            <w:vAlign w:val="center"/>
          </w:tcPr>
          <w:p w14:paraId="3DE3F687" w14:textId="77777777" w:rsidR="00254B82" w:rsidRPr="00F63B1F" w:rsidRDefault="00254B82" w:rsidP="00254B82">
            <w:pPr>
              <w:ind w:left="-57" w:right="-113"/>
              <w:jc w:val="center"/>
              <w:rPr>
                <w:sz w:val="20"/>
                <w:szCs w:val="20"/>
              </w:rPr>
            </w:pPr>
            <w:r w:rsidRPr="00F63B1F">
              <w:rPr>
                <w:sz w:val="20"/>
                <w:szCs w:val="20"/>
              </w:rPr>
              <w:t>25,0</w:t>
            </w:r>
          </w:p>
        </w:tc>
        <w:tc>
          <w:tcPr>
            <w:tcW w:w="992" w:type="dxa"/>
            <w:vAlign w:val="center"/>
          </w:tcPr>
          <w:p w14:paraId="6D758037" w14:textId="77777777" w:rsidR="00254B82" w:rsidRPr="00F63B1F" w:rsidRDefault="00254B82" w:rsidP="00254B82">
            <w:pPr>
              <w:ind w:left="-57" w:right="-113"/>
              <w:jc w:val="center"/>
              <w:rPr>
                <w:sz w:val="20"/>
                <w:szCs w:val="20"/>
              </w:rPr>
            </w:pPr>
            <w:r w:rsidRPr="00F63B1F">
              <w:rPr>
                <w:sz w:val="20"/>
                <w:szCs w:val="20"/>
              </w:rPr>
              <w:t>18,8</w:t>
            </w:r>
          </w:p>
        </w:tc>
        <w:tc>
          <w:tcPr>
            <w:tcW w:w="1134" w:type="dxa"/>
            <w:vAlign w:val="center"/>
          </w:tcPr>
          <w:p w14:paraId="4FC4C2C1" w14:textId="77777777" w:rsidR="00254B82" w:rsidRPr="00F63B1F" w:rsidRDefault="00254B82" w:rsidP="00254B82">
            <w:pPr>
              <w:ind w:left="-57" w:right="-113"/>
              <w:jc w:val="center"/>
              <w:rPr>
                <w:sz w:val="20"/>
                <w:szCs w:val="20"/>
              </w:rPr>
            </w:pPr>
            <w:r w:rsidRPr="00F63B1F">
              <w:rPr>
                <w:sz w:val="20"/>
                <w:szCs w:val="20"/>
              </w:rPr>
              <w:t>19,5</w:t>
            </w:r>
          </w:p>
        </w:tc>
        <w:tc>
          <w:tcPr>
            <w:tcW w:w="850" w:type="dxa"/>
            <w:gridSpan w:val="2"/>
            <w:vAlign w:val="center"/>
          </w:tcPr>
          <w:p w14:paraId="4A703ADB" w14:textId="77777777" w:rsidR="00254B82" w:rsidRPr="00F63B1F" w:rsidRDefault="00254B82" w:rsidP="00254B82">
            <w:pPr>
              <w:ind w:left="-57" w:right="-113"/>
              <w:jc w:val="center"/>
              <w:rPr>
                <w:sz w:val="20"/>
                <w:szCs w:val="20"/>
              </w:rPr>
            </w:pPr>
            <w:r w:rsidRPr="00F63B1F">
              <w:rPr>
                <w:sz w:val="20"/>
                <w:szCs w:val="20"/>
              </w:rPr>
              <w:t>19,6</w:t>
            </w:r>
          </w:p>
        </w:tc>
        <w:tc>
          <w:tcPr>
            <w:tcW w:w="958" w:type="dxa"/>
          </w:tcPr>
          <w:p w14:paraId="4E8ECE1B" w14:textId="77777777" w:rsidR="00254B82" w:rsidRPr="00F63B1F" w:rsidRDefault="00254B82" w:rsidP="00440930">
            <w:pPr>
              <w:ind w:left="-57" w:right="-113"/>
              <w:jc w:val="center"/>
              <w:rPr>
                <w:sz w:val="20"/>
                <w:szCs w:val="20"/>
              </w:rPr>
            </w:pPr>
          </w:p>
        </w:tc>
      </w:tr>
      <w:tr w:rsidR="00D441AD" w:rsidRPr="00D441AD" w14:paraId="4041FAD8" w14:textId="77777777" w:rsidTr="00254B82">
        <w:tc>
          <w:tcPr>
            <w:tcW w:w="1668" w:type="dxa"/>
          </w:tcPr>
          <w:p w14:paraId="422BCD94" w14:textId="77777777" w:rsidR="00254B82" w:rsidRPr="00D441AD" w:rsidRDefault="00254B82" w:rsidP="00440930">
            <w:pPr>
              <w:ind w:left="-57" w:right="-113"/>
              <w:rPr>
                <w:sz w:val="20"/>
                <w:szCs w:val="20"/>
              </w:rPr>
            </w:pPr>
            <w:r w:rsidRPr="00D441AD">
              <w:rPr>
                <w:sz w:val="20"/>
                <w:szCs w:val="20"/>
              </w:rPr>
              <w:t>Удельный вес инвестиций в основной капитал, финансируемых за счет бюджетных средств, в общем объеме инвестиций, %</w:t>
            </w:r>
          </w:p>
        </w:tc>
        <w:tc>
          <w:tcPr>
            <w:tcW w:w="992" w:type="dxa"/>
            <w:vAlign w:val="center"/>
          </w:tcPr>
          <w:p w14:paraId="257A7BD0" w14:textId="77777777" w:rsidR="00254B82" w:rsidRPr="00D441AD" w:rsidRDefault="00254B82" w:rsidP="00254B82">
            <w:pPr>
              <w:ind w:left="-57" w:right="-113"/>
              <w:jc w:val="center"/>
              <w:rPr>
                <w:sz w:val="20"/>
                <w:szCs w:val="20"/>
              </w:rPr>
            </w:pPr>
          </w:p>
        </w:tc>
        <w:tc>
          <w:tcPr>
            <w:tcW w:w="992" w:type="dxa"/>
            <w:vAlign w:val="center"/>
          </w:tcPr>
          <w:p w14:paraId="66EC9441" w14:textId="77777777" w:rsidR="00254B82" w:rsidRPr="00D441AD" w:rsidRDefault="00254B82" w:rsidP="00254B82">
            <w:pPr>
              <w:ind w:left="-57" w:right="-113"/>
              <w:jc w:val="center"/>
              <w:rPr>
                <w:sz w:val="20"/>
                <w:szCs w:val="20"/>
              </w:rPr>
            </w:pPr>
            <w:r w:rsidRPr="00D441AD">
              <w:rPr>
                <w:sz w:val="20"/>
                <w:szCs w:val="20"/>
              </w:rPr>
              <w:t>46,9</w:t>
            </w:r>
          </w:p>
        </w:tc>
        <w:tc>
          <w:tcPr>
            <w:tcW w:w="992" w:type="dxa"/>
            <w:vAlign w:val="center"/>
          </w:tcPr>
          <w:p w14:paraId="1D007C93" w14:textId="77777777" w:rsidR="00254B82" w:rsidRPr="00D441AD" w:rsidRDefault="00254B82" w:rsidP="00254B82">
            <w:pPr>
              <w:ind w:left="-57" w:right="-113"/>
              <w:jc w:val="center"/>
              <w:rPr>
                <w:sz w:val="20"/>
                <w:szCs w:val="20"/>
              </w:rPr>
            </w:pPr>
            <w:r w:rsidRPr="00D441AD">
              <w:rPr>
                <w:sz w:val="20"/>
                <w:szCs w:val="20"/>
              </w:rPr>
              <w:t>34,6</w:t>
            </w:r>
          </w:p>
        </w:tc>
        <w:tc>
          <w:tcPr>
            <w:tcW w:w="993" w:type="dxa"/>
            <w:vAlign w:val="center"/>
          </w:tcPr>
          <w:p w14:paraId="36B7C9A7" w14:textId="77777777" w:rsidR="00254B82" w:rsidRPr="00D441AD" w:rsidRDefault="00254B82" w:rsidP="00254B82">
            <w:pPr>
              <w:ind w:left="-57" w:right="-113"/>
              <w:jc w:val="center"/>
              <w:rPr>
                <w:sz w:val="20"/>
                <w:szCs w:val="20"/>
              </w:rPr>
            </w:pPr>
            <w:r w:rsidRPr="00D441AD">
              <w:rPr>
                <w:sz w:val="20"/>
                <w:szCs w:val="20"/>
              </w:rPr>
              <w:t>37,5</w:t>
            </w:r>
          </w:p>
        </w:tc>
        <w:tc>
          <w:tcPr>
            <w:tcW w:w="992" w:type="dxa"/>
            <w:vAlign w:val="center"/>
          </w:tcPr>
          <w:p w14:paraId="43BFD2A0" w14:textId="77777777" w:rsidR="00254B82" w:rsidRPr="00D441AD" w:rsidRDefault="00254B82" w:rsidP="00254B82">
            <w:pPr>
              <w:ind w:left="-57" w:right="-113"/>
              <w:jc w:val="center"/>
              <w:rPr>
                <w:sz w:val="20"/>
                <w:szCs w:val="20"/>
              </w:rPr>
            </w:pPr>
            <w:r w:rsidRPr="00D441AD">
              <w:rPr>
                <w:sz w:val="20"/>
                <w:szCs w:val="20"/>
              </w:rPr>
              <w:t>32,8</w:t>
            </w:r>
          </w:p>
        </w:tc>
        <w:tc>
          <w:tcPr>
            <w:tcW w:w="1134" w:type="dxa"/>
            <w:vAlign w:val="center"/>
          </w:tcPr>
          <w:p w14:paraId="31001E7D" w14:textId="77777777" w:rsidR="00254B82" w:rsidRPr="00D441AD" w:rsidRDefault="00254B82" w:rsidP="00254B82">
            <w:pPr>
              <w:ind w:left="-57" w:right="-113"/>
              <w:jc w:val="center"/>
              <w:rPr>
                <w:sz w:val="20"/>
                <w:szCs w:val="20"/>
              </w:rPr>
            </w:pPr>
            <w:r w:rsidRPr="00D441AD">
              <w:rPr>
                <w:sz w:val="20"/>
                <w:szCs w:val="20"/>
              </w:rPr>
              <w:t>45,8</w:t>
            </w:r>
          </w:p>
        </w:tc>
        <w:tc>
          <w:tcPr>
            <w:tcW w:w="850" w:type="dxa"/>
            <w:gridSpan w:val="2"/>
            <w:vAlign w:val="center"/>
          </w:tcPr>
          <w:p w14:paraId="6C9E7D7F" w14:textId="77777777" w:rsidR="00254B82" w:rsidRPr="00D441AD" w:rsidRDefault="00254B82" w:rsidP="00254B82">
            <w:pPr>
              <w:ind w:left="-57" w:right="-113"/>
              <w:jc w:val="center"/>
              <w:rPr>
                <w:sz w:val="20"/>
                <w:szCs w:val="20"/>
              </w:rPr>
            </w:pPr>
          </w:p>
        </w:tc>
        <w:tc>
          <w:tcPr>
            <w:tcW w:w="958" w:type="dxa"/>
          </w:tcPr>
          <w:p w14:paraId="1741540B" w14:textId="77777777" w:rsidR="00254B82" w:rsidRPr="00D441AD" w:rsidRDefault="00254B82" w:rsidP="00440930">
            <w:pPr>
              <w:ind w:left="-57" w:right="-113"/>
              <w:jc w:val="center"/>
              <w:rPr>
                <w:sz w:val="20"/>
                <w:szCs w:val="20"/>
              </w:rPr>
            </w:pPr>
          </w:p>
        </w:tc>
      </w:tr>
      <w:tr w:rsidR="00D441AD" w:rsidRPr="00D441AD" w14:paraId="3B957C31" w14:textId="77777777" w:rsidTr="00254B82">
        <w:tc>
          <w:tcPr>
            <w:tcW w:w="1668" w:type="dxa"/>
          </w:tcPr>
          <w:p w14:paraId="3E4109EF" w14:textId="77777777" w:rsidR="00254B82" w:rsidRPr="00D441AD" w:rsidRDefault="00254B82" w:rsidP="00440930">
            <w:pPr>
              <w:ind w:left="-57" w:right="-113"/>
              <w:rPr>
                <w:sz w:val="20"/>
                <w:szCs w:val="20"/>
              </w:rPr>
            </w:pPr>
            <w:r w:rsidRPr="00D441AD">
              <w:rPr>
                <w:sz w:val="20"/>
                <w:szCs w:val="20"/>
              </w:rPr>
              <w:t>в том числе за счет:</w:t>
            </w:r>
          </w:p>
        </w:tc>
        <w:tc>
          <w:tcPr>
            <w:tcW w:w="992" w:type="dxa"/>
            <w:vAlign w:val="center"/>
          </w:tcPr>
          <w:p w14:paraId="6026EB04" w14:textId="77777777" w:rsidR="00254B82" w:rsidRPr="00D441AD" w:rsidRDefault="00254B82" w:rsidP="00254B82">
            <w:pPr>
              <w:ind w:left="-57" w:right="-113"/>
              <w:jc w:val="center"/>
              <w:rPr>
                <w:sz w:val="20"/>
                <w:szCs w:val="20"/>
              </w:rPr>
            </w:pPr>
          </w:p>
        </w:tc>
        <w:tc>
          <w:tcPr>
            <w:tcW w:w="992" w:type="dxa"/>
            <w:vAlign w:val="center"/>
          </w:tcPr>
          <w:p w14:paraId="5012E672" w14:textId="77777777" w:rsidR="00254B82" w:rsidRPr="00D441AD" w:rsidRDefault="00254B82" w:rsidP="00254B82">
            <w:pPr>
              <w:ind w:left="-57" w:right="-113"/>
              <w:jc w:val="center"/>
              <w:rPr>
                <w:sz w:val="20"/>
                <w:szCs w:val="20"/>
              </w:rPr>
            </w:pPr>
          </w:p>
        </w:tc>
        <w:tc>
          <w:tcPr>
            <w:tcW w:w="992" w:type="dxa"/>
            <w:vAlign w:val="center"/>
          </w:tcPr>
          <w:p w14:paraId="001F9622" w14:textId="77777777" w:rsidR="00254B82" w:rsidRPr="00D441AD" w:rsidRDefault="00254B82" w:rsidP="00254B82">
            <w:pPr>
              <w:ind w:left="-57" w:right="-113"/>
              <w:jc w:val="center"/>
              <w:rPr>
                <w:sz w:val="20"/>
                <w:szCs w:val="20"/>
              </w:rPr>
            </w:pPr>
          </w:p>
        </w:tc>
        <w:tc>
          <w:tcPr>
            <w:tcW w:w="993" w:type="dxa"/>
            <w:vAlign w:val="center"/>
          </w:tcPr>
          <w:p w14:paraId="56CF4D59" w14:textId="77777777" w:rsidR="00254B82" w:rsidRPr="00D441AD" w:rsidRDefault="00254B82" w:rsidP="00254B82">
            <w:pPr>
              <w:ind w:left="-57" w:right="-113"/>
              <w:jc w:val="center"/>
              <w:rPr>
                <w:sz w:val="20"/>
                <w:szCs w:val="20"/>
              </w:rPr>
            </w:pPr>
          </w:p>
        </w:tc>
        <w:tc>
          <w:tcPr>
            <w:tcW w:w="992" w:type="dxa"/>
            <w:vAlign w:val="center"/>
          </w:tcPr>
          <w:p w14:paraId="69D7359C" w14:textId="77777777" w:rsidR="00254B82" w:rsidRPr="00D441AD" w:rsidRDefault="00254B82" w:rsidP="00254B82">
            <w:pPr>
              <w:ind w:left="-57" w:right="-113"/>
              <w:jc w:val="center"/>
              <w:rPr>
                <w:sz w:val="20"/>
                <w:szCs w:val="20"/>
              </w:rPr>
            </w:pPr>
          </w:p>
        </w:tc>
        <w:tc>
          <w:tcPr>
            <w:tcW w:w="1134" w:type="dxa"/>
            <w:vAlign w:val="center"/>
          </w:tcPr>
          <w:p w14:paraId="00308794" w14:textId="77777777" w:rsidR="00254B82" w:rsidRPr="00D441AD" w:rsidRDefault="00254B82" w:rsidP="00254B82">
            <w:pPr>
              <w:ind w:left="-57" w:right="-113"/>
              <w:jc w:val="center"/>
              <w:rPr>
                <w:sz w:val="20"/>
                <w:szCs w:val="20"/>
              </w:rPr>
            </w:pPr>
          </w:p>
        </w:tc>
        <w:tc>
          <w:tcPr>
            <w:tcW w:w="842" w:type="dxa"/>
            <w:vAlign w:val="center"/>
          </w:tcPr>
          <w:p w14:paraId="60CDED70" w14:textId="77777777" w:rsidR="00254B82" w:rsidRPr="00D441AD" w:rsidRDefault="00254B82" w:rsidP="00254B82">
            <w:pPr>
              <w:ind w:left="-57" w:right="-113"/>
              <w:jc w:val="center"/>
              <w:rPr>
                <w:sz w:val="20"/>
                <w:szCs w:val="20"/>
              </w:rPr>
            </w:pPr>
          </w:p>
        </w:tc>
        <w:tc>
          <w:tcPr>
            <w:tcW w:w="966" w:type="dxa"/>
            <w:gridSpan w:val="2"/>
          </w:tcPr>
          <w:p w14:paraId="571AD620" w14:textId="77777777" w:rsidR="00254B82" w:rsidRPr="00D441AD" w:rsidRDefault="00254B82" w:rsidP="00440930">
            <w:pPr>
              <w:ind w:left="-57" w:right="-113"/>
              <w:jc w:val="center"/>
              <w:rPr>
                <w:sz w:val="20"/>
                <w:szCs w:val="20"/>
              </w:rPr>
            </w:pPr>
          </w:p>
        </w:tc>
      </w:tr>
      <w:tr w:rsidR="00D441AD" w:rsidRPr="00D441AD" w14:paraId="0D3B7499" w14:textId="77777777" w:rsidTr="00254B82">
        <w:tc>
          <w:tcPr>
            <w:tcW w:w="1668" w:type="dxa"/>
          </w:tcPr>
          <w:p w14:paraId="70CA3339" w14:textId="77777777" w:rsidR="00254B82" w:rsidRPr="00D441AD" w:rsidRDefault="00254B82" w:rsidP="00440930">
            <w:pPr>
              <w:ind w:left="-57" w:right="-113"/>
              <w:rPr>
                <w:sz w:val="20"/>
                <w:szCs w:val="20"/>
              </w:rPr>
            </w:pPr>
            <w:r w:rsidRPr="00D441AD">
              <w:rPr>
                <w:sz w:val="20"/>
                <w:szCs w:val="20"/>
              </w:rPr>
              <w:t>федерального бюджета</w:t>
            </w:r>
          </w:p>
        </w:tc>
        <w:tc>
          <w:tcPr>
            <w:tcW w:w="992" w:type="dxa"/>
            <w:vAlign w:val="center"/>
          </w:tcPr>
          <w:p w14:paraId="181C003B" w14:textId="77777777" w:rsidR="00254B82" w:rsidRPr="00D441AD" w:rsidRDefault="00254B82" w:rsidP="00254B82">
            <w:pPr>
              <w:ind w:left="-57" w:right="-113"/>
              <w:jc w:val="center"/>
              <w:rPr>
                <w:sz w:val="20"/>
                <w:szCs w:val="20"/>
              </w:rPr>
            </w:pPr>
          </w:p>
        </w:tc>
        <w:tc>
          <w:tcPr>
            <w:tcW w:w="992" w:type="dxa"/>
            <w:vAlign w:val="center"/>
          </w:tcPr>
          <w:p w14:paraId="054187EB" w14:textId="77777777" w:rsidR="00254B82" w:rsidRPr="00D441AD" w:rsidRDefault="00254B82" w:rsidP="00254B82">
            <w:pPr>
              <w:ind w:left="-57" w:right="-113"/>
              <w:jc w:val="center"/>
              <w:rPr>
                <w:sz w:val="20"/>
                <w:szCs w:val="20"/>
              </w:rPr>
            </w:pPr>
            <w:r w:rsidRPr="00D441AD">
              <w:rPr>
                <w:sz w:val="20"/>
                <w:szCs w:val="20"/>
              </w:rPr>
              <w:t>31,7</w:t>
            </w:r>
          </w:p>
        </w:tc>
        <w:tc>
          <w:tcPr>
            <w:tcW w:w="992" w:type="dxa"/>
            <w:vAlign w:val="center"/>
          </w:tcPr>
          <w:p w14:paraId="3E07E37D" w14:textId="77777777" w:rsidR="00254B82" w:rsidRPr="00D441AD" w:rsidRDefault="00254B82" w:rsidP="00254B82">
            <w:pPr>
              <w:ind w:left="-57" w:right="-113"/>
              <w:jc w:val="center"/>
              <w:rPr>
                <w:sz w:val="20"/>
                <w:szCs w:val="20"/>
              </w:rPr>
            </w:pPr>
            <w:r w:rsidRPr="00D441AD">
              <w:rPr>
                <w:sz w:val="20"/>
                <w:szCs w:val="20"/>
              </w:rPr>
              <w:t>23,0</w:t>
            </w:r>
          </w:p>
        </w:tc>
        <w:tc>
          <w:tcPr>
            <w:tcW w:w="993" w:type="dxa"/>
            <w:vAlign w:val="center"/>
          </w:tcPr>
          <w:p w14:paraId="4FAF1730" w14:textId="77777777" w:rsidR="00254B82" w:rsidRPr="00D441AD" w:rsidRDefault="00254B82" w:rsidP="00254B82">
            <w:pPr>
              <w:ind w:left="-57" w:right="-113"/>
              <w:jc w:val="center"/>
              <w:rPr>
                <w:sz w:val="20"/>
                <w:szCs w:val="20"/>
              </w:rPr>
            </w:pPr>
            <w:r w:rsidRPr="00D441AD">
              <w:rPr>
                <w:sz w:val="20"/>
                <w:szCs w:val="20"/>
              </w:rPr>
              <w:t>24,4</w:t>
            </w:r>
          </w:p>
        </w:tc>
        <w:tc>
          <w:tcPr>
            <w:tcW w:w="992" w:type="dxa"/>
            <w:vAlign w:val="center"/>
          </w:tcPr>
          <w:p w14:paraId="0B19720B" w14:textId="77777777" w:rsidR="00254B82" w:rsidRPr="00D441AD" w:rsidRDefault="00254B82" w:rsidP="00254B82">
            <w:pPr>
              <w:ind w:left="-57" w:right="-113"/>
              <w:jc w:val="center"/>
              <w:rPr>
                <w:sz w:val="20"/>
                <w:szCs w:val="20"/>
              </w:rPr>
            </w:pPr>
            <w:r w:rsidRPr="00D441AD">
              <w:rPr>
                <w:sz w:val="20"/>
                <w:szCs w:val="20"/>
              </w:rPr>
              <w:t>13,9</w:t>
            </w:r>
          </w:p>
        </w:tc>
        <w:tc>
          <w:tcPr>
            <w:tcW w:w="1134" w:type="dxa"/>
            <w:vAlign w:val="center"/>
          </w:tcPr>
          <w:p w14:paraId="6A38CF29" w14:textId="77777777" w:rsidR="00254B82" w:rsidRPr="00D441AD" w:rsidRDefault="00254B82" w:rsidP="00254B82">
            <w:pPr>
              <w:ind w:left="-57" w:right="-113"/>
              <w:jc w:val="center"/>
              <w:rPr>
                <w:sz w:val="20"/>
                <w:szCs w:val="20"/>
              </w:rPr>
            </w:pPr>
            <w:r w:rsidRPr="00D441AD">
              <w:rPr>
                <w:sz w:val="20"/>
                <w:szCs w:val="20"/>
              </w:rPr>
              <w:t>18,0</w:t>
            </w:r>
          </w:p>
        </w:tc>
        <w:tc>
          <w:tcPr>
            <w:tcW w:w="842" w:type="dxa"/>
            <w:vAlign w:val="center"/>
          </w:tcPr>
          <w:p w14:paraId="20703675" w14:textId="77777777" w:rsidR="00254B82" w:rsidRPr="00D441AD" w:rsidRDefault="00254B82" w:rsidP="00254B82">
            <w:pPr>
              <w:ind w:left="-57" w:right="-113"/>
              <w:jc w:val="center"/>
              <w:rPr>
                <w:sz w:val="20"/>
                <w:szCs w:val="20"/>
              </w:rPr>
            </w:pPr>
          </w:p>
        </w:tc>
        <w:tc>
          <w:tcPr>
            <w:tcW w:w="966" w:type="dxa"/>
            <w:gridSpan w:val="2"/>
          </w:tcPr>
          <w:p w14:paraId="0BE5E2D3" w14:textId="77777777" w:rsidR="00254B82" w:rsidRPr="00D441AD" w:rsidRDefault="00254B82" w:rsidP="00440930">
            <w:pPr>
              <w:ind w:left="-57" w:right="-113"/>
              <w:jc w:val="center"/>
              <w:rPr>
                <w:sz w:val="20"/>
                <w:szCs w:val="20"/>
              </w:rPr>
            </w:pPr>
          </w:p>
        </w:tc>
      </w:tr>
      <w:tr w:rsidR="00D441AD" w:rsidRPr="00D441AD" w14:paraId="5089186F" w14:textId="77777777" w:rsidTr="00254B82">
        <w:tc>
          <w:tcPr>
            <w:tcW w:w="1668" w:type="dxa"/>
          </w:tcPr>
          <w:p w14:paraId="3CF4D10C" w14:textId="77777777" w:rsidR="00254B82" w:rsidRPr="00D441AD" w:rsidRDefault="00254B82" w:rsidP="00440930">
            <w:pPr>
              <w:ind w:left="-57" w:right="-113"/>
              <w:rPr>
                <w:sz w:val="20"/>
                <w:szCs w:val="20"/>
              </w:rPr>
            </w:pPr>
            <w:r w:rsidRPr="00D441AD">
              <w:rPr>
                <w:sz w:val="20"/>
                <w:szCs w:val="20"/>
              </w:rPr>
              <w:t>бюджета субъекта Российской Федерации</w:t>
            </w:r>
          </w:p>
        </w:tc>
        <w:tc>
          <w:tcPr>
            <w:tcW w:w="992" w:type="dxa"/>
            <w:vAlign w:val="center"/>
          </w:tcPr>
          <w:p w14:paraId="17048D6F" w14:textId="77777777" w:rsidR="00254B82" w:rsidRPr="00D441AD" w:rsidRDefault="00254B82" w:rsidP="00254B82">
            <w:pPr>
              <w:ind w:left="-57" w:right="-113"/>
              <w:jc w:val="center"/>
              <w:rPr>
                <w:sz w:val="20"/>
                <w:szCs w:val="20"/>
              </w:rPr>
            </w:pPr>
          </w:p>
        </w:tc>
        <w:tc>
          <w:tcPr>
            <w:tcW w:w="992" w:type="dxa"/>
            <w:vAlign w:val="center"/>
          </w:tcPr>
          <w:p w14:paraId="24B28729" w14:textId="77777777" w:rsidR="00254B82" w:rsidRPr="00D441AD" w:rsidRDefault="00254B82" w:rsidP="00254B82">
            <w:pPr>
              <w:ind w:left="-57" w:right="-113"/>
              <w:jc w:val="center"/>
              <w:rPr>
                <w:sz w:val="20"/>
                <w:szCs w:val="20"/>
              </w:rPr>
            </w:pPr>
            <w:r w:rsidRPr="00D441AD">
              <w:rPr>
                <w:sz w:val="20"/>
                <w:szCs w:val="20"/>
              </w:rPr>
              <w:t>14,3</w:t>
            </w:r>
          </w:p>
        </w:tc>
        <w:tc>
          <w:tcPr>
            <w:tcW w:w="992" w:type="dxa"/>
            <w:vAlign w:val="center"/>
          </w:tcPr>
          <w:p w14:paraId="6FF7ED55" w14:textId="77777777" w:rsidR="00254B82" w:rsidRPr="00D441AD" w:rsidRDefault="00254B82" w:rsidP="00254B82">
            <w:pPr>
              <w:ind w:left="-57" w:right="-113"/>
              <w:jc w:val="center"/>
              <w:rPr>
                <w:sz w:val="20"/>
                <w:szCs w:val="20"/>
              </w:rPr>
            </w:pPr>
            <w:r w:rsidRPr="00D441AD">
              <w:rPr>
                <w:sz w:val="20"/>
                <w:szCs w:val="20"/>
              </w:rPr>
              <w:t>10,4</w:t>
            </w:r>
          </w:p>
        </w:tc>
        <w:tc>
          <w:tcPr>
            <w:tcW w:w="993" w:type="dxa"/>
            <w:vAlign w:val="center"/>
          </w:tcPr>
          <w:p w14:paraId="1558D3FC" w14:textId="77777777" w:rsidR="00254B82" w:rsidRPr="00D441AD" w:rsidRDefault="00254B82" w:rsidP="00254B82">
            <w:pPr>
              <w:ind w:left="-57" w:right="-113"/>
              <w:jc w:val="center"/>
              <w:rPr>
                <w:sz w:val="20"/>
                <w:szCs w:val="20"/>
              </w:rPr>
            </w:pPr>
            <w:r w:rsidRPr="00D441AD">
              <w:rPr>
                <w:sz w:val="20"/>
                <w:szCs w:val="20"/>
              </w:rPr>
              <w:t>12,5</w:t>
            </w:r>
          </w:p>
        </w:tc>
        <w:tc>
          <w:tcPr>
            <w:tcW w:w="992" w:type="dxa"/>
            <w:vAlign w:val="center"/>
          </w:tcPr>
          <w:p w14:paraId="0BC93900" w14:textId="77777777" w:rsidR="00254B82" w:rsidRPr="00D441AD" w:rsidRDefault="00254B82" w:rsidP="00254B82">
            <w:pPr>
              <w:ind w:left="-57" w:right="-113"/>
              <w:jc w:val="center"/>
              <w:rPr>
                <w:sz w:val="20"/>
                <w:szCs w:val="20"/>
              </w:rPr>
            </w:pPr>
            <w:r w:rsidRPr="00D441AD">
              <w:rPr>
                <w:sz w:val="20"/>
                <w:szCs w:val="20"/>
              </w:rPr>
              <w:t>18,3</w:t>
            </w:r>
          </w:p>
        </w:tc>
        <w:tc>
          <w:tcPr>
            <w:tcW w:w="1134" w:type="dxa"/>
            <w:vAlign w:val="center"/>
          </w:tcPr>
          <w:p w14:paraId="419C6F4B" w14:textId="77777777" w:rsidR="00254B82" w:rsidRPr="00D441AD" w:rsidRDefault="00254B82" w:rsidP="00254B82">
            <w:pPr>
              <w:ind w:left="-57" w:right="-113"/>
              <w:jc w:val="center"/>
              <w:rPr>
                <w:sz w:val="20"/>
                <w:szCs w:val="20"/>
              </w:rPr>
            </w:pPr>
            <w:r w:rsidRPr="00D441AD">
              <w:rPr>
                <w:sz w:val="20"/>
                <w:szCs w:val="20"/>
              </w:rPr>
              <w:t>27,2</w:t>
            </w:r>
          </w:p>
        </w:tc>
        <w:tc>
          <w:tcPr>
            <w:tcW w:w="842" w:type="dxa"/>
            <w:vAlign w:val="center"/>
          </w:tcPr>
          <w:p w14:paraId="2966763A" w14:textId="77777777" w:rsidR="00254B82" w:rsidRPr="00D441AD" w:rsidRDefault="00254B82" w:rsidP="00254B82">
            <w:pPr>
              <w:ind w:left="-57" w:right="-113"/>
              <w:jc w:val="center"/>
              <w:rPr>
                <w:sz w:val="20"/>
                <w:szCs w:val="20"/>
              </w:rPr>
            </w:pPr>
          </w:p>
        </w:tc>
        <w:tc>
          <w:tcPr>
            <w:tcW w:w="966" w:type="dxa"/>
            <w:gridSpan w:val="2"/>
          </w:tcPr>
          <w:p w14:paraId="5AD24AB6" w14:textId="77777777" w:rsidR="00254B82" w:rsidRPr="00D441AD" w:rsidRDefault="00254B82" w:rsidP="00440930">
            <w:pPr>
              <w:ind w:left="-57" w:right="-113"/>
              <w:jc w:val="center"/>
              <w:rPr>
                <w:sz w:val="20"/>
                <w:szCs w:val="20"/>
              </w:rPr>
            </w:pPr>
          </w:p>
        </w:tc>
      </w:tr>
      <w:tr w:rsidR="00254B82" w:rsidRPr="00D441AD" w14:paraId="3EE2F42F" w14:textId="77777777" w:rsidTr="00254B82">
        <w:tc>
          <w:tcPr>
            <w:tcW w:w="1668" w:type="dxa"/>
          </w:tcPr>
          <w:p w14:paraId="367B3EE1" w14:textId="77777777" w:rsidR="00254B82" w:rsidRPr="00D441AD" w:rsidRDefault="00254B82" w:rsidP="00440930">
            <w:pPr>
              <w:ind w:left="-57" w:right="-113"/>
              <w:rPr>
                <w:sz w:val="20"/>
                <w:szCs w:val="20"/>
              </w:rPr>
            </w:pPr>
            <w:r w:rsidRPr="00D441AD">
              <w:rPr>
                <w:sz w:val="20"/>
                <w:szCs w:val="20"/>
              </w:rPr>
              <w:t>местного бюджета</w:t>
            </w:r>
          </w:p>
        </w:tc>
        <w:tc>
          <w:tcPr>
            <w:tcW w:w="992" w:type="dxa"/>
            <w:vAlign w:val="center"/>
          </w:tcPr>
          <w:p w14:paraId="31280E70" w14:textId="77777777" w:rsidR="00254B82" w:rsidRPr="00D441AD" w:rsidRDefault="00254B82" w:rsidP="00254B82">
            <w:pPr>
              <w:ind w:left="-57" w:right="-113"/>
              <w:jc w:val="center"/>
              <w:rPr>
                <w:sz w:val="20"/>
                <w:szCs w:val="20"/>
              </w:rPr>
            </w:pPr>
          </w:p>
        </w:tc>
        <w:tc>
          <w:tcPr>
            <w:tcW w:w="992" w:type="dxa"/>
            <w:vAlign w:val="center"/>
          </w:tcPr>
          <w:p w14:paraId="68BEAA37" w14:textId="77777777" w:rsidR="00254B82" w:rsidRPr="00D441AD" w:rsidRDefault="00254B82" w:rsidP="00254B82">
            <w:pPr>
              <w:ind w:left="-57" w:right="-113"/>
              <w:jc w:val="center"/>
              <w:rPr>
                <w:sz w:val="20"/>
                <w:szCs w:val="20"/>
              </w:rPr>
            </w:pPr>
            <w:r w:rsidRPr="00D441AD">
              <w:rPr>
                <w:sz w:val="20"/>
                <w:szCs w:val="20"/>
              </w:rPr>
              <w:t>0,9</w:t>
            </w:r>
          </w:p>
        </w:tc>
        <w:tc>
          <w:tcPr>
            <w:tcW w:w="992" w:type="dxa"/>
            <w:vAlign w:val="center"/>
          </w:tcPr>
          <w:p w14:paraId="7594DD6A" w14:textId="77777777" w:rsidR="00254B82" w:rsidRPr="00D441AD" w:rsidRDefault="00254B82" w:rsidP="00254B82">
            <w:pPr>
              <w:ind w:left="-57" w:right="-113"/>
              <w:jc w:val="center"/>
              <w:rPr>
                <w:sz w:val="20"/>
                <w:szCs w:val="20"/>
              </w:rPr>
            </w:pPr>
            <w:r w:rsidRPr="00D441AD">
              <w:rPr>
                <w:sz w:val="20"/>
                <w:szCs w:val="20"/>
              </w:rPr>
              <w:t>1,2</w:t>
            </w:r>
          </w:p>
        </w:tc>
        <w:tc>
          <w:tcPr>
            <w:tcW w:w="993" w:type="dxa"/>
            <w:vAlign w:val="center"/>
          </w:tcPr>
          <w:p w14:paraId="6AFF18C0" w14:textId="77777777" w:rsidR="00254B82" w:rsidRPr="00D441AD" w:rsidRDefault="00254B82" w:rsidP="00254B82">
            <w:pPr>
              <w:ind w:left="-57" w:right="-113"/>
              <w:jc w:val="center"/>
              <w:rPr>
                <w:sz w:val="20"/>
                <w:szCs w:val="20"/>
              </w:rPr>
            </w:pPr>
            <w:r w:rsidRPr="00D441AD">
              <w:rPr>
                <w:sz w:val="20"/>
                <w:szCs w:val="20"/>
              </w:rPr>
              <w:t>0,6</w:t>
            </w:r>
          </w:p>
        </w:tc>
        <w:tc>
          <w:tcPr>
            <w:tcW w:w="992" w:type="dxa"/>
            <w:vAlign w:val="center"/>
          </w:tcPr>
          <w:p w14:paraId="576577A8" w14:textId="77777777" w:rsidR="00254B82" w:rsidRPr="00D441AD" w:rsidRDefault="00254B82" w:rsidP="00254B82">
            <w:pPr>
              <w:ind w:left="-57" w:right="-113"/>
              <w:jc w:val="center"/>
              <w:rPr>
                <w:sz w:val="20"/>
                <w:szCs w:val="20"/>
              </w:rPr>
            </w:pPr>
            <w:r w:rsidRPr="00D441AD">
              <w:rPr>
                <w:sz w:val="20"/>
                <w:szCs w:val="20"/>
              </w:rPr>
              <w:t>0,6</w:t>
            </w:r>
          </w:p>
        </w:tc>
        <w:tc>
          <w:tcPr>
            <w:tcW w:w="1134" w:type="dxa"/>
            <w:vAlign w:val="center"/>
          </w:tcPr>
          <w:p w14:paraId="6AAC5640" w14:textId="77777777" w:rsidR="00254B82" w:rsidRPr="00D441AD" w:rsidRDefault="00254B82" w:rsidP="00254B82">
            <w:pPr>
              <w:ind w:left="-57" w:right="-113"/>
              <w:jc w:val="center"/>
              <w:rPr>
                <w:sz w:val="20"/>
                <w:szCs w:val="20"/>
              </w:rPr>
            </w:pPr>
            <w:r w:rsidRPr="00D441AD">
              <w:rPr>
                <w:sz w:val="20"/>
                <w:szCs w:val="20"/>
              </w:rPr>
              <w:t>0,6</w:t>
            </w:r>
          </w:p>
        </w:tc>
        <w:tc>
          <w:tcPr>
            <w:tcW w:w="842" w:type="dxa"/>
            <w:vAlign w:val="center"/>
          </w:tcPr>
          <w:p w14:paraId="7075B681" w14:textId="77777777" w:rsidR="00254B82" w:rsidRPr="00D441AD" w:rsidRDefault="00254B82" w:rsidP="00254B82">
            <w:pPr>
              <w:ind w:left="-57" w:right="-113"/>
              <w:jc w:val="center"/>
              <w:rPr>
                <w:sz w:val="20"/>
                <w:szCs w:val="20"/>
              </w:rPr>
            </w:pPr>
          </w:p>
        </w:tc>
        <w:tc>
          <w:tcPr>
            <w:tcW w:w="966" w:type="dxa"/>
            <w:gridSpan w:val="2"/>
          </w:tcPr>
          <w:p w14:paraId="6EE76A39" w14:textId="77777777" w:rsidR="00254B82" w:rsidRPr="00D441AD" w:rsidRDefault="00254B82" w:rsidP="00440930">
            <w:pPr>
              <w:ind w:left="-57" w:right="-113"/>
              <w:jc w:val="center"/>
              <w:rPr>
                <w:sz w:val="20"/>
                <w:szCs w:val="20"/>
              </w:rPr>
            </w:pPr>
          </w:p>
        </w:tc>
      </w:tr>
    </w:tbl>
    <w:p w14:paraId="23BE8312" w14:textId="77777777" w:rsidR="00BE358F" w:rsidRPr="00D441AD" w:rsidRDefault="00BE358F" w:rsidP="00BE358F">
      <w:pPr>
        <w:rPr>
          <w:i/>
        </w:rPr>
      </w:pPr>
    </w:p>
    <w:p w14:paraId="5EB714C4" w14:textId="77777777" w:rsidR="00BE358F" w:rsidRPr="00D441AD" w:rsidRDefault="00BE358F" w:rsidP="00BE358F">
      <w:pPr>
        <w:ind w:firstLine="708"/>
      </w:pPr>
      <w:r w:rsidRPr="00D441AD">
        <w:t xml:space="preserve">Данные </w:t>
      </w:r>
      <w:r w:rsidR="00A562D8" w:rsidRPr="00D441AD">
        <w:t>т</w:t>
      </w:r>
      <w:r w:rsidRPr="00D441AD">
        <w:t>аблицы 41 показывают:</w:t>
      </w:r>
    </w:p>
    <w:p w14:paraId="30A48B21" w14:textId="77777777" w:rsidR="00254B82" w:rsidRPr="00D441AD" w:rsidRDefault="00254B82" w:rsidP="00C977A6">
      <w:pPr>
        <w:numPr>
          <w:ilvl w:val="0"/>
          <w:numId w:val="17"/>
        </w:numPr>
        <w:ind w:left="1134" w:hanging="357"/>
        <w:jc w:val="both"/>
      </w:pPr>
      <w:r w:rsidRPr="00D441AD">
        <w:t>Значительный диапазон в дифференциации удельного веса отдельных видов  экономической деятельности в обще</w:t>
      </w:r>
      <w:r w:rsidR="0004688F">
        <w:t xml:space="preserve">м объёме инвестиций в развитие </w:t>
      </w:r>
      <w:r w:rsidRPr="00D441AD">
        <w:t>города в целом, в том числе в развитие видов деятельности, формирующих экономическую базу города.</w:t>
      </w:r>
    </w:p>
    <w:p w14:paraId="337A485B" w14:textId="77777777" w:rsidR="00254B82" w:rsidRPr="00F63B1F" w:rsidRDefault="00254B82" w:rsidP="00C977A6">
      <w:pPr>
        <w:pStyle w:val="a5"/>
        <w:numPr>
          <w:ilvl w:val="0"/>
          <w:numId w:val="28"/>
        </w:numPr>
        <w:jc w:val="both"/>
      </w:pPr>
      <w:r w:rsidRPr="00F63B1F">
        <w:rPr>
          <w:i/>
        </w:rPr>
        <w:t>2016</w:t>
      </w:r>
      <w:r w:rsidR="0004688F" w:rsidRPr="00F63B1F">
        <w:rPr>
          <w:i/>
        </w:rPr>
        <w:t xml:space="preserve"> </w:t>
      </w:r>
      <w:r w:rsidRPr="00F63B1F">
        <w:rPr>
          <w:i/>
        </w:rPr>
        <w:t>г</w:t>
      </w:r>
      <w:r w:rsidRPr="00F63B1F">
        <w:t>. Относительно высокий удельный по виду экономической деятельности «Транспорт и связь» - 34,0%, относительно-низкий - «Строительство» – 0,4%»</w:t>
      </w:r>
    </w:p>
    <w:p w14:paraId="75369CF4" w14:textId="77777777" w:rsidR="00254B82" w:rsidRPr="00D441AD" w:rsidRDefault="00254B82" w:rsidP="00C977A6">
      <w:pPr>
        <w:pStyle w:val="a5"/>
        <w:numPr>
          <w:ilvl w:val="0"/>
          <w:numId w:val="28"/>
        </w:numPr>
        <w:jc w:val="both"/>
      </w:pPr>
      <w:r w:rsidRPr="00F63B1F">
        <w:rPr>
          <w:i/>
        </w:rPr>
        <w:t>2017</w:t>
      </w:r>
      <w:r w:rsidR="0004688F" w:rsidRPr="00F63B1F">
        <w:rPr>
          <w:i/>
        </w:rPr>
        <w:t xml:space="preserve"> </w:t>
      </w:r>
      <w:r w:rsidRPr="00F63B1F">
        <w:rPr>
          <w:i/>
        </w:rPr>
        <w:t xml:space="preserve">г. </w:t>
      </w:r>
      <w:r w:rsidRPr="00F63B1F">
        <w:t>Относительно высокий удельный по виду экономической деятельности «Обрабатывающие производства» - 14,6; относительно</w:t>
      </w:r>
      <w:r w:rsidRPr="00D441AD">
        <w:t xml:space="preserve"> низкий - «Строительство» – 0,9%»</w:t>
      </w:r>
    </w:p>
    <w:p w14:paraId="4B302AEF" w14:textId="77777777" w:rsidR="00254B82" w:rsidRPr="00D441AD" w:rsidRDefault="00254B82" w:rsidP="00C977A6">
      <w:pPr>
        <w:numPr>
          <w:ilvl w:val="0"/>
          <w:numId w:val="17"/>
        </w:numPr>
        <w:ind w:left="1134" w:hanging="357"/>
        <w:jc w:val="both"/>
      </w:pPr>
      <w:r w:rsidRPr="00D441AD">
        <w:t>Значительные структурные сдвиги в инвестициях по видам экономической деятельности в течение двух лет: транспортировка и хранение; государственное управление; деятельность в области здравоохранения и социальных услуг и др.</w:t>
      </w:r>
    </w:p>
    <w:p w14:paraId="11EBFB0D" w14:textId="77777777" w:rsidR="00AE543F" w:rsidRDefault="00AE543F" w:rsidP="00E4470A">
      <w:pPr>
        <w:spacing w:before="120" w:after="120"/>
        <w:rPr>
          <w:b/>
        </w:rPr>
      </w:pPr>
      <w:r>
        <w:rPr>
          <w:b/>
        </w:rPr>
        <w:lastRenderedPageBreak/>
        <w:br w:type="page"/>
      </w:r>
    </w:p>
    <w:p w14:paraId="250AEE9A" w14:textId="77777777" w:rsidR="009F17B2" w:rsidRPr="00D441AD" w:rsidRDefault="009F17B2" w:rsidP="00F63B1F">
      <w:pPr>
        <w:spacing w:before="120" w:after="120"/>
        <w:jc w:val="both"/>
        <w:rPr>
          <w:b/>
        </w:rPr>
      </w:pPr>
      <w:r w:rsidRPr="00591DA6">
        <w:rPr>
          <w:b/>
        </w:rPr>
        <w:lastRenderedPageBreak/>
        <w:t>Таблица 42. Объём и структура инвестиций в основной капитал на территории муниципального образования «Город Архангельск»  по видам экономической деятельности за 2016 и 2017гг.</w:t>
      </w:r>
      <w:r w:rsidR="003A174C">
        <w:rPr>
          <w:b/>
        </w:rPr>
        <w:t xml:space="preserve"> </w:t>
      </w:r>
    </w:p>
    <w:tbl>
      <w:tblPr>
        <w:tblStyle w:val="45"/>
        <w:tblW w:w="0" w:type="auto"/>
        <w:tblLook w:val="04A0" w:firstRow="1" w:lastRow="0" w:firstColumn="1" w:lastColumn="0" w:noHBand="0" w:noVBand="1"/>
      </w:tblPr>
      <w:tblGrid>
        <w:gridCol w:w="6099"/>
        <w:gridCol w:w="1025"/>
        <w:gridCol w:w="711"/>
        <w:gridCol w:w="1025"/>
        <w:gridCol w:w="711"/>
      </w:tblGrid>
      <w:tr w:rsidR="00D441AD" w:rsidRPr="00D441AD" w14:paraId="08D1146E" w14:textId="77777777" w:rsidTr="00440930">
        <w:trPr>
          <w:tblHeader/>
        </w:trPr>
        <w:tc>
          <w:tcPr>
            <w:tcW w:w="0" w:type="auto"/>
          </w:tcPr>
          <w:p w14:paraId="2F704B5C" w14:textId="77777777" w:rsidR="00254B82" w:rsidRPr="00D441AD" w:rsidRDefault="00254B82" w:rsidP="00440930">
            <w:pPr>
              <w:rPr>
                <w:b/>
                <w:sz w:val="22"/>
                <w:szCs w:val="22"/>
              </w:rPr>
            </w:pPr>
          </w:p>
        </w:tc>
        <w:tc>
          <w:tcPr>
            <w:tcW w:w="0" w:type="auto"/>
            <w:gridSpan w:val="2"/>
          </w:tcPr>
          <w:p w14:paraId="0207D1DB" w14:textId="77777777" w:rsidR="00254B82" w:rsidRPr="00D441AD" w:rsidRDefault="00254B82" w:rsidP="00440930">
            <w:pPr>
              <w:jc w:val="center"/>
              <w:rPr>
                <w:sz w:val="22"/>
                <w:szCs w:val="22"/>
              </w:rPr>
            </w:pPr>
            <w:r w:rsidRPr="00D441AD">
              <w:rPr>
                <w:sz w:val="22"/>
                <w:szCs w:val="22"/>
              </w:rPr>
              <w:t>2016</w:t>
            </w:r>
          </w:p>
        </w:tc>
        <w:tc>
          <w:tcPr>
            <w:tcW w:w="0" w:type="auto"/>
            <w:gridSpan w:val="2"/>
          </w:tcPr>
          <w:p w14:paraId="010A7257" w14:textId="77777777" w:rsidR="00254B82" w:rsidRPr="00D441AD" w:rsidRDefault="00254B82" w:rsidP="00440930">
            <w:pPr>
              <w:jc w:val="center"/>
              <w:rPr>
                <w:sz w:val="22"/>
                <w:szCs w:val="22"/>
              </w:rPr>
            </w:pPr>
            <w:r w:rsidRPr="00D441AD">
              <w:rPr>
                <w:sz w:val="22"/>
                <w:szCs w:val="22"/>
              </w:rPr>
              <w:t>2017</w:t>
            </w:r>
          </w:p>
        </w:tc>
      </w:tr>
      <w:tr w:rsidR="003A174C" w:rsidRPr="00D441AD" w14:paraId="20A2D94E" w14:textId="77777777" w:rsidTr="003A174C">
        <w:trPr>
          <w:trHeight w:val="328"/>
        </w:trPr>
        <w:tc>
          <w:tcPr>
            <w:tcW w:w="0" w:type="auto"/>
          </w:tcPr>
          <w:p w14:paraId="58097980" w14:textId="77777777" w:rsidR="003A174C" w:rsidRPr="00D441AD" w:rsidRDefault="003A174C" w:rsidP="00440930">
            <w:pPr>
              <w:rPr>
                <w:sz w:val="22"/>
                <w:szCs w:val="22"/>
              </w:rPr>
            </w:pPr>
          </w:p>
        </w:tc>
        <w:tc>
          <w:tcPr>
            <w:tcW w:w="0" w:type="auto"/>
            <w:vAlign w:val="center"/>
          </w:tcPr>
          <w:p w14:paraId="7E86FD64" w14:textId="77777777" w:rsidR="003A174C" w:rsidRPr="00D441AD" w:rsidRDefault="003A174C" w:rsidP="00254B82">
            <w:pPr>
              <w:jc w:val="center"/>
              <w:rPr>
                <w:sz w:val="22"/>
                <w:szCs w:val="22"/>
              </w:rPr>
            </w:pPr>
            <w:r>
              <w:rPr>
                <w:sz w:val="22"/>
                <w:szCs w:val="22"/>
              </w:rPr>
              <w:t>млн.руб.</w:t>
            </w:r>
          </w:p>
        </w:tc>
        <w:tc>
          <w:tcPr>
            <w:tcW w:w="0" w:type="auto"/>
            <w:vAlign w:val="center"/>
          </w:tcPr>
          <w:p w14:paraId="1BB3EC34" w14:textId="77777777" w:rsidR="003A174C" w:rsidRPr="00D441AD" w:rsidRDefault="003A174C" w:rsidP="00254B82">
            <w:pPr>
              <w:jc w:val="center"/>
              <w:rPr>
                <w:sz w:val="22"/>
                <w:szCs w:val="22"/>
              </w:rPr>
            </w:pPr>
            <w:r>
              <w:rPr>
                <w:sz w:val="22"/>
                <w:szCs w:val="22"/>
              </w:rPr>
              <w:t>%</w:t>
            </w:r>
          </w:p>
        </w:tc>
        <w:tc>
          <w:tcPr>
            <w:tcW w:w="0" w:type="auto"/>
            <w:vAlign w:val="center"/>
          </w:tcPr>
          <w:p w14:paraId="60793891" w14:textId="77777777" w:rsidR="003A174C" w:rsidRPr="00D441AD" w:rsidRDefault="003A174C" w:rsidP="00254B82">
            <w:pPr>
              <w:jc w:val="center"/>
              <w:rPr>
                <w:sz w:val="22"/>
                <w:szCs w:val="22"/>
              </w:rPr>
            </w:pPr>
            <w:r>
              <w:rPr>
                <w:sz w:val="22"/>
                <w:szCs w:val="22"/>
              </w:rPr>
              <w:t>млн.руб.</w:t>
            </w:r>
          </w:p>
        </w:tc>
        <w:tc>
          <w:tcPr>
            <w:tcW w:w="0" w:type="auto"/>
            <w:vAlign w:val="center"/>
          </w:tcPr>
          <w:p w14:paraId="257BFCED" w14:textId="77777777" w:rsidR="003A174C" w:rsidRPr="00D441AD" w:rsidRDefault="003A174C" w:rsidP="00254B82">
            <w:pPr>
              <w:jc w:val="center"/>
              <w:rPr>
                <w:sz w:val="22"/>
                <w:szCs w:val="22"/>
              </w:rPr>
            </w:pPr>
            <w:r>
              <w:rPr>
                <w:sz w:val="22"/>
                <w:szCs w:val="22"/>
              </w:rPr>
              <w:t>%</w:t>
            </w:r>
          </w:p>
        </w:tc>
      </w:tr>
      <w:tr w:rsidR="00D441AD" w:rsidRPr="00D441AD" w14:paraId="47831E44" w14:textId="77777777" w:rsidTr="003A174C">
        <w:trPr>
          <w:trHeight w:val="328"/>
        </w:trPr>
        <w:tc>
          <w:tcPr>
            <w:tcW w:w="0" w:type="auto"/>
          </w:tcPr>
          <w:p w14:paraId="22774A92" w14:textId="77777777" w:rsidR="00254B82" w:rsidRPr="00D441AD" w:rsidRDefault="00254B82" w:rsidP="00440930">
            <w:pPr>
              <w:rPr>
                <w:b/>
                <w:sz w:val="22"/>
                <w:szCs w:val="22"/>
              </w:rPr>
            </w:pPr>
            <w:r w:rsidRPr="00D441AD">
              <w:rPr>
                <w:sz w:val="22"/>
                <w:szCs w:val="22"/>
              </w:rPr>
              <w:t>Объём инвестиций в основной капитал, всего</w:t>
            </w:r>
          </w:p>
        </w:tc>
        <w:tc>
          <w:tcPr>
            <w:tcW w:w="0" w:type="auto"/>
            <w:vAlign w:val="center"/>
          </w:tcPr>
          <w:p w14:paraId="55749695" w14:textId="77777777" w:rsidR="00254B82" w:rsidRPr="00D441AD" w:rsidRDefault="00254B82" w:rsidP="00254B82">
            <w:pPr>
              <w:jc w:val="center"/>
              <w:rPr>
                <w:sz w:val="22"/>
                <w:szCs w:val="22"/>
              </w:rPr>
            </w:pPr>
            <w:r w:rsidRPr="00D441AD">
              <w:rPr>
                <w:sz w:val="22"/>
                <w:szCs w:val="22"/>
              </w:rPr>
              <w:t>12941,4</w:t>
            </w:r>
          </w:p>
        </w:tc>
        <w:tc>
          <w:tcPr>
            <w:tcW w:w="0" w:type="auto"/>
            <w:vAlign w:val="center"/>
          </w:tcPr>
          <w:p w14:paraId="74C1C045" w14:textId="77777777" w:rsidR="00254B82" w:rsidRPr="00D441AD" w:rsidRDefault="00254B82" w:rsidP="003A174C">
            <w:pPr>
              <w:jc w:val="center"/>
              <w:rPr>
                <w:sz w:val="22"/>
                <w:szCs w:val="22"/>
              </w:rPr>
            </w:pPr>
            <w:r w:rsidRPr="00D441AD">
              <w:rPr>
                <w:sz w:val="22"/>
                <w:szCs w:val="22"/>
              </w:rPr>
              <w:t>100,0</w:t>
            </w:r>
          </w:p>
        </w:tc>
        <w:tc>
          <w:tcPr>
            <w:tcW w:w="0" w:type="auto"/>
            <w:vAlign w:val="center"/>
          </w:tcPr>
          <w:p w14:paraId="47FA17B8" w14:textId="77777777" w:rsidR="00254B82" w:rsidRPr="00D441AD" w:rsidRDefault="00254B82" w:rsidP="00254B82">
            <w:pPr>
              <w:jc w:val="center"/>
              <w:rPr>
                <w:sz w:val="22"/>
                <w:szCs w:val="22"/>
              </w:rPr>
            </w:pPr>
            <w:r w:rsidRPr="00D441AD">
              <w:rPr>
                <w:sz w:val="22"/>
                <w:szCs w:val="22"/>
              </w:rPr>
              <w:t>17277,1</w:t>
            </w:r>
          </w:p>
        </w:tc>
        <w:tc>
          <w:tcPr>
            <w:tcW w:w="0" w:type="auto"/>
            <w:vAlign w:val="center"/>
          </w:tcPr>
          <w:p w14:paraId="606CC309" w14:textId="77777777" w:rsidR="00254B82" w:rsidRPr="00D441AD" w:rsidRDefault="00254B82" w:rsidP="003A174C">
            <w:pPr>
              <w:jc w:val="center"/>
              <w:rPr>
                <w:sz w:val="22"/>
                <w:szCs w:val="22"/>
              </w:rPr>
            </w:pPr>
            <w:r w:rsidRPr="00D441AD">
              <w:rPr>
                <w:sz w:val="22"/>
                <w:szCs w:val="22"/>
              </w:rPr>
              <w:t>100,0</w:t>
            </w:r>
          </w:p>
        </w:tc>
      </w:tr>
      <w:tr w:rsidR="00D441AD" w:rsidRPr="00D441AD" w14:paraId="052FAE88" w14:textId="77777777" w:rsidTr="00254B82">
        <w:tc>
          <w:tcPr>
            <w:tcW w:w="0" w:type="auto"/>
          </w:tcPr>
          <w:p w14:paraId="0C2CE30F" w14:textId="77777777" w:rsidR="00254B82" w:rsidRPr="00D441AD" w:rsidRDefault="00254B82" w:rsidP="00440930">
            <w:pPr>
              <w:rPr>
                <w:sz w:val="22"/>
                <w:szCs w:val="22"/>
              </w:rPr>
            </w:pPr>
            <w:r w:rsidRPr="00D441AD">
              <w:rPr>
                <w:sz w:val="22"/>
                <w:szCs w:val="22"/>
              </w:rPr>
              <w:t>в т.ч. по видам экономической деятельности</w:t>
            </w:r>
          </w:p>
        </w:tc>
        <w:tc>
          <w:tcPr>
            <w:tcW w:w="0" w:type="auto"/>
            <w:vAlign w:val="center"/>
          </w:tcPr>
          <w:p w14:paraId="310F6D73" w14:textId="77777777" w:rsidR="00254B82" w:rsidRPr="00D441AD" w:rsidRDefault="00254B82" w:rsidP="00254B82">
            <w:pPr>
              <w:jc w:val="center"/>
              <w:rPr>
                <w:b/>
                <w:sz w:val="22"/>
                <w:szCs w:val="22"/>
              </w:rPr>
            </w:pPr>
          </w:p>
        </w:tc>
        <w:tc>
          <w:tcPr>
            <w:tcW w:w="0" w:type="auto"/>
            <w:vAlign w:val="center"/>
          </w:tcPr>
          <w:p w14:paraId="37E694B1" w14:textId="77777777" w:rsidR="00254B82" w:rsidRPr="00D441AD" w:rsidRDefault="00254B82" w:rsidP="00254B82">
            <w:pPr>
              <w:jc w:val="center"/>
              <w:rPr>
                <w:b/>
                <w:sz w:val="22"/>
                <w:szCs w:val="22"/>
              </w:rPr>
            </w:pPr>
          </w:p>
        </w:tc>
        <w:tc>
          <w:tcPr>
            <w:tcW w:w="0" w:type="auto"/>
            <w:vAlign w:val="center"/>
          </w:tcPr>
          <w:p w14:paraId="23E321D2" w14:textId="77777777" w:rsidR="00254B82" w:rsidRPr="00D441AD" w:rsidRDefault="00254B82" w:rsidP="00254B82">
            <w:pPr>
              <w:jc w:val="center"/>
              <w:rPr>
                <w:b/>
                <w:sz w:val="22"/>
                <w:szCs w:val="22"/>
              </w:rPr>
            </w:pPr>
          </w:p>
        </w:tc>
        <w:tc>
          <w:tcPr>
            <w:tcW w:w="0" w:type="auto"/>
            <w:vAlign w:val="center"/>
          </w:tcPr>
          <w:p w14:paraId="5B952EC2" w14:textId="77777777" w:rsidR="00254B82" w:rsidRPr="00D441AD" w:rsidRDefault="00254B82" w:rsidP="00254B82">
            <w:pPr>
              <w:jc w:val="center"/>
              <w:rPr>
                <w:b/>
                <w:sz w:val="22"/>
                <w:szCs w:val="22"/>
              </w:rPr>
            </w:pPr>
          </w:p>
        </w:tc>
      </w:tr>
      <w:tr w:rsidR="00D441AD" w:rsidRPr="00D441AD" w14:paraId="69B6E7B7" w14:textId="77777777" w:rsidTr="00254B82">
        <w:tc>
          <w:tcPr>
            <w:tcW w:w="0" w:type="auto"/>
          </w:tcPr>
          <w:p w14:paraId="11475A05" w14:textId="77777777" w:rsidR="00254B82" w:rsidRPr="00D441AD" w:rsidRDefault="00254B82" w:rsidP="00440930">
            <w:pPr>
              <w:rPr>
                <w:sz w:val="22"/>
                <w:szCs w:val="22"/>
              </w:rPr>
            </w:pPr>
            <w:r w:rsidRPr="00D441AD">
              <w:rPr>
                <w:sz w:val="22"/>
                <w:szCs w:val="22"/>
              </w:rPr>
              <w:t>Сельское, лесное хозяйство, охота, рыболовство и рыбоводство</w:t>
            </w:r>
          </w:p>
        </w:tc>
        <w:tc>
          <w:tcPr>
            <w:tcW w:w="0" w:type="auto"/>
            <w:vAlign w:val="center"/>
          </w:tcPr>
          <w:p w14:paraId="795537A5" w14:textId="77777777" w:rsidR="00254B82" w:rsidRPr="00D441AD" w:rsidRDefault="00254B82" w:rsidP="00254B82">
            <w:pPr>
              <w:jc w:val="center"/>
              <w:rPr>
                <w:sz w:val="22"/>
                <w:szCs w:val="22"/>
              </w:rPr>
            </w:pPr>
            <w:r w:rsidRPr="00D441AD">
              <w:rPr>
                <w:sz w:val="22"/>
                <w:szCs w:val="22"/>
              </w:rPr>
              <w:t>504,0</w:t>
            </w:r>
          </w:p>
          <w:p w14:paraId="5544C03B" w14:textId="77777777" w:rsidR="00254B82" w:rsidRPr="00D441AD" w:rsidRDefault="00254B82" w:rsidP="00254B82">
            <w:pPr>
              <w:jc w:val="center"/>
              <w:rPr>
                <w:sz w:val="22"/>
                <w:szCs w:val="22"/>
              </w:rPr>
            </w:pPr>
          </w:p>
        </w:tc>
        <w:tc>
          <w:tcPr>
            <w:tcW w:w="0" w:type="auto"/>
            <w:vAlign w:val="center"/>
          </w:tcPr>
          <w:p w14:paraId="498F8B0C" w14:textId="77777777" w:rsidR="00254B82" w:rsidRPr="00D441AD" w:rsidRDefault="00254B82" w:rsidP="00254B82">
            <w:pPr>
              <w:jc w:val="center"/>
              <w:rPr>
                <w:sz w:val="22"/>
                <w:szCs w:val="22"/>
              </w:rPr>
            </w:pPr>
            <w:r w:rsidRPr="00D441AD">
              <w:rPr>
                <w:sz w:val="22"/>
                <w:szCs w:val="22"/>
              </w:rPr>
              <w:t>3,9</w:t>
            </w:r>
          </w:p>
        </w:tc>
        <w:tc>
          <w:tcPr>
            <w:tcW w:w="0" w:type="auto"/>
            <w:vAlign w:val="center"/>
          </w:tcPr>
          <w:p w14:paraId="22D62F9E" w14:textId="77777777" w:rsidR="00254B82" w:rsidRPr="00D441AD" w:rsidRDefault="00254B82" w:rsidP="00254B82">
            <w:pPr>
              <w:jc w:val="center"/>
              <w:rPr>
                <w:sz w:val="22"/>
                <w:szCs w:val="22"/>
              </w:rPr>
            </w:pPr>
            <w:r w:rsidRPr="00D441AD">
              <w:rPr>
                <w:sz w:val="22"/>
                <w:szCs w:val="22"/>
              </w:rPr>
              <w:t>769,0</w:t>
            </w:r>
          </w:p>
        </w:tc>
        <w:tc>
          <w:tcPr>
            <w:tcW w:w="0" w:type="auto"/>
            <w:vAlign w:val="center"/>
          </w:tcPr>
          <w:p w14:paraId="0DED753A" w14:textId="77777777" w:rsidR="00254B82" w:rsidRPr="00D441AD" w:rsidRDefault="00254B82" w:rsidP="00254B82">
            <w:pPr>
              <w:jc w:val="center"/>
              <w:rPr>
                <w:sz w:val="22"/>
                <w:szCs w:val="22"/>
              </w:rPr>
            </w:pPr>
            <w:r w:rsidRPr="00D441AD">
              <w:rPr>
                <w:sz w:val="22"/>
                <w:szCs w:val="22"/>
              </w:rPr>
              <w:t>4,5</w:t>
            </w:r>
          </w:p>
        </w:tc>
      </w:tr>
      <w:tr w:rsidR="00D441AD" w:rsidRPr="00D441AD" w14:paraId="5C46F765" w14:textId="77777777" w:rsidTr="00254B82">
        <w:tc>
          <w:tcPr>
            <w:tcW w:w="0" w:type="auto"/>
          </w:tcPr>
          <w:p w14:paraId="28E459C8" w14:textId="77777777" w:rsidR="00254B82" w:rsidRPr="00D441AD" w:rsidRDefault="00254B82" w:rsidP="00440930">
            <w:pPr>
              <w:rPr>
                <w:sz w:val="22"/>
                <w:szCs w:val="22"/>
              </w:rPr>
            </w:pPr>
            <w:r w:rsidRPr="00D441AD">
              <w:rPr>
                <w:sz w:val="22"/>
                <w:szCs w:val="22"/>
              </w:rPr>
              <w:t xml:space="preserve">рыболовство, рыбоводство </w:t>
            </w:r>
          </w:p>
        </w:tc>
        <w:tc>
          <w:tcPr>
            <w:tcW w:w="0" w:type="auto"/>
            <w:vAlign w:val="center"/>
          </w:tcPr>
          <w:p w14:paraId="5B5522A0" w14:textId="77777777" w:rsidR="00254B82" w:rsidRPr="00D441AD" w:rsidRDefault="00254B82" w:rsidP="00254B82">
            <w:pPr>
              <w:jc w:val="center"/>
              <w:rPr>
                <w:sz w:val="22"/>
                <w:szCs w:val="22"/>
              </w:rPr>
            </w:pPr>
            <w:r w:rsidRPr="00D441AD">
              <w:rPr>
                <w:sz w:val="22"/>
                <w:szCs w:val="22"/>
              </w:rPr>
              <w:t>481,0</w:t>
            </w:r>
          </w:p>
        </w:tc>
        <w:tc>
          <w:tcPr>
            <w:tcW w:w="0" w:type="auto"/>
            <w:vAlign w:val="center"/>
          </w:tcPr>
          <w:p w14:paraId="6C1E2D36" w14:textId="77777777" w:rsidR="00254B82" w:rsidRPr="00D441AD" w:rsidRDefault="00254B82" w:rsidP="00254B82">
            <w:pPr>
              <w:jc w:val="center"/>
              <w:rPr>
                <w:sz w:val="22"/>
                <w:szCs w:val="22"/>
              </w:rPr>
            </w:pPr>
            <w:r w:rsidRPr="00D441AD">
              <w:rPr>
                <w:sz w:val="22"/>
                <w:szCs w:val="22"/>
              </w:rPr>
              <w:t>3,7</w:t>
            </w:r>
          </w:p>
        </w:tc>
        <w:tc>
          <w:tcPr>
            <w:tcW w:w="0" w:type="auto"/>
            <w:vAlign w:val="center"/>
          </w:tcPr>
          <w:p w14:paraId="5CB96FB2" w14:textId="77777777" w:rsidR="00254B82" w:rsidRPr="00D441AD" w:rsidRDefault="00254B82" w:rsidP="00254B82">
            <w:pPr>
              <w:jc w:val="center"/>
              <w:rPr>
                <w:sz w:val="22"/>
                <w:szCs w:val="22"/>
              </w:rPr>
            </w:pPr>
            <w:r w:rsidRPr="00D441AD">
              <w:rPr>
                <w:sz w:val="22"/>
                <w:szCs w:val="22"/>
              </w:rPr>
              <w:t>н.св</w:t>
            </w:r>
          </w:p>
        </w:tc>
        <w:tc>
          <w:tcPr>
            <w:tcW w:w="0" w:type="auto"/>
            <w:vAlign w:val="center"/>
          </w:tcPr>
          <w:p w14:paraId="50FEDBE6" w14:textId="77777777" w:rsidR="00254B82" w:rsidRPr="00D441AD" w:rsidRDefault="00254B82" w:rsidP="00254B82">
            <w:pPr>
              <w:jc w:val="center"/>
              <w:rPr>
                <w:sz w:val="22"/>
                <w:szCs w:val="22"/>
              </w:rPr>
            </w:pPr>
            <w:r w:rsidRPr="00D441AD">
              <w:rPr>
                <w:sz w:val="22"/>
                <w:szCs w:val="22"/>
              </w:rPr>
              <w:t>н.св.</w:t>
            </w:r>
          </w:p>
        </w:tc>
      </w:tr>
      <w:tr w:rsidR="00D441AD" w:rsidRPr="00D441AD" w14:paraId="6F6C7186" w14:textId="77777777" w:rsidTr="00254B82">
        <w:tc>
          <w:tcPr>
            <w:tcW w:w="0" w:type="auto"/>
          </w:tcPr>
          <w:p w14:paraId="298DCCA9" w14:textId="77777777" w:rsidR="00254B82" w:rsidRPr="00D441AD" w:rsidRDefault="00254B82" w:rsidP="00440930">
            <w:pPr>
              <w:rPr>
                <w:sz w:val="22"/>
                <w:szCs w:val="22"/>
              </w:rPr>
            </w:pPr>
            <w:r w:rsidRPr="00D441AD">
              <w:rPr>
                <w:sz w:val="22"/>
                <w:szCs w:val="22"/>
              </w:rPr>
              <w:t>Промышленное производство - всего</w:t>
            </w:r>
          </w:p>
        </w:tc>
        <w:tc>
          <w:tcPr>
            <w:tcW w:w="0" w:type="auto"/>
            <w:vAlign w:val="center"/>
          </w:tcPr>
          <w:p w14:paraId="3FF1499C" w14:textId="77777777" w:rsidR="00254B82" w:rsidRPr="00D441AD" w:rsidRDefault="00254B82" w:rsidP="00254B82">
            <w:pPr>
              <w:jc w:val="center"/>
              <w:rPr>
                <w:sz w:val="22"/>
                <w:szCs w:val="22"/>
              </w:rPr>
            </w:pPr>
            <w:r w:rsidRPr="00D441AD">
              <w:rPr>
                <w:sz w:val="22"/>
                <w:szCs w:val="22"/>
              </w:rPr>
              <w:t>2913,4</w:t>
            </w:r>
          </w:p>
        </w:tc>
        <w:tc>
          <w:tcPr>
            <w:tcW w:w="0" w:type="auto"/>
            <w:vAlign w:val="center"/>
          </w:tcPr>
          <w:p w14:paraId="26A1B3D3" w14:textId="77777777" w:rsidR="00254B82" w:rsidRPr="00D441AD" w:rsidRDefault="00254B82" w:rsidP="00254B82">
            <w:pPr>
              <w:jc w:val="center"/>
              <w:rPr>
                <w:sz w:val="22"/>
                <w:szCs w:val="22"/>
              </w:rPr>
            </w:pPr>
            <w:r w:rsidRPr="00D441AD">
              <w:rPr>
                <w:sz w:val="22"/>
                <w:szCs w:val="22"/>
              </w:rPr>
              <w:t>22,5</w:t>
            </w:r>
          </w:p>
        </w:tc>
        <w:tc>
          <w:tcPr>
            <w:tcW w:w="0" w:type="auto"/>
            <w:vAlign w:val="center"/>
          </w:tcPr>
          <w:p w14:paraId="247C6A70" w14:textId="77777777" w:rsidR="00254B82" w:rsidRPr="00D441AD" w:rsidRDefault="00254B82" w:rsidP="00254B82">
            <w:pPr>
              <w:jc w:val="center"/>
              <w:rPr>
                <w:sz w:val="22"/>
                <w:szCs w:val="22"/>
              </w:rPr>
            </w:pPr>
            <w:r w:rsidRPr="00D441AD">
              <w:rPr>
                <w:sz w:val="22"/>
                <w:szCs w:val="22"/>
              </w:rPr>
              <w:t>3982,8</w:t>
            </w:r>
          </w:p>
        </w:tc>
        <w:tc>
          <w:tcPr>
            <w:tcW w:w="0" w:type="auto"/>
            <w:vAlign w:val="center"/>
          </w:tcPr>
          <w:p w14:paraId="540C1AC9" w14:textId="77777777" w:rsidR="00254B82" w:rsidRPr="00D441AD" w:rsidRDefault="00254B82" w:rsidP="00254B82">
            <w:pPr>
              <w:jc w:val="center"/>
              <w:rPr>
                <w:sz w:val="22"/>
                <w:szCs w:val="22"/>
              </w:rPr>
            </w:pPr>
            <w:r w:rsidRPr="00D441AD">
              <w:rPr>
                <w:sz w:val="22"/>
                <w:szCs w:val="22"/>
              </w:rPr>
              <w:t>23,1</w:t>
            </w:r>
          </w:p>
        </w:tc>
      </w:tr>
      <w:tr w:rsidR="00D441AD" w:rsidRPr="00D441AD" w14:paraId="495FDCD8" w14:textId="77777777" w:rsidTr="00254B82">
        <w:tc>
          <w:tcPr>
            <w:tcW w:w="0" w:type="auto"/>
          </w:tcPr>
          <w:p w14:paraId="2E4C2016" w14:textId="77777777" w:rsidR="00254B82" w:rsidRPr="00D441AD" w:rsidRDefault="00254B82" w:rsidP="00440930">
            <w:pPr>
              <w:rPr>
                <w:sz w:val="22"/>
                <w:szCs w:val="22"/>
              </w:rPr>
            </w:pPr>
            <w:r w:rsidRPr="00D441AD">
              <w:rPr>
                <w:sz w:val="22"/>
                <w:szCs w:val="22"/>
              </w:rPr>
              <w:t xml:space="preserve">в том числе: </w:t>
            </w:r>
          </w:p>
        </w:tc>
        <w:tc>
          <w:tcPr>
            <w:tcW w:w="0" w:type="auto"/>
            <w:vAlign w:val="center"/>
          </w:tcPr>
          <w:p w14:paraId="3977AFF4" w14:textId="77777777" w:rsidR="00254B82" w:rsidRPr="00D441AD" w:rsidRDefault="00254B82" w:rsidP="00254B82">
            <w:pPr>
              <w:jc w:val="center"/>
              <w:rPr>
                <w:sz w:val="22"/>
                <w:szCs w:val="22"/>
              </w:rPr>
            </w:pPr>
          </w:p>
        </w:tc>
        <w:tc>
          <w:tcPr>
            <w:tcW w:w="0" w:type="auto"/>
            <w:vAlign w:val="center"/>
          </w:tcPr>
          <w:p w14:paraId="3FA5F3D0" w14:textId="77777777" w:rsidR="00254B82" w:rsidRPr="00D441AD" w:rsidRDefault="00254B82" w:rsidP="00254B82">
            <w:pPr>
              <w:jc w:val="center"/>
              <w:rPr>
                <w:sz w:val="22"/>
                <w:szCs w:val="22"/>
              </w:rPr>
            </w:pPr>
          </w:p>
        </w:tc>
        <w:tc>
          <w:tcPr>
            <w:tcW w:w="0" w:type="auto"/>
            <w:vAlign w:val="center"/>
          </w:tcPr>
          <w:p w14:paraId="5C875A09" w14:textId="77777777" w:rsidR="00254B82" w:rsidRPr="00D441AD" w:rsidRDefault="00254B82" w:rsidP="00254B82">
            <w:pPr>
              <w:jc w:val="center"/>
              <w:rPr>
                <w:sz w:val="22"/>
                <w:szCs w:val="22"/>
              </w:rPr>
            </w:pPr>
          </w:p>
        </w:tc>
        <w:tc>
          <w:tcPr>
            <w:tcW w:w="0" w:type="auto"/>
            <w:vAlign w:val="center"/>
          </w:tcPr>
          <w:p w14:paraId="4F96058D" w14:textId="77777777" w:rsidR="00254B82" w:rsidRPr="00D441AD" w:rsidRDefault="00254B82" w:rsidP="00254B82">
            <w:pPr>
              <w:jc w:val="center"/>
              <w:rPr>
                <w:sz w:val="22"/>
                <w:szCs w:val="22"/>
              </w:rPr>
            </w:pPr>
          </w:p>
        </w:tc>
      </w:tr>
      <w:tr w:rsidR="00D441AD" w:rsidRPr="00D441AD" w14:paraId="25BF689C" w14:textId="77777777" w:rsidTr="00254B82">
        <w:tc>
          <w:tcPr>
            <w:tcW w:w="0" w:type="auto"/>
          </w:tcPr>
          <w:p w14:paraId="7DA83683" w14:textId="77777777" w:rsidR="00254B82" w:rsidRPr="00D441AD" w:rsidRDefault="00254B82" w:rsidP="00440930">
            <w:pPr>
              <w:rPr>
                <w:sz w:val="22"/>
                <w:szCs w:val="22"/>
              </w:rPr>
            </w:pPr>
            <w:r w:rsidRPr="00D441AD">
              <w:rPr>
                <w:sz w:val="22"/>
                <w:szCs w:val="22"/>
              </w:rPr>
              <w:t>добыча полезных ископаемых</w:t>
            </w:r>
          </w:p>
        </w:tc>
        <w:tc>
          <w:tcPr>
            <w:tcW w:w="0" w:type="auto"/>
            <w:vAlign w:val="center"/>
          </w:tcPr>
          <w:p w14:paraId="39403CF2" w14:textId="77777777" w:rsidR="00254B82" w:rsidRPr="00D441AD" w:rsidRDefault="00254B82" w:rsidP="00254B82">
            <w:pPr>
              <w:jc w:val="center"/>
              <w:rPr>
                <w:sz w:val="22"/>
                <w:szCs w:val="22"/>
              </w:rPr>
            </w:pPr>
            <w:r w:rsidRPr="00D441AD">
              <w:rPr>
                <w:sz w:val="22"/>
                <w:szCs w:val="22"/>
              </w:rPr>
              <w:t>…</w:t>
            </w:r>
          </w:p>
        </w:tc>
        <w:tc>
          <w:tcPr>
            <w:tcW w:w="0" w:type="auto"/>
            <w:vAlign w:val="center"/>
          </w:tcPr>
          <w:p w14:paraId="706EE568" w14:textId="77777777" w:rsidR="00254B82" w:rsidRPr="00D441AD" w:rsidRDefault="00254B82" w:rsidP="00254B82">
            <w:pPr>
              <w:jc w:val="center"/>
              <w:rPr>
                <w:sz w:val="22"/>
                <w:szCs w:val="22"/>
              </w:rPr>
            </w:pPr>
          </w:p>
        </w:tc>
        <w:tc>
          <w:tcPr>
            <w:tcW w:w="0" w:type="auto"/>
            <w:vAlign w:val="center"/>
          </w:tcPr>
          <w:p w14:paraId="6963AA49" w14:textId="77777777" w:rsidR="00254B82" w:rsidRPr="00D441AD" w:rsidRDefault="00254B82" w:rsidP="00254B82">
            <w:pPr>
              <w:jc w:val="center"/>
              <w:rPr>
                <w:sz w:val="22"/>
                <w:szCs w:val="22"/>
              </w:rPr>
            </w:pPr>
            <w:r w:rsidRPr="00D441AD">
              <w:rPr>
                <w:sz w:val="22"/>
                <w:szCs w:val="22"/>
              </w:rPr>
              <w:t>*)</w:t>
            </w:r>
          </w:p>
        </w:tc>
        <w:tc>
          <w:tcPr>
            <w:tcW w:w="0" w:type="auto"/>
            <w:vAlign w:val="center"/>
          </w:tcPr>
          <w:p w14:paraId="2F8894C0" w14:textId="77777777" w:rsidR="00254B82" w:rsidRPr="00D441AD" w:rsidRDefault="00254B82" w:rsidP="00254B82">
            <w:pPr>
              <w:jc w:val="center"/>
              <w:rPr>
                <w:sz w:val="22"/>
                <w:szCs w:val="22"/>
              </w:rPr>
            </w:pPr>
          </w:p>
        </w:tc>
      </w:tr>
      <w:tr w:rsidR="00D441AD" w:rsidRPr="00D441AD" w14:paraId="21F933A5" w14:textId="77777777" w:rsidTr="00254B82">
        <w:tc>
          <w:tcPr>
            <w:tcW w:w="0" w:type="auto"/>
          </w:tcPr>
          <w:p w14:paraId="3B1D00DD" w14:textId="77777777" w:rsidR="00254B82" w:rsidRPr="00D441AD" w:rsidRDefault="00254B82" w:rsidP="00440930">
            <w:pPr>
              <w:rPr>
                <w:sz w:val="22"/>
                <w:szCs w:val="22"/>
              </w:rPr>
            </w:pPr>
            <w:r w:rsidRPr="00D441AD">
              <w:rPr>
                <w:sz w:val="22"/>
                <w:szCs w:val="22"/>
              </w:rPr>
              <w:t>обрабатывающие производства</w:t>
            </w:r>
          </w:p>
        </w:tc>
        <w:tc>
          <w:tcPr>
            <w:tcW w:w="0" w:type="auto"/>
            <w:vAlign w:val="center"/>
          </w:tcPr>
          <w:p w14:paraId="62B6F01B" w14:textId="77777777" w:rsidR="00254B82" w:rsidRPr="00D441AD" w:rsidRDefault="00254B82" w:rsidP="00254B82">
            <w:pPr>
              <w:jc w:val="center"/>
              <w:rPr>
                <w:sz w:val="22"/>
                <w:szCs w:val="22"/>
              </w:rPr>
            </w:pPr>
            <w:r w:rsidRPr="00D441AD">
              <w:rPr>
                <w:sz w:val="22"/>
                <w:szCs w:val="22"/>
              </w:rPr>
              <w:t>1861,0</w:t>
            </w:r>
          </w:p>
          <w:p w14:paraId="1F262323" w14:textId="77777777" w:rsidR="00254B82" w:rsidRPr="00D441AD" w:rsidRDefault="00254B82" w:rsidP="00254B82">
            <w:pPr>
              <w:jc w:val="center"/>
              <w:rPr>
                <w:sz w:val="22"/>
                <w:szCs w:val="22"/>
              </w:rPr>
            </w:pPr>
          </w:p>
        </w:tc>
        <w:tc>
          <w:tcPr>
            <w:tcW w:w="0" w:type="auto"/>
            <w:vAlign w:val="center"/>
          </w:tcPr>
          <w:p w14:paraId="151EBBB3" w14:textId="77777777" w:rsidR="00254B82" w:rsidRPr="00D441AD" w:rsidRDefault="00254B82" w:rsidP="00254B82">
            <w:pPr>
              <w:jc w:val="center"/>
              <w:rPr>
                <w:sz w:val="22"/>
                <w:szCs w:val="22"/>
              </w:rPr>
            </w:pPr>
            <w:r w:rsidRPr="00D441AD">
              <w:rPr>
                <w:sz w:val="22"/>
                <w:szCs w:val="22"/>
              </w:rPr>
              <w:t>14,4</w:t>
            </w:r>
          </w:p>
        </w:tc>
        <w:tc>
          <w:tcPr>
            <w:tcW w:w="0" w:type="auto"/>
            <w:vAlign w:val="center"/>
          </w:tcPr>
          <w:p w14:paraId="57138E87" w14:textId="77777777" w:rsidR="00254B82" w:rsidRPr="00D441AD" w:rsidRDefault="00254B82" w:rsidP="00254B82">
            <w:pPr>
              <w:jc w:val="center"/>
              <w:rPr>
                <w:sz w:val="22"/>
                <w:szCs w:val="22"/>
              </w:rPr>
            </w:pPr>
            <w:r w:rsidRPr="00D441AD">
              <w:rPr>
                <w:sz w:val="22"/>
                <w:szCs w:val="22"/>
              </w:rPr>
              <w:t>2522,6</w:t>
            </w:r>
          </w:p>
        </w:tc>
        <w:tc>
          <w:tcPr>
            <w:tcW w:w="0" w:type="auto"/>
            <w:vAlign w:val="center"/>
          </w:tcPr>
          <w:p w14:paraId="244FBC58" w14:textId="77777777" w:rsidR="00254B82" w:rsidRPr="00D441AD" w:rsidRDefault="00254B82" w:rsidP="00254B82">
            <w:pPr>
              <w:jc w:val="center"/>
              <w:rPr>
                <w:sz w:val="22"/>
                <w:szCs w:val="22"/>
              </w:rPr>
            </w:pPr>
            <w:r w:rsidRPr="00D441AD">
              <w:rPr>
                <w:sz w:val="22"/>
                <w:szCs w:val="22"/>
              </w:rPr>
              <w:t>14,6</w:t>
            </w:r>
          </w:p>
        </w:tc>
      </w:tr>
      <w:tr w:rsidR="00D441AD" w:rsidRPr="00D441AD" w14:paraId="7613EAD1" w14:textId="77777777" w:rsidTr="00254B82">
        <w:trPr>
          <w:trHeight w:val="1045"/>
        </w:trPr>
        <w:tc>
          <w:tcPr>
            <w:tcW w:w="0" w:type="auto"/>
          </w:tcPr>
          <w:p w14:paraId="703EF2D7" w14:textId="77777777" w:rsidR="00254B82" w:rsidRPr="00D441AD" w:rsidRDefault="00254B82" w:rsidP="00440930">
            <w:pPr>
              <w:rPr>
                <w:sz w:val="22"/>
                <w:szCs w:val="22"/>
              </w:rPr>
            </w:pPr>
            <w:r w:rsidRPr="00D441AD">
              <w:rPr>
                <w:sz w:val="22"/>
                <w:szCs w:val="22"/>
              </w:rPr>
              <w:t>обеспечение электрической энергией, газом и паром; кондиционирование воздуха</w:t>
            </w:r>
          </w:p>
        </w:tc>
        <w:tc>
          <w:tcPr>
            <w:tcW w:w="0" w:type="auto"/>
            <w:vAlign w:val="center"/>
          </w:tcPr>
          <w:p w14:paraId="39F72142" w14:textId="77777777" w:rsidR="00254B82" w:rsidRPr="00D441AD" w:rsidRDefault="00254B82" w:rsidP="00254B82">
            <w:pPr>
              <w:jc w:val="center"/>
              <w:rPr>
                <w:sz w:val="22"/>
                <w:szCs w:val="22"/>
              </w:rPr>
            </w:pPr>
            <w:r w:rsidRPr="00D441AD">
              <w:rPr>
                <w:sz w:val="22"/>
                <w:szCs w:val="22"/>
              </w:rPr>
              <w:t>1052,4</w:t>
            </w:r>
          </w:p>
          <w:p w14:paraId="58C3C441" w14:textId="77777777" w:rsidR="00254B82" w:rsidRPr="00D441AD" w:rsidRDefault="00254B82" w:rsidP="00254B82">
            <w:pPr>
              <w:jc w:val="center"/>
              <w:rPr>
                <w:sz w:val="22"/>
                <w:szCs w:val="22"/>
              </w:rPr>
            </w:pPr>
          </w:p>
        </w:tc>
        <w:tc>
          <w:tcPr>
            <w:tcW w:w="0" w:type="auto"/>
            <w:vAlign w:val="center"/>
          </w:tcPr>
          <w:p w14:paraId="694CE54D" w14:textId="77777777" w:rsidR="00254B82" w:rsidRPr="00D441AD" w:rsidRDefault="00254B82" w:rsidP="00254B82">
            <w:pPr>
              <w:jc w:val="center"/>
              <w:rPr>
                <w:sz w:val="22"/>
                <w:szCs w:val="22"/>
              </w:rPr>
            </w:pPr>
            <w:r w:rsidRPr="00D441AD">
              <w:rPr>
                <w:sz w:val="22"/>
                <w:szCs w:val="22"/>
              </w:rPr>
              <w:t>8,1</w:t>
            </w:r>
          </w:p>
        </w:tc>
        <w:tc>
          <w:tcPr>
            <w:tcW w:w="0" w:type="auto"/>
            <w:vAlign w:val="center"/>
          </w:tcPr>
          <w:p w14:paraId="4605A632" w14:textId="77777777" w:rsidR="00254B82" w:rsidRPr="00D441AD" w:rsidRDefault="00254B82" w:rsidP="00254B82">
            <w:pPr>
              <w:jc w:val="center"/>
              <w:rPr>
                <w:sz w:val="22"/>
                <w:szCs w:val="22"/>
              </w:rPr>
            </w:pPr>
            <w:r w:rsidRPr="00D441AD">
              <w:rPr>
                <w:sz w:val="22"/>
                <w:szCs w:val="22"/>
              </w:rPr>
              <w:t>1280,2</w:t>
            </w:r>
          </w:p>
        </w:tc>
        <w:tc>
          <w:tcPr>
            <w:tcW w:w="0" w:type="auto"/>
            <w:vAlign w:val="center"/>
          </w:tcPr>
          <w:p w14:paraId="61C5A33B" w14:textId="77777777" w:rsidR="00254B82" w:rsidRPr="00D441AD" w:rsidRDefault="00254B82" w:rsidP="00254B82">
            <w:pPr>
              <w:jc w:val="center"/>
              <w:rPr>
                <w:sz w:val="22"/>
                <w:szCs w:val="22"/>
              </w:rPr>
            </w:pPr>
            <w:r w:rsidRPr="00D441AD">
              <w:rPr>
                <w:sz w:val="22"/>
                <w:szCs w:val="22"/>
              </w:rPr>
              <w:t>7,4</w:t>
            </w:r>
          </w:p>
        </w:tc>
      </w:tr>
      <w:tr w:rsidR="00D441AD" w:rsidRPr="00D441AD" w14:paraId="30E96C89" w14:textId="77777777" w:rsidTr="00254B82">
        <w:trPr>
          <w:trHeight w:val="1045"/>
        </w:trPr>
        <w:tc>
          <w:tcPr>
            <w:tcW w:w="0" w:type="auto"/>
          </w:tcPr>
          <w:p w14:paraId="752452B4" w14:textId="77777777" w:rsidR="00254B82" w:rsidRPr="00D441AD" w:rsidRDefault="00254B82" w:rsidP="00440930">
            <w:pPr>
              <w:rPr>
                <w:sz w:val="22"/>
                <w:szCs w:val="22"/>
              </w:rPr>
            </w:pPr>
            <w:r w:rsidRPr="00D441AD">
              <w:rPr>
                <w:sz w:val="22"/>
                <w:szCs w:val="22"/>
              </w:rPr>
              <w:t>водоснабжение; водоотведение, организация сбора и утилизации отходов, деятельность по ликвидации загрязнений</w:t>
            </w:r>
          </w:p>
        </w:tc>
        <w:tc>
          <w:tcPr>
            <w:tcW w:w="0" w:type="auto"/>
            <w:vAlign w:val="center"/>
          </w:tcPr>
          <w:p w14:paraId="0D85AA1F" w14:textId="77777777" w:rsidR="00254B82" w:rsidRPr="00D441AD" w:rsidRDefault="00254B82" w:rsidP="00254B82">
            <w:pPr>
              <w:jc w:val="center"/>
            </w:pPr>
            <w:r w:rsidRPr="00D441AD">
              <w:rPr>
                <w:b/>
                <w:sz w:val="22"/>
                <w:szCs w:val="22"/>
              </w:rPr>
              <w:t>…</w:t>
            </w:r>
          </w:p>
        </w:tc>
        <w:tc>
          <w:tcPr>
            <w:tcW w:w="0" w:type="auto"/>
            <w:vAlign w:val="center"/>
          </w:tcPr>
          <w:p w14:paraId="5BDC1BEF" w14:textId="77777777" w:rsidR="00254B82" w:rsidRPr="00D441AD" w:rsidRDefault="00254B82" w:rsidP="00254B82">
            <w:pPr>
              <w:jc w:val="center"/>
            </w:pPr>
            <w:r w:rsidRPr="00D441AD">
              <w:rPr>
                <w:b/>
                <w:sz w:val="22"/>
                <w:szCs w:val="22"/>
              </w:rPr>
              <w:t>…</w:t>
            </w:r>
          </w:p>
        </w:tc>
        <w:tc>
          <w:tcPr>
            <w:tcW w:w="0" w:type="auto"/>
            <w:vAlign w:val="center"/>
          </w:tcPr>
          <w:p w14:paraId="26289444" w14:textId="77777777" w:rsidR="00254B82" w:rsidRPr="00D441AD" w:rsidRDefault="00254B82" w:rsidP="00254B82">
            <w:pPr>
              <w:jc w:val="center"/>
              <w:rPr>
                <w:sz w:val="22"/>
                <w:szCs w:val="22"/>
              </w:rPr>
            </w:pPr>
            <w:r w:rsidRPr="00D441AD">
              <w:rPr>
                <w:sz w:val="22"/>
                <w:szCs w:val="22"/>
              </w:rPr>
              <w:t>180,0</w:t>
            </w:r>
          </w:p>
        </w:tc>
        <w:tc>
          <w:tcPr>
            <w:tcW w:w="0" w:type="auto"/>
            <w:vAlign w:val="center"/>
          </w:tcPr>
          <w:p w14:paraId="7DCCB284" w14:textId="77777777" w:rsidR="00254B82" w:rsidRPr="00D441AD" w:rsidRDefault="00254B82" w:rsidP="00254B82">
            <w:pPr>
              <w:jc w:val="center"/>
              <w:rPr>
                <w:sz w:val="22"/>
                <w:szCs w:val="22"/>
              </w:rPr>
            </w:pPr>
            <w:r w:rsidRPr="00D441AD">
              <w:rPr>
                <w:sz w:val="22"/>
                <w:szCs w:val="22"/>
              </w:rPr>
              <w:t>1,0</w:t>
            </w:r>
          </w:p>
        </w:tc>
      </w:tr>
      <w:tr w:rsidR="00D441AD" w:rsidRPr="00D441AD" w14:paraId="3F136291" w14:textId="77777777" w:rsidTr="00254B82">
        <w:tc>
          <w:tcPr>
            <w:tcW w:w="0" w:type="auto"/>
          </w:tcPr>
          <w:p w14:paraId="05F5A3E8" w14:textId="77777777" w:rsidR="00254B82" w:rsidRPr="00D441AD" w:rsidRDefault="00254B82" w:rsidP="00440930">
            <w:pPr>
              <w:rPr>
                <w:sz w:val="22"/>
                <w:szCs w:val="22"/>
              </w:rPr>
            </w:pPr>
            <w:r w:rsidRPr="00D441AD">
              <w:rPr>
                <w:sz w:val="22"/>
                <w:szCs w:val="22"/>
              </w:rPr>
              <w:t>Строительство</w:t>
            </w:r>
          </w:p>
        </w:tc>
        <w:tc>
          <w:tcPr>
            <w:tcW w:w="0" w:type="auto"/>
            <w:vAlign w:val="center"/>
          </w:tcPr>
          <w:p w14:paraId="3B9DB07B" w14:textId="77777777" w:rsidR="00254B82" w:rsidRPr="00D441AD" w:rsidRDefault="00254B82" w:rsidP="00254B82">
            <w:pPr>
              <w:jc w:val="center"/>
              <w:rPr>
                <w:sz w:val="22"/>
                <w:szCs w:val="22"/>
              </w:rPr>
            </w:pPr>
            <w:r w:rsidRPr="00D441AD">
              <w:rPr>
                <w:sz w:val="22"/>
                <w:szCs w:val="22"/>
              </w:rPr>
              <w:t>50,9</w:t>
            </w:r>
          </w:p>
        </w:tc>
        <w:tc>
          <w:tcPr>
            <w:tcW w:w="0" w:type="auto"/>
            <w:vAlign w:val="center"/>
          </w:tcPr>
          <w:p w14:paraId="2B88372D" w14:textId="77777777" w:rsidR="00254B82" w:rsidRPr="00D441AD" w:rsidRDefault="00254B82" w:rsidP="00254B82">
            <w:pPr>
              <w:jc w:val="center"/>
              <w:rPr>
                <w:sz w:val="22"/>
                <w:szCs w:val="22"/>
              </w:rPr>
            </w:pPr>
            <w:r w:rsidRPr="00D441AD">
              <w:rPr>
                <w:sz w:val="22"/>
                <w:szCs w:val="22"/>
              </w:rPr>
              <w:t>0,4</w:t>
            </w:r>
          </w:p>
        </w:tc>
        <w:tc>
          <w:tcPr>
            <w:tcW w:w="0" w:type="auto"/>
            <w:vAlign w:val="center"/>
          </w:tcPr>
          <w:p w14:paraId="23B980AE" w14:textId="77777777" w:rsidR="00254B82" w:rsidRPr="00D441AD" w:rsidRDefault="00254B82" w:rsidP="00254B82">
            <w:pPr>
              <w:jc w:val="center"/>
              <w:rPr>
                <w:sz w:val="22"/>
                <w:szCs w:val="22"/>
              </w:rPr>
            </w:pPr>
            <w:r w:rsidRPr="00D441AD">
              <w:rPr>
                <w:sz w:val="22"/>
                <w:szCs w:val="22"/>
              </w:rPr>
              <w:t>154,5</w:t>
            </w:r>
          </w:p>
        </w:tc>
        <w:tc>
          <w:tcPr>
            <w:tcW w:w="0" w:type="auto"/>
            <w:vAlign w:val="center"/>
          </w:tcPr>
          <w:p w14:paraId="1E8A6A0E" w14:textId="77777777" w:rsidR="00254B82" w:rsidRPr="00D441AD" w:rsidRDefault="00254B82" w:rsidP="00254B82">
            <w:pPr>
              <w:jc w:val="center"/>
              <w:rPr>
                <w:sz w:val="22"/>
                <w:szCs w:val="22"/>
              </w:rPr>
            </w:pPr>
            <w:r w:rsidRPr="00D441AD">
              <w:rPr>
                <w:sz w:val="22"/>
                <w:szCs w:val="22"/>
              </w:rPr>
              <w:t>0,9</w:t>
            </w:r>
          </w:p>
        </w:tc>
      </w:tr>
      <w:tr w:rsidR="00D441AD" w:rsidRPr="00D441AD" w14:paraId="73FF1D8C" w14:textId="77777777" w:rsidTr="00254B82">
        <w:tc>
          <w:tcPr>
            <w:tcW w:w="0" w:type="auto"/>
          </w:tcPr>
          <w:p w14:paraId="65B93974" w14:textId="77777777" w:rsidR="00254B82" w:rsidRPr="00D441AD" w:rsidRDefault="00254B82" w:rsidP="00440930">
            <w:pPr>
              <w:rPr>
                <w:sz w:val="22"/>
                <w:szCs w:val="22"/>
              </w:rPr>
            </w:pPr>
            <w:r w:rsidRPr="00D441AD">
              <w:rPr>
                <w:sz w:val="22"/>
                <w:szCs w:val="22"/>
              </w:rPr>
              <w:t xml:space="preserve">Торговля оптовая и розничная; ремонт автотранспортных средств и мотоциклов </w:t>
            </w:r>
          </w:p>
        </w:tc>
        <w:tc>
          <w:tcPr>
            <w:tcW w:w="0" w:type="auto"/>
            <w:vAlign w:val="center"/>
          </w:tcPr>
          <w:p w14:paraId="0DDDFCBF" w14:textId="77777777" w:rsidR="00254B82" w:rsidRPr="00D441AD" w:rsidRDefault="00254B82" w:rsidP="00254B82">
            <w:pPr>
              <w:jc w:val="center"/>
              <w:rPr>
                <w:b/>
                <w:sz w:val="22"/>
                <w:szCs w:val="22"/>
              </w:rPr>
            </w:pPr>
            <w:r w:rsidRPr="00D441AD">
              <w:rPr>
                <w:b/>
                <w:sz w:val="22"/>
                <w:szCs w:val="22"/>
                <w:lang w:val="en-US"/>
              </w:rPr>
              <w:t>…</w:t>
            </w:r>
          </w:p>
        </w:tc>
        <w:tc>
          <w:tcPr>
            <w:tcW w:w="0" w:type="auto"/>
            <w:vAlign w:val="center"/>
          </w:tcPr>
          <w:p w14:paraId="1835EA8E" w14:textId="77777777" w:rsidR="00254B82" w:rsidRPr="00D441AD" w:rsidRDefault="00254B82" w:rsidP="00254B82">
            <w:pPr>
              <w:jc w:val="center"/>
              <w:rPr>
                <w:sz w:val="22"/>
                <w:szCs w:val="22"/>
              </w:rPr>
            </w:pPr>
            <w:r w:rsidRPr="00D441AD">
              <w:rPr>
                <w:b/>
                <w:sz w:val="22"/>
                <w:szCs w:val="22"/>
              </w:rPr>
              <w:t>…</w:t>
            </w:r>
          </w:p>
        </w:tc>
        <w:tc>
          <w:tcPr>
            <w:tcW w:w="0" w:type="auto"/>
            <w:vAlign w:val="center"/>
          </w:tcPr>
          <w:p w14:paraId="677401C8" w14:textId="77777777" w:rsidR="00254B82" w:rsidRPr="00D441AD" w:rsidRDefault="00254B82" w:rsidP="00254B82">
            <w:pPr>
              <w:jc w:val="center"/>
              <w:rPr>
                <w:sz w:val="22"/>
                <w:szCs w:val="22"/>
              </w:rPr>
            </w:pPr>
            <w:r w:rsidRPr="00D441AD">
              <w:rPr>
                <w:sz w:val="22"/>
                <w:szCs w:val="22"/>
              </w:rPr>
              <w:t>1386,7</w:t>
            </w:r>
          </w:p>
        </w:tc>
        <w:tc>
          <w:tcPr>
            <w:tcW w:w="0" w:type="auto"/>
            <w:vAlign w:val="center"/>
          </w:tcPr>
          <w:p w14:paraId="68753856" w14:textId="77777777" w:rsidR="00254B82" w:rsidRPr="00D441AD" w:rsidRDefault="00254B82" w:rsidP="00254B82">
            <w:pPr>
              <w:jc w:val="center"/>
              <w:rPr>
                <w:sz w:val="22"/>
                <w:szCs w:val="22"/>
              </w:rPr>
            </w:pPr>
            <w:r w:rsidRPr="00D441AD">
              <w:rPr>
                <w:sz w:val="22"/>
                <w:szCs w:val="22"/>
              </w:rPr>
              <w:t>8,0</w:t>
            </w:r>
          </w:p>
        </w:tc>
      </w:tr>
      <w:tr w:rsidR="00D441AD" w:rsidRPr="00D441AD" w14:paraId="4B8FD01E" w14:textId="77777777" w:rsidTr="00254B82">
        <w:tc>
          <w:tcPr>
            <w:tcW w:w="0" w:type="auto"/>
          </w:tcPr>
          <w:p w14:paraId="1D1D69B0" w14:textId="77777777" w:rsidR="00254B82" w:rsidRPr="00D441AD" w:rsidRDefault="00254B82" w:rsidP="00440930">
            <w:pPr>
              <w:rPr>
                <w:sz w:val="22"/>
                <w:szCs w:val="22"/>
              </w:rPr>
            </w:pPr>
            <w:r w:rsidRPr="00D441AD">
              <w:rPr>
                <w:sz w:val="22"/>
                <w:szCs w:val="22"/>
              </w:rPr>
              <w:t>Деятельность гостиниц и предприятий общественного питания</w:t>
            </w:r>
          </w:p>
        </w:tc>
        <w:tc>
          <w:tcPr>
            <w:tcW w:w="0" w:type="auto"/>
            <w:vAlign w:val="center"/>
          </w:tcPr>
          <w:p w14:paraId="0C6C5916" w14:textId="77777777" w:rsidR="00254B82" w:rsidRPr="00D441AD" w:rsidRDefault="00254B82" w:rsidP="00254B82">
            <w:pPr>
              <w:jc w:val="center"/>
              <w:rPr>
                <w:b/>
                <w:sz w:val="22"/>
                <w:szCs w:val="22"/>
              </w:rPr>
            </w:pPr>
            <w:r w:rsidRPr="00D441AD">
              <w:rPr>
                <w:b/>
                <w:sz w:val="22"/>
                <w:szCs w:val="22"/>
              </w:rPr>
              <w:t>*)</w:t>
            </w:r>
          </w:p>
        </w:tc>
        <w:tc>
          <w:tcPr>
            <w:tcW w:w="0" w:type="auto"/>
            <w:vAlign w:val="center"/>
          </w:tcPr>
          <w:p w14:paraId="33A253CB" w14:textId="77777777" w:rsidR="00254B82" w:rsidRPr="00D441AD" w:rsidRDefault="00254B82" w:rsidP="00254B82">
            <w:pPr>
              <w:jc w:val="center"/>
              <w:rPr>
                <w:b/>
                <w:sz w:val="22"/>
                <w:szCs w:val="22"/>
              </w:rPr>
            </w:pPr>
            <w:r w:rsidRPr="00D441AD">
              <w:rPr>
                <w:b/>
                <w:sz w:val="22"/>
                <w:szCs w:val="22"/>
              </w:rPr>
              <w:t>…</w:t>
            </w:r>
          </w:p>
        </w:tc>
        <w:tc>
          <w:tcPr>
            <w:tcW w:w="0" w:type="auto"/>
            <w:vAlign w:val="center"/>
          </w:tcPr>
          <w:p w14:paraId="7575726D" w14:textId="77777777" w:rsidR="00254B82" w:rsidRPr="00D441AD" w:rsidRDefault="00254B82" w:rsidP="00254B82">
            <w:pPr>
              <w:jc w:val="center"/>
              <w:rPr>
                <w:sz w:val="22"/>
                <w:szCs w:val="22"/>
              </w:rPr>
            </w:pPr>
            <w:r w:rsidRPr="00D441AD">
              <w:rPr>
                <w:sz w:val="22"/>
                <w:szCs w:val="22"/>
              </w:rPr>
              <w:t>205,1</w:t>
            </w:r>
          </w:p>
        </w:tc>
        <w:tc>
          <w:tcPr>
            <w:tcW w:w="0" w:type="auto"/>
            <w:vAlign w:val="center"/>
          </w:tcPr>
          <w:p w14:paraId="35B3BE14" w14:textId="77777777" w:rsidR="00254B82" w:rsidRPr="00D441AD" w:rsidRDefault="00254B82" w:rsidP="00254B82">
            <w:pPr>
              <w:jc w:val="center"/>
              <w:rPr>
                <w:sz w:val="22"/>
                <w:szCs w:val="22"/>
              </w:rPr>
            </w:pPr>
            <w:r w:rsidRPr="00D441AD">
              <w:rPr>
                <w:sz w:val="22"/>
                <w:szCs w:val="22"/>
              </w:rPr>
              <w:t>1,2</w:t>
            </w:r>
          </w:p>
        </w:tc>
      </w:tr>
      <w:tr w:rsidR="00D441AD" w:rsidRPr="00D441AD" w14:paraId="36F6A324" w14:textId="77777777" w:rsidTr="00254B82">
        <w:tc>
          <w:tcPr>
            <w:tcW w:w="0" w:type="auto"/>
          </w:tcPr>
          <w:p w14:paraId="672FFA58" w14:textId="77777777" w:rsidR="00254B82" w:rsidRPr="00D441AD" w:rsidRDefault="00254B82" w:rsidP="00440930">
            <w:pPr>
              <w:rPr>
                <w:sz w:val="22"/>
                <w:szCs w:val="22"/>
              </w:rPr>
            </w:pPr>
            <w:r w:rsidRPr="00D441AD">
              <w:rPr>
                <w:sz w:val="22"/>
                <w:szCs w:val="22"/>
              </w:rPr>
              <w:t>Транспортировка и хранение</w:t>
            </w:r>
          </w:p>
        </w:tc>
        <w:tc>
          <w:tcPr>
            <w:tcW w:w="0" w:type="auto"/>
            <w:vAlign w:val="center"/>
          </w:tcPr>
          <w:p w14:paraId="36A3EDF1" w14:textId="77777777" w:rsidR="00254B82" w:rsidRPr="00D441AD" w:rsidRDefault="00254B82" w:rsidP="00254B82">
            <w:pPr>
              <w:jc w:val="center"/>
              <w:rPr>
                <w:sz w:val="22"/>
                <w:szCs w:val="22"/>
              </w:rPr>
            </w:pPr>
            <w:r w:rsidRPr="00D441AD">
              <w:rPr>
                <w:sz w:val="22"/>
                <w:szCs w:val="22"/>
              </w:rPr>
              <w:t>4398,1</w:t>
            </w:r>
          </w:p>
        </w:tc>
        <w:tc>
          <w:tcPr>
            <w:tcW w:w="0" w:type="auto"/>
            <w:vAlign w:val="center"/>
          </w:tcPr>
          <w:p w14:paraId="49EC0693" w14:textId="77777777" w:rsidR="00254B82" w:rsidRPr="00D441AD" w:rsidRDefault="00254B82" w:rsidP="00254B82">
            <w:pPr>
              <w:jc w:val="center"/>
              <w:rPr>
                <w:sz w:val="22"/>
                <w:szCs w:val="22"/>
              </w:rPr>
            </w:pPr>
            <w:r w:rsidRPr="00D441AD">
              <w:rPr>
                <w:sz w:val="22"/>
                <w:szCs w:val="22"/>
              </w:rPr>
              <w:t>34,0</w:t>
            </w:r>
          </w:p>
        </w:tc>
        <w:tc>
          <w:tcPr>
            <w:tcW w:w="0" w:type="auto"/>
            <w:vAlign w:val="center"/>
          </w:tcPr>
          <w:p w14:paraId="7EC50EF0" w14:textId="77777777" w:rsidR="00254B82" w:rsidRPr="00D441AD" w:rsidRDefault="00254B82" w:rsidP="00254B82">
            <w:pPr>
              <w:jc w:val="center"/>
              <w:rPr>
                <w:sz w:val="22"/>
                <w:szCs w:val="22"/>
              </w:rPr>
            </w:pPr>
            <w:r w:rsidRPr="00D441AD">
              <w:rPr>
                <w:sz w:val="22"/>
                <w:szCs w:val="22"/>
              </w:rPr>
              <w:t>2175,6</w:t>
            </w:r>
          </w:p>
        </w:tc>
        <w:tc>
          <w:tcPr>
            <w:tcW w:w="0" w:type="auto"/>
            <w:vAlign w:val="center"/>
          </w:tcPr>
          <w:p w14:paraId="68DB0FB6" w14:textId="77777777" w:rsidR="00254B82" w:rsidRPr="00D441AD" w:rsidRDefault="00254B82" w:rsidP="00254B82">
            <w:pPr>
              <w:jc w:val="center"/>
              <w:rPr>
                <w:sz w:val="22"/>
                <w:szCs w:val="22"/>
              </w:rPr>
            </w:pPr>
            <w:r w:rsidRPr="00D441AD">
              <w:rPr>
                <w:sz w:val="22"/>
                <w:szCs w:val="22"/>
              </w:rPr>
              <w:t>12,6</w:t>
            </w:r>
          </w:p>
        </w:tc>
      </w:tr>
      <w:tr w:rsidR="00D441AD" w:rsidRPr="00D441AD" w14:paraId="51D71F7D" w14:textId="77777777" w:rsidTr="00254B82">
        <w:tc>
          <w:tcPr>
            <w:tcW w:w="0" w:type="auto"/>
          </w:tcPr>
          <w:p w14:paraId="2EDD76BE" w14:textId="77777777" w:rsidR="00254B82" w:rsidRPr="00D441AD" w:rsidRDefault="00254B82" w:rsidP="00440930">
            <w:pPr>
              <w:rPr>
                <w:sz w:val="22"/>
                <w:szCs w:val="22"/>
              </w:rPr>
            </w:pPr>
            <w:r w:rsidRPr="00D441AD">
              <w:rPr>
                <w:sz w:val="22"/>
                <w:szCs w:val="22"/>
              </w:rPr>
              <w:t>Деятельность в области информации и связи</w:t>
            </w:r>
          </w:p>
        </w:tc>
        <w:tc>
          <w:tcPr>
            <w:tcW w:w="0" w:type="auto"/>
            <w:vAlign w:val="center"/>
          </w:tcPr>
          <w:p w14:paraId="012128A0" w14:textId="77777777" w:rsidR="00254B82" w:rsidRPr="00D441AD" w:rsidRDefault="00254B82" w:rsidP="00254B82">
            <w:pPr>
              <w:jc w:val="center"/>
            </w:pPr>
            <w:r w:rsidRPr="00D441AD">
              <w:rPr>
                <w:b/>
                <w:sz w:val="22"/>
                <w:szCs w:val="22"/>
              </w:rPr>
              <w:t>…</w:t>
            </w:r>
          </w:p>
        </w:tc>
        <w:tc>
          <w:tcPr>
            <w:tcW w:w="0" w:type="auto"/>
            <w:vAlign w:val="center"/>
          </w:tcPr>
          <w:p w14:paraId="70202E2E" w14:textId="77777777" w:rsidR="00254B82" w:rsidRPr="00D441AD" w:rsidRDefault="00254B82" w:rsidP="00254B82">
            <w:pPr>
              <w:jc w:val="center"/>
            </w:pPr>
            <w:r w:rsidRPr="00D441AD">
              <w:rPr>
                <w:b/>
                <w:sz w:val="22"/>
                <w:szCs w:val="22"/>
              </w:rPr>
              <w:t>…</w:t>
            </w:r>
          </w:p>
        </w:tc>
        <w:tc>
          <w:tcPr>
            <w:tcW w:w="0" w:type="auto"/>
            <w:vAlign w:val="center"/>
          </w:tcPr>
          <w:p w14:paraId="1D98936D" w14:textId="77777777" w:rsidR="00254B82" w:rsidRPr="00D441AD" w:rsidRDefault="00254B82" w:rsidP="00254B82">
            <w:pPr>
              <w:jc w:val="center"/>
              <w:rPr>
                <w:sz w:val="22"/>
                <w:szCs w:val="22"/>
              </w:rPr>
            </w:pPr>
            <w:r w:rsidRPr="00D441AD">
              <w:rPr>
                <w:sz w:val="22"/>
                <w:szCs w:val="22"/>
              </w:rPr>
              <w:t>1422,1</w:t>
            </w:r>
          </w:p>
        </w:tc>
        <w:tc>
          <w:tcPr>
            <w:tcW w:w="0" w:type="auto"/>
            <w:vAlign w:val="center"/>
          </w:tcPr>
          <w:p w14:paraId="015C6D3B" w14:textId="77777777" w:rsidR="00254B82" w:rsidRPr="00D441AD" w:rsidRDefault="00254B82" w:rsidP="00254B82">
            <w:pPr>
              <w:jc w:val="center"/>
              <w:rPr>
                <w:sz w:val="22"/>
                <w:szCs w:val="22"/>
              </w:rPr>
            </w:pPr>
            <w:r w:rsidRPr="00D441AD">
              <w:rPr>
                <w:sz w:val="22"/>
                <w:szCs w:val="22"/>
              </w:rPr>
              <w:t>8,2</w:t>
            </w:r>
          </w:p>
        </w:tc>
      </w:tr>
      <w:tr w:rsidR="00D441AD" w:rsidRPr="00D441AD" w14:paraId="63684857" w14:textId="77777777" w:rsidTr="00254B82">
        <w:tc>
          <w:tcPr>
            <w:tcW w:w="0" w:type="auto"/>
          </w:tcPr>
          <w:p w14:paraId="44DFDAF3" w14:textId="77777777" w:rsidR="00254B82" w:rsidRPr="00D441AD" w:rsidRDefault="00254B82" w:rsidP="00440930">
            <w:pPr>
              <w:rPr>
                <w:sz w:val="22"/>
                <w:szCs w:val="22"/>
              </w:rPr>
            </w:pPr>
            <w:r w:rsidRPr="00D441AD">
              <w:rPr>
                <w:sz w:val="22"/>
                <w:szCs w:val="22"/>
              </w:rPr>
              <w:t>Деятельность финансовая и страховая</w:t>
            </w:r>
          </w:p>
        </w:tc>
        <w:tc>
          <w:tcPr>
            <w:tcW w:w="0" w:type="auto"/>
            <w:vAlign w:val="center"/>
          </w:tcPr>
          <w:p w14:paraId="5ADF67BB" w14:textId="77777777" w:rsidR="00254B82" w:rsidRPr="00D441AD" w:rsidRDefault="00254B82" w:rsidP="00254B82">
            <w:pPr>
              <w:jc w:val="center"/>
              <w:rPr>
                <w:sz w:val="22"/>
                <w:szCs w:val="22"/>
              </w:rPr>
            </w:pPr>
            <w:r w:rsidRPr="00D441AD">
              <w:rPr>
                <w:sz w:val="22"/>
                <w:szCs w:val="22"/>
              </w:rPr>
              <w:t>317,9</w:t>
            </w:r>
          </w:p>
        </w:tc>
        <w:tc>
          <w:tcPr>
            <w:tcW w:w="0" w:type="auto"/>
            <w:vAlign w:val="center"/>
          </w:tcPr>
          <w:p w14:paraId="479B4767" w14:textId="77777777" w:rsidR="00254B82" w:rsidRPr="00D441AD" w:rsidRDefault="00254B82" w:rsidP="00254B82">
            <w:pPr>
              <w:jc w:val="center"/>
              <w:rPr>
                <w:sz w:val="22"/>
                <w:szCs w:val="22"/>
              </w:rPr>
            </w:pPr>
            <w:r w:rsidRPr="00D441AD">
              <w:rPr>
                <w:sz w:val="22"/>
                <w:szCs w:val="22"/>
              </w:rPr>
              <w:t>2,5</w:t>
            </w:r>
          </w:p>
        </w:tc>
        <w:tc>
          <w:tcPr>
            <w:tcW w:w="0" w:type="auto"/>
            <w:vAlign w:val="center"/>
          </w:tcPr>
          <w:p w14:paraId="2B0F056C" w14:textId="77777777" w:rsidR="00254B82" w:rsidRPr="00D441AD" w:rsidRDefault="00254B82" w:rsidP="00254B82">
            <w:pPr>
              <w:jc w:val="center"/>
              <w:rPr>
                <w:sz w:val="22"/>
                <w:szCs w:val="22"/>
              </w:rPr>
            </w:pPr>
            <w:r w:rsidRPr="00D441AD">
              <w:rPr>
                <w:sz w:val="22"/>
                <w:szCs w:val="22"/>
              </w:rPr>
              <w:t>157,8</w:t>
            </w:r>
          </w:p>
        </w:tc>
        <w:tc>
          <w:tcPr>
            <w:tcW w:w="0" w:type="auto"/>
            <w:vAlign w:val="center"/>
          </w:tcPr>
          <w:p w14:paraId="7A4FD340" w14:textId="77777777" w:rsidR="00254B82" w:rsidRPr="00D441AD" w:rsidRDefault="00254B82" w:rsidP="00254B82">
            <w:pPr>
              <w:jc w:val="center"/>
              <w:rPr>
                <w:sz w:val="22"/>
                <w:szCs w:val="22"/>
              </w:rPr>
            </w:pPr>
            <w:r w:rsidRPr="00D441AD">
              <w:rPr>
                <w:sz w:val="22"/>
                <w:szCs w:val="22"/>
              </w:rPr>
              <w:t>0,9</w:t>
            </w:r>
          </w:p>
        </w:tc>
      </w:tr>
      <w:tr w:rsidR="00D441AD" w:rsidRPr="00D441AD" w14:paraId="351CB8DF" w14:textId="77777777" w:rsidTr="00254B82">
        <w:tc>
          <w:tcPr>
            <w:tcW w:w="0" w:type="auto"/>
          </w:tcPr>
          <w:p w14:paraId="32AC28D1" w14:textId="77777777" w:rsidR="00254B82" w:rsidRPr="00D441AD" w:rsidRDefault="00254B82" w:rsidP="00440930">
            <w:pPr>
              <w:rPr>
                <w:sz w:val="22"/>
                <w:szCs w:val="22"/>
              </w:rPr>
            </w:pPr>
            <w:r w:rsidRPr="00D441AD">
              <w:rPr>
                <w:sz w:val="22"/>
                <w:szCs w:val="22"/>
              </w:rPr>
              <w:t>Деятельность по операциям с недвижимым имуществом</w:t>
            </w:r>
          </w:p>
        </w:tc>
        <w:tc>
          <w:tcPr>
            <w:tcW w:w="0" w:type="auto"/>
            <w:vAlign w:val="center"/>
          </w:tcPr>
          <w:p w14:paraId="11A6B365" w14:textId="77777777" w:rsidR="00254B82" w:rsidRPr="00D441AD" w:rsidRDefault="00254B82" w:rsidP="00254B82">
            <w:pPr>
              <w:jc w:val="center"/>
              <w:rPr>
                <w:sz w:val="22"/>
                <w:szCs w:val="22"/>
              </w:rPr>
            </w:pPr>
            <w:r w:rsidRPr="00D441AD">
              <w:rPr>
                <w:sz w:val="22"/>
                <w:szCs w:val="22"/>
              </w:rPr>
              <w:t>1725,2</w:t>
            </w:r>
          </w:p>
        </w:tc>
        <w:tc>
          <w:tcPr>
            <w:tcW w:w="0" w:type="auto"/>
            <w:vAlign w:val="center"/>
          </w:tcPr>
          <w:p w14:paraId="433CD886" w14:textId="77777777" w:rsidR="00254B82" w:rsidRPr="00D441AD" w:rsidRDefault="00254B82" w:rsidP="00254B82">
            <w:pPr>
              <w:jc w:val="center"/>
              <w:rPr>
                <w:sz w:val="22"/>
                <w:szCs w:val="22"/>
              </w:rPr>
            </w:pPr>
            <w:r w:rsidRPr="00D441AD">
              <w:rPr>
                <w:sz w:val="22"/>
                <w:szCs w:val="22"/>
              </w:rPr>
              <w:t>13,3</w:t>
            </w:r>
          </w:p>
        </w:tc>
        <w:tc>
          <w:tcPr>
            <w:tcW w:w="0" w:type="auto"/>
            <w:vAlign w:val="center"/>
          </w:tcPr>
          <w:p w14:paraId="104B5450" w14:textId="77777777" w:rsidR="00254B82" w:rsidRPr="00D441AD" w:rsidRDefault="00254B82" w:rsidP="00254B82">
            <w:pPr>
              <w:jc w:val="center"/>
              <w:rPr>
                <w:sz w:val="22"/>
                <w:szCs w:val="22"/>
              </w:rPr>
            </w:pPr>
            <w:r w:rsidRPr="00D441AD">
              <w:rPr>
                <w:sz w:val="22"/>
                <w:szCs w:val="22"/>
              </w:rPr>
              <w:t>2313,4</w:t>
            </w:r>
          </w:p>
        </w:tc>
        <w:tc>
          <w:tcPr>
            <w:tcW w:w="0" w:type="auto"/>
            <w:vAlign w:val="center"/>
          </w:tcPr>
          <w:p w14:paraId="34EE4D6A" w14:textId="77777777" w:rsidR="00254B82" w:rsidRPr="00D441AD" w:rsidRDefault="00254B82" w:rsidP="00254B82">
            <w:pPr>
              <w:jc w:val="center"/>
              <w:rPr>
                <w:sz w:val="22"/>
                <w:szCs w:val="22"/>
              </w:rPr>
            </w:pPr>
            <w:r w:rsidRPr="00D441AD">
              <w:rPr>
                <w:sz w:val="22"/>
                <w:szCs w:val="22"/>
              </w:rPr>
              <w:t>13,4</w:t>
            </w:r>
          </w:p>
        </w:tc>
      </w:tr>
      <w:tr w:rsidR="00D441AD" w:rsidRPr="00D441AD" w14:paraId="6B055545" w14:textId="77777777" w:rsidTr="00254B82">
        <w:tc>
          <w:tcPr>
            <w:tcW w:w="0" w:type="auto"/>
          </w:tcPr>
          <w:p w14:paraId="29ED02ED" w14:textId="77777777" w:rsidR="00254B82" w:rsidRPr="00D441AD" w:rsidRDefault="00254B82" w:rsidP="00440930">
            <w:pPr>
              <w:rPr>
                <w:sz w:val="22"/>
                <w:szCs w:val="22"/>
              </w:rPr>
            </w:pPr>
            <w:r w:rsidRPr="00D441AD">
              <w:rPr>
                <w:sz w:val="22"/>
                <w:szCs w:val="22"/>
              </w:rPr>
              <w:t>Государственное управление и обеспечение военной безопасности; социальное страхование</w:t>
            </w:r>
          </w:p>
        </w:tc>
        <w:tc>
          <w:tcPr>
            <w:tcW w:w="0" w:type="auto"/>
            <w:vAlign w:val="center"/>
          </w:tcPr>
          <w:p w14:paraId="0496159E" w14:textId="77777777" w:rsidR="00254B82" w:rsidRPr="00D441AD" w:rsidRDefault="00254B82" w:rsidP="00254B82">
            <w:pPr>
              <w:jc w:val="center"/>
              <w:rPr>
                <w:sz w:val="22"/>
                <w:szCs w:val="22"/>
              </w:rPr>
            </w:pPr>
            <w:r w:rsidRPr="00D441AD">
              <w:rPr>
                <w:sz w:val="22"/>
                <w:szCs w:val="22"/>
              </w:rPr>
              <w:t>499,5</w:t>
            </w:r>
          </w:p>
        </w:tc>
        <w:tc>
          <w:tcPr>
            <w:tcW w:w="0" w:type="auto"/>
            <w:vAlign w:val="center"/>
          </w:tcPr>
          <w:p w14:paraId="0CC807DF" w14:textId="77777777" w:rsidR="00254B82" w:rsidRPr="00D441AD" w:rsidRDefault="00254B82" w:rsidP="00254B82">
            <w:pPr>
              <w:jc w:val="center"/>
              <w:rPr>
                <w:sz w:val="22"/>
                <w:szCs w:val="22"/>
              </w:rPr>
            </w:pPr>
            <w:r w:rsidRPr="00D441AD">
              <w:rPr>
                <w:sz w:val="22"/>
                <w:szCs w:val="22"/>
              </w:rPr>
              <w:t>3,9</w:t>
            </w:r>
          </w:p>
        </w:tc>
        <w:tc>
          <w:tcPr>
            <w:tcW w:w="0" w:type="auto"/>
            <w:vAlign w:val="center"/>
          </w:tcPr>
          <w:p w14:paraId="70E2B5B3" w14:textId="77777777" w:rsidR="00254B82" w:rsidRPr="00D441AD" w:rsidRDefault="00254B82" w:rsidP="00254B82">
            <w:pPr>
              <w:jc w:val="center"/>
              <w:rPr>
                <w:sz w:val="22"/>
                <w:szCs w:val="22"/>
              </w:rPr>
            </w:pPr>
            <w:r w:rsidRPr="00D441AD">
              <w:rPr>
                <w:sz w:val="22"/>
                <w:szCs w:val="22"/>
              </w:rPr>
              <w:t>2405,9</w:t>
            </w:r>
          </w:p>
        </w:tc>
        <w:tc>
          <w:tcPr>
            <w:tcW w:w="0" w:type="auto"/>
            <w:vAlign w:val="center"/>
          </w:tcPr>
          <w:p w14:paraId="44617D00" w14:textId="77777777" w:rsidR="00254B82" w:rsidRPr="00D441AD" w:rsidRDefault="00254B82" w:rsidP="00254B82">
            <w:pPr>
              <w:jc w:val="center"/>
              <w:rPr>
                <w:sz w:val="22"/>
                <w:szCs w:val="22"/>
              </w:rPr>
            </w:pPr>
            <w:r w:rsidRPr="00D441AD">
              <w:rPr>
                <w:sz w:val="22"/>
                <w:szCs w:val="22"/>
              </w:rPr>
              <w:t>13,9</w:t>
            </w:r>
          </w:p>
        </w:tc>
      </w:tr>
      <w:tr w:rsidR="00D441AD" w:rsidRPr="00D441AD" w14:paraId="3948E53D" w14:textId="77777777" w:rsidTr="00254B82">
        <w:tc>
          <w:tcPr>
            <w:tcW w:w="0" w:type="auto"/>
          </w:tcPr>
          <w:p w14:paraId="46A523F7" w14:textId="77777777" w:rsidR="00254B82" w:rsidRPr="00D441AD" w:rsidRDefault="00254B82" w:rsidP="00440930">
            <w:pPr>
              <w:rPr>
                <w:sz w:val="22"/>
                <w:szCs w:val="22"/>
              </w:rPr>
            </w:pPr>
            <w:r w:rsidRPr="00D441AD">
              <w:rPr>
                <w:sz w:val="22"/>
                <w:szCs w:val="22"/>
              </w:rPr>
              <w:t>Образование</w:t>
            </w:r>
          </w:p>
        </w:tc>
        <w:tc>
          <w:tcPr>
            <w:tcW w:w="0" w:type="auto"/>
            <w:vAlign w:val="center"/>
          </w:tcPr>
          <w:p w14:paraId="486183C9" w14:textId="77777777" w:rsidR="00254B82" w:rsidRPr="00D441AD" w:rsidRDefault="00254B82" w:rsidP="00254B82">
            <w:pPr>
              <w:jc w:val="center"/>
              <w:rPr>
                <w:sz w:val="22"/>
                <w:szCs w:val="22"/>
              </w:rPr>
            </w:pPr>
            <w:r w:rsidRPr="00D441AD">
              <w:rPr>
                <w:sz w:val="22"/>
                <w:szCs w:val="22"/>
              </w:rPr>
              <w:t>334,5</w:t>
            </w:r>
          </w:p>
        </w:tc>
        <w:tc>
          <w:tcPr>
            <w:tcW w:w="0" w:type="auto"/>
            <w:vAlign w:val="center"/>
          </w:tcPr>
          <w:p w14:paraId="600993AE" w14:textId="77777777" w:rsidR="00254B82" w:rsidRPr="00D441AD" w:rsidRDefault="00254B82" w:rsidP="00254B82">
            <w:pPr>
              <w:jc w:val="center"/>
              <w:rPr>
                <w:sz w:val="22"/>
                <w:szCs w:val="22"/>
              </w:rPr>
            </w:pPr>
            <w:r w:rsidRPr="00D441AD">
              <w:rPr>
                <w:sz w:val="22"/>
                <w:szCs w:val="22"/>
              </w:rPr>
              <w:t>2,6</w:t>
            </w:r>
          </w:p>
        </w:tc>
        <w:tc>
          <w:tcPr>
            <w:tcW w:w="0" w:type="auto"/>
            <w:vAlign w:val="center"/>
          </w:tcPr>
          <w:p w14:paraId="6A7355FF" w14:textId="77777777" w:rsidR="00254B82" w:rsidRPr="00D441AD" w:rsidRDefault="00254B82" w:rsidP="00254B82">
            <w:pPr>
              <w:jc w:val="center"/>
              <w:rPr>
                <w:sz w:val="22"/>
                <w:szCs w:val="22"/>
              </w:rPr>
            </w:pPr>
            <w:r w:rsidRPr="00D441AD">
              <w:rPr>
                <w:sz w:val="22"/>
                <w:szCs w:val="22"/>
              </w:rPr>
              <w:t>458,7</w:t>
            </w:r>
          </w:p>
        </w:tc>
        <w:tc>
          <w:tcPr>
            <w:tcW w:w="0" w:type="auto"/>
            <w:vAlign w:val="center"/>
          </w:tcPr>
          <w:p w14:paraId="65B70508" w14:textId="77777777" w:rsidR="00254B82" w:rsidRPr="00D441AD" w:rsidRDefault="00254B82" w:rsidP="00254B82">
            <w:pPr>
              <w:jc w:val="center"/>
              <w:rPr>
                <w:sz w:val="22"/>
                <w:szCs w:val="22"/>
              </w:rPr>
            </w:pPr>
            <w:r w:rsidRPr="00D441AD">
              <w:rPr>
                <w:sz w:val="22"/>
                <w:szCs w:val="22"/>
              </w:rPr>
              <w:t>2,7</w:t>
            </w:r>
          </w:p>
        </w:tc>
      </w:tr>
      <w:tr w:rsidR="00D441AD" w:rsidRPr="00D441AD" w14:paraId="7471EF57" w14:textId="77777777" w:rsidTr="00254B82">
        <w:tc>
          <w:tcPr>
            <w:tcW w:w="0" w:type="auto"/>
          </w:tcPr>
          <w:p w14:paraId="3C8F2D20" w14:textId="77777777" w:rsidR="00254B82" w:rsidRPr="00D441AD" w:rsidRDefault="00254B82" w:rsidP="00440930">
            <w:pPr>
              <w:rPr>
                <w:sz w:val="22"/>
                <w:szCs w:val="22"/>
              </w:rPr>
            </w:pPr>
            <w:r w:rsidRPr="00D441AD">
              <w:rPr>
                <w:sz w:val="22"/>
                <w:szCs w:val="22"/>
              </w:rPr>
              <w:t>Деятельность в области здравоохранения и социальных услуг</w:t>
            </w:r>
          </w:p>
        </w:tc>
        <w:tc>
          <w:tcPr>
            <w:tcW w:w="0" w:type="auto"/>
            <w:vAlign w:val="center"/>
          </w:tcPr>
          <w:p w14:paraId="5BC307E7" w14:textId="77777777" w:rsidR="00254B82" w:rsidRPr="00D441AD" w:rsidRDefault="00254B82" w:rsidP="00254B82">
            <w:pPr>
              <w:jc w:val="center"/>
              <w:rPr>
                <w:sz w:val="22"/>
                <w:szCs w:val="22"/>
              </w:rPr>
            </w:pPr>
            <w:r w:rsidRPr="00D441AD">
              <w:rPr>
                <w:sz w:val="22"/>
                <w:szCs w:val="22"/>
              </w:rPr>
              <w:t>739,1</w:t>
            </w:r>
          </w:p>
        </w:tc>
        <w:tc>
          <w:tcPr>
            <w:tcW w:w="0" w:type="auto"/>
            <w:vAlign w:val="center"/>
          </w:tcPr>
          <w:p w14:paraId="64131C9B" w14:textId="77777777" w:rsidR="00254B82" w:rsidRPr="00D441AD" w:rsidRDefault="00254B82" w:rsidP="00254B82">
            <w:pPr>
              <w:jc w:val="center"/>
              <w:rPr>
                <w:sz w:val="22"/>
                <w:szCs w:val="22"/>
              </w:rPr>
            </w:pPr>
            <w:r w:rsidRPr="00D441AD">
              <w:rPr>
                <w:sz w:val="22"/>
                <w:szCs w:val="22"/>
              </w:rPr>
              <w:t>5,7</w:t>
            </w:r>
          </w:p>
        </w:tc>
        <w:tc>
          <w:tcPr>
            <w:tcW w:w="0" w:type="auto"/>
            <w:vAlign w:val="center"/>
          </w:tcPr>
          <w:p w14:paraId="4C3D5188" w14:textId="77777777" w:rsidR="00254B82" w:rsidRPr="00D441AD" w:rsidRDefault="00254B82" w:rsidP="00254B82">
            <w:pPr>
              <w:jc w:val="center"/>
              <w:rPr>
                <w:sz w:val="22"/>
                <w:szCs w:val="22"/>
              </w:rPr>
            </w:pPr>
            <w:r w:rsidRPr="00D441AD">
              <w:rPr>
                <w:sz w:val="22"/>
                <w:szCs w:val="22"/>
              </w:rPr>
              <w:t>1249,0</w:t>
            </w:r>
          </w:p>
        </w:tc>
        <w:tc>
          <w:tcPr>
            <w:tcW w:w="0" w:type="auto"/>
            <w:vAlign w:val="center"/>
          </w:tcPr>
          <w:p w14:paraId="676DA579" w14:textId="77777777" w:rsidR="00254B82" w:rsidRPr="00D441AD" w:rsidRDefault="00254B82" w:rsidP="00254B82">
            <w:pPr>
              <w:jc w:val="center"/>
              <w:rPr>
                <w:sz w:val="22"/>
                <w:szCs w:val="22"/>
              </w:rPr>
            </w:pPr>
            <w:r w:rsidRPr="00D441AD">
              <w:rPr>
                <w:sz w:val="22"/>
                <w:szCs w:val="22"/>
              </w:rPr>
              <w:t>7,2</w:t>
            </w:r>
          </w:p>
        </w:tc>
      </w:tr>
      <w:tr w:rsidR="00D441AD" w:rsidRPr="00D441AD" w14:paraId="0A166D6C" w14:textId="77777777" w:rsidTr="00254B82">
        <w:tc>
          <w:tcPr>
            <w:tcW w:w="0" w:type="auto"/>
          </w:tcPr>
          <w:p w14:paraId="51F7DB62" w14:textId="77777777" w:rsidR="00254B82" w:rsidRPr="00D441AD" w:rsidRDefault="00254B82" w:rsidP="00440930">
            <w:pPr>
              <w:rPr>
                <w:sz w:val="22"/>
                <w:szCs w:val="22"/>
              </w:rPr>
            </w:pPr>
            <w:r w:rsidRPr="00D441AD">
              <w:rPr>
                <w:sz w:val="22"/>
                <w:szCs w:val="22"/>
              </w:rPr>
              <w:t>Предоставление прочих видов услуг</w:t>
            </w:r>
          </w:p>
        </w:tc>
        <w:tc>
          <w:tcPr>
            <w:tcW w:w="0" w:type="auto"/>
            <w:vAlign w:val="center"/>
          </w:tcPr>
          <w:p w14:paraId="2CA82554" w14:textId="77777777" w:rsidR="00254B82" w:rsidRPr="00D441AD" w:rsidRDefault="00254B82" w:rsidP="00254B82">
            <w:pPr>
              <w:jc w:val="center"/>
              <w:rPr>
                <w:sz w:val="22"/>
                <w:szCs w:val="22"/>
              </w:rPr>
            </w:pPr>
            <w:r w:rsidRPr="00D441AD">
              <w:rPr>
                <w:sz w:val="22"/>
                <w:szCs w:val="22"/>
              </w:rPr>
              <w:t>318,9</w:t>
            </w:r>
          </w:p>
        </w:tc>
        <w:tc>
          <w:tcPr>
            <w:tcW w:w="0" w:type="auto"/>
            <w:vAlign w:val="center"/>
          </w:tcPr>
          <w:p w14:paraId="49ACE27A" w14:textId="77777777" w:rsidR="00254B82" w:rsidRPr="00D441AD" w:rsidRDefault="00254B82" w:rsidP="00254B82">
            <w:pPr>
              <w:jc w:val="center"/>
              <w:rPr>
                <w:sz w:val="22"/>
                <w:szCs w:val="22"/>
              </w:rPr>
            </w:pPr>
            <w:r w:rsidRPr="00D441AD">
              <w:rPr>
                <w:sz w:val="22"/>
                <w:szCs w:val="22"/>
              </w:rPr>
              <w:t>2,5</w:t>
            </w:r>
          </w:p>
        </w:tc>
        <w:tc>
          <w:tcPr>
            <w:tcW w:w="0" w:type="auto"/>
            <w:vAlign w:val="center"/>
          </w:tcPr>
          <w:p w14:paraId="08794FCB" w14:textId="77777777" w:rsidR="00254B82" w:rsidRPr="00D441AD" w:rsidRDefault="00254B82" w:rsidP="00254B82">
            <w:pPr>
              <w:jc w:val="center"/>
              <w:rPr>
                <w:sz w:val="22"/>
                <w:szCs w:val="22"/>
              </w:rPr>
            </w:pPr>
            <w:r w:rsidRPr="00D441AD">
              <w:rPr>
                <w:sz w:val="22"/>
                <w:szCs w:val="22"/>
              </w:rPr>
              <w:t>6,3</w:t>
            </w:r>
          </w:p>
        </w:tc>
        <w:tc>
          <w:tcPr>
            <w:tcW w:w="0" w:type="auto"/>
            <w:vAlign w:val="center"/>
          </w:tcPr>
          <w:p w14:paraId="30F6E0AF" w14:textId="77777777" w:rsidR="00254B82" w:rsidRPr="00D441AD" w:rsidRDefault="00254B82" w:rsidP="00254B82">
            <w:pPr>
              <w:jc w:val="center"/>
              <w:rPr>
                <w:sz w:val="22"/>
                <w:szCs w:val="22"/>
              </w:rPr>
            </w:pPr>
            <w:r w:rsidRPr="00D441AD">
              <w:rPr>
                <w:sz w:val="22"/>
                <w:szCs w:val="22"/>
              </w:rPr>
              <w:t>0,03</w:t>
            </w:r>
          </w:p>
        </w:tc>
      </w:tr>
      <w:tr w:rsidR="00254B82" w:rsidRPr="00D441AD" w14:paraId="5D60613D" w14:textId="77777777" w:rsidTr="00254B82">
        <w:tc>
          <w:tcPr>
            <w:tcW w:w="0" w:type="auto"/>
          </w:tcPr>
          <w:p w14:paraId="19708587" w14:textId="77777777" w:rsidR="00254B82" w:rsidRPr="00D441AD" w:rsidRDefault="00254B82" w:rsidP="00440930">
            <w:pPr>
              <w:rPr>
                <w:sz w:val="22"/>
                <w:szCs w:val="22"/>
              </w:rPr>
            </w:pPr>
            <w:r w:rsidRPr="00D441AD">
              <w:rPr>
                <w:sz w:val="22"/>
                <w:szCs w:val="22"/>
              </w:rPr>
              <w:t>Не распределено по видам экономической деятельности</w:t>
            </w:r>
          </w:p>
        </w:tc>
        <w:tc>
          <w:tcPr>
            <w:tcW w:w="0" w:type="auto"/>
            <w:vAlign w:val="center"/>
          </w:tcPr>
          <w:p w14:paraId="0CBF55DA" w14:textId="77777777" w:rsidR="00254B82" w:rsidRPr="00D441AD" w:rsidRDefault="00254B82" w:rsidP="00254B82">
            <w:pPr>
              <w:jc w:val="center"/>
              <w:rPr>
                <w:sz w:val="22"/>
                <w:szCs w:val="22"/>
              </w:rPr>
            </w:pPr>
            <w:r w:rsidRPr="00D441AD">
              <w:rPr>
                <w:sz w:val="22"/>
                <w:szCs w:val="22"/>
              </w:rPr>
              <w:t>1139,9</w:t>
            </w:r>
          </w:p>
        </w:tc>
        <w:tc>
          <w:tcPr>
            <w:tcW w:w="0" w:type="auto"/>
            <w:vAlign w:val="center"/>
          </w:tcPr>
          <w:p w14:paraId="234D3C74" w14:textId="77777777" w:rsidR="00254B82" w:rsidRPr="00D441AD" w:rsidRDefault="00254B82" w:rsidP="00254B82">
            <w:pPr>
              <w:jc w:val="center"/>
              <w:rPr>
                <w:sz w:val="22"/>
                <w:szCs w:val="22"/>
              </w:rPr>
            </w:pPr>
            <w:r w:rsidRPr="00D441AD">
              <w:rPr>
                <w:sz w:val="22"/>
                <w:szCs w:val="22"/>
              </w:rPr>
              <w:t>8,7</w:t>
            </w:r>
          </w:p>
        </w:tc>
        <w:tc>
          <w:tcPr>
            <w:tcW w:w="0" w:type="auto"/>
            <w:vAlign w:val="center"/>
          </w:tcPr>
          <w:p w14:paraId="6514E0B7" w14:textId="77777777" w:rsidR="00254B82" w:rsidRPr="00D441AD" w:rsidRDefault="00254B82" w:rsidP="00254B82">
            <w:pPr>
              <w:jc w:val="center"/>
              <w:rPr>
                <w:sz w:val="22"/>
                <w:szCs w:val="22"/>
              </w:rPr>
            </w:pPr>
            <w:r w:rsidRPr="00D441AD">
              <w:rPr>
                <w:sz w:val="22"/>
                <w:szCs w:val="22"/>
              </w:rPr>
              <w:t>590,2</w:t>
            </w:r>
          </w:p>
        </w:tc>
        <w:tc>
          <w:tcPr>
            <w:tcW w:w="0" w:type="auto"/>
            <w:vAlign w:val="center"/>
          </w:tcPr>
          <w:p w14:paraId="6CFDBD9F" w14:textId="77777777" w:rsidR="00254B82" w:rsidRPr="00D441AD" w:rsidRDefault="00254B82" w:rsidP="00254B82">
            <w:pPr>
              <w:jc w:val="center"/>
              <w:rPr>
                <w:sz w:val="22"/>
                <w:szCs w:val="22"/>
              </w:rPr>
            </w:pPr>
            <w:r w:rsidRPr="00D441AD">
              <w:rPr>
                <w:sz w:val="22"/>
                <w:szCs w:val="22"/>
              </w:rPr>
              <w:t>3,4</w:t>
            </w:r>
          </w:p>
        </w:tc>
      </w:tr>
    </w:tbl>
    <w:p w14:paraId="557F5154" w14:textId="77777777" w:rsidR="00BE358F" w:rsidRPr="00D441AD" w:rsidRDefault="00BE358F" w:rsidP="00BE358F">
      <w:pPr>
        <w:ind w:firstLine="708"/>
      </w:pPr>
    </w:p>
    <w:p w14:paraId="105FDA23" w14:textId="77777777" w:rsidR="00BE358F" w:rsidRPr="00D441AD" w:rsidRDefault="00BE358F" w:rsidP="00BE358F">
      <w:pPr>
        <w:ind w:firstLine="708"/>
        <w:jc w:val="both"/>
      </w:pPr>
      <w:r w:rsidRPr="00D441AD">
        <w:t xml:space="preserve">Данные </w:t>
      </w:r>
      <w:r w:rsidR="00A562D8" w:rsidRPr="00D441AD">
        <w:t>т</w:t>
      </w:r>
      <w:r w:rsidRPr="00D441AD">
        <w:t>аблицы 4</w:t>
      </w:r>
      <w:r w:rsidR="00254B82" w:rsidRPr="00D441AD">
        <w:t>3</w:t>
      </w:r>
      <w:r w:rsidRPr="00D441AD">
        <w:rPr>
          <w:b/>
        </w:rPr>
        <w:t xml:space="preserve"> </w:t>
      </w:r>
      <w:r w:rsidRPr="00D441AD">
        <w:t xml:space="preserve">показывают технологическую структуру инвестиций – более высокую со средними значениями по региону долю инвестиций в жилища, машины и оборудования. </w:t>
      </w:r>
    </w:p>
    <w:p w14:paraId="4840234B" w14:textId="77777777" w:rsidR="0004688F" w:rsidRDefault="0004688F">
      <w:pPr>
        <w:spacing w:after="200" w:line="276" w:lineRule="auto"/>
        <w:rPr>
          <w:b/>
        </w:rPr>
      </w:pPr>
      <w:r>
        <w:rPr>
          <w:b/>
        </w:rPr>
        <w:br w:type="page"/>
      </w:r>
    </w:p>
    <w:p w14:paraId="5F96BF06" w14:textId="77777777" w:rsidR="00BE358F" w:rsidRPr="00D441AD" w:rsidRDefault="00BE358F" w:rsidP="00BE358F">
      <w:pPr>
        <w:spacing w:before="120" w:after="120"/>
        <w:rPr>
          <w:b/>
        </w:rPr>
      </w:pPr>
      <w:r w:rsidRPr="00D441AD">
        <w:rPr>
          <w:b/>
        </w:rPr>
        <w:lastRenderedPageBreak/>
        <w:t xml:space="preserve">Таблица 43. Структура инвестиций в основной капитал по видам основных фондов в </w:t>
      </w:r>
      <w:r w:rsidR="009F17B2" w:rsidRPr="00D441AD">
        <w:rPr>
          <w:b/>
        </w:rPr>
        <w:t xml:space="preserve">в 2016 и </w:t>
      </w:r>
      <w:r w:rsidRPr="00D441AD">
        <w:rPr>
          <w:b/>
        </w:rPr>
        <w:t>201</w:t>
      </w:r>
      <w:r w:rsidR="002557BE" w:rsidRPr="00D441AD">
        <w:rPr>
          <w:b/>
        </w:rPr>
        <w:t>7</w:t>
      </w:r>
      <w:r w:rsidRPr="00D441AD">
        <w:rPr>
          <w:b/>
        </w:rPr>
        <w:t xml:space="preserve"> </w:t>
      </w:r>
      <w:r w:rsidR="009F17B2" w:rsidRPr="00D441AD">
        <w:rPr>
          <w:b/>
        </w:rPr>
        <w:t>г</w:t>
      </w:r>
      <w:r w:rsidRPr="00D441AD">
        <w:rPr>
          <w:b/>
        </w:rPr>
        <w:t>г. (в</w:t>
      </w:r>
      <w:r w:rsidR="009F17B2" w:rsidRPr="00D441AD">
        <w:rPr>
          <w:b/>
        </w:rPr>
        <w:t xml:space="preserve">% </w:t>
      </w:r>
      <w:r w:rsidRPr="00D441AD">
        <w:rPr>
          <w:b/>
        </w:rPr>
        <w:t>от общего объема инвестиций)</w:t>
      </w:r>
    </w:p>
    <w:tbl>
      <w:tblPr>
        <w:tblStyle w:val="45"/>
        <w:tblW w:w="0" w:type="auto"/>
        <w:tblLook w:val="04A0" w:firstRow="1" w:lastRow="0" w:firstColumn="1" w:lastColumn="0" w:noHBand="0" w:noVBand="1"/>
      </w:tblPr>
      <w:tblGrid>
        <w:gridCol w:w="3590"/>
        <w:gridCol w:w="1382"/>
        <w:gridCol w:w="1695"/>
        <w:gridCol w:w="2904"/>
      </w:tblGrid>
      <w:tr w:rsidR="00D441AD" w:rsidRPr="00D441AD" w14:paraId="7F222959" w14:textId="77777777" w:rsidTr="001779CF">
        <w:tc>
          <w:tcPr>
            <w:tcW w:w="3652" w:type="dxa"/>
          </w:tcPr>
          <w:p w14:paraId="352B2DA9" w14:textId="77777777" w:rsidR="00254B82" w:rsidRPr="00D441AD" w:rsidRDefault="00254B82" w:rsidP="00440930">
            <w:pPr>
              <w:jc w:val="center"/>
            </w:pPr>
          </w:p>
        </w:tc>
        <w:tc>
          <w:tcPr>
            <w:tcW w:w="1276" w:type="dxa"/>
          </w:tcPr>
          <w:p w14:paraId="5483761F" w14:textId="77777777" w:rsidR="00254B82" w:rsidRPr="00D441AD" w:rsidRDefault="00254B82" w:rsidP="00440930">
            <w:pPr>
              <w:jc w:val="center"/>
            </w:pPr>
            <w:r w:rsidRPr="00D441AD">
              <w:t>Жилые здания и помещения</w:t>
            </w:r>
          </w:p>
        </w:tc>
        <w:tc>
          <w:tcPr>
            <w:tcW w:w="1701" w:type="dxa"/>
          </w:tcPr>
          <w:p w14:paraId="52577946" w14:textId="77777777" w:rsidR="00254B82" w:rsidRPr="00D441AD" w:rsidRDefault="00254B82" w:rsidP="00440930">
            <w:pPr>
              <w:jc w:val="center"/>
            </w:pPr>
            <w:r w:rsidRPr="00D441AD">
              <w:t>Здания (кроме жилых)</w:t>
            </w:r>
          </w:p>
          <w:p w14:paraId="00D44F7F" w14:textId="77777777" w:rsidR="00254B82" w:rsidRPr="00D441AD" w:rsidRDefault="00254B82" w:rsidP="00440930">
            <w:pPr>
              <w:jc w:val="center"/>
            </w:pPr>
            <w:r w:rsidRPr="00D441AD">
              <w:t>и сооружения, расходы на улучшение земель</w:t>
            </w:r>
          </w:p>
        </w:tc>
        <w:tc>
          <w:tcPr>
            <w:tcW w:w="2942" w:type="dxa"/>
          </w:tcPr>
          <w:p w14:paraId="6BFA5F2D" w14:textId="77777777" w:rsidR="00254B82" w:rsidRPr="00D441AD" w:rsidRDefault="00254B82" w:rsidP="00440930">
            <w:pPr>
              <w:jc w:val="center"/>
            </w:pPr>
            <w:r w:rsidRPr="00D441AD">
              <w:t>Машины и оборудование, включая хозяйственный инвентарь, и другие объекты</w:t>
            </w:r>
          </w:p>
        </w:tc>
      </w:tr>
      <w:tr w:rsidR="00D441AD" w:rsidRPr="00D441AD" w14:paraId="3A13A4CA" w14:textId="77777777" w:rsidTr="001779CF">
        <w:tc>
          <w:tcPr>
            <w:tcW w:w="3652" w:type="dxa"/>
          </w:tcPr>
          <w:p w14:paraId="5C992534" w14:textId="77777777" w:rsidR="00254B82" w:rsidRPr="00D441AD" w:rsidRDefault="00254B82" w:rsidP="00440930"/>
        </w:tc>
        <w:tc>
          <w:tcPr>
            <w:tcW w:w="1276" w:type="dxa"/>
          </w:tcPr>
          <w:p w14:paraId="7A352F0D" w14:textId="77777777" w:rsidR="00254B82" w:rsidRPr="00D441AD" w:rsidRDefault="00254B82" w:rsidP="00440930">
            <w:pPr>
              <w:jc w:val="center"/>
            </w:pPr>
            <w:r w:rsidRPr="00D441AD">
              <w:t>2016</w:t>
            </w:r>
          </w:p>
        </w:tc>
        <w:tc>
          <w:tcPr>
            <w:tcW w:w="1701" w:type="dxa"/>
          </w:tcPr>
          <w:p w14:paraId="655B0CE4" w14:textId="77777777" w:rsidR="00254B82" w:rsidRPr="00D441AD" w:rsidRDefault="00254B82" w:rsidP="00440930">
            <w:pPr>
              <w:jc w:val="center"/>
            </w:pPr>
            <w:r w:rsidRPr="00D441AD">
              <w:t>2017</w:t>
            </w:r>
          </w:p>
        </w:tc>
        <w:tc>
          <w:tcPr>
            <w:tcW w:w="2942" w:type="dxa"/>
          </w:tcPr>
          <w:p w14:paraId="710A7ABD" w14:textId="77777777" w:rsidR="00254B82" w:rsidRPr="00D441AD" w:rsidRDefault="00254B82" w:rsidP="00440930">
            <w:pPr>
              <w:jc w:val="center"/>
            </w:pPr>
            <w:r w:rsidRPr="00D441AD">
              <w:t>2016</w:t>
            </w:r>
          </w:p>
        </w:tc>
      </w:tr>
      <w:tr w:rsidR="00D441AD" w:rsidRPr="00D441AD" w14:paraId="7EAF4D6E" w14:textId="77777777" w:rsidTr="001779CF">
        <w:tc>
          <w:tcPr>
            <w:tcW w:w="3652" w:type="dxa"/>
          </w:tcPr>
          <w:p w14:paraId="1EA5A43D" w14:textId="77777777" w:rsidR="00254B82" w:rsidRPr="00D441AD" w:rsidRDefault="00254B82" w:rsidP="00440930">
            <w:r w:rsidRPr="00D441AD">
              <w:t>Российская Федерация</w:t>
            </w:r>
          </w:p>
        </w:tc>
        <w:tc>
          <w:tcPr>
            <w:tcW w:w="1276" w:type="dxa"/>
          </w:tcPr>
          <w:p w14:paraId="539A7D3E" w14:textId="77777777" w:rsidR="00254B82" w:rsidRPr="00D441AD" w:rsidRDefault="00254B82" w:rsidP="00440930">
            <w:pPr>
              <w:jc w:val="center"/>
            </w:pPr>
            <w:r w:rsidRPr="00D441AD">
              <w:t>14,3</w:t>
            </w:r>
          </w:p>
        </w:tc>
        <w:tc>
          <w:tcPr>
            <w:tcW w:w="1701" w:type="dxa"/>
          </w:tcPr>
          <w:p w14:paraId="68C39F7E" w14:textId="77777777" w:rsidR="00254B82" w:rsidRPr="00D441AD" w:rsidRDefault="00254B82" w:rsidP="00440930">
            <w:pPr>
              <w:jc w:val="center"/>
            </w:pPr>
            <w:r w:rsidRPr="00D441AD">
              <w:t>13,6</w:t>
            </w:r>
          </w:p>
        </w:tc>
        <w:tc>
          <w:tcPr>
            <w:tcW w:w="2942" w:type="dxa"/>
          </w:tcPr>
          <w:p w14:paraId="33CA9B29" w14:textId="77777777" w:rsidR="00254B82" w:rsidRPr="00D441AD" w:rsidRDefault="00254B82" w:rsidP="00440930">
            <w:pPr>
              <w:jc w:val="center"/>
            </w:pPr>
            <w:r w:rsidRPr="00D441AD">
              <w:t>45,2</w:t>
            </w:r>
          </w:p>
        </w:tc>
      </w:tr>
      <w:tr w:rsidR="00254B82" w:rsidRPr="00D441AD" w14:paraId="598490D4" w14:textId="77777777" w:rsidTr="001779CF">
        <w:tc>
          <w:tcPr>
            <w:tcW w:w="3652" w:type="dxa"/>
          </w:tcPr>
          <w:p w14:paraId="263A777D" w14:textId="77777777" w:rsidR="00254B82" w:rsidRPr="00D441AD" w:rsidRDefault="00254B82" w:rsidP="00440930">
            <w:r w:rsidRPr="00D441AD">
              <w:t>Архангельская область без Ненецкого автономного округа</w:t>
            </w:r>
          </w:p>
        </w:tc>
        <w:tc>
          <w:tcPr>
            <w:tcW w:w="1276" w:type="dxa"/>
          </w:tcPr>
          <w:p w14:paraId="2C06BA12" w14:textId="77777777" w:rsidR="00254B82" w:rsidRPr="00D441AD" w:rsidRDefault="00254B82" w:rsidP="00440930">
            <w:pPr>
              <w:jc w:val="center"/>
            </w:pPr>
            <w:r w:rsidRPr="00D441AD">
              <w:t>3,5</w:t>
            </w:r>
          </w:p>
        </w:tc>
        <w:tc>
          <w:tcPr>
            <w:tcW w:w="1701" w:type="dxa"/>
          </w:tcPr>
          <w:p w14:paraId="191D1F34" w14:textId="77777777" w:rsidR="00254B82" w:rsidRPr="00D441AD" w:rsidRDefault="00254B82" w:rsidP="00440930">
            <w:pPr>
              <w:jc w:val="center"/>
            </w:pPr>
            <w:r w:rsidRPr="00D441AD">
              <w:t>3,8</w:t>
            </w:r>
          </w:p>
        </w:tc>
        <w:tc>
          <w:tcPr>
            <w:tcW w:w="2942" w:type="dxa"/>
          </w:tcPr>
          <w:p w14:paraId="0D42DF7E" w14:textId="77777777" w:rsidR="00254B82" w:rsidRPr="00D441AD" w:rsidRDefault="00254B82" w:rsidP="00440930">
            <w:pPr>
              <w:jc w:val="center"/>
            </w:pPr>
            <w:r w:rsidRPr="00D441AD">
              <w:t>38,2</w:t>
            </w:r>
          </w:p>
        </w:tc>
      </w:tr>
    </w:tbl>
    <w:p w14:paraId="4DB50DB9" w14:textId="77777777" w:rsidR="00BE358F" w:rsidRPr="00D441AD" w:rsidRDefault="00BE358F" w:rsidP="00BE358F"/>
    <w:p w14:paraId="35DC63F3" w14:textId="77777777" w:rsidR="00BE358F" w:rsidRPr="00F63B1F" w:rsidRDefault="00BE358F" w:rsidP="00BE358F">
      <w:pPr>
        <w:ind w:firstLine="709"/>
        <w:jc w:val="both"/>
        <w:rPr>
          <w:i/>
        </w:rPr>
      </w:pPr>
      <w:r w:rsidRPr="00F63B1F">
        <w:rPr>
          <w:i/>
        </w:rPr>
        <w:t xml:space="preserve">Оценка: </w:t>
      </w:r>
    </w:p>
    <w:p w14:paraId="62F330C6" w14:textId="77777777" w:rsidR="00BE358F" w:rsidRPr="00D441AD" w:rsidRDefault="00BE358F" w:rsidP="00BE358F">
      <w:pPr>
        <w:spacing w:after="120"/>
        <w:ind w:firstLine="709"/>
        <w:jc w:val="both"/>
        <w:rPr>
          <w:b/>
        </w:rPr>
      </w:pPr>
      <w:r w:rsidRPr="00D441AD">
        <w:t xml:space="preserve">Для </w:t>
      </w:r>
      <w:r w:rsidR="00EC212B" w:rsidRPr="00D441AD">
        <w:t xml:space="preserve">муниципального образования «Город </w:t>
      </w:r>
      <w:r w:rsidRPr="00D441AD">
        <w:t>Архангельск</w:t>
      </w:r>
      <w:r w:rsidR="00EC212B" w:rsidRPr="00D441AD">
        <w:t>»</w:t>
      </w:r>
      <w:r w:rsidRPr="00D441AD">
        <w:t xml:space="preserve"> характерна прогрессивная технологическая структура инвестиций – более высокая доля активной части основных фондов (машин и оборудования), способствующая повышению производительности труда, эффективности использования основных фондов, и более высокая доля инвестиций в жилую недвижимость – источник накопления капиталов и будущих инвестиций.</w:t>
      </w:r>
    </w:p>
    <w:p w14:paraId="26A3116B" w14:textId="77777777" w:rsidR="00BE358F" w:rsidRPr="00F63B1F" w:rsidRDefault="00BE358F" w:rsidP="00BE358F">
      <w:pPr>
        <w:ind w:firstLine="709"/>
        <w:rPr>
          <w:i/>
        </w:rPr>
      </w:pPr>
      <w:r w:rsidRPr="00F63B1F">
        <w:rPr>
          <w:i/>
        </w:rPr>
        <w:t>Реализуемые и планируемые инвестиционные проекты</w:t>
      </w:r>
    </w:p>
    <w:p w14:paraId="58E00884" w14:textId="77777777" w:rsidR="003D0B7B" w:rsidRPr="00D441AD" w:rsidRDefault="003D0B7B" w:rsidP="003D0B7B">
      <w:pPr>
        <w:ind w:firstLine="709"/>
        <w:jc w:val="both"/>
      </w:pPr>
      <w:r w:rsidRPr="00D441AD">
        <w:t>На территории муниципального образования «Город Архангельск» реализуются и планируются к реализации на первую очередь строительства инвестиционные проекты</w:t>
      </w:r>
      <w:r w:rsidRPr="00D441AD">
        <w:rPr>
          <w:rStyle w:val="af1"/>
        </w:rPr>
        <w:footnoteReference w:id="66"/>
      </w:r>
      <w:r w:rsidRPr="00D441AD">
        <w:t>:</w:t>
      </w:r>
    </w:p>
    <w:p w14:paraId="25B39735" w14:textId="77777777" w:rsidR="003D0B7B" w:rsidRPr="00D441AD" w:rsidRDefault="003D0B7B" w:rsidP="00C977A6">
      <w:pPr>
        <w:numPr>
          <w:ilvl w:val="0"/>
          <w:numId w:val="17"/>
        </w:numPr>
        <w:ind w:left="1134" w:hanging="357"/>
        <w:jc w:val="both"/>
      </w:pPr>
      <w:r w:rsidRPr="00D441AD">
        <w:t xml:space="preserve">«Создание центра семейной медицины в округе Майская </w:t>
      </w:r>
      <w:r w:rsidR="008A4DBC" w:rsidRPr="00D441AD">
        <w:t>Г</w:t>
      </w:r>
      <w:r w:rsidRPr="00D441AD">
        <w:t>орка города Архангельска», общество с ограниченной ответственностью «Семейная клиника» (приоритетный проект);</w:t>
      </w:r>
    </w:p>
    <w:p w14:paraId="75BC8B44" w14:textId="77777777" w:rsidR="003D0B7B" w:rsidRPr="00D441AD" w:rsidRDefault="003D0B7B" w:rsidP="00C977A6">
      <w:pPr>
        <w:numPr>
          <w:ilvl w:val="0"/>
          <w:numId w:val="17"/>
        </w:numPr>
        <w:ind w:left="1134" w:hanging="357"/>
        <w:jc w:val="both"/>
      </w:pPr>
      <w:r w:rsidRPr="00D441AD">
        <w:t>«Строительство и приобретение рыболовных судов», акционерное общество «Архангельский траловый флот» (приоритетный проект);</w:t>
      </w:r>
    </w:p>
    <w:p w14:paraId="5D37A6B0" w14:textId="77777777" w:rsidR="003D0B7B" w:rsidRPr="00D441AD" w:rsidRDefault="003D0B7B" w:rsidP="00C977A6">
      <w:pPr>
        <w:numPr>
          <w:ilvl w:val="0"/>
          <w:numId w:val="17"/>
        </w:numPr>
        <w:ind w:left="1134" w:hanging="357"/>
        <w:jc w:val="both"/>
      </w:pPr>
      <w:r w:rsidRPr="00D441AD">
        <w:t>«Реконструкция и техническое перевооружение производственных мощностей на Архангельском филиале «Судоремонтный завод «Красная Кузница» акционерного общества «Центр судоремонта «Звездочка» г. Архангельск», акционерное общество «Центр судоремонта «Звездочка»;</w:t>
      </w:r>
    </w:p>
    <w:p w14:paraId="3B0298DC" w14:textId="77777777" w:rsidR="003D0B7B" w:rsidRPr="00D441AD" w:rsidRDefault="003D0B7B" w:rsidP="00C977A6">
      <w:pPr>
        <w:numPr>
          <w:ilvl w:val="0"/>
          <w:numId w:val="17"/>
        </w:numPr>
        <w:ind w:left="1134" w:hanging="357"/>
        <w:jc w:val="both"/>
      </w:pPr>
      <w:r w:rsidRPr="00D441AD">
        <w:t>«Создание производственно-логистического комплекса для хранения имущества Вооруженных сил Российской Федерации на основе концессионного соглашения», общество с ограниченной ответственностью ПЖ «Архангельск»;</w:t>
      </w:r>
    </w:p>
    <w:p w14:paraId="6DAF117A" w14:textId="77777777" w:rsidR="003D0B7B" w:rsidRPr="00F63B1F" w:rsidRDefault="003D0B7B" w:rsidP="00C977A6">
      <w:pPr>
        <w:numPr>
          <w:ilvl w:val="0"/>
          <w:numId w:val="17"/>
        </w:numPr>
        <w:ind w:left="1134" w:hanging="357"/>
        <w:jc w:val="both"/>
      </w:pPr>
      <w:r w:rsidRPr="00D441AD">
        <w:t>«Строительство рыбоперерабатывающего завода «Архангельский», акционерное общество «Архангельский», акционерное общество «Архангельский траловый флот» (приоритетный проект)</w:t>
      </w:r>
      <w:r w:rsidRPr="00F63B1F">
        <w:t xml:space="preserve"> </w:t>
      </w:r>
    </w:p>
    <w:p w14:paraId="703E6230" w14:textId="77777777" w:rsidR="0027356F" w:rsidRPr="00D441AD" w:rsidRDefault="0027356F" w:rsidP="003D0B7B">
      <w:pPr>
        <w:pStyle w:val="a5"/>
        <w:jc w:val="both"/>
        <w:rPr>
          <w:b/>
        </w:rPr>
      </w:pPr>
    </w:p>
    <w:p w14:paraId="2449C8CB" w14:textId="77777777" w:rsidR="00E4470A" w:rsidRDefault="00E4470A">
      <w:pPr>
        <w:spacing w:after="200" w:line="276" w:lineRule="auto"/>
        <w:rPr>
          <w:b/>
        </w:rPr>
      </w:pPr>
      <w:r>
        <w:rPr>
          <w:b/>
        </w:rPr>
        <w:br w:type="page"/>
      </w:r>
    </w:p>
    <w:p w14:paraId="3DA8E93D" w14:textId="77777777" w:rsidR="00BE358F" w:rsidRPr="00D441AD" w:rsidRDefault="008447D2" w:rsidP="00F63B1F">
      <w:pPr>
        <w:pStyle w:val="3"/>
      </w:pPr>
      <w:bookmarkStart w:id="58" w:name="_Toc80609245"/>
      <w:r w:rsidRPr="00D441AD">
        <w:lastRenderedPageBreak/>
        <w:t xml:space="preserve">5.5.2. </w:t>
      </w:r>
      <w:r w:rsidR="00BE358F" w:rsidRPr="00D441AD">
        <w:t>Научно-образовательная деятельность</w:t>
      </w:r>
      <w:bookmarkEnd w:id="58"/>
    </w:p>
    <w:p w14:paraId="1408ACAB" w14:textId="77777777" w:rsidR="00BE358F" w:rsidRPr="00D441AD" w:rsidRDefault="00BE358F" w:rsidP="00BE358F">
      <w:pPr>
        <w:ind w:firstLine="709"/>
        <w:jc w:val="both"/>
      </w:pPr>
      <w:r w:rsidRPr="00D441AD">
        <w:t>Экономическую базу муниципального образования «Город Архангельск» формирует также наука и научное обслуживание, высшее образование.</w:t>
      </w:r>
    </w:p>
    <w:p w14:paraId="2BD4D7FE" w14:textId="77777777" w:rsidR="00BE358F" w:rsidRPr="00D441AD" w:rsidRDefault="000746FC" w:rsidP="00BE358F">
      <w:pPr>
        <w:ind w:firstLine="709"/>
        <w:jc w:val="both"/>
      </w:pPr>
      <w:r w:rsidRPr="00D441AD">
        <w:t>Архангельск</w:t>
      </w:r>
      <w:r w:rsidR="00BE358F" w:rsidRPr="00D441AD">
        <w:t xml:space="preserve"> является крупным научно-образовательным центром Европейского Севера РФ, с тематикой научно-прикладных исследований и подготовкой кадров для сложившихся хозяйственных специализаций региона, в особых условиях северных территорий.</w:t>
      </w:r>
    </w:p>
    <w:p w14:paraId="1F6EE3C6" w14:textId="77777777" w:rsidR="00BE358F" w:rsidRPr="00D441AD" w:rsidRDefault="00BE358F" w:rsidP="00BE358F">
      <w:pPr>
        <w:ind w:firstLine="709"/>
        <w:jc w:val="both"/>
      </w:pPr>
      <w:r w:rsidRPr="00D441AD">
        <w:t>Научно-образовательные организации, формирующие экономическую базу города включают:</w:t>
      </w:r>
    </w:p>
    <w:p w14:paraId="7C24D4C1" w14:textId="77777777" w:rsidR="00BE358F" w:rsidRPr="00F63B1F" w:rsidRDefault="00BE358F" w:rsidP="00BE358F">
      <w:pPr>
        <w:ind w:firstLine="709"/>
        <w:rPr>
          <w:i/>
        </w:rPr>
      </w:pPr>
      <w:r w:rsidRPr="00F63B1F">
        <w:rPr>
          <w:i/>
        </w:rPr>
        <w:t>Научно-исследовательские организации:</w:t>
      </w:r>
    </w:p>
    <w:p w14:paraId="2C02E84D" w14:textId="77777777" w:rsidR="00BE358F" w:rsidRPr="00D441AD" w:rsidRDefault="00BE358F" w:rsidP="00C977A6">
      <w:pPr>
        <w:pStyle w:val="a5"/>
        <w:numPr>
          <w:ilvl w:val="0"/>
          <w:numId w:val="7"/>
        </w:numPr>
        <w:contextualSpacing w:val="0"/>
        <w:jc w:val="both"/>
      </w:pPr>
      <w:r w:rsidRPr="00D441AD">
        <w:t xml:space="preserve">Федеральный исследовательский центр комплексного изучения Арктики РАН </w:t>
      </w:r>
      <w:r w:rsidRPr="00D441AD">
        <w:rPr>
          <w:shd w:val="clear" w:color="auto" w:fill="FFFFFF"/>
        </w:rPr>
        <w:t>им. академика Н.П. Лаверова</w:t>
      </w:r>
      <w:r w:rsidRPr="00D441AD">
        <w:t>;</w:t>
      </w:r>
    </w:p>
    <w:p w14:paraId="069692F0" w14:textId="77777777" w:rsidR="00BE358F" w:rsidRPr="00D441AD" w:rsidRDefault="00BE358F" w:rsidP="00C977A6">
      <w:pPr>
        <w:pStyle w:val="a5"/>
        <w:numPr>
          <w:ilvl w:val="0"/>
          <w:numId w:val="7"/>
        </w:numPr>
        <w:contextualSpacing w:val="0"/>
      </w:pPr>
      <w:r w:rsidRPr="00D441AD">
        <w:t>Архангельский научный центр Уральского отделения РАН;</w:t>
      </w:r>
    </w:p>
    <w:p w14:paraId="598FC72B" w14:textId="77777777" w:rsidR="00BE358F" w:rsidRPr="00D441AD" w:rsidRDefault="00BE358F" w:rsidP="00C977A6">
      <w:pPr>
        <w:pStyle w:val="a5"/>
        <w:numPr>
          <w:ilvl w:val="0"/>
          <w:numId w:val="7"/>
        </w:numPr>
        <w:contextualSpacing w:val="0"/>
      </w:pPr>
      <w:r w:rsidRPr="00D441AD">
        <w:t>Институт океанологии  им П.П. Ширшова РАН;</w:t>
      </w:r>
    </w:p>
    <w:p w14:paraId="7BD8AF7C" w14:textId="77777777" w:rsidR="00BE358F" w:rsidRPr="00D441AD" w:rsidRDefault="00BE358F" w:rsidP="00C977A6">
      <w:pPr>
        <w:pStyle w:val="a5"/>
        <w:numPr>
          <w:ilvl w:val="0"/>
          <w:numId w:val="7"/>
        </w:numPr>
        <w:contextualSpacing w:val="0"/>
        <w:jc w:val="both"/>
      </w:pPr>
      <w:r w:rsidRPr="00D441AD">
        <w:t>НИИ Полярного Морского Рыбного хозяйства и Океанографии им. Н.Н. Книповича;</w:t>
      </w:r>
    </w:p>
    <w:p w14:paraId="42D11358" w14:textId="77777777" w:rsidR="00BE358F" w:rsidRPr="00D441AD" w:rsidRDefault="00BE358F" w:rsidP="00C977A6">
      <w:pPr>
        <w:pStyle w:val="a5"/>
        <w:numPr>
          <w:ilvl w:val="0"/>
          <w:numId w:val="7"/>
        </w:numPr>
        <w:contextualSpacing w:val="0"/>
      </w:pPr>
      <w:r w:rsidRPr="00D441AD">
        <w:t>Институт экологических проблем Севера;</w:t>
      </w:r>
    </w:p>
    <w:p w14:paraId="69DFF500" w14:textId="77777777" w:rsidR="00BE358F" w:rsidRPr="00D441AD" w:rsidRDefault="00BE358F" w:rsidP="00C977A6">
      <w:pPr>
        <w:pStyle w:val="a5"/>
        <w:numPr>
          <w:ilvl w:val="0"/>
          <w:numId w:val="7"/>
        </w:numPr>
        <w:contextualSpacing w:val="0"/>
      </w:pPr>
      <w:r w:rsidRPr="00D441AD">
        <w:t xml:space="preserve">Северный НИИ лесного хозяйства; </w:t>
      </w:r>
    </w:p>
    <w:p w14:paraId="4FC6FFA1" w14:textId="77777777" w:rsidR="00BE358F" w:rsidRPr="00D441AD" w:rsidRDefault="00BE358F" w:rsidP="00C977A6">
      <w:pPr>
        <w:pStyle w:val="a5"/>
        <w:numPr>
          <w:ilvl w:val="0"/>
          <w:numId w:val="7"/>
        </w:numPr>
        <w:contextualSpacing w:val="0"/>
      </w:pPr>
      <w:r w:rsidRPr="00D441AD">
        <w:t>Архангельский НИИ СХ;</w:t>
      </w:r>
    </w:p>
    <w:p w14:paraId="20499C48" w14:textId="77777777" w:rsidR="00BE358F" w:rsidRPr="00D441AD" w:rsidRDefault="00BE358F" w:rsidP="00C977A6">
      <w:pPr>
        <w:pStyle w:val="a5"/>
        <w:numPr>
          <w:ilvl w:val="0"/>
          <w:numId w:val="7"/>
        </w:numPr>
        <w:contextualSpacing w:val="0"/>
      </w:pPr>
      <w:r w:rsidRPr="00D441AD">
        <w:t>Всероссийский НИИ охотничьего хозяйства и звероводства;</w:t>
      </w:r>
    </w:p>
    <w:p w14:paraId="42FD3300" w14:textId="77777777" w:rsidR="00BE358F" w:rsidRPr="00D441AD" w:rsidRDefault="00BE358F" w:rsidP="00C977A6">
      <w:pPr>
        <w:pStyle w:val="a5"/>
        <w:numPr>
          <w:ilvl w:val="0"/>
          <w:numId w:val="7"/>
        </w:numPr>
        <w:spacing w:after="120"/>
        <w:contextualSpacing w:val="0"/>
      </w:pPr>
      <w:r w:rsidRPr="00D441AD">
        <w:t>Институт физиологии природных адаптаций.</w:t>
      </w:r>
    </w:p>
    <w:p w14:paraId="069A4D5D" w14:textId="77777777" w:rsidR="00BE358F" w:rsidRPr="00F63B1F" w:rsidRDefault="00BE358F" w:rsidP="00BE358F">
      <w:pPr>
        <w:ind w:firstLine="708"/>
        <w:rPr>
          <w:i/>
        </w:rPr>
      </w:pPr>
      <w:r w:rsidRPr="00F63B1F">
        <w:rPr>
          <w:i/>
        </w:rPr>
        <w:t>Университеты и высшие учебные заведения:</w:t>
      </w:r>
    </w:p>
    <w:p w14:paraId="68968B66" w14:textId="77777777" w:rsidR="00BE358F" w:rsidRPr="00D441AD" w:rsidRDefault="00BE358F" w:rsidP="00C977A6">
      <w:pPr>
        <w:pStyle w:val="a5"/>
        <w:numPr>
          <w:ilvl w:val="0"/>
          <w:numId w:val="7"/>
        </w:numPr>
        <w:contextualSpacing w:val="0"/>
        <w:jc w:val="both"/>
      </w:pPr>
      <w:r w:rsidRPr="00D441AD">
        <w:t>Северный (Арктический) федеральный университет имени М.В. Ломоносова (САФУ) (в структуре САФУ: Высшая инженерная школа; Высшая школа естественных наук и технологий). Университет входит в Евразийскую ассоциацию университетов и Ассоциацию ведущих вузов России. Миссия САФУ как федерального университета напрямую связана с реализацией Арктической стратегии Российской Федерации и созданием инновационной и кадровой базы для развития Севера и Арктики;</w:t>
      </w:r>
    </w:p>
    <w:p w14:paraId="726EC51B" w14:textId="77777777" w:rsidR="00BE358F" w:rsidRPr="00D441AD" w:rsidRDefault="00BE358F" w:rsidP="00C977A6">
      <w:pPr>
        <w:pStyle w:val="a5"/>
        <w:numPr>
          <w:ilvl w:val="0"/>
          <w:numId w:val="7"/>
        </w:numPr>
        <w:contextualSpacing w:val="0"/>
        <w:jc w:val="both"/>
      </w:pPr>
      <w:r w:rsidRPr="00D441AD">
        <w:t>Северный Государственный Медицинский Университет (база подготовки кадров для здравоохранения Европейского Севера России);</w:t>
      </w:r>
    </w:p>
    <w:p w14:paraId="1E8CA315" w14:textId="77777777" w:rsidR="00BE358F" w:rsidRPr="00D441AD" w:rsidRDefault="00BE358F" w:rsidP="00C977A6">
      <w:pPr>
        <w:pStyle w:val="a5"/>
        <w:numPr>
          <w:ilvl w:val="0"/>
          <w:numId w:val="7"/>
        </w:numPr>
        <w:spacing w:after="120"/>
        <w:contextualSpacing w:val="0"/>
        <w:jc w:val="both"/>
      </w:pPr>
      <w:r w:rsidRPr="00D441AD">
        <w:t>Северный институт предпринимательства.</w:t>
      </w:r>
    </w:p>
    <w:p w14:paraId="1459234A" w14:textId="77777777" w:rsidR="00BE358F" w:rsidRPr="00F63B1F" w:rsidRDefault="00BE358F" w:rsidP="00BE358F">
      <w:pPr>
        <w:ind w:firstLine="709"/>
        <w:rPr>
          <w:rStyle w:val="text-cut2"/>
          <w:rFonts w:eastAsiaTheme="majorEastAsia"/>
          <w:i/>
        </w:rPr>
      </w:pPr>
      <w:r w:rsidRPr="00F63B1F">
        <w:rPr>
          <w:rStyle w:val="text-cut2"/>
          <w:rFonts w:eastAsiaTheme="majorEastAsia"/>
          <w:i/>
        </w:rPr>
        <w:t xml:space="preserve">Общий вывод к разделу:    </w:t>
      </w:r>
    </w:p>
    <w:p w14:paraId="3AAB8C60" w14:textId="77777777" w:rsidR="00BE358F" w:rsidRPr="00D441AD" w:rsidRDefault="00BE358F" w:rsidP="00BE358F">
      <w:pPr>
        <w:ind w:firstLine="709"/>
        <w:jc w:val="both"/>
        <w:rPr>
          <w:rStyle w:val="text-cut2"/>
          <w:rFonts w:eastAsiaTheme="majorEastAsia"/>
        </w:rPr>
      </w:pPr>
      <w:r w:rsidRPr="00D441AD">
        <w:rPr>
          <w:rStyle w:val="text-cut2"/>
          <w:rFonts w:eastAsiaTheme="majorEastAsia"/>
        </w:rPr>
        <w:t xml:space="preserve">Исторически сложившаяся экономическая база муниципального образования «Город Архангельск», включая научную и образовательную деятельность, была ориентирована на развитие северных территорий страны; на современном этапе трансформируется и получает новые векторы развития – на формирование опорной базы освоения российской зоны Арктики (концентрации на его территории грузопотоков по Северному морскому пути), а также на развитие железнодорожной инфраструктуры, связанной с развитием БЕЛКОМУРа и созданием Глубоководного района Архангельского морского порта. </w:t>
      </w:r>
    </w:p>
    <w:p w14:paraId="62350515" w14:textId="77777777" w:rsidR="00BE358F" w:rsidRPr="00D441AD" w:rsidRDefault="00BE358F" w:rsidP="00BE358F">
      <w:pPr>
        <w:jc w:val="both"/>
      </w:pPr>
    </w:p>
    <w:p w14:paraId="2710D80A" w14:textId="77777777" w:rsidR="00E4470A" w:rsidRDefault="00E4470A">
      <w:pPr>
        <w:spacing w:after="200" w:line="276" w:lineRule="auto"/>
        <w:rPr>
          <w:b/>
        </w:rPr>
      </w:pPr>
      <w:r>
        <w:rPr>
          <w:b/>
        </w:rPr>
        <w:br w:type="page"/>
      </w:r>
    </w:p>
    <w:p w14:paraId="4C3CB034" w14:textId="77777777" w:rsidR="005F3FEE" w:rsidRPr="00D441AD" w:rsidRDefault="005F3FEE" w:rsidP="00F63B1F">
      <w:pPr>
        <w:pStyle w:val="3"/>
      </w:pPr>
      <w:bookmarkStart w:id="59" w:name="_Toc80609246"/>
      <w:r w:rsidRPr="00D441AD">
        <w:lastRenderedPageBreak/>
        <w:t>5.5.</w:t>
      </w:r>
      <w:r w:rsidR="008447D2" w:rsidRPr="00D441AD">
        <w:t>3</w:t>
      </w:r>
      <w:r w:rsidRPr="00D441AD">
        <w:t xml:space="preserve">. </w:t>
      </w:r>
      <w:r w:rsidR="00646DAB" w:rsidRPr="00D441AD">
        <w:t>Туризм</w:t>
      </w:r>
      <w:bookmarkEnd w:id="59"/>
    </w:p>
    <w:p w14:paraId="4F409A0D" w14:textId="77777777" w:rsidR="005F3FEE" w:rsidRPr="00D441AD" w:rsidRDefault="00A562D8" w:rsidP="005F3FEE">
      <w:pPr>
        <w:shd w:val="clear" w:color="auto" w:fill="FFFFFF"/>
        <w:ind w:firstLine="709"/>
        <w:jc w:val="both"/>
        <w:textAlignment w:val="baseline"/>
        <w:rPr>
          <w:spacing w:val="2"/>
        </w:rPr>
      </w:pPr>
      <w:r w:rsidRPr="00D441AD">
        <w:t>Муниципальное образование «Город  Архангельск»</w:t>
      </w:r>
      <w:r w:rsidR="005F3FEE" w:rsidRPr="00D441AD">
        <w:rPr>
          <w:spacing w:val="2"/>
        </w:rPr>
        <w:t xml:space="preserve"> – исторический город, обладает уникальным культурно-историческим и природным наследием, является привлекательным для развития внутреннего и въездного туризма.</w:t>
      </w:r>
    </w:p>
    <w:p w14:paraId="7C62B26C" w14:textId="77777777" w:rsidR="005F3FEE" w:rsidRPr="00D441AD" w:rsidRDefault="00A562D8" w:rsidP="005F3FEE">
      <w:pPr>
        <w:shd w:val="clear" w:color="auto" w:fill="FFFFFF"/>
        <w:ind w:firstLine="709"/>
        <w:jc w:val="both"/>
        <w:textAlignment w:val="baseline"/>
      </w:pPr>
      <w:r w:rsidRPr="00D441AD">
        <w:t>Муниципальное образование «Город  Архангельск»</w:t>
      </w:r>
      <w:r w:rsidRPr="00D441AD">
        <w:rPr>
          <w:spacing w:val="2"/>
        </w:rPr>
        <w:t xml:space="preserve"> </w:t>
      </w:r>
      <w:r w:rsidR="005F3FEE" w:rsidRPr="00D441AD">
        <w:t xml:space="preserve"> бережно хранит историю и традиции беломорского Севера – земли отважных исследователей, энергичных купцов, судостроителей и мореходов.</w:t>
      </w:r>
    </w:p>
    <w:p w14:paraId="7163C0EF"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Обладая уникальным культурно-историческим и природным наследием, город, несомненно, имеет огромный туристский потенциал, что делает его привлекательным для развития въездного туризма. Количество туристов, прибывающих в город, ежегодно вырастает на 12-15 процентов. </w:t>
      </w:r>
    </w:p>
    <w:p w14:paraId="1AED79A7" w14:textId="77777777" w:rsidR="005F3FEE" w:rsidRPr="00D441AD" w:rsidRDefault="005F3FEE" w:rsidP="005F3FEE">
      <w:pPr>
        <w:shd w:val="clear" w:color="auto" w:fill="FFFFFF"/>
        <w:ind w:firstLine="709"/>
        <w:jc w:val="both"/>
        <w:textAlignment w:val="baseline"/>
        <w:rPr>
          <w:spacing w:val="2"/>
        </w:rPr>
      </w:pPr>
      <w:r w:rsidRPr="00D441AD">
        <w:rPr>
          <w:spacing w:val="2"/>
        </w:rPr>
        <w:t>Туристско-рекреационная деятельность в проекте предлагается как одна из ведущих отраслей специализации и важным фактором в решении социальных и экономических проблем города.</w:t>
      </w:r>
    </w:p>
    <w:p w14:paraId="2360B3A4" w14:textId="77777777" w:rsidR="005F3FEE" w:rsidRPr="00D441AD" w:rsidRDefault="005F3FEE" w:rsidP="005F3FEE">
      <w:pPr>
        <w:shd w:val="clear" w:color="auto" w:fill="FFFFFF"/>
        <w:spacing w:after="120"/>
        <w:ind w:firstLine="709"/>
        <w:jc w:val="both"/>
        <w:textAlignment w:val="baseline"/>
        <w:rPr>
          <w:spacing w:val="2"/>
        </w:rPr>
      </w:pPr>
      <w:r w:rsidRPr="00D441AD">
        <w:rPr>
          <w:spacing w:val="2"/>
        </w:rPr>
        <w:t xml:space="preserve">Проектом определены факторы, способствующие развитию въездного туризма в </w:t>
      </w:r>
      <w:r w:rsidR="00A562D8" w:rsidRPr="00D441AD">
        <w:t>муниципальном образовании «Город  Архангельск»</w:t>
      </w:r>
      <w:r w:rsidRPr="00D441AD">
        <w:rPr>
          <w:spacing w:val="2"/>
        </w:rPr>
        <w:t>, конкурентные преимущества туристического продукта:</w:t>
      </w:r>
    </w:p>
    <w:p w14:paraId="4FD8685A" w14:textId="77777777" w:rsidR="005F3FEE" w:rsidRPr="00F63B1F" w:rsidRDefault="005F3FEE" w:rsidP="00F63B1F">
      <w:pPr>
        <w:shd w:val="clear" w:color="auto" w:fill="FFFFFF"/>
        <w:spacing w:before="120" w:after="120"/>
        <w:ind w:firstLine="709"/>
        <w:jc w:val="both"/>
        <w:textAlignment w:val="baseline"/>
        <w:rPr>
          <w:i/>
          <w:spacing w:val="2"/>
        </w:rPr>
      </w:pPr>
      <w:r w:rsidRPr="00F63B1F">
        <w:rPr>
          <w:i/>
          <w:spacing w:val="2"/>
        </w:rPr>
        <w:t xml:space="preserve">Туристские ресурсы </w:t>
      </w:r>
    </w:p>
    <w:p w14:paraId="3C28335D" w14:textId="77777777" w:rsidR="005F3FEE" w:rsidRPr="00D441AD" w:rsidRDefault="005F3FEE" w:rsidP="005F3FEE">
      <w:pPr>
        <w:shd w:val="clear" w:color="auto" w:fill="FFFFFF"/>
        <w:ind w:firstLine="709"/>
        <w:jc w:val="both"/>
        <w:textAlignment w:val="baseline"/>
        <w:rPr>
          <w:spacing w:val="2"/>
        </w:rPr>
      </w:pPr>
      <w:r w:rsidRPr="00D441AD">
        <w:rPr>
          <w:spacing w:val="2"/>
        </w:rPr>
        <w:t>Структура туристских ресурсов города определяет преимущественное развитие природно-познавательного, паломнического, лечебно-оздоровительного, экологического, образовательного, гастрономического видов туризма.</w:t>
      </w:r>
    </w:p>
    <w:p w14:paraId="6D475B7D" w14:textId="77777777" w:rsidR="005F3FEE" w:rsidRPr="00F63B1F" w:rsidRDefault="005F3FEE" w:rsidP="005F3FEE">
      <w:pPr>
        <w:pStyle w:val="a9"/>
        <w:shd w:val="clear" w:color="auto" w:fill="FFFFFF"/>
        <w:spacing w:before="0" w:beforeAutospacing="0" w:after="0" w:afterAutospacing="0"/>
        <w:ind w:firstLine="709"/>
        <w:jc w:val="both"/>
        <w:textAlignment w:val="baseline"/>
      </w:pPr>
      <w:r w:rsidRPr="00F63B1F">
        <w:rPr>
          <w:i/>
        </w:rPr>
        <w:t xml:space="preserve">Природные ресурсы. </w:t>
      </w:r>
      <w:r w:rsidR="00A562D8" w:rsidRPr="00F63B1F">
        <w:t>Муниципальное образование «Город  Архангельск»</w:t>
      </w:r>
      <w:r w:rsidR="00A562D8" w:rsidRPr="00F63B1F">
        <w:rPr>
          <w:spacing w:val="2"/>
        </w:rPr>
        <w:t xml:space="preserve"> </w:t>
      </w:r>
      <w:r w:rsidRPr="00F63B1F">
        <w:t xml:space="preserve"> расположен в дельте Северной Двины, примерно в 35 километрах от места её впадения в Белое море. Зимой стоят морозы до −40</w:t>
      </w:r>
      <w:r w:rsidRPr="00F63B1F">
        <w:rPr>
          <w:vertAlign w:val="superscript"/>
        </w:rPr>
        <w:t>о</w:t>
      </w:r>
      <w:r w:rsidRPr="00F63B1F">
        <w:t xml:space="preserve">С, реки скованы льдом, в небе светятся сполохи полярного сияния. Лето в </w:t>
      </w:r>
      <w:r w:rsidR="00A562D8" w:rsidRPr="00F63B1F">
        <w:t>муниципальном образовании «Город  Архангельск»</w:t>
      </w:r>
      <w:r w:rsidR="00A562D8" w:rsidRPr="00F63B1F">
        <w:rPr>
          <w:spacing w:val="2"/>
        </w:rPr>
        <w:t xml:space="preserve"> </w:t>
      </w:r>
      <w:r w:rsidRPr="00F63B1F">
        <w:t xml:space="preserve"> – время белых ночей, когда солнце едва скрывается за горизонтом, а температура может подниматься до +30</w:t>
      </w:r>
      <w:r w:rsidRPr="00F63B1F">
        <w:rPr>
          <w:vertAlign w:val="superscript"/>
        </w:rPr>
        <w:t>о</w:t>
      </w:r>
      <w:r w:rsidRPr="00F63B1F">
        <w:t xml:space="preserve">С. Тонкая красота суровой северной природы сформировала особый характер местных жителей, с северным гостеприимством, а также особый стиль деревянного зодчества и строительства. </w:t>
      </w:r>
    </w:p>
    <w:p w14:paraId="658DA90B"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F63B1F">
        <w:rPr>
          <w:i/>
        </w:rPr>
        <w:t>Историко-культурные ресурсы.</w:t>
      </w:r>
      <w:r w:rsidRPr="00D441AD">
        <w:rPr>
          <w:b/>
          <w:i/>
        </w:rPr>
        <w:t xml:space="preserve"> </w:t>
      </w:r>
      <w:r w:rsidR="00A562D8" w:rsidRPr="00D441AD">
        <w:t>Муниципальное образование «Город  Архангельск»</w:t>
      </w:r>
      <w:r w:rsidR="00A562D8" w:rsidRPr="00D441AD">
        <w:rPr>
          <w:spacing w:val="2"/>
        </w:rPr>
        <w:t xml:space="preserve"> </w:t>
      </w:r>
      <w:r w:rsidRPr="00D441AD">
        <w:t xml:space="preserve"> – старинный город, с многовековой историей. Каждое из четырех минувших столетий оставило в истории и облике </w:t>
      </w:r>
      <w:r w:rsidR="00A562D8" w:rsidRPr="00D441AD">
        <w:t>города</w:t>
      </w:r>
      <w:r w:rsidRPr="00D441AD">
        <w:t xml:space="preserve"> свой след, свою страницу.</w:t>
      </w:r>
    </w:p>
    <w:p w14:paraId="069AF4B9" w14:textId="77777777" w:rsidR="005F3FEE" w:rsidRPr="00D441AD" w:rsidRDefault="00A562D8" w:rsidP="005F3FEE">
      <w:pPr>
        <w:pStyle w:val="a9"/>
        <w:shd w:val="clear" w:color="auto" w:fill="FFFFFF"/>
        <w:spacing w:before="0" w:beforeAutospacing="0" w:after="0" w:afterAutospacing="0"/>
        <w:ind w:firstLine="709"/>
        <w:jc w:val="both"/>
        <w:textAlignment w:val="baseline"/>
      </w:pPr>
      <w:r w:rsidRPr="00D441AD">
        <w:t>Муниципальное образование «Город  Архангельск»</w:t>
      </w:r>
      <w:r w:rsidRPr="00D441AD">
        <w:rPr>
          <w:spacing w:val="2"/>
        </w:rPr>
        <w:t xml:space="preserve"> </w:t>
      </w:r>
      <w:r w:rsidRPr="00D441AD">
        <w:t>с</w:t>
      </w:r>
      <w:r w:rsidR="005F3FEE" w:rsidRPr="00D441AD">
        <w:t>овременный</w:t>
      </w:r>
      <w:r w:rsidRPr="00D441AD">
        <w:t xml:space="preserve">, </w:t>
      </w:r>
      <w:r w:rsidR="005F3FEE" w:rsidRPr="00D441AD">
        <w:t xml:space="preserve">крупный культурный центр Севера России, город искусства. </w:t>
      </w:r>
    </w:p>
    <w:p w14:paraId="01AB1C00"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 xml:space="preserve">В городе функционируют театры, выставочные залы, музеи. </w:t>
      </w:r>
    </w:p>
    <w:p w14:paraId="1C5DE7B8"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rPr>
          <w:sz w:val="22"/>
        </w:rPr>
        <w:t xml:space="preserve">Здесь часто проводятся </w:t>
      </w:r>
      <w:r w:rsidRPr="00D441AD">
        <w:t>различные культурные мероприятия: концерты, выступления, выставки, спектакли.</w:t>
      </w:r>
    </w:p>
    <w:p w14:paraId="598F4EC4"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Проходят такие события, как Абрамовские и Ломоносовские чтения, Всероссийский фестиваль им. Федора Абрамова, фестиваль уличных театров, фестивали джаза, ночь музеев.</w:t>
      </w:r>
    </w:p>
    <w:p w14:paraId="69CDACA3"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 xml:space="preserve">Широко известны в России и за рубежом архангельские коллективы, ставшие жемчужинами поморской и русской культуры. </w:t>
      </w:r>
    </w:p>
    <w:p w14:paraId="1264D796" w14:textId="77777777" w:rsidR="005F3FEE" w:rsidRPr="00D441AD" w:rsidRDefault="005F3FEE" w:rsidP="005F3FEE">
      <w:pPr>
        <w:pStyle w:val="a9"/>
        <w:spacing w:before="0" w:beforeAutospacing="0" w:after="0" w:afterAutospacing="0"/>
        <w:ind w:firstLine="709"/>
        <w:jc w:val="both"/>
      </w:pPr>
      <w:r w:rsidRPr="00D441AD">
        <w:t>Архангельск – город музеев.</w:t>
      </w:r>
    </w:p>
    <w:p w14:paraId="41AF5E53" w14:textId="77777777" w:rsidR="005F3FEE" w:rsidRPr="00D441AD" w:rsidRDefault="005F3FEE" w:rsidP="005F3FEE">
      <w:pPr>
        <w:pStyle w:val="a9"/>
        <w:spacing w:before="0" w:beforeAutospacing="0" w:after="0" w:afterAutospacing="0"/>
        <w:ind w:firstLine="709"/>
        <w:jc w:val="both"/>
      </w:pPr>
      <w:r w:rsidRPr="00D441AD">
        <w:t>Здесь находятся:</w:t>
      </w:r>
    </w:p>
    <w:p w14:paraId="7FC25EE7" w14:textId="77777777" w:rsidR="005F3FEE" w:rsidRPr="00D441AD" w:rsidRDefault="005F3FEE" w:rsidP="00C977A6">
      <w:pPr>
        <w:numPr>
          <w:ilvl w:val="0"/>
          <w:numId w:val="17"/>
        </w:numPr>
        <w:ind w:left="1134" w:hanging="357"/>
        <w:jc w:val="both"/>
      </w:pPr>
      <w:r w:rsidRPr="00D441AD">
        <w:t>Музейно-выставочный комплекс «Гостиный двор»,</w:t>
      </w:r>
    </w:p>
    <w:p w14:paraId="5EBFD26E" w14:textId="77777777" w:rsidR="005F3FEE" w:rsidRPr="00D441AD" w:rsidRDefault="005F3FEE" w:rsidP="00C977A6">
      <w:pPr>
        <w:numPr>
          <w:ilvl w:val="0"/>
          <w:numId w:val="17"/>
        </w:numPr>
        <w:ind w:left="1134" w:hanging="357"/>
        <w:jc w:val="both"/>
      </w:pPr>
      <w:r w:rsidRPr="00D441AD">
        <w:t xml:space="preserve">Северный Морской музей, </w:t>
      </w:r>
    </w:p>
    <w:p w14:paraId="7FF8B261" w14:textId="77777777" w:rsidR="005F3FEE" w:rsidRPr="00D441AD" w:rsidRDefault="005F3FEE" w:rsidP="00C977A6">
      <w:pPr>
        <w:numPr>
          <w:ilvl w:val="0"/>
          <w:numId w:val="17"/>
        </w:numPr>
        <w:ind w:left="1134" w:hanging="357"/>
        <w:jc w:val="both"/>
      </w:pPr>
      <w:r w:rsidRPr="00D441AD">
        <w:lastRenderedPageBreak/>
        <w:t>Архангельский литературный музей.</w:t>
      </w:r>
    </w:p>
    <w:p w14:paraId="02E02D13" w14:textId="77777777" w:rsidR="005F3FEE" w:rsidRPr="00D441AD" w:rsidRDefault="005F3FEE" w:rsidP="00C977A6">
      <w:pPr>
        <w:numPr>
          <w:ilvl w:val="0"/>
          <w:numId w:val="17"/>
        </w:numPr>
        <w:ind w:left="1134" w:hanging="357"/>
        <w:jc w:val="both"/>
      </w:pPr>
      <w:r w:rsidRPr="00D441AD">
        <w:t>Художественные музеи, представленные Государственным музейным объединением «Художественная культура Русского Севера», с филиалами: музей изобразительных искусств, музей С.Г. Писахова, музей художественного освоения Арктики им. А.А. Борисова, старинный особняк на Набережной и усадебный дом Е.К. Плотниковой.</w:t>
      </w:r>
    </w:p>
    <w:p w14:paraId="6D2DF2DD" w14:textId="77777777" w:rsidR="005F3FEE" w:rsidRPr="00D441AD" w:rsidRDefault="005F3FEE" w:rsidP="005F3FEE">
      <w:pPr>
        <w:pStyle w:val="a9"/>
        <w:spacing w:before="0" w:beforeAutospacing="0" w:after="0" w:afterAutospacing="0"/>
        <w:ind w:firstLine="709"/>
        <w:jc w:val="both"/>
      </w:pPr>
      <w:r w:rsidRPr="00D441AD">
        <w:t xml:space="preserve">Музейные фонды насчитывают около 30 тыс. экспонатов, представляющих разные школы и стилистические направления многовековой художественной культуры Русского Севера. </w:t>
      </w:r>
    </w:p>
    <w:p w14:paraId="16CAF4A3" w14:textId="77777777" w:rsidR="005F3FEE" w:rsidRPr="00D441AD" w:rsidRDefault="005F3FEE" w:rsidP="005F3FEE">
      <w:pPr>
        <w:pStyle w:val="a9"/>
        <w:spacing w:before="0" w:beforeAutospacing="0" w:after="0" w:afterAutospacing="0"/>
        <w:ind w:firstLine="709"/>
        <w:jc w:val="both"/>
      </w:pPr>
      <w:r w:rsidRPr="00D441AD">
        <w:t>Особую ценность имеет уникальная коллекция икон XIV-XVIII вв., так называемые «северные письма».</w:t>
      </w:r>
    </w:p>
    <w:p w14:paraId="0317CE6F" w14:textId="77777777" w:rsidR="005F3FEE" w:rsidRPr="00D441AD" w:rsidRDefault="005F3FEE" w:rsidP="005F3FEE">
      <w:pPr>
        <w:pStyle w:val="a9"/>
        <w:spacing w:before="0" w:beforeAutospacing="0" w:after="0" w:afterAutospacing="0"/>
        <w:ind w:firstLine="709"/>
        <w:jc w:val="both"/>
      </w:pPr>
      <w:r w:rsidRPr="00D441AD">
        <w:t xml:space="preserve">В фонде Северного Морского музея хранятся экспонаты, связанные с морской культурой России и Евро-Арктического региона, музей является единственным в России морским музеем научно-технического профиля. </w:t>
      </w:r>
    </w:p>
    <w:p w14:paraId="43573B29" w14:textId="77777777" w:rsidR="005F3FEE" w:rsidRPr="00D441AD" w:rsidRDefault="005F3FEE" w:rsidP="005F3FEE">
      <w:pPr>
        <w:pStyle w:val="a9"/>
        <w:spacing w:before="0" w:beforeAutospacing="0" w:after="0" w:afterAutospacing="0"/>
        <w:ind w:firstLine="709"/>
        <w:jc w:val="both"/>
      </w:pPr>
      <w:r w:rsidRPr="00D441AD">
        <w:t xml:space="preserve">Архангельский литературный музей открылся 3 марта 1995 года. На постоянной основе здесь действуют выставки, посвященные жизни северных поэтов и писателей, на которых можно увидеть личные вещи, рукописи и письма этих писателей. </w:t>
      </w:r>
    </w:p>
    <w:p w14:paraId="04856EA4" w14:textId="77777777" w:rsidR="005F3FEE" w:rsidRPr="00D441AD" w:rsidRDefault="005F3FEE" w:rsidP="005F3FEE">
      <w:pPr>
        <w:pStyle w:val="a9"/>
        <w:spacing w:before="0" w:beforeAutospacing="0" w:after="0" w:afterAutospacing="0"/>
        <w:ind w:firstLine="709"/>
        <w:jc w:val="both"/>
      </w:pPr>
      <w:r w:rsidRPr="00D441AD">
        <w:t>На территории города сосредоточено множество памятников истории и культуры разных эпох.</w:t>
      </w:r>
      <w:r w:rsidRPr="00D441AD">
        <w:rPr>
          <w:i/>
        </w:rPr>
        <w:t xml:space="preserve"> Гостиные дворы </w:t>
      </w:r>
      <w:r w:rsidRPr="00D441AD">
        <w:t>поражали современников красотой и мощью, теперь являются одними из немногих сохранившихся памятников русской архитектуры второй половины XVII в.</w:t>
      </w:r>
    </w:p>
    <w:p w14:paraId="0DF22C6C" w14:textId="77777777" w:rsidR="005F3FEE" w:rsidRPr="00D441AD" w:rsidRDefault="005F3FEE" w:rsidP="005F3FEE">
      <w:pPr>
        <w:pStyle w:val="a9"/>
        <w:spacing w:before="0" w:beforeAutospacing="0" w:after="0" w:afterAutospacing="0"/>
        <w:ind w:firstLine="709"/>
        <w:jc w:val="both"/>
      </w:pPr>
      <w:r w:rsidRPr="00D441AD">
        <w:t xml:space="preserve">Особый интерес среди памятников культуры Архангельска представляет </w:t>
      </w:r>
      <w:r w:rsidRPr="00D441AD">
        <w:rPr>
          <w:i/>
        </w:rPr>
        <w:t>усадьба купчихи Е.К. Плотниковой</w:t>
      </w:r>
      <w:r w:rsidRPr="00D441AD">
        <w:t xml:space="preserve">. Это – единственное здание, где сохранился интерьер XIX века, а само строительство дома началось еще в конце XVIII века. </w:t>
      </w:r>
    </w:p>
    <w:p w14:paraId="1E9EF078"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Специализированными туристическими организациями организованы следующие туристические маршруты по территории города:</w:t>
      </w:r>
    </w:p>
    <w:p w14:paraId="527BFF23" w14:textId="77777777" w:rsidR="005F3FEE" w:rsidRPr="00D441AD" w:rsidRDefault="006D7E8A" w:rsidP="005F3FEE">
      <w:pPr>
        <w:ind w:left="720"/>
      </w:pPr>
      <w:hyperlink r:id="rId92" w:history="1">
        <w:r w:rsidR="005F3FEE" w:rsidRPr="00D441AD">
          <w:t xml:space="preserve">1. История России в отражении достопримечательностей Архангельска; </w:t>
        </w:r>
      </w:hyperlink>
    </w:p>
    <w:p w14:paraId="79F7CFDB" w14:textId="77777777" w:rsidR="005F3FEE" w:rsidRPr="00D441AD" w:rsidRDefault="006D7E8A" w:rsidP="005F3FEE">
      <w:pPr>
        <w:ind w:left="720"/>
      </w:pPr>
      <w:hyperlink r:id="rId93" w:history="1">
        <w:r w:rsidR="005F3FEE" w:rsidRPr="00D441AD">
          <w:t xml:space="preserve">2. Ностальгия по деревянному Архангельску; </w:t>
        </w:r>
      </w:hyperlink>
    </w:p>
    <w:p w14:paraId="32EE0536" w14:textId="77777777" w:rsidR="005F3FEE" w:rsidRPr="00D441AD" w:rsidRDefault="006D7E8A" w:rsidP="005F3FEE">
      <w:pPr>
        <w:ind w:left="720"/>
      </w:pPr>
      <w:hyperlink r:id="rId94" w:history="1">
        <w:r w:rsidR="005F3FEE" w:rsidRPr="00D441AD">
          <w:t xml:space="preserve">3. Архитектурная биография Архангельска; </w:t>
        </w:r>
      </w:hyperlink>
    </w:p>
    <w:p w14:paraId="704ABDCF" w14:textId="77777777" w:rsidR="005F3FEE" w:rsidRPr="00D441AD" w:rsidRDefault="006D7E8A" w:rsidP="005F3FEE">
      <w:pPr>
        <w:ind w:left="720"/>
      </w:pPr>
      <w:hyperlink r:id="rId95" w:history="1">
        <w:r w:rsidR="005F3FEE" w:rsidRPr="00D441AD">
          <w:t xml:space="preserve">4. Архангельск литературный; </w:t>
        </w:r>
      </w:hyperlink>
    </w:p>
    <w:p w14:paraId="7E609C31" w14:textId="77777777" w:rsidR="005F3FEE" w:rsidRPr="00D441AD" w:rsidRDefault="006D7E8A" w:rsidP="005F3FEE">
      <w:pPr>
        <w:ind w:left="720"/>
      </w:pPr>
      <w:hyperlink r:id="rId96" w:history="1">
        <w:r w:rsidR="005F3FEE" w:rsidRPr="00D441AD">
          <w:t xml:space="preserve">5. Архангельск – кладовая русской культуры; </w:t>
        </w:r>
      </w:hyperlink>
    </w:p>
    <w:p w14:paraId="5B54F684" w14:textId="77777777" w:rsidR="005F3FEE" w:rsidRPr="00D441AD" w:rsidRDefault="006D7E8A" w:rsidP="005F3FEE">
      <w:pPr>
        <w:ind w:left="720"/>
      </w:pPr>
      <w:hyperlink r:id="rId97" w:history="1">
        <w:r w:rsidR="005F3FEE" w:rsidRPr="00D441AD">
          <w:t xml:space="preserve">6. Город с именем ангела; </w:t>
        </w:r>
      </w:hyperlink>
    </w:p>
    <w:p w14:paraId="65820363" w14:textId="77777777" w:rsidR="005F3FEE" w:rsidRPr="00D441AD" w:rsidRDefault="006D7E8A" w:rsidP="005F3FEE">
      <w:pPr>
        <w:ind w:left="720"/>
      </w:pPr>
      <w:hyperlink r:id="rId98" w:history="1">
        <w:r w:rsidR="005F3FEE" w:rsidRPr="00D441AD">
          <w:t xml:space="preserve">7. Архангельский город всему морю ворот; </w:t>
        </w:r>
      </w:hyperlink>
    </w:p>
    <w:p w14:paraId="47C8DA36" w14:textId="77777777" w:rsidR="005F3FEE" w:rsidRPr="00D441AD" w:rsidRDefault="006D7E8A" w:rsidP="005F3FEE">
      <w:pPr>
        <w:ind w:left="720"/>
      </w:pPr>
      <w:hyperlink r:id="rId99" w:history="1">
        <w:r w:rsidR="005F3FEE" w:rsidRPr="00D441AD">
          <w:t xml:space="preserve">8. Путь к сердцу туриста… </w:t>
        </w:r>
      </w:hyperlink>
      <w:r w:rsidR="005F3FEE" w:rsidRPr="00D441AD">
        <w:t>;</w:t>
      </w:r>
    </w:p>
    <w:p w14:paraId="7F681D02" w14:textId="77777777" w:rsidR="005F3FEE" w:rsidRPr="00D441AD" w:rsidRDefault="006D7E8A" w:rsidP="005F3FEE">
      <w:pPr>
        <w:spacing w:after="120"/>
        <w:ind w:left="720"/>
      </w:pPr>
      <w:hyperlink r:id="rId100" w:history="1">
        <w:r w:rsidR="005F3FEE" w:rsidRPr="00D441AD">
          <w:t xml:space="preserve">9. Архангельск для детей </w:t>
        </w:r>
      </w:hyperlink>
    </w:p>
    <w:p w14:paraId="582DDC4C" w14:textId="77777777" w:rsidR="005F3FEE" w:rsidRPr="00D441AD" w:rsidRDefault="005F3FEE" w:rsidP="005F3FEE">
      <w:pPr>
        <w:pStyle w:val="a5"/>
        <w:ind w:left="0" w:firstLine="720"/>
        <w:jc w:val="both"/>
      </w:pPr>
      <w:r w:rsidRPr="00D441AD">
        <w:t>Экскурсии в Архангельске представлены в большом количестве, по различным видам и тематике.</w:t>
      </w:r>
    </w:p>
    <w:p w14:paraId="72693223" w14:textId="77777777" w:rsidR="005F3FEE" w:rsidRPr="00D441AD" w:rsidRDefault="005F3FEE" w:rsidP="005F3FEE">
      <w:pPr>
        <w:pStyle w:val="a5"/>
        <w:ind w:left="0" w:firstLine="720"/>
        <w:jc w:val="both"/>
      </w:pPr>
      <w:r w:rsidRPr="00D441AD">
        <w:t xml:space="preserve">К вниманию экскурсантов представлены пешие маршруты, как по центру города, так и по довольно необычным местам, отдаленным от центра; маршруты по местным церквям и соборам, маршруты для детей, гастрономические маршруты и пр. </w:t>
      </w:r>
    </w:p>
    <w:p w14:paraId="48B56372" w14:textId="77777777" w:rsidR="005F3FEE" w:rsidRPr="00D441AD" w:rsidRDefault="005F3FEE" w:rsidP="005F3FEE">
      <w:pPr>
        <w:pStyle w:val="a5"/>
        <w:ind w:left="0" w:firstLine="720"/>
        <w:jc w:val="both"/>
      </w:pPr>
      <w:r w:rsidRPr="00D441AD">
        <w:t xml:space="preserve">Для самостоятельных экскурсий в Архангельске предлагаются три аудиоэкскурсии: в центр города, по проспекту Чумбарова-Лучинского и экскурсия по Соломбале. </w:t>
      </w:r>
    </w:p>
    <w:p w14:paraId="71B4FAA2" w14:textId="77777777" w:rsidR="005F3FEE" w:rsidRPr="00D441AD" w:rsidRDefault="005F3FEE" w:rsidP="005F3FEE">
      <w:pPr>
        <w:pStyle w:val="a5"/>
        <w:spacing w:after="120"/>
        <w:ind w:left="0" w:firstLine="720"/>
        <w:jc w:val="both"/>
      </w:pPr>
      <w:r w:rsidRPr="00D441AD">
        <w:t>Объекты показа – ледовые переправы, знаменитые деревянные мостовые, историческая застройка, улицы, набережная – создают образ старинного северного города.</w:t>
      </w:r>
    </w:p>
    <w:p w14:paraId="46FFFA1C" w14:textId="77777777" w:rsidR="005F3FEE" w:rsidRPr="00D441AD" w:rsidRDefault="00A562D8" w:rsidP="005F3FEE">
      <w:pPr>
        <w:pStyle w:val="a5"/>
        <w:autoSpaceDE w:val="0"/>
        <w:autoSpaceDN w:val="0"/>
        <w:adjustRightInd w:val="0"/>
        <w:ind w:left="0" w:firstLine="720"/>
        <w:jc w:val="both"/>
      </w:pPr>
      <w:r w:rsidRPr="00D441AD">
        <w:t>Муниципальное образование «Город  Архангельск»</w:t>
      </w:r>
      <w:r w:rsidRPr="00D441AD">
        <w:rPr>
          <w:spacing w:val="2"/>
        </w:rPr>
        <w:t xml:space="preserve"> </w:t>
      </w:r>
      <w:r w:rsidR="005F3FEE" w:rsidRPr="00D441AD">
        <w:t xml:space="preserve">– административный центр Архангельской области, развитый многофункциональный транспортный узел, </w:t>
      </w:r>
      <w:r w:rsidR="005F3FEE" w:rsidRPr="00D441AD">
        <w:lastRenderedPageBreak/>
        <w:t xml:space="preserve">направляющий туристские потоки в Приморский, Онежский муниципальные районы Архангельской области, город Северодвинск, город Новодвинск. </w:t>
      </w:r>
    </w:p>
    <w:p w14:paraId="652AD551" w14:textId="77777777" w:rsidR="005F3FEE" w:rsidRPr="00D441AD" w:rsidRDefault="005F3FEE" w:rsidP="005F3FEE">
      <w:pPr>
        <w:shd w:val="clear" w:color="auto" w:fill="FFFFFF"/>
        <w:ind w:firstLine="709"/>
        <w:jc w:val="both"/>
        <w:textAlignment w:val="baseline"/>
        <w:rPr>
          <w:spacing w:val="2"/>
        </w:rPr>
      </w:pPr>
      <w:r w:rsidRPr="00D441AD">
        <w:rPr>
          <w:spacing w:val="2"/>
        </w:rPr>
        <w:t>В настоящее время на территории города находится 33 организации, осуществляющих туроператорскую и турагентскую деятельность, из них 14 организаций осуществляют туроператорскую и турагентскую деятельность по въездному туризму, 39 отелей, 12 хостелов, 5 мини-гостиниц, в которых единовременно могут разместиться около 1500 человек.</w:t>
      </w:r>
    </w:p>
    <w:p w14:paraId="374679C4"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Структура туристских ресурсов города сопоставима с тенденциями развития, действующими в мировом туризме и позволяющими говорить о необходимости преимущественного развития таких его видов, как природный, культурный, паломнический, лечебно-оздоровительный, экологический, образовательный туризм. </w:t>
      </w:r>
    </w:p>
    <w:p w14:paraId="25BA18EA"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Растет значение </w:t>
      </w:r>
      <w:r w:rsidR="00A562D8" w:rsidRPr="00D441AD">
        <w:t>муниципального образования «Город  Архангельск»</w:t>
      </w:r>
      <w:r w:rsidR="00A562D8" w:rsidRPr="00D441AD">
        <w:rPr>
          <w:spacing w:val="2"/>
        </w:rPr>
        <w:t xml:space="preserve"> </w:t>
      </w:r>
      <w:r w:rsidRPr="00D441AD">
        <w:rPr>
          <w:spacing w:val="2"/>
        </w:rPr>
        <w:t xml:space="preserve"> как центра событийного, бизнес- и конференц-туризма. К факторам, повышающим потенциал развития бизнес- и конференц-туризма в Архангельске, относятся его географическая близость к деловым центрам Европейского Севера России и Скандинавии, активное участие </w:t>
      </w:r>
      <w:r w:rsidR="00A562D8" w:rsidRPr="00D441AD">
        <w:t>муниципального образования «Город  Архангельск»</w:t>
      </w:r>
      <w:r w:rsidR="00A562D8" w:rsidRPr="00D441AD">
        <w:rPr>
          <w:spacing w:val="2"/>
        </w:rPr>
        <w:t xml:space="preserve">  </w:t>
      </w:r>
      <w:r w:rsidRPr="00D441AD">
        <w:rPr>
          <w:spacing w:val="2"/>
        </w:rPr>
        <w:t xml:space="preserve"> и Архангельской области в программах Баренцева Евро-Арктического региона и Совета Министров Северных Стран, а также перспективы </w:t>
      </w:r>
      <w:r w:rsidRPr="00D441AD">
        <w:t>развития города как опорной зоны социально-экономического развития арктической зоны РФ</w:t>
      </w:r>
      <w:r w:rsidRPr="00D441AD">
        <w:rPr>
          <w:spacing w:val="2"/>
        </w:rPr>
        <w:t xml:space="preserve"> и позиционирование </w:t>
      </w:r>
      <w:r w:rsidRPr="00D441AD">
        <w:t>Северного (Арктического) федерального университета им. М.В. Ломоносова</w:t>
      </w:r>
      <w:r w:rsidRPr="00D441AD">
        <w:rPr>
          <w:spacing w:val="2"/>
        </w:rPr>
        <w:t xml:space="preserve"> как центра подготовки кадров для комплексного освоения Арктики. Развитие этого сегмента туристского рынка может быть стабильным при условии его информационной поддержки.</w:t>
      </w:r>
    </w:p>
    <w:p w14:paraId="6F5A9223" w14:textId="77777777" w:rsidR="005F3FEE" w:rsidRPr="00D441AD" w:rsidRDefault="005F3FEE" w:rsidP="005F3FEE">
      <w:pPr>
        <w:pStyle w:val="a5"/>
        <w:autoSpaceDE w:val="0"/>
        <w:autoSpaceDN w:val="0"/>
        <w:adjustRightInd w:val="0"/>
        <w:spacing w:after="120"/>
        <w:ind w:left="0" w:firstLine="720"/>
        <w:jc w:val="both"/>
      </w:pPr>
      <w:r w:rsidRPr="00D441AD">
        <w:t xml:space="preserve">Территория перспективна для формирования круглогодичного центра </w:t>
      </w:r>
      <w:r w:rsidRPr="00D441AD">
        <w:rPr>
          <w:b/>
        </w:rPr>
        <w:t>делового туризма</w:t>
      </w:r>
      <w:r w:rsidRPr="00D441AD">
        <w:t xml:space="preserve"> (проведение мероприятия национального и международного уровня), развития культурно-познавательного и активных видов туризма, увеличения межрегиональных и трансграничных круизных маршрутов. </w:t>
      </w:r>
    </w:p>
    <w:p w14:paraId="00A52D59" w14:textId="77777777" w:rsidR="005F3FEE" w:rsidRPr="00F63B1F" w:rsidRDefault="005F3FEE" w:rsidP="00F63B1F">
      <w:pPr>
        <w:shd w:val="clear" w:color="auto" w:fill="FFFFFF"/>
        <w:spacing w:before="120" w:after="120"/>
        <w:ind w:firstLine="709"/>
        <w:jc w:val="both"/>
        <w:textAlignment w:val="baseline"/>
        <w:rPr>
          <w:i/>
        </w:rPr>
      </w:pPr>
      <w:r w:rsidRPr="00F63B1F">
        <w:rPr>
          <w:i/>
        </w:rPr>
        <w:t>Проблемы в области развития туристической деятельности</w:t>
      </w:r>
    </w:p>
    <w:p w14:paraId="5BC960B5" w14:textId="77777777" w:rsidR="005F3FEE" w:rsidRPr="00D441AD" w:rsidRDefault="005F3FEE" w:rsidP="005F3FEE">
      <w:pPr>
        <w:shd w:val="clear" w:color="auto" w:fill="FFFFFF"/>
        <w:ind w:firstLine="709"/>
        <w:jc w:val="both"/>
        <w:textAlignment w:val="baseline"/>
      </w:pPr>
      <w:r w:rsidRPr="00D441AD">
        <w:t xml:space="preserve">Существует ряд факторов, препятствующих развитию внутреннего и въездного туризма в </w:t>
      </w:r>
      <w:r w:rsidR="00A562D8" w:rsidRPr="00D441AD">
        <w:t>муниципальное образование «Город  Архангельск»</w:t>
      </w:r>
      <w:r w:rsidRPr="00D441AD">
        <w:t>.</w:t>
      </w:r>
    </w:p>
    <w:p w14:paraId="578FF47E" w14:textId="77777777" w:rsidR="005F3FEE" w:rsidRPr="00D441AD" w:rsidRDefault="005F3FEE" w:rsidP="005F3FEE">
      <w:pPr>
        <w:shd w:val="clear" w:color="auto" w:fill="FFFFFF"/>
        <w:ind w:firstLine="709"/>
        <w:jc w:val="both"/>
        <w:textAlignment w:val="baseline"/>
      </w:pPr>
      <w:r w:rsidRPr="00D441AD">
        <w:t xml:space="preserve">Это, прежде всего, дефицит финансовых ресурсов, слабо развитая инфраструктура, недостаточная реклама туристских возможностей </w:t>
      </w:r>
      <w:r w:rsidR="00A562D8" w:rsidRPr="00D441AD">
        <w:t>муниципального образования «Город  Архангельск»</w:t>
      </w:r>
      <w:r w:rsidRPr="00D441AD">
        <w:t xml:space="preserve">, дефицит опытных кадров в сфере туризма, а также недостаточное использование имеющегося культурного, исторического и природного наследия </w:t>
      </w:r>
      <w:r w:rsidR="00A562D8" w:rsidRPr="00D441AD">
        <w:t>города</w:t>
      </w:r>
      <w:r w:rsidRPr="00D441AD">
        <w:t>.</w:t>
      </w:r>
    </w:p>
    <w:p w14:paraId="48A36AED" w14:textId="77777777" w:rsidR="005F3FEE" w:rsidRPr="00D441AD" w:rsidRDefault="005F3FEE" w:rsidP="005F3FEE">
      <w:pPr>
        <w:shd w:val="clear" w:color="auto" w:fill="FFFFFF"/>
        <w:ind w:firstLine="709"/>
        <w:jc w:val="both"/>
        <w:textAlignment w:val="baseline"/>
      </w:pPr>
      <w:r w:rsidRPr="00D441AD">
        <w:t xml:space="preserve">Не способствуют развитию туризма высокая стоимость и низкая комфортабельность транспортных услуг, большая степень износа материально-технической базы мест размещения, недостаточно развитая дорожная инфраструктура города и дефицит отвечающих современным требованиям объектов размещения и общественного питания. </w:t>
      </w:r>
    </w:p>
    <w:p w14:paraId="4049E82E" w14:textId="77777777" w:rsidR="005F3FEE" w:rsidRPr="00D441AD" w:rsidRDefault="005F3FEE" w:rsidP="005F3FEE">
      <w:pPr>
        <w:shd w:val="clear" w:color="auto" w:fill="FFFFFF"/>
        <w:ind w:firstLine="709"/>
        <w:jc w:val="both"/>
        <w:textAlignment w:val="baseline"/>
      </w:pPr>
      <w:r w:rsidRPr="00D441AD">
        <w:t xml:space="preserve">Кроме этого, отсутствует современная маркетинговая стратегия изучения потребностей и возможностей туристов, приезжающих в </w:t>
      </w:r>
      <w:r w:rsidR="00A562D8" w:rsidRPr="00D441AD">
        <w:t>муниципальное образование «Город  Архангельск»</w:t>
      </w:r>
      <w:r w:rsidRPr="00D441AD">
        <w:t xml:space="preserve">. У города отсутствует "брэнд", который позволил бы позиционировать </w:t>
      </w:r>
      <w:r w:rsidR="00A562D8" w:rsidRPr="00D441AD">
        <w:t>муниципальное образование «Город  Архангельск»</w:t>
      </w:r>
      <w:r w:rsidRPr="00D441AD">
        <w:t xml:space="preserve"> как место привлечения туристов. Прежние брэнды уже не актуальны, а новые брэнды недостаточно представлены на внутреннем и внешнем туристских рынках. В результате вышеперечисленное привело к тому, что в настоящее время </w:t>
      </w:r>
      <w:r w:rsidR="00A562D8" w:rsidRPr="00D441AD">
        <w:t>муниципальное образование «Город  Архангельск»</w:t>
      </w:r>
      <w:r w:rsidR="00A562D8" w:rsidRPr="00D441AD">
        <w:rPr>
          <w:spacing w:val="2"/>
        </w:rPr>
        <w:t xml:space="preserve"> </w:t>
      </w:r>
      <w:r w:rsidRPr="00D441AD">
        <w:t>прочно занимает место "перевалочной базы", "точки отправления" к другим местам отдыха в Архангельской области.</w:t>
      </w:r>
    </w:p>
    <w:p w14:paraId="6E5CFDA2" w14:textId="77777777" w:rsidR="005F3FEE" w:rsidRPr="00D441AD" w:rsidRDefault="005F3FEE" w:rsidP="005F3FEE">
      <w:pPr>
        <w:shd w:val="clear" w:color="auto" w:fill="FFFFFF"/>
        <w:spacing w:after="240"/>
        <w:ind w:firstLine="709"/>
        <w:jc w:val="both"/>
        <w:textAlignment w:val="baseline"/>
        <w:rPr>
          <w:spacing w:val="2"/>
        </w:rPr>
      </w:pPr>
      <w:r w:rsidRPr="00F63B1F">
        <w:rPr>
          <w:i/>
          <w:spacing w:val="2"/>
        </w:rPr>
        <w:lastRenderedPageBreak/>
        <w:t>Оценка.</w:t>
      </w:r>
      <w:r w:rsidRPr="00D441AD">
        <w:rPr>
          <w:spacing w:val="2"/>
        </w:rPr>
        <w:t xml:space="preserve"> В настоящее время </w:t>
      </w:r>
      <w:r w:rsidR="00A562D8" w:rsidRPr="00D441AD">
        <w:t>муниципальное образование «Город  Архангельск»</w:t>
      </w:r>
      <w:r w:rsidR="00A562D8" w:rsidRPr="00D441AD">
        <w:rPr>
          <w:spacing w:val="2"/>
        </w:rPr>
        <w:t xml:space="preserve">  </w:t>
      </w:r>
      <w:r w:rsidRPr="00D441AD">
        <w:rPr>
          <w:spacing w:val="2"/>
        </w:rPr>
        <w:t xml:space="preserve"> прочно занимает место "перевалочной базы", "точки отправления" к другим местам отдыха в Архангельской области.</w:t>
      </w:r>
    </w:p>
    <w:p w14:paraId="007B104A" w14:textId="77777777" w:rsidR="00BE358F" w:rsidRPr="00D441AD" w:rsidRDefault="00BE358F" w:rsidP="00F63B1F">
      <w:pPr>
        <w:pStyle w:val="2"/>
      </w:pPr>
      <w:bookmarkStart w:id="60" w:name="_Toc80609247"/>
      <w:r w:rsidRPr="00D441AD">
        <w:t>5.6. Социальная инфраструктура</w:t>
      </w:r>
      <w:bookmarkEnd w:id="60"/>
    </w:p>
    <w:p w14:paraId="0C2C91AC" w14:textId="77777777" w:rsidR="00BE358F" w:rsidRPr="00D441AD" w:rsidRDefault="00BE358F" w:rsidP="00F63B1F">
      <w:pPr>
        <w:pStyle w:val="3"/>
      </w:pPr>
      <w:bookmarkStart w:id="61" w:name="_Toc80609248"/>
      <w:r w:rsidRPr="00D441AD">
        <w:t>5.6.1. Образование</w:t>
      </w:r>
      <w:bookmarkEnd w:id="61"/>
    </w:p>
    <w:p w14:paraId="24DD1C19" w14:textId="77777777" w:rsidR="00BE358F" w:rsidRPr="00D441AD" w:rsidRDefault="00BE358F" w:rsidP="00BE358F">
      <w:pPr>
        <w:ind w:firstLine="709"/>
        <w:jc w:val="both"/>
      </w:pPr>
      <w:r w:rsidRPr="00D441AD">
        <w:t xml:space="preserve">На начало 2018 года в муниципальном образовании </w:t>
      </w:r>
      <w:r w:rsidR="00A562D8" w:rsidRPr="00D441AD">
        <w:t>«Г</w:t>
      </w:r>
      <w:r w:rsidRPr="00D441AD">
        <w:t>ород Архангельск</w:t>
      </w:r>
      <w:r w:rsidR="00A562D8" w:rsidRPr="00D441AD">
        <w:t>»</w:t>
      </w:r>
      <w:r w:rsidRPr="00D441AD">
        <w:t xml:space="preserve"> действовало 59 дошкольных образовательных организаций проектной мощностью  18684 мест, которые посещают 19241 ребенок. Детские дошкольные организации </w:t>
      </w:r>
      <w:r w:rsidR="00A562D8" w:rsidRPr="00D441AD">
        <w:t>города</w:t>
      </w:r>
      <w:r w:rsidRPr="00D441AD">
        <w:t xml:space="preserve"> не очень перегружены – на 100 мест приходится 103 ребенка. С 2010 года число дошкольных образовательных организаций сократилось, при этом на 20% увеличилась их вместимость и на 36,5% увеличилась численность детей, посещающих эти организации (</w:t>
      </w:r>
      <w:r w:rsidR="00A562D8" w:rsidRPr="00D441AD">
        <w:t>т</w:t>
      </w:r>
      <w:r w:rsidRPr="00D441AD">
        <w:t>аблица 44).</w:t>
      </w:r>
    </w:p>
    <w:p w14:paraId="518BBB4B" w14:textId="77777777" w:rsidR="00BE358F" w:rsidRPr="00D441AD" w:rsidRDefault="00BE358F" w:rsidP="00F63B1F">
      <w:pPr>
        <w:spacing w:before="120" w:after="120"/>
        <w:jc w:val="both"/>
        <w:rPr>
          <w:b/>
        </w:rPr>
      </w:pPr>
      <w:r w:rsidRPr="00D441AD">
        <w:rPr>
          <w:b/>
        </w:rPr>
        <w:t xml:space="preserve">Таблица 44. Дошкольные образовательные организации </w:t>
      </w:r>
      <w:r w:rsidR="00A562D8" w:rsidRPr="00D441AD">
        <w:rPr>
          <w:b/>
        </w:rPr>
        <w:t>муниципального образования «Город</w:t>
      </w:r>
      <w:r w:rsidRPr="00D441AD">
        <w:rPr>
          <w:b/>
        </w:rPr>
        <w:t xml:space="preserve"> Архангельск</w:t>
      </w:r>
      <w:r w:rsidR="00A562D8" w:rsidRPr="00D441AD">
        <w:rPr>
          <w:b/>
        </w:rPr>
        <w:t>»</w:t>
      </w:r>
      <w:r w:rsidRPr="00D441AD">
        <w:rPr>
          <w:rStyle w:val="af1"/>
          <w:b/>
        </w:rPr>
        <w:footnoteReference w:id="67"/>
      </w:r>
    </w:p>
    <w:tbl>
      <w:tblPr>
        <w:tblW w:w="9400" w:type="dxa"/>
        <w:tblInd w:w="93" w:type="dxa"/>
        <w:tblLook w:val="04A0" w:firstRow="1" w:lastRow="0" w:firstColumn="1" w:lastColumn="0" w:noHBand="0" w:noVBand="1"/>
      </w:tblPr>
      <w:tblGrid>
        <w:gridCol w:w="3010"/>
        <w:gridCol w:w="871"/>
        <w:gridCol w:w="776"/>
        <w:gridCol w:w="863"/>
        <w:gridCol w:w="776"/>
        <w:gridCol w:w="776"/>
        <w:gridCol w:w="776"/>
        <w:gridCol w:w="776"/>
        <w:gridCol w:w="776"/>
      </w:tblGrid>
      <w:tr w:rsidR="00D441AD" w:rsidRPr="00D441AD" w14:paraId="618E7372"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0405" w14:textId="77777777" w:rsidR="00BE358F" w:rsidRPr="00D441AD" w:rsidRDefault="00BE358F" w:rsidP="001779CF">
            <w:pPr>
              <w:rPr>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hideMark/>
          </w:tcPr>
          <w:p w14:paraId="3AB03F2F" w14:textId="77777777" w:rsidR="00BE358F" w:rsidRPr="00D441AD" w:rsidRDefault="00BE358F" w:rsidP="001779CF">
            <w:pPr>
              <w:jc w:val="center"/>
              <w:rPr>
                <w:sz w:val="22"/>
                <w:szCs w:val="22"/>
              </w:rPr>
            </w:pPr>
            <w:r w:rsidRPr="00D441AD">
              <w:rPr>
                <w:sz w:val="22"/>
                <w:szCs w:val="22"/>
              </w:rPr>
              <w:t>2010</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1674C239" w14:textId="77777777" w:rsidR="00BE358F" w:rsidRPr="00D441AD" w:rsidRDefault="00BE358F" w:rsidP="001779CF">
            <w:pPr>
              <w:jc w:val="center"/>
              <w:rPr>
                <w:sz w:val="22"/>
                <w:szCs w:val="22"/>
              </w:rPr>
            </w:pPr>
            <w:r w:rsidRPr="00D441AD">
              <w:rPr>
                <w:sz w:val="22"/>
                <w:szCs w:val="22"/>
              </w:rPr>
              <w:t>2011</w:t>
            </w:r>
          </w:p>
        </w:tc>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14:paraId="184BB783" w14:textId="77777777" w:rsidR="00BE358F" w:rsidRPr="00D441AD" w:rsidRDefault="00BE358F" w:rsidP="001779CF">
            <w:pPr>
              <w:jc w:val="center"/>
              <w:rPr>
                <w:sz w:val="22"/>
                <w:szCs w:val="22"/>
              </w:rPr>
            </w:pPr>
            <w:r w:rsidRPr="00D441AD">
              <w:rPr>
                <w:sz w:val="22"/>
                <w:szCs w:val="22"/>
              </w:rPr>
              <w:t>2012</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2BCBD5E9" w14:textId="77777777" w:rsidR="00BE358F" w:rsidRPr="00D441AD" w:rsidRDefault="00BE358F" w:rsidP="001779CF">
            <w:pPr>
              <w:jc w:val="center"/>
              <w:rPr>
                <w:sz w:val="22"/>
                <w:szCs w:val="22"/>
              </w:rPr>
            </w:pPr>
            <w:r w:rsidRPr="00D441AD">
              <w:rPr>
                <w:sz w:val="22"/>
                <w:szCs w:val="22"/>
              </w:rPr>
              <w:t>2013</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45DA23C3" w14:textId="77777777" w:rsidR="00BE358F" w:rsidRPr="00D441AD" w:rsidRDefault="00BE358F" w:rsidP="001779CF">
            <w:pPr>
              <w:jc w:val="center"/>
              <w:rPr>
                <w:sz w:val="22"/>
                <w:szCs w:val="22"/>
              </w:rPr>
            </w:pPr>
            <w:r w:rsidRPr="00D441AD">
              <w:rPr>
                <w:sz w:val="22"/>
                <w:szCs w:val="22"/>
              </w:rPr>
              <w:t>2014</w:t>
            </w:r>
          </w:p>
        </w:tc>
        <w:tc>
          <w:tcPr>
            <w:tcW w:w="776" w:type="dxa"/>
            <w:tcBorders>
              <w:top w:val="single" w:sz="4" w:space="0" w:color="auto"/>
              <w:left w:val="single" w:sz="4" w:space="0" w:color="auto"/>
              <w:bottom w:val="single" w:sz="4" w:space="0" w:color="auto"/>
              <w:right w:val="single" w:sz="4" w:space="0" w:color="auto"/>
            </w:tcBorders>
            <w:shd w:val="clear" w:color="auto" w:fill="auto"/>
            <w:noWrap/>
          </w:tcPr>
          <w:p w14:paraId="5C9ABAB1" w14:textId="77777777" w:rsidR="00BE358F" w:rsidRPr="00D441AD" w:rsidRDefault="00BE358F" w:rsidP="001779CF">
            <w:pPr>
              <w:jc w:val="center"/>
              <w:rPr>
                <w:sz w:val="22"/>
                <w:szCs w:val="22"/>
              </w:rPr>
            </w:pPr>
            <w:r w:rsidRPr="00D441AD">
              <w:rPr>
                <w:sz w:val="22"/>
                <w:szCs w:val="22"/>
              </w:rPr>
              <w:t>2015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03C0" w14:textId="77777777" w:rsidR="00BE358F" w:rsidRPr="00D441AD" w:rsidRDefault="00BE358F" w:rsidP="001779CF">
            <w:pPr>
              <w:jc w:val="center"/>
              <w:rPr>
                <w:bCs/>
                <w:sz w:val="22"/>
                <w:szCs w:val="22"/>
              </w:rPr>
            </w:pPr>
            <w:r w:rsidRPr="00D441AD">
              <w:rPr>
                <w:bCs/>
                <w:sz w:val="22"/>
                <w:szCs w:val="22"/>
              </w:rPr>
              <w:t>2016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A25D" w14:textId="77777777" w:rsidR="00BE358F" w:rsidRPr="00D441AD" w:rsidRDefault="00BE358F" w:rsidP="001779CF">
            <w:pPr>
              <w:jc w:val="center"/>
              <w:rPr>
                <w:bCs/>
                <w:sz w:val="22"/>
                <w:szCs w:val="22"/>
              </w:rPr>
            </w:pPr>
            <w:r w:rsidRPr="00D441AD">
              <w:rPr>
                <w:bCs/>
                <w:sz w:val="22"/>
                <w:szCs w:val="22"/>
              </w:rPr>
              <w:t>2017</w:t>
            </w:r>
          </w:p>
        </w:tc>
      </w:tr>
      <w:tr w:rsidR="00D441AD" w:rsidRPr="00D441AD" w14:paraId="54DDC8DE"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FB5F4" w14:textId="77777777" w:rsidR="00BE358F" w:rsidRPr="00D441AD" w:rsidRDefault="00BE358F" w:rsidP="00FA6435">
            <w:pPr>
              <w:rPr>
                <w:sz w:val="22"/>
                <w:szCs w:val="22"/>
              </w:rPr>
            </w:pPr>
            <w:r w:rsidRPr="00D441AD">
              <w:rPr>
                <w:sz w:val="22"/>
                <w:szCs w:val="22"/>
              </w:rPr>
              <w:t>Число дошкольных образовательных организаций</w:t>
            </w:r>
            <w:r w:rsidR="00FA6435" w:rsidRPr="00D441AD">
              <w:rPr>
                <w:sz w:val="22"/>
                <w:szCs w:val="22"/>
              </w:rPr>
              <w:t>, единиц</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42DCD" w14:textId="77777777" w:rsidR="00BE358F" w:rsidRPr="00D441AD" w:rsidRDefault="00BE358F" w:rsidP="001779CF">
            <w:pPr>
              <w:jc w:val="center"/>
              <w:rPr>
                <w:sz w:val="22"/>
                <w:szCs w:val="22"/>
              </w:rPr>
            </w:pPr>
            <w:r w:rsidRPr="00D441AD">
              <w:rPr>
                <w:sz w:val="22"/>
                <w:szCs w:val="22"/>
              </w:rPr>
              <w:t>82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FB59" w14:textId="77777777" w:rsidR="00BE358F" w:rsidRPr="00D441AD" w:rsidRDefault="00BE358F" w:rsidP="001779CF">
            <w:pPr>
              <w:jc w:val="center"/>
              <w:rPr>
                <w:sz w:val="22"/>
                <w:szCs w:val="22"/>
              </w:rPr>
            </w:pPr>
            <w:r w:rsidRPr="00D441AD">
              <w:rPr>
                <w:sz w:val="22"/>
                <w:szCs w:val="22"/>
              </w:rPr>
              <w:t>78</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05222" w14:textId="77777777" w:rsidR="00BE358F" w:rsidRPr="00D441AD" w:rsidRDefault="00BE358F" w:rsidP="001779CF">
            <w:pPr>
              <w:jc w:val="center"/>
              <w:rPr>
                <w:sz w:val="22"/>
                <w:szCs w:val="22"/>
              </w:rPr>
            </w:pPr>
            <w:r w:rsidRPr="00D441AD">
              <w:rPr>
                <w:sz w:val="22"/>
                <w:szCs w:val="22"/>
              </w:rPr>
              <w:t>78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BC328" w14:textId="77777777" w:rsidR="00BE358F" w:rsidRPr="00D441AD" w:rsidRDefault="00BE358F" w:rsidP="001779CF">
            <w:pPr>
              <w:jc w:val="center"/>
              <w:rPr>
                <w:sz w:val="22"/>
                <w:szCs w:val="22"/>
              </w:rPr>
            </w:pPr>
            <w:r w:rsidRPr="00D441AD">
              <w:rPr>
                <w:sz w:val="22"/>
                <w:szCs w:val="22"/>
              </w:rPr>
              <w:t>66</w:t>
            </w:r>
            <w:r w:rsidRPr="00D441AD">
              <w:rPr>
                <w:sz w:val="22"/>
                <w:szCs w:val="22"/>
                <w:vertAlign w:val="superscript"/>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AC972" w14:textId="77777777" w:rsidR="00BE358F" w:rsidRPr="00D441AD" w:rsidRDefault="00BE358F" w:rsidP="001779CF">
            <w:pPr>
              <w:jc w:val="center"/>
              <w:rPr>
                <w:sz w:val="22"/>
                <w:szCs w:val="22"/>
              </w:rPr>
            </w:pPr>
            <w:r w:rsidRPr="00D441AD">
              <w:rPr>
                <w:sz w:val="22"/>
                <w:szCs w:val="22"/>
              </w:rPr>
              <w:t>57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A0EF441" w14:textId="77777777" w:rsidR="00BE358F" w:rsidRPr="00D441AD" w:rsidRDefault="00BE358F" w:rsidP="001779CF">
            <w:pPr>
              <w:jc w:val="center"/>
              <w:rPr>
                <w:sz w:val="22"/>
                <w:szCs w:val="22"/>
              </w:rPr>
            </w:pPr>
            <w:r w:rsidRPr="00D441AD">
              <w:rPr>
                <w:sz w:val="22"/>
                <w:szCs w:val="22"/>
              </w:rPr>
              <w:t>58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D3349" w14:textId="77777777" w:rsidR="00BE358F" w:rsidRPr="00D441AD" w:rsidRDefault="00BE358F" w:rsidP="001779CF">
            <w:pPr>
              <w:jc w:val="center"/>
              <w:rPr>
                <w:sz w:val="22"/>
                <w:szCs w:val="22"/>
              </w:rPr>
            </w:pPr>
            <w:r w:rsidRPr="00D441AD">
              <w:rPr>
                <w:sz w:val="22"/>
                <w:szCs w:val="22"/>
              </w:rPr>
              <w:t>58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550EA" w14:textId="77777777" w:rsidR="00BE358F" w:rsidRPr="00D441AD" w:rsidRDefault="00BE358F" w:rsidP="001779CF">
            <w:pPr>
              <w:jc w:val="center"/>
              <w:rPr>
                <w:sz w:val="22"/>
                <w:szCs w:val="22"/>
              </w:rPr>
            </w:pPr>
            <w:r w:rsidRPr="00D441AD">
              <w:rPr>
                <w:sz w:val="22"/>
                <w:szCs w:val="22"/>
              </w:rPr>
              <w:t>59</w:t>
            </w:r>
          </w:p>
        </w:tc>
      </w:tr>
      <w:tr w:rsidR="00D441AD" w:rsidRPr="00D441AD" w14:paraId="48F1E1C5"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DEC3" w14:textId="77777777" w:rsidR="00BE358F" w:rsidRPr="00D441AD" w:rsidRDefault="00BE358F" w:rsidP="001779CF">
            <w:pPr>
              <w:rPr>
                <w:sz w:val="22"/>
                <w:szCs w:val="22"/>
              </w:rPr>
            </w:pPr>
            <w:r w:rsidRPr="00D441AD">
              <w:rPr>
                <w:sz w:val="22"/>
                <w:szCs w:val="22"/>
              </w:rPr>
              <w:t>в них:</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1D12E"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2B298" w14:textId="77777777" w:rsidR="00BE358F" w:rsidRPr="00D441AD" w:rsidRDefault="00BE358F" w:rsidP="001779CF">
            <w:pPr>
              <w:jc w:val="center"/>
              <w:rPr>
                <w:sz w:val="22"/>
                <w:szCs w:val="22"/>
              </w:rPr>
            </w:pP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A45D1"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192C"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39A4E"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F837CB2"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BB1E" w14:textId="77777777" w:rsidR="00BE358F" w:rsidRPr="00D441AD" w:rsidRDefault="00BE358F" w:rsidP="001779CF">
            <w:pP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2A85" w14:textId="77777777" w:rsidR="00BE358F" w:rsidRPr="00D441AD" w:rsidRDefault="00BE358F" w:rsidP="001779CF">
            <w:pPr>
              <w:rPr>
                <w:sz w:val="22"/>
                <w:szCs w:val="22"/>
              </w:rPr>
            </w:pPr>
          </w:p>
        </w:tc>
      </w:tr>
      <w:tr w:rsidR="00D441AD" w:rsidRPr="00D441AD" w14:paraId="42AD8D93"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17EA" w14:textId="77777777" w:rsidR="00BE358F" w:rsidRPr="00D441AD" w:rsidRDefault="00BE358F" w:rsidP="001779CF">
            <w:pPr>
              <w:rPr>
                <w:sz w:val="22"/>
                <w:szCs w:val="22"/>
              </w:rPr>
            </w:pPr>
            <w:r w:rsidRPr="00D441AD">
              <w:rPr>
                <w:sz w:val="22"/>
                <w:szCs w:val="22"/>
              </w:rPr>
              <w:t>детей, тыс. человек</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526AC" w14:textId="77777777" w:rsidR="00BE358F" w:rsidRPr="00D441AD" w:rsidRDefault="00BE358F" w:rsidP="001779CF">
            <w:pPr>
              <w:jc w:val="center"/>
              <w:rPr>
                <w:sz w:val="22"/>
                <w:szCs w:val="22"/>
              </w:rPr>
            </w:pPr>
            <w:r w:rsidRPr="00D441AD">
              <w:rPr>
                <w:sz w:val="22"/>
                <w:szCs w:val="22"/>
              </w:rPr>
              <w:t>16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99D4F" w14:textId="77777777" w:rsidR="00BE358F" w:rsidRPr="00D441AD" w:rsidRDefault="00BE358F" w:rsidP="001779CF">
            <w:pPr>
              <w:jc w:val="center"/>
              <w:rPr>
                <w:sz w:val="22"/>
                <w:szCs w:val="22"/>
              </w:rPr>
            </w:pPr>
            <w:r w:rsidRPr="00D441AD">
              <w:rPr>
                <w:sz w:val="22"/>
                <w:szCs w:val="22"/>
              </w:rPr>
              <w:t>16,3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9DD1" w14:textId="77777777" w:rsidR="00BE358F" w:rsidRPr="00D441AD" w:rsidRDefault="00BE358F" w:rsidP="001779CF">
            <w:pPr>
              <w:jc w:val="center"/>
              <w:rPr>
                <w:sz w:val="22"/>
                <w:szCs w:val="22"/>
              </w:rPr>
            </w:pPr>
            <w:r w:rsidRPr="00D441AD">
              <w:rPr>
                <w:sz w:val="22"/>
                <w:szCs w:val="22"/>
              </w:rPr>
              <w:t>17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724A8" w14:textId="77777777" w:rsidR="00BE358F" w:rsidRPr="00D441AD" w:rsidRDefault="00BE358F" w:rsidP="001779CF">
            <w:pPr>
              <w:jc w:val="center"/>
              <w:rPr>
                <w:sz w:val="22"/>
                <w:szCs w:val="22"/>
              </w:rPr>
            </w:pPr>
            <w:r w:rsidRPr="00D441AD">
              <w:rPr>
                <w:sz w:val="22"/>
                <w:szCs w:val="22"/>
              </w:rPr>
              <w:t>17,9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10AF" w14:textId="77777777" w:rsidR="00BE358F" w:rsidRPr="00D441AD" w:rsidRDefault="00BE358F" w:rsidP="001779CF">
            <w:pPr>
              <w:jc w:val="center"/>
              <w:rPr>
                <w:sz w:val="22"/>
                <w:szCs w:val="22"/>
              </w:rPr>
            </w:pPr>
            <w:r w:rsidRPr="00D441AD">
              <w:rPr>
                <w:sz w:val="22"/>
                <w:szCs w:val="22"/>
              </w:rPr>
              <w:t>18,1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5DAC046" w14:textId="77777777" w:rsidR="00BE358F" w:rsidRPr="00D441AD" w:rsidRDefault="00BE358F" w:rsidP="001779CF">
            <w:pPr>
              <w:jc w:val="center"/>
              <w:rPr>
                <w:sz w:val="22"/>
                <w:szCs w:val="22"/>
              </w:rPr>
            </w:pPr>
            <w:r w:rsidRPr="00D441AD">
              <w:rPr>
                <w:sz w:val="22"/>
                <w:szCs w:val="22"/>
              </w:rPr>
              <w:t>19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07D6" w14:textId="77777777" w:rsidR="00BE358F" w:rsidRPr="00D441AD" w:rsidRDefault="00BE358F" w:rsidP="001779CF">
            <w:pPr>
              <w:jc w:val="center"/>
              <w:rPr>
                <w:sz w:val="22"/>
                <w:szCs w:val="22"/>
              </w:rPr>
            </w:pPr>
            <w:r w:rsidRPr="00D441AD">
              <w:rPr>
                <w:sz w:val="22"/>
                <w:szCs w:val="22"/>
              </w:rPr>
              <w:t>19,1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5E60" w14:textId="77777777" w:rsidR="00BE358F" w:rsidRPr="00D441AD" w:rsidRDefault="00BE358F" w:rsidP="001779CF">
            <w:pPr>
              <w:jc w:val="center"/>
              <w:rPr>
                <w:sz w:val="22"/>
                <w:szCs w:val="22"/>
              </w:rPr>
            </w:pPr>
            <w:r w:rsidRPr="00D441AD">
              <w:rPr>
                <w:sz w:val="22"/>
                <w:szCs w:val="22"/>
              </w:rPr>
              <w:t>19,2</w:t>
            </w:r>
          </w:p>
        </w:tc>
      </w:tr>
      <w:tr w:rsidR="00D441AD" w:rsidRPr="00D441AD" w14:paraId="55E0D408"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D0E41" w14:textId="77777777" w:rsidR="00BE358F" w:rsidRPr="00D441AD" w:rsidRDefault="00BE358F" w:rsidP="001779CF">
            <w:pPr>
              <w:rPr>
                <w:sz w:val="22"/>
                <w:szCs w:val="22"/>
              </w:rPr>
            </w:pPr>
            <w:r w:rsidRPr="00D441AD">
              <w:rPr>
                <w:sz w:val="22"/>
                <w:szCs w:val="22"/>
              </w:rPr>
              <w:t>мест, тыс.</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8A2E3" w14:textId="77777777" w:rsidR="00BE358F" w:rsidRPr="00D441AD" w:rsidRDefault="00BE358F" w:rsidP="001779CF">
            <w:pPr>
              <w:jc w:val="center"/>
              <w:rPr>
                <w:sz w:val="22"/>
                <w:szCs w:val="22"/>
              </w:rPr>
            </w:pPr>
            <w:r w:rsidRPr="00D441AD">
              <w:rPr>
                <w:sz w:val="22"/>
                <w:szCs w:val="22"/>
              </w:rPr>
              <w:t>13,7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DBF0C" w14:textId="77777777" w:rsidR="00BE358F" w:rsidRPr="00D441AD" w:rsidRDefault="00BE358F" w:rsidP="001779CF">
            <w:pPr>
              <w:jc w:val="center"/>
              <w:rPr>
                <w:sz w:val="22"/>
                <w:szCs w:val="22"/>
              </w:rPr>
            </w:pPr>
            <w:r w:rsidRPr="00D441AD">
              <w:rPr>
                <w:sz w:val="22"/>
                <w:szCs w:val="22"/>
              </w:rPr>
              <w:t>16,5</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70E5D" w14:textId="77777777" w:rsidR="00BE358F" w:rsidRPr="00D441AD" w:rsidRDefault="00BE358F" w:rsidP="001779CF">
            <w:pPr>
              <w:jc w:val="center"/>
              <w:rPr>
                <w:sz w:val="22"/>
                <w:szCs w:val="22"/>
              </w:rPr>
            </w:pPr>
            <w:r w:rsidRPr="00D441AD">
              <w:rPr>
                <w:sz w:val="22"/>
                <w:szCs w:val="22"/>
              </w:rPr>
              <w:t>17,2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F1247" w14:textId="77777777" w:rsidR="00BE358F" w:rsidRPr="00D441AD" w:rsidRDefault="00BE358F" w:rsidP="001779CF">
            <w:pPr>
              <w:jc w:val="center"/>
              <w:rPr>
                <w:sz w:val="22"/>
                <w:szCs w:val="22"/>
              </w:rPr>
            </w:pPr>
            <w:r w:rsidRPr="00D441AD">
              <w:rPr>
                <w:sz w:val="22"/>
                <w:szCs w:val="22"/>
              </w:rPr>
              <w:t>17,4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F772" w14:textId="77777777" w:rsidR="00BE358F" w:rsidRPr="00D441AD" w:rsidRDefault="00BE358F" w:rsidP="001779CF">
            <w:pPr>
              <w:jc w:val="center"/>
              <w:rPr>
                <w:sz w:val="22"/>
                <w:szCs w:val="22"/>
              </w:rPr>
            </w:pPr>
            <w:r w:rsidRPr="00D441AD">
              <w:rPr>
                <w:sz w:val="22"/>
                <w:szCs w:val="22"/>
              </w:rPr>
              <w:t>17,7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03DBF76" w14:textId="77777777" w:rsidR="00BE358F" w:rsidRPr="00D441AD" w:rsidRDefault="00BE358F" w:rsidP="001779CF">
            <w:pPr>
              <w:jc w:val="center"/>
              <w:rPr>
                <w:sz w:val="22"/>
                <w:szCs w:val="22"/>
              </w:rPr>
            </w:pPr>
            <w:r w:rsidRPr="00D441AD">
              <w:rPr>
                <w:sz w:val="22"/>
                <w:szCs w:val="22"/>
              </w:rPr>
              <w:t>18,5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6CCD6" w14:textId="77777777" w:rsidR="00BE358F" w:rsidRPr="00D441AD" w:rsidRDefault="00BE358F" w:rsidP="001779CF">
            <w:pPr>
              <w:jc w:val="center"/>
              <w:rPr>
                <w:sz w:val="22"/>
                <w:szCs w:val="22"/>
              </w:rPr>
            </w:pPr>
            <w:r w:rsidRPr="00D441AD">
              <w:rPr>
                <w:sz w:val="22"/>
                <w:szCs w:val="22"/>
              </w:rPr>
              <w:t>18,7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D05B5" w14:textId="77777777" w:rsidR="00BE358F" w:rsidRPr="00D441AD" w:rsidRDefault="00BE358F" w:rsidP="001779CF">
            <w:pPr>
              <w:jc w:val="center"/>
              <w:rPr>
                <w:sz w:val="22"/>
                <w:szCs w:val="22"/>
              </w:rPr>
            </w:pPr>
            <w:r w:rsidRPr="00D441AD">
              <w:rPr>
                <w:sz w:val="22"/>
                <w:szCs w:val="22"/>
              </w:rPr>
              <w:t>18,7</w:t>
            </w:r>
          </w:p>
        </w:tc>
      </w:tr>
      <w:tr w:rsidR="00D441AD" w:rsidRPr="00D441AD" w14:paraId="45CCB052"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32AAC" w14:textId="77777777" w:rsidR="00BE358F" w:rsidRPr="00D441AD" w:rsidRDefault="00BE358F" w:rsidP="001779CF">
            <w:pPr>
              <w:rPr>
                <w:sz w:val="22"/>
                <w:szCs w:val="22"/>
              </w:rPr>
            </w:pPr>
            <w:r w:rsidRPr="00D441AD">
              <w:rPr>
                <w:sz w:val="22"/>
                <w:szCs w:val="22"/>
              </w:rPr>
              <w:t>Число детей на 100 мест</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8D450" w14:textId="77777777" w:rsidR="00BE358F" w:rsidRPr="00D441AD" w:rsidRDefault="00BE358F" w:rsidP="001779CF">
            <w:pPr>
              <w:jc w:val="center"/>
              <w:rPr>
                <w:sz w:val="22"/>
                <w:szCs w:val="22"/>
              </w:rPr>
            </w:pPr>
            <w:r w:rsidRPr="00D441AD">
              <w:rPr>
                <w:sz w:val="22"/>
                <w:szCs w:val="22"/>
              </w:rPr>
              <w:t>117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5D402" w14:textId="77777777" w:rsidR="00BE358F" w:rsidRPr="00D441AD" w:rsidRDefault="00BE358F" w:rsidP="001779CF">
            <w:pPr>
              <w:jc w:val="center"/>
              <w:rPr>
                <w:sz w:val="22"/>
                <w:szCs w:val="22"/>
              </w:rPr>
            </w:pPr>
            <w:r w:rsidRPr="00D441AD">
              <w:rPr>
                <w:sz w:val="22"/>
                <w:szCs w:val="22"/>
              </w:rPr>
              <w:t>99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32D7D" w14:textId="77777777" w:rsidR="00BE358F" w:rsidRPr="00D441AD" w:rsidRDefault="00BE358F" w:rsidP="001779CF">
            <w:pPr>
              <w:jc w:val="center"/>
              <w:rPr>
                <w:sz w:val="22"/>
                <w:szCs w:val="22"/>
              </w:rPr>
            </w:pPr>
            <w:r w:rsidRPr="00D441AD">
              <w:rPr>
                <w:sz w:val="22"/>
                <w:szCs w:val="22"/>
              </w:rPr>
              <w:t>99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4E94D" w14:textId="77777777" w:rsidR="00BE358F" w:rsidRPr="00D441AD" w:rsidRDefault="00BE358F" w:rsidP="001779CF">
            <w:pPr>
              <w:jc w:val="center"/>
              <w:rPr>
                <w:sz w:val="22"/>
                <w:szCs w:val="22"/>
              </w:rPr>
            </w:pPr>
            <w:r w:rsidRPr="00D441AD">
              <w:rPr>
                <w:sz w:val="22"/>
                <w:szCs w:val="22"/>
              </w:rPr>
              <w:t>103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72774" w14:textId="77777777" w:rsidR="00BE358F" w:rsidRPr="00D441AD" w:rsidRDefault="00BE358F" w:rsidP="001779CF">
            <w:pPr>
              <w:jc w:val="center"/>
              <w:rPr>
                <w:sz w:val="22"/>
                <w:szCs w:val="22"/>
              </w:rPr>
            </w:pPr>
            <w:r w:rsidRPr="00D441AD">
              <w:rPr>
                <w:sz w:val="22"/>
                <w:szCs w:val="22"/>
              </w:rPr>
              <w:t>102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4B19057" w14:textId="77777777" w:rsidR="00BE358F" w:rsidRPr="00D441AD" w:rsidRDefault="00BE358F" w:rsidP="001779CF">
            <w:pPr>
              <w:jc w:val="center"/>
              <w:rPr>
                <w:sz w:val="22"/>
                <w:szCs w:val="22"/>
              </w:rPr>
            </w:pPr>
            <w:r w:rsidRPr="00D441AD">
              <w:rPr>
                <w:sz w:val="22"/>
                <w:szCs w:val="22"/>
              </w:rPr>
              <w:t>103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B358B" w14:textId="77777777" w:rsidR="00BE358F" w:rsidRPr="00D441AD" w:rsidRDefault="00BE358F" w:rsidP="001779CF">
            <w:pPr>
              <w:jc w:val="center"/>
              <w:rPr>
                <w:sz w:val="22"/>
                <w:szCs w:val="22"/>
              </w:rPr>
            </w:pPr>
            <w:r w:rsidRPr="00D441AD">
              <w:rPr>
                <w:sz w:val="22"/>
                <w:szCs w:val="22"/>
              </w:rPr>
              <w:t>102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1EA77" w14:textId="77777777" w:rsidR="00BE358F" w:rsidRPr="00D441AD" w:rsidRDefault="00BE358F" w:rsidP="001779CF">
            <w:pPr>
              <w:jc w:val="center"/>
              <w:rPr>
                <w:sz w:val="22"/>
                <w:szCs w:val="22"/>
              </w:rPr>
            </w:pPr>
            <w:r w:rsidRPr="00D441AD">
              <w:rPr>
                <w:sz w:val="22"/>
                <w:szCs w:val="22"/>
              </w:rPr>
              <w:t>103</w:t>
            </w:r>
          </w:p>
        </w:tc>
      </w:tr>
    </w:tbl>
    <w:p w14:paraId="58951281" w14:textId="77777777" w:rsidR="00BE358F" w:rsidRPr="00D441AD" w:rsidRDefault="00BE358F" w:rsidP="00BE358F">
      <w:pPr>
        <w:ind w:firstLineChars="200" w:firstLine="480"/>
        <w:jc w:val="both"/>
      </w:pPr>
    </w:p>
    <w:p w14:paraId="69F3BB19" w14:textId="77777777" w:rsidR="00BE358F" w:rsidRPr="00D441AD" w:rsidRDefault="00BE358F" w:rsidP="00BE358F">
      <w:pPr>
        <w:ind w:firstLine="709"/>
        <w:jc w:val="both"/>
      </w:pPr>
      <w:r w:rsidRPr="00D441AD">
        <w:t>В сфере дошкольного образования занято 2077 педагогических работника.</w:t>
      </w:r>
    </w:p>
    <w:p w14:paraId="465D9EED" w14:textId="77777777" w:rsidR="00BE358F" w:rsidRPr="00D441AD" w:rsidRDefault="00BE358F" w:rsidP="00BE358F">
      <w:pPr>
        <w:ind w:firstLine="709"/>
        <w:jc w:val="both"/>
      </w:pPr>
      <w:r w:rsidRPr="00D441AD">
        <w:t xml:space="preserve">Несмотря на достаточную обеспеченность города в целом местами в дошкольных образовательных организациях, внутри города существует дифференциация по этому показателю. Так, в округе Майская </w:t>
      </w:r>
      <w:r w:rsidR="008A4DBC" w:rsidRPr="00D441AD">
        <w:t>Г</w:t>
      </w:r>
      <w:r w:rsidRPr="00D441AD">
        <w:t>орка дошкольные образовательные организации переуплотнены.</w:t>
      </w:r>
    </w:p>
    <w:p w14:paraId="10A6B2B5" w14:textId="77777777" w:rsidR="00FA6435" w:rsidRPr="00D441AD" w:rsidRDefault="00FA6435" w:rsidP="00FA6435">
      <w:pPr>
        <w:ind w:firstLine="709"/>
        <w:jc w:val="both"/>
      </w:pPr>
      <w:r w:rsidRPr="00D441AD">
        <w:t>По данным Министерства образования и науки Архангельской области общая очередь в дошкольные образовательные учреждения муниципального образования «Город Архангельск» составляет 9729 детей. Из общего количества детей-очередников, почти 96% приходится на детей в во</w:t>
      </w:r>
      <w:r w:rsidR="00AF7051">
        <w:t>зрасте от 2 месяцев до 3 лет. Л</w:t>
      </w:r>
      <w:r w:rsidRPr="00D441AD">
        <w:t>ишь немногим более чем 4%, приходится на детей в возрасте от 3 до 4 лет (дети 2016 года рождения, которым в период с 01.01.2016 по 21.03.2019 исполнилось 3 года, будут направлены в детский сад с 01.07.2019 года). Дети в возрасте 4-7 лет полностью обеспечены местами в дошкольных образовательных организациях.</w:t>
      </w:r>
    </w:p>
    <w:p w14:paraId="66227D9A" w14:textId="77777777" w:rsidR="00FA6435" w:rsidRPr="00D441AD" w:rsidRDefault="00FA6435" w:rsidP="00FA6435">
      <w:pPr>
        <w:ind w:firstLine="709"/>
        <w:jc w:val="both"/>
      </w:pPr>
      <w:r w:rsidRPr="00D441AD">
        <w:t xml:space="preserve">Наибольшее количество детей, нуждающихся в местах в дошкольных образовательных учреждениях – 45,5% от общего числа очередников, приходится на 2 центральных территориальных округа – Октябрьский и Ломоносовский. Значительная доля очередников – 17,7% от общего числа детей-очередников приходится на территориальный округ Майская </w:t>
      </w:r>
      <w:r w:rsidR="008A4DBC" w:rsidRPr="00D441AD">
        <w:t>Г</w:t>
      </w:r>
      <w:r w:rsidRPr="00D441AD">
        <w:t xml:space="preserve">орка. На территориальный округ Варавино-Фактория приходится 11,5% общего числа очередников. Самая низкая доля очередников наблюдается в Маймаксанском территориальном округе – 2,4%  (таблица 44-1).   </w:t>
      </w:r>
    </w:p>
    <w:p w14:paraId="54397175" w14:textId="77777777" w:rsidR="00FA6435" w:rsidRPr="00D441AD" w:rsidRDefault="00FA6435" w:rsidP="00F63B1F">
      <w:pPr>
        <w:spacing w:before="120" w:after="120"/>
        <w:jc w:val="both"/>
        <w:rPr>
          <w:b/>
        </w:rPr>
      </w:pPr>
      <w:r w:rsidRPr="00D441AD">
        <w:rPr>
          <w:b/>
        </w:rPr>
        <w:lastRenderedPageBreak/>
        <w:t>Таблица 44-1. Число очередников в дошкольные образовательные организации муниципального образования «Город Архангельск» в разрезе территориальных округов, по состоянию на 21</w:t>
      </w:r>
      <w:r w:rsidR="00E4470A">
        <w:rPr>
          <w:b/>
        </w:rPr>
        <w:t>.</w:t>
      </w:r>
      <w:r w:rsidRPr="00D441AD">
        <w:rPr>
          <w:b/>
        </w:rPr>
        <w:t>03.2019 г., детей</w:t>
      </w:r>
      <w:r w:rsidRPr="00D441AD">
        <w:rPr>
          <w:rStyle w:val="af1"/>
          <w:b/>
        </w:rPr>
        <w:footnoteReference w:id="68"/>
      </w:r>
    </w:p>
    <w:tbl>
      <w:tblPr>
        <w:tblW w:w="9453" w:type="dxa"/>
        <w:tblInd w:w="93" w:type="dxa"/>
        <w:tblLook w:val="04A0" w:firstRow="1" w:lastRow="0" w:firstColumn="1" w:lastColumn="0" w:noHBand="0" w:noVBand="1"/>
      </w:tblPr>
      <w:tblGrid>
        <w:gridCol w:w="2798"/>
        <w:gridCol w:w="1302"/>
        <w:gridCol w:w="1302"/>
        <w:gridCol w:w="1447"/>
        <w:gridCol w:w="1302"/>
        <w:gridCol w:w="1302"/>
      </w:tblGrid>
      <w:tr w:rsidR="00D441AD" w:rsidRPr="00D441AD" w14:paraId="6BB8CB84" w14:textId="77777777" w:rsidTr="00FA6435">
        <w:trPr>
          <w:trHeight w:val="1071"/>
        </w:trPr>
        <w:tc>
          <w:tcPr>
            <w:tcW w:w="2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80A7" w14:textId="77777777" w:rsidR="00FA6435" w:rsidRPr="00D441AD" w:rsidRDefault="00FA6435" w:rsidP="00FA6435">
            <w:pPr>
              <w:rPr>
                <w:rFonts w:ascii="Arial" w:hAnsi="Arial" w:cs="Arial"/>
                <w:sz w:val="22"/>
                <w:szCs w:val="22"/>
              </w:rPr>
            </w:pPr>
            <w:r w:rsidRPr="00D441AD">
              <w:rPr>
                <w:rFonts w:ascii="Arial" w:hAnsi="Arial" w:cs="Arial"/>
                <w:sz w:val="22"/>
                <w:szCs w:val="22"/>
              </w:rPr>
              <w:t> </w:t>
            </w:r>
          </w:p>
        </w:tc>
        <w:tc>
          <w:tcPr>
            <w:tcW w:w="1302" w:type="dxa"/>
            <w:tcBorders>
              <w:top w:val="single" w:sz="4" w:space="0" w:color="auto"/>
              <w:left w:val="nil"/>
              <w:bottom w:val="single" w:sz="4" w:space="0" w:color="auto"/>
              <w:right w:val="single" w:sz="4" w:space="0" w:color="auto"/>
            </w:tcBorders>
            <w:shd w:val="clear" w:color="auto" w:fill="auto"/>
            <w:hideMark/>
          </w:tcPr>
          <w:p w14:paraId="52CE56C4" w14:textId="77777777" w:rsidR="00FA6435" w:rsidRPr="00D441AD" w:rsidRDefault="00FA6435" w:rsidP="00FA6435">
            <w:pPr>
              <w:jc w:val="center"/>
              <w:rPr>
                <w:sz w:val="22"/>
                <w:szCs w:val="22"/>
              </w:rPr>
            </w:pPr>
            <w:r w:rsidRPr="00D441AD">
              <w:rPr>
                <w:sz w:val="22"/>
                <w:szCs w:val="22"/>
              </w:rPr>
              <w:t>от 2 месяцев до 1,5 лет</w:t>
            </w:r>
          </w:p>
        </w:tc>
        <w:tc>
          <w:tcPr>
            <w:tcW w:w="1302" w:type="dxa"/>
            <w:tcBorders>
              <w:top w:val="single" w:sz="4" w:space="0" w:color="auto"/>
              <w:left w:val="nil"/>
              <w:bottom w:val="single" w:sz="4" w:space="0" w:color="auto"/>
              <w:right w:val="single" w:sz="4" w:space="0" w:color="auto"/>
            </w:tcBorders>
            <w:shd w:val="clear" w:color="auto" w:fill="auto"/>
            <w:hideMark/>
          </w:tcPr>
          <w:p w14:paraId="50E37DB6" w14:textId="77777777" w:rsidR="00FA6435" w:rsidRPr="00D441AD" w:rsidRDefault="00FA6435" w:rsidP="00FA6435">
            <w:pPr>
              <w:jc w:val="center"/>
              <w:rPr>
                <w:sz w:val="22"/>
                <w:szCs w:val="22"/>
              </w:rPr>
            </w:pPr>
            <w:r w:rsidRPr="00D441AD">
              <w:rPr>
                <w:sz w:val="22"/>
                <w:szCs w:val="22"/>
              </w:rPr>
              <w:t>от 1,5  до 3 лет</w:t>
            </w:r>
          </w:p>
        </w:tc>
        <w:tc>
          <w:tcPr>
            <w:tcW w:w="1447" w:type="dxa"/>
            <w:tcBorders>
              <w:top w:val="single" w:sz="4" w:space="0" w:color="auto"/>
              <w:left w:val="nil"/>
              <w:bottom w:val="single" w:sz="4" w:space="0" w:color="auto"/>
              <w:right w:val="single" w:sz="4" w:space="0" w:color="auto"/>
            </w:tcBorders>
            <w:shd w:val="clear" w:color="auto" w:fill="auto"/>
            <w:hideMark/>
          </w:tcPr>
          <w:p w14:paraId="425A8728" w14:textId="77777777" w:rsidR="00FA6435" w:rsidRPr="00D441AD" w:rsidRDefault="00FA6435" w:rsidP="00FA6435">
            <w:pPr>
              <w:jc w:val="center"/>
              <w:rPr>
                <w:sz w:val="22"/>
                <w:szCs w:val="22"/>
              </w:rPr>
            </w:pPr>
            <w:r w:rsidRPr="00D441AD">
              <w:rPr>
                <w:sz w:val="22"/>
                <w:szCs w:val="22"/>
              </w:rPr>
              <w:t>от 3 до 4 лет</w:t>
            </w:r>
          </w:p>
        </w:tc>
        <w:tc>
          <w:tcPr>
            <w:tcW w:w="1302" w:type="dxa"/>
            <w:tcBorders>
              <w:top w:val="single" w:sz="4" w:space="0" w:color="auto"/>
              <w:left w:val="nil"/>
              <w:bottom w:val="single" w:sz="4" w:space="0" w:color="auto"/>
              <w:right w:val="single" w:sz="4" w:space="0" w:color="auto"/>
            </w:tcBorders>
            <w:shd w:val="clear" w:color="auto" w:fill="auto"/>
            <w:hideMark/>
          </w:tcPr>
          <w:p w14:paraId="25FFF3C8" w14:textId="77777777" w:rsidR="00FA6435" w:rsidRPr="00D441AD" w:rsidRDefault="00FA6435" w:rsidP="00FA6435">
            <w:pPr>
              <w:jc w:val="center"/>
              <w:rPr>
                <w:sz w:val="22"/>
                <w:szCs w:val="22"/>
              </w:rPr>
            </w:pPr>
            <w:r w:rsidRPr="00D441AD">
              <w:rPr>
                <w:sz w:val="22"/>
                <w:szCs w:val="22"/>
              </w:rPr>
              <w:t>от 4 до 7 лет</w:t>
            </w:r>
          </w:p>
        </w:tc>
        <w:tc>
          <w:tcPr>
            <w:tcW w:w="1302" w:type="dxa"/>
            <w:tcBorders>
              <w:top w:val="single" w:sz="4" w:space="0" w:color="auto"/>
              <w:left w:val="nil"/>
              <w:bottom w:val="single" w:sz="4" w:space="0" w:color="auto"/>
              <w:right w:val="single" w:sz="4" w:space="0" w:color="auto"/>
            </w:tcBorders>
            <w:shd w:val="clear" w:color="auto" w:fill="auto"/>
            <w:hideMark/>
          </w:tcPr>
          <w:p w14:paraId="673808DC" w14:textId="77777777" w:rsidR="00FA6435" w:rsidRPr="00D441AD" w:rsidRDefault="00FA6435" w:rsidP="00FA6435">
            <w:pPr>
              <w:jc w:val="center"/>
              <w:rPr>
                <w:sz w:val="22"/>
                <w:szCs w:val="22"/>
              </w:rPr>
            </w:pPr>
            <w:r w:rsidRPr="00D441AD">
              <w:rPr>
                <w:sz w:val="22"/>
                <w:szCs w:val="22"/>
              </w:rPr>
              <w:t>Итого</w:t>
            </w:r>
          </w:p>
        </w:tc>
      </w:tr>
      <w:tr w:rsidR="00D441AD" w:rsidRPr="00D441AD" w14:paraId="13D3F116"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2B6480DD" w14:textId="77777777" w:rsidR="00FA6435" w:rsidRPr="00D441AD" w:rsidRDefault="00FA6435" w:rsidP="00FA6435">
            <w:pPr>
              <w:rPr>
                <w:sz w:val="22"/>
                <w:szCs w:val="22"/>
              </w:rPr>
            </w:pPr>
            <w:r w:rsidRPr="00D441AD">
              <w:rPr>
                <w:sz w:val="22"/>
                <w:szCs w:val="22"/>
              </w:rPr>
              <w:t>Октябрьский</w:t>
            </w:r>
          </w:p>
        </w:tc>
        <w:tc>
          <w:tcPr>
            <w:tcW w:w="1302" w:type="dxa"/>
            <w:tcBorders>
              <w:top w:val="nil"/>
              <w:left w:val="nil"/>
              <w:bottom w:val="single" w:sz="4" w:space="0" w:color="auto"/>
              <w:right w:val="single" w:sz="4" w:space="0" w:color="auto"/>
            </w:tcBorders>
            <w:shd w:val="clear" w:color="auto" w:fill="auto"/>
            <w:noWrap/>
            <w:hideMark/>
          </w:tcPr>
          <w:p w14:paraId="49B06624" w14:textId="77777777" w:rsidR="00FA6435" w:rsidRPr="00D441AD" w:rsidRDefault="00FA6435" w:rsidP="00FA6435">
            <w:pPr>
              <w:jc w:val="center"/>
              <w:rPr>
                <w:sz w:val="22"/>
                <w:szCs w:val="22"/>
              </w:rPr>
            </w:pPr>
            <w:r w:rsidRPr="00D441AD">
              <w:rPr>
                <w:sz w:val="22"/>
                <w:szCs w:val="22"/>
              </w:rPr>
              <w:t>1087</w:t>
            </w:r>
          </w:p>
        </w:tc>
        <w:tc>
          <w:tcPr>
            <w:tcW w:w="1302" w:type="dxa"/>
            <w:tcBorders>
              <w:top w:val="nil"/>
              <w:left w:val="nil"/>
              <w:bottom w:val="single" w:sz="4" w:space="0" w:color="auto"/>
              <w:right w:val="single" w:sz="4" w:space="0" w:color="auto"/>
            </w:tcBorders>
            <w:shd w:val="clear" w:color="auto" w:fill="auto"/>
            <w:noWrap/>
            <w:hideMark/>
          </w:tcPr>
          <w:p w14:paraId="0F4B5457" w14:textId="77777777" w:rsidR="00FA6435" w:rsidRPr="00D441AD" w:rsidRDefault="00FA6435" w:rsidP="00FA6435">
            <w:pPr>
              <w:jc w:val="center"/>
              <w:rPr>
                <w:sz w:val="22"/>
                <w:szCs w:val="22"/>
              </w:rPr>
            </w:pPr>
            <w:r w:rsidRPr="00D441AD">
              <w:rPr>
                <w:sz w:val="22"/>
                <w:szCs w:val="22"/>
              </w:rPr>
              <w:t>1271</w:t>
            </w:r>
          </w:p>
        </w:tc>
        <w:tc>
          <w:tcPr>
            <w:tcW w:w="1447" w:type="dxa"/>
            <w:tcBorders>
              <w:top w:val="nil"/>
              <w:left w:val="nil"/>
              <w:bottom w:val="single" w:sz="4" w:space="0" w:color="auto"/>
              <w:right w:val="single" w:sz="4" w:space="0" w:color="auto"/>
            </w:tcBorders>
            <w:shd w:val="clear" w:color="auto" w:fill="auto"/>
            <w:noWrap/>
            <w:hideMark/>
          </w:tcPr>
          <w:p w14:paraId="57EF383D" w14:textId="77777777" w:rsidR="00FA6435" w:rsidRPr="00D441AD" w:rsidRDefault="00FA6435" w:rsidP="00FA6435">
            <w:pPr>
              <w:jc w:val="center"/>
              <w:rPr>
                <w:sz w:val="22"/>
                <w:szCs w:val="22"/>
              </w:rPr>
            </w:pPr>
            <w:r w:rsidRPr="00D441AD">
              <w:rPr>
                <w:sz w:val="22"/>
                <w:szCs w:val="22"/>
              </w:rPr>
              <w:t>99</w:t>
            </w:r>
          </w:p>
        </w:tc>
        <w:tc>
          <w:tcPr>
            <w:tcW w:w="1302" w:type="dxa"/>
            <w:tcBorders>
              <w:top w:val="nil"/>
              <w:left w:val="nil"/>
              <w:bottom w:val="single" w:sz="4" w:space="0" w:color="auto"/>
              <w:right w:val="single" w:sz="4" w:space="0" w:color="auto"/>
            </w:tcBorders>
            <w:shd w:val="clear" w:color="auto" w:fill="auto"/>
            <w:noWrap/>
            <w:hideMark/>
          </w:tcPr>
          <w:p w14:paraId="0F4D639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6F15844" w14:textId="77777777" w:rsidR="00FA6435" w:rsidRPr="00D441AD" w:rsidRDefault="00FA6435" w:rsidP="00FA6435">
            <w:pPr>
              <w:jc w:val="center"/>
              <w:rPr>
                <w:sz w:val="22"/>
                <w:szCs w:val="22"/>
              </w:rPr>
            </w:pPr>
            <w:r w:rsidRPr="00D441AD">
              <w:rPr>
                <w:sz w:val="22"/>
                <w:szCs w:val="22"/>
              </w:rPr>
              <w:t>2457</w:t>
            </w:r>
          </w:p>
        </w:tc>
      </w:tr>
      <w:tr w:rsidR="00D441AD" w:rsidRPr="00D441AD" w14:paraId="7AE5B88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44D49E4D" w14:textId="77777777" w:rsidR="00FA6435" w:rsidRPr="00D441AD" w:rsidRDefault="00FA6435" w:rsidP="00FA6435">
            <w:pPr>
              <w:rPr>
                <w:sz w:val="22"/>
                <w:szCs w:val="22"/>
              </w:rPr>
            </w:pPr>
            <w:r w:rsidRPr="00D441AD">
              <w:rPr>
                <w:sz w:val="22"/>
                <w:szCs w:val="22"/>
              </w:rPr>
              <w:t>Ломоносовский</w:t>
            </w:r>
          </w:p>
        </w:tc>
        <w:tc>
          <w:tcPr>
            <w:tcW w:w="1302" w:type="dxa"/>
            <w:tcBorders>
              <w:top w:val="nil"/>
              <w:left w:val="nil"/>
              <w:bottom w:val="single" w:sz="4" w:space="0" w:color="auto"/>
              <w:right w:val="single" w:sz="4" w:space="0" w:color="auto"/>
            </w:tcBorders>
            <w:shd w:val="clear" w:color="auto" w:fill="auto"/>
            <w:noWrap/>
            <w:hideMark/>
          </w:tcPr>
          <w:p w14:paraId="2BC9CA7D" w14:textId="77777777" w:rsidR="00FA6435" w:rsidRPr="00D441AD" w:rsidRDefault="00FA6435" w:rsidP="00FA6435">
            <w:pPr>
              <w:jc w:val="center"/>
              <w:rPr>
                <w:sz w:val="22"/>
                <w:szCs w:val="22"/>
              </w:rPr>
            </w:pPr>
            <w:r w:rsidRPr="00D441AD">
              <w:rPr>
                <w:sz w:val="22"/>
                <w:szCs w:val="22"/>
              </w:rPr>
              <w:t>832</w:t>
            </w:r>
          </w:p>
        </w:tc>
        <w:tc>
          <w:tcPr>
            <w:tcW w:w="1302" w:type="dxa"/>
            <w:tcBorders>
              <w:top w:val="nil"/>
              <w:left w:val="nil"/>
              <w:bottom w:val="single" w:sz="4" w:space="0" w:color="auto"/>
              <w:right w:val="single" w:sz="4" w:space="0" w:color="auto"/>
            </w:tcBorders>
            <w:shd w:val="clear" w:color="auto" w:fill="auto"/>
            <w:noWrap/>
            <w:hideMark/>
          </w:tcPr>
          <w:p w14:paraId="7769E111" w14:textId="77777777" w:rsidR="00FA6435" w:rsidRPr="00D441AD" w:rsidRDefault="00FA6435" w:rsidP="00FA6435">
            <w:pPr>
              <w:jc w:val="center"/>
              <w:rPr>
                <w:sz w:val="22"/>
                <w:szCs w:val="22"/>
              </w:rPr>
            </w:pPr>
            <w:r w:rsidRPr="00D441AD">
              <w:rPr>
                <w:sz w:val="22"/>
                <w:szCs w:val="22"/>
              </w:rPr>
              <w:t>1067</w:t>
            </w:r>
          </w:p>
        </w:tc>
        <w:tc>
          <w:tcPr>
            <w:tcW w:w="1447" w:type="dxa"/>
            <w:tcBorders>
              <w:top w:val="nil"/>
              <w:left w:val="nil"/>
              <w:bottom w:val="single" w:sz="4" w:space="0" w:color="auto"/>
              <w:right w:val="single" w:sz="4" w:space="0" w:color="auto"/>
            </w:tcBorders>
            <w:shd w:val="clear" w:color="auto" w:fill="auto"/>
            <w:noWrap/>
            <w:hideMark/>
          </w:tcPr>
          <w:p w14:paraId="33EC4A34" w14:textId="77777777" w:rsidR="00FA6435" w:rsidRPr="00D441AD" w:rsidRDefault="00FA6435" w:rsidP="00FA6435">
            <w:pPr>
              <w:jc w:val="center"/>
              <w:rPr>
                <w:sz w:val="22"/>
                <w:szCs w:val="22"/>
              </w:rPr>
            </w:pPr>
            <w:r w:rsidRPr="00D441AD">
              <w:rPr>
                <w:sz w:val="22"/>
                <w:szCs w:val="22"/>
              </w:rPr>
              <w:t>66</w:t>
            </w:r>
          </w:p>
        </w:tc>
        <w:tc>
          <w:tcPr>
            <w:tcW w:w="1302" w:type="dxa"/>
            <w:tcBorders>
              <w:top w:val="nil"/>
              <w:left w:val="nil"/>
              <w:bottom w:val="single" w:sz="4" w:space="0" w:color="auto"/>
              <w:right w:val="single" w:sz="4" w:space="0" w:color="auto"/>
            </w:tcBorders>
            <w:shd w:val="clear" w:color="auto" w:fill="auto"/>
            <w:noWrap/>
            <w:hideMark/>
          </w:tcPr>
          <w:p w14:paraId="0AE77EA4"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6DF21392" w14:textId="77777777" w:rsidR="00FA6435" w:rsidRPr="00D441AD" w:rsidRDefault="00FA6435" w:rsidP="00FA6435">
            <w:pPr>
              <w:jc w:val="center"/>
              <w:rPr>
                <w:sz w:val="22"/>
                <w:szCs w:val="22"/>
              </w:rPr>
            </w:pPr>
            <w:r w:rsidRPr="00D441AD">
              <w:rPr>
                <w:sz w:val="22"/>
                <w:szCs w:val="22"/>
              </w:rPr>
              <w:t>1965</w:t>
            </w:r>
          </w:p>
        </w:tc>
      </w:tr>
      <w:tr w:rsidR="00D441AD" w:rsidRPr="00D441AD" w14:paraId="037A4F98"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59E41F6D" w14:textId="77777777" w:rsidR="00FA6435" w:rsidRPr="00D441AD" w:rsidRDefault="00FA6435" w:rsidP="00FA6435">
            <w:pPr>
              <w:rPr>
                <w:sz w:val="22"/>
                <w:szCs w:val="22"/>
              </w:rPr>
            </w:pPr>
            <w:r w:rsidRPr="00D441AD">
              <w:rPr>
                <w:sz w:val="22"/>
                <w:szCs w:val="22"/>
              </w:rPr>
              <w:t>Майская Горка</w:t>
            </w:r>
          </w:p>
        </w:tc>
        <w:tc>
          <w:tcPr>
            <w:tcW w:w="1302" w:type="dxa"/>
            <w:tcBorders>
              <w:top w:val="nil"/>
              <w:left w:val="nil"/>
              <w:bottom w:val="single" w:sz="4" w:space="0" w:color="auto"/>
              <w:right w:val="single" w:sz="4" w:space="0" w:color="auto"/>
            </w:tcBorders>
            <w:shd w:val="clear" w:color="auto" w:fill="auto"/>
            <w:noWrap/>
            <w:hideMark/>
          </w:tcPr>
          <w:p w14:paraId="1F968E76" w14:textId="77777777" w:rsidR="00FA6435" w:rsidRPr="00D441AD" w:rsidRDefault="00FA6435" w:rsidP="00FA6435">
            <w:pPr>
              <w:jc w:val="center"/>
              <w:rPr>
                <w:sz w:val="22"/>
                <w:szCs w:val="22"/>
              </w:rPr>
            </w:pPr>
            <w:r w:rsidRPr="00D441AD">
              <w:rPr>
                <w:sz w:val="22"/>
                <w:szCs w:val="22"/>
              </w:rPr>
              <w:t>692</w:t>
            </w:r>
          </w:p>
        </w:tc>
        <w:tc>
          <w:tcPr>
            <w:tcW w:w="1302" w:type="dxa"/>
            <w:tcBorders>
              <w:top w:val="nil"/>
              <w:left w:val="nil"/>
              <w:bottom w:val="single" w:sz="4" w:space="0" w:color="auto"/>
              <w:right w:val="single" w:sz="4" w:space="0" w:color="auto"/>
            </w:tcBorders>
            <w:shd w:val="clear" w:color="auto" w:fill="auto"/>
            <w:noWrap/>
            <w:hideMark/>
          </w:tcPr>
          <w:p w14:paraId="6DE413FD" w14:textId="77777777" w:rsidR="00FA6435" w:rsidRPr="00D441AD" w:rsidRDefault="00FA6435" w:rsidP="00FA6435">
            <w:pPr>
              <w:jc w:val="center"/>
              <w:rPr>
                <w:sz w:val="22"/>
                <w:szCs w:val="22"/>
              </w:rPr>
            </w:pPr>
            <w:r w:rsidRPr="00D441AD">
              <w:rPr>
                <w:sz w:val="22"/>
                <w:szCs w:val="22"/>
              </w:rPr>
              <w:t>905</w:t>
            </w:r>
          </w:p>
        </w:tc>
        <w:tc>
          <w:tcPr>
            <w:tcW w:w="1447" w:type="dxa"/>
            <w:tcBorders>
              <w:top w:val="nil"/>
              <w:left w:val="nil"/>
              <w:bottom w:val="single" w:sz="4" w:space="0" w:color="auto"/>
              <w:right w:val="single" w:sz="4" w:space="0" w:color="auto"/>
            </w:tcBorders>
            <w:shd w:val="clear" w:color="auto" w:fill="auto"/>
            <w:noWrap/>
            <w:hideMark/>
          </w:tcPr>
          <w:p w14:paraId="61DFC9EB" w14:textId="77777777" w:rsidR="00FA6435" w:rsidRPr="00D441AD" w:rsidRDefault="00FA6435" w:rsidP="00FA6435">
            <w:pPr>
              <w:jc w:val="center"/>
              <w:rPr>
                <w:sz w:val="22"/>
                <w:szCs w:val="22"/>
              </w:rPr>
            </w:pPr>
            <w:r w:rsidRPr="00D441AD">
              <w:rPr>
                <w:sz w:val="22"/>
                <w:szCs w:val="22"/>
              </w:rPr>
              <w:t>121</w:t>
            </w:r>
          </w:p>
        </w:tc>
        <w:tc>
          <w:tcPr>
            <w:tcW w:w="1302" w:type="dxa"/>
            <w:tcBorders>
              <w:top w:val="nil"/>
              <w:left w:val="nil"/>
              <w:bottom w:val="single" w:sz="4" w:space="0" w:color="auto"/>
              <w:right w:val="single" w:sz="4" w:space="0" w:color="auto"/>
            </w:tcBorders>
            <w:shd w:val="clear" w:color="auto" w:fill="auto"/>
            <w:noWrap/>
            <w:hideMark/>
          </w:tcPr>
          <w:p w14:paraId="615223B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7305003" w14:textId="77777777" w:rsidR="00FA6435" w:rsidRPr="00D441AD" w:rsidRDefault="00FA6435" w:rsidP="00FA6435">
            <w:pPr>
              <w:jc w:val="center"/>
              <w:rPr>
                <w:sz w:val="22"/>
                <w:szCs w:val="22"/>
              </w:rPr>
            </w:pPr>
            <w:r w:rsidRPr="00D441AD">
              <w:rPr>
                <w:sz w:val="22"/>
                <w:szCs w:val="22"/>
              </w:rPr>
              <w:t>1718</w:t>
            </w:r>
          </w:p>
        </w:tc>
      </w:tr>
      <w:tr w:rsidR="00D441AD" w:rsidRPr="00D441AD" w14:paraId="380A4C6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064C3F28" w14:textId="77777777" w:rsidR="00FA6435" w:rsidRPr="00D441AD" w:rsidRDefault="00FA6435" w:rsidP="00FA6435">
            <w:pPr>
              <w:rPr>
                <w:sz w:val="22"/>
                <w:szCs w:val="22"/>
              </w:rPr>
            </w:pPr>
            <w:r w:rsidRPr="00D441AD">
              <w:rPr>
                <w:sz w:val="22"/>
                <w:szCs w:val="22"/>
              </w:rPr>
              <w:t>Варавино-Фактория</w:t>
            </w:r>
          </w:p>
        </w:tc>
        <w:tc>
          <w:tcPr>
            <w:tcW w:w="1302" w:type="dxa"/>
            <w:tcBorders>
              <w:top w:val="nil"/>
              <w:left w:val="nil"/>
              <w:bottom w:val="single" w:sz="4" w:space="0" w:color="auto"/>
              <w:right w:val="single" w:sz="4" w:space="0" w:color="auto"/>
            </w:tcBorders>
            <w:shd w:val="clear" w:color="auto" w:fill="auto"/>
            <w:noWrap/>
            <w:hideMark/>
          </w:tcPr>
          <w:p w14:paraId="361F9934" w14:textId="77777777" w:rsidR="00FA6435" w:rsidRPr="00D441AD" w:rsidRDefault="00FA6435" w:rsidP="00FA6435">
            <w:pPr>
              <w:jc w:val="center"/>
              <w:rPr>
                <w:sz w:val="22"/>
                <w:szCs w:val="22"/>
              </w:rPr>
            </w:pPr>
            <w:r w:rsidRPr="00D441AD">
              <w:rPr>
                <w:sz w:val="22"/>
                <w:szCs w:val="22"/>
              </w:rPr>
              <w:t>479</w:t>
            </w:r>
          </w:p>
        </w:tc>
        <w:tc>
          <w:tcPr>
            <w:tcW w:w="1302" w:type="dxa"/>
            <w:tcBorders>
              <w:top w:val="nil"/>
              <w:left w:val="nil"/>
              <w:bottom w:val="single" w:sz="4" w:space="0" w:color="auto"/>
              <w:right w:val="single" w:sz="4" w:space="0" w:color="auto"/>
            </w:tcBorders>
            <w:shd w:val="clear" w:color="auto" w:fill="auto"/>
            <w:noWrap/>
            <w:hideMark/>
          </w:tcPr>
          <w:p w14:paraId="75453827" w14:textId="77777777" w:rsidR="00FA6435" w:rsidRPr="00D441AD" w:rsidRDefault="00FA6435" w:rsidP="00FA6435">
            <w:pPr>
              <w:jc w:val="center"/>
              <w:rPr>
                <w:sz w:val="22"/>
                <w:szCs w:val="22"/>
              </w:rPr>
            </w:pPr>
            <w:r w:rsidRPr="00D441AD">
              <w:rPr>
                <w:sz w:val="22"/>
                <w:szCs w:val="22"/>
              </w:rPr>
              <w:t>595</w:t>
            </w:r>
          </w:p>
        </w:tc>
        <w:tc>
          <w:tcPr>
            <w:tcW w:w="1447" w:type="dxa"/>
            <w:tcBorders>
              <w:top w:val="nil"/>
              <w:left w:val="nil"/>
              <w:bottom w:val="single" w:sz="4" w:space="0" w:color="auto"/>
              <w:right w:val="single" w:sz="4" w:space="0" w:color="auto"/>
            </w:tcBorders>
            <w:shd w:val="clear" w:color="auto" w:fill="auto"/>
            <w:noWrap/>
            <w:hideMark/>
          </w:tcPr>
          <w:p w14:paraId="7B882F51" w14:textId="77777777" w:rsidR="00FA6435" w:rsidRPr="00D441AD" w:rsidRDefault="00FA6435" w:rsidP="00FA6435">
            <w:pPr>
              <w:jc w:val="center"/>
              <w:rPr>
                <w:sz w:val="22"/>
                <w:szCs w:val="22"/>
              </w:rPr>
            </w:pPr>
            <w:r w:rsidRPr="00D441AD">
              <w:rPr>
                <w:sz w:val="22"/>
                <w:szCs w:val="22"/>
              </w:rPr>
              <w:t>45</w:t>
            </w:r>
          </w:p>
        </w:tc>
        <w:tc>
          <w:tcPr>
            <w:tcW w:w="1302" w:type="dxa"/>
            <w:tcBorders>
              <w:top w:val="nil"/>
              <w:left w:val="nil"/>
              <w:bottom w:val="single" w:sz="4" w:space="0" w:color="auto"/>
              <w:right w:val="single" w:sz="4" w:space="0" w:color="auto"/>
            </w:tcBorders>
            <w:shd w:val="clear" w:color="auto" w:fill="auto"/>
            <w:noWrap/>
            <w:hideMark/>
          </w:tcPr>
          <w:p w14:paraId="328C401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982BFF1" w14:textId="77777777" w:rsidR="00FA6435" w:rsidRPr="00D441AD" w:rsidRDefault="00FA6435" w:rsidP="00FA6435">
            <w:pPr>
              <w:jc w:val="center"/>
              <w:rPr>
                <w:sz w:val="22"/>
                <w:szCs w:val="22"/>
              </w:rPr>
            </w:pPr>
            <w:r w:rsidRPr="00D441AD">
              <w:rPr>
                <w:sz w:val="22"/>
                <w:szCs w:val="22"/>
              </w:rPr>
              <w:t>1119</w:t>
            </w:r>
          </w:p>
        </w:tc>
      </w:tr>
      <w:tr w:rsidR="00D441AD" w:rsidRPr="00D441AD" w14:paraId="137CD1BB"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7E20F82E" w14:textId="77777777" w:rsidR="00FA6435" w:rsidRPr="00D441AD" w:rsidRDefault="00FA6435" w:rsidP="00FA6435">
            <w:pPr>
              <w:rPr>
                <w:sz w:val="22"/>
                <w:szCs w:val="22"/>
              </w:rPr>
            </w:pPr>
            <w:r w:rsidRPr="00D441AD">
              <w:rPr>
                <w:sz w:val="22"/>
                <w:szCs w:val="22"/>
              </w:rPr>
              <w:t>Соломбальский</w:t>
            </w:r>
          </w:p>
        </w:tc>
        <w:tc>
          <w:tcPr>
            <w:tcW w:w="1302" w:type="dxa"/>
            <w:tcBorders>
              <w:top w:val="nil"/>
              <w:left w:val="nil"/>
              <w:bottom w:val="single" w:sz="4" w:space="0" w:color="auto"/>
              <w:right w:val="single" w:sz="4" w:space="0" w:color="auto"/>
            </w:tcBorders>
            <w:shd w:val="clear" w:color="auto" w:fill="auto"/>
            <w:noWrap/>
            <w:hideMark/>
          </w:tcPr>
          <w:p w14:paraId="51DDFFD6" w14:textId="77777777" w:rsidR="00FA6435" w:rsidRPr="00D441AD" w:rsidRDefault="00FA6435" w:rsidP="00FA6435">
            <w:pPr>
              <w:jc w:val="center"/>
              <w:rPr>
                <w:sz w:val="22"/>
                <w:szCs w:val="22"/>
              </w:rPr>
            </w:pPr>
            <w:r w:rsidRPr="00D441AD">
              <w:rPr>
                <w:sz w:val="22"/>
                <w:szCs w:val="22"/>
              </w:rPr>
              <w:t>414</w:t>
            </w:r>
          </w:p>
        </w:tc>
        <w:tc>
          <w:tcPr>
            <w:tcW w:w="1302" w:type="dxa"/>
            <w:tcBorders>
              <w:top w:val="nil"/>
              <w:left w:val="nil"/>
              <w:bottom w:val="single" w:sz="4" w:space="0" w:color="auto"/>
              <w:right w:val="single" w:sz="4" w:space="0" w:color="auto"/>
            </w:tcBorders>
            <w:shd w:val="clear" w:color="auto" w:fill="auto"/>
            <w:noWrap/>
            <w:hideMark/>
          </w:tcPr>
          <w:p w14:paraId="4CAC89C9" w14:textId="77777777" w:rsidR="00FA6435" w:rsidRPr="00D441AD" w:rsidRDefault="00FA6435" w:rsidP="00FA6435">
            <w:pPr>
              <w:jc w:val="center"/>
              <w:rPr>
                <w:sz w:val="22"/>
                <w:szCs w:val="22"/>
              </w:rPr>
            </w:pPr>
            <w:r w:rsidRPr="00D441AD">
              <w:rPr>
                <w:sz w:val="22"/>
                <w:szCs w:val="22"/>
              </w:rPr>
              <w:t>453</w:t>
            </w:r>
          </w:p>
        </w:tc>
        <w:tc>
          <w:tcPr>
            <w:tcW w:w="1447" w:type="dxa"/>
            <w:tcBorders>
              <w:top w:val="nil"/>
              <w:left w:val="nil"/>
              <w:bottom w:val="single" w:sz="4" w:space="0" w:color="auto"/>
              <w:right w:val="single" w:sz="4" w:space="0" w:color="auto"/>
            </w:tcBorders>
            <w:shd w:val="clear" w:color="auto" w:fill="auto"/>
            <w:noWrap/>
            <w:hideMark/>
          </w:tcPr>
          <w:p w14:paraId="122EC415" w14:textId="77777777" w:rsidR="00FA6435" w:rsidRPr="00D441AD" w:rsidRDefault="00FA6435" w:rsidP="00FA6435">
            <w:pPr>
              <w:jc w:val="center"/>
              <w:rPr>
                <w:sz w:val="22"/>
                <w:szCs w:val="22"/>
              </w:rPr>
            </w:pPr>
            <w:r w:rsidRPr="00D441AD">
              <w:rPr>
                <w:sz w:val="22"/>
                <w:szCs w:val="22"/>
              </w:rPr>
              <w:t>54</w:t>
            </w:r>
          </w:p>
        </w:tc>
        <w:tc>
          <w:tcPr>
            <w:tcW w:w="1302" w:type="dxa"/>
            <w:tcBorders>
              <w:top w:val="nil"/>
              <w:left w:val="nil"/>
              <w:bottom w:val="single" w:sz="4" w:space="0" w:color="auto"/>
              <w:right w:val="single" w:sz="4" w:space="0" w:color="auto"/>
            </w:tcBorders>
            <w:shd w:val="clear" w:color="auto" w:fill="auto"/>
            <w:noWrap/>
            <w:hideMark/>
          </w:tcPr>
          <w:p w14:paraId="272507DD"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2AB5F88" w14:textId="77777777" w:rsidR="00FA6435" w:rsidRPr="00D441AD" w:rsidRDefault="00FA6435" w:rsidP="00FA6435">
            <w:pPr>
              <w:jc w:val="center"/>
              <w:rPr>
                <w:sz w:val="22"/>
                <w:szCs w:val="22"/>
              </w:rPr>
            </w:pPr>
            <w:r w:rsidRPr="00D441AD">
              <w:rPr>
                <w:sz w:val="22"/>
                <w:szCs w:val="22"/>
              </w:rPr>
              <w:t>921</w:t>
            </w:r>
          </w:p>
        </w:tc>
      </w:tr>
      <w:tr w:rsidR="00D441AD" w:rsidRPr="00D441AD" w14:paraId="644CD994"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3686A6EF" w14:textId="77777777" w:rsidR="00FA6435" w:rsidRPr="00D441AD" w:rsidRDefault="00FA6435" w:rsidP="00FA6435">
            <w:pPr>
              <w:rPr>
                <w:sz w:val="22"/>
                <w:szCs w:val="22"/>
              </w:rPr>
            </w:pPr>
            <w:r w:rsidRPr="00D441AD">
              <w:rPr>
                <w:sz w:val="22"/>
                <w:szCs w:val="22"/>
              </w:rPr>
              <w:t>Исакогорский</w:t>
            </w:r>
          </w:p>
        </w:tc>
        <w:tc>
          <w:tcPr>
            <w:tcW w:w="1302" w:type="dxa"/>
            <w:tcBorders>
              <w:top w:val="nil"/>
              <w:left w:val="nil"/>
              <w:bottom w:val="single" w:sz="4" w:space="0" w:color="auto"/>
              <w:right w:val="single" w:sz="4" w:space="0" w:color="auto"/>
            </w:tcBorders>
            <w:shd w:val="clear" w:color="auto" w:fill="auto"/>
            <w:noWrap/>
            <w:hideMark/>
          </w:tcPr>
          <w:p w14:paraId="66BEFAE9" w14:textId="77777777" w:rsidR="00FA6435" w:rsidRPr="00D441AD" w:rsidRDefault="00FA6435" w:rsidP="00FA6435">
            <w:pPr>
              <w:jc w:val="center"/>
              <w:rPr>
                <w:sz w:val="22"/>
                <w:szCs w:val="22"/>
              </w:rPr>
            </w:pPr>
            <w:r w:rsidRPr="00D441AD">
              <w:rPr>
                <w:sz w:val="22"/>
                <w:szCs w:val="22"/>
              </w:rPr>
              <w:t>388</w:t>
            </w:r>
          </w:p>
        </w:tc>
        <w:tc>
          <w:tcPr>
            <w:tcW w:w="1302" w:type="dxa"/>
            <w:tcBorders>
              <w:top w:val="nil"/>
              <w:left w:val="nil"/>
              <w:bottom w:val="single" w:sz="4" w:space="0" w:color="auto"/>
              <w:right w:val="single" w:sz="4" w:space="0" w:color="auto"/>
            </w:tcBorders>
            <w:shd w:val="clear" w:color="auto" w:fill="auto"/>
            <w:noWrap/>
            <w:hideMark/>
          </w:tcPr>
          <w:p w14:paraId="47AC9F8D" w14:textId="77777777" w:rsidR="00FA6435" w:rsidRPr="00D441AD" w:rsidRDefault="00FA6435" w:rsidP="00FA6435">
            <w:pPr>
              <w:jc w:val="center"/>
              <w:rPr>
                <w:sz w:val="22"/>
                <w:szCs w:val="22"/>
              </w:rPr>
            </w:pPr>
            <w:r w:rsidRPr="00D441AD">
              <w:rPr>
                <w:sz w:val="22"/>
                <w:szCs w:val="22"/>
              </w:rPr>
              <w:t>344</w:t>
            </w:r>
          </w:p>
        </w:tc>
        <w:tc>
          <w:tcPr>
            <w:tcW w:w="1447" w:type="dxa"/>
            <w:tcBorders>
              <w:top w:val="nil"/>
              <w:left w:val="nil"/>
              <w:bottom w:val="single" w:sz="4" w:space="0" w:color="auto"/>
              <w:right w:val="single" w:sz="4" w:space="0" w:color="auto"/>
            </w:tcBorders>
            <w:shd w:val="clear" w:color="auto" w:fill="auto"/>
            <w:noWrap/>
            <w:hideMark/>
          </w:tcPr>
          <w:p w14:paraId="4471B51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93C4D0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7962F48E" w14:textId="77777777" w:rsidR="00FA6435" w:rsidRPr="00D441AD" w:rsidRDefault="00FA6435" w:rsidP="00FA6435">
            <w:pPr>
              <w:jc w:val="center"/>
              <w:rPr>
                <w:sz w:val="22"/>
                <w:szCs w:val="22"/>
              </w:rPr>
            </w:pPr>
            <w:r w:rsidRPr="00D441AD">
              <w:rPr>
                <w:sz w:val="22"/>
                <w:szCs w:val="22"/>
              </w:rPr>
              <w:t>732</w:t>
            </w:r>
          </w:p>
        </w:tc>
      </w:tr>
      <w:tr w:rsidR="00D441AD" w:rsidRPr="00D441AD" w14:paraId="5D664545"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7343F57A" w14:textId="77777777" w:rsidR="00FA6435" w:rsidRPr="00D441AD" w:rsidRDefault="00FA6435" w:rsidP="00FA6435">
            <w:pPr>
              <w:rPr>
                <w:sz w:val="22"/>
                <w:szCs w:val="22"/>
              </w:rPr>
            </w:pPr>
            <w:r w:rsidRPr="00D441AD">
              <w:rPr>
                <w:sz w:val="22"/>
                <w:szCs w:val="22"/>
              </w:rPr>
              <w:t>Северный</w:t>
            </w:r>
          </w:p>
        </w:tc>
        <w:tc>
          <w:tcPr>
            <w:tcW w:w="1302" w:type="dxa"/>
            <w:tcBorders>
              <w:top w:val="nil"/>
              <w:left w:val="nil"/>
              <w:bottom w:val="single" w:sz="4" w:space="0" w:color="auto"/>
              <w:right w:val="single" w:sz="4" w:space="0" w:color="auto"/>
            </w:tcBorders>
            <w:shd w:val="clear" w:color="auto" w:fill="auto"/>
            <w:noWrap/>
            <w:hideMark/>
          </w:tcPr>
          <w:p w14:paraId="112D4D0C" w14:textId="77777777" w:rsidR="00FA6435" w:rsidRPr="00D441AD" w:rsidRDefault="00FA6435" w:rsidP="00FA6435">
            <w:pPr>
              <w:jc w:val="center"/>
              <w:rPr>
                <w:sz w:val="22"/>
                <w:szCs w:val="22"/>
              </w:rPr>
            </w:pPr>
            <w:r w:rsidRPr="00D441AD">
              <w:rPr>
                <w:sz w:val="22"/>
                <w:szCs w:val="22"/>
              </w:rPr>
              <w:t>271</w:t>
            </w:r>
          </w:p>
        </w:tc>
        <w:tc>
          <w:tcPr>
            <w:tcW w:w="1302" w:type="dxa"/>
            <w:tcBorders>
              <w:top w:val="nil"/>
              <w:left w:val="nil"/>
              <w:bottom w:val="single" w:sz="4" w:space="0" w:color="auto"/>
              <w:right w:val="single" w:sz="4" w:space="0" w:color="auto"/>
            </w:tcBorders>
            <w:shd w:val="clear" w:color="auto" w:fill="auto"/>
            <w:noWrap/>
            <w:hideMark/>
          </w:tcPr>
          <w:p w14:paraId="11F1856D" w14:textId="77777777" w:rsidR="00FA6435" w:rsidRPr="00D441AD" w:rsidRDefault="00FA6435" w:rsidP="00FA6435">
            <w:pPr>
              <w:jc w:val="center"/>
              <w:rPr>
                <w:sz w:val="22"/>
                <w:szCs w:val="22"/>
              </w:rPr>
            </w:pPr>
            <w:r w:rsidRPr="00D441AD">
              <w:rPr>
                <w:sz w:val="22"/>
                <w:szCs w:val="22"/>
              </w:rPr>
              <w:t>300</w:t>
            </w:r>
          </w:p>
        </w:tc>
        <w:tc>
          <w:tcPr>
            <w:tcW w:w="1447" w:type="dxa"/>
            <w:tcBorders>
              <w:top w:val="nil"/>
              <w:left w:val="nil"/>
              <w:bottom w:val="single" w:sz="4" w:space="0" w:color="auto"/>
              <w:right w:val="single" w:sz="4" w:space="0" w:color="auto"/>
            </w:tcBorders>
            <w:shd w:val="clear" w:color="auto" w:fill="auto"/>
            <w:noWrap/>
            <w:hideMark/>
          </w:tcPr>
          <w:p w14:paraId="799865AF" w14:textId="77777777" w:rsidR="00FA6435" w:rsidRPr="00D441AD" w:rsidRDefault="00FA6435" w:rsidP="00FA6435">
            <w:pPr>
              <w:jc w:val="center"/>
              <w:rPr>
                <w:sz w:val="22"/>
                <w:szCs w:val="22"/>
              </w:rPr>
            </w:pPr>
            <w:r w:rsidRPr="00D441AD">
              <w:rPr>
                <w:sz w:val="22"/>
                <w:szCs w:val="22"/>
              </w:rPr>
              <w:t>13</w:t>
            </w:r>
          </w:p>
        </w:tc>
        <w:tc>
          <w:tcPr>
            <w:tcW w:w="1302" w:type="dxa"/>
            <w:tcBorders>
              <w:top w:val="nil"/>
              <w:left w:val="nil"/>
              <w:bottom w:val="single" w:sz="4" w:space="0" w:color="auto"/>
              <w:right w:val="single" w:sz="4" w:space="0" w:color="auto"/>
            </w:tcBorders>
            <w:shd w:val="clear" w:color="auto" w:fill="auto"/>
            <w:noWrap/>
            <w:hideMark/>
          </w:tcPr>
          <w:p w14:paraId="6681E887"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0C269EC" w14:textId="77777777" w:rsidR="00FA6435" w:rsidRPr="00D441AD" w:rsidRDefault="00FA6435" w:rsidP="00FA6435">
            <w:pPr>
              <w:jc w:val="center"/>
              <w:rPr>
                <w:sz w:val="22"/>
                <w:szCs w:val="22"/>
              </w:rPr>
            </w:pPr>
            <w:r w:rsidRPr="00D441AD">
              <w:rPr>
                <w:sz w:val="22"/>
                <w:szCs w:val="22"/>
              </w:rPr>
              <w:t>584</w:t>
            </w:r>
          </w:p>
        </w:tc>
      </w:tr>
      <w:tr w:rsidR="00D441AD" w:rsidRPr="00D441AD" w14:paraId="3E5C0F6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377C4D4C" w14:textId="77777777" w:rsidR="00FA6435" w:rsidRPr="00D441AD" w:rsidRDefault="00FA6435" w:rsidP="00FA6435">
            <w:pPr>
              <w:rPr>
                <w:sz w:val="22"/>
                <w:szCs w:val="22"/>
              </w:rPr>
            </w:pPr>
            <w:r w:rsidRPr="00D441AD">
              <w:rPr>
                <w:sz w:val="22"/>
                <w:szCs w:val="22"/>
              </w:rPr>
              <w:t>Маймаксанский</w:t>
            </w:r>
          </w:p>
        </w:tc>
        <w:tc>
          <w:tcPr>
            <w:tcW w:w="1302" w:type="dxa"/>
            <w:tcBorders>
              <w:top w:val="nil"/>
              <w:left w:val="nil"/>
              <w:bottom w:val="single" w:sz="4" w:space="0" w:color="auto"/>
              <w:right w:val="single" w:sz="4" w:space="0" w:color="auto"/>
            </w:tcBorders>
            <w:shd w:val="clear" w:color="auto" w:fill="auto"/>
            <w:noWrap/>
            <w:hideMark/>
          </w:tcPr>
          <w:p w14:paraId="36AE1F4C" w14:textId="77777777" w:rsidR="00FA6435" w:rsidRPr="00D441AD" w:rsidRDefault="00FA6435" w:rsidP="00FA6435">
            <w:pPr>
              <w:jc w:val="center"/>
              <w:rPr>
                <w:sz w:val="22"/>
                <w:szCs w:val="22"/>
              </w:rPr>
            </w:pPr>
            <w:r w:rsidRPr="00D441AD">
              <w:rPr>
                <w:sz w:val="22"/>
                <w:szCs w:val="22"/>
              </w:rPr>
              <w:t>180</w:t>
            </w:r>
          </w:p>
        </w:tc>
        <w:tc>
          <w:tcPr>
            <w:tcW w:w="1302" w:type="dxa"/>
            <w:tcBorders>
              <w:top w:val="nil"/>
              <w:left w:val="nil"/>
              <w:bottom w:val="single" w:sz="4" w:space="0" w:color="auto"/>
              <w:right w:val="single" w:sz="4" w:space="0" w:color="auto"/>
            </w:tcBorders>
            <w:shd w:val="clear" w:color="auto" w:fill="auto"/>
            <w:noWrap/>
            <w:hideMark/>
          </w:tcPr>
          <w:p w14:paraId="50F37369" w14:textId="77777777" w:rsidR="00FA6435" w:rsidRPr="00D441AD" w:rsidRDefault="00FA6435" w:rsidP="00FA6435">
            <w:pPr>
              <w:jc w:val="center"/>
              <w:rPr>
                <w:sz w:val="22"/>
                <w:szCs w:val="22"/>
              </w:rPr>
            </w:pPr>
            <w:r w:rsidRPr="00D441AD">
              <w:rPr>
                <w:sz w:val="22"/>
                <w:szCs w:val="22"/>
              </w:rPr>
              <w:t>53</w:t>
            </w:r>
          </w:p>
        </w:tc>
        <w:tc>
          <w:tcPr>
            <w:tcW w:w="1447" w:type="dxa"/>
            <w:tcBorders>
              <w:top w:val="nil"/>
              <w:left w:val="nil"/>
              <w:bottom w:val="single" w:sz="4" w:space="0" w:color="auto"/>
              <w:right w:val="single" w:sz="4" w:space="0" w:color="auto"/>
            </w:tcBorders>
            <w:shd w:val="clear" w:color="auto" w:fill="auto"/>
            <w:noWrap/>
            <w:hideMark/>
          </w:tcPr>
          <w:p w14:paraId="269F63F4"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BCA553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C331291" w14:textId="77777777" w:rsidR="00FA6435" w:rsidRPr="00D441AD" w:rsidRDefault="00FA6435" w:rsidP="00FA6435">
            <w:pPr>
              <w:jc w:val="center"/>
              <w:rPr>
                <w:sz w:val="22"/>
                <w:szCs w:val="22"/>
              </w:rPr>
            </w:pPr>
            <w:r w:rsidRPr="00D441AD">
              <w:rPr>
                <w:sz w:val="22"/>
                <w:szCs w:val="22"/>
              </w:rPr>
              <w:t>233</w:t>
            </w:r>
          </w:p>
        </w:tc>
      </w:tr>
      <w:tr w:rsidR="00D441AD" w:rsidRPr="00D441AD" w14:paraId="172BCF24"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6CC6D9BF" w14:textId="77777777" w:rsidR="00FA6435" w:rsidRPr="00D441AD" w:rsidRDefault="00FA6435" w:rsidP="00FA6435">
            <w:pPr>
              <w:rPr>
                <w:sz w:val="22"/>
                <w:szCs w:val="22"/>
              </w:rPr>
            </w:pPr>
            <w:r w:rsidRPr="00D441AD">
              <w:rPr>
                <w:sz w:val="22"/>
                <w:szCs w:val="22"/>
              </w:rPr>
              <w:t>Цигломенский</w:t>
            </w:r>
          </w:p>
        </w:tc>
        <w:tc>
          <w:tcPr>
            <w:tcW w:w="1302" w:type="dxa"/>
            <w:tcBorders>
              <w:top w:val="nil"/>
              <w:left w:val="nil"/>
              <w:bottom w:val="single" w:sz="4" w:space="0" w:color="auto"/>
              <w:right w:val="single" w:sz="4" w:space="0" w:color="auto"/>
            </w:tcBorders>
            <w:shd w:val="clear" w:color="auto" w:fill="auto"/>
            <w:noWrap/>
            <w:hideMark/>
          </w:tcPr>
          <w:p w14:paraId="239C689A"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265AB4B" w14:textId="77777777" w:rsidR="00FA6435" w:rsidRPr="00D441AD" w:rsidRDefault="00FA6435" w:rsidP="00FA6435">
            <w:pPr>
              <w:jc w:val="center"/>
              <w:rPr>
                <w:sz w:val="22"/>
                <w:szCs w:val="22"/>
              </w:rPr>
            </w:pPr>
            <w:r w:rsidRPr="00D441AD">
              <w:rPr>
                <w:sz w:val="22"/>
                <w:szCs w:val="22"/>
              </w:rPr>
              <w:t>-</w:t>
            </w:r>
          </w:p>
        </w:tc>
        <w:tc>
          <w:tcPr>
            <w:tcW w:w="1447" w:type="dxa"/>
            <w:tcBorders>
              <w:top w:val="nil"/>
              <w:left w:val="nil"/>
              <w:bottom w:val="single" w:sz="4" w:space="0" w:color="auto"/>
              <w:right w:val="single" w:sz="4" w:space="0" w:color="auto"/>
            </w:tcBorders>
            <w:shd w:val="clear" w:color="auto" w:fill="auto"/>
            <w:noWrap/>
            <w:hideMark/>
          </w:tcPr>
          <w:p w14:paraId="516943CC"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E5AC3FF"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0B1DF424" w14:textId="77777777" w:rsidR="00FA6435" w:rsidRPr="00D441AD" w:rsidRDefault="00FA6435" w:rsidP="00FA6435">
            <w:pPr>
              <w:jc w:val="center"/>
              <w:rPr>
                <w:sz w:val="22"/>
                <w:szCs w:val="22"/>
              </w:rPr>
            </w:pPr>
            <w:r w:rsidRPr="00D441AD">
              <w:rPr>
                <w:sz w:val="22"/>
                <w:szCs w:val="22"/>
              </w:rPr>
              <w:t>-</w:t>
            </w:r>
          </w:p>
        </w:tc>
      </w:tr>
      <w:tr w:rsidR="00D441AD" w:rsidRPr="00D441AD" w14:paraId="7BE5FBFB" w14:textId="77777777" w:rsidTr="00FA6435">
        <w:trPr>
          <w:trHeight w:val="506"/>
        </w:trPr>
        <w:tc>
          <w:tcPr>
            <w:tcW w:w="2798" w:type="dxa"/>
            <w:tcBorders>
              <w:top w:val="nil"/>
              <w:left w:val="single" w:sz="4" w:space="0" w:color="auto"/>
              <w:bottom w:val="single" w:sz="4" w:space="0" w:color="auto"/>
              <w:right w:val="single" w:sz="4" w:space="0" w:color="auto"/>
            </w:tcBorders>
            <w:shd w:val="clear" w:color="auto" w:fill="auto"/>
            <w:hideMark/>
          </w:tcPr>
          <w:p w14:paraId="06B64530" w14:textId="77777777" w:rsidR="00FA6435" w:rsidRPr="00D441AD" w:rsidRDefault="00FA6435" w:rsidP="00FA6435">
            <w:pPr>
              <w:rPr>
                <w:sz w:val="22"/>
                <w:szCs w:val="22"/>
              </w:rPr>
            </w:pPr>
            <w:r w:rsidRPr="00D441AD">
              <w:rPr>
                <w:sz w:val="22"/>
                <w:szCs w:val="22"/>
              </w:rPr>
              <w:t>Итого по МО "Город Архангельск"</w:t>
            </w:r>
          </w:p>
        </w:tc>
        <w:tc>
          <w:tcPr>
            <w:tcW w:w="1302" w:type="dxa"/>
            <w:tcBorders>
              <w:top w:val="nil"/>
              <w:left w:val="nil"/>
              <w:bottom w:val="single" w:sz="4" w:space="0" w:color="auto"/>
              <w:right w:val="single" w:sz="4" w:space="0" w:color="auto"/>
            </w:tcBorders>
            <w:shd w:val="clear" w:color="auto" w:fill="auto"/>
            <w:noWrap/>
            <w:hideMark/>
          </w:tcPr>
          <w:p w14:paraId="19890341" w14:textId="77777777" w:rsidR="00FA6435" w:rsidRPr="00D441AD" w:rsidRDefault="00FA6435" w:rsidP="00FA6435">
            <w:pPr>
              <w:jc w:val="center"/>
              <w:rPr>
                <w:sz w:val="22"/>
                <w:szCs w:val="22"/>
              </w:rPr>
            </w:pPr>
            <w:r w:rsidRPr="00D441AD">
              <w:rPr>
                <w:sz w:val="22"/>
                <w:szCs w:val="22"/>
              </w:rPr>
              <w:t>4343</w:t>
            </w:r>
          </w:p>
        </w:tc>
        <w:tc>
          <w:tcPr>
            <w:tcW w:w="1302" w:type="dxa"/>
            <w:tcBorders>
              <w:top w:val="nil"/>
              <w:left w:val="nil"/>
              <w:bottom w:val="single" w:sz="4" w:space="0" w:color="auto"/>
              <w:right w:val="single" w:sz="4" w:space="0" w:color="auto"/>
            </w:tcBorders>
            <w:shd w:val="clear" w:color="auto" w:fill="auto"/>
            <w:noWrap/>
            <w:hideMark/>
          </w:tcPr>
          <w:p w14:paraId="384E8CA9" w14:textId="77777777" w:rsidR="00FA6435" w:rsidRPr="00D441AD" w:rsidRDefault="00FA6435" w:rsidP="00FA6435">
            <w:pPr>
              <w:jc w:val="center"/>
              <w:rPr>
                <w:sz w:val="22"/>
                <w:szCs w:val="22"/>
              </w:rPr>
            </w:pPr>
            <w:r w:rsidRPr="00D441AD">
              <w:rPr>
                <w:sz w:val="22"/>
                <w:szCs w:val="22"/>
              </w:rPr>
              <w:t>4988</w:t>
            </w:r>
          </w:p>
        </w:tc>
        <w:tc>
          <w:tcPr>
            <w:tcW w:w="1447" w:type="dxa"/>
            <w:tcBorders>
              <w:top w:val="nil"/>
              <w:left w:val="nil"/>
              <w:bottom w:val="single" w:sz="4" w:space="0" w:color="auto"/>
              <w:right w:val="single" w:sz="4" w:space="0" w:color="auto"/>
            </w:tcBorders>
            <w:shd w:val="clear" w:color="auto" w:fill="auto"/>
            <w:noWrap/>
            <w:hideMark/>
          </w:tcPr>
          <w:p w14:paraId="38770424" w14:textId="77777777" w:rsidR="00FA6435" w:rsidRPr="00D441AD" w:rsidRDefault="00FA6435" w:rsidP="00FA6435">
            <w:pPr>
              <w:jc w:val="center"/>
              <w:rPr>
                <w:sz w:val="22"/>
                <w:szCs w:val="22"/>
              </w:rPr>
            </w:pPr>
            <w:r w:rsidRPr="00D441AD">
              <w:rPr>
                <w:sz w:val="22"/>
                <w:szCs w:val="22"/>
              </w:rPr>
              <w:t>398</w:t>
            </w:r>
          </w:p>
        </w:tc>
        <w:tc>
          <w:tcPr>
            <w:tcW w:w="1302" w:type="dxa"/>
            <w:tcBorders>
              <w:top w:val="nil"/>
              <w:left w:val="nil"/>
              <w:bottom w:val="single" w:sz="4" w:space="0" w:color="auto"/>
              <w:right w:val="single" w:sz="4" w:space="0" w:color="auto"/>
            </w:tcBorders>
            <w:shd w:val="clear" w:color="auto" w:fill="auto"/>
            <w:noWrap/>
            <w:hideMark/>
          </w:tcPr>
          <w:p w14:paraId="48E69D43"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22BF86B" w14:textId="77777777" w:rsidR="00FA6435" w:rsidRPr="00D441AD" w:rsidRDefault="00FA6435" w:rsidP="00FA6435">
            <w:pPr>
              <w:jc w:val="center"/>
              <w:rPr>
                <w:sz w:val="22"/>
                <w:szCs w:val="22"/>
              </w:rPr>
            </w:pPr>
            <w:r w:rsidRPr="00D441AD">
              <w:rPr>
                <w:sz w:val="22"/>
                <w:szCs w:val="22"/>
              </w:rPr>
              <w:t>9729</w:t>
            </w:r>
          </w:p>
        </w:tc>
      </w:tr>
    </w:tbl>
    <w:p w14:paraId="4100C797" w14:textId="77777777" w:rsidR="00FA6435" w:rsidRPr="00D441AD" w:rsidRDefault="00FA6435" w:rsidP="00FA6435">
      <w:pPr>
        <w:ind w:firstLine="709"/>
        <w:jc w:val="both"/>
      </w:pPr>
    </w:p>
    <w:p w14:paraId="55F5CBFD" w14:textId="77777777" w:rsidR="00BE358F" w:rsidRPr="00D441AD" w:rsidRDefault="00BE358F" w:rsidP="00BE358F">
      <w:pPr>
        <w:ind w:firstLine="709"/>
        <w:jc w:val="both"/>
      </w:pPr>
      <w:r w:rsidRPr="00D441AD">
        <w:t xml:space="preserve">На территории </w:t>
      </w:r>
      <w:r w:rsidR="00A562D8" w:rsidRPr="00D441AD">
        <w:t>муниципального образования «Город</w:t>
      </w:r>
      <w:r w:rsidRPr="00D441AD">
        <w:t xml:space="preserve"> Архангельск</w:t>
      </w:r>
      <w:r w:rsidR="00A562D8" w:rsidRPr="00D441AD">
        <w:t>»</w:t>
      </w:r>
      <w:r w:rsidRPr="00D441AD">
        <w:t xml:space="preserve"> действует 59 общеобразовательных организаций, в которых на начало 2017 года обучалось 38245 учащихся. По сравнению с 2008 годом число школ сократилось на 11 единиц, при этом число учащихся выросло почти на 24%. </w:t>
      </w:r>
    </w:p>
    <w:p w14:paraId="519F8479" w14:textId="77777777" w:rsidR="00BE358F" w:rsidRPr="00D441AD" w:rsidRDefault="00BE358F" w:rsidP="00F63B1F">
      <w:pPr>
        <w:spacing w:before="120" w:after="120"/>
        <w:jc w:val="both"/>
        <w:rPr>
          <w:b/>
        </w:rPr>
      </w:pPr>
      <w:r w:rsidRPr="00D441AD">
        <w:rPr>
          <w:b/>
        </w:rPr>
        <w:t xml:space="preserve">Таблица 45. Общеобразовательные организации </w:t>
      </w:r>
      <w:r w:rsidR="00A562D8" w:rsidRPr="00D441AD">
        <w:rPr>
          <w:b/>
        </w:rPr>
        <w:t>муниципального образования «Город Архангельск»</w:t>
      </w:r>
      <w:r w:rsidRPr="00D441AD">
        <w:rPr>
          <w:rStyle w:val="af1"/>
          <w:b/>
        </w:rPr>
        <w:footnoteReference w:id="69"/>
      </w:r>
    </w:p>
    <w:tbl>
      <w:tblPr>
        <w:tblW w:w="5000" w:type="pct"/>
        <w:tblLook w:val="04A0" w:firstRow="1" w:lastRow="0" w:firstColumn="1" w:lastColumn="0" w:noHBand="0" w:noVBand="1"/>
      </w:tblPr>
      <w:tblGrid>
        <w:gridCol w:w="2313"/>
        <w:gridCol w:w="726"/>
        <w:gridCol w:w="726"/>
        <w:gridCol w:w="726"/>
        <w:gridCol w:w="726"/>
        <w:gridCol w:w="726"/>
        <w:gridCol w:w="726"/>
        <w:gridCol w:w="726"/>
        <w:gridCol w:w="726"/>
        <w:gridCol w:w="725"/>
        <w:gridCol w:w="725"/>
      </w:tblGrid>
      <w:tr w:rsidR="00D441AD" w:rsidRPr="00D441AD" w14:paraId="1D1DA820" w14:textId="77777777" w:rsidTr="001779CF">
        <w:trPr>
          <w:trHeight w:val="294"/>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9EE72" w14:textId="77777777" w:rsidR="00BE358F" w:rsidRPr="00D441AD" w:rsidRDefault="00BE358F" w:rsidP="001779CF">
            <w:pPr>
              <w:ind w:left="-57" w:right="-57"/>
              <w:rPr>
                <w:sz w:val="22"/>
                <w:szCs w:val="22"/>
              </w:rPr>
            </w:pPr>
            <w:r w:rsidRPr="00D441AD">
              <w:rPr>
                <w:sz w:val="22"/>
                <w:szCs w:val="22"/>
              </w:rPr>
              <w:t> </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52D791B" w14:textId="77777777" w:rsidR="00BE358F" w:rsidRPr="00D441AD" w:rsidRDefault="00BE358F" w:rsidP="001779CF">
            <w:pPr>
              <w:ind w:left="-57" w:right="-57"/>
              <w:jc w:val="center"/>
              <w:rPr>
                <w:bCs/>
                <w:sz w:val="22"/>
                <w:szCs w:val="22"/>
              </w:rPr>
            </w:pPr>
            <w:r w:rsidRPr="00D441AD">
              <w:rPr>
                <w:bCs/>
                <w:sz w:val="22"/>
                <w:szCs w:val="22"/>
              </w:rPr>
              <w:t>2008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C8BFE04" w14:textId="77777777" w:rsidR="00BE358F" w:rsidRPr="00D441AD" w:rsidRDefault="00BE358F" w:rsidP="001779CF">
            <w:pPr>
              <w:ind w:left="-57" w:right="-57"/>
              <w:jc w:val="center"/>
              <w:rPr>
                <w:bCs/>
                <w:sz w:val="22"/>
                <w:szCs w:val="22"/>
              </w:rPr>
            </w:pPr>
            <w:r w:rsidRPr="00D441AD">
              <w:rPr>
                <w:bCs/>
                <w:sz w:val="22"/>
                <w:szCs w:val="22"/>
              </w:rPr>
              <w:t>2009</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19CA6EF" w14:textId="77777777" w:rsidR="00BE358F" w:rsidRPr="00D441AD" w:rsidRDefault="00BE358F" w:rsidP="001779CF">
            <w:pPr>
              <w:ind w:left="-57" w:right="-57"/>
              <w:jc w:val="center"/>
              <w:rPr>
                <w:bCs/>
                <w:sz w:val="22"/>
                <w:szCs w:val="22"/>
              </w:rPr>
            </w:pPr>
            <w:r w:rsidRPr="00D441AD">
              <w:rPr>
                <w:bCs/>
                <w:sz w:val="22"/>
                <w:szCs w:val="22"/>
              </w:rPr>
              <w:t>2010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1BD039B" w14:textId="77777777" w:rsidR="00BE358F" w:rsidRPr="00D441AD" w:rsidRDefault="00BE358F" w:rsidP="001779CF">
            <w:pPr>
              <w:ind w:left="-57" w:right="-57"/>
              <w:jc w:val="center"/>
              <w:rPr>
                <w:bCs/>
                <w:sz w:val="22"/>
                <w:szCs w:val="22"/>
              </w:rPr>
            </w:pPr>
            <w:r w:rsidRPr="00D441AD">
              <w:rPr>
                <w:bCs/>
                <w:sz w:val="22"/>
                <w:szCs w:val="22"/>
              </w:rPr>
              <w:t>2011</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B40108C" w14:textId="77777777" w:rsidR="00BE358F" w:rsidRPr="00D441AD" w:rsidRDefault="00BE358F" w:rsidP="001779CF">
            <w:pPr>
              <w:ind w:left="-57" w:right="-57"/>
              <w:jc w:val="center"/>
              <w:rPr>
                <w:bCs/>
                <w:sz w:val="22"/>
                <w:szCs w:val="22"/>
              </w:rPr>
            </w:pPr>
            <w:r w:rsidRPr="00D441AD">
              <w:rPr>
                <w:bCs/>
                <w:sz w:val="22"/>
                <w:szCs w:val="22"/>
              </w:rPr>
              <w:t>2012</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3C7B064" w14:textId="77777777" w:rsidR="00BE358F" w:rsidRPr="00D441AD" w:rsidRDefault="00BE358F" w:rsidP="001779CF">
            <w:pPr>
              <w:ind w:left="-57" w:right="-57"/>
              <w:jc w:val="center"/>
              <w:rPr>
                <w:bCs/>
                <w:sz w:val="22"/>
                <w:szCs w:val="22"/>
              </w:rPr>
            </w:pPr>
            <w:r w:rsidRPr="00D441AD">
              <w:rPr>
                <w:bCs/>
                <w:sz w:val="22"/>
                <w:szCs w:val="22"/>
              </w:rPr>
              <w:t>2013</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EC6A486" w14:textId="77777777" w:rsidR="00BE358F" w:rsidRPr="00D441AD" w:rsidRDefault="00BE358F" w:rsidP="001779CF">
            <w:pPr>
              <w:ind w:left="-57" w:right="-57"/>
              <w:jc w:val="center"/>
              <w:rPr>
                <w:bCs/>
                <w:sz w:val="22"/>
                <w:szCs w:val="22"/>
              </w:rPr>
            </w:pPr>
            <w:r w:rsidRPr="00D441AD">
              <w:rPr>
                <w:bCs/>
                <w:sz w:val="22"/>
                <w:szCs w:val="22"/>
              </w:rPr>
              <w:t>2014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5A28B5C" w14:textId="77777777" w:rsidR="00BE358F" w:rsidRPr="00D441AD" w:rsidRDefault="00BE358F" w:rsidP="001779CF">
            <w:pPr>
              <w:ind w:left="-57" w:right="-57"/>
              <w:jc w:val="center"/>
              <w:rPr>
                <w:bCs/>
                <w:sz w:val="22"/>
                <w:szCs w:val="22"/>
              </w:rPr>
            </w:pPr>
            <w:r w:rsidRPr="00D441AD">
              <w:rPr>
                <w:bCs/>
                <w:sz w:val="22"/>
                <w:szCs w:val="22"/>
              </w:rPr>
              <w:t>2015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7C92ABB" w14:textId="77777777" w:rsidR="00BE358F" w:rsidRPr="00D441AD" w:rsidRDefault="00BE358F" w:rsidP="001779CF">
            <w:pPr>
              <w:ind w:left="-57" w:right="-57"/>
              <w:jc w:val="center"/>
              <w:rPr>
                <w:bCs/>
                <w:sz w:val="22"/>
                <w:szCs w:val="22"/>
              </w:rPr>
            </w:pPr>
            <w:r w:rsidRPr="00D441AD">
              <w:rPr>
                <w:bCs/>
                <w:sz w:val="22"/>
                <w:szCs w:val="22"/>
              </w:rPr>
              <w:t>2016</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B790765" w14:textId="77777777" w:rsidR="00BE358F" w:rsidRPr="00D441AD" w:rsidRDefault="00BE358F" w:rsidP="001779CF">
            <w:pPr>
              <w:ind w:left="-57" w:right="-57"/>
              <w:jc w:val="center"/>
              <w:rPr>
                <w:bCs/>
                <w:sz w:val="22"/>
                <w:szCs w:val="22"/>
              </w:rPr>
            </w:pPr>
            <w:r w:rsidRPr="00D441AD">
              <w:rPr>
                <w:bCs/>
                <w:sz w:val="22"/>
                <w:szCs w:val="22"/>
              </w:rPr>
              <w:t>2017</w:t>
            </w:r>
          </w:p>
        </w:tc>
      </w:tr>
      <w:tr w:rsidR="00D441AD" w:rsidRPr="00D441AD" w14:paraId="352C75FF" w14:textId="77777777" w:rsidTr="001779CF">
        <w:trPr>
          <w:trHeight w:val="746"/>
        </w:trPr>
        <w:tc>
          <w:tcPr>
            <w:tcW w:w="1208" w:type="pct"/>
            <w:tcBorders>
              <w:top w:val="nil"/>
              <w:left w:val="single" w:sz="4" w:space="0" w:color="auto"/>
              <w:bottom w:val="single" w:sz="4" w:space="0" w:color="auto"/>
              <w:right w:val="single" w:sz="4" w:space="0" w:color="auto"/>
            </w:tcBorders>
            <w:shd w:val="clear" w:color="auto" w:fill="auto"/>
            <w:vAlign w:val="center"/>
            <w:hideMark/>
          </w:tcPr>
          <w:p w14:paraId="15C7A5F9" w14:textId="77777777" w:rsidR="00BE358F" w:rsidRPr="00D441AD" w:rsidRDefault="00BE358F" w:rsidP="001779CF">
            <w:pPr>
              <w:ind w:left="-57" w:right="-57"/>
              <w:rPr>
                <w:sz w:val="22"/>
                <w:szCs w:val="22"/>
              </w:rPr>
            </w:pPr>
            <w:r w:rsidRPr="00D441AD">
              <w:rPr>
                <w:sz w:val="22"/>
                <w:szCs w:val="22"/>
              </w:rPr>
              <w:t>Число общеобразовательных организаций на начало учебного года, единица</w:t>
            </w:r>
          </w:p>
        </w:tc>
        <w:tc>
          <w:tcPr>
            <w:tcW w:w="379" w:type="pct"/>
            <w:tcBorders>
              <w:top w:val="nil"/>
              <w:left w:val="nil"/>
              <w:bottom w:val="single" w:sz="4" w:space="0" w:color="auto"/>
              <w:right w:val="single" w:sz="4" w:space="0" w:color="auto"/>
            </w:tcBorders>
            <w:shd w:val="clear" w:color="auto" w:fill="auto"/>
            <w:vAlign w:val="center"/>
            <w:hideMark/>
          </w:tcPr>
          <w:p w14:paraId="27370CD6" w14:textId="77777777" w:rsidR="00BE358F" w:rsidRPr="00D441AD" w:rsidRDefault="00BE358F" w:rsidP="001779CF">
            <w:pPr>
              <w:ind w:left="-57" w:right="-57"/>
              <w:jc w:val="center"/>
              <w:rPr>
                <w:sz w:val="22"/>
                <w:szCs w:val="22"/>
              </w:rPr>
            </w:pPr>
            <w:r w:rsidRPr="00D441AD">
              <w:rPr>
                <w:sz w:val="22"/>
                <w:szCs w:val="22"/>
              </w:rPr>
              <w:t>70</w:t>
            </w:r>
          </w:p>
        </w:tc>
        <w:tc>
          <w:tcPr>
            <w:tcW w:w="379" w:type="pct"/>
            <w:tcBorders>
              <w:top w:val="nil"/>
              <w:left w:val="nil"/>
              <w:bottom w:val="single" w:sz="4" w:space="0" w:color="auto"/>
              <w:right w:val="single" w:sz="4" w:space="0" w:color="auto"/>
            </w:tcBorders>
            <w:shd w:val="clear" w:color="auto" w:fill="auto"/>
            <w:vAlign w:val="center"/>
            <w:hideMark/>
          </w:tcPr>
          <w:p w14:paraId="05F43D3F" w14:textId="77777777" w:rsidR="00BE358F" w:rsidRPr="00D441AD" w:rsidRDefault="00BE358F" w:rsidP="001779CF">
            <w:pPr>
              <w:ind w:left="-57" w:right="-57"/>
              <w:jc w:val="center"/>
              <w:rPr>
                <w:sz w:val="22"/>
                <w:szCs w:val="22"/>
              </w:rPr>
            </w:pPr>
            <w:r w:rsidRPr="00D441AD">
              <w:rPr>
                <w:sz w:val="22"/>
                <w:szCs w:val="22"/>
              </w:rPr>
              <w:t>66</w:t>
            </w:r>
          </w:p>
        </w:tc>
        <w:tc>
          <w:tcPr>
            <w:tcW w:w="379" w:type="pct"/>
            <w:tcBorders>
              <w:top w:val="nil"/>
              <w:left w:val="nil"/>
              <w:bottom w:val="single" w:sz="4" w:space="0" w:color="auto"/>
              <w:right w:val="single" w:sz="4" w:space="0" w:color="auto"/>
            </w:tcBorders>
            <w:shd w:val="clear" w:color="auto" w:fill="auto"/>
            <w:vAlign w:val="center"/>
            <w:hideMark/>
          </w:tcPr>
          <w:p w14:paraId="05DE42A7" w14:textId="77777777" w:rsidR="00BE358F" w:rsidRPr="00D441AD" w:rsidRDefault="00BE358F" w:rsidP="001779CF">
            <w:pPr>
              <w:ind w:left="-57" w:right="-57"/>
              <w:jc w:val="center"/>
              <w:rPr>
                <w:sz w:val="22"/>
                <w:szCs w:val="22"/>
              </w:rPr>
            </w:pPr>
            <w:r w:rsidRPr="00D441AD">
              <w:rPr>
                <w:sz w:val="22"/>
                <w:szCs w:val="22"/>
              </w:rPr>
              <w:t>66</w:t>
            </w:r>
          </w:p>
        </w:tc>
        <w:tc>
          <w:tcPr>
            <w:tcW w:w="379" w:type="pct"/>
            <w:tcBorders>
              <w:top w:val="nil"/>
              <w:left w:val="nil"/>
              <w:bottom w:val="single" w:sz="4" w:space="0" w:color="auto"/>
              <w:right w:val="single" w:sz="4" w:space="0" w:color="auto"/>
            </w:tcBorders>
            <w:shd w:val="clear" w:color="auto" w:fill="auto"/>
            <w:vAlign w:val="center"/>
            <w:hideMark/>
          </w:tcPr>
          <w:p w14:paraId="3AAFACF4" w14:textId="77777777" w:rsidR="00BE358F" w:rsidRPr="00D441AD" w:rsidRDefault="00BE358F" w:rsidP="001779CF">
            <w:pPr>
              <w:ind w:left="-57" w:right="-57"/>
              <w:jc w:val="center"/>
              <w:rPr>
                <w:sz w:val="22"/>
                <w:szCs w:val="22"/>
              </w:rPr>
            </w:pPr>
            <w:r w:rsidRPr="00D441AD">
              <w:rPr>
                <w:sz w:val="22"/>
                <w:szCs w:val="22"/>
              </w:rPr>
              <w:t>64</w:t>
            </w:r>
          </w:p>
        </w:tc>
        <w:tc>
          <w:tcPr>
            <w:tcW w:w="379" w:type="pct"/>
            <w:tcBorders>
              <w:top w:val="nil"/>
              <w:left w:val="nil"/>
              <w:bottom w:val="single" w:sz="4" w:space="0" w:color="auto"/>
              <w:right w:val="single" w:sz="4" w:space="0" w:color="auto"/>
            </w:tcBorders>
            <w:shd w:val="clear" w:color="auto" w:fill="auto"/>
            <w:vAlign w:val="center"/>
            <w:hideMark/>
          </w:tcPr>
          <w:p w14:paraId="008ACD88" w14:textId="77777777" w:rsidR="00BE358F" w:rsidRPr="00D441AD" w:rsidRDefault="00BE358F" w:rsidP="001779CF">
            <w:pPr>
              <w:ind w:left="-57" w:right="-57"/>
              <w:jc w:val="center"/>
              <w:rPr>
                <w:sz w:val="22"/>
                <w:szCs w:val="22"/>
              </w:rPr>
            </w:pPr>
            <w:r w:rsidRPr="00D441AD">
              <w:rPr>
                <w:sz w:val="22"/>
                <w:szCs w:val="22"/>
              </w:rPr>
              <w:t>62</w:t>
            </w:r>
          </w:p>
        </w:tc>
        <w:tc>
          <w:tcPr>
            <w:tcW w:w="379" w:type="pct"/>
            <w:tcBorders>
              <w:top w:val="nil"/>
              <w:left w:val="nil"/>
              <w:bottom w:val="single" w:sz="4" w:space="0" w:color="auto"/>
              <w:right w:val="single" w:sz="4" w:space="0" w:color="auto"/>
            </w:tcBorders>
            <w:shd w:val="clear" w:color="auto" w:fill="auto"/>
            <w:vAlign w:val="center"/>
            <w:hideMark/>
          </w:tcPr>
          <w:p w14:paraId="67FB996B" w14:textId="77777777" w:rsidR="00BE358F" w:rsidRPr="00D441AD" w:rsidRDefault="00BE358F" w:rsidP="001779CF">
            <w:pPr>
              <w:ind w:left="-57" w:right="-57"/>
              <w:jc w:val="center"/>
              <w:rPr>
                <w:sz w:val="22"/>
                <w:szCs w:val="22"/>
              </w:rPr>
            </w:pPr>
            <w:r w:rsidRPr="00D441AD">
              <w:rPr>
                <w:sz w:val="22"/>
                <w:szCs w:val="22"/>
              </w:rPr>
              <w:t>61</w:t>
            </w:r>
          </w:p>
        </w:tc>
        <w:tc>
          <w:tcPr>
            <w:tcW w:w="379" w:type="pct"/>
            <w:tcBorders>
              <w:top w:val="nil"/>
              <w:left w:val="nil"/>
              <w:bottom w:val="single" w:sz="4" w:space="0" w:color="auto"/>
              <w:right w:val="single" w:sz="4" w:space="0" w:color="auto"/>
            </w:tcBorders>
            <w:shd w:val="clear" w:color="auto" w:fill="auto"/>
            <w:vAlign w:val="center"/>
            <w:hideMark/>
          </w:tcPr>
          <w:p w14:paraId="3A3994DC"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4E108BF2"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6BD59C73"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7CDFEA4D" w14:textId="77777777" w:rsidR="00BE358F" w:rsidRPr="00D441AD" w:rsidRDefault="00BE358F" w:rsidP="001779CF">
            <w:pPr>
              <w:ind w:left="-57" w:right="-57"/>
              <w:jc w:val="center"/>
              <w:rPr>
                <w:sz w:val="22"/>
                <w:szCs w:val="22"/>
              </w:rPr>
            </w:pPr>
            <w:r w:rsidRPr="00D441AD">
              <w:rPr>
                <w:sz w:val="22"/>
                <w:szCs w:val="22"/>
              </w:rPr>
              <w:t>59</w:t>
            </w:r>
          </w:p>
        </w:tc>
      </w:tr>
      <w:tr w:rsidR="00BE358F" w:rsidRPr="00D441AD" w14:paraId="7A5AAA95" w14:textId="77777777" w:rsidTr="001779CF">
        <w:trPr>
          <w:trHeight w:val="1244"/>
        </w:trPr>
        <w:tc>
          <w:tcPr>
            <w:tcW w:w="1208" w:type="pct"/>
            <w:tcBorders>
              <w:top w:val="nil"/>
              <w:left w:val="single" w:sz="4" w:space="0" w:color="auto"/>
              <w:bottom w:val="single" w:sz="4" w:space="0" w:color="auto"/>
              <w:right w:val="single" w:sz="4" w:space="0" w:color="auto"/>
            </w:tcBorders>
            <w:shd w:val="clear" w:color="auto" w:fill="auto"/>
            <w:vAlign w:val="center"/>
            <w:hideMark/>
          </w:tcPr>
          <w:p w14:paraId="05B79261" w14:textId="77777777" w:rsidR="00BE358F" w:rsidRPr="00D441AD" w:rsidRDefault="00BE358F" w:rsidP="001779CF">
            <w:pPr>
              <w:ind w:left="-57" w:right="-57"/>
              <w:rPr>
                <w:sz w:val="22"/>
                <w:szCs w:val="22"/>
              </w:rPr>
            </w:pPr>
            <w:r w:rsidRPr="00D441AD">
              <w:rPr>
                <w:sz w:val="22"/>
                <w:szCs w:val="22"/>
              </w:rPr>
              <w:t>Численность обучающихся общеобразовательных организаций с учетом обособленных подразделений, человек</w:t>
            </w:r>
          </w:p>
        </w:tc>
        <w:tc>
          <w:tcPr>
            <w:tcW w:w="379" w:type="pct"/>
            <w:tcBorders>
              <w:top w:val="nil"/>
              <w:left w:val="nil"/>
              <w:bottom w:val="single" w:sz="4" w:space="0" w:color="auto"/>
              <w:right w:val="single" w:sz="4" w:space="0" w:color="auto"/>
            </w:tcBorders>
            <w:shd w:val="clear" w:color="auto" w:fill="auto"/>
            <w:vAlign w:val="center"/>
            <w:hideMark/>
          </w:tcPr>
          <w:p w14:paraId="6E774570" w14:textId="77777777" w:rsidR="00BE358F" w:rsidRPr="00D441AD" w:rsidRDefault="00BE358F" w:rsidP="001779CF">
            <w:pPr>
              <w:ind w:left="-57" w:right="-57"/>
              <w:jc w:val="center"/>
              <w:rPr>
                <w:sz w:val="22"/>
                <w:szCs w:val="22"/>
              </w:rPr>
            </w:pPr>
            <w:r w:rsidRPr="00D441AD">
              <w:rPr>
                <w:sz w:val="22"/>
                <w:szCs w:val="22"/>
              </w:rPr>
              <w:t>30859</w:t>
            </w:r>
          </w:p>
        </w:tc>
        <w:tc>
          <w:tcPr>
            <w:tcW w:w="379" w:type="pct"/>
            <w:tcBorders>
              <w:top w:val="nil"/>
              <w:left w:val="nil"/>
              <w:bottom w:val="single" w:sz="4" w:space="0" w:color="auto"/>
              <w:right w:val="single" w:sz="4" w:space="0" w:color="auto"/>
            </w:tcBorders>
            <w:shd w:val="clear" w:color="auto" w:fill="auto"/>
            <w:vAlign w:val="center"/>
            <w:hideMark/>
          </w:tcPr>
          <w:p w14:paraId="70AFCE59" w14:textId="77777777" w:rsidR="00BE358F" w:rsidRPr="00D441AD" w:rsidRDefault="00BE358F" w:rsidP="001779CF">
            <w:pPr>
              <w:ind w:left="-57" w:right="-57"/>
              <w:jc w:val="center"/>
              <w:rPr>
                <w:sz w:val="22"/>
                <w:szCs w:val="22"/>
              </w:rPr>
            </w:pPr>
            <w:r w:rsidRPr="00D441AD">
              <w:rPr>
                <w:sz w:val="22"/>
                <w:szCs w:val="22"/>
              </w:rPr>
              <w:t>31197</w:t>
            </w:r>
          </w:p>
        </w:tc>
        <w:tc>
          <w:tcPr>
            <w:tcW w:w="379" w:type="pct"/>
            <w:tcBorders>
              <w:top w:val="nil"/>
              <w:left w:val="nil"/>
              <w:bottom w:val="single" w:sz="4" w:space="0" w:color="auto"/>
              <w:right w:val="single" w:sz="4" w:space="0" w:color="auto"/>
            </w:tcBorders>
            <w:shd w:val="clear" w:color="auto" w:fill="auto"/>
            <w:vAlign w:val="center"/>
            <w:hideMark/>
          </w:tcPr>
          <w:p w14:paraId="238C257E" w14:textId="77777777" w:rsidR="00BE358F" w:rsidRPr="00D441AD" w:rsidRDefault="00BE358F" w:rsidP="001779CF">
            <w:pPr>
              <w:ind w:left="-57" w:right="-57"/>
              <w:jc w:val="center"/>
              <w:rPr>
                <w:sz w:val="22"/>
                <w:szCs w:val="22"/>
              </w:rPr>
            </w:pPr>
            <w:r w:rsidRPr="00D441AD">
              <w:rPr>
                <w:sz w:val="22"/>
                <w:szCs w:val="22"/>
              </w:rPr>
              <w:t>31886</w:t>
            </w:r>
          </w:p>
        </w:tc>
        <w:tc>
          <w:tcPr>
            <w:tcW w:w="379" w:type="pct"/>
            <w:tcBorders>
              <w:top w:val="nil"/>
              <w:left w:val="nil"/>
              <w:bottom w:val="single" w:sz="4" w:space="0" w:color="auto"/>
              <w:right w:val="single" w:sz="4" w:space="0" w:color="auto"/>
            </w:tcBorders>
            <w:shd w:val="clear" w:color="auto" w:fill="auto"/>
            <w:vAlign w:val="center"/>
            <w:hideMark/>
          </w:tcPr>
          <w:p w14:paraId="528721AC" w14:textId="77777777" w:rsidR="00BE358F" w:rsidRPr="00D441AD" w:rsidRDefault="00BE358F" w:rsidP="001779CF">
            <w:pPr>
              <w:ind w:left="-57" w:right="-57"/>
              <w:jc w:val="center"/>
              <w:rPr>
                <w:sz w:val="22"/>
                <w:szCs w:val="22"/>
              </w:rPr>
            </w:pPr>
            <w:r w:rsidRPr="00D441AD">
              <w:rPr>
                <w:sz w:val="22"/>
                <w:szCs w:val="22"/>
              </w:rPr>
              <w:t>33390</w:t>
            </w:r>
          </w:p>
        </w:tc>
        <w:tc>
          <w:tcPr>
            <w:tcW w:w="379" w:type="pct"/>
            <w:tcBorders>
              <w:top w:val="nil"/>
              <w:left w:val="nil"/>
              <w:bottom w:val="single" w:sz="4" w:space="0" w:color="auto"/>
              <w:right w:val="single" w:sz="4" w:space="0" w:color="auto"/>
            </w:tcBorders>
            <w:shd w:val="clear" w:color="auto" w:fill="auto"/>
            <w:vAlign w:val="center"/>
            <w:hideMark/>
          </w:tcPr>
          <w:p w14:paraId="2523A797" w14:textId="77777777" w:rsidR="00BE358F" w:rsidRPr="00D441AD" w:rsidRDefault="00BE358F" w:rsidP="001779CF">
            <w:pPr>
              <w:ind w:left="-57" w:right="-57"/>
              <w:jc w:val="center"/>
              <w:rPr>
                <w:sz w:val="22"/>
                <w:szCs w:val="22"/>
              </w:rPr>
            </w:pPr>
            <w:r w:rsidRPr="00D441AD">
              <w:rPr>
                <w:sz w:val="22"/>
                <w:szCs w:val="22"/>
              </w:rPr>
              <w:t>33552</w:t>
            </w:r>
          </w:p>
        </w:tc>
        <w:tc>
          <w:tcPr>
            <w:tcW w:w="379" w:type="pct"/>
            <w:tcBorders>
              <w:top w:val="nil"/>
              <w:left w:val="nil"/>
              <w:bottom w:val="single" w:sz="4" w:space="0" w:color="auto"/>
              <w:right w:val="single" w:sz="4" w:space="0" w:color="auto"/>
            </w:tcBorders>
            <w:shd w:val="clear" w:color="auto" w:fill="auto"/>
            <w:vAlign w:val="center"/>
            <w:hideMark/>
          </w:tcPr>
          <w:p w14:paraId="63E1191B" w14:textId="77777777" w:rsidR="00BE358F" w:rsidRPr="00D441AD" w:rsidRDefault="00BE358F" w:rsidP="001779CF">
            <w:pPr>
              <w:ind w:left="-57" w:right="-57"/>
              <w:jc w:val="center"/>
              <w:rPr>
                <w:sz w:val="22"/>
                <w:szCs w:val="22"/>
              </w:rPr>
            </w:pPr>
            <w:r w:rsidRPr="00D441AD">
              <w:rPr>
                <w:sz w:val="22"/>
                <w:szCs w:val="22"/>
              </w:rPr>
              <w:t>33935</w:t>
            </w:r>
          </w:p>
        </w:tc>
        <w:tc>
          <w:tcPr>
            <w:tcW w:w="379" w:type="pct"/>
            <w:tcBorders>
              <w:top w:val="nil"/>
              <w:left w:val="nil"/>
              <w:bottom w:val="single" w:sz="4" w:space="0" w:color="auto"/>
              <w:right w:val="single" w:sz="4" w:space="0" w:color="auto"/>
            </w:tcBorders>
            <w:shd w:val="clear" w:color="auto" w:fill="auto"/>
            <w:vAlign w:val="center"/>
            <w:hideMark/>
          </w:tcPr>
          <w:p w14:paraId="4D8D0510" w14:textId="77777777" w:rsidR="00BE358F" w:rsidRPr="00D441AD" w:rsidRDefault="00BE358F" w:rsidP="001779CF">
            <w:pPr>
              <w:ind w:left="-57" w:right="-57"/>
              <w:jc w:val="center"/>
              <w:rPr>
                <w:sz w:val="22"/>
                <w:szCs w:val="22"/>
              </w:rPr>
            </w:pPr>
            <w:r w:rsidRPr="00D441AD">
              <w:rPr>
                <w:sz w:val="22"/>
                <w:szCs w:val="22"/>
              </w:rPr>
              <w:t>35367</w:t>
            </w:r>
          </w:p>
        </w:tc>
        <w:tc>
          <w:tcPr>
            <w:tcW w:w="379" w:type="pct"/>
            <w:tcBorders>
              <w:top w:val="nil"/>
              <w:left w:val="nil"/>
              <w:bottom w:val="single" w:sz="4" w:space="0" w:color="auto"/>
              <w:right w:val="single" w:sz="4" w:space="0" w:color="auto"/>
            </w:tcBorders>
            <w:shd w:val="clear" w:color="auto" w:fill="auto"/>
            <w:vAlign w:val="center"/>
            <w:hideMark/>
          </w:tcPr>
          <w:p w14:paraId="36081200" w14:textId="77777777" w:rsidR="00BE358F" w:rsidRPr="00D441AD" w:rsidRDefault="00BE358F" w:rsidP="001779CF">
            <w:pPr>
              <w:ind w:left="-57" w:right="-57"/>
              <w:jc w:val="center"/>
              <w:rPr>
                <w:sz w:val="22"/>
                <w:szCs w:val="22"/>
              </w:rPr>
            </w:pPr>
            <w:r w:rsidRPr="00D441AD">
              <w:rPr>
                <w:sz w:val="22"/>
                <w:szCs w:val="22"/>
              </w:rPr>
              <w:t>36276</w:t>
            </w:r>
          </w:p>
        </w:tc>
        <w:tc>
          <w:tcPr>
            <w:tcW w:w="379" w:type="pct"/>
            <w:tcBorders>
              <w:top w:val="nil"/>
              <w:left w:val="nil"/>
              <w:bottom w:val="single" w:sz="4" w:space="0" w:color="auto"/>
              <w:right w:val="single" w:sz="4" w:space="0" w:color="auto"/>
            </w:tcBorders>
            <w:shd w:val="clear" w:color="auto" w:fill="auto"/>
            <w:vAlign w:val="center"/>
            <w:hideMark/>
          </w:tcPr>
          <w:p w14:paraId="6EA76602" w14:textId="77777777" w:rsidR="00BE358F" w:rsidRPr="00D441AD" w:rsidRDefault="00BE358F" w:rsidP="001779CF">
            <w:pPr>
              <w:ind w:left="-57" w:right="-57"/>
              <w:jc w:val="center"/>
              <w:rPr>
                <w:sz w:val="22"/>
                <w:szCs w:val="22"/>
              </w:rPr>
            </w:pPr>
            <w:r w:rsidRPr="00D441AD">
              <w:rPr>
                <w:sz w:val="22"/>
                <w:szCs w:val="22"/>
              </w:rPr>
              <w:t>37293</w:t>
            </w:r>
          </w:p>
        </w:tc>
        <w:tc>
          <w:tcPr>
            <w:tcW w:w="379" w:type="pct"/>
            <w:tcBorders>
              <w:top w:val="nil"/>
              <w:left w:val="nil"/>
              <w:bottom w:val="single" w:sz="4" w:space="0" w:color="auto"/>
              <w:right w:val="single" w:sz="4" w:space="0" w:color="auto"/>
            </w:tcBorders>
            <w:shd w:val="clear" w:color="auto" w:fill="auto"/>
            <w:vAlign w:val="center"/>
            <w:hideMark/>
          </w:tcPr>
          <w:p w14:paraId="27015D07" w14:textId="77777777" w:rsidR="00BE358F" w:rsidRPr="00D441AD" w:rsidRDefault="00BE358F" w:rsidP="001779CF">
            <w:pPr>
              <w:ind w:left="-57" w:right="-57"/>
              <w:jc w:val="center"/>
              <w:rPr>
                <w:sz w:val="22"/>
                <w:szCs w:val="22"/>
              </w:rPr>
            </w:pPr>
            <w:r w:rsidRPr="00D441AD">
              <w:rPr>
                <w:sz w:val="22"/>
                <w:szCs w:val="22"/>
              </w:rPr>
              <w:t>38245</w:t>
            </w:r>
          </w:p>
        </w:tc>
      </w:tr>
    </w:tbl>
    <w:p w14:paraId="034F1C8E" w14:textId="77777777" w:rsidR="00BE358F" w:rsidRPr="00D441AD" w:rsidRDefault="00BE358F" w:rsidP="00BE358F">
      <w:pPr>
        <w:ind w:firstLineChars="200" w:firstLine="480"/>
        <w:jc w:val="both"/>
      </w:pPr>
    </w:p>
    <w:p w14:paraId="0D0721F8" w14:textId="77777777" w:rsidR="00BE358F" w:rsidRPr="00D441AD" w:rsidRDefault="00BE358F" w:rsidP="00BE358F">
      <w:pPr>
        <w:spacing w:after="240"/>
        <w:ind w:firstLineChars="200" w:firstLine="480"/>
        <w:jc w:val="both"/>
      </w:pPr>
      <w:r w:rsidRPr="00D441AD">
        <w:t xml:space="preserve">В </w:t>
      </w:r>
      <w:r w:rsidR="00A562D8" w:rsidRPr="00D441AD">
        <w:t xml:space="preserve">муниципальном образовании «Город Архангельск» </w:t>
      </w:r>
      <w:r w:rsidRPr="00D441AD">
        <w:t xml:space="preserve">действует 5 муниципальных организаций дополнительного образования детей – дома творчества, дома технического </w:t>
      </w:r>
      <w:r w:rsidRPr="00D441AD">
        <w:lastRenderedPageBreak/>
        <w:t>творчества и др., которые расположены в округах: Октябрьском, Соломбальском, Майской горке, Варавино-Фактория и Маймаксанском.</w:t>
      </w:r>
    </w:p>
    <w:p w14:paraId="65AEEB47" w14:textId="77777777" w:rsidR="00BE358F" w:rsidRPr="00D441AD" w:rsidRDefault="00BE358F" w:rsidP="00F63B1F">
      <w:pPr>
        <w:pStyle w:val="3"/>
      </w:pPr>
      <w:bookmarkStart w:id="62" w:name="_Toc80609249"/>
      <w:r w:rsidRPr="00D441AD">
        <w:t>5.6.2. Здравоохранение</w:t>
      </w:r>
      <w:bookmarkEnd w:id="62"/>
    </w:p>
    <w:p w14:paraId="0284FEDE" w14:textId="77777777" w:rsidR="00BE358F" w:rsidRPr="00D441AD" w:rsidRDefault="00BE358F" w:rsidP="00BE358F">
      <w:pPr>
        <w:spacing w:after="120"/>
        <w:ind w:firstLine="709"/>
        <w:jc w:val="both"/>
      </w:pPr>
      <w:r w:rsidRPr="00D441AD">
        <w:t>На начало 2018 года в городе действовало 164 лечебно-профилактических организации. За последние годы число медицинских учреждений и численность медицинских ка</w:t>
      </w:r>
      <w:r w:rsidR="00A562D8" w:rsidRPr="00D441AD">
        <w:t xml:space="preserve">дров в городе сокращается (таблица </w:t>
      </w:r>
      <w:r w:rsidRPr="00D441AD">
        <w:t xml:space="preserve"> 46).</w:t>
      </w:r>
    </w:p>
    <w:p w14:paraId="43324D69" w14:textId="77777777" w:rsidR="00BE358F" w:rsidRPr="00D441AD" w:rsidRDefault="00BE358F" w:rsidP="00F63B1F">
      <w:pPr>
        <w:spacing w:before="120" w:after="120"/>
        <w:jc w:val="both"/>
        <w:rPr>
          <w:b/>
        </w:rPr>
      </w:pPr>
      <w:r w:rsidRPr="00D441AD">
        <w:rPr>
          <w:b/>
        </w:rPr>
        <w:t xml:space="preserve">Таблица 46. Медицинские учреждения </w:t>
      </w:r>
      <w:r w:rsidR="00A562D8" w:rsidRPr="00D441AD">
        <w:rPr>
          <w:b/>
        </w:rPr>
        <w:t>муниципального образования «Город Архангельск»</w:t>
      </w:r>
      <w:r w:rsidRPr="00D441AD">
        <w:rPr>
          <w:rStyle w:val="af1"/>
          <w:b/>
        </w:rPr>
        <w:footnoteReference w:id="70"/>
      </w:r>
    </w:p>
    <w:tbl>
      <w:tblPr>
        <w:tblW w:w="9478" w:type="dxa"/>
        <w:tblInd w:w="93" w:type="dxa"/>
        <w:tblLook w:val="04A0" w:firstRow="1" w:lastRow="0" w:firstColumn="1" w:lastColumn="0" w:noHBand="0" w:noVBand="1"/>
      </w:tblPr>
      <w:tblGrid>
        <w:gridCol w:w="3258"/>
        <w:gridCol w:w="850"/>
        <w:gridCol w:w="711"/>
        <w:gridCol w:w="766"/>
        <w:gridCol w:w="711"/>
        <w:gridCol w:w="711"/>
        <w:gridCol w:w="787"/>
        <w:gridCol w:w="842"/>
        <w:gridCol w:w="842"/>
      </w:tblGrid>
      <w:tr w:rsidR="00D441AD" w:rsidRPr="00D441AD" w14:paraId="5489A726" w14:textId="77777777" w:rsidTr="002557BE">
        <w:trPr>
          <w:tblHeader/>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BD088EA" w14:textId="77777777" w:rsidR="002557BE" w:rsidRPr="00D441AD" w:rsidRDefault="002557BE" w:rsidP="001779CF">
            <w:pPr>
              <w:rPr>
                <w:b/>
                <w:bCs/>
                <w:sz w:val="22"/>
                <w:szCs w:val="22"/>
              </w:rPr>
            </w:pPr>
            <w:r w:rsidRPr="00D441AD">
              <w:rPr>
                <w:b/>
                <w:bCs/>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hideMark/>
          </w:tcPr>
          <w:p w14:paraId="0A216CB3" w14:textId="77777777" w:rsidR="002557BE" w:rsidRPr="00D441AD" w:rsidRDefault="002557BE" w:rsidP="001779CF">
            <w:pPr>
              <w:jc w:val="center"/>
              <w:rPr>
                <w:sz w:val="22"/>
                <w:szCs w:val="22"/>
              </w:rPr>
            </w:pPr>
            <w:r w:rsidRPr="00D441AD">
              <w:rPr>
                <w:sz w:val="22"/>
                <w:szCs w:val="22"/>
              </w:rPr>
              <w:t>2010</w:t>
            </w:r>
          </w:p>
        </w:tc>
        <w:tc>
          <w:tcPr>
            <w:tcW w:w="711" w:type="dxa"/>
            <w:tcBorders>
              <w:top w:val="single" w:sz="4" w:space="0" w:color="auto"/>
              <w:left w:val="nil"/>
              <w:bottom w:val="single" w:sz="4" w:space="0" w:color="auto"/>
              <w:right w:val="single" w:sz="4" w:space="0" w:color="auto"/>
            </w:tcBorders>
            <w:shd w:val="clear" w:color="auto" w:fill="auto"/>
            <w:noWrap/>
            <w:hideMark/>
          </w:tcPr>
          <w:p w14:paraId="3F53D3E3" w14:textId="77777777" w:rsidR="002557BE" w:rsidRPr="00D441AD" w:rsidRDefault="002557BE" w:rsidP="001779CF">
            <w:pPr>
              <w:jc w:val="center"/>
              <w:rPr>
                <w:sz w:val="22"/>
                <w:szCs w:val="22"/>
              </w:rPr>
            </w:pPr>
            <w:r w:rsidRPr="00D441AD">
              <w:rPr>
                <w:sz w:val="22"/>
                <w:szCs w:val="22"/>
              </w:rPr>
              <w:t>2011</w:t>
            </w:r>
          </w:p>
        </w:tc>
        <w:tc>
          <w:tcPr>
            <w:tcW w:w="766" w:type="dxa"/>
            <w:tcBorders>
              <w:top w:val="single" w:sz="4" w:space="0" w:color="auto"/>
              <w:left w:val="nil"/>
              <w:bottom w:val="single" w:sz="4" w:space="0" w:color="auto"/>
              <w:right w:val="single" w:sz="4" w:space="0" w:color="auto"/>
            </w:tcBorders>
            <w:shd w:val="clear" w:color="auto" w:fill="auto"/>
            <w:noWrap/>
            <w:hideMark/>
          </w:tcPr>
          <w:p w14:paraId="0DF48289" w14:textId="77777777" w:rsidR="002557BE" w:rsidRPr="00D441AD" w:rsidRDefault="002557BE" w:rsidP="001779CF">
            <w:pPr>
              <w:jc w:val="center"/>
              <w:rPr>
                <w:sz w:val="22"/>
                <w:szCs w:val="22"/>
              </w:rPr>
            </w:pPr>
            <w:r w:rsidRPr="00D441AD">
              <w:rPr>
                <w:sz w:val="22"/>
                <w:szCs w:val="22"/>
              </w:rPr>
              <w:t>2012</w:t>
            </w:r>
          </w:p>
        </w:tc>
        <w:tc>
          <w:tcPr>
            <w:tcW w:w="711" w:type="dxa"/>
            <w:tcBorders>
              <w:top w:val="single" w:sz="4" w:space="0" w:color="auto"/>
              <w:left w:val="nil"/>
              <w:bottom w:val="single" w:sz="4" w:space="0" w:color="auto"/>
              <w:right w:val="single" w:sz="4" w:space="0" w:color="auto"/>
            </w:tcBorders>
            <w:shd w:val="clear" w:color="auto" w:fill="auto"/>
            <w:noWrap/>
            <w:hideMark/>
          </w:tcPr>
          <w:p w14:paraId="784077CA" w14:textId="77777777" w:rsidR="002557BE" w:rsidRPr="00D441AD" w:rsidRDefault="002557BE" w:rsidP="001779CF">
            <w:pPr>
              <w:jc w:val="center"/>
              <w:rPr>
                <w:sz w:val="22"/>
                <w:szCs w:val="22"/>
              </w:rPr>
            </w:pPr>
            <w:r w:rsidRPr="00D441AD">
              <w:rPr>
                <w:sz w:val="22"/>
                <w:szCs w:val="22"/>
              </w:rPr>
              <w:t>2013</w:t>
            </w:r>
          </w:p>
        </w:tc>
        <w:tc>
          <w:tcPr>
            <w:tcW w:w="711" w:type="dxa"/>
            <w:tcBorders>
              <w:top w:val="single" w:sz="4" w:space="0" w:color="auto"/>
              <w:left w:val="nil"/>
              <w:bottom w:val="single" w:sz="4" w:space="0" w:color="auto"/>
              <w:right w:val="single" w:sz="4" w:space="0" w:color="auto"/>
            </w:tcBorders>
            <w:shd w:val="clear" w:color="auto" w:fill="auto"/>
            <w:noWrap/>
            <w:hideMark/>
          </w:tcPr>
          <w:p w14:paraId="5C407F29" w14:textId="77777777" w:rsidR="002557BE" w:rsidRPr="00D441AD" w:rsidRDefault="002557BE" w:rsidP="001779CF">
            <w:pPr>
              <w:jc w:val="center"/>
              <w:rPr>
                <w:sz w:val="22"/>
                <w:szCs w:val="22"/>
              </w:rPr>
            </w:pPr>
            <w:r w:rsidRPr="00D441AD">
              <w:rPr>
                <w:sz w:val="22"/>
                <w:szCs w:val="22"/>
              </w:rPr>
              <w:t>2014</w:t>
            </w:r>
          </w:p>
        </w:tc>
        <w:tc>
          <w:tcPr>
            <w:tcW w:w="787" w:type="dxa"/>
            <w:tcBorders>
              <w:top w:val="single" w:sz="4" w:space="0" w:color="auto"/>
              <w:left w:val="nil"/>
              <w:bottom w:val="single" w:sz="4" w:space="0" w:color="auto"/>
              <w:right w:val="single" w:sz="4" w:space="0" w:color="auto"/>
            </w:tcBorders>
            <w:shd w:val="clear" w:color="auto" w:fill="auto"/>
            <w:noWrap/>
            <w:hideMark/>
          </w:tcPr>
          <w:p w14:paraId="315B2E9F" w14:textId="77777777" w:rsidR="002557BE" w:rsidRPr="00D441AD" w:rsidRDefault="002557BE" w:rsidP="001779CF">
            <w:pPr>
              <w:jc w:val="center"/>
              <w:rPr>
                <w:sz w:val="22"/>
                <w:szCs w:val="22"/>
              </w:rPr>
            </w:pPr>
            <w:r w:rsidRPr="00D441AD">
              <w:rPr>
                <w:sz w:val="22"/>
                <w:szCs w:val="22"/>
              </w:rPr>
              <w:t>2015</w:t>
            </w:r>
          </w:p>
        </w:tc>
        <w:tc>
          <w:tcPr>
            <w:tcW w:w="842" w:type="dxa"/>
            <w:tcBorders>
              <w:top w:val="single" w:sz="4" w:space="0" w:color="auto"/>
              <w:left w:val="nil"/>
              <w:bottom w:val="single" w:sz="4" w:space="0" w:color="auto"/>
              <w:right w:val="single" w:sz="4" w:space="0" w:color="auto"/>
            </w:tcBorders>
          </w:tcPr>
          <w:p w14:paraId="121864BA" w14:textId="77777777" w:rsidR="002557BE" w:rsidRPr="00D441AD" w:rsidRDefault="002557BE" w:rsidP="001779CF">
            <w:pPr>
              <w:jc w:val="center"/>
              <w:rPr>
                <w:sz w:val="22"/>
                <w:szCs w:val="22"/>
              </w:rPr>
            </w:pPr>
            <w:r w:rsidRPr="00D441AD">
              <w:rPr>
                <w:sz w:val="22"/>
                <w:szCs w:val="22"/>
              </w:rPr>
              <w:t>2016</w:t>
            </w:r>
          </w:p>
        </w:tc>
        <w:tc>
          <w:tcPr>
            <w:tcW w:w="842" w:type="dxa"/>
            <w:tcBorders>
              <w:top w:val="single" w:sz="4" w:space="0" w:color="auto"/>
              <w:left w:val="nil"/>
              <w:bottom w:val="single" w:sz="4" w:space="0" w:color="auto"/>
              <w:right w:val="single" w:sz="4" w:space="0" w:color="auto"/>
            </w:tcBorders>
          </w:tcPr>
          <w:p w14:paraId="4CDCFAAD" w14:textId="77777777" w:rsidR="002557BE" w:rsidRPr="00D441AD" w:rsidRDefault="002557BE" w:rsidP="001779CF">
            <w:pPr>
              <w:jc w:val="center"/>
              <w:rPr>
                <w:sz w:val="22"/>
                <w:szCs w:val="22"/>
              </w:rPr>
            </w:pPr>
            <w:r w:rsidRPr="00D441AD">
              <w:rPr>
                <w:sz w:val="22"/>
                <w:szCs w:val="22"/>
              </w:rPr>
              <w:t>2017</w:t>
            </w:r>
          </w:p>
        </w:tc>
      </w:tr>
      <w:tr w:rsidR="00D441AD" w:rsidRPr="00D441AD" w14:paraId="31D8EC94"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3FDE30A6" w14:textId="77777777" w:rsidR="004352F2" w:rsidRPr="00D441AD" w:rsidRDefault="004352F2" w:rsidP="001779CF">
            <w:pPr>
              <w:rPr>
                <w:sz w:val="22"/>
                <w:szCs w:val="22"/>
              </w:rPr>
            </w:pPr>
            <w:r w:rsidRPr="00D441AD">
              <w:rPr>
                <w:sz w:val="22"/>
                <w:szCs w:val="22"/>
              </w:rPr>
              <w:t>Численность врачей – всего, человек:</w:t>
            </w:r>
          </w:p>
        </w:tc>
        <w:tc>
          <w:tcPr>
            <w:tcW w:w="850" w:type="dxa"/>
            <w:tcBorders>
              <w:top w:val="nil"/>
              <w:left w:val="nil"/>
              <w:bottom w:val="single" w:sz="4" w:space="0" w:color="auto"/>
              <w:right w:val="single" w:sz="4" w:space="0" w:color="auto"/>
            </w:tcBorders>
            <w:shd w:val="clear" w:color="auto" w:fill="auto"/>
            <w:vAlign w:val="center"/>
            <w:hideMark/>
          </w:tcPr>
          <w:p w14:paraId="49FD33F6" w14:textId="77777777" w:rsidR="004352F2" w:rsidRPr="00D441AD" w:rsidRDefault="004352F2" w:rsidP="001779CF">
            <w:pPr>
              <w:jc w:val="center"/>
              <w:rPr>
                <w:sz w:val="22"/>
                <w:szCs w:val="22"/>
              </w:rPr>
            </w:pPr>
            <w:r w:rsidRPr="00D441AD">
              <w:rPr>
                <w:sz w:val="22"/>
                <w:szCs w:val="22"/>
              </w:rPr>
              <w:t>3844</w:t>
            </w:r>
          </w:p>
        </w:tc>
        <w:tc>
          <w:tcPr>
            <w:tcW w:w="711" w:type="dxa"/>
            <w:tcBorders>
              <w:top w:val="nil"/>
              <w:left w:val="nil"/>
              <w:bottom w:val="single" w:sz="4" w:space="0" w:color="auto"/>
              <w:right w:val="single" w:sz="4" w:space="0" w:color="auto"/>
            </w:tcBorders>
            <w:shd w:val="clear" w:color="auto" w:fill="auto"/>
            <w:vAlign w:val="center"/>
            <w:hideMark/>
          </w:tcPr>
          <w:p w14:paraId="11BF2E2D" w14:textId="77777777" w:rsidR="004352F2" w:rsidRPr="00D441AD" w:rsidRDefault="004352F2" w:rsidP="001779CF">
            <w:pPr>
              <w:jc w:val="center"/>
              <w:rPr>
                <w:sz w:val="22"/>
                <w:szCs w:val="22"/>
              </w:rPr>
            </w:pPr>
            <w:r w:rsidRPr="00D441AD">
              <w:rPr>
                <w:sz w:val="22"/>
                <w:szCs w:val="22"/>
              </w:rPr>
              <w:t>3601</w:t>
            </w:r>
          </w:p>
        </w:tc>
        <w:tc>
          <w:tcPr>
            <w:tcW w:w="766" w:type="dxa"/>
            <w:tcBorders>
              <w:top w:val="nil"/>
              <w:left w:val="nil"/>
              <w:bottom w:val="single" w:sz="4" w:space="0" w:color="auto"/>
              <w:right w:val="single" w:sz="4" w:space="0" w:color="auto"/>
            </w:tcBorders>
            <w:shd w:val="clear" w:color="auto" w:fill="auto"/>
            <w:vAlign w:val="center"/>
            <w:hideMark/>
          </w:tcPr>
          <w:p w14:paraId="6E5B2499" w14:textId="77777777" w:rsidR="004352F2" w:rsidRPr="00D441AD" w:rsidRDefault="004352F2" w:rsidP="001779CF">
            <w:pPr>
              <w:jc w:val="center"/>
              <w:rPr>
                <w:sz w:val="22"/>
                <w:szCs w:val="22"/>
              </w:rPr>
            </w:pPr>
            <w:r w:rsidRPr="00D441AD">
              <w:rPr>
                <w:sz w:val="22"/>
                <w:szCs w:val="22"/>
              </w:rPr>
              <w:t>33697</w:t>
            </w:r>
          </w:p>
        </w:tc>
        <w:tc>
          <w:tcPr>
            <w:tcW w:w="711" w:type="dxa"/>
            <w:tcBorders>
              <w:top w:val="nil"/>
              <w:left w:val="nil"/>
              <w:bottom w:val="single" w:sz="4" w:space="0" w:color="auto"/>
              <w:right w:val="single" w:sz="4" w:space="0" w:color="auto"/>
            </w:tcBorders>
            <w:shd w:val="clear" w:color="auto" w:fill="auto"/>
            <w:vAlign w:val="center"/>
            <w:hideMark/>
          </w:tcPr>
          <w:p w14:paraId="399800E3" w14:textId="77777777" w:rsidR="004352F2" w:rsidRPr="00D441AD" w:rsidRDefault="004352F2" w:rsidP="001779CF">
            <w:pPr>
              <w:jc w:val="center"/>
              <w:rPr>
                <w:sz w:val="22"/>
                <w:szCs w:val="22"/>
              </w:rPr>
            </w:pPr>
            <w:r w:rsidRPr="00D441AD">
              <w:rPr>
                <w:sz w:val="22"/>
                <w:szCs w:val="22"/>
              </w:rPr>
              <w:t>3307</w:t>
            </w:r>
          </w:p>
        </w:tc>
        <w:tc>
          <w:tcPr>
            <w:tcW w:w="711" w:type="dxa"/>
            <w:tcBorders>
              <w:top w:val="nil"/>
              <w:left w:val="nil"/>
              <w:bottom w:val="single" w:sz="4" w:space="0" w:color="auto"/>
              <w:right w:val="single" w:sz="4" w:space="0" w:color="auto"/>
            </w:tcBorders>
            <w:shd w:val="clear" w:color="auto" w:fill="auto"/>
            <w:vAlign w:val="center"/>
            <w:hideMark/>
          </w:tcPr>
          <w:p w14:paraId="1766CF52" w14:textId="77777777" w:rsidR="004352F2" w:rsidRPr="00D441AD" w:rsidRDefault="004352F2" w:rsidP="001779CF">
            <w:pPr>
              <w:jc w:val="center"/>
              <w:rPr>
                <w:sz w:val="22"/>
                <w:szCs w:val="22"/>
              </w:rPr>
            </w:pPr>
            <w:r w:rsidRPr="00D441AD">
              <w:rPr>
                <w:sz w:val="22"/>
                <w:szCs w:val="22"/>
              </w:rPr>
              <w:t>3290</w:t>
            </w:r>
          </w:p>
        </w:tc>
        <w:tc>
          <w:tcPr>
            <w:tcW w:w="787" w:type="dxa"/>
            <w:tcBorders>
              <w:top w:val="nil"/>
              <w:left w:val="nil"/>
              <w:bottom w:val="single" w:sz="4" w:space="0" w:color="auto"/>
              <w:right w:val="single" w:sz="4" w:space="0" w:color="auto"/>
            </w:tcBorders>
            <w:shd w:val="clear" w:color="auto" w:fill="auto"/>
            <w:vAlign w:val="center"/>
            <w:hideMark/>
          </w:tcPr>
          <w:p w14:paraId="5E2C41DF" w14:textId="77777777" w:rsidR="004352F2" w:rsidRPr="00D441AD" w:rsidRDefault="004352F2" w:rsidP="001779CF">
            <w:pPr>
              <w:jc w:val="center"/>
              <w:rPr>
                <w:sz w:val="22"/>
                <w:szCs w:val="22"/>
              </w:rPr>
            </w:pPr>
            <w:r w:rsidRPr="00D441AD">
              <w:rPr>
                <w:sz w:val="22"/>
                <w:szCs w:val="22"/>
              </w:rPr>
              <w:t>2949</w:t>
            </w:r>
          </w:p>
        </w:tc>
        <w:tc>
          <w:tcPr>
            <w:tcW w:w="842" w:type="dxa"/>
            <w:tcBorders>
              <w:top w:val="nil"/>
              <w:left w:val="nil"/>
              <w:bottom w:val="single" w:sz="4" w:space="0" w:color="auto"/>
              <w:right w:val="single" w:sz="4" w:space="0" w:color="auto"/>
            </w:tcBorders>
            <w:vAlign w:val="center"/>
          </w:tcPr>
          <w:p w14:paraId="62E7F3FB" w14:textId="77777777" w:rsidR="004352F2" w:rsidRPr="00D441AD" w:rsidRDefault="004352F2" w:rsidP="001E0562">
            <w:pPr>
              <w:jc w:val="center"/>
              <w:rPr>
                <w:sz w:val="22"/>
                <w:szCs w:val="22"/>
              </w:rPr>
            </w:pPr>
            <w:r w:rsidRPr="00D441AD">
              <w:rPr>
                <w:sz w:val="22"/>
                <w:szCs w:val="22"/>
              </w:rPr>
              <w:t>2990</w:t>
            </w:r>
          </w:p>
        </w:tc>
        <w:tc>
          <w:tcPr>
            <w:tcW w:w="842" w:type="dxa"/>
            <w:tcBorders>
              <w:top w:val="nil"/>
              <w:left w:val="nil"/>
              <w:bottom w:val="single" w:sz="4" w:space="0" w:color="auto"/>
              <w:right w:val="single" w:sz="4" w:space="0" w:color="auto"/>
            </w:tcBorders>
            <w:vAlign w:val="center"/>
          </w:tcPr>
          <w:p w14:paraId="7787DA91" w14:textId="77777777" w:rsidR="004352F2" w:rsidRPr="00D441AD" w:rsidRDefault="004352F2" w:rsidP="001E0562">
            <w:pPr>
              <w:jc w:val="center"/>
              <w:rPr>
                <w:sz w:val="22"/>
                <w:szCs w:val="22"/>
              </w:rPr>
            </w:pPr>
            <w:r w:rsidRPr="00D441AD">
              <w:rPr>
                <w:sz w:val="22"/>
                <w:szCs w:val="22"/>
              </w:rPr>
              <w:t>3103</w:t>
            </w:r>
          </w:p>
        </w:tc>
      </w:tr>
      <w:tr w:rsidR="00D441AD" w:rsidRPr="00D441AD" w14:paraId="3B1C6E93" w14:textId="77777777" w:rsidTr="001E0562">
        <w:trPr>
          <w:trHeight w:val="351"/>
        </w:trPr>
        <w:tc>
          <w:tcPr>
            <w:tcW w:w="3258" w:type="dxa"/>
            <w:tcBorders>
              <w:top w:val="nil"/>
              <w:left w:val="single" w:sz="4" w:space="0" w:color="auto"/>
              <w:bottom w:val="single" w:sz="4" w:space="0" w:color="auto"/>
              <w:right w:val="single" w:sz="4" w:space="0" w:color="auto"/>
            </w:tcBorders>
            <w:shd w:val="clear" w:color="auto" w:fill="auto"/>
            <w:hideMark/>
          </w:tcPr>
          <w:p w14:paraId="69F8C600" w14:textId="77777777" w:rsidR="004352F2" w:rsidRPr="00D441AD" w:rsidRDefault="004352F2" w:rsidP="001779CF">
            <w:pPr>
              <w:rPr>
                <w:sz w:val="22"/>
                <w:szCs w:val="22"/>
              </w:rPr>
            </w:pPr>
            <w:r w:rsidRPr="00D441AD">
              <w:rPr>
                <w:sz w:val="22"/>
                <w:szCs w:val="22"/>
              </w:rPr>
              <w:t>   на 10 000 человек населения</w:t>
            </w:r>
            <w:r w:rsidRPr="00D441AD">
              <w:rPr>
                <w:sz w:val="22"/>
                <w:szCs w:val="22"/>
                <w:vertAlign w:val="superscript"/>
              </w:rPr>
              <w:t>7)</w:t>
            </w:r>
          </w:p>
        </w:tc>
        <w:tc>
          <w:tcPr>
            <w:tcW w:w="850" w:type="dxa"/>
            <w:tcBorders>
              <w:top w:val="nil"/>
              <w:left w:val="nil"/>
              <w:bottom w:val="single" w:sz="4" w:space="0" w:color="auto"/>
              <w:right w:val="single" w:sz="4" w:space="0" w:color="auto"/>
            </w:tcBorders>
            <w:shd w:val="clear" w:color="auto" w:fill="auto"/>
            <w:vAlign w:val="center"/>
            <w:hideMark/>
          </w:tcPr>
          <w:p w14:paraId="07D0DED9" w14:textId="77777777" w:rsidR="004352F2" w:rsidRPr="00D441AD" w:rsidRDefault="004352F2" w:rsidP="001779CF">
            <w:pPr>
              <w:jc w:val="center"/>
              <w:rPr>
                <w:b/>
                <w:bCs/>
                <w:sz w:val="22"/>
                <w:szCs w:val="22"/>
              </w:rPr>
            </w:pPr>
            <w:r w:rsidRPr="00D441AD">
              <w:rPr>
                <w:b/>
                <w:bCs/>
                <w:sz w:val="22"/>
                <w:szCs w:val="22"/>
              </w:rPr>
              <w:t>108,1</w:t>
            </w:r>
          </w:p>
        </w:tc>
        <w:tc>
          <w:tcPr>
            <w:tcW w:w="711" w:type="dxa"/>
            <w:tcBorders>
              <w:top w:val="nil"/>
              <w:left w:val="nil"/>
              <w:bottom w:val="single" w:sz="4" w:space="0" w:color="auto"/>
              <w:right w:val="single" w:sz="4" w:space="0" w:color="auto"/>
            </w:tcBorders>
            <w:shd w:val="clear" w:color="auto" w:fill="auto"/>
            <w:vAlign w:val="center"/>
            <w:hideMark/>
          </w:tcPr>
          <w:p w14:paraId="7301CD12" w14:textId="77777777" w:rsidR="004352F2" w:rsidRPr="00D441AD" w:rsidRDefault="004352F2" w:rsidP="001779CF">
            <w:pPr>
              <w:jc w:val="center"/>
              <w:rPr>
                <w:b/>
                <w:bCs/>
                <w:sz w:val="22"/>
                <w:szCs w:val="22"/>
              </w:rPr>
            </w:pPr>
            <w:r w:rsidRPr="00D441AD">
              <w:rPr>
                <w:b/>
                <w:bCs/>
                <w:sz w:val="22"/>
                <w:szCs w:val="22"/>
              </w:rPr>
              <w:t>101,0</w:t>
            </w:r>
          </w:p>
        </w:tc>
        <w:tc>
          <w:tcPr>
            <w:tcW w:w="766" w:type="dxa"/>
            <w:tcBorders>
              <w:top w:val="nil"/>
              <w:left w:val="nil"/>
              <w:bottom w:val="single" w:sz="4" w:space="0" w:color="auto"/>
              <w:right w:val="single" w:sz="4" w:space="0" w:color="auto"/>
            </w:tcBorders>
            <w:shd w:val="clear" w:color="auto" w:fill="auto"/>
            <w:vAlign w:val="center"/>
            <w:hideMark/>
          </w:tcPr>
          <w:p w14:paraId="27252C1E" w14:textId="77777777" w:rsidR="004352F2" w:rsidRPr="00D441AD" w:rsidRDefault="004352F2" w:rsidP="001779CF">
            <w:pPr>
              <w:jc w:val="center"/>
              <w:rPr>
                <w:b/>
                <w:bCs/>
                <w:sz w:val="22"/>
                <w:szCs w:val="22"/>
              </w:rPr>
            </w:pPr>
            <w:r w:rsidRPr="00D441AD">
              <w:rPr>
                <w:b/>
                <w:bCs/>
                <w:sz w:val="22"/>
                <w:szCs w:val="22"/>
              </w:rPr>
              <w:t>94,1</w:t>
            </w:r>
          </w:p>
        </w:tc>
        <w:tc>
          <w:tcPr>
            <w:tcW w:w="711" w:type="dxa"/>
            <w:tcBorders>
              <w:top w:val="nil"/>
              <w:left w:val="nil"/>
              <w:bottom w:val="single" w:sz="4" w:space="0" w:color="auto"/>
              <w:right w:val="single" w:sz="4" w:space="0" w:color="auto"/>
            </w:tcBorders>
            <w:shd w:val="clear" w:color="auto" w:fill="auto"/>
            <w:vAlign w:val="center"/>
            <w:hideMark/>
          </w:tcPr>
          <w:p w14:paraId="581A490C" w14:textId="77777777" w:rsidR="004352F2" w:rsidRPr="00D441AD" w:rsidRDefault="004352F2" w:rsidP="001779CF">
            <w:pPr>
              <w:jc w:val="center"/>
              <w:rPr>
                <w:b/>
                <w:bCs/>
                <w:sz w:val="22"/>
                <w:szCs w:val="22"/>
              </w:rPr>
            </w:pPr>
            <w:r w:rsidRPr="00D441AD">
              <w:rPr>
                <w:b/>
                <w:bCs/>
                <w:sz w:val="22"/>
                <w:szCs w:val="22"/>
              </w:rPr>
              <w:t>92,5</w:t>
            </w:r>
          </w:p>
        </w:tc>
        <w:tc>
          <w:tcPr>
            <w:tcW w:w="711" w:type="dxa"/>
            <w:tcBorders>
              <w:top w:val="nil"/>
              <w:left w:val="nil"/>
              <w:bottom w:val="single" w:sz="4" w:space="0" w:color="auto"/>
              <w:right w:val="single" w:sz="4" w:space="0" w:color="auto"/>
            </w:tcBorders>
            <w:shd w:val="clear" w:color="auto" w:fill="auto"/>
            <w:vAlign w:val="center"/>
            <w:hideMark/>
          </w:tcPr>
          <w:p w14:paraId="03713C83" w14:textId="77777777" w:rsidR="004352F2" w:rsidRPr="00D441AD" w:rsidRDefault="004352F2" w:rsidP="001779CF">
            <w:pPr>
              <w:jc w:val="center"/>
              <w:rPr>
                <w:b/>
                <w:bCs/>
                <w:sz w:val="22"/>
                <w:szCs w:val="22"/>
              </w:rPr>
            </w:pPr>
            <w:r w:rsidRPr="00D441AD">
              <w:rPr>
                <w:b/>
                <w:bCs/>
                <w:sz w:val="22"/>
                <w:szCs w:val="22"/>
              </w:rPr>
              <w:t>91,9</w:t>
            </w:r>
          </w:p>
        </w:tc>
        <w:tc>
          <w:tcPr>
            <w:tcW w:w="787" w:type="dxa"/>
            <w:tcBorders>
              <w:top w:val="nil"/>
              <w:left w:val="nil"/>
              <w:bottom w:val="single" w:sz="4" w:space="0" w:color="auto"/>
              <w:right w:val="single" w:sz="4" w:space="0" w:color="auto"/>
            </w:tcBorders>
            <w:shd w:val="clear" w:color="auto" w:fill="auto"/>
            <w:vAlign w:val="center"/>
            <w:hideMark/>
          </w:tcPr>
          <w:p w14:paraId="2A2B1754" w14:textId="77777777" w:rsidR="004352F2" w:rsidRPr="00D441AD" w:rsidRDefault="004352F2" w:rsidP="001779CF">
            <w:pPr>
              <w:jc w:val="center"/>
              <w:rPr>
                <w:b/>
                <w:bCs/>
                <w:sz w:val="22"/>
                <w:szCs w:val="22"/>
              </w:rPr>
            </w:pPr>
            <w:r w:rsidRPr="00D441AD">
              <w:rPr>
                <w:b/>
                <w:bCs/>
                <w:sz w:val="22"/>
                <w:szCs w:val="22"/>
              </w:rPr>
              <w:t>82,3</w:t>
            </w:r>
          </w:p>
        </w:tc>
        <w:tc>
          <w:tcPr>
            <w:tcW w:w="842" w:type="dxa"/>
            <w:tcBorders>
              <w:top w:val="nil"/>
              <w:left w:val="nil"/>
              <w:bottom w:val="single" w:sz="4" w:space="0" w:color="auto"/>
              <w:right w:val="single" w:sz="4" w:space="0" w:color="auto"/>
            </w:tcBorders>
            <w:vAlign w:val="center"/>
          </w:tcPr>
          <w:p w14:paraId="522AABA9" w14:textId="77777777" w:rsidR="004352F2" w:rsidRPr="00D441AD" w:rsidRDefault="004352F2" w:rsidP="001E0562">
            <w:pPr>
              <w:jc w:val="center"/>
              <w:rPr>
                <w:b/>
                <w:sz w:val="22"/>
                <w:szCs w:val="22"/>
              </w:rPr>
            </w:pPr>
            <w:r w:rsidRPr="00D441AD">
              <w:rPr>
                <w:b/>
                <w:sz w:val="22"/>
                <w:szCs w:val="22"/>
              </w:rPr>
              <w:t>83,4</w:t>
            </w:r>
          </w:p>
        </w:tc>
        <w:tc>
          <w:tcPr>
            <w:tcW w:w="842" w:type="dxa"/>
            <w:tcBorders>
              <w:top w:val="nil"/>
              <w:left w:val="nil"/>
              <w:bottom w:val="single" w:sz="4" w:space="0" w:color="auto"/>
              <w:right w:val="single" w:sz="4" w:space="0" w:color="auto"/>
            </w:tcBorders>
            <w:vAlign w:val="center"/>
          </w:tcPr>
          <w:p w14:paraId="4A084A6F" w14:textId="77777777" w:rsidR="004352F2" w:rsidRPr="00D441AD" w:rsidRDefault="004352F2" w:rsidP="001E0562">
            <w:pPr>
              <w:jc w:val="center"/>
              <w:rPr>
                <w:b/>
                <w:sz w:val="22"/>
                <w:szCs w:val="22"/>
              </w:rPr>
            </w:pPr>
            <w:r w:rsidRPr="00D441AD">
              <w:rPr>
                <w:b/>
                <w:sz w:val="22"/>
                <w:szCs w:val="22"/>
              </w:rPr>
              <w:t>87,0</w:t>
            </w:r>
          </w:p>
        </w:tc>
      </w:tr>
      <w:tr w:rsidR="00D441AD" w:rsidRPr="00D441AD" w14:paraId="008AAC27"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4CCAC69B" w14:textId="77777777" w:rsidR="004352F2" w:rsidRPr="00D441AD" w:rsidRDefault="004352F2" w:rsidP="001779CF">
            <w:pPr>
              <w:rPr>
                <w:sz w:val="22"/>
                <w:szCs w:val="22"/>
              </w:rPr>
            </w:pPr>
            <w:r w:rsidRPr="00D441AD">
              <w:rPr>
                <w:sz w:val="22"/>
                <w:szCs w:val="22"/>
              </w:rPr>
              <w:t>Численность среднего медицинского персонала – всего, человек:</w:t>
            </w:r>
          </w:p>
        </w:tc>
        <w:tc>
          <w:tcPr>
            <w:tcW w:w="850" w:type="dxa"/>
            <w:tcBorders>
              <w:top w:val="nil"/>
              <w:left w:val="nil"/>
              <w:bottom w:val="single" w:sz="4" w:space="0" w:color="auto"/>
              <w:right w:val="single" w:sz="4" w:space="0" w:color="auto"/>
            </w:tcBorders>
            <w:shd w:val="clear" w:color="auto" w:fill="auto"/>
            <w:vAlign w:val="center"/>
            <w:hideMark/>
          </w:tcPr>
          <w:p w14:paraId="1A3213E9" w14:textId="77777777" w:rsidR="004352F2" w:rsidRPr="00D441AD" w:rsidRDefault="004352F2" w:rsidP="001779CF">
            <w:pPr>
              <w:jc w:val="center"/>
              <w:rPr>
                <w:sz w:val="22"/>
                <w:szCs w:val="22"/>
              </w:rPr>
            </w:pPr>
            <w:r w:rsidRPr="00D441AD">
              <w:rPr>
                <w:sz w:val="22"/>
                <w:szCs w:val="22"/>
              </w:rPr>
              <w:t>6033</w:t>
            </w:r>
          </w:p>
        </w:tc>
        <w:tc>
          <w:tcPr>
            <w:tcW w:w="711" w:type="dxa"/>
            <w:tcBorders>
              <w:top w:val="nil"/>
              <w:left w:val="nil"/>
              <w:bottom w:val="single" w:sz="4" w:space="0" w:color="auto"/>
              <w:right w:val="single" w:sz="4" w:space="0" w:color="auto"/>
            </w:tcBorders>
            <w:shd w:val="clear" w:color="auto" w:fill="auto"/>
            <w:vAlign w:val="center"/>
            <w:hideMark/>
          </w:tcPr>
          <w:p w14:paraId="0E327ED4" w14:textId="77777777" w:rsidR="004352F2" w:rsidRPr="00D441AD" w:rsidRDefault="004352F2" w:rsidP="001779CF">
            <w:pPr>
              <w:jc w:val="center"/>
              <w:rPr>
                <w:sz w:val="22"/>
                <w:szCs w:val="22"/>
              </w:rPr>
            </w:pPr>
            <w:r w:rsidRPr="00D441AD">
              <w:rPr>
                <w:sz w:val="22"/>
                <w:szCs w:val="22"/>
              </w:rPr>
              <w:t>5510</w:t>
            </w:r>
          </w:p>
        </w:tc>
        <w:tc>
          <w:tcPr>
            <w:tcW w:w="766" w:type="dxa"/>
            <w:tcBorders>
              <w:top w:val="nil"/>
              <w:left w:val="nil"/>
              <w:bottom w:val="single" w:sz="4" w:space="0" w:color="auto"/>
              <w:right w:val="single" w:sz="4" w:space="0" w:color="auto"/>
            </w:tcBorders>
            <w:shd w:val="clear" w:color="auto" w:fill="auto"/>
            <w:vAlign w:val="center"/>
            <w:hideMark/>
          </w:tcPr>
          <w:p w14:paraId="423852CC" w14:textId="77777777" w:rsidR="004352F2" w:rsidRPr="00D441AD" w:rsidRDefault="004352F2" w:rsidP="001779CF">
            <w:pPr>
              <w:jc w:val="center"/>
              <w:rPr>
                <w:sz w:val="22"/>
                <w:szCs w:val="22"/>
              </w:rPr>
            </w:pPr>
            <w:r w:rsidRPr="00D441AD">
              <w:rPr>
                <w:sz w:val="22"/>
                <w:szCs w:val="22"/>
              </w:rPr>
              <w:t>5955</w:t>
            </w:r>
          </w:p>
        </w:tc>
        <w:tc>
          <w:tcPr>
            <w:tcW w:w="711" w:type="dxa"/>
            <w:tcBorders>
              <w:top w:val="nil"/>
              <w:left w:val="nil"/>
              <w:bottom w:val="single" w:sz="4" w:space="0" w:color="auto"/>
              <w:right w:val="single" w:sz="4" w:space="0" w:color="auto"/>
            </w:tcBorders>
            <w:shd w:val="clear" w:color="auto" w:fill="auto"/>
            <w:vAlign w:val="center"/>
            <w:hideMark/>
          </w:tcPr>
          <w:p w14:paraId="05CD3667" w14:textId="77777777" w:rsidR="004352F2" w:rsidRPr="00D441AD" w:rsidRDefault="004352F2" w:rsidP="001779CF">
            <w:pPr>
              <w:jc w:val="center"/>
              <w:rPr>
                <w:sz w:val="22"/>
                <w:szCs w:val="22"/>
              </w:rPr>
            </w:pPr>
            <w:r w:rsidRPr="00D441AD">
              <w:rPr>
                <w:sz w:val="22"/>
                <w:szCs w:val="22"/>
              </w:rPr>
              <w:t>5873</w:t>
            </w:r>
          </w:p>
        </w:tc>
        <w:tc>
          <w:tcPr>
            <w:tcW w:w="711" w:type="dxa"/>
            <w:tcBorders>
              <w:top w:val="nil"/>
              <w:left w:val="nil"/>
              <w:bottom w:val="single" w:sz="4" w:space="0" w:color="auto"/>
              <w:right w:val="single" w:sz="4" w:space="0" w:color="auto"/>
            </w:tcBorders>
            <w:shd w:val="clear" w:color="auto" w:fill="auto"/>
            <w:vAlign w:val="center"/>
            <w:hideMark/>
          </w:tcPr>
          <w:p w14:paraId="2CACBC2D" w14:textId="77777777" w:rsidR="004352F2" w:rsidRPr="00D441AD" w:rsidRDefault="004352F2" w:rsidP="001779CF">
            <w:pPr>
              <w:jc w:val="center"/>
              <w:rPr>
                <w:sz w:val="22"/>
                <w:szCs w:val="22"/>
              </w:rPr>
            </w:pPr>
            <w:r w:rsidRPr="00D441AD">
              <w:rPr>
                <w:sz w:val="22"/>
                <w:szCs w:val="22"/>
              </w:rPr>
              <w:t>5757</w:t>
            </w:r>
          </w:p>
        </w:tc>
        <w:tc>
          <w:tcPr>
            <w:tcW w:w="787" w:type="dxa"/>
            <w:tcBorders>
              <w:top w:val="nil"/>
              <w:left w:val="nil"/>
              <w:bottom w:val="single" w:sz="4" w:space="0" w:color="auto"/>
              <w:right w:val="single" w:sz="4" w:space="0" w:color="auto"/>
            </w:tcBorders>
            <w:shd w:val="clear" w:color="auto" w:fill="auto"/>
            <w:vAlign w:val="center"/>
            <w:hideMark/>
          </w:tcPr>
          <w:p w14:paraId="79BBCB02" w14:textId="77777777" w:rsidR="004352F2" w:rsidRPr="00D441AD" w:rsidRDefault="004352F2" w:rsidP="001779CF">
            <w:pPr>
              <w:jc w:val="center"/>
              <w:rPr>
                <w:sz w:val="22"/>
                <w:szCs w:val="22"/>
              </w:rPr>
            </w:pPr>
            <w:r w:rsidRPr="00D441AD">
              <w:rPr>
                <w:sz w:val="22"/>
                <w:szCs w:val="22"/>
              </w:rPr>
              <w:t>5775</w:t>
            </w:r>
          </w:p>
        </w:tc>
        <w:tc>
          <w:tcPr>
            <w:tcW w:w="842" w:type="dxa"/>
            <w:tcBorders>
              <w:top w:val="nil"/>
              <w:left w:val="nil"/>
              <w:bottom w:val="single" w:sz="4" w:space="0" w:color="auto"/>
              <w:right w:val="single" w:sz="4" w:space="0" w:color="auto"/>
            </w:tcBorders>
            <w:vAlign w:val="center"/>
          </w:tcPr>
          <w:p w14:paraId="34680290" w14:textId="77777777" w:rsidR="004352F2" w:rsidRPr="00D441AD" w:rsidRDefault="004352F2" w:rsidP="001E0562">
            <w:pPr>
              <w:jc w:val="center"/>
              <w:rPr>
                <w:sz w:val="22"/>
                <w:szCs w:val="22"/>
              </w:rPr>
            </w:pPr>
            <w:r w:rsidRPr="00D441AD">
              <w:rPr>
                <w:sz w:val="22"/>
                <w:szCs w:val="22"/>
              </w:rPr>
              <w:t>5622</w:t>
            </w:r>
          </w:p>
        </w:tc>
        <w:tc>
          <w:tcPr>
            <w:tcW w:w="842" w:type="dxa"/>
            <w:tcBorders>
              <w:top w:val="nil"/>
              <w:left w:val="nil"/>
              <w:bottom w:val="single" w:sz="4" w:space="0" w:color="auto"/>
              <w:right w:val="single" w:sz="4" w:space="0" w:color="auto"/>
            </w:tcBorders>
            <w:vAlign w:val="center"/>
          </w:tcPr>
          <w:p w14:paraId="15372B74" w14:textId="77777777" w:rsidR="004352F2" w:rsidRPr="00D441AD" w:rsidRDefault="004352F2" w:rsidP="001E0562">
            <w:pPr>
              <w:jc w:val="center"/>
              <w:rPr>
                <w:sz w:val="22"/>
                <w:szCs w:val="22"/>
              </w:rPr>
            </w:pPr>
            <w:r w:rsidRPr="00D441AD">
              <w:rPr>
                <w:sz w:val="22"/>
                <w:szCs w:val="22"/>
              </w:rPr>
              <w:t>5682</w:t>
            </w:r>
          </w:p>
        </w:tc>
      </w:tr>
      <w:tr w:rsidR="00D441AD" w:rsidRPr="00D441AD" w14:paraId="7D7D692E"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62FB11AF" w14:textId="77777777" w:rsidR="004352F2" w:rsidRPr="00D441AD" w:rsidRDefault="004352F2" w:rsidP="001779CF">
            <w:pPr>
              <w:rPr>
                <w:sz w:val="22"/>
                <w:szCs w:val="22"/>
              </w:rPr>
            </w:pPr>
            <w:r w:rsidRPr="00D441AD">
              <w:rPr>
                <w:sz w:val="22"/>
                <w:szCs w:val="22"/>
              </w:rPr>
              <w:t>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54E24549" w14:textId="77777777" w:rsidR="004352F2" w:rsidRPr="00D441AD" w:rsidRDefault="004352F2" w:rsidP="001779CF">
            <w:pPr>
              <w:jc w:val="center"/>
              <w:rPr>
                <w:b/>
                <w:bCs/>
                <w:sz w:val="22"/>
                <w:szCs w:val="22"/>
              </w:rPr>
            </w:pPr>
            <w:r w:rsidRPr="00D441AD">
              <w:rPr>
                <w:b/>
                <w:bCs/>
                <w:sz w:val="22"/>
                <w:szCs w:val="22"/>
              </w:rPr>
              <w:t>169,6</w:t>
            </w:r>
          </w:p>
        </w:tc>
        <w:tc>
          <w:tcPr>
            <w:tcW w:w="711" w:type="dxa"/>
            <w:tcBorders>
              <w:top w:val="nil"/>
              <w:left w:val="nil"/>
              <w:bottom w:val="single" w:sz="4" w:space="0" w:color="auto"/>
              <w:right w:val="single" w:sz="4" w:space="0" w:color="auto"/>
            </w:tcBorders>
            <w:shd w:val="clear" w:color="auto" w:fill="auto"/>
            <w:vAlign w:val="center"/>
            <w:hideMark/>
          </w:tcPr>
          <w:p w14:paraId="0788D73E" w14:textId="77777777" w:rsidR="004352F2" w:rsidRPr="00D441AD" w:rsidRDefault="004352F2" w:rsidP="001779CF">
            <w:pPr>
              <w:jc w:val="center"/>
              <w:rPr>
                <w:b/>
                <w:bCs/>
                <w:sz w:val="22"/>
                <w:szCs w:val="22"/>
              </w:rPr>
            </w:pPr>
            <w:r w:rsidRPr="00D441AD">
              <w:rPr>
                <w:b/>
                <w:bCs/>
                <w:sz w:val="22"/>
                <w:szCs w:val="22"/>
              </w:rPr>
              <w:t>154,5</w:t>
            </w:r>
          </w:p>
        </w:tc>
        <w:tc>
          <w:tcPr>
            <w:tcW w:w="766" w:type="dxa"/>
            <w:tcBorders>
              <w:top w:val="nil"/>
              <w:left w:val="nil"/>
              <w:bottom w:val="single" w:sz="4" w:space="0" w:color="auto"/>
              <w:right w:val="single" w:sz="4" w:space="0" w:color="auto"/>
            </w:tcBorders>
            <w:shd w:val="clear" w:color="auto" w:fill="auto"/>
            <w:vAlign w:val="center"/>
            <w:hideMark/>
          </w:tcPr>
          <w:p w14:paraId="27B61135" w14:textId="77777777" w:rsidR="004352F2" w:rsidRPr="00D441AD" w:rsidRDefault="004352F2" w:rsidP="001779CF">
            <w:pPr>
              <w:jc w:val="center"/>
              <w:rPr>
                <w:b/>
                <w:bCs/>
                <w:sz w:val="22"/>
                <w:szCs w:val="22"/>
              </w:rPr>
            </w:pPr>
            <w:r w:rsidRPr="00D441AD">
              <w:rPr>
                <w:b/>
                <w:bCs/>
                <w:sz w:val="22"/>
                <w:szCs w:val="22"/>
              </w:rPr>
              <w:t>166,3</w:t>
            </w:r>
          </w:p>
        </w:tc>
        <w:tc>
          <w:tcPr>
            <w:tcW w:w="711" w:type="dxa"/>
            <w:tcBorders>
              <w:top w:val="nil"/>
              <w:left w:val="nil"/>
              <w:bottom w:val="single" w:sz="4" w:space="0" w:color="auto"/>
              <w:right w:val="single" w:sz="4" w:space="0" w:color="auto"/>
            </w:tcBorders>
            <w:shd w:val="clear" w:color="auto" w:fill="auto"/>
            <w:vAlign w:val="center"/>
            <w:hideMark/>
          </w:tcPr>
          <w:p w14:paraId="0EBEF420" w14:textId="77777777" w:rsidR="004352F2" w:rsidRPr="00D441AD" w:rsidRDefault="004352F2" w:rsidP="001779CF">
            <w:pPr>
              <w:jc w:val="center"/>
              <w:rPr>
                <w:b/>
                <w:bCs/>
                <w:sz w:val="22"/>
                <w:szCs w:val="22"/>
              </w:rPr>
            </w:pPr>
            <w:r w:rsidRPr="00D441AD">
              <w:rPr>
                <w:b/>
                <w:bCs/>
                <w:sz w:val="22"/>
                <w:szCs w:val="22"/>
              </w:rPr>
              <w:t>164,3</w:t>
            </w:r>
          </w:p>
        </w:tc>
        <w:tc>
          <w:tcPr>
            <w:tcW w:w="711" w:type="dxa"/>
            <w:tcBorders>
              <w:top w:val="nil"/>
              <w:left w:val="nil"/>
              <w:bottom w:val="single" w:sz="4" w:space="0" w:color="auto"/>
              <w:right w:val="single" w:sz="4" w:space="0" w:color="auto"/>
            </w:tcBorders>
            <w:shd w:val="clear" w:color="auto" w:fill="auto"/>
            <w:vAlign w:val="center"/>
            <w:hideMark/>
          </w:tcPr>
          <w:p w14:paraId="4EA8293F" w14:textId="77777777" w:rsidR="004352F2" w:rsidRPr="00D441AD" w:rsidRDefault="004352F2" w:rsidP="001779CF">
            <w:pPr>
              <w:jc w:val="center"/>
              <w:rPr>
                <w:b/>
                <w:bCs/>
                <w:sz w:val="22"/>
                <w:szCs w:val="22"/>
              </w:rPr>
            </w:pPr>
            <w:r w:rsidRPr="00D441AD">
              <w:rPr>
                <w:b/>
                <w:bCs/>
                <w:sz w:val="22"/>
                <w:szCs w:val="22"/>
              </w:rPr>
              <w:t>160,8</w:t>
            </w:r>
          </w:p>
        </w:tc>
        <w:tc>
          <w:tcPr>
            <w:tcW w:w="787" w:type="dxa"/>
            <w:tcBorders>
              <w:top w:val="nil"/>
              <w:left w:val="nil"/>
              <w:bottom w:val="single" w:sz="4" w:space="0" w:color="auto"/>
              <w:right w:val="single" w:sz="4" w:space="0" w:color="auto"/>
            </w:tcBorders>
            <w:shd w:val="clear" w:color="auto" w:fill="auto"/>
            <w:vAlign w:val="center"/>
            <w:hideMark/>
          </w:tcPr>
          <w:p w14:paraId="24432384" w14:textId="77777777" w:rsidR="004352F2" w:rsidRPr="00D441AD" w:rsidRDefault="004352F2" w:rsidP="001779CF">
            <w:pPr>
              <w:jc w:val="center"/>
              <w:rPr>
                <w:b/>
                <w:bCs/>
                <w:sz w:val="22"/>
                <w:szCs w:val="22"/>
              </w:rPr>
            </w:pPr>
            <w:r w:rsidRPr="00D441AD">
              <w:rPr>
                <w:b/>
                <w:bCs/>
                <w:sz w:val="22"/>
                <w:szCs w:val="22"/>
              </w:rPr>
              <w:t>161,2</w:t>
            </w:r>
          </w:p>
        </w:tc>
        <w:tc>
          <w:tcPr>
            <w:tcW w:w="842" w:type="dxa"/>
            <w:tcBorders>
              <w:top w:val="nil"/>
              <w:left w:val="nil"/>
              <w:bottom w:val="single" w:sz="4" w:space="0" w:color="auto"/>
              <w:right w:val="single" w:sz="4" w:space="0" w:color="auto"/>
            </w:tcBorders>
            <w:vAlign w:val="center"/>
          </w:tcPr>
          <w:p w14:paraId="3EB63953" w14:textId="77777777" w:rsidR="004352F2" w:rsidRPr="00D441AD" w:rsidRDefault="004352F2" w:rsidP="001E0562">
            <w:pPr>
              <w:jc w:val="center"/>
              <w:rPr>
                <w:b/>
                <w:sz w:val="22"/>
                <w:szCs w:val="22"/>
              </w:rPr>
            </w:pPr>
            <w:r w:rsidRPr="00D441AD">
              <w:rPr>
                <w:b/>
                <w:sz w:val="22"/>
                <w:szCs w:val="22"/>
              </w:rPr>
              <w:t>156,8</w:t>
            </w:r>
          </w:p>
        </w:tc>
        <w:tc>
          <w:tcPr>
            <w:tcW w:w="842" w:type="dxa"/>
            <w:tcBorders>
              <w:top w:val="nil"/>
              <w:left w:val="nil"/>
              <w:bottom w:val="single" w:sz="4" w:space="0" w:color="auto"/>
              <w:right w:val="single" w:sz="4" w:space="0" w:color="auto"/>
            </w:tcBorders>
            <w:vAlign w:val="center"/>
          </w:tcPr>
          <w:p w14:paraId="6FC1EBBB" w14:textId="77777777" w:rsidR="004352F2" w:rsidRPr="00D441AD" w:rsidRDefault="004352F2" w:rsidP="001E0562">
            <w:pPr>
              <w:jc w:val="center"/>
              <w:rPr>
                <w:b/>
                <w:sz w:val="22"/>
                <w:szCs w:val="22"/>
              </w:rPr>
            </w:pPr>
            <w:r w:rsidRPr="00D441AD">
              <w:rPr>
                <w:b/>
                <w:sz w:val="22"/>
                <w:szCs w:val="22"/>
              </w:rPr>
              <w:t>159,2</w:t>
            </w:r>
          </w:p>
        </w:tc>
      </w:tr>
      <w:tr w:rsidR="00D441AD" w:rsidRPr="00D441AD" w14:paraId="6EE777F2"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4F38FA7A" w14:textId="77777777" w:rsidR="004352F2" w:rsidRPr="00D441AD" w:rsidRDefault="004352F2" w:rsidP="001779CF">
            <w:pPr>
              <w:rPr>
                <w:sz w:val="22"/>
                <w:szCs w:val="22"/>
              </w:rPr>
            </w:pPr>
            <w:r w:rsidRPr="00D441AD">
              <w:rPr>
                <w:sz w:val="22"/>
                <w:szCs w:val="22"/>
              </w:rPr>
              <w:t>Число больничных учреждений</w:t>
            </w:r>
          </w:p>
        </w:tc>
        <w:tc>
          <w:tcPr>
            <w:tcW w:w="850" w:type="dxa"/>
            <w:tcBorders>
              <w:top w:val="nil"/>
              <w:left w:val="nil"/>
              <w:bottom w:val="single" w:sz="4" w:space="0" w:color="auto"/>
              <w:right w:val="single" w:sz="4" w:space="0" w:color="auto"/>
            </w:tcBorders>
            <w:shd w:val="clear" w:color="auto" w:fill="auto"/>
            <w:vAlign w:val="center"/>
            <w:hideMark/>
          </w:tcPr>
          <w:p w14:paraId="57EE0265" w14:textId="77777777" w:rsidR="004352F2" w:rsidRPr="00D441AD" w:rsidRDefault="004352F2" w:rsidP="001779CF">
            <w:pPr>
              <w:jc w:val="center"/>
              <w:rPr>
                <w:sz w:val="22"/>
                <w:szCs w:val="22"/>
              </w:rPr>
            </w:pPr>
            <w:r w:rsidRPr="00D441AD">
              <w:rPr>
                <w:sz w:val="22"/>
                <w:szCs w:val="22"/>
              </w:rPr>
              <w:t>20</w:t>
            </w:r>
          </w:p>
        </w:tc>
        <w:tc>
          <w:tcPr>
            <w:tcW w:w="711" w:type="dxa"/>
            <w:tcBorders>
              <w:top w:val="nil"/>
              <w:left w:val="nil"/>
              <w:bottom w:val="single" w:sz="4" w:space="0" w:color="auto"/>
              <w:right w:val="single" w:sz="4" w:space="0" w:color="auto"/>
            </w:tcBorders>
            <w:shd w:val="clear" w:color="auto" w:fill="auto"/>
            <w:vAlign w:val="center"/>
            <w:hideMark/>
          </w:tcPr>
          <w:p w14:paraId="60DEC1FE" w14:textId="77777777" w:rsidR="004352F2" w:rsidRPr="00D441AD" w:rsidRDefault="004352F2" w:rsidP="001779CF">
            <w:pPr>
              <w:jc w:val="center"/>
              <w:rPr>
                <w:sz w:val="22"/>
                <w:szCs w:val="22"/>
              </w:rPr>
            </w:pPr>
            <w:r w:rsidRPr="00D441AD">
              <w:rPr>
                <w:sz w:val="22"/>
                <w:szCs w:val="22"/>
              </w:rPr>
              <w:t>19</w:t>
            </w:r>
          </w:p>
        </w:tc>
        <w:tc>
          <w:tcPr>
            <w:tcW w:w="766" w:type="dxa"/>
            <w:tcBorders>
              <w:top w:val="nil"/>
              <w:left w:val="nil"/>
              <w:bottom w:val="single" w:sz="4" w:space="0" w:color="auto"/>
              <w:right w:val="single" w:sz="4" w:space="0" w:color="auto"/>
            </w:tcBorders>
            <w:shd w:val="clear" w:color="auto" w:fill="auto"/>
            <w:vAlign w:val="center"/>
            <w:hideMark/>
          </w:tcPr>
          <w:p w14:paraId="5CC51D4A" w14:textId="77777777" w:rsidR="004352F2" w:rsidRPr="00D441AD" w:rsidRDefault="004352F2" w:rsidP="001779CF">
            <w:pPr>
              <w:jc w:val="center"/>
              <w:rPr>
                <w:sz w:val="22"/>
                <w:szCs w:val="22"/>
              </w:rPr>
            </w:pPr>
            <w:r w:rsidRPr="00D441AD">
              <w:rPr>
                <w:sz w:val="22"/>
                <w:szCs w:val="22"/>
              </w:rPr>
              <w:t>19</w:t>
            </w:r>
          </w:p>
        </w:tc>
        <w:tc>
          <w:tcPr>
            <w:tcW w:w="711" w:type="dxa"/>
            <w:tcBorders>
              <w:top w:val="nil"/>
              <w:left w:val="nil"/>
              <w:bottom w:val="single" w:sz="4" w:space="0" w:color="auto"/>
              <w:right w:val="single" w:sz="4" w:space="0" w:color="auto"/>
            </w:tcBorders>
            <w:shd w:val="clear" w:color="auto" w:fill="auto"/>
            <w:vAlign w:val="center"/>
            <w:hideMark/>
          </w:tcPr>
          <w:p w14:paraId="11018EEE" w14:textId="77777777" w:rsidR="004352F2" w:rsidRPr="00D441AD" w:rsidRDefault="004352F2" w:rsidP="001779CF">
            <w:pPr>
              <w:jc w:val="center"/>
              <w:rPr>
                <w:sz w:val="22"/>
                <w:szCs w:val="22"/>
              </w:rPr>
            </w:pPr>
            <w:r w:rsidRPr="00D441AD">
              <w:rPr>
                <w:sz w:val="22"/>
                <w:szCs w:val="22"/>
              </w:rPr>
              <w:t>19</w:t>
            </w:r>
          </w:p>
        </w:tc>
        <w:tc>
          <w:tcPr>
            <w:tcW w:w="711" w:type="dxa"/>
            <w:tcBorders>
              <w:top w:val="nil"/>
              <w:left w:val="nil"/>
              <w:bottom w:val="single" w:sz="4" w:space="0" w:color="auto"/>
              <w:right w:val="single" w:sz="4" w:space="0" w:color="auto"/>
            </w:tcBorders>
            <w:shd w:val="clear" w:color="auto" w:fill="auto"/>
            <w:vAlign w:val="center"/>
            <w:hideMark/>
          </w:tcPr>
          <w:p w14:paraId="03D4FB49" w14:textId="77777777" w:rsidR="004352F2" w:rsidRPr="00D441AD" w:rsidRDefault="004352F2" w:rsidP="001779CF">
            <w:pPr>
              <w:jc w:val="center"/>
              <w:rPr>
                <w:sz w:val="22"/>
                <w:szCs w:val="22"/>
              </w:rPr>
            </w:pPr>
            <w:r w:rsidRPr="00D441AD">
              <w:rPr>
                <w:sz w:val="22"/>
                <w:szCs w:val="22"/>
              </w:rPr>
              <w:t>19</w:t>
            </w:r>
          </w:p>
        </w:tc>
        <w:tc>
          <w:tcPr>
            <w:tcW w:w="787" w:type="dxa"/>
            <w:tcBorders>
              <w:top w:val="nil"/>
              <w:left w:val="nil"/>
              <w:bottom w:val="single" w:sz="4" w:space="0" w:color="auto"/>
              <w:right w:val="single" w:sz="4" w:space="0" w:color="auto"/>
            </w:tcBorders>
            <w:shd w:val="clear" w:color="auto" w:fill="auto"/>
            <w:vAlign w:val="center"/>
            <w:hideMark/>
          </w:tcPr>
          <w:p w14:paraId="1CB8C330" w14:textId="77777777" w:rsidR="004352F2" w:rsidRPr="00D441AD" w:rsidRDefault="004352F2" w:rsidP="001779CF">
            <w:pPr>
              <w:jc w:val="center"/>
              <w:rPr>
                <w:sz w:val="22"/>
                <w:szCs w:val="22"/>
              </w:rPr>
            </w:pPr>
            <w:r w:rsidRPr="00D441AD">
              <w:rPr>
                <w:sz w:val="22"/>
                <w:szCs w:val="22"/>
              </w:rPr>
              <w:t>19</w:t>
            </w:r>
          </w:p>
        </w:tc>
        <w:tc>
          <w:tcPr>
            <w:tcW w:w="842" w:type="dxa"/>
            <w:tcBorders>
              <w:top w:val="nil"/>
              <w:left w:val="nil"/>
              <w:bottom w:val="single" w:sz="4" w:space="0" w:color="auto"/>
              <w:right w:val="single" w:sz="4" w:space="0" w:color="auto"/>
            </w:tcBorders>
            <w:vAlign w:val="center"/>
          </w:tcPr>
          <w:p w14:paraId="7724CD98" w14:textId="77777777" w:rsidR="004352F2" w:rsidRPr="00D441AD" w:rsidRDefault="004352F2" w:rsidP="001E0562">
            <w:pPr>
              <w:jc w:val="center"/>
              <w:rPr>
                <w:sz w:val="22"/>
                <w:szCs w:val="22"/>
              </w:rPr>
            </w:pPr>
            <w:r w:rsidRPr="00D441AD">
              <w:rPr>
                <w:sz w:val="22"/>
                <w:szCs w:val="22"/>
              </w:rPr>
              <w:t>18</w:t>
            </w:r>
          </w:p>
        </w:tc>
        <w:tc>
          <w:tcPr>
            <w:tcW w:w="842" w:type="dxa"/>
            <w:tcBorders>
              <w:top w:val="nil"/>
              <w:left w:val="nil"/>
              <w:bottom w:val="single" w:sz="4" w:space="0" w:color="auto"/>
              <w:right w:val="single" w:sz="4" w:space="0" w:color="auto"/>
            </w:tcBorders>
            <w:vAlign w:val="center"/>
          </w:tcPr>
          <w:p w14:paraId="59F03328" w14:textId="77777777" w:rsidR="004352F2" w:rsidRPr="00D441AD" w:rsidRDefault="004352F2" w:rsidP="001E0562">
            <w:pPr>
              <w:jc w:val="center"/>
              <w:rPr>
                <w:sz w:val="22"/>
                <w:szCs w:val="22"/>
              </w:rPr>
            </w:pPr>
            <w:r w:rsidRPr="00D441AD">
              <w:rPr>
                <w:sz w:val="22"/>
                <w:szCs w:val="22"/>
              </w:rPr>
              <w:t>18</w:t>
            </w:r>
          </w:p>
        </w:tc>
      </w:tr>
      <w:tr w:rsidR="00D441AD" w:rsidRPr="00D441AD" w14:paraId="498C1F10"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40F166C4" w14:textId="77777777" w:rsidR="004352F2" w:rsidRPr="00D441AD" w:rsidRDefault="004352F2" w:rsidP="001779CF">
            <w:pPr>
              <w:rPr>
                <w:sz w:val="22"/>
                <w:szCs w:val="22"/>
              </w:rPr>
            </w:pPr>
            <w:r w:rsidRPr="00D441AD">
              <w:rPr>
                <w:sz w:val="22"/>
                <w:szCs w:val="22"/>
              </w:rPr>
              <w:t>Число больничных коек круглосуточных стационаров – всего, тыс.</w:t>
            </w:r>
          </w:p>
        </w:tc>
        <w:tc>
          <w:tcPr>
            <w:tcW w:w="850" w:type="dxa"/>
            <w:tcBorders>
              <w:top w:val="nil"/>
              <w:left w:val="nil"/>
              <w:bottom w:val="single" w:sz="4" w:space="0" w:color="auto"/>
              <w:right w:val="single" w:sz="4" w:space="0" w:color="auto"/>
            </w:tcBorders>
            <w:shd w:val="clear" w:color="auto" w:fill="auto"/>
            <w:vAlign w:val="center"/>
            <w:hideMark/>
          </w:tcPr>
          <w:p w14:paraId="08003DC1" w14:textId="77777777" w:rsidR="004352F2" w:rsidRPr="00D441AD" w:rsidRDefault="004352F2" w:rsidP="001779CF">
            <w:pPr>
              <w:jc w:val="center"/>
              <w:rPr>
                <w:sz w:val="22"/>
                <w:szCs w:val="22"/>
              </w:rPr>
            </w:pPr>
            <w:r w:rsidRPr="00D441AD">
              <w:rPr>
                <w:sz w:val="22"/>
                <w:szCs w:val="22"/>
              </w:rPr>
              <w:t>5</w:t>
            </w:r>
          </w:p>
        </w:tc>
        <w:tc>
          <w:tcPr>
            <w:tcW w:w="711" w:type="dxa"/>
            <w:tcBorders>
              <w:top w:val="nil"/>
              <w:left w:val="nil"/>
              <w:bottom w:val="single" w:sz="4" w:space="0" w:color="auto"/>
              <w:right w:val="single" w:sz="4" w:space="0" w:color="auto"/>
            </w:tcBorders>
            <w:shd w:val="clear" w:color="auto" w:fill="auto"/>
            <w:vAlign w:val="center"/>
            <w:hideMark/>
          </w:tcPr>
          <w:p w14:paraId="0C4DD2B5" w14:textId="77777777" w:rsidR="004352F2" w:rsidRPr="00D441AD" w:rsidRDefault="004352F2" w:rsidP="001779CF">
            <w:pPr>
              <w:jc w:val="center"/>
              <w:rPr>
                <w:sz w:val="22"/>
                <w:szCs w:val="22"/>
              </w:rPr>
            </w:pPr>
            <w:r w:rsidRPr="00D441AD">
              <w:rPr>
                <w:sz w:val="22"/>
                <w:szCs w:val="22"/>
              </w:rPr>
              <w:t>4,6</w:t>
            </w:r>
          </w:p>
        </w:tc>
        <w:tc>
          <w:tcPr>
            <w:tcW w:w="766" w:type="dxa"/>
            <w:tcBorders>
              <w:top w:val="nil"/>
              <w:left w:val="nil"/>
              <w:bottom w:val="single" w:sz="4" w:space="0" w:color="auto"/>
              <w:right w:val="single" w:sz="4" w:space="0" w:color="auto"/>
            </w:tcBorders>
            <w:shd w:val="clear" w:color="auto" w:fill="auto"/>
            <w:vAlign w:val="center"/>
            <w:hideMark/>
          </w:tcPr>
          <w:p w14:paraId="20992912" w14:textId="77777777" w:rsidR="004352F2" w:rsidRPr="00D441AD" w:rsidRDefault="004352F2" w:rsidP="001779CF">
            <w:pPr>
              <w:jc w:val="center"/>
              <w:rPr>
                <w:sz w:val="22"/>
                <w:szCs w:val="22"/>
              </w:rPr>
            </w:pPr>
            <w:r w:rsidRPr="00D441AD">
              <w:rPr>
                <w:sz w:val="22"/>
                <w:szCs w:val="22"/>
              </w:rPr>
              <w:t>4,8</w:t>
            </w:r>
          </w:p>
        </w:tc>
        <w:tc>
          <w:tcPr>
            <w:tcW w:w="711" w:type="dxa"/>
            <w:tcBorders>
              <w:top w:val="nil"/>
              <w:left w:val="nil"/>
              <w:bottom w:val="single" w:sz="4" w:space="0" w:color="auto"/>
              <w:right w:val="single" w:sz="4" w:space="0" w:color="auto"/>
            </w:tcBorders>
            <w:shd w:val="clear" w:color="auto" w:fill="auto"/>
            <w:vAlign w:val="center"/>
            <w:hideMark/>
          </w:tcPr>
          <w:p w14:paraId="2EC95DAC" w14:textId="77777777" w:rsidR="004352F2" w:rsidRPr="00D441AD" w:rsidRDefault="004352F2" w:rsidP="001779CF">
            <w:pPr>
              <w:jc w:val="center"/>
              <w:rPr>
                <w:sz w:val="22"/>
                <w:szCs w:val="22"/>
              </w:rPr>
            </w:pPr>
            <w:r w:rsidRPr="00D441AD">
              <w:rPr>
                <w:sz w:val="22"/>
                <w:szCs w:val="22"/>
              </w:rPr>
              <w:t>4,8</w:t>
            </w:r>
          </w:p>
        </w:tc>
        <w:tc>
          <w:tcPr>
            <w:tcW w:w="711" w:type="dxa"/>
            <w:tcBorders>
              <w:top w:val="nil"/>
              <w:left w:val="nil"/>
              <w:bottom w:val="single" w:sz="4" w:space="0" w:color="auto"/>
              <w:right w:val="single" w:sz="4" w:space="0" w:color="auto"/>
            </w:tcBorders>
            <w:shd w:val="clear" w:color="auto" w:fill="auto"/>
            <w:vAlign w:val="center"/>
            <w:hideMark/>
          </w:tcPr>
          <w:p w14:paraId="7E1B69EB" w14:textId="77777777" w:rsidR="004352F2" w:rsidRPr="00D441AD" w:rsidRDefault="004352F2" w:rsidP="001779CF">
            <w:pPr>
              <w:jc w:val="center"/>
              <w:rPr>
                <w:sz w:val="22"/>
                <w:szCs w:val="22"/>
              </w:rPr>
            </w:pPr>
            <w:r w:rsidRPr="00D441AD">
              <w:rPr>
                <w:sz w:val="22"/>
                <w:szCs w:val="22"/>
              </w:rPr>
              <w:t>4,6</w:t>
            </w:r>
          </w:p>
        </w:tc>
        <w:tc>
          <w:tcPr>
            <w:tcW w:w="787" w:type="dxa"/>
            <w:tcBorders>
              <w:top w:val="nil"/>
              <w:left w:val="nil"/>
              <w:bottom w:val="single" w:sz="4" w:space="0" w:color="auto"/>
              <w:right w:val="single" w:sz="4" w:space="0" w:color="auto"/>
            </w:tcBorders>
            <w:shd w:val="clear" w:color="auto" w:fill="auto"/>
            <w:vAlign w:val="center"/>
            <w:hideMark/>
          </w:tcPr>
          <w:p w14:paraId="7CBB65C9" w14:textId="77777777" w:rsidR="004352F2" w:rsidRPr="00D441AD" w:rsidRDefault="004352F2" w:rsidP="001779CF">
            <w:pPr>
              <w:jc w:val="center"/>
              <w:rPr>
                <w:sz w:val="22"/>
                <w:szCs w:val="22"/>
              </w:rPr>
            </w:pPr>
            <w:r w:rsidRPr="00D441AD">
              <w:rPr>
                <w:sz w:val="22"/>
                <w:szCs w:val="22"/>
              </w:rPr>
              <w:t>4,6</w:t>
            </w:r>
          </w:p>
        </w:tc>
        <w:tc>
          <w:tcPr>
            <w:tcW w:w="842" w:type="dxa"/>
            <w:tcBorders>
              <w:top w:val="nil"/>
              <w:left w:val="nil"/>
              <w:bottom w:val="single" w:sz="4" w:space="0" w:color="auto"/>
              <w:right w:val="single" w:sz="4" w:space="0" w:color="auto"/>
            </w:tcBorders>
            <w:vAlign w:val="center"/>
          </w:tcPr>
          <w:p w14:paraId="3C3CD551" w14:textId="77777777" w:rsidR="004352F2" w:rsidRPr="00D441AD" w:rsidRDefault="004352F2" w:rsidP="001E0562">
            <w:pPr>
              <w:jc w:val="center"/>
              <w:rPr>
                <w:sz w:val="22"/>
                <w:szCs w:val="22"/>
              </w:rPr>
            </w:pPr>
            <w:r w:rsidRPr="00D441AD">
              <w:rPr>
                <w:sz w:val="22"/>
                <w:szCs w:val="22"/>
              </w:rPr>
              <w:t>4333</w:t>
            </w:r>
          </w:p>
        </w:tc>
        <w:tc>
          <w:tcPr>
            <w:tcW w:w="842" w:type="dxa"/>
            <w:tcBorders>
              <w:top w:val="nil"/>
              <w:left w:val="nil"/>
              <w:bottom w:val="single" w:sz="4" w:space="0" w:color="auto"/>
              <w:right w:val="single" w:sz="4" w:space="0" w:color="auto"/>
            </w:tcBorders>
            <w:vAlign w:val="center"/>
          </w:tcPr>
          <w:p w14:paraId="04D063AA" w14:textId="77777777" w:rsidR="004352F2" w:rsidRPr="00D441AD" w:rsidRDefault="004352F2" w:rsidP="001E0562">
            <w:pPr>
              <w:jc w:val="center"/>
              <w:rPr>
                <w:sz w:val="22"/>
                <w:szCs w:val="22"/>
              </w:rPr>
            </w:pPr>
            <w:r w:rsidRPr="00D441AD">
              <w:rPr>
                <w:sz w:val="22"/>
                <w:szCs w:val="22"/>
              </w:rPr>
              <w:t>4287</w:t>
            </w:r>
          </w:p>
        </w:tc>
      </w:tr>
      <w:tr w:rsidR="00D441AD" w:rsidRPr="00D441AD" w14:paraId="644C1E05"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1F908C65" w14:textId="77777777" w:rsidR="004352F2" w:rsidRPr="00D441AD" w:rsidRDefault="004352F2" w:rsidP="001779CF">
            <w:pPr>
              <w:rPr>
                <w:sz w:val="22"/>
                <w:szCs w:val="22"/>
              </w:rPr>
            </w:pPr>
            <w:r w:rsidRPr="00D441AD">
              <w:rPr>
                <w:sz w:val="22"/>
                <w:szCs w:val="22"/>
              </w:rPr>
              <w:t>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0766C188" w14:textId="77777777" w:rsidR="004352F2" w:rsidRPr="00D441AD" w:rsidRDefault="004352F2" w:rsidP="001779CF">
            <w:pPr>
              <w:jc w:val="center"/>
              <w:rPr>
                <w:b/>
                <w:bCs/>
                <w:sz w:val="22"/>
                <w:szCs w:val="22"/>
              </w:rPr>
            </w:pPr>
            <w:r w:rsidRPr="00D441AD">
              <w:rPr>
                <w:b/>
                <w:bCs/>
                <w:sz w:val="22"/>
                <w:szCs w:val="22"/>
              </w:rPr>
              <w:t>138,8</w:t>
            </w:r>
          </w:p>
        </w:tc>
        <w:tc>
          <w:tcPr>
            <w:tcW w:w="711" w:type="dxa"/>
            <w:tcBorders>
              <w:top w:val="nil"/>
              <w:left w:val="nil"/>
              <w:bottom w:val="single" w:sz="4" w:space="0" w:color="auto"/>
              <w:right w:val="single" w:sz="4" w:space="0" w:color="auto"/>
            </w:tcBorders>
            <w:shd w:val="clear" w:color="auto" w:fill="auto"/>
            <w:vAlign w:val="center"/>
            <w:hideMark/>
          </w:tcPr>
          <w:p w14:paraId="0C1B32C9" w14:textId="77777777" w:rsidR="004352F2" w:rsidRPr="00D441AD" w:rsidRDefault="004352F2" w:rsidP="001779CF">
            <w:pPr>
              <w:jc w:val="center"/>
              <w:rPr>
                <w:b/>
                <w:bCs/>
                <w:sz w:val="22"/>
                <w:szCs w:val="22"/>
              </w:rPr>
            </w:pPr>
            <w:r w:rsidRPr="00D441AD">
              <w:rPr>
                <w:b/>
                <w:bCs/>
                <w:sz w:val="22"/>
                <w:szCs w:val="22"/>
              </w:rPr>
              <w:t>128,4</w:t>
            </w:r>
          </w:p>
        </w:tc>
        <w:tc>
          <w:tcPr>
            <w:tcW w:w="766" w:type="dxa"/>
            <w:tcBorders>
              <w:top w:val="nil"/>
              <w:left w:val="nil"/>
              <w:bottom w:val="single" w:sz="4" w:space="0" w:color="auto"/>
              <w:right w:val="single" w:sz="4" w:space="0" w:color="auto"/>
            </w:tcBorders>
            <w:shd w:val="clear" w:color="auto" w:fill="auto"/>
            <w:vAlign w:val="center"/>
            <w:hideMark/>
          </w:tcPr>
          <w:p w14:paraId="0A77FB3A" w14:textId="77777777" w:rsidR="004352F2" w:rsidRPr="00D441AD" w:rsidRDefault="004352F2" w:rsidP="001779CF">
            <w:pPr>
              <w:jc w:val="center"/>
              <w:rPr>
                <w:b/>
                <w:bCs/>
                <w:sz w:val="22"/>
                <w:szCs w:val="22"/>
              </w:rPr>
            </w:pPr>
            <w:r w:rsidRPr="00D441AD">
              <w:rPr>
                <w:b/>
                <w:bCs/>
                <w:sz w:val="22"/>
                <w:szCs w:val="22"/>
              </w:rPr>
              <w:t>135</w:t>
            </w:r>
          </w:p>
        </w:tc>
        <w:tc>
          <w:tcPr>
            <w:tcW w:w="711" w:type="dxa"/>
            <w:tcBorders>
              <w:top w:val="nil"/>
              <w:left w:val="nil"/>
              <w:bottom w:val="single" w:sz="4" w:space="0" w:color="auto"/>
              <w:right w:val="single" w:sz="4" w:space="0" w:color="auto"/>
            </w:tcBorders>
            <w:shd w:val="clear" w:color="auto" w:fill="auto"/>
            <w:vAlign w:val="center"/>
            <w:hideMark/>
          </w:tcPr>
          <w:p w14:paraId="37ED8802" w14:textId="77777777" w:rsidR="004352F2" w:rsidRPr="00D441AD" w:rsidRDefault="004352F2" w:rsidP="001779CF">
            <w:pPr>
              <w:jc w:val="center"/>
              <w:rPr>
                <w:b/>
                <w:bCs/>
                <w:sz w:val="22"/>
                <w:szCs w:val="22"/>
              </w:rPr>
            </w:pPr>
            <w:r w:rsidRPr="00D441AD">
              <w:rPr>
                <w:b/>
                <w:bCs/>
                <w:sz w:val="22"/>
                <w:szCs w:val="22"/>
              </w:rPr>
              <w:t>133,9</w:t>
            </w:r>
          </w:p>
        </w:tc>
        <w:tc>
          <w:tcPr>
            <w:tcW w:w="711" w:type="dxa"/>
            <w:tcBorders>
              <w:top w:val="nil"/>
              <w:left w:val="nil"/>
              <w:bottom w:val="single" w:sz="4" w:space="0" w:color="auto"/>
              <w:right w:val="single" w:sz="4" w:space="0" w:color="auto"/>
            </w:tcBorders>
            <w:shd w:val="clear" w:color="auto" w:fill="auto"/>
            <w:vAlign w:val="center"/>
            <w:hideMark/>
          </w:tcPr>
          <w:p w14:paraId="2E878773" w14:textId="77777777" w:rsidR="004352F2" w:rsidRPr="00D441AD" w:rsidRDefault="004352F2" w:rsidP="001779CF">
            <w:pPr>
              <w:jc w:val="center"/>
              <w:rPr>
                <w:b/>
                <w:bCs/>
                <w:sz w:val="22"/>
                <w:szCs w:val="22"/>
              </w:rPr>
            </w:pPr>
            <w:r w:rsidRPr="00D441AD">
              <w:rPr>
                <w:b/>
                <w:bCs/>
                <w:sz w:val="22"/>
                <w:szCs w:val="22"/>
              </w:rPr>
              <w:t>128,7</w:t>
            </w:r>
          </w:p>
        </w:tc>
        <w:tc>
          <w:tcPr>
            <w:tcW w:w="787" w:type="dxa"/>
            <w:tcBorders>
              <w:top w:val="nil"/>
              <w:left w:val="nil"/>
              <w:bottom w:val="single" w:sz="4" w:space="0" w:color="auto"/>
              <w:right w:val="single" w:sz="4" w:space="0" w:color="auto"/>
            </w:tcBorders>
            <w:shd w:val="clear" w:color="auto" w:fill="auto"/>
            <w:vAlign w:val="center"/>
            <w:hideMark/>
          </w:tcPr>
          <w:p w14:paraId="20640EA3" w14:textId="77777777" w:rsidR="004352F2" w:rsidRPr="00D441AD" w:rsidRDefault="004352F2" w:rsidP="001779CF">
            <w:pPr>
              <w:jc w:val="center"/>
              <w:rPr>
                <w:b/>
                <w:bCs/>
                <w:sz w:val="22"/>
                <w:szCs w:val="22"/>
              </w:rPr>
            </w:pPr>
            <w:r w:rsidRPr="00D441AD">
              <w:rPr>
                <w:b/>
                <w:bCs/>
                <w:sz w:val="22"/>
                <w:szCs w:val="22"/>
              </w:rPr>
              <w:t>127</w:t>
            </w:r>
          </w:p>
        </w:tc>
        <w:tc>
          <w:tcPr>
            <w:tcW w:w="842" w:type="dxa"/>
            <w:tcBorders>
              <w:top w:val="nil"/>
              <w:left w:val="nil"/>
              <w:bottom w:val="single" w:sz="4" w:space="0" w:color="auto"/>
              <w:right w:val="single" w:sz="4" w:space="0" w:color="auto"/>
            </w:tcBorders>
            <w:vAlign w:val="center"/>
          </w:tcPr>
          <w:p w14:paraId="39923E1C" w14:textId="77777777" w:rsidR="004352F2" w:rsidRPr="00D441AD" w:rsidRDefault="004352F2" w:rsidP="001E0562">
            <w:pPr>
              <w:jc w:val="center"/>
              <w:rPr>
                <w:b/>
                <w:sz w:val="22"/>
                <w:szCs w:val="22"/>
              </w:rPr>
            </w:pPr>
            <w:r w:rsidRPr="00D441AD">
              <w:rPr>
                <w:b/>
                <w:sz w:val="22"/>
                <w:szCs w:val="22"/>
              </w:rPr>
              <w:t>120,8</w:t>
            </w:r>
          </w:p>
        </w:tc>
        <w:tc>
          <w:tcPr>
            <w:tcW w:w="842" w:type="dxa"/>
            <w:tcBorders>
              <w:top w:val="nil"/>
              <w:left w:val="nil"/>
              <w:bottom w:val="single" w:sz="4" w:space="0" w:color="auto"/>
              <w:right w:val="single" w:sz="4" w:space="0" w:color="auto"/>
            </w:tcBorders>
            <w:vAlign w:val="center"/>
          </w:tcPr>
          <w:p w14:paraId="3A65892C" w14:textId="77777777" w:rsidR="004352F2" w:rsidRPr="00D441AD" w:rsidRDefault="004352F2" w:rsidP="001E0562">
            <w:pPr>
              <w:jc w:val="center"/>
              <w:rPr>
                <w:b/>
                <w:sz w:val="22"/>
                <w:szCs w:val="22"/>
              </w:rPr>
            </w:pPr>
            <w:r w:rsidRPr="00D441AD">
              <w:rPr>
                <w:b/>
                <w:sz w:val="22"/>
                <w:szCs w:val="22"/>
              </w:rPr>
              <w:t>120,1</w:t>
            </w:r>
          </w:p>
        </w:tc>
      </w:tr>
      <w:tr w:rsidR="00D441AD" w:rsidRPr="00D441AD" w14:paraId="0AD3FB6D"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57289921" w14:textId="77777777" w:rsidR="004352F2" w:rsidRPr="00D441AD" w:rsidRDefault="004352F2" w:rsidP="001779CF">
            <w:pPr>
              <w:rPr>
                <w:sz w:val="22"/>
                <w:szCs w:val="22"/>
              </w:rPr>
            </w:pPr>
            <w:r w:rsidRPr="00D441AD">
              <w:rPr>
                <w:sz w:val="22"/>
                <w:szCs w:val="22"/>
              </w:rPr>
              <w:t>Число амбулаторно-поликлинических учреждений</w:t>
            </w:r>
          </w:p>
        </w:tc>
        <w:tc>
          <w:tcPr>
            <w:tcW w:w="850" w:type="dxa"/>
            <w:tcBorders>
              <w:top w:val="nil"/>
              <w:left w:val="nil"/>
              <w:bottom w:val="single" w:sz="4" w:space="0" w:color="auto"/>
              <w:right w:val="single" w:sz="4" w:space="0" w:color="auto"/>
            </w:tcBorders>
            <w:shd w:val="clear" w:color="auto" w:fill="auto"/>
            <w:vAlign w:val="center"/>
            <w:hideMark/>
          </w:tcPr>
          <w:p w14:paraId="4B8775BB" w14:textId="77777777" w:rsidR="004352F2" w:rsidRPr="00D441AD" w:rsidRDefault="004352F2" w:rsidP="001779CF">
            <w:pPr>
              <w:jc w:val="center"/>
              <w:rPr>
                <w:sz w:val="22"/>
                <w:szCs w:val="22"/>
              </w:rPr>
            </w:pPr>
            <w:r w:rsidRPr="00D441AD">
              <w:rPr>
                <w:sz w:val="22"/>
                <w:szCs w:val="22"/>
              </w:rPr>
              <w:t>54</w:t>
            </w:r>
          </w:p>
        </w:tc>
        <w:tc>
          <w:tcPr>
            <w:tcW w:w="711" w:type="dxa"/>
            <w:tcBorders>
              <w:top w:val="nil"/>
              <w:left w:val="nil"/>
              <w:bottom w:val="single" w:sz="4" w:space="0" w:color="auto"/>
              <w:right w:val="single" w:sz="4" w:space="0" w:color="auto"/>
            </w:tcBorders>
            <w:shd w:val="clear" w:color="auto" w:fill="auto"/>
            <w:vAlign w:val="center"/>
            <w:hideMark/>
          </w:tcPr>
          <w:p w14:paraId="26BC729B" w14:textId="77777777" w:rsidR="004352F2" w:rsidRPr="00D441AD" w:rsidRDefault="004352F2" w:rsidP="001779CF">
            <w:pPr>
              <w:jc w:val="center"/>
              <w:rPr>
                <w:sz w:val="22"/>
                <w:szCs w:val="22"/>
              </w:rPr>
            </w:pPr>
            <w:r w:rsidRPr="00D441AD">
              <w:rPr>
                <w:sz w:val="22"/>
                <w:szCs w:val="22"/>
              </w:rPr>
              <w:t>54</w:t>
            </w:r>
          </w:p>
        </w:tc>
        <w:tc>
          <w:tcPr>
            <w:tcW w:w="766" w:type="dxa"/>
            <w:tcBorders>
              <w:top w:val="nil"/>
              <w:left w:val="nil"/>
              <w:bottom w:val="single" w:sz="4" w:space="0" w:color="auto"/>
              <w:right w:val="single" w:sz="4" w:space="0" w:color="auto"/>
            </w:tcBorders>
            <w:shd w:val="clear" w:color="auto" w:fill="auto"/>
            <w:vAlign w:val="center"/>
            <w:hideMark/>
          </w:tcPr>
          <w:p w14:paraId="26857ED3" w14:textId="77777777" w:rsidR="004352F2" w:rsidRPr="00D441AD" w:rsidRDefault="004352F2" w:rsidP="001779CF">
            <w:pPr>
              <w:jc w:val="center"/>
              <w:rPr>
                <w:sz w:val="22"/>
                <w:szCs w:val="22"/>
              </w:rPr>
            </w:pPr>
            <w:r w:rsidRPr="00D441AD">
              <w:rPr>
                <w:sz w:val="22"/>
                <w:szCs w:val="22"/>
              </w:rPr>
              <w:t>53</w:t>
            </w:r>
          </w:p>
        </w:tc>
        <w:tc>
          <w:tcPr>
            <w:tcW w:w="711" w:type="dxa"/>
            <w:tcBorders>
              <w:top w:val="nil"/>
              <w:left w:val="nil"/>
              <w:bottom w:val="single" w:sz="4" w:space="0" w:color="auto"/>
              <w:right w:val="single" w:sz="4" w:space="0" w:color="auto"/>
            </w:tcBorders>
            <w:shd w:val="clear" w:color="auto" w:fill="auto"/>
            <w:vAlign w:val="center"/>
            <w:hideMark/>
          </w:tcPr>
          <w:p w14:paraId="6A5F284F" w14:textId="77777777" w:rsidR="004352F2" w:rsidRPr="00D441AD" w:rsidRDefault="004352F2" w:rsidP="001779CF">
            <w:pPr>
              <w:jc w:val="center"/>
              <w:rPr>
                <w:sz w:val="22"/>
                <w:szCs w:val="22"/>
              </w:rPr>
            </w:pPr>
            <w:r w:rsidRPr="00D441AD">
              <w:rPr>
                <w:sz w:val="22"/>
                <w:szCs w:val="22"/>
              </w:rPr>
              <w:t>52</w:t>
            </w:r>
          </w:p>
        </w:tc>
        <w:tc>
          <w:tcPr>
            <w:tcW w:w="711" w:type="dxa"/>
            <w:tcBorders>
              <w:top w:val="nil"/>
              <w:left w:val="nil"/>
              <w:bottom w:val="single" w:sz="4" w:space="0" w:color="auto"/>
              <w:right w:val="single" w:sz="4" w:space="0" w:color="auto"/>
            </w:tcBorders>
            <w:shd w:val="clear" w:color="auto" w:fill="auto"/>
            <w:vAlign w:val="center"/>
            <w:hideMark/>
          </w:tcPr>
          <w:p w14:paraId="5F9A5FB9" w14:textId="77777777" w:rsidR="004352F2" w:rsidRPr="00D441AD" w:rsidRDefault="004352F2" w:rsidP="001779CF">
            <w:pPr>
              <w:jc w:val="center"/>
              <w:rPr>
                <w:sz w:val="22"/>
                <w:szCs w:val="22"/>
              </w:rPr>
            </w:pPr>
            <w:r w:rsidRPr="00D441AD">
              <w:rPr>
                <w:sz w:val="22"/>
                <w:szCs w:val="22"/>
              </w:rPr>
              <w:t>49</w:t>
            </w:r>
          </w:p>
        </w:tc>
        <w:tc>
          <w:tcPr>
            <w:tcW w:w="787" w:type="dxa"/>
            <w:tcBorders>
              <w:top w:val="nil"/>
              <w:left w:val="nil"/>
              <w:bottom w:val="single" w:sz="4" w:space="0" w:color="auto"/>
              <w:right w:val="single" w:sz="4" w:space="0" w:color="auto"/>
            </w:tcBorders>
            <w:shd w:val="clear" w:color="auto" w:fill="auto"/>
            <w:vAlign w:val="center"/>
            <w:hideMark/>
          </w:tcPr>
          <w:p w14:paraId="4057342B" w14:textId="77777777" w:rsidR="004352F2" w:rsidRPr="00D441AD" w:rsidRDefault="004352F2" w:rsidP="001779CF">
            <w:pPr>
              <w:jc w:val="center"/>
              <w:rPr>
                <w:sz w:val="22"/>
                <w:szCs w:val="22"/>
              </w:rPr>
            </w:pPr>
            <w:r w:rsidRPr="00D441AD">
              <w:rPr>
                <w:sz w:val="22"/>
                <w:szCs w:val="22"/>
              </w:rPr>
              <w:t>41</w:t>
            </w:r>
          </w:p>
        </w:tc>
        <w:tc>
          <w:tcPr>
            <w:tcW w:w="842" w:type="dxa"/>
            <w:tcBorders>
              <w:top w:val="nil"/>
              <w:left w:val="nil"/>
              <w:bottom w:val="single" w:sz="4" w:space="0" w:color="auto"/>
              <w:right w:val="single" w:sz="4" w:space="0" w:color="auto"/>
            </w:tcBorders>
            <w:vAlign w:val="center"/>
          </w:tcPr>
          <w:p w14:paraId="6C79280A" w14:textId="77777777" w:rsidR="004352F2" w:rsidRPr="00D441AD" w:rsidRDefault="004352F2" w:rsidP="001E0562">
            <w:pPr>
              <w:jc w:val="center"/>
              <w:rPr>
                <w:sz w:val="22"/>
                <w:szCs w:val="22"/>
              </w:rPr>
            </w:pPr>
            <w:r w:rsidRPr="00D441AD">
              <w:rPr>
                <w:sz w:val="22"/>
                <w:szCs w:val="22"/>
              </w:rPr>
              <w:t>48</w:t>
            </w:r>
          </w:p>
        </w:tc>
        <w:tc>
          <w:tcPr>
            <w:tcW w:w="842" w:type="dxa"/>
            <w:tcBorders>
              <w:top w:val="nil"/>
              <w:left w:val="nil"/>
              <w:bottom w:val="single" w:sz="4" w:space="0" w:color="auto"/>
              <w:right w:val="single" w:sz="4" w:space="0" w:color="auto"/>
            </w:tcBorders>
            <w:vAlign w:val="center"/>
          </w:tcPr>
          <w:p w14:paraId="7F020057" w14:textId="77777777" w:rsidR="004352F2" w:rsidRPr="00D441AD" w:rsidRDefault="004352F2" w:rsidP="001E0562">
            <w:pPr>
              <w:jc w:val="center"/>
              <w:rPr>
                <w:sz w:val="22"/>
                <w:szCs w:val="22"/>
              </w:rPr>
            </w:pPr>
            <w:r w:rsidRPr="00D441AD">
              <w:rPr>
                <w:sz w:val="22"/>
                <w:szCs w:val="22"/>
              </w:rPr>
              <w:t>73</w:t>
            </w:r>
          </w:p>
        </w:tc>
      </w:tr>
      <w:tr w:rsidR="00D441AD" w:rsidRPr="00D441AD" w14:paraId="0D503233" w14:textId="77777777" w:rsidTr="001E0562">
        <w:trPr>
          <w:trHeight w:val="876"/>
        </w:trPr>
        <w:tc>
          <w:tcPr>
            <w:tcW w:w="3258" w:type="dxa"/>
            <w:tcBorders>
              <w:top w:val="nil"/>
              <w:left w:val="single" w:sz="4" w:space="0" w:color="auto"/>
              <w:bottom w:val="single" w:sz="4" w:space="0" w:color="auto"/>
              <w:right w:val="single" w:sz="4" w:space="0" w:color="auto"/>
            </w:tcBorders>
            <w:shd w:val="clear" w:color="auto" w:fill="auto"/>
            <w:hideMark/>
          </w:tcPr>
          <w:p w14:paraId="016134C8" w14:textId="77777777" w:rsidR="004352F2" w:rsidRPr="00D441AD" w:rsidRDefault="004352F2" w:rsidP="001779CF">
            <w:pPr>
              <w:rPr>
                <w:sz w:val="22"/>
                <w:szCs w:val="22"/>
              </w:rPr>
            </w:pPr>
            <w:r w:rsidRPr="00D441AD">
              <w:rPr>
                <w:sz w:val="22"/>
                <w:szCs w:val="22"/>
              </w:rPr>
              <w:t>Мощность амбулаторно-поликлинических учреждений – всего, тыс., посещений в смену</w:t>
            </w:r>
          </w:p>
        </w:tc>
        <w:tc>
          <w:tcPr>
            <w:tcW w:w="850" w:type="dxa"/>
            <w:tcBorders>
              <w:top w:val="nil"/>
              <w:left w:val="nil"/>
              <w:bottom w:val="single" w:sz="4" w:space="0" w:color="auto"/>
              <w:right w:val="single" w:sz="4" w:space="0" w:color="auto"/>
            </w:tcBorders>
            <w:shd w:val="clear" w:color="auto" w:fill="auto"/>
            <w:vAlign w:val="center"/>
            <w:hideMark/>
          </w:tcPr>
          <w:p w14:paraId="09328845"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72A2679A" w14:textId="77777777" w:rsidR="004352F2" w:rsidRPr="00D441AD" w:rsidRDefault="004352F2" w:rsidP="001779CF">
            <w:pPr>
              <w:jc w:val="center"/>
              <w:rPr>
                <w:sz w:val="22"/>
                <w:szCs w:val="22"/>
              </w:rPr>
            </w:pPr>
            <w:r w:rsidRPr="00D441AD">
              <w:rPr>
                <w:sz w:val="22"/>
                <w:szCs w:val="22"/>
              </w:rPr>
              <w:t>14</w:t>
            </w:r>
          </w:p>
        </w:tc>
        <w:tc>
          <w:tcPr>
            <w:tcW w:w="766" w:type="dxa"/>
            <w:tcBorders>
              <w:top w:val="nil"/>
              <w:left w:val="nil"/>
              <w:bottom w:val="single" w:sz="4" w:space="0" w:color="auto"/>
              <w:right w:val="single" w:sz="4" w:space="0" w:color="auto"/>
            </w:tcBorders>
            <w:shd w:val="clear" w:color="auto" w:fill="auto"/>
            <w:vAlign w:val="center"/>
            <w:hideMark/>
          </w:tcPr>
          <w:p w14:paraId="5B6D6E8D"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1036F32A"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271B40DD" w14:textId="77777777" w:rsidR="004352F2" w:rsidRPr="00D441AD" w:rsidRDefault="004352F2" w:rsidP="001779CF">
            <w:pPr>
              <w:jc w:val="center"/>
              <w:rPr>
                <w:sz w:val="22"/>
                <w:szCs w:val="22"/>
              </w:rPr>
            </w:pPr>
            <w:r w:rsidRPr="00D441AD">
              <w:rPr>
                <w:sz w:val="22"/>
                <w:szCs w:val="22"/>
              </w:rPr>
              <w:t>16</w:t>
            </w:r>
          </w:p>
        </w:tc>
        <w:tc>
          <w:tcPr>
            <w:tcW w:w="787" w:type="dxa"/>
            <w:tcBorders>
              <w:top w:val="nil"/>
              <w:left w:val="nil"/>
              <w:bottom w:val="single" w:sz="4" w:space="0" w:color="auto"/>
              <w:right w:val="single" w:sz="4" w:space="0" w:color="auto"/>
            </w:tcBorders>
            <w:shd w:val="clear" w:color="auto" w:fill="auto"/>
            <w:vAlign w:val="center"/>
            <w:hideMark/>
          </w:tcPr>
          <w:p w14:paraId="5B943760" w14:textId="77777777" w:rsidR="004352F2" w:rsidRPr="00D441AD" w:rsidRDefault="004352F2" w:rsidP="001779CF">
            <w:pPr>
              <w:jc w:val="center"/>
              <w:rPr>
                <w:sz w:val="22"/>
                <w:szCs w:val="22"/>
              </w:rPr>
            </w:pPr>
            <w:r w:rsidRPr="00D441AD">
              <w:rPr>
                <w:sz w:val="22"/>
                <w:szCs w:val="22"/>
              </w:rPr>
              <w:t>15,8</w:t>
            </w:r>
          </w:p>
        </w:tc>
        <w:tc>
          <w:tcPr>
            <w:tcW w:w="842" w:type="dxa"/>
            <w:tcBorders>
              <w:top w:val="nil"/>
              <w:left w:val="nil"/>
              <w:bottom w:val="single" w:sz="4" w:space="0" w:color="auto"/>
              <w:right w:val="single" w:sz="4" w:space="0" w:color="auto"/>
            </w:tcBorders>
            <w:vAlign w:val="center"/>
          </w:tcPr>
          <w:p w14:paraId="601D3697" w14:textId="77777777" w:rsidR="004352F2" w:rsidRPr="00D441AD" w:rsidRDefault="004352F2" w:rsidP="001E0562">
            <w:pPr>
              <w:jc w:val="center"/>
              <w:rPr>
                <w:sz w:val="22"/>
                <w:szCs w:val="22"/>
              </w:rPr>
            </w:pPr>
            <w:r w:rsidRPr="00D441AD">
              <w:rPr>
                <w:sz w:val="22"/>
                <w:szCs w:val="22"/>
              </w:rPr>
              <w:t>15,9</w:t>
            </w:r>
          </w:p>
        </w:tc>
        <w:tc>
          <w:tcPr>
            <w:tcW w:w="842" w:type="dxa"/>
            <w:tcBorders>
              <w:top w:val="nil"/>
              <w:left w:val="nil"/>
              <w:bottom w:val="single" w:sz="4" w:space="0" w:color="auto"/>
              <w:right w:val="single" w:sz="4" w:space="0" w:color="auto"/>
            </w:tcBorders>
            <w:vAlign w:val="center"/>
          </w:tcPr>
          <w:p w14:paraId="5BC41B17" w14:textId="77777777" w:rsidR="004352F2" w:rsidRPr="00D441AD" w:rsidRDefault="004352F2" w:rsidP="001E0562">
            <w:pPr>
              <w:jc w:val="center"/>
              <w:rPr>
                <w:sz w:val="22"/>
                <w:szCs w:val="22"/>
              </w:rPr>
            </w:pPr>
            <w:r w:rsidRPr="00D441AD">
              <w:rPr>
                <w:sz w:val="22"/>
                <w:szCs w:val="22"/>
              </w:rPr>
              <w:t>16,0</w:t>
            </w:r>
          </w:p>
        </w:tc>
      </w:tr>
      <w:tr w:rsidR="00D441AD" w:rsidRPr="00D441AD" w14:paraId="3DA76562"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58A29722" w14:textId="77777777" w:rsidR="004352F2" w:rsidRPr="00D441AD" w:rsidRDefault="004352F2" w:rsidP="001779CF">
            <w:pPr>
              <w:rPr>
                <w:sz w:val="22"/>
                <w:szCs w:val="22"/>
              </w:rPr>
            </w:pPr>
            <w:r w:rsidRPr="00D441AD">
              <w:rPr>
                <w:sz w:val="22"/>
                <w:szCs w:val="22"/>
              </w:rPr>
              <w:t>   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708CCD90" w14:textId="77777777" w:rsidR="004352F2" w:rsidRPr="00D441AD" w:rsidRDefault="004352F2" w:rsidP="001779CF">
            <w:pPr>
              <w:jc w:val="center"/>
              <w:rPr>
                <w:b/>
                <w:bCs/>
                <w:sz w:val="22"/>
                <w:szCs w:val="22"/>
              </w:rPr>
            </w:pPr>
            <w:r w:rsidRPr="00D441AD">
              <w:rPr>
                <w:b/>
                <w:bCs/>
                <w:sz w:val="22"/>
                <w:szCs w:val="22"/>
              </w:rPr>
              <w:t>459,2</w:t>
            </w:r>
          </w:p>
        </w:tc>
        <w:tc>
          <w:tcPr>
            <w:tcW w:w="711" w:type="dxa"/>
            <w:tcBorders>
              <w:top w:val="nil"/>
              <w:left w:val="nil"/>
              <w:bottom w:val="single" w:sz="4" w:space="0" w:color="auto"/>
              <w:right w:val="single" w:sz="4" w:space="0" w:color="auto"/>
            </w:tcBorders>
            <w:shd w:val="clear" w:color="auto" w:fill="auto"/>
            <w:vAlign w:val="center"/>
            <w:hideMark/>
          </w:tcPr>
          <w:p w14:paraId="64B701D3" w14:textId="77777777" w:rsidR="004352F2" w:rsidRPr="00D441AD" w:rsidRDefault="004352F2" w:rsidP="001779CF">
            <w:pPr>
              <w:jc w:val="center"/>
              <w:rPr>
                <w:b/>
                <w:bCs/>
                <w:sz w:val="22"/>
                <w:szCs w:val="22"/>
              </w:rPr>
            </w:pPr>
            <w:r w:rsidRPr="00D441AD">
              <w:rPr>
                <w:b/>
                <w:bCs/>
                <w:sz w:val="22"/>
                <w:szCs w:val="22"/>
              </w:rPr>
              <w:t>391,6</w:t>
            </w:r>
          </w:p>
        </w:tc>
        <w:tc>
          <w:tcPr>
            <w:tcW w:w="766" w:type="dxa"/>
            <w:tcBorders>
              <w:top w:val="nil"/>
              <w:left w:val="nil"/>
              <w:bottom w:val="single" w:sz="4" w:space="0" w:color="auto"/>
              <w:right w:val="single" w:sz="4" w:space="0" w:color="auto"/>
            </w:tcBorders>
            <w:shd w:val="clear" w:color="auto" w:fill="auto"/>
            <w:vAlign w:val="center"/>
            <w:hideMark/>
          </w:tcPr>
          <w:p w14:paraId="5BCDE6E0" w14:textId="77777777" w:rsidR="004352F2" w:rsidRPr="00D441AD" w:rsidRDefault="004352F2" w:rsidP="001779CF">
            <w:pPr>
              <w:jc w:val="center"/>
              <w:rPr>
                <w:b/>
                <w:bCs/>
                <w:sz w:val="22"/>
                <w:szCs w:val="22"/>
              </w:rPr>
            </w:pPr>
            <w:r w:rsidRPr="00D441AD">
              <w:rPr>
                <w:b/>
                <w:bCs/>
                <w:sz w:val="22"/>
                <w:szCs w:val="22"/>
              </w:rPr>
              <w:t>454,7</w:t>
            </w:r>
          </w:p>
        </w:tc>
        <w:tc>
          <w:tcPr>
            <w:tcW w:w="711" w:type="dxa"/>
            <w:tcBorders>
              <w:top w:val="nil"/>
              <w:left w:val="nil"/>
              <w:bottom w:val="single" w:sz="4" w:space="0" w:color="auto"/>
              <w:right w:val="single" w:sz="4" w:space="0" w:color="auto"/>
            </w:tcBorders>
            <w:shd w:val="clear" w:color="auto" w:fill="auto"/>
            <w:vAlign w:val="center"/>
            <w:hideMark/>
          </w:tcPr>
          <w:p w14:paraId="051EF672" w14:textId="77777777" w:rsidR="004352F2" w:rsidRPr="00D441AD" w:rsidRDefault="004352F2" w:rsidP="001779CF">
            <w:pPr>
              <w:jc w:val="center"/>
              <w:rPr>
                <w:b/>
                <w:bCs/>
                <w:sz w:val="22"/>
                <w:szCs w:val="22"/>
              </w:rPr>
            </w:pPr>
            <w:r w:rsidRPr="00D441AD">
              <w:rPr>
                <w:b/>
                <w:bCs/>
                <w:sz w:val="22"/>
                <w:szCs w:val="22"/>
              </w:rPr>
              <w:t>455,5</w:t>
            </w:r>
          </w:p>
        </w:tc>
        <w:tc>
          <w:tcPr>
            <w:tcW w:w="711" w:type="dxa"/>
            <w:tcBorders>
              <w:top w:val="nil"/>
              <w:left w:val="nil"/>
              <w:bottom w:val="single" w:sz="4" w:space="0" w:color="auto"/>
              <w:right w:val="single" w:sz="4" w:space="0" w:color="auto"/>
            </w:tcBorders>
            <w:shd w:val="clear" w:color="auto" w:fill="auto"/>
            <w:vAlign w:val="center"/>
            <w:hideMark/>
          </w:tcPr>
          <w:p w14:paraId="0FE12971" w14:textId="77777777" w:rsidR="004352F2" w:rsidRPr="00D441AD" w:rsidRDefault="004352F2" w:rsidP="001779CF">
            <w:pPr>
              <w:jc w:val="center"/>
              <w:rPr>
                <w:b/>
                <w:bCs/>
                <w:sz w:val="22"/>
                <w:szCs w:val="22"/>
              </w:rPr>
            </w:pPr>
            <w:r w:rsidRPr="00D441AD">
              <w:rPr>
                <w:b/>
                <w:bCs/>
                <w:sz w:val="22"/>
                <w:szCs w:val="22"/>
              </w:rPr>
              <w:t>447,4</w:t>
            </w:r>
          </w:p>
        </w:tc>
        <w:tc>
          <w:tcPr>
            <w:tcW w:w="787" w:type="dxa"/>
            <w:tcBorders>
              <w:top w:val="nil"/>
              <w:left w:val="nil"/>
              <w:bottom w:val="single" w:sz="4" w:space="0" w:color="auto"/>
              <w:right w:val="single" w:sz="4" w:space="0" w:color="auto"/>
            </w:tcBorders>
            <w:shd w:val="clear" w:color="auto" w:fill="auto"/>
            <w:vAlign w:val="center"/>
            <w:hideMark/>
          </w:tcPr>
          <w:p w14:paraId="4BFF861A" w14:textId="77777777" w:rsidR="004352F2" w:rsidRPr="00D441AD" w:rsidRDefault="004352F2" w:rsidP="001779CF">
            <w:pPr>
              <w:jc w:val="center"/>
              <w:rPr>
                <w:b/>
                <w:bCs/>
                <w:sz w:val="22"/>
                <w:szCs w:val="22"/>
              </w:rPr>
            </w:pPr>
            <w:r w:rsidRPr="00D441AD">
              <w:rPr>
                <w:b/>
                <w:bCs/>
                <w:sz w:val="22"/>
                <w:szCs w:val="22"/>
              </w:rPr>
              <w:t>441,2</w:t>
            </w:r>
          </w:p>
        </w:tc>
        <w:tc>
          <w:tcPr>
            <w:tcW w:w="842" w:type="dxa"/>
            <w:tcBorders>
              <w:top w:val="nil"/>
              <w:left w:val="nil"/>
              <w:bottom w:val="single" w:sz="4" w:space="0" w:color="auto"/>
              <w:right w:val="single" w:sz="4" w:space="0" w:color="auto"/>
            </w:tcBorders>
            <w:vAlign w:val="center"/>
          </w:tcPr>
          <w:p w14:paraId="24C87A2D" w14:textId="77777777" w:rsidR="004352F2" w:rsidRPr="00D441AD" w:rsidRDefault="004352F2" w:rsidP="001E0562">
            <w:pPr>
              <w:jc w:val="center"/>
              <w:rPr>
                <w:b/>
                <w:sz w:val="22"/>
                <w:szCs w:val="22"/>
              </w:rPr>
            </w:pPr>
            <w:r w:rsidRPr="00D441AD">
              <w:rPr>
                <w:b/>
                <w:sz w:val="22"/>
                <w:szCs w:val="22"/>
              </w:rPr>
              <w:t>444,4</w:t>
            </w:r>
          </w:p>
        </w:tc>
        <w:tc>
          <w:tcPr>
            <w:tcW w:w="842" w:type="dxa"/>
            <w:tcBorders>
              <w:top w:val="nil"/>
              <w:left w:val="nil"/>
              <w:bottom w:val="single" w:sz="4" w:space="0" w:color="auto"/>
              <w:right w:val="single" w:sz="4" w:space="0" w:color="auto"/>
            </w:tcBorders>
            <w:vAlign w:val="center"/>
          </w:tcPr>
          <w:p w14:paraId="3A03C4F3" w14:textId="77777777" w:rsidR="004352F2" w:rsidRPr="00D441AD" w:rsidRDefault="004352F2" w:rsidP="001E0562">
            <w:pPr>
              <w:jc w:val="center"/>
              <w:rPr>
                <w:b/>
                <w:sz w:val="22"/>
                <w:szCs w:val="22"/>
              </w:rPr>
            </w:pPr>
            <w:r w:rsidRPr="00D441AD">
              <w:rPr>
                <w:b/>
                <w:sz w:val="22"/>
                <w:szCs w:val="22"/>
              </w:rPr>
              <w:t>448,3</w:t>
            </w:r>
          </w:p>
        </w:tc>
      </w:tr>
    </w:tbl>
    <w:p w14:paraId="59E948E7" w14:textId="77777777" w:rsidR="00BE358F" w:rsidRPr="00D441AD" w:rsidRDefault="00BE358F" w:rsidP="00BE358F">
      <w:pPr>
        <w:ind w:firstLine="709"/>
        <w:jc w:val="both"/>
      </w:pPr>
    </w:p>
    <w:p w14:paraId="659E99C3" w14:textId="77777777" w:rsidR="00BE358F" w:rsidRPr="00D441AD" w:rsidRDefault="00BE358F" w:rsidP="00BE358F">
      <w:pPr>
        <w:spacing w:after="240"/>
        <w:ind w:firstLine="709"/>
        <w:jc w:val="both"/>
      </w:pPr>
      <w:r w:rsidRPr="00D441AD">
        <w:t>По сравнению с 2016 годом общее число лечебно-профилактических организаций сократилось на 5 единиц. С 2013 года вопросами развития, размещения, модернизации, деятельности объектов здравоохранения занимаются на региональном уровне, так как все объекты, в том числе ФАПы, амбулатории и др. являются объектами регионального зна</w:t>
      </w:r>
      <w:r w:rsidR="003B625B" w:rsidRPr="00D441AD">
        <w:t>ч</w:t>
      </w:r>
      <w:r w:rsidRPr="00D441AD">
        <w:t>ения.</w:t>
      </w:r>
    </w:p>
    <w:p w14:paraId="107DB17F" w14:textId="77777777" w:rsidR="00BE358F" w:rsidRPr="00D441AD" w:rsidRDefault="00BE358F" w:rsidP="00F63B1F">
      <w:pPr>
        <w:pStyle w:val="3"/>
      </w:pPr>
      <w:bookmarkStart w:id="63" w:name="_Toc80609250"/>
      <w:r w:rsidRPr="00D441AD">
        <w:t>5.6.3. Социальная защита</w:t>
      </w:r>
      <w:bookmarkEnd w:id="63"/>
    </w:p>
    <w:p w14:paraId="410F1EF1" w14:textId="77777777" w:rsidR="00BE358F" w:rsidRPr="00D441AD" w:rsidRDefault="00BE358F" w:rsidP="00BE358F">
      <w:pPr>
        <w:spacing w:after="120"/>
        <w:ind w:firstLine="709"/>
        <w:jc w:val="both"/>
      </w:pPr>
      <w:r w:rsidRPr="00D441AD">
        <w:t xml:space="preserve">Объекты социальной защиты населения также относятся к объектам регионального значения. В настоящее время в Архангельске действуют 3 стационарных объекта социальной защиты населения. Два для людей пожилого возраста </w:t>
      </w:r>
      <w:r w:rsidR="00A562D8" w:rsidRPr="00D441AD">
        <w:t>и один для детей-инвалидов (т</w:t>
      </w:r>
      <w:r w:rsidRPr="00D441AD">
        <w:t>аблиц</w:t>
      </w:r>
      <w:r w:rsidR="00A562D8" w:rsidRPr="00D441AD">
        <w:t>а</w:t>
      </w:r>
      <w:r w:rsidRPr="00D441AD">
        <w:t xml:space="preserve"> </w:t>
      </w:r>
      <w:r w:rsidR="00A562D8" w:rsidRPr="00D441AD">
        <w:t xml:space="preserve"> </w:t>
      </w:r>
      <w:r w:rsidRPr="00D441AD">
        <w:t>47).</w:t>
      </w:r>
    </w:p>
    <w:p w14:paraId="7C22DA2A" w14:textId="77777777" w:rsidR="00BB1C9E" w:rsidRDefault="00BB1C9E">
      <w:pPr>
        <w:spacing w:after="200" w:line="276" w:lineRule="auto"/>
        <w:rPr>
          <w:b/>
        </w:rPr>
      </w:pPr>
      <w:r>
        <w:rPr>
          <w:b/>
        </w:rPr>
        <w:br w:type="page"/>
      </w:r>
    </w:p>
    <w:p w14:paraId="60187C8F" w14:textId="77777777" w:rsidR="00BE358F" w:rsidRPr="00D441AD" w:rsidRDefault="00BE358F" w:rsidP="00F63B1F">
      <w:pPr>
        <w:spacing w:before="120" w:after="120"/>
        <w:jc w:val="both"/>
        <w:rPr>
          <w:b/>
        </w:rPr>
      </w:pPr>
      <w:r w:rsidRPr="00D441AD">
        <w:rPr>
          <w:b/>
        </w:rPr>
        <w:lastRenderedPageBreak/>
        <w:t xml:space="preserve">Таблица 47. Стационарные объекты социального обслуживания населения </w:t>
      </w:r>
      <w:r w:rsidR="00A562D8" w:rsidRPr="00D441AD">
        <w:rPr>
          <w:b/>
        </w:rPr>
        <w:t>муниципального образования «Город Архангельск»</w:t>
      </w:r>
      <w:r w:rsidRPr="00D441AD">
        <w:rPr>
          <w:rStyle w:val="af1"/>
          <w:b/>
        </w:rPr>
        <w:footnoteReference w:id="71"/>
      </w:r>
      <w:r w:rsidRPr="00D441AD">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56"/>
        <w:gridCol w:w="656"/>
        <w:gridCol w:w="656"/>
        <w:gridCol w:w="656"/>
        <w:gridCol w:w="656"/>
        <w:gridCol w:w="656"/>
        <w:gridCol w:w="656"/>
        <w:gridCol w:w="656"/>
        <w:gridCol w:w="656"/>
        <w:gridCol w:w="656"/>
      </w:tblGrid>
      <w:tr w:rsidR="00D441AD" w:rsidRPr="00D441AD" w14:paraId="480A6889" w14:textId="77777777" w:rsidTr="001779CF">
        <w:trPr>
          <w:tblHeader/>
        </w:trPr>
        <w:tc>
          <w:tcPr>
            <w:tcW w:w="1900" w:type="pct"/>
            <w:shd w:val="clear" w:color="auto" w:fill="auto"/>
            <w:vAlign w:val="center"/>
            <w:hideMark/>
          </w:tcPr>
          <w:p w14:paraId="266F6B2B" w14:textId="77777777" w:rsidR="00BE358F" w:rsidRPr="00D441AD" w:rsidRDefault="00BE358F" w:rsidP="001779CF">
            <w:pPr>
              <w:rPr>
                <w:sz w:val="22"/>
                <w:szCs w:val="22"/>
              </w:rPr>
            </w:pPr>
            <w:r w:rsidRPr="00D441AD">
              <w:rPr>
                <w:sz w:val="22"/>
                <w:szCs w:val="22"/>
              </w:rPr>
              <w:t> </w:t>
            </w:r>
          </w:p>
        </w:tc>
        <w:tc>
          <w:tcPr>
            <w:tcW w:w="310" w:type="pct"/>
            <w:shd w:val="clear" w:color="auto" w:fill="auto"/>
            <w:vAlign w:val="center"/>
            <w:hideMark/>
          </w:tcPr>
          <w:p w14:paraId="1B6F15B5" w14:textId="77777777" w:rsidR="00BE358F" w:rsidRPr="00D441AD" w:rsidRDefault="00BE358F" w:rsidP="001779CF">
            <w:pPr>
              <w:jc w:val="center"/>
              <w:rPr>
                <w:sz w:val="22"/>
                <w:szCs w:val="22"/>
              </w:rPr>
            </w:pPr>
            <w:r w:rsidRPr="00D441AD">
              <w:rPr>
                <w:sz w:val="22"/>
                <w:szCs w:val="22"/>
              </w:rPr>
              <w:t>2008</w:t>
            </w:r>
          </w:p>
        </w:tc>
        <w:tc>
          <w:tcPr>
            <w:tcW w:w="310" w:type="pct"/>
            <w:shd w:val="clear" w:color="auto" w:fill="auto"/>
            <w:vAlign w:val="center"/>
            <w:hideMark/>
          </w:tcPr>
          <w:p w14:paraId="0FA0865E" w14:textId="77777777" w:rsidR="00BE358F" w:rsidRPr="00D441AD" w:rsidRDefault="00BE358F" w:rsidP="001779CF">
            <w:pPr>
              <w:jc w:val="center"/>
              <w:rPr>
                <w:sz w:val="22"/>
                <w:szCs w:val="22"/>
              </w:rPr>
            </w:pPr>
            <w:r w:rsidRPr="00D441AD">
              <w:rPr>
                <w:sz w:val="22"/>
                <w:szCs w:val="22"/>
              </w:rPr>
              <w:t>2009</w:t>
            </w:r>
          </w:p>
        </w:tc>
        <w:tc>
          <w:tcPr>
            <w:tcW w:w="310" w:type="pct"/>
            <w:shd w:val="clear" w:color="auto" w:fill="auto"/>
            <w:vAlign w:val="center"/>
            <w:hideMark/>
          </w:tcPr>
          <w:p w14:paraId="1C4F6DD0" w14:textId="77777777" w:rsidR="00BE358F" w:rsidRPr="00D441AD" w:rsidRDefault="00BE358F" w:rsidP="001779CF">
            <w:pPr>
              <w:jc w:val="center"/>
              <w:rPr>
                <w:sz w:val="22"/>
                <w:szCs w:val="22"/>
              </w:rPr>
            </w:pPr>
            <w:r w:rsidRPr="00D441AD">
              <w:rPr>
                <w:sz w:val="22"/>
                <w:szCs w:val="22"/>
              </w:rPr>
              <w:t>2010</w:t>
            </w:r>
          </w:p>
        </w:tc>
        <w:tc>
          <w:tcPr>
            <w:tcW w:w="310" w:type="pct"/>
            <w:shd w:val="clear" w:color="auto" w:fill="auto"/>
            <w:vAlign w:val="center"/>
            <w:hideMark/>
          </w:tcPr>
          <w:p w14:paraId="2E3477BD" w14:textId="77777777" w:rsidR="00BE358F" w:rsidRPr="00D441AD" w:rsidRDefault="00BE358F" w:rsidP="001779CF">
            <w:pPr>
              <w:jc w:val="center"/>
              <w:rPr>
                <w:sz w:val="22"/>
                <w:szCs w:val="22"/>
              </w:rPr>
            </w:pPr>
            <w:r w:rsidRPr="00D441AD">
              <w:rPr>
                <w:sz w:val="22"/>
                <w:szCs w:val="22"/>
              </w:rPr>
              <w:t>2011</w:t>
            </w:r>
          </w:p>
        </w:tc>
        <w:tc>
          <w:tcPr>
            <w:tcW w:w="310" w:type="pct"/>
            <w:shd w:val="clear" w:color="auto" w:fill="auto"/>
            <w:vAlign w:val="center"/>
            <w:hideMark/>
          </w:tcPr>
          <w:p w14:paraId="2DE269D3" w14:textId="77777777" w:rsidR="00BE358F" w:rsidRPr="00D441AD" w:rsidRDefault="00BE358F" w:rsidP="001779CF">
            <w:pPr>
              <w:jc w:val="center"/>
              <w:rPr>
                <w:sz w:val="22"/>
                <w:szCs w:val="22"/>
              </w:rPr>
            </w:pPr>
            <w:r w:rsidRPr="00D441AD">
              <w:rPr>
                <w:sz w:val="22"/>
                <w:szCs w:val="22"/>
              </w:rPr>
              <w:t>2012</w:t>
            </w:r>
          </w:p>
        </w:tc>
        <w:tc>
          <w:tcPr>
            <w:tcW w:w="310" w:type="pct"/>
            <w:shd w:val="clear" w:color="auto" w:fill="auto"/>
            <w:vAlign w:val="center"/>
            <w:hideMark/>
          </w:tcPr>
          <w:p w14:paraId="62028729" w14:textId="77777777" w:rsidR="00BE358F" w:rsidRPr="00D441AD" w:rsidRDefault="00BE358F" w:rsidP="001779CF">
            <w:pPr>
              <w:jc w:val="center"/>
              <w:rPr>
                <w:sz w:val="22"/>
                <w:szCs w:val="22"/>
              </w:rPr>
            </w:pPr>
            <w:r w:rsidRPr="00D441AD">
              <w:rPr>
                <w:sz w:val="22"/>
                <w:szCs w:val="22"/>
              </w:rPr>
              <w:t>2013</w:t>
            </w:r>
          </w:p>
        </w:tc>
        <w:tc>
          <w:tcPr>
            <w:tcW w:w="310" w:type="pct"/>
            <w:shd w:val="clear" w:color="auto" w:fill="auto"/>
            <w:vAlign w:val="center"/>
            <w:hideMark/>
          </w:tcPr>
          <w:p w14:paraId="160822FD" w14:textId="77777777" w:rsidR="00BE358F" w:rsidRPr="00D441AD" w:rsidRDefault="00BE358F" w:rsidP="001779CF">
            <w:pPr>
              <w:jc w:val="center"/>
              <w:rPr>
                <w:sz w:val="22"/>
                <w:szCs w:val="22"/>
              </w:rPr>
            </w:pPr>
            <w:r w:rsidRPr="00D441AD">
              <w:rPr>
                <w:sz w:val="22"/>
                <w:szCs w:val="22"/>
              </w:rPr>
              <w:t>2014</w:t>
            </w:r>
          </w:p>
        </w:tc>
        <w:tc>
          <w:tcPr>
            <w:tcW w:w="310" w:type="pct"/>
            <w:shd w:val="clear" w:color="auto" w:fill="auto"/>
            <w:vAlign w:val="center"/>
            <w:hideMark/>
          </w:tcPr>
          <w:p w14:paraId="5132F763" w14:textId="77777777" w:rsidR="00BE358F" w:rsidRPr="00D441AD" w:rsidRDefault="00BE358F" w:rsidP="001779CF">
            <w:pPr>
              <w:jc w:val="center"/>
              <w:rPr>
                <w:sz w:val="22"/>
                <w:szCs w:val="22"/>
              </w:rPr>
            </w:pPr>
            <w:r w:rsidRPr="00D441AD">
              <w:rPr>
                <w:sz w:val="22"/>
                <w:szCs w:val="22"/>
              </w:rPr>
              <w:t>2015</w:t>
            </w:r>
          </w:p>
        </w:tc>
        <w:tc>
          <w:tcPr>
            <w:tcW w:w="310" w:type="pct"/>
            <w:shd w:val="clear" w:color="auto" w:fill="auto"/>
            <w:vAlign w:val="center"/>
            <w:hideMark/>
          </w:tcPr>
          <w:p w14:paraId="2B4962A3" w14:textId="77777777" w:rsidR="00BE358F" w:rsidRPr="00D441AD" w:rsidRDefault="00BE358F" w:rsidP="001779CF">
            <w:pPr>
              <w:jc w:val="center"/>
              <w:rPr>
                <w:sz w:val="22"/>
                <w:szCs w:val="22"/>
              </w:rPr>
            </w:pPr>
            <w:r w:rsidRPr="00D441AD">
              <w:rPr>
                <w:sz w:val="22"/>
                <w:szCs w:val="22"/>
              </w:rPr>
              <w:t>2016</w:t>
            </w:r>
          </w:p>
        </w:tc>
        <w:tc>
          <w:tcPr>
            <w:tcW w:w="310" w:type="pct"/>
            <w:shd w:val="clear" w:color="auto" w:fill="auto"/>
            <w:vAlign w:val="center"/>
            <w:hideMark/>
          </w:tcPr>
          <w:p w14:paraId="3959E09B" w14:textId="77777777" w:rsidR="00BE358F" w:rsidRPr="00D441AD" w:rsidRDefault="00BE358F" w:rsidP="001779CF">
            <w:pPr>
              <w:jc w:val="center"/>
              <w:rPr>
                <w:sz w:val="22"/>
                <w:szCs w:val="22"/>
              </w:rPr>
            </w:pPr>
            <w:r w:rsidRPr="00D441AD">
              <w:rPr>
                <w:sz w:val="22"/>
                <w:szCs w:val="22"/>
              </w:rPr>
              <w:t>2017</w:t>
            </w:r>
          </w:p>
        </w:tc>
      </w:tr>
      <w:tr w:rsidR="00D441AD" w:rsidRPr="00D441AD" w14:paraId="66687910" w14:textId="77777777" w:rsidTr="001779CF">
        <w:trPr>
          <w:trHeight w:val="1200"/>
        </w:trPr>
        <w:tc>
          <w:tcPr>
            <w:tcW w:w="1900" w:type="pct"/>
            <w:shd w:val="clear" w:color="auto" w:fill="auto"/>
            <w:hideMark/>
          </w:tcPr>
          <w:p w14:paraId="52591B85" w14:textId="77777777" w:rsidR="00BE358F" w:rsidRPr="00D441AD" w:rsidRDefault="00BE358F" w:rsidP="001779CF">
            <w:pPr>
              <w:rPr>
                <w:sz w:val="22"/>
                <w:szCs w:val="22"/>
              </w:rPr>
            </w:pPr>
            <w:r w:rsidRPr="00D441AD">
              <w:rPr>
                <w:sz w:val="22"/>
                <w:szCs w:val="22"/>
              </w:rPr>
              <w:t>Число стационарных учреждений социального обслуживания для граждан пожилого возраста и инвалидов (взрослых), единиц</w:t>
            </w:r>
          </w:p>
        </w:tc>
        <w:tc>
          <w:tcPr>
            <w:tcW w:w="310" w:type="pct"/>
            <w:shd w:val="clear" w:color="auto" w:fill="auto"/>
            <w:vAlign w:val="center"/>
            <w:hideMark/>
          </w:tcPr>
          <w:p w14:paraId="3F81AFA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D3CA0E9"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9F60587"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E3EE1AF"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D64E80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325BB9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99A7D66"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6C9A153"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03EBCE0" w14:textId="77777777" w:rsidR="00BE358F" w:rsidRPr="00D441AD" w:rsidRDefault="00BE358F" w:rsidP="001779CF">
            <w:pPr>
              <w:jc w:val="center"/>
              <w:rPr>
                <w:sz w:val="22"/>
                <w:szCs w:val="22"/>
              </w:rPr>
            </w:pPr>
            <w:r w:rsidRPr="00D441AD">
              <w:rPr>
                <w:sz w:val="22"/>
                <w:szCs w:val="22"/>
              </w:rPr>
              <w:t>2</w:t>
            </w:r>
          </w:p>
        </w:tc>
        <w:tc>
          <w:tcPr>
            <w:tcW w:w="310" w:type="pct"/>
            <w:shd w:val="clear" w:color="auto" w:fill="auto"/>
            <w:vAlign w:val="center"/>
            <w:hideMark/>
          </w:tcPr>
          <w:p w14:paraId="41E0C168" w14:textId="77777777" w:rsidR="00BE358F" w:rsidRPr="00D441AD" w:rsidRDefault="00BE358F" w:rsidP="001779CF">
            <w:pPr>
              <w:jc w:val="center"/>
              <w:rPr>
                <w:sz w:val="22"/>
                <w:szCs w:val="22"/>
              </w:rPr>
            </w:pPr>
            <w:r w:rsidRPr="00D441AD">
              <w:rPr>
                <w:sz w:val="22"/>
                <w:szCs w:val="22"/>
              </w:rPr>
              <w:t>2</w:t>
            </w:r>
          </w:p>
        </w:tc>
      </w:tr>
      <w:tr w:rsidR="00D441AD" w:rsidRPr="00D441AD" w14:paraId="3F05F375" w14:textId="77777777" w:rsidTr="001779CF">
        <w:trPr>
          <w:trHeight w:val="1200"/>
        </w:trPr>
        <w:tc>
          <w:tcPr>
            <w:tcW w:w="1900" w:type="pct"/>
            <w:shd w:val="clear" w:color="auto" w:fill="auto"/>
            <w:hideMark/>
          </w:tcPr>
          <w:p w14:paraId="50F94330" w14:textId="77777777" w:rsidR="00BE358F" w:rsidRPr="00D441AD" w:rsidRDefault="00BE358F" w:rsidP="001779CF">
            <w:pPr>
              <w:rPr>
                <w:sz w:val="22"/>
                <w:szCs w:val="22"/>
              </w:rPr>
            </w:pPr>
            <w:r w:rsidRPr="00D441AD">
              <w:rPr>
                <w:sz w:val="22"/>
                <w:szCs w:val="22"/>
              </w:rPr>
              <w:t>Число мест в стационарных учреждениях социального обслуживания для граждан пожилого возраста и инвалидов (взрослых), мест</w:t>
            </w:r>
          </w:p>
        </w:tc>
        <w:tc>
          <w:tcPr>
            <w:tcW w:w="310" w:type="pct"/>
            <w:shd w:val="clear" w:color="auto" w:fill="auto"/>
            <w:vAlign w:val="center"/>
            <w:hideMark/>
          </w:tcPr>
          <w:p w14:paraId="0593634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02536DCA"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55A78233"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63AB1A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64BD2276"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46DFF2D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8730FA0" w14:textId="77777777" w:rsidR="00BE358F" w:rsidRPr="00D441AD" w:rsidRDefault="00BE358F" w:rsidP="001779CF">
            <w:pPr>
              <w:jc w:val="center"/>
              <w:rPr>
                <w:sz w:val="22"/>
                <w:szCs w:val="22"/>
              </w:rPr>
            </w:pPr>
            <w:r w:rsidRPr="00D441AD">
              <w:rPr>
                <w:sz w:val="22"/>
                <w:szCs w:val="22"/>
              </w:rPr>
              <w:t>205</w:t>
            </w:r>
          </w:p>
        </w:tc>
        <w:tc>
          <w:tcPr>
            <w:tcW w:w="310" w:type="pct"/>
            <w:shd w:val="clear" w:color="auto" w:fill="auto"/>
            <w:vAlign w:val="center"/>
            <w:hideMark/>
          </w:tcPr>
          <w:p w14:paraId="112B1C7C" w14:textId="77777777" w:rsidR="00BE358F" w:rsidRPr="00D441AD" w:rsidRDefault="00BE358F" w:rsidP="001779CF">
            <w:pPr>
              <w:jc w:val="center"/>
              <w:rPr>
                <w:sz w:val="22"/>
                <w:szCs w:val="22"/>
              </w:rPr>
            </w:pPr>
            <w:r w:rsidRPr="00D441AD">
              <w:rPr>
                <w:sz w:val="22"/>
                <w:szCs w:val="22"/>
              </w:rPr>
              <w:t>205</w:t>
            </w:r>
          </w:p>
        </w:tc>
        <w:tc>
          <w:tcPr>
            <w:tcW w:w="310" w:type="pct"/>
            <w:shd w:val="clear" w:color="auto" w:fill="auto"/>
            <w:vAlign w:val="center"/>
            <w:hideMark/>
          </w:tcPr>
          <w:p w14:paraId="3DF06CBB" w14:textId="77777777" w:rsidR="00BE358F" w:rsidRPr="00D441AD" w:rsidRDefault="00BE358F" w:rsidP="001779CF">
            <w:pPr>
              <w:jc w:val="center"/>
              <w:rPr>
                <w:sz w:val="22"/>
                <w:szCs w:val="22"/>
              </w:rPr>
            </w:pPr>
            <w:r w:rsidRPr="00D441AD">
              <w:rPr>
                <w:sz w:val="22"/>
                <w:szCs w:val="22"/>
              </w:rPr>
              <w:t>385</w:t>
            </w:r>
          </w:p>
        </w:tc>
        <w:tc>
          <w:tcPr>
            <w:tcW w:w="310" w:type="pct"/>
            <w:shd w:val="clear" w:color="auto" w:fill="auto"/>
            <w:vAlign w:val="center"/>
            <w:hideMark/>
          </w:tcPr>
          <w:p w14:paraId="4B8817CD" w14:textId="77777777" w:rsidR="00BE358F" w:rsidRPr="00D441AD" w:rsidRDefault="00BE358F" w:rsidP="001779CF">
            <w:pPr>
              <w:jc w:val="center"/>
              <w:rPr>
                <w:sz w:val="22"/>
                <w:szCs w:val="22"/>
              </w:rPr>
            </w:pPr>
            <w:r w:rsidRPr="00D441AD">
              <w:rPr>
                <w:sz w:val="22"/>
                <w:szCs w:val="22"/>
              </w:rPr>
              <w:t>263</w:t>
            </w:r>
          </w:p>
        </w:tc>
      </w:tr>
      <w:tr w:rsidR="00D441AD" w:rsidRPr="00D441AD" w14:paraId="718BAE4C" w14:textId="77777777" w:rsidTr="001779CF">
        <w:trPr>
          <w:trHeight w:val="1245"/>
        </w:trPr>
        <w:tc>
          <w:tcPr>
            <w:tcW w:w="1900" w:type="pct"/>
            <w:shd w:val="clear" w:color="auto" w:fill="auto"/>
            <w:hideMark/>
          </w:tcPr>
          <w:p w14:paraId="62599D21" w14:textId="77777777" w:rsidR="00BE358F" w:rsidRPr="00D441AD" w:rsidRDefault="00BE358F" w:rsidP="001779CF">
            <w:pPr>
              <w:rPr>
                <w:sz w:val="22"/>
                <w:szCs w:val="22"/>
              </w:rPr>
            </w:pPr>
            <w:r w:rsidRPr="00D441AD">
              <w:rPr>
                <w:sz w:val="22"/>
                <w:szCs w:val="22"/>
              </w:rPr>
              <w:t>Численность граждан пожилого возраста и инвалидов (взрослых) по списку в стационарных учреждениях социального обслуживания (на конец года), человек</w:t>
            </w:r>
          </w:p>
        </w:tc>
        <w:tc>
          <w:tcPr>
            <w:tcW w:w="310" w:type="pct"/>
            <w:shd w:val="clear" w:color="auto" w:fill="auto"/>
            <w:vAlign w:val="center"/>
            <w:hideMark/>
          </w:tcPr>
          <w:p w14:paraId="22EDDBB9"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A130ECB"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682B3944"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5D40D665" w14:textId="77777777" w:rsidR="00BE358F" w:rsidRPr="00D441AD" w:rsidRDefault="00BE358F" w:rsidP="001779CF">
            <w:pPr>
              <w:jc w:val="center"/>
              <w:rPr>
                <w:sz w:val="22"/>
                <w:szCs w:val="22"/>
              </w:rPr>
            </w:pPr>
            <w:r w:rsidRPr="00D441AD">
              <w:rPr>
                <w:sz w:val="22"/>
                <w:szCs w:val="22"/>
              </w:rPr>
              <w:t>173</w:t>
            </w:r>
          </w:p>
        </w:tc>
        <w:tc>
          <w:tcPr>
            <w:tcW w:w="310" w:type="pct"/>
            <w:shd w:val="clear" w:color="auto" w:fill="auto"/>
            <w:vAlign w:val="center"/>
            <w:hideMark/>
          </w:tcPr>
          <w:p w14:paraId="1B6DC1BA" w14:textId="77777777" w:rsidR="00BE358F" w:rsidRPr="00D441AD" w:rsidRDefault="00BE358F" w:rsidP="001779CF">
            <w:pPr>
              <w:jc w:val="center"/>
              <w:rPr>
                <w:sz w:val="22"/>
                <w:szCs w:val="22"/>
              </w:rPr>
            </w:pPr>
            <w:r w:rsidRPr="00D441AD">
              <w:rPr>
                <w:sz w:val="22"/>
                <w:szCs w:val="22"/>
              </w:rPr>
              <w:t>173</w:t>
            </w:r>
          </w:p>
        </w:tc>
        <w:tc>
          <w:tcPr>
            <w:tcW w:w="310" w:type="pct"/>
            <w:shd w:val="clear" w:color="auto" w:fill="auto"/>
            <w:vAlign w:val="center"/>
            <w:hideMark/>
          </w:tcPr>
          <w:p w14:paraId="5CADB8A9"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0F921F29" w14:textId="77777777" w:rsidR="00BE358F" w:rsidRPr="00D441AD" w:rsidRDefault="00BE358F" w:rsidP="001779CF">
            <w:pPr>
              <w:jc w:val="center"/>
              <w:rPr>
                <w:sz w:val="22"/>
                <w:szCs w:val="22"/>
              </w:rPr>
            </w:pPr>
            <w:r w:rsidRPr="00D441AD">
              <w:rPr>
                <w:sz w:val="22"/>
                <w:szCs w:val="22"/>
              </w:rPr>
              <w:t>208</w:t>
            </w:r>
          </w:p>
        </w:tc>
        <w:tc>
          <w:tcPr>
            <w:tcW w:w="310" w:type="pct"/>
            <w:shd w:val="clear" w:color="auto" w:fill="auto"/>
            <w:vAlign w:val="center"/>
            <w:hideMark/>
          </w:tcPr>
          <w:p w14:paraId="73C233B8" w14:textId="77777777" w:rsidR="00BE358F" w:rsidRPr="00D441AD" w:rsidRDefault="00BE358F" w:rsidP="001779CF">
            <w:pPr>
              <w:jc w:val="center"/>
              <w:rPr>
                <w:sz w:val="22"/>
                <w:szCs w:val="22"/>
              </w:rPr>
            </w:pPr>
            <w:r w:rsidRPr="00D441AD">
              <w:rPr>
                <w:sz w:val="22"/>
                <w:szCs w:val="22"/>
              </w:rPr>
              <w:t>217</w:t>
            </w:r>
          </w:p>
        </w:tc>
        <w:tc>
          <w:tcPr>
            <w:tcW w:w="310" w:type="pct"/>
            <w:shd w:val="clear" w:color="auto" w:fill="auto"/>
            <w:vAlign w:val="center"/>
            <w:hideMark/>
          </w:tcPr>
          <w:p w14:paraId="7C471326" w14:textId="77777777" w:rsidR="00BE358F" w:rsidRPr="00D441AD" w:rsidRDefault="00BE358F" w:rsidP="001779CF">
            <w:pPr>
              <w:jc w:val="center"/>
              <w:rPr>
                <w:sz w:val="22"/>
                <w:szCs w:val="22"/>
              </w:rPr>
            </w:pPr>
            <w:r w:rsidRPr="00D441AD">
              <w:rPr>
                <w:sz w:val="22"/>
                <w:szCs w:val="22"/>
              </w:rPr>
              <w:t>296</w:t>
            </w:r>
          </w:p>
        </w:tc>
        <w:tc>
          <w:tcPr>
            <w:tcW w:w="310" w:type="pct"/>
            <w:shd w:val="clear" w:color="auto" w:fill="auto"/>
            <w:vAlign w:val="center"/>
            <w:hideMark/>
          </w:tcPr>
          <w:p w14:paraId="4DB69C01" w14:textId="77777777" w:rsidR="00BE358F" w:rsidRPr="00D441AD" w:rsidRDefault="00BE358F" w:rsidP="001779CF">
            <w:pPr>
              <w:jc w:val="center"/>
              <w:rPr>
                <w:sz w:val="22"/>
                <w:szCs w:val="22"/>
              </w:rPr>
            </w:pPr>
            <w:r w:rsidRPr="00D441AD">
              <w:rPr>
                <w:sz w:val="22"/>
                <w:szCs w:val="22"/>
              </w:rPr>
              <w:t>268</w:t>
            </w:r>
          </w:p>
        </w:tc>
      </w:tr>
      <w:tr w:rsidR="00D441AD" w:rsidRPr="00D441AD" w14:paraId="444804E6" w14:textId="77777777" w:rsidTr="001779CF">
        <w:trPr>
          <w:trHeight w:val="600"/>
        </w:trPr>
        <w:tc>
          <w:tcPr>
            <w:tcW w:w="1900" w:type="pct"/>
            <w:shd w:val="clear" w:color="auto" w:fill="auto"/>
            <w:hideMark/>
          </w:tcPr>
          <w:p w14:paraId="16AA94F2" w14:textId="77777777" w:rsidR="00BE358F" w:rsidRPr="00D441AD" w:rsidRDefault="00BE358F" w:rsidP="001779CF">
            <w:pPr>
              <w:rPr>
                <w:sz w:val="22"/>
                <w:szCs w:val="22"/>
              </w:rPr>
            </w:pPr>
            <w:r w:rsidRPr="00D441AD">
              <w:rPr>
                <w:sz w:val="22"/>
                <w:szCs w:val="22"/>
              </w:rPr>
              <w:t>Число учреждений для детей-инвалидов, единиц</w:t>
            </w:r>
          </w:p>
        </w:tc>
        <w:tc>
          <w:tcPr>
            <w:tcW w:w="310" w:type="pct"/>
            <w:shd w:val="clear" w:color="auto" w:fill="auto"/>
            <w:vAlign w:val="center"/>
            <w:hideMark/>
          </w:tcPr>
          <w:p w14:paraId="2920BACB"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7AABE0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1C49334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F4082EE"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28EBCC63"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90CC95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A9493C6"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0F6014D"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89CAFE0" w14:textId="77777777" w:rsidR="00BE358F" w:rsidRPr="00D441AD" w:rsidRDefault="00BE358F" w:rsidP="001779CF">
            <w:pPr>
              <w:jc w:val="center"/>
              <w:rPr>
                <w:sz w:val="22"/>
                <w:szCs w:val="22"/>
              </w:rPr>
            </w:pPr>
            <w:r w:rsidRPr="00D441AD">
              <w:rPr>
                <w:sz w:val="22"/>
                <w:szCs w:val="22"/>
              </w:rPr>
              <w:t>н.св.</w:t>
            </w:r>
          </w:p>
        </w:tc>
        <w:tc>
          <w:tcPr>
            <w:tcW w:w="310" w:type="pct"/>
            <w:shd w:val="clear" w:color="auto" w:fill="auto"/>
            <w:vAlign w:val="center"/>
            <w:hideMark/>
          </w:tcPr>
          <w:p w14:paraId="5E141A76" w14:textId="77777777" w:rsidR="00BE358F" w:rsidRPr="00D441AD" w:rsidRDefault="00BE358F" w:rsidP="001779CF">
            <w:pPr>
              <w:jc w:val="center"/>
              <w:rPr>
                <w:sz w:val="22"/>
                <w:szCs w:val="22"/>
              </w:rPr>
            </w:pPr>
            <w:r w:rsidRPr="00D441AD">
              <w:rPr>
                <w:sz w:val="22"/>
                <w:szCs w:val="22"/>
              </w:rPr>
              <w:t>1</w:t>
            </w:r>
          </w:p>
        </w:tc>
      </w:tr>
      <w:tr w:rsidR="00BE358F" w:rsidRPr="00D441AD" w14:paraId="61EC6224" w14:textId="77777777" w:rsidTr="001779CF">
        <w:trPr>
          <w:trHeight w:val="600"/>
        </w:trPr>
        <w:tc>
          <w:tcPr>
            <w:tcW w:w="1900" w:type="pct"/>
            <w:shd w:val="clear" w:color="auto" w:fill="auto"/>
            <w:hideMark/>
          </w:tcPr>
          <w:p w14:paraId="19F0B1D7" w14:textId="77777777" w:rsidR="00BE358F" w:rsidRPr="00D441AD" w:rsidRDefault="00BE358F" w:rsidP="001779CF">
            <w:pPr>
              <w:rPr>
                <w:sz w:val="22"/>
                <w:szCs w:val="22"/>
              </w:rPr>
            </w:pPr>
            <w:r w:rsidRPr="00D441AD">
              <w:rPr>
                <w:sz w:val="22"/>
                <w:szCs w:val="22"/>
              </w:rPr>
              <w:t>Число мест в учреждениях для детей-инвалидов, мест</w:t>
            </w:r>
          </w:p>
        </w:tc>
        <w:tc>
          <w:tcPr>
            <w:tcW w:w="310" w:type="pct"/>
            <w:shd w:val="clear" w:color="auto" w:fill="auto"/>
            <w:vAlign w:val="center"/>
            <w:hideMark/>
          </w:tcPr>
          <w:p w14:paraId="41E3471E"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472C24B6"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038939A8"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427585D9"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319CA8EE"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620976CB"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201F3CC3" w14:textId="77777777" w:rsidR="00BE358F" w:rsidRPr="00D441AD" w:rsidRDefault="00BE358F" w:rsidP="001779CF">
            <w:pPr>
              <w:jc w:val="center"/>
              <w:rPr>
                <w:sz w:val="22"/>
                <w:szCs w:val="22"/>
              </w:rPr>
            </w:pPr>
            <w:r w:rsidRPr="00D441AD">
              <w:rPr>
                <w:sz w:val="22"/>
                <w:szCs w:val="22"/>
              </w:rPr>
              <w:t>51</w:t>
            </w:r>
          </w:p>
        </w:tc>
        <w:tc>
          <w:tcPr>
            <w:tcW w:w="310" w:type="pct"/>
            <w:shd w:val="clear" w:color="auto" w:fill="auto"/>
            <w:vAlign w:val="center"/>
            <w:hideMark/>
          </w:tcPr>
          <w:p w14:paraId="696AD7B5" w14:textId="77777777" w:rsidR="00BE358F" w:rsidRPr="00D441AD" w:rsidRDefault="00BE358F" w:rsidP="001779CF">
            <w:pPr>
              <w:jc w:val="center"/>
              <w:rPr>
                <w:sz w:val="22"/>
                <w:szCs w:val="22"/>
              </w:rPr>
            </w:pPr>
            <w:r w:rsidRPr="00D441AD">
              <w:rPr>
                <w:sz w:val="22"/>
                <w:szCs w:val="22"/>
              </w:rPr>
              <w:t>51</w:t>
            </w:r>
          </w:p>
        </w:tc>
        <w:tc>
          <w:tcPr>
            <w:tcW w:w="310" w:type="pct"/>
            <w:shd w:val="clear" w:color="auto" w:fill="auto"/>
            <w:vAlign w:val="center"/>
            <w:hideMark/>
          </w:tcPr>
          <w:p w14:paraId="42E236E9" w14:textId="77777777" w:rsidR="00BE358F" w:rsidRPr="00D441AD" w:rsidRDefault="00BE358F" w:rsidP="001779CF">
            <w:pPr>
              <w:jc w:val="center"/>
              <w:rPr>
                <w:sz w:val="22"/>
                <w:szCs w:val="22"/>
              </w:rPr>
            </w:pPr>
            <w:r w:rsidRPr="00D441AD">
              <w:rPr>
                <w:sz w:val="22"/>
                <w:szCs w:val="22"/>
              </w:rPr>
              <w:t>н.св.</w:t>
            </w:r>
          </w:p>
        </w:tc>
        <w:tc>
          <w:tcPr>
            <w:tcW w:w="310" w:type="pct"/>
            <w:shd w:val="clear" w:color="auto" w:fill="auto"/>
            <w:vAlign w:val="center"/>
            <w:hideMark/>
          </w:tcPr>
          <w:p w14:paraId="7B6161A8" w14:textId="77777777" w:rsidR="00BE358F" w:rsidRPr="00D441AD" w:rsidRDefault="00BE358F" w:rsidP="001779CF">
            <w:pPr>
              <w:jc w:val="center"/>
              <w:rPr>
                <w:sz w:val="22"/>
                <w:szCs w:val="22"/>
              </w:rPr>
            </w:pPr>
            <w:r w:rsidRPr="00D441AD">
              <w:rPr>
                <w:sz w:val="22"/>
                <w:szCs w:val="22"/>
              </w:rPr>
              <w:t>64</w:t>
            </w:r>
          </w:p>
        </w:tc>
      </w:tr>
    </w:tbl>
    <w:p w14:paraId="447DDF83" w14:textId="77777777" w:rsidR="00BE358F" w:rsidRPr="00D441AD" w:rsidRDefault="00BE358F" w:rsidP="00BE358F">
      <w:pPr>
        <w:spacing w:after="120"/>
        <w:ind w:firstLine="709"/>
        <w:jc w:val="both"/>
      </w:pPr>
    </w:p>
    <w:p w14:paraId="2BF475AA" w14:textId="77777777" w:rsidR="00BE358F" w:rsidRPr="00D441AD" w:rsidRDefault="00BE358F" w:rsidP="00BE358F">
      <w:pPr>
        <w:spacing w:after="240"/>
        <w:ind w:firstLine="709"/>
        <w:jc w:val="both"/>
      </w:pPr>
      <w:r w:rsidRPr="00D441AD">
        <w:t>С 2016 года в городе стало действовать 2 объекта социального обслуживания населения, число мест по сравнению с 2008 года увеличилось более чем в 1,5 раза. В условиях старения населения такие процессы являются закономерными. Число мест в учреждении для детей-инвалидов сократилось почти в 2 раза. Также как и по объектам здравоохранения, вопросами развития, размещения, модернизации, деятельности объектов социальной защиты населения занимаются на региональном уровне.</w:t>
      </w:r>
    </w:p>
    <w:p w14:paraId="5C52C2C3" w14:textId="77777777" w:rsidR="00BE358F" w:rsidRPr="00D441AD" w:rsidRDefault="00BE358F" w:rsidP="00F63B1F">
      <w:pPr>
        <w:pStyle w:val="3"/>
      </w:pPr>
      <w:bookmarkStart w:id="64" w:name="_Toc80609251"/>
      <w:r w:rsidRPr="00D441AD">
        <w:t>5.6.4. Культура и искусство</w:t>
      </w:r>
      <w:bookmarkEnd w:id="64"/>
    </w:p>
    <w:p w14:paraId="6E06A208" w14:textId="77777777" w:rsidR="00BE358F" w:rsidRPr="00D441AD" w:rsidRDefault="00BE358F" w:rsidP="00BE358F">
      <w:pPr>
        <w:spacing w:after="120"/>
        <w:ind w:firstLine="709"/>
        <w:jc w:val="both"/>
      </w:pPr>
      <w:r w:rsidRPr="00D441AD">
        <w:t>В настоящее время на территории города Архангельск функционируют 48 объектов культуры и искусства (включая обособленные подразделения отдельных объектов). В сфере культуры и искусс</w:t>
      </w:r>
      <w:r w:rsidR="00A562D8" w:rsidRPr="00D441AD">
        <w:t xml:space="preserve">тва работает 1635 человек (таблица </w:t>
      </w:r>
      <w:r w:rsidRPr="00D441AD">
        <w:t xml:space="preserve"> 48).</w:t>
      </w:r>
    </w:p>
    <w:p w14:paraId="0F82FC07" w14:textId="77777777" w:rsidR="00BE358F" w:rsidRPr="00D441AD" w:rsidRDefault="00BE358F" w:rsidP="00BE358F">
      <w:pPr>
        <w:spacing w:before="120" w:after="120"/>
        <w:jc w:val="both"/>
        <w:rPr>
          <w:b/>
        </w:rPr>
      </w:pPr>
      <w:r w:rsidRPr="00D441AD">
        <w:rPr>
          <w:b/>
        </w:rPr>
        <w:t xml:space="preserve">Таблица 48. Объекты культуры и искусства </w:t>
      </w:r>
      <w:r w:rsidR="00A562D8" w:rsidRPr="00D441AD">
        <w:rPr>
          <w:b/>
        </w:rPr>
        <w:t>муниципального образования «Город Архангельск»</w:t>
      </w:r>
      <w:r w:rsidRPr="00D441AD">
        <w:rPr>
          <w:rStyle w:val="af1"/>
          <w:b/>
        </w:rPr>
        <w:footnoteReference w:id="72"/>
      </w:r>
      <w:r w:rsidRPr="00D441AD">
        <w:rPr>
          <w:b/>
        </w:rPr>
        <w:t>.</w:t>
      </w:r>
    </w:p>
    <w:tbl>
      <w:tblPr>
        <w:tblW w:w="9279" w:type="dxa"/>
        <w:tblInd w:w="93" w:type="dxa"/>
        <w:tblLook w:val="04A0" w:firstRow="1" w:lastRow="0" w:firstColumn="1" w:lastColumn="0" w:noHBand="0" w:noVBand="1"/>
      </w:tblPr>
      <w:tblGrid>
        <w:gridCol w:w="6635"/>
        <w:gridCol w:w="1322"/>
        <w:gridCol w:w="1322"/>
      </w:tblGrid>
      <w:tr w:rsidR="00D441AD" w:rsidRPr="00D441AD" w14:paraId="7224C6A0" w14:textId="77777777" w:rsidTr="001779CF">
        <w:tc>
          <w:tcPr>
            <w:tcW w:w="6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5A68" w14:textId="77777777" w:rsidR="00BE358F" w:rsidRPr="00D441AD" w:rsidRDefault="00BE358F" w:rsidP="001779CF">
            <w:pPr>
              <w:rPr>
                <w:sz w:val="22"/>
                <w:szCs w:val="22"/>
              </w:rPr>
            </w:pPr>
            <w:r w:rsidRPr="00D441AD">
              <w:rPr>
                <w:sz w:val="22"/>
                <w:szCs w:val="22"/>
              </w:rPr>
              <w:t> </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619814A8" w14:textId="77777777" w:rsidR="00BE358F" w:rsidRPr="00D441AD" w:rsidRDefault="00BE358F" w:rsidP="001779CF">
            <w:pPr>
              <w:jc w:val="center"/>
              <w:rPr>
                <w:sz w:val="22"/>
                <w:szCs w:val="22"/>
              </w:rPr>
            </w:pPr>
            <w:r w:rsidRPr="00D441AD">
              <w:rPr>
                <w:sz w:val="22"/>
                <w:szCs w:val="22"/>
              </w:rPr>
              <w:t>2016</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225D58CF" w14:textId="77777777" w:rsidR="00BE358F" w:rsidRPr="00D441AD" w:rsidRDefault="00BE358F" w:rsidP="001779CF">
            <w:pPr>
              <w:jc w:val="center"/>
              <w:rPr>
                <w:sz w:val="22"/>
                <w:szCs w:val="22"/>
              </w:rPr>
            </w:pPr>
            <w:r w:rsidRPr="00D441AD">
              <w:rPr>
                <w:sz w:val="22"/>
                <w:szCs w:val="22"/>
              </w:rPr>
              <w:t>2017</w:t>
            </w:r>
          </w:p>
        </w:tc>
      </w:tr>
      <w:tr w:rsidR="00D441AD" w:rsidRPr="00D441AD" w14:paraId="3BDB1018" w14:textId="77777777" w:rsidTr="001779CF">
        <w:tc>
          <w:tcPr>
            <w:tcW w:w="6635" w:type="dxa"/>
            <w:tcBorders>
              <w:top w:val="nil"/>
              <w:left w:val="single" w:sz="4" w:space="0" w:color="auto"/>
              <w:bottom w:val="single" w:sz="4" w:space="0" w:color="auto"/>
              <w:right w:val="single" w:sz="4" w:space="0" w:color="auto"/>
            </w:tcBorders>
            <w:shd w:val="clear" w:color="auto" w:fill="auto"/>
            <w:noWrap/>
            <w:hideMark/>
          </w:tcPr>
          <w:p w14:paraId="07E4E8A1" w14:textId="77777777" w:rsidR="00BE358F" w:rsidRPr="00D441AD" w:rsidRDefault="00BE358F" w:rsidP="001779CF">
            <w:pPr>
              <w:rPr>
                <w:sz w:val="22"/>
                <w:szCs w:val="22"/>
              </w:rPr>
            </w:pPr>
            <w:r w:rsidRPr="00D441AD">
              <w:rPr>
                <w:sz w:val="22"/>
                <w:szCs w:val="22"/>
              </w:rPr>
              <w:t>Число профессиональных театров, единиц</w:t>
            </w:r>
          </w:p>
        </w:tc>
        <w:tc>
          <w:tcPr>
            <w:tcW w:w="1322" w:type="dxa"/>
            <w:tcBorders>
              <w:top w:val="nil"/>
              <w:left w:val="nil"/>
              <w:bottom w:val="single" w:sz="4" w:space="0" w:color="auto"/>
              <w:right w:val="single" w:sz="4" w:space="0" w:color="auto"/>
            </w:tcBorders>
            <w:shd w:val="clear" w:color="auto" w:fill="auto"/>
            <w:noWrap/>
            <w:hideMark/>
          </w:tcPr>
          <w:p w14:paraId="73BD2FBE" w14:textId="77777777" w:rsidR="00BE358F" w:rsidRPr="00D441AD" w:rsidRDefault="00BE358F" w:rsidP="001779CF">
            <w:pPr>
              <w:jc w:val="center"/>
              <w:rPr>
                <w:sz w:val="22"/>
                <w:szCs w:val="22"/>
              </w:rPr>
            </w:pPr>
            <w:r w:rsidRPr="00D441AD">
              <w:rPr>
                <w:sz w:val="22"/>
                <w:szCs w:val="22"/>
              </w:rPr>
              <w:t>3</w:t>
            </w:r>
          </w:p>
        </w:tc>
        <w:tc>
          <w:tcPr>
            <w:tcW w:w="1322" w:type="dxa"/>
            <w:tcBorders>
              <w:top w:val="nil"/>
              <w:left w:val="nil"/>
              <w:bottom w:val="single" w:sz="4" w:space="0" w:color="auto"/>
              <w:right w:val="single" w:sz="4" w:space="0" w:color="auto"/>
            </w:tcBorders>
            <w:shd w:val="clear" w:color="auto" w:fill="auto"/>
            <w:noWrap/>
            <w:hideMark/>
          </w:tcPr>
          <w:p w14:paraId="3BDD8243" w14:textId="77777777" w:rsidR="00BE358F" w:rsidRPr="00D441AD" w:rsidRDefault="00BE358F" w:rsidP="001779CF">
            <w:pPr>
              <w:jc w:val="center"/>
              <w:rPr>
                <w:sz w:val="22"/>
                <w:szCs w:val="22"/>
              </w:rPr>
            </w:pPr>
            <w:r w:rsidRPr="00D441AD">
              <w:rPr>
                <w:sz w:val="22"/>
                <w:szCs w:val="22"/>
              </w:rPr>
              <w:t>3</w:t>
            </w:r>
          </w:p>
        </w:tc>
      </w:tr>
      <w:tr w:rsidR="00D441AD" w:rsidRPr="00D441AD" w14:paraId="75FE4AE1" w14:textId="77777777" w:rsidTr="001779CF">
        <w:tc>
          <w:tcPr>
            <w:tcW w:w="6635" w:type="dxa"/>
            <w:tcBorders>
              <w:top w:val="nil"/>
              <w:left w:val="single" w:sz="4" w:space="0" w:color="auto"/>
              <w:bottom w:val="single" w:sz="4" w:space="0" w:color="auto"/>
              <w:right w:val="single" w:sz="4" w:space="0" w:color="auto"/>
            </w:tcBorders>
            <w:shd w:val="clear" w:color="auto" w:fill="auto"/>
            <w:hideMark/>
          </w:tcPr>
          <w:p w14:paraId="5E0534B2" w14:textId="77777777" w:rsidR="00BE358F" w:rsidRPr="00D441AD" w:rsidRDefault="00BE358F" w:rsidP="001779CF">
            <w:pPr>
              <w:rPr>
                <w:sz w:val="22"/>
                <w:szCs w:val="22"/>
              </w:rPr>
            </w:pPr>
            <w:r w:rsidRPr="00D441AD">
              <w:rPr>
                <w:sz w:val="22"/>
                <w:szCs w:val="22"/>
              </w:rPr>
              <w:t>Численность работников профессиональных театров,</w:t>
            </w:r>
            <w:r w:rsidR="003B625B" w:rsidRPr="00D441AD">
              <w:rPr>
                <w:sz w:val="22"/>
                <w:szCs w:val="22"/>
              </w:rPr>
              <w:t xml:space="preserve"> </w:t>
            </w:r>
            <w:r w:rsidRPr="00D441AD">
              <w:rPr>
                <w:sz w:val="22"/>
                <w:szCs w:val="22"/>
              </w:rPr>
              <w:t>всего, человек</w:t>
            </w:r>
          </w:p>
        </w:tc>
        <w:tc>
          <w:tcPr>
            <w:tcW w:w="1322" w:type="dxa"/>
            <w:tcBorders>
              <w:top w:val="nil"/>
              <w:left w:val="nil"/>
              <w:bottom w:val="single" w:sz="4" w:space="0" w:color="auto"/>
              <w:right w:val="single" w:sz="4" w:space="0" w:color="auto"/>
            </w:tcBorders>
            <w:shd w:val="clear" w:color="auto" w:fill="auto"/>
            <w:noWrap/>
            <w:hideMark/>
          </w:tcPr>
          <w:p w14:paraId="08C3718D" w14:textId="77777777" w:rsidR="00BE358F" w:rsidRPr="00D441AD" w:rsidRDefault="00BE358F" w:rsidP="001779CF">
            <w:pPr>
              <w:jc w:val="center"/>
              <w:rPr>
                <w:sz w:val="22"/>
                <w:szCs w:val="22"/>
              </w:rPr>
            </w:pPr>
            <w:r w:rsidRPr="00D441AD">
              <w:rPr>
                <w:sz w:val="22"/>
                <w:szCs w:val="22"/>
              </w:rPr>
              <w:t>236</w:t>
            </w:r>
          </w:p>
        </w:tc>
        <w:tc>
          <w:tcPr>
            <w:tcW w:w="1322" w:type="dxa"/>
            <w:tcBorders>
              <w:top w:val="nil"/>
              <w:left w:val="nil"/>
              <w:bottom w:val="single" w:sz="4" w:space="0" w:color="auto"/>
              <w:right w:val="single" w:sz="4" w:space="0" w:color="auto"/>
            </w:tcBorders>
            <w:shd w:val="clear" w:color="auto" w:fill="auto"/>
            <w:noWrap/>
            <w:hideMark/>
          </w:tcPr>
          <w:p w14:paraId="4CE7DC61" w14:textId="77777777" w:rsidR="00BE358F" w:rsidRPr="00D441AD" w:rsidRDefault="00BE358F" w:rsidP="001779CF">
            <w:pPr>
              <w:jc w:val="center"/>
              <w:rPr>
                <w:sz w:val="22"/>
                <w:szCs w:val="22"/>
              </w:rPr>
            </w:pPr>
            <w:r w:rsidRPr="00D441AD">
              <w:rPr>
                <w:sz w:val="22"/>
                <w:szCs w:val="22"/>
              </w:rPr>
              <w:t>249</w:t>
            </w:r>
          </w:p>
        </w:tc>
      </w:tr>
      <w:tr w:rsidR="00D441AD" w:rsidRPr="00D441AD" w14:paraId="7CA1A14A"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78B8B2E" w14:textId="77777777" w:rsidR="00BE358F" w:rsidRPr="00D441AD" w:rsidRDefault="00BE358F" w:rsidP="001779CF">
            <w:pPr>
              <w:rPr>
                <w:sz w:val="22"/>
                <w:szCs w:val="22"/>
              </w:rPr>
            </w:pPr>
            <w:r w:rsidRPr="00D441AD">
              <w:rPr>
                <w:sz w:val="22"/>
                <w:szCs w:val="22"/>
              </w:rPr>
              <w:lastRenderedPageBreak/>
              <w:t>Число музеев, единиц</w:t>
            </w:r>
          </w:p>
        </w:tc>
        <w:tc>
          <w:tcPr>
            <w:tcW w:w="1322" w:type="dxa"/>
            <w:tcBorders>
              <w:top w:val="nil"/>
              <w:left w:val="nil"/>
              <w:bottom w:val="single" w:sz="4" w:space="0" w:color="auto"/>
              <w:right w:val="single" w:sz="4" w:space="0" w:color="auto"/>
            </w:tcBorders>
            <w:shd w:val="clear" w:color="auto" w:fill="auto"/>
            <w:noWrap/>
            <w:hideMark/>
          </w:tcPr>
          <w:p w14:paraId="7F673DD9" w14:textId="77777777" w:rsidR="00BE358F" w:rsidRPr="00D441AD" w:rsidRDefault="00BE358F" w:rsidP="001779CF">
            <w:pPr>
              <w:jc w:val="center"/>
              <w:rPr>
                <w:sz w:val="22"/>
                <w:szCs w:val="22"/>
              </w:rPr>
            </w:pPr>
            <w:r w:rsidRPr="00D441AD">
              <w:rPr>
                <w:sz w:val="22"/>
                <w:szCs w:val="22"/>
              </w:rPr>
              <w:t>5</w:t>
            </w:r>
          </w:p>
        </w:tc>
        <w:tc>
          <w:tcPr>
            <w:tcW w:w="1322" w:type="dxa"/>
            <w:tcBorders>
              <w:top w:val="nil"/>
              <w:left w:val="nil"/>
              <w:bottom w:val="single" w:sz="4" w:space="0" w:color="auto"/>
              <w:right w:val="single" w:sz="4" w:space="0" w:color="auto"/>
            </w:tcBorders>
            <w:shd w:val="clear" w:color="auto" w:fill="auto"/>
            <w:noWrap/>
            <w:hideMark/>
          </w:tcPr>
          <w:p w14:paraId="36BC9B61" w14:textId="77777777" w:rsidR="00BE358F" w:rsidRPr="00D441AD" w:rsidRDefault="00BE358F" w:rsidP="001779CF">
            <w:pPr>
              <w:jc w:val="center"/>
              <w:rPr>
                <w:sz w:val="22"/>
                <w:szCs w:val="22"/>
              </w:rPr>
            </w:pPr>
            <w:r w:rsidRPr="00D441AD">
              <w:rPr>
                <w:sz w:val="22"/>
                <w:szCs w:val="22"/>
              </w:rPr>
              <w:t>4</w:t>
            </w:r>
          </w:p>
        </w:tc>
      </w:tr>
      <w:tr w:rsidR="00D441AD" w:rsidRPr="00D441AD" w14:paraId="2B4D1E27"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5FB597E8" w14:textId="77777777" w:rsidR="00BE358F" w:rsidRPr="00D441AD" w:rsidRDefault="00BE358F" w:rsidP="001779CF">
            <w:pPr>
              <w:rPr>
                <w:sz w:val="22"/>
                <w:szCs w:val="22"/>
              </w:rPr>
            </w:pPr>
            <w:r w:rsidRPr="00D441AD">
              <w:rPr>
                <w:sz w:val="22"/>
                <w:szCs w:val="22"/>
              </w:rPr>
              <w:t>Численность работников музеев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54917B38" w14:textId="77777777" w:rsidR="00BE358F" w:rsidRPr="00D441AD" w:rsidRDefault="00BE358F" w:rsidP="001779CF">
            <w:pPr>
              <w:jc w:val="center"/>
              <w:rPr>
                <w:sz w:val="22"/>
                <w:szCs w:val="22"/>
              </w:rPr>
            </w:pPr>
            <w:r w:rsidRPr="00D441AD">
              <w:rPr>
                <w:sz w:val="22"/>
                <w:szCs w:val="22"/>
              </w:rPr>
              <w:t>319</w:t>
            </w:r>
          </w:p>
        </w:tc>
        <w:tc>
          <w:tcPr>
            <w:tcW w:w="1322" w:type="dxa"/>
            <w:tcBorders>
              <w:top w:val="nil"/>
              <w:left w:val="nil"/>
              <w:bottom w:val="single" w:sz="4" w:space="0" w:color="auto"/>
              <w:right w:val="single" w:sz="4" w:space="0" w:color="auto"/>
            </w:tcBorders>
            <w:shd w:val="clear" w:color="auto" w:fill="auto"/>
            <w:noWrap/>
            <w:hideMark/>
          </w:tcPr>
          <w:p w14:paraId="6C30E84F" w14:textId="77777777" w:rsidR="00BE358F" w:rsidRPr="00D441AD" w:rsidRDefault="00BE358F" w:rsidP="001779CF">
            <w:pPr>
              <w:jc w:val="center"/>
              <w:rPr>
                <w:sz w:val="22"/>
                <w:szCs w:val="22"/>
              </w:rPr>
            </w:pPr>
            <w:r w:rsidRPr="00D441AD">
              <w:rPr>
                <w:sz w:val="22"/>
                <w:szCs w:val="22"/>
              </w:rPr>
              <w:t>293</w:t>
            </w:r>
          </w:p>
        </w:tc>
      </w:tr>
      <w:tr w:rsidR="00D441AD" w:rsidRPr="00D441AD" w14:paraId="3B1D60CD"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88A96F5" w14:textId="77777777" w:rsidR="00BE358F" w:rsidRPr="00D441AD" w:rsidRDefault="00BE358F" w:rsidP="001779CF">
            <w:pPr>
              <w:rPr>
                <w:sz w:val="22"/>
                <w:szCs w:val="22"/>
              </w:rPr>
            </w:pPr>
            <w:r w:rsidRPr="00D441AD">
              <w:rPr>
                <w:sz w:val="22"/>
                <w:szCs w:val="22"/>
              </w:rPr>
              <w:t>Число организаций культурно-досугового типа, единиц</w:t>
            </w:r>
          </w:p>
        </w:tc>
        <w:tc>
          <w:tcPr>
            <w:tcW w:w="1322" w:type="dxa"/>
            <w:tcBorders>
              <w:top w:val="nil"/>
              <w:left w:val="nil"/>
              <w:bottom w:val="single" w:sz="4" w:space="0" w:color="auto"/>
              <w:right w:val="single" w:sz="4" w:space="0" w:color="auto"/>
            </w:tcBorders>
            <w:shd w:val="clear" w:color="auto" w:fill="auto"/>
            <w:noWrap/>
            <w:hideMark/>
          </w:tcPr>
          <w:p w14:paraId="07CE1836" w14:textId="77777777" w:rsidR="00BE358F" w:rsidRPr="00D441AD" w:rsidRDefault="00BE358F" w:rsidP="001779CF">
            <w:pPr>
              <w:jc w:val="center"/>
              <w:rPr>
                <w:sz w:val="22"/>
                <w:szCs w:val="22"/>
              </w:rPr>
            </w:pPr>
            <w:r w:rsidRPr="00D441AD">
              <w:rPr>
                <w:sz w:val="22"/>
                <w:szCs w:val="22"/>
              </w:rPr>
              <w:t>9</w:t>
            </w:r>
          </w:p>
        </w:tc>
        <w:tc>
          <w:tcPr>
            <w:tcW w:w="1322" w:type="dxa"/>
            <w:tcBorders>
              <w:top w:val="nil"/>
              <w:left w:val="nil"/>
              <w:bottom w:val="single" w:sz="4" w:space="0" w:color="auto"/>
              <w:right w:val="single" w:sz="4" w:space="0" w:color="auto"/>
            </w:tcBorders>
            <w:shd w:val="clear" w:color="auto" w:fill="auto"/>
            <w:noWrap/>
            <w:hideMark/>
          </w:tcPr>
          <w:p w14:paraId="088395FB" w14:textId="77777777" w:rsidR="00BE358F" w:rsidRPr="00D441AD" w:rsidRDefault="00BE358F" w:rsidP="001779CF">
            <w:pPr>
              <w:jc w:val="center"/>
              <w:rPr>
                <w:sz w:val="22"/>
                <w:szCs w:val="22"/>
              </w:rPr>
            </w:pPr>
            <w:r w:rsidRPr="00D441AD">
              <w:rPr>
                <w:sz w:val="22"/>
                <w:szCs w:val="22"/>
              </w:rPr>
              <w:t>9</w:t>
            </w:r>
          </w:p>
        </w:tc>
      </w:tr>
      <w:tr w:rsidR="00D441AD" w:rsidRPr="00D441AD" w14:paraId="4A5BCEA5"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71176F29" w14:textId="77777777" w:rsidR="00BE358F" w:rsidRPr="00D441AD" w:rsidRDefault="00BE358F" w:rsidP="001779CF">
            <w:pPr>
              <w:rPr>
                <w:sz w:val="22"/>
                <w:szCs w:val="22"/>
              </w:rPr>
            </w:pPr>
            <w:r w:rsidRPr="00D441AD">
              <w:rPr>
                <w:sz w:val="22"/>
                <w:szCs w:val="22"/>
              </w:rPr>
              <w:t>Численность работников организаций культурно-досугового типа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2B107E2B" w14:textId="77777777" w:rsidR="00BE358F" w:rsidRPr="00D441AD" w:rsidRDefault="00BE358F" w:rsidP="001779CF">
            <w:pPr>
              <w:jc w:val="center"/>
              <w:rPr>
                <w:sz w:val="22"/>
                <w:szCs w:val="22"/>
              </w:rPr>
            </w:pPr>
            <w:r w:rsidRPr="00D441AD">
              <w:rPr>
                <w:sz w:val="22"/>
                <w:szCs w:val="22"/>
              </w:rPr>
              <w:t>450</w:t>
            </w:r>
          </w:p>
        </w:tc>
        <w:tc>
          <w:tcPr>
            <w:tcW w:w="1322" w:type="dxa"/>
            <w:tcBorders>
              <w:top w:val="nil"/>
              <w:left w:val="nil"/>
              <w:bottom w:val="single" w:sz="4" w:space="0" w:color="auto"/>
              <w:right w:val="single" w:sz="4" w:space="0" w:color="auto"/>
            </w:tcBorders>
            <w:shd w:val="clear" w:color="auto" w:fill="auto"/>
            <w:noWrap/>
            <w:hideMark/>
          </w:tcPr>
          <w:p w14:paraId="32C4FE48" w14:textId="77777777" w:rsidR="00BE358F" w:rsidRPr="00D441AD" w:rsidRDefault="00BE358F" w:rsidP="001779CF">
            <w:pPr>
              <w:jc w:val="center"/>
              <w:rPr>
                <w:sz w:val="22"/>
                <w:szCs w:val="22"/>
              </w:rPr>
            </w:pPr>
            <w:r w:rsidRPr="00D441AD">
              <w:rPr>
                <w:sz w:val="22"/>
                <w:szCs w:val="22"/>
              </w:rPr>
              <w:t>425</w:t>
            </w:r>
          </w:p>
        </w:tc>
      </w:tr>
      <w:tr w:rsidR="00D441AD" w:rsidRPr="00D441AD" w14:paraId="0490DF34"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F137C83" w14:textId="77777777" w:rsidR="00BE358F" w:rsidRPr="00D441AD" w:rsidRDefault="00BE358F" w:rsidP="001779CF">
            <w:pPr>
              <w:rPr>
                <w:sz w:val="22"/>
                <w:szCs w:val="22"/>
              </w:rPr>
            </w:pPr>
            <w:r w:rsidRPr="00D441AD">
              <w:rPr>
                <w:sz w:val="22"/>
                <w:szCs w:val="22"/>
              </w:rPr>
              <w:t>Число общедоступных (публичных) библиотек, единиц</w:t>
            </w:r>
          </w:p>
        </w:tc>
        <w:tc>
          <w:tcPr>
            <w:tcW w:w="1322" w:type="dxa"/>
            <w:tcBorders>
              <w:top w:val="nil"/>
              <w:left w:val="nil"/>
              <w:bottom w:val="single" w:sz="4" w:space="0" w:color="auto"/>
              <w:right w:val="single" w:sz="4" w:space="0" w:color="auto"/>
            </w:tcBorders>
            <w:shd w:val="clear" w:color="auto" w:fill="auto"/>
            <w:noWrap/>
            <w:hideMark/>
          </w:tcPr>
          <w:p w14:paraId="699C8EFF" w14:textId="77777777" w:rsidR="00BE358F" w:rsidRPr="00D441AD" w:rsidRDefault="00BE358F" w:rsidP="001779CF">
            <w:pPr>
              <w:jc w:val="center"/>
              <w:rPr>
                <w:sz w:val="22"/>
                <w:szCs w:val="22"/>
              </w:rPr>
            </w:pPr>
            <w:r w:rsidRPr="00D441AD">
              <w:rPr>
                <w:sz w:val="22"/>
                <w:szCs w:val="22"/>
              </w:rPr>
              <w:t>4</w:t>
            </w:r>
          </w:p>
        </w:tc>
        <w:tc>
          <w:tcPr>
            <w:tcW w:w="1322" w:type="dxa"/>
            <w:tcBorders>
              <w:top w:val="nil"/>
              <w:left w:val="nil"/>
              <w:bottom w:val="single" w:sz="4" w:space="0" w:color="auto"/>
              <w:right w:val="single" w:sz="4" w:space="0" w:color="auto"/>
            </w:tcBorders>
            <w:shd w:val="clear" w:color="auto" w:fill="auto"/>
            <w:noWrap/>
            <w:hideMark/>
          </w:tcPr>
          <w:p w14:paraId="3626AB92" w14:textId="77777777" w:rsidR="00BE358F" w:rsidRPr="00D441AD" w:rsidRDefault="00BE358F" w:rsidP="001779CF">
            <w:pPr>
              <w:jc w:val="center"/>
              <w:rPr>
                <w:sz w:val="22"/>
                <w:szCs w:val="22"/>
              </w:rPr>
            </w:pPr>
            <w:r w:rsidRPr="00D441AD">
              <w:rPr>
                <w:sz w:val="22"/>
                <w:szCs w:val="22"/>
              </w:rPr>
              <w:t>4</w:t>
            </w:r>
          </w:p>
        </w:tc>
      </w:tr>
      <w:tr w:rsidR="00D441AD" w:rsidRPr="00D441AD" w14:paraId="3D7B7197"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4CF753A" w14:textId="77777777" w:rsidR="00BE358F" w:rsidRPr="00D441AD" w:rsidRDefault="00BE358F" w:rsidP="001779CF">
            <w:pPr>
              <w:rPr>
                <w:sz w:val="22"/>
                <w:szCs w:val="22"/>
              </w:rPr>
            </w:pPr>
            <w:r w:rsidRPr="00D441AD">
              <w:rPr>
                <w:sz w:val="22"/>
                <w:szCs w:val="22"/>
              </w:rPr>
              <w:t>Число обособленных подразделений библиотек, единиц</w:t>
            </w:r>
          </w:p>
        </w:tc>
        <w:tc>
          <w:tcPr>
            <w:tcW w:w="1322" w:type="dxa"/>
            <w:tcBorders>
              <w:top w:val="nil"/>
              <w:left w:val="nil"/>
              <w:bottom w:val="single" w:sz="4" w:space="0" w:color="auto"/>
              <w:right w:val="single" w:sz="4" w:space="0" w:color="auto"/>
            </w:tcBorders>
            <w:shd w:val="clear" w:color="auto" w:fill="auto"/>
            <w:noWrap/>
            <w:hideMark/>
          </w:tcPr>
          <w:p w14:paraId="65D119C5" w14:textId="77777777" w:rsidR="00BE358F" w:rsidRPr="00D441AD" w:rsidRDefault="00BE358F" w:rsidP="001779CF">
            <w:pPr>
              <w:jc w:val="center"/>
              <w:rPr>
                <w:sz w:val="22"/>
                <w:szCs w:val="22"/>
              </w:rPr>
            </w:pPr>
            <w:r w:rsidRPr="00D441AD">
              <w:rPr>
                <w:sz w:val="22"/>
                <w:szCs w:val="22"/>
              </w:rPr>
              <w:t>19</w:t>
            </w:r>
          </w:p>
        </w:tc>
        <w:tc>
          <w:tcPr>
            <w:tcW w:w="1322" w:type="dxa"/>
            <w:tcBorders>
              <w:top w:val="nil"/>
              <w:left w:val="nil"/>
              <w:bottom w:val="single" w:sz="4" w:space="0" w:color="auto"/>
              <w:right w:val="single" w:sz="4" w:space="0" w:color="auto"/>
            </w:tcBorders>
            <w:shd w:val="clear" w:color="auto" w:fill="auto"/>
            <w:noWrap/>
            <w:hideMark/>
          </w:tcPr>
          <w:p w14:paraId="21D68365" w14:textId="77777777" w:rsidR="00BE358F" w:rsidRPr="00D441AD" w:rsidRDefault="00BE358F" w:rsidP="001779CF">
            <w:pPr>
              <w:jc w:val="center"/>
              <w:rPr>
                <w:sz w:val="22"/>
                <w:szCs w:val="22"/>
              </w:rPr>
            </w:pPr>
            <w:r w:rsidRPr="00D441AD">
              <w:rPr>
                <w:sz w:val="22"/>
                <w:szCs w:val="22"/>
              </w:rPr>
              <w:t>19</w:t>
            </w:r>
          </w:p>
        </w:tc>
      </w:tr>
      <w:tr w:rsidR="00D441AD" w:rsidRPr="00D441AD" w14:paraId="44F65EA6"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3C174AA" w14:textId="77777777" w:rsidR="00BE358F" w:rsidRPr="00D441AD" w:rsidRDefault="00BE358F" w:rsidP="001779CF">
            <w:pPr>
              <w:rPr>
                <w:sz w:val="22"/>
                <w:szCs w:val="22"/>
              </w:rPr>
            </w:pPr>
            <w:r w:rsidRPr="00D441AD">
              <w:rPr>
                <w:sz w:val="22"/>
                <w:szCs w:val="22"/>
              </w:rPr>
              <w:t>Численность работников библиотек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6FA56A2F" w14:textId="77777777" w:rsidR="00BE358F" w:rsidRPr="00D441AD" w:rsidRDefault="00BE358F" w:rsidP="001779CF">
            <w:pPr>
              <w:jc w:val="center"/>
              <w:rPr>
                <w:sz w:val="22"/>
                <w:szCs w:val="22"/>
              </w:rPr>
            </w:pPr>
            <w:r w:rsidRPr="00D441AD">
              <w:rPr>
                <w:sz w:val="22"/>
                <w:szCs w:val="22"/>
              </w:rPr>
              <w:t>319</w:t>
            </w:r>
          </w:p>
        </w:tc>
        <w:tc>
          <w:tcPr>
            <w:tcW w:w="1322" w:type="dxa"/>
            <w:tcBorders>
              <w:top w:val="nil"/>
              <w:left w:val="nil"/>
              <w:bottom w:val="single" w:sz="4" w:space="0" w:color="auto"/>
              <w:right w:val="single" w:sz="4" w:space="0" w:color="auto"/>
            </w:tcBorders>
            <w:shd w:val="clear" w:color="auto" w:fill="auto"/>
            <w:noWrap/>
            <w:hideMark/>
          </w:tcPr>
          <w:p w14:paraId="37E77167" w14:textId="77777777" w:rsidR="00BE358F" w:rsidRPr="00D441AD" w:rsidRDefault="00BE358F" w:rsidP="001779CF">
            <w:pPr>
              <w:jc w:val="center"/>
              <w:rPr>
                <w:sz w:val="22"/>
                <w:szCs w:val="22"/>
              </w:rPr>
            </w:pPr>
            <w:r w:rsidRPr="00D441AD">
              <w:rPr>
                <w:sz w:val="22"/>
                <w:szCs w:val="22"/>
              </w:rPr>
              <w:t>293</w:t>
            </w:r>
          </w:p>
        </w:tc>
      </w:tr>
      <w:tr w:rsidR="00D441AD" w:rsidRPr="00D441AD" w14:paraId="09C381E9"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A99E52A" w14:textId="77777777" w:rsidR="00BE358F" w:rsidRPr="00D441AD" w:rsidRDefault="00BE358F" w:rsidP="001779CF">
            <w:pPr>
              <w:rPr>
                <w:sz w:val="22"/>
                <w:szCs w:val="22"/>
              </w:rPr>
            </w:pPr>
            <w:r w:rsidRPr="00D441AD">
              <w:rPr>
                <w:sz w:val="22"/>
                <w:szCs w:val="22"/>
              </w:rPr>
              <w:t>Число парков культуры и отдыха (городских садов), единиц</w:t>
            </w:r>
          </w:p>
        </w:tc>
        <w:tc>
          <w:tcPr>
            <w:tcW w:w="1322" w:type="dxa"/>
            <w:tcBorders>
              <w:top w:val="nil"/>
              <w:left w:val="nil"/>
              <w:bottom w:val="single" w:sz="4" w:space="0" w:color="auto"/>
              <w:right w:val="single" w:sz="4" w:space="0" w:color="auto"/>
            </w:tcBorders>
            <w:shd w:val="clear" w:color="auto" w:fill="auto"/>
            <w:noWrap/>
            <w:hideMark/>
          </w:tcPr>
          <w:p w14:paraId="3CF95473" w14:textId="77777777" w:rsidR="00BE358F" w:rsidRPr="00D441AD" w:rsidRDefault="00BE358F" w:rsidP="001779CF">
            <w:pPr>
              <w:jc w:val="center"/>
              <w:rPr>
                <w:sz w:val="22"/>
                <w:szCs w:val="22"/>
              </w:rPr>
            </w:pPr>
            <w:r w:rsidRPr="00D441AD">
              <w:rPr>
                <w:sz w:val="22"/>
                <w:szCs w:val="22"/>
              </w:rPr>
              <w:t>1</w:t>
            </w:r>
          </w:p>
        </w:tc>
        <w:tc>
          <w:tcPr>
            <w:tcW w:w="1322" w:type="dxa"/>
            <w:tcBorders>
              <w:top w:val="nil"/>
              <w:left w:val="nil"/>
              <w:bottom w:val="single" w:sz="4" w:space="0" w:color="auto"/>
              <w:right w:val="single" w:sz="4" w:space="0" w:color="auto"/>
            </w:tcBorders>
            <w:shd w:val="clear" w:color="auto" w:fill="auto"/>
            <w:noWrap/>
            <w:hideMark/>
          </w:tcPr>
          <w:p w14:paraId="44299199" w14:textId="77777777" w:rsidR="00BE358F" w:rsidRPr="00D441AD" w:rsidRDefault="00BE358F" w:rsidP="001779CF">
            <w:pPr>
              <w:jc w:val="center"/>
              <w:rPr>
                <w:sz w:val="22"/>
                <w:szCs w:val="22"/>
              </w:rPr>
            </w:pPr>
            <w:r w:rsidRPr="00D441AD">
              <w:rPr>
                <w:sz w:val="22"/>
                <w:szCs w:val="22"/>
              </w:rPr>
              <w:t>1</w:t>
            </w:r>
          </w:p>
        </w:tc>
      </w:tr>
      <w:tr w:rsidR="00D441AD" w:rsidRPr="00D441AD" w14:paraId="49553D4A"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2C5B8DA1" w14:textId="77777777" w:rsidR="00BE358F" w:rsidRPr="00D441AD" w:rsidRDefault="00BE358F" w:rsidP="001779CF">
            <w:pPr>
              <w:rPr>
                <w:sz w:val="22"/>
                <w:szCs w:val="22"/>
              </w:rPr>
            </w:pPr>
            <w:r w:rsidRPr="00D441AD">
              <w:rPr>
                <w:sz w:val="22"/>
                <w:szCs w:val="22"/>
              </w:rPr>
              <w:t>Численность работников парков культуры и отдыха (городских садов), всего, человек</w:t>
            </w:r>
          </w:p>
        </w:tc>
        <w:tc>
          <w:tcPr>
            <w:tcW w:w="1322" w:type="dxa"/>
            <w:tcBorders>
              <w:top w:val="nil"/>
              <w:left w:val="nil"/>
              <w:bottom w:val="single" w:sz="4" w:space="0" w:color="auto"/>
              <w:right w:val="single" w:sz="4" w:space="0" w:color="auto"/>
            </w:tcBorders>
            <w:shd w:val="clear" w:color="auto" w:fill="auto"/>
            <w:noWrap/>
            <w:hideMark/>
          </w:tcPr>
          <w:p w14:paraId="4F5525FD" w14:textId="77777777" w:rsidR="00BE358F" w:rsidRPr="00D441AD" w:rsidRDefault="00BE358F" w:rsidP="001779CF">
            <w:pPr>
              <w:jc w:val="center"/>
              <w:rPr>
                <w:sz w:val="22"/>
                <w:szCs w:val="22"/>
              </w:rPr>
            </w:pPr>
            <w:r w:rsidRPr="00D441AD">
              <w:rPr>
                <w:sz w:val="22"/>
                <w:szCs w:val="22"/>
              </w:rPr>
              <w:t>42</w:t>
            </w:r>
          </w:p>
        </w:tc>
        <w:tc>
          <w:tcPr>
            <w:tcW w:w="1322" w:type="dxa"/>
            <w:tcBorders>
              <w:top w:val="nil"/>
              <w:left w:val="nil"/>
              <w:bottom w:val="single" w:sz="4" w:space="0" w:color="auto"/>
              <w:right w:val="single" w:sz="4" w:space="0" w:color="auto"/>
            </w:tcBorders>
            <w:shd w:val="clear" w:color="auto" w:fill="auto"/>
            <w:noWrap/>
            <w:hideMark/>
          </w:tcPr>
          <w:p w14:paraId="109F4636" w14:textId="77777777" w:rsidR="00BE358F" w:rsidRPr="00D441AD" w:rsidRDefault="00BE358F" w:rsidP="001779CF">
            <w:pPr>
              <w:jc w:val="center"/>
              <w:rPr>
                <w:sz w:val="22"/>
                <w:szCs w:val="22"/>
              </w:rPr>
            </w:pPr>
            <w:r w:rsidRPr="00D441AD">
              <w:rPr>
                <w:sz w:val="22"/>
                <w:szCs w:val="22"/>
              </w:rPr>
              <w:t>38</w:t>
            </w:r>
          </w:p>
        </w:tc>
      </w:tr>
      <w:tr w:rsidR="00D441AD" w:rsidRPr="00D441AD" w14:paraId="2B0FAFF5"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661D1825" w14:textId="77777777" w:rsidR="00BE358F" w:rsidRPr="00D441AD" w:rsidRDefault="00BE358F" w:rsidP="001779CF">
            <w:pPr>
              <w:rPr>
                <w:sz w:val="22"/>
                <w:szCs w:val="22"/>
              </w:rPr>
            </w:pPr>
            <w:r w:rsidRPr="00D441AD">
              <w:rPr>
                <w:sz w:val="22"/>
                <w:szCs w:val="22"/>
              </w:rPr>
              <w:t>Число детских музыкальных, художественных, хореографических школ и школ искусств, единиц</w:t>
            </w:r>
          </w:p>
        </w:tc>
        <w:tc>
          <w:tcPr>
            <w:tcW w:w="1322" w:type="dxa"/>
            <w:tcBorders>
              <w:top w:val="nil"/>
              <w:left w:val="nil"/>
              <w:bottom w:val="single" w:sz="4" w:space="0" w:color="auto"/>
              <w:right w:val="single" w:sz="4" w:space="0" w:color="auto"/>
            </w:tcBorders>
            <w:shd w:val="clear" w:color="auto" w:fill="auto"/>
            <w:noWrap/>
            <w:hideMark/>
          </w:tcPr>
          <w:p w14:paraId="05344299" w14:textId="77777777" w:rsidR="00BE358F" w:rsidRPr="00D441AD" w:rsidRDefault="00BE358F" w:rsidP="001779CF">
            <w:pPr>
              <w:jc w:val="center"/>
              <w:rPr>
                <w:sz w:val="22"/>
                <w:szCs w:val="22"/>
              </w:rPr>
            </w:pPr>
            <w:r w:rsidRPr="00D441AD">
              <w:rPr>
                <w:sz w:val="22"/>
                <w:szCs w:val="22"/>
              </w:rPr>
              <w:t>8</w:t>
            </w:r>
          </w:p>
        </w:tc>
        <w:tc>
          <w:tcPr>
            <w:tcW w:w="1322" w:type="dxa"/>
            <w:tcBorders>
              <w:top w:val="nil"/>
              <w:left w:val="nil"/>
              <w:bottom w:val="single" w:sz="4" w:space="0" w:color="auto"/>
              <w:right w:val="single" w:sz="4" w:space="0" w:color="auto"/>
            </w:tcBorders>
            <w:shd w:val="clear" w:color="auto" w:fill="auto"/>
            <w:noWrap/>
            <w:hideMark/>
          </w:tcPr>
          <w:p w14:paraId="40EBA46D" w14:textId="77777777" w:rsidR="00BE358F" w:rsidRPr="00D441AD" w:rsidRDefault="00BE358F" w:rsidP="001779CF">
            <w:pPr>
              <w:jc w:val="center"/>
              <w:rPr>
                <w:sz w:val="22"/>
                <w:szCs w:val="22"/>
              </w:rPr>
            </w:pPr>
            <w:r w:rsidRPr="00D441AD">
              <w:rPr>
                <w:sz w:val="22"/>
                <w:szCs w:val="22"/>
              </w:rPr>
              <w:t>8</w:t>
            </w:r>
          </w:p>
        </w:tc>
      </w:tr>
      <w:tr w:rsidR="00D441AD" w:rsidRPr="00D441AD" w14:paraId="0A7A3133"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13DE12FD" w14:textId="77777777" w:rsidR="00BE358F" w:rsidRPr="00D441AD" w:rsidRDefault="00BE358F" w:rsidP="001779CF">
            <w:pPr>
              <w:rPr>
                <w:sz w:val="22"/>
                <w:szCs w:val="22"/>
              </w:rPr>
            </w:pPr>
            <w:r w:rsidRPr="00D441AD">
              <w:rPr>
                <w:sz w:val="22"/>
                <w:szCs w:val="22"/>
              </w:rPr>
              <w:t>Численность работников детских музыкальных, художественных, хореографических школ и школ искусств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498B243D" w14:textId="77777777" w:rsidR="00BE358F" w:rsidRPr="00D441AD" w:rsidRDefault="00BE358F" w:rsidP="001779CF">
            <w:pPr>
              <w:jc w:val="center"/>
              <w:rPr>
                <w:sz w:val="22"/>
                <w:szCs w:val="22"/>
              </w:rPr>
            </w:pPr>
            <w:r w:rsidRPr="00D441AD">
              <w:rPr>
                <w:sz w:val="22"/>
                <w:szCs w:val="22"/>
              </w:rPr>
              <w:t>348</w:t>
            </w:r>
          </w:p>
        </w:tc>
        <w:tc>
          <w:tcPr>
            <w:tcW w:w="1322" w:type="dxa"/>
            <w:tcBorders>
              <w:top w:val="nil"/>
              <w:left w:val="nil"/>
              <w:bottom w:val="single" w:sz="4" w:space="0" w:color="auto"/>
              <w:right w:val="single" w:sz="4" w:space="0" w:color="auto"/>
            </w:tcBorders>
            <w:shd w:val="clear" w:color="auto" w:fill="auto"/>
            <w:noWrap/>
            <w:hideMark/>
          </w:tcPr>
          <w:p w14:paraId="79FA1811" w14:textId="77777777" w:rsidR="00BE358F" w:rsidRPr="00D441AD" w:rsidRDefault="00BE358F" w:rsidP="001779CF">
            <w:pPr>
              <w:jc w:val="center"/>
              <w:rPr>
                <w:sz w:val="22"/>
                <w:szCs w:val="22"/>
              </w:rPr>
            </w:pPr>
            <w:r w:rsidRPr="00D441AD">
              <w:rPr>
                <w:sz w:val="22"/>
                <w:szCs w:val="22"/>
              </w:rPr>
              <w:t>337</w:t>
            </w:r>
          </w:p>
        </w:tc>
      </w:tr>
    </w:tbl>
    <w:p w14:paraId="0CBE3019" w14:textId="77777777" w:rsidR="00BE358F" w:rsidRPr="00D441AD" w:rsidRDefault="00BE358F" w:rsidP="00BE358F">
      <w:pPr>
        <w:ind w:firstLine="709"/>
        <w:jc w:val="both"/>
      </w:pPr>
    </w:p>
    <w:p w14:paraId="7747D5E4" w14:textId="77777777" w:rsidR="00BE358F" w:rsidRPr="00D441AD" w:rsidRDefault="00BE358F" w:rsidP="00BE358F">
      <w:pPr>
        <w:spacing w:after="240"/>
        <w:ind w:firstLine="709"/>
        <w:jc w:val="both"/>
      </w:pPr>
      <w:r w:rsidRPr="00D441AD">
        <w:t>Объекты искусства, являющиеся объектами регионального (театры, музеи) значения сконцентрированы в центральной части города. Муниципальные объекты (библиотеки, досуговые учреждения и др.), как правило, более равномерно распределены по территории города. Вместе с тем, на территории города существуют определенные диспропорции в развитие объектов культуры периодического пользования.</w:t>
      </w:r>
    </w:p>
    <w:p w14:paraId="19E58F7B" w14:textId="77777777" w:rsidR="00BE358F" w:rsidRPr="00D441AD" w:rsidRDefault="00BE358F" w:rsidP="00F63B1F">
      <w:pPr>
        <w:pStyle w:val="3"/>
      </w:pPr>
      <w:bookmarkStart w:id="65" w:name="_Toc80609252"/>
      <w:r w:rsidRPr="00D441AD">
        <w:t>5.6.5. Физическая культура и спорт</w:t>
      </w:r>
      <w:bookmarkEnd w:id="65"/>
    </w:p>
    <w:p w14:paraId="16BE1AB5" w14:textId="77777777" w:rsidR="00BE358F" w:rsidRPr="00D441AD" w:rsidRDefault="00BE358F" w:rsidP="00BE358F">
      <w:pPr>
        <w:spacing w:after="120"/>
        <w:ind w:firstLine="709"/>
        <w:jc w:val="both"/>
      </w:pPr>
      <w:r w:rsidRPr="00D441AD">
        <w:t>Количество спортивных сооружений в городе в 2017 году составляло 618 объектов. Почти половина объектов представлена плоскостными спортивными сооружениями. На долю муниципальных приходится 80% объектов ф</w:t>
      </w:r>
      <w:r w:rsidR="00DB471B" w:rsidRPr="00D441AD">
        <w:t xml:space="preserve">изической культуры и спорта (таблица </w:t>
      </w:r>
      <w:r w:rsidRPr="00D441AD">
        <w:t>49).</w:t>
      </w:r>
    </w:p>
    <w:p w14:paraId="16134E00" w14:textId="77777777" w:rsidR="00BE358F" w:rsidRPr="00D441AD" w:rsidRDefault="00BE358F" w:rsidP="00BE358F">
      <w:pPr>
        <w:spacing w:before="120" w:after="120"/>
        <w:jc w:val="both"/>
        <w:rPr>
          <w:b/>
        </w:rPr>
      </w:pPr>
      <w:r w:rsidRPr="00D441AD">
        <w:rPr>
          <w:b/>
        </w:rPr>
        <w:t xml:space="preserve">Таблица 49. Объекты физической культуры и спорта </w:t>
      </w:r>
      <w:r w:rsidR="00A562D8" w:rsidRPr="00D441AD">
        <w:rPr>
          <w:b/>
        </w:rPr>
        <w:t>муниципального образования «Город Архангельск»</w:t>
      </w:r>
      <w:r w:rsidRPr="00D441AD">
        <w:rPr>
          <w:rStyle w:val="af1"/>
          <w:b/>
        </w:rPr>
        <w:footnoteReference w:id="73"/>
      </w:r>
    </w:p>
    <w:tbl>
      <w:tblPr>
        <w:tblW w:w="9240" w:type="dxa"/>
        <w:tblInd w:w="93" w:type="dxa"/>
        <w:tblLook w:val="04A0" w:firstRow="1" w:lastRow="0" w:firstColumn="1" w:lastColumn="0" w:noHBand="0" w:noVBand="1"/>
      </w:tblPr>
      <w:tblGrid>
        <w:gridCol w:w="2104"/>
        <w:gridCol w:w="700"/>
        <w:gridCol w:w="700"/>
        <w:gridCol w:w="700"/>
        <w:gridCol w:w="700"/>
        <w:gridCol w:w="713"/>
        <w:gridCol w:w="713"/>
        <w:gridCol w:w="700"/>
        <w:gridCol w:w="700"/>
        <w:gridCol w:w="755"/>
        <w:gridCol w:w="755"/>
      </w:tblGrid>
      <w:tr w:rsidR="00D441AD" w:rsidRPr="00D441AD" w14:paraId="282555A1" w14:textId="77777777" w:rsidTr="001779CF">
        <w:trPr>
          <w:tblHeader/>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A40AF9" w14:textId="77777777" w:rsidR="00BE358F" w:rsidRPr="00D441AD" w:rsidRDefault="00BE358F" w:rsidP="001779CF">
            <w:pPr>
              <w:rPr>
                <w:sz w:val="22"/>
                <w:szCs w:val="22"/>
              </w:rPr>
            </w:pPr>
            <w:r w:rsidRPr="00D441AD">
              <w:rPr>
                <w:sz w:val="22"/>
                <w:szCs w:val="22"/>
              </w:rPr>
              <w:t> </w:t>
            </w:r>
          </w:p>
        </w:tc>
        <w:tc>
          <w:tcPr>
            <w:tcW w:w="7136" w:type="dxa"/>
            <w:gridSpan w:val="10"/>
            <w:tcBorders>
              <w:top w:val="single" w:sz="4" w:space="0" w:color="auto"/>
              <w:left w:val="nil"/>
              <w:bottom w:val="single" w:sz="4" w:space="0" w:color="auto"/>
              <w:right w:val="single" w:sz="4" w:space="0" w:color="auto"/>
            </w:tcBorders>
            <w:shd w:val="clear" w:color="auto" w:fill="auto"/>
            <w:hideMark/>
          </w:tcPr>
          <w:p w14:paraId="1945DC69" w14:textId="77777777" w:rsidR="00BE358F" w:rsidRPr="00D441AD" w:rsidRDefault="00BE358F" w:rsidP="001779CF">
            <w:pPr>
              <w:jc w:val="center"/>
              <w:rPr>
                <w:sz w:val="22"/>
                <w:szCs w:val="22"/>
              </w:rPr>
            </w:pPr>
            <w:r w:rsidRPr="00D441AD">
              <w:rPr>
                <w:sz w:val="22"/>
                <w:szCs w:val="22"/>
              </w:rPr>
              <w:t xml:space="preserve">Число спортивных сооружений </w:t>
            </w:r>
          </w:p>
        </w:tc>
      </w:tr>
      <w:tr w:rsidR="00D441AD" w:rsidRPr="00D441AD" w14:paraId="7DE0B8AC"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B52BEC8" w14:textId="77777777" w:rsidR="00BE358F" w:rsidRPr="00D441AD" w:rsidRDefault="00BE358F" w:rsidP="001779CF">
            <w:pPr>
              <w:rPr>
                <w:sz w:val="22"/>
                <w:szCs w:val="22"/>
              </w:rPr>
            </w:pP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706DC875" w14:textId="77777777" w:rsidR="00BE358F" w:rsidRPr="00D441AD" w:rsidRDefault="00BE358F" w:rsidP="001779CF">
            <w:pPr>
              <w:jc w:val="center"/>
              <w:rPr>
                <w:sz w:val="22"/>
                <w:szCs w:val="22"/>
              </w:rPr>
            </w:pPr>
            <w:r w:rsidRPr="00D441AD">
              <w:rPr>
                <w:sz w:val="22"/>
                <w:szCs w:val="22"/>
              </w:rPr>
              <w:t>спортивные сооружения, всего</w:t>
            </w: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3EB02D7C" w14:textId="77777777" w:rsidR="00BE358F" w:rsidRPr="00D441AD" w:rsidRDefault="00BE358F" w:rsidP="001779CF">
            <w:pPr>
              <w:jc w:val="center"/>
              <w:rPr>
                <w:sz w:val="22"/>
                <w:szCs w:val="22"/>
              </w:rPr>
            </w:pPr>
            <w:r w:rsidRPr="00D441AD">
              <w:rPr>
                <w:sz w:val="22"/>
                <w:szCs w:val="22"/>
              </w:rPr>
              <w:t>стадионы с трибунами</w:t>
            </w:r>
          </w:p>
        </w:tc>
        <w:tc>
          <w:tcPr>
            <w:tcW w:w="1426" w:type="dxa"/>
            <w:gridSpan w:val="2"/>
            <w:tcBorders>
              <w:top w:val="single" w:sz="4" w:space="0" w:color="auto"/>
              <w:left w:val="nil"/>
              <w:bottom w:val="single" w:sz="4" w:space="0" w:color="auto"/>
              <w:right w:val="single" w:sz="4" w:space="0" w:color="auto"/>
            </w:tcBorders>
            <w:shd w:val="clear" w:color="auto" w:fill="auto"/>
            <w:hideMark/>
          </w:tcPr>
          <w:p w14:paraId="07CDC6FE" w14:textId="77777777" w:rsidR="00BE358F" w:rsidRPr="00D441AD" w:rsidRDefault="00BE358F" w:rsidP="001779CF">
            <w:pPr>
              <w:jc w:val="center"/>
              <w:rPr>
                <w:sz w:val="22"/>
                <w:szCs w:val="22"/>
              </w:rPr>
            </w:pPr>
            <w:r w:rsidRPr="00D441AD">
              <w:rPr>
                <w:sz w:val="22"/>
                <w:szCs w:val="22"/>
              </w:rPr>
              <w:t>плоскостные спортивные сооружения</w:t>
            </w: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7C57A2AF" w14:textId="77777777" w:rsidR="00BE358F" w:rsidRPr="00D441AD" w:rsidRDefault="00BE358F" w:rsidP="001779CF">
            <w:pPr>
              <w:jc w:val="center"/>
              <w:rPr>
                <w:sz w:val="22"/>
                <w:szCs w:val="22"/>
              </w:rPr>
            </w:pPr>
            <w:r w:rsidRPr="00D441AD">
              <w:rPr>
                <w:sz w:val="22"/>
                <w:szCs w:val="22"/>
              </w:rPr>
              <w:t>спортивные залы</w:t>
            </w:r>
          </w:p>
        </w:tc>
        <w:tc>
          <w:tcPr>
            <w:tcW w:w="1510" w:type="dxa"/>
            <w:gridSpan w:val="2"/>
            <w:tcBorders>
              <w:top w:val="single" w:sz="4" w:space="0" w:color="auto"/>
              <w:left w:val="nil"/>
              <w:bottom w:val="single" w:sz="4" w:space="0" w:color="auto"/>
              <w:right w:val="single" w:sz="4" w:space="0" w:color="auto"/>
            </w:tcBorders>
            <w:shd w:val="clear" w:color="auto" w:fill="auto"/>
            <w:hideMark/>
          </w:tcPr>
          <w:p w14:paraId="49091E6B" w14:textId="77777777" w:rsidR="00BE358F" w:rsidRPr="00D441AD" w:rsidRDefault="00BE358F" w:rsidP="001779CF">
            <w:pPr>
              <w:jc w:val="center"/>
              <w:rPr>
                <w:sz w:val="22"/>
                <w:szCs w:val="22"/>
              </w:rPr>
            </w:pPr>
            <w:r w:rsidRPr="00D441AD">
              <w:rPr>
                <w:sz w:val="22"/>
                <w:szCs w:val="22"/>
              </w:rPr>
              <w:t>плавательные бассейны</w:t>
            </w:r>
          </w:p>
        </w:tc>
      </w:tr>
      <w:tr w:rsidR="00D441AD" w:rsidRPr="00D441AD" w14:paraId="42336A25"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1199B77" w14:textId="77777777" w:rsidR="00BE358F" w:rsidRPr="00D441AD" w:rsidRDefault="00BE358F" w:rsidP="001779CF">
            <w:pPr>
              <w:rPr>
                <w:sz w:val="22"/>
                <w:szCs w:val="22"/>
              </w:rPr>
            </w:pPr>
          </w:p>
        </w:tc>
        <w:tc>
          <w:tcPr>
            <w:tcW w:w="700" w:type="dxa"/>
            <w:tcBorders>
              <w:top w:val="nil"/>
              <w:left w:val="nil"/>
              <w:bottom w:val="single" w:sz="4" w:space="0" w:color="auto"/>
              <w:right w:val="single" w:sz="4" w:space="0" w:color="auto"/>
            </w:tcBorders>
            <w:shd w:val="clear" w:color="auto" w:fill="auto"/>
            <w:hideMark/>
          </w:tcPr>
          <w:p w14:paraId="3E6DFD2C"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1C964BC4" w14:textId="77777777" w:rsidR="00BE358F" w:rsidRPr="00D441AD" w:rsidRDefault="00BE358F" w:rsidP="001779CF">
            <w:pPr>
              <w:jc w:val="center"/>
              <w:rPr>
                <w:sz w:val="22"/>
                <w:szCs w:val="22"/>
              </w:rPr>
            </w:pPr>
            <w:r w:rsidRPr="00D441AD">
              <w:rPr>
                <w:sz w:val="22"/>
                <w:szCs w:val="22"/>
              </w:rPr>
              <w:t>2017</w:t>
            </w:r>
          </w:p>
        </w:tc>
        <w:tc>
          <w:tcPr>
            <w:tcW w:w="700" w:type="dxa"/>
            <w:tcBorders>
              <w:top w:val="nil"/>
              <w:left w:val="nil"/>
              <w:bottom w:val="single" w:sz="4" w:space="0" w:color="auto"/>
              <w:right w:val="single" w:sz="4" w:space="0" w:color="auto"/>
            </w:tcBorders>
            <w:shd w:val="clear" w:color="auto" w:fill="auto"/>
            <w:hideMark/>
          </w:tcPr>
          <w:p w14:paraId="4CE55C51"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16137F85" w14:textId="77777777" w:rsidR="00BE358F" w:rsidRPr="00D441AD" w:rsidRDefault="00BE358F" w:rsidP="001779CF">
            <w:pPr>
              <w:jc w:val="center"/>
              <w:rPr>
                <w:sz w:val="22"/>
                <w:szCs w:val="22"/>
              </w:rPr>
            </w:pPr>
            <w:r w:rsidRPr="00D441AD">
              <w:rPr>
                <w:sz w:val="22"/>
                <w:szCs w:val="22"/>
              </w:rPr>
              <w:t>2017</w:t>
            </w:r>
          </w:p>
        </w:tc>
        <w:tc>
          <w:tcPr>
            <w:tcW w:w="713" w:type="dxa"/>
            <w:tcBorders>
              <w:top w:val="nil"/>
              <w:left w:val="nil"/>
              <w:bottom w:val="single" w:sz="4" w:space="0" w:color="auto"/>
              <w:right w:val="single" w:sz="4" w:space="0" w:color="auto"/>
            </w:tcBorders>
            <w:shd w:val="clear" w:color="auto" w:fill="auto"/>
            <w:hideMark/>
          </w:tcPr>
          <w:p w14:paraId="050FE0F8" w14:textId="77777777" w:rsidR="00BE358F" w:rsidRPr="00D441AD" w:rsidRDefault="00BE358F" w:rsidP="001779CF">
            <w:pPr>
              <w:jc w:val="center"/>
              <w:rPr>
                <w:sz w:val="22"/>
                <w:szCs w:val="22"/>
              </w:rPr>
            </w:pPr>
            <w:r w:rsidRPr="00D441AD">
              <w:rPr>
                <w:sz w:val="22"/>
                <w:szCs w:val="22"/>
              </w:rPr>
              <w:t>2016</w:t>
            </w:r>
          </w:p>
        </w:tc>
        <w:tc>
          <w:tcPr>
            <w:tcW w:w="713" w:type="dxa"/>
            <w:tcBorders>
              <w:top w:val="nil"/>
              <w:left w:val="nil"/>
              <w:bottom w:val="single" w:sz="4" w:space="0" w:color="auto"/>
              <w:right w:val="single" w:sz="4" w:space="0" w:color="auto"/>
            </w:tcBorders>
            <w:shd w:val="clear" w:color="auto" w:fill="auto"/>
            <w:hideMark/>
          </w:tcPr>
          <w:p w14:paraId="4D3640CA" w14:textId="77777777" w:rsidR="00BE358F" w:rsidRPr="00D441AD" w:rsidRDefault="00BE358F" w:rsidP="001779CF">
            <w:pPr>
              <w:jc w:val="center"/>
              <w:rPr>
                <w:sz w:val="22"/>
                <w:szCs w:val="22"/>
              </w:rPr>
            </w:pPr>
            <w:r w:rsidRPr="00D441AD">
              <w:rPr>
                <w:sz w:val="22"/>
                <w:szCs w:val="22"/>
              </w:rPr>
              <w:t>2017</w:t>
            </w:r>
          </w:p>
        </w:tc>
        <w:tc>
          <w:tcPr>
            <w:tcW w:w="700" w:type="dxa"/>
            <w:tcBorders>
              <w:top w:val="nil"/>
              <w:left w:val="nil"/>
              <w:bottom w:val="single" w:sz="4" w:space="0" w:color="auto"/>
              <w:right w:val="single" w:sz="4" w:space="0" w:color="auto"/>
            </w:tcBorders>
            <w:shd w:val="clear" w:color="auto" w:fill="auto"/>
            <w:hideMark/>
          </w:tcPr>
          <w:p w14:paraId="35607627"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50A177CE" w14:textId="77777777" w:rsidR="00BE358F" w:rsidRPr="00D441AD" w:rsidRDefault="00BE358F" w:rsidP="001779CF">
            <w:pPr>
              <w:jc w:val="center"/>
              <w:rPr>
                <w:sz w:val="22"/>
                <w:szCs w:val="22"/>
              </w:rPr>
            </w:pPr>
            <w:r w:rsidRPr="00D441AD">
              <w:rPr>
                <w:sz w:val="22"/>
                <w:szCs w:val="22"/>
              </w:rPr>
              <w:t>2017</w:t>
            </w:r>
          </w:p>
        </w:tc>
        <w:tc>
          <w:tcPr>
            <w:tcW w:w="755" w:type="dxa"/>
            <w:tcBorders>
              <w:top w:val="nil"/>
              <w:left w:val="nil"/>
              <w:bottom w:val="single" w:sz="4" w:space="0" w:color="auto"/>
              <w:right w:val="single" w:sz="4" w:space="0" w:color="auto"/>
            </w:tcBorders>
            <w:shd w:val="clear" w:color="auto" w:fill="auto"/>
            <w:hideMark/>
          </w:tcPr>
          <w:p w14:paraId="5D7DF82B" w14:textId="77777777" w:rsidR="00BE358F" w:rsidRPr="00D441AD" w:rsidRDefault="00BE358F" w:rsidP="001779CF">
            <w:pPr>
              <w:jc w:val="center"/>
              <w:rPr>
                <w:sz w:val="22"/>
                <w:szCs w:val="22"/>
              </w:rPr>
            </w:pPr>
            <w:r w:rsidRPr="00D441AD">
              <w:rPr>
                <w:sz w:val="22"/>
                <w:szCs w:val="22"/>
              </w:rPr>
              <w:t>2016</w:t>
            </w:r>
          </w:p>
        </w:tc>
        <w:tc>
          <w:tcPr>
            <w:tcW w:w="755" w:type="dxa"/>
            <w:tcBorders>
              <w:top w:val="nil"/>
              <w:left w:val="nil"/>
              <w:bottom w:val="single" w:sz="4" w:space="0" w:color="auto"/>
              <w:right w:val="single" w:sz="4" w:space="0" w:color="auto"/>
            </w:tcBorders>
            <w:shd w:val="clear" w:color="auto" w:fill="auto"/>
            <w:hideMark/>
          </w:tcPr>
          <w:p w14:paraId="44A67DC3" w14:textId="77777777" w:rsidR="00BE358F" w:rsidRPr="00D441AD" w:rsidRDefault="00BE358F" w:rsidP="001779CF">
            <w:pPr>
              <w:jc w:val="center"/>
              <w:rPr>
                <w:sz w:val="22"/>
                <w:szCs w:val="22"/>
              </w:rPr>
            </w:pPr>
            <w:r w:rsidRPr="00D441AD">
              <w:rPr>
                <w:sz w:val="22"/>
                <w:szCs w:val="22"/>
              </w:rPr>
              <w:t>2017</w:t>
            </w:r>
          </w:p>
        </w:tc>
      </w:tr>
      <w:tr w:rsidR="00D441AD" w:rsidRPr="00D441AD" w14:paraId="71CCD4D6"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497BF225" w14:textId="77777777" w:rsidR="00BE358F" w:rsidRPr="00D441AD" w:rsidRDefault="00BE358F" w:rsidP="001779CF">
            <w:pPr>
              <w:rPr>
                <w:sz w:val="22"/>
                <w:szCs w:val="22"/>
              </w:rPr>
            </w:pPr>
            <w:r w:rsidRPr="00D441AD">
              <w:rPr>
                <w:sz w:val="22"/>
                <w:szCs w:val="22"/>
              </w:rPr>
              <w:t>Общее число спортивных объектов в городе - всего</w:t>
            </w:r>
          </w:p>
        </w:tc>
        <w:tc>
          <w:tcPr>
            <w:tcW w:w="700" w:type="dxa"/>
            <w:tcBorders>
              <w:top w:val="nil"/>
              <w:left w:val="nil"/>
              <w:bottom w:val="single" w:sz="4" w:space="0" w:color="auto"/>
              <w:right w:val="single" w:sz="4" w:space="0" w:color="auto"/>
            </w:tcBorders>
            <w:shd w:val="clear" w:color="auto" w:fill="auto"/>
            <w:noWrap/>
            <w:hideMark/>
          </w:tcPr>
          <w:p w14:paraId="33055414" w14:textId="77777777" w:rsidR="00BE358F" w:rsidRPr="00D441AD" w:rsidRDefault="00BE358F" w:rsidP="001779CF">
            <w:pPr>
              <w:jc w:val="center"/>
              <w:rPr>
                <w:sz w:val="22"/>
                <w:szCs w:val="22"/>
              </w:rPr>
            </w:pPr>
            <w:r w:rsidRPr="00D441AD">
              <w:rPr>
                <w:sz w:val="22"/>
                <w:szCs w:val="22"/>
              </w:rPr>
              <w:t>498</w:t>
            </w:r>
          </w:p>
        </w:tc>
        <w:tc>
          <w:tcPr>
            <w:tcW w:w="700" w:type="dxa"/>
            <w:tcBorders>
              <w:top w:val="nil"/>
              <w:left w:val="nil"/>
              <w:bottom w:val="single" w:sz="4" w:space="0" w:color="auto"/>
              <w:right w:val="single" w:sz="4" w:space="0" w:color="auto"/>
            </w:tcBorders>
            <w:shd w:val="clear" w:color="auto" w:fill="auto"/>
            <w:noWrap/>
            <w:hideMark/>
          </w:tcPr>
          <w:p w14:paraId="6E77468C" w14:textId="77777777" w:rsidR="00BE358F" w:rsidRPr="00D441AD" w:rsidRDefault="00BE358F" w:rsidP="001779CF">
            <w:pPr>
              <w:jc w:val="center"/>
              <w:rPr>
                <w:sz w:val="22"/>
                <w:szCs w:val="22"/>
              </w:rPr>
            </w:pPr>
            <w:r w:rsidRPr="00D441AD">
              <w:rPr>
                <w:sz w:val="22"/>
                <w:szCs w:val="22"/>
              </w:rPr>
              <w:t>618</w:t>
            </w:r>
          </w:p>
        </w:tc>
        <w:tc>
          <w:tcPr>
            <w:tcW w:w="700" w:type="dxa"/>
            <w:tcBorders>
              <w:top w:val="nil"/>
              <w:left w:val="nil"/>
              <w:bottom w:val="single" w:sz="4" w:space="0" w:color="auto"/>
              <w:right w:val="single" w:sz="4" w:space="0" w:color="auto"/>
            </w:tcBorders>
            <w:shd w:val="clear" w:color="auto" w:fill="auto"/>
            <w:noWrap/>
            <w:hideMark/>
          </w:tcPr>
          <w:p w14:paraId="70DA6D68" w14:textId="77777777" w:rsidR="00BE358F" w:rsidRPr="00D441AD" w:rsidRDefault="00BE358F" w:rsidP="001779CF">
            <w:pPr>
              <w:jc w:val="center"/>
              <w:rPr>
                <w:sz w:val="22"/>
                <w:szCs w:val="22"/>
              </w:rPr>
            </w:pPr>
            <w:r w:rsidRPr="00D441AD">
              <w:rPr>
                <w:sz w:val="22"/>
                <w:szCs w:val="22"/>
              </w:rPr>
              <w:t>3</w:t>
            </w:r>
          </w:p>
        </w:tc>
        <w:tc>
          <w:tcPr>
            <w:tcW w:w="700" w:type="dxa"/>
            <w:tcBorders>
              <w:top w:val="nil"/>
              <w:left w:val="nil"/>
              <w:bottom w:val="single" w:sz="4" w:space="0" w:color="auto"/>
              <w:right w:val="single" w:sz="4" w:space="0" w:color="auto"/>
            </w:tcBorders>
            <w:shd w:val="clear" w:color="auto" w:fill="auto"/>
            <w:noWrap/>
            <w:hideMark/>
          </w:tcPr>
          <w:p w14:paraId="06A41510" w14:textId="77777777" w:rsidR="00BE358F" w:rsidRPr="00D441AD" w:rsidRDefault="00BE358F" w:rsidP="001779CF">
            <w:pPr>
              <w:jc w:val="center"/>
              <w:rPr>
                <w:sz w:val="22"/>
                <w:szCs w:val="22"/>
              </w:rPr>
            </w:pPr>
            <w:r w:rsidRPr="00D441AD">
              <w:rPr>
                <w:sz w:val="22"/>
                <w:szCs w:val="22"/>
              </w:rPr>
              <w:t>3</w:t>
            </w:r>
          </w:p>
        </w:tc>
        <w:tc>
          <w:tcPr>
            <w:tcW w:w="713" w:type="dxa"/>
            <w:tcBorders>
              <w:top w:val="nil"/>
              <w:left w:val="nil"/>
              <w:bottom w:val="single" w:sz="4" w:space="0" w:color="auto"/>
              <w:right w:val="single" w:sz="4" w:space="0" w:color="auto"/>
            </w:tcBorders>
            <w:shd w:val="clear" w:color="auto" w:fill="auto"/>
            <w:noWrap/>
            <w:hideMark/>
          </w:tcPr>
          <w:p w14:paraId="5FC8B80A" w14:textId="77777777" w:rsidR="00BE358F" w:rsidRPr="00D441AD" w:rsidRDefault="00BE358F" w:rsidP="001779CF">
            <w:pPr>
              <w:jc w:val="center"/>
              <w:rPr>
                <w:sz w:val="22"/>
                <w:szCs w:val="22"/>
              </w:rPr>
            </w:pPr>
            <w:r w:rsidRPr="00D441AD">
              <w:rPr>
                <w:sz w:val="22"/>
                <w:szCs w:val="22"/>
              </w:rPr>
              <w:t>183</w:t>
            </w:r>
          </w:p>
        </w:tc>
        <w:tc>
          <w:tcPr>
            <w:tcW w:w="713" w:type="dxa"/>
            <w:tcBorders>
              <w:top w:val="nil"/>
              <w:left w:val="nil"/>
              <w:bottom w:val="single" w:sz="4" w:space="0" w:color="auto"/>
              <w:right w:val="single" w:sz="4" w:space="0" w:color="auto"/>
            </w:tcBorders>
            <w:shd w:val="clear" w:color="auto" w:fill="auto"/>
            <w:noWrap/>
            <w:hideMark/>
          </w:tcPr>
          <w:p w14:paraId="32493E70" w14:textId="77777777" w:rsidR="00BE358F" w:rsidRPr="00D441AD" w:rsidRDefault="00BE358F" w:rsidP="001779CF">
            <w:pPr>
              <w:jc w:val="center"/>
              <w:rPr>
                <w:sz w:val="22"/>
                <w:szCs w:val="22"/>
              </w:rPr>
            </w:pPr>
            <w:r w:rsidRPr="00D441AD">
              <w:rPr>
                <w:sz w:val="22"/>
                <w:szCs w:val="22"/>
              </w:rPr>
              <w:t>304</w:t>
            </w:r>
          </w:p>
        </w:tc>
        <w:tc>
          <w:tcPr>
            <w:tcW w:w="700" w:type="dxa"/>
            <w:tcBorders>
              <w:top w:val="nil"/>
              <w:left w:val="nil"/>
              <w:bottom w:val="single" w:sz="4" w:space="0" w:color="auto"/>
              <w:right w:val="single" w:sz="4" w:space="0" w:color="auto"/>
            </w:tcBorders>
            <w:shd w:val="clear" w:color="auto" w:fill="auto"/>
            <w:noWrap/>
            <w:hideMark/>
          </w:tcPr>
          <w:p w14:paraId="3EED0A42" w14:textId="77777777" w:rsidR="00BE358F" w:rsidRPr="00D441AD" w:rsidRDefault="00BE358F" w:rsidP="001779CF">
            <w:pPr>
              <w:jc w:val="center"/>
              <w:rPr>
                <w:sz w:val="22"/>
                <w:szCs w:val="22"/>
              </w:rPr>
            </w:pPr>
            <w:r w:rsidRPr="00D441AD">
              <w:rPr>
                <w:sz w:val="22"/>
                <w:szCs w:val="22"/>
              </w:rPr>
              <w:t>116</w:t>
            </w:r>
          </w:p>
        </w:tc>
        <w:tc>
          <w:tcPr>
            <w:tcW w:w="700" w:type="dxa"/>
            <w:tcBorders>
              <w:top w:val="nil"/>
              <w:left w:val="nil"/>
              <w:bottom w:val="single" w:sz="4" w:space="0" w:color="auto"/>
              <w:right w:val="single" w:sz="4" w:space="0" w:color="auto"/>
            </w:tcBorders>
            <w:shd w:val="clear" w:color="auto" w:fill="auto"/>
            <w:noWrap/>
            <w:hideMark/>
          </w:tcPr>
          <w:p w14:paraId="26AF48F7" w14:textId="77777777" w:rsidR="00BE358F" w:rsidRPr="00D441AD" w:rsidRDefault="00BE358F" w:rsidP="001779CF">
            <w:pPr>
              <w:jc w:val="center"/>
              <w:rPr>
                <w:sz w:val="22"/>
                <w:szCs w:val="22"/>
              </w:rPr>
            </w:pPr>
            <w:r w:rsidRPr="00D441AD">
              <w:rPr>
                <w:sz w:val="22"/>
                <w:szCs w:val="22"/>
              </w:rPr>
              <w:t>104</w:t>
            </w:r>
          </w:p>
        </w:tc>
        <w:tc>
          <w:tcPr>
            <w:tcW w:w="755" w:type="dxa"/>
            <w:tcBorders>
              <w:top w:val="nil"/>
              <w:left w:val="nil"/>
              <w:bottom w:val="single" w:sz="4" w:space="0" w:color="auto"/>
              <w:right w:val="single" w:sz="4" w:space="0" w:color="auto"/>
            </w:tcBorders>
            <w:shd w:val="clear" w:color="auto" w:fill="auto"/>
            <w:noWrap/>
            <w:hideMark/>
          </w:tcPr>
          <w:p w14:paraId="2D8EEE0B" w14:textId="77777777" w:rsidR="00BE358F" w:rsidRPr="00D441AD" w:rsidRDefault="00BE358F" w:rsidP="001779CF">
            <w:pPr>
              <w:jc w:val="center"/>
              <w:rPr>
                <w:sz w:val="22"/>
                <w:szCs w:val="22"/>
              </w:rPr>
            </w:pPr>
            <w:r w:rsidRPr="00D441AD">
              <w:rPr>
                <w:sz w:val="22"/>
                <w:szCs w:val="22"/>
              </w:rPr>
              <w:t>22</w:t>
            </w:r>
          </w:p>
        </w:tc>
        <w:tc>
          <w:tcPr>
            <w:tcW w:w="755" w:type="dxa"/>
            <w:tcBorders>
              <w:top w:val="nil"/>
              <w:left w:val="nil"/>
              <w:bottom w:val="single" w:sz="4" w:space="0" w:color="auto"/>
              <w:right w:val="single" w:sz="4" w:space="0" w:color="auto"/>
            </w:tcBorders>
            <w:shd w:val="clear" w:color="auto" w:fill="auto"/>
            <w:noWrap/>
            <w:hideMark/>
          </w:tcPr>
          <w:p w14:paraId="5F4EEC51" w14:textId="77777777" w:rsidR="00BE358F" w:rsidRPr="00D441AD" w:rsidRDefault="00BE358F" w:rsidP="001779CF">
            <w:pPr>
              <w:jc w:val="center"/>
              <w:rPr>
                <w:sz w:val="22"/>
                <w:szCs w:val="22"/>
              </w:rPr>
            </w:pPr>
            <w:r w:rsidRPr="00D441AD">
              <w:rPr>
                <w:sz w:val="22"/>
                <w:szCs w:val="22"/>
              </w:rPr>
              <w:t>22</w:t>
            </w:r>
          </w:p>
        </w:tc>
      </w:tr>
      <w:tr w:rsidR="00D441AD" w:rsidRPr="00D441AD" w14:paraId="1ADF1E40"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5A0E07C8" w14:textId="77777777" w:rsidR="00BE358F" w:rsidRPr="00D441AD" w:rsidRDefault="00BE358F" w:rsidP="001779CF">
            <w:pPr>
              <w:rPr>
                <w:sz w:val="22"/>
                <w:szCs w:val="22"/>
              </w:rPr>
            </w:pPr>
            <w:r w:rsidRPr="00D441AD">
              <w:rPr>
                <w:sz w:val="22"/>
                <w:szCs w:val="22"/>
              </w:rPr>
              <w:t>в том числе:</w:t>
            </w:r>
          </w:p>
        </w:tc>
        <w:tc>
          <w:tcPr>
            <w:tcW w:w="700" w:type="dxa"/>
            <w:tcBorders>
              <w:top w:val="nil"/>
              <w:left w:val="nil"/>
              <w:bottom w:val="single" w:sz="4" w:space="0" w:color="auto"/>
              <w:right w:val="single" w:sz="4" w:space="0" w:color="auto"/>
            </w:tcBorders>
            <w:shd w:val="clear" w:color="auto" w:fill="auto"/>
            <w:noWrap/>
            <w:hideMark/>
          </w:tcPr>
          <w:p w14:paraId="674D6F2D"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20AF044A"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754456C8"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59C236EF"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13" w:type="dxa"/>
            <w:tcBorders>
              <w:top w:val="nil"/>
              <w:left w:val="nil"/>
              <w:bottom w:val="single" w:sz="4" w:space="0" w:color="auto"/>
              <w:right w:val="single" w:sz="4" w:space="0" w:color="auto"/>
            </w:tcBorders>
            <w:shd w:val="clear" w:color="auto" w:fill="auto"/>
            <w:noWrap/>
            <w:hideMark/>
          </w:tcPr>
          <w:p w14:paraId="0AC24778"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13" w:type="dxa"/>
            <w:tcBorders>
              <w:top w:val="nil"/>
              <w:left w:val="nil"/>
              <w:bottom w:val="single" w:sz="4" w:space="0" w:color="auto"/>
              <w:right w:val="single" w:sz="4" w:space="0" w:color="auto"/>
            </w:tcBorders>
            <w:shd w:val="clear" w:color="auto" w:fill="auto"/>
            <w:noWrap/>
            <w:hideMark/>
          </w:tcPr>
          <w:p w14:paraId="5A3C757F"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5C747E19"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7C1673AC"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55" w:type="dxa"/>
            <w:tcBorders>
              <w:top w:val="nil"/>
              <w:left w:val="nil"/>
              <w:bottom w:val="single" w:sz="4" w:space="0" w:color="auto"/>
              <w:right w:val="single" w:sz="4" w:space="0" w:color="auto"/>
            </w:tcBorders>
            <w:shd w:val="clear" w:color="auto" w:fill="auto"/>
            <w:noWrap/>
            <w:hideMark/>
          </w:tcPr>
          <w:p w14:paraId="04609196"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55" w:type="dxa"/>
            <w:tcBorders>
              <w:top w:val="nil"/>
              <w:left w:val="nil"/>
              <w:bottom w:val="single" w:sz="4" w:space="0" w:color="auto"/>
              <w:right w:val="single" w:sz="4" w:space="0" w:color="auto"/>
            </w:tcBorders>
            <w:shd w:val="clear" w:color="auto" w:fill="auto"/>
            <w:noWrap/>
            <w:hideMark/>
          </w:tcPr>
          <w:p w14:paraId="07BDE3F7"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r>
      <w:tr w:rsidR="00D441AD" w:rsidRPr="00D441AD" w14:paraId="030353E6"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7C983478" w14:textId="77777777" w:rsidR="00BE358F" w:rsidRPr="00D441AD" w:rsidRDefault="00BE358F" w:rsidP="001779CF">
            <w:pPr>
              <w:rPr>
                <w:sz w:val="22"/>
                <w:szCs w:val="22"/>
              </w:rPr>
            </w:pPr>
            <w:r w:rsidRPr="00D441AD">
              <w:rPr>
                <w:sz w:val="22"/>
                <w:szCs w:val="22"/>
              </w:rPr>
              <w:t>муниципальные</w:t>
            </w:r>
          </w:p>
        </w:tc>
        <w:tc>
          <w:tcPr>
            <w:tcW w:w="700" w:type="dxa"/>
            <w:tcBorders>
              <w:top w:val="nil"/>
              <w:left w:val="nil"/>
              <w:bottom w:val="single" w:sz="4" w:space="0" w:color="auto"/>
              <w:right w:val="single" w:sz="4" w:space="0" w:color="auto"/>
            </w:tcBorders>
            <w:shd w:val="clear" w:color="auto" w:fill="auto"/>
            <w:noWrap/>
            <w:hideMark/>
          </w:tcPr>
          <w:p w14:paraId="7621DAC6" w14:textId="77777777" w:rsidR="00BE358F" w:rsidRPr="00D441AD" w:rsidRDefault="00BE358F" w:rsidP="001779CF">
            <w:pPr>
              <w:jc w:val="center"/>
              <w:rPr>
                <w:sz w:val="22"/>
                <w:szCs w:val="22"/>
              </w:rPr>
            </w:pPr>
            <w:r w:rsidRPr="00D441AD">
              <w:rPr>
                <w:sz w:val="22"/>
                <w:szCs w:val="22"/>
              </w:rPr>
              <w:t>343</w:t>
            </w:r>
          </w:p>
        </w:tc>
        <w:tc>
          <w:tcPr>
            <w:tcW w:w="700" w:type="dxa"/>
            <w:tcBorders>
              <w:top w:val="nil"/>
              <w:left w:val="nil"/>
              <w:bottom w:val="single" w:sz="4" w:space="0" w:color="auto"/>
              <w:right w:val="single" w:sz="4" w:space="0" w:color="auto"/>
            </w:tcBorders>
            <w:shd w:val="clear" w:color="auto" w:fill="auto"/>
            <w:noWrap/>
            <w:hideMark/>
          </w:tcPr>
          <w:p w14:paraId="0BD2CF73" w14:textId="77777777" w:rsidR="00BE358F" w:rsidRPr="00D441AD" w:rsidRDefault="00BE358F" w:rsidP="001779CF">
            <w:pPr>
              <w:jc w:val="center"/>
              <w:rPr>
                <w:sz w:val="22"/>
                <w:szCs w:val="22"/>
              </w:rPr>
            </w:pPr>
            <w:r w:rsidRPr="00D441AD">
              <w:rPr>
                <w:sz w:val="22"/>
                <w:szCs w:val="22"/>
              </w:rPr>
              <w:t>495</w:t>
            </w:r>
          </w:p>
        </w:tc>
        <w:tc>
          <w:tcPr>
            <w:tcW w:w="700" w:type="dxa"/>
            <w:tcBorders>
              <w:top w:val="nil"/>
              <w:left w:val="nil"/>
              <w:bottom w:val="single" w:sz="4" w:space="0" w:color="auto"/>
              <w:right w:val="single" w:sz="4" w:space="0" w:color="auto"/>
            </w:tcBorders>
            <w:shd w:val="clear" w:color="auto" w:fill="auto"/>
            <w:noWrap/>
            <w:hideMark/>
          </w:tcPr>
          <w:p w14:paraId="316D2973" w14:textId="77777777" w:rsidR="00BE358F" w:rsidRPr="00D441AD" w:rsidRDefault="00BE358F" w:rsidP="001779CF">
            <w:pPr>
              <w:jc w:val="center"/>
              <w:rPr>
                <w:sz w:val="22"/>
                <w:szCs w:val="22"/>
              </w:rPr>
            </w:pPr>
            <w:r w:rsidRPr="00D441AD">
              <w:rPr>
                <w:sz w:val="22"/>
                <w:szCs w:val="22"/>
              </w:rPr>
              <w:t>1</w:t>
            </w:r>
          </w:p>
        </w:tc>
        <w:tc>
          <w:tcPr>
            <w:tcW w:w="700" w:type="dxa"/>
            <w:tcBorders>
              <w:top w:val="nil"/>
              <w:left w:val="nil"/>
              <w:bottom w:val="single" w:sz="4" w:space="0" w:color="auto"/>
              <w:right w:val="single" w:sz="4" w:space="0" w:color="auto"/>
            </w:tcBorders>
            <w:shd w:val="clear" w:color="auto" w:fill="auto"/>
            <w:noWrap/>
            <w:hideMark/>
          </w:tcPr>
          <w:p w14:paraId="43DBDCDF" w14:textId="77777777" w:rsidR="00BE358F" w:rsidRPr="00D441AD" w:rsidRDefault="00BE358F" w:rsidP="001779CF">
            <w:pPr>
              <w:jc w:val="center"/>
              <w:rPr>
                <w:sz w:val="22"/>
                <w:szCs w:val="22"/>
              </w:rPr>
            </w:pPr>
            <w:r w:rsidRPr="00D441AD">
              <w:rPr>
                <w:sz w:val="22"/>
                <w:szCs w:val="22"/>
              </w:rPr>
              <w:t>1</w:t>
            </w:r>
          </w:p>
        </w:tc>
        <w:tc>
          <w:tcPr>
            <w:tcW w:w="713" w:type="dxa"/>
            <w:tcBorders>
              <w:top w:val="nil"/>
              <w:left w:val="nil"/>
              <w:bottom w:val="single" w:sz="4" w:space="0" w:color="auto"/>
              <w:right w:val="single" w:sz="4" w:space="0" w:color="auto"/>
            </w:tcBorders>
            <w:shd w:val="clear" w:color="auto" w:fill="auto"/>
            <w:noWrap/>
            <w:hideMark/>
          </w:tcPr>
          <w:p w14:paraId="64B52469" w14:textId="77777777" w:rsidR="00BE358F" w:rsidRPr="00D441AD" w:rsidRDefault="00BE358F" w:rsidP="001779CF">
            <w:pPr>
              <w:jc w:val="center"/>
              <w:rPr>
                <w:sz w:val="22"/>
                <w:szCs w:val="22"/>
              </w:rPr>
            </w:pPr>
            <w:r w:rsidRPr="00D441AD">
              <w:rPr>
                <w:sz w:val="22"/>
                <w:szCs w:val="22"/>
              </w:rPr>
              <w:t>136</w:t>
            </w:r>
          </w:p>
        </w:tc>
        <w:tc>
          <w:tcPr>
            <w:tcW w:w="713" w:type="dxa"/>
            <w:tcBorders>
              <w:top w:val="nil"/>
              <w:left w:val="nil"/>
              <w:bottom w:val="single" w:sz="4" w:space="0" w:color="auto"/>
              <w:right w:val="single" w:sz="4" w:space="0" w:color="auto"/>
            </w:tcBorders>
            <w:shd w:val="clear" w:color="auto" w:fill="auto"/>
            <w:noWrap/>
            <w:hideMark/>
          </w:tcPr>
          <w:p w14:paraId="1442C257" w14:textId="77777777" w:rsidR="00BE358F" w:rsidRPr="00D441AD" w:rsidRDefault="00BE358F" w:rsidP="001779CF">
            <w:pPr>
              <w:jc w:val="center"/>
              <w:rPr>
                <w:sz w:val="22"/>
                <w:szCs w:val="22"/>
              </w:rPr>
            </w:pPr>
            <w:r w:rsidRPr="00D441AD">
              <w:rPr>
                <w:sz w:val="22"/>
                <w:szCs w:val="22"/>
              </w:rPr>
              <w:t>276</w:t>
            </w:r>
          </w:p>
        </w:tc>
        <w:tc>
          <w:tcPr>
            <w:tcW w:w="700" w:type="dxa"/>
            <w:tcBorders>
              <w:top w:val="nil"/>
              <w:left w:val="nil"/>
              <w:bottom w:val="single" w:sz="4" w:space="0" w:color="auto"/>
              <w:right w:val="single" w:sz="4" w:space="0" w:color="auto"/>
            </w:tcBorders>
            <w:shd w:val="clear" w:color="auto" w:fill="auto"/>
            <w:noWrap/>
            <w:hideMark/>
          </w:tcPr>
          <w:p w14:paraId="60263030" w14:textId="77777777" w:rsidR="00BE358F" w:rsidRPr="00D441AD" w:rsidRDefault="00BE358F" w:rsidP="001779CF">
            <w:pPr>
              <w:jc w:val="center"/>
              <w:rPr>
                <w:sz w:val="22"/>
                <w:szCs w:val="22"/>
              </w:rPr>
            </w:pPr>
            <w:r w:rsidRPr="00D441AD">
              <w:rPr>
                <w:sz w:val="22"/>
                <w:szCs w:val="22"/>
              </w:rPr>
              <w:t>84</w:t>
            </w:r>
          </w:p>
        </w:tc>
        <w:tc>
          <w:tcPr>
            <w:tcW w:w="700" w:type="dxa"/>
            <w:tcBorders>
              <w:top w:val="nil"/>
              <w:left w:val="nil"/>
              <w:bottom w:val="single" w:sz="4" w:space="0" w:color="auto"/>
              <w:right w:val="single" w:sz="4" w:space="0" w:color="auto"/>
            </w:tcBorders>
            <w:shd w:val="clear" w:color="auto" w:fill="auto"/>
            <w:noWrap/>
            <w:hideMark/>
          </w:tcPr>
          <w:p w14:paraId="34137E33" w14:textId="77777777" w:rsidR="00BE358F" w:rsidRPr="00D441AD" w:rsidRDefault="00BE358F" w:rsidP="001779CF">
            <w:pPr>
              <w:jc w:val="center"/>
              <w:rPr>
                <w:sz w:val="22"/>
                <w:szCs w:val="22"/>
              </w:rPr>
            </w:pPr>
            <w:r w:rsidRPr="00D441AD">
              <w:rPr>
                <w:sz w:val="22"/>
                <w:szCs w:val="22"/>
              </w:rPr>
              <w:t>74</w:t>
            </w:r>
          </w:p>
        </w:tc>
        <w:tc>
          <w:tcPr>
            <w:tcW w:w="755" w:type="dxa"/>
            <w:tcBorders>
              <w:top w:val="nil"/>
              <w:left w:val="nil"/>
              <w:bottom w:val="single" w:sz="4" w:space="0" w:color="auto"/>
              <w:right w:val="single" w:sz="4" w:space="0" w:color="auto"/>
            </w:tcBorders>
            <w:shd w:val="clear" w:color="auto" w:fill="auto"/>
            <w:noWrap/>
            <w:hideMark/>
          </w:tcPr>
          <w:p w14:paraId="6ADD3F6B" w14:textId="77777777" w:rsidR="00BE358F" w:rsidRPr="00D441AD" w:rsidRDefault="00BE358F" w:rsidP="001779CF">
            <w:pPr>
              <w:jc w:val="center"/>
              <w:rPr>
                <w:sz w:val="22"/>
                <w:szCs w:val="22"/>
              </w:rPr>
            </w:pPr>
            <w:r w:rsidRPr="00D441AD">
              <w:rPr>
                <w:sz w:val="22"/>
                <w:szCs w:val="22"/>
              </w:rPr>
              <w:t>15</w:t>
            </w:r>
          </w:p>
        </w:tc>
        <w:tc>
          <w:tcPr>
            <w:tcW w:w="755" w:type="dxa"/>
            <w:tcBorders>
              <w:top w:val="nil"/>
              <w:left w:val="nil"/>
              <w:bottom w:val="single" w:sz="4" w:space="0" w:color="auto"/>
              <w:right w:val="single" w:sz="4" w:space="0" w:color="auto"/>
            </w:tcBorders>
            <w:shd w:val="clear" w:color="auto" w:fill="auto"/>
            <w:noWrap/>
            <w:hideMark/>
          </w:tcPr>
          <w:p w14:paraId="44D6E45B" w14:textId="77777777" w:rsidR="00BE358F" w:rsidRPr="00D441AD" w:rsidRDefault="00BE358F" w:rsidP="001779CF">
            <w:pPr>
              <w:jc w:val="center"/>
              <w:rPr>
                <w:sz w:val="22"/>
                <w:szCs w:val="22"/>
              </w:rPr>
            </w:pPr>
            <w:r w:rsidRPr="00D441AD">
              <w:rPr>
                <w:sz w:val="22"/>
                <w:szCs w:val="22"/>
              </w:rPr>
              <w:t>15</w:t>
            </w:r>
          </w:p>
        </w:tc>
      </w:tr>
      <w:tr w:rsidR="00D441AD" w:rsidRPr="00D441AD" w14:paraId="6D6EA9DE"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31B6540E" w14:textId="77777777" w:rsidR="00BE358F" w:rsidRPr="00D441AD" w:rsidRDefault="00BE358F" w:rsidP="001779CF">
            <w:pPr>
              <w:rPr>
                <w:sz w:val="22"/>
                <w:szCs w:val="22"/>
              </w:rPr>
            </w:pPr>
            <w:r w:rsidRPr="00D441AD">
              <w:rPr>
                <w:sz w:val="22"/>
                <w:szCs w:val="22"/>
              </w:rPr>
              <w:t>Доля муниципальных объектов, %</w:t>
            </w:r>
          </w:p>
        </w:tc>
        <w:tc>
          <w:tcPr>
            <w:tcW w:w="700" w:type="dxa"/>
            <w:tcBorders>
              <w:top w:val="nil"/>
              <w:left w:val="nil"/>
              <w:bottom w:val="single" w:sz="4" w:space="0" w:color="auto"/>
              <w:right w:val="single" w:sz="4" w:space="0" w:color="auto"/>
            </w:tcBorders>
            <w:shd w:val="clear" w:color="auto" w:fill="auto"/>
            <w:noWrap/>
            <w:hideMark/>
          </w:tcPr>
          <w:p w14:paraId="3AC36B17" w14:textId="77777777" w:rsidR="00BE358F" w:rsidRPr="00D441AD" w:rsidRDefault="00BE358F" w:rsidP="001779CF">
            <w:pPr>
              <w:jc w:val="center"/>
              <w:rPr>
                <w:sz w:val="22"/>
                <w:szCs w:val="22"/>
              </w:rPr>
            </w:pPr>
            <w:r w:rsidRPr="00D441AD">
              <w:rPr>
                <w:sz w:val="22"/>
                <w:szCs w:val="22"/>
              </w:rPr>
              <w:t>68,9</w:t>
            </w:r>
          </w:p>
        </w:tc>
        <w:tc>
          <w:tcPr>
            <w:tcW w:w="700" w:type="dxa"/>
            <w:tcBorders>
              <w:top w:val="nil"/>
              <w:left w:val="nil"/>
              <w:bottom w:val="single" w:sz="4" w:space="0" w:color="auto"/>
              <w:right w:val="single" w:sz="4" w:space="0" w:color="auto"/>
            </w:tcBorders>
            <w:shd w:val="clear" w:color="auto" w:fill="auto"/>
            <w:noWrap/>
            <w:hideMark/>
          </w:tcPr>
          <w:p w14:paraId="75F01F34" w14:textId="77777777" w:rsidR="00BE358F" w:rsidRPr="00D441AD" w:rsidRDefault="00BE358F" w:rsidP="001779CF">
            <w:pPr>
              <w:jc w:val="center"/>
              <w:rPr>
                <w:sz w:val="22"/>
                <w:szCs w:val="22"/>
              </w:rPr>
            </w:pPr>
            <w:r w:rsidRPr="00D441AD">
              <w:rPr>
                <w:sz w:val="22"/>
                <w:szCs w:val="22"/>
              </w:rPr>
              <w:t>80,1</w:t>
            </w:r>
          </w:p>
        </w:tc>
        <w:tc>
          <w:tcPr>
            <w:tcW w:w="700" w:type="dxa"/>
            <w:tcBorders>
              <w:top w:val="nil"/>
              <w:left w:val="nil"/>
              <w:bottom w:val="single" w:sz="4" w:space="0" w:color="auto"/>
              <w:right w:val="single" w:sz="4" w:space="0" w:color="auto"/>
            </w:tcBorders>
            <w:shd w:val="clear" w:color="auto" w:fill="auto"/>
            <w:noWrap/>
            <w:hideMark/>
          </w:tcPr>
          <w:p w14:paraId="17EA0388" w14:textId="77777777" w:rsidR="00BE358F" w:rsidRPr="00D441AD" w:rsidRDefault="00BE358F" w:rsidP="001779CF">
            <w:pPr>
              <w:jc w:val="center"/>
              <w:rPr>
                <w:sz w:val="22"/>
                <w:szCs w:val="22"/>
              </w:rPr>
            </w:pPr>
            <w:r w:rsidRPr="00D441AD">
              <w:rPr>
                <w:sz w:val="22"/>
                <w:szCs w:val="22"/>
              </w:rPr>
              <w:t>33,3</w:t>
            </w:r>
          </w:p>
        </w:tc>
        <w:tc>
          <w:tcPr>
            <w:tcW w:w="700" w:type="dxa"/>
            <w:tcBorders>
              <w:top w:val="nil"/>
              <w:left w:val="nil"/>
              <w:bottom w:val="single" w:sz="4" w:space="0" w:color="auto"/>
              <w:right w:val="single" w:sz="4" w:space="0" w:color="auto"/>
            </w:tcBorders>
            <w:shd w:val="clear" w:color="auto" w:fill="auto"/>
            <w:noWrap/>
            <w:hideMark/>
          </w:tcPr>
          <w:p w14:paraId="079632C7" w14:textId="77777777" w:rsidR="00BE358F" w:rsidRPr="00D441AD" w:rsidRDefault="00BE358F" w:rsidP="001779CF">
            <w:pPr>
              <w:jc w:val="center"/>
              <w:rPr>
                <w:sz w:val="22"/>
                <w:szCs w:val="22"/>
              </w:rPr>
            </w:pPr>
            <w:r w:rsidRPr="00D441AD">
              <w:rPr>
                <w:sz w:val="22"/>
                <w:szCs w:val="22"/>
              </w:rPr>
              <w:t>33,3</w:t>
            </w:r>
          </w:p>
        </w:tc>
        <w:tc>
          <w:tcPr>
            <w:tcW w:w="713" w:type="dxa"/>
            <w:tcBorders>
              <w:top w:val="nil"/>
              <w:left w:val="nil"/>
              <w:bottom w:val="single" w:sz="4" w:space="0" w:color="auto"/>
              <w:right w:val="single" w:sz="4" w:space="0" w:color="auto"/>
            </w:tcBorders>
            <w:shd w:val="clear" w:color="auto" w:fill="auto"/>
            <w:noWrap/>
            <w:hideMark/>
          </w:tcPr>
          <w:p w14:paraId="2826C2E1" w14:textId="77777777" w:rsidR="00BE358F" w:rsidRPr="00D441AD" w:rsidRDefault="00BE358F" w:rsidP="001779CF">
            <w:pPr>
              <w:jc w:val="center"/>
              <w:rPr>
                <w:sz w:val="22"/>
                <w:szCs w:val="22"/>
              </w:rPr>
            </w:pPr>
            <w:r w:rsidRPr="00D441AD">
              <w:rPr>
                <w:sz w:val="22"/>
                <w:szCs w:val="22"/>
              </w:rPr>
              <w:t>74,3</w:t>
            </w:r>
          </w:p>
        </w:tc>
        <w:tc>
          <w:tcPr>
            <w:tcW w:w="713" w:type="dxa"/>
            <w:tcBorders>
              <w:top w:val="nil"/>
              <w:left w:val="nil"/>
              <w:bottom w:val="single" w:sz="4" w:space="0" w:color="auto"/>
              <w:right w:val="single" w:sz="4" w:space="0" w:color="auto"/>
            </w:tcBorders>
            <w:shd w:val="clear" w:color="auto" w:fill="auto"/>
            <w:noWrap/>
            <w:hideMark/>
          </w:tcPr>
          <w:p w14:paraId="720EE942" w14:textId="77777777" w:rsidR="00BE358F" w:rsidRPr="00D441AD" w:rsidRDefault="00BE358F" w:rsidP="001779CF">
            <w:pPr>
              <w:jc w:val="center"/>
              <w:rPr>
                <w:sz w:val="22"/>
                <w:szCs w:val="22"/>
              </w:rPr>
            </w:pPr>
            <w:r w:rsidRPr="00D441AD">
              <w:rPr>
                <w:sz w:val="22"/>
                <w:szCs w:val="22"/>
              </w:rPr>
              <w:t>90,8</w:t>
            </w:r>
          </w:p>
        </w:tc>
        <w:tc>
          <w:tcPr>
            <w:tcW w:w="700" w:type="dxa"/>
            <w:tcBorders>
              <w:top w:val="nil"/>
              <w:left w:val="nil"/>
              <w:bottom w:val="single" w:sz="4" w:space="0" w:color="auto"/>
              <w:right w:val="single" w:sz="4" w:space="0" w:color="auto"/>
            </w:tcBorders>
            <w:shd w:val="clear" w:color="auto" w:fill="auto"/>
            <w:noWrap/>
            <w:hideMark/>
          </w:tcPr>
          <w:p w14:paraId="411779AB" w14:textId="77777777" w:rsidR="00BE358F" w:rsidRPr="00D441AD" w:rsidRDefault="00BE358F" w:rsidP="001779CF">
            <w:pPr>
              <w:jc w:val="center"/>
              <w:rPr>
                <w:sz w:val="22"/>
                <w:szCs w:val="22"/>
              </w:rPr>
            </w:pPr>
            <w:r w:rsidRPr="00D441AD">
              <w:rPr>
                <w:sz w:val="22"/>
                <w:szCs w:val="22"/>
              </w:rPr>
              <w:t>72,4</w:t>
            </w:r>
          </w:p>
        </w:tc>
        <w:tc>
          <w:tcPr>
            <w:tcW w:w="700" w:type="dxa"/>
            <w:tcBorders>
              <w:top w:val="nil"/>
              <w:left w:val="nil"/>
              <w:bottom w:val="single" w:sz="4" w:space="0" w:color="auto"/>
              <w:right w:val="single" w:sz="4" w:space="0" w:color="auto"/>
            </w:tcBorders>
            <w:shd w:val="clear" w:color="auto" w:fill="auto"/>
            <w:noWrap/>
            <w:hideMark/>
          </w:tcPr>
          <w:p w14:paraId="3CA37627" w14:textId="77777777" w:rsidR="00BE358F" w:rsidRPr="00D441AD" w:rsidRDefault="00BE358F" w:rsidP="001779CF">
            <w:pPr>
              <w:jc w:val="center"/>
              <w:rPr>
                <w:sz w:val="22"/>
                <w:szCs w:val="22"/>
              </w:rPr>
            </w:pPr>
            <w:r w:rsidRPr="00D441AD">
              <w:rPr>
                <w:sz w:val="22"/>
                <w:szCs w:val="22"/>
              </w:rPr>
              <w:t>71,2</w:t>
            </w:r>
          </w:p>
        </w:tc>
        <w:tc>
          <w:tcPr>
            <w:tcW w:w="755" w:type="dxa"/>
            <w:tcBorders>
              <w:top w:val="nil"/>
              <w:left w:val="nil"/>
              <w:bottom w:val="single" w:sz="4" w:space="0" w:color="auto"/>
              <w:right w:val="single" w:sz="4" w:space="0" w:color="auto"/>
            </w:tcBorders>
            <w:shd w:val="clear" w:color="auto" w:fill="auto"/>
            <w:noWrap/>
            <w:hideMark/>
          </w:tcPr>
          <w:p w14:paraId="65F8989F" w14:textId="77777777" w:rsidR="00BE358F" w:rsidRPr="00D441AD" w:rsidRDefault="00BE358F" w:rsidP="001779CF">
            <w:pPr>
              <w:jc w:val="center"/>
              <w:rPr>
                <w:sz w:val="22"/>
                <w:szCs w:val="22"/>
              </w:rPr>
            </w:pPr>
            <w:r w:rsidRPr="00D441AD">
              <w:rPr>
                <w:sz w:val="22"/>
                <w:szCs w:val="22"/>
              </w:rPr>
              <w:t>68,2</w:t>
            </w:r>
          </w:p>
        </w:tc>
        <w:tc>
          <w:tcPr>
            <w:tcW w:w="755" w:type="dxa"/>
            <w:tcBorders>
              <w:top w:val="nil"/>
              <w:left w:val="nil"/>
              <w:bottom w:val="single" w:sz="4" w:space="0" w:color="auto"/>
              <w:right w:val="single" w:sz="4" w:space="0" w:color="auto"/>
            </w:tcBorders>
            <w:shd w:val="clear" w:color="auto" w:fill="auto"/>
            <w:noWrap/>
            <w:hideMark/>
          </w:tcPr>
          <w:p w14:paraId="0D03FF88" w14:textId="77777777" w:rsidR="00BE358F" w:rsidRPr="00D441AD" w:rsidRDefault="00BE358F" w:rsidP="001779CF">
            <w:pPr>
              <w:jc w:val="center"/>
              <w:rPr>
                <w:sz w:val="22"/>
                <w:szCs w:val="22"/>
              </w:rPr>
            </w:pPr>
            <w:r w:rsidRPr="00D441AD">
              <w:rPr>
                <w:sz w:val="22"/>
                <w:szCs w:val="22"/>
              </w:rPr>
              <w:t>68,2</w:t>
            </w:r>
          </w:p>
        </w:tc>
      </w:tr>
    </w:tbl>
    <w:p w14:paraId="4977A2F5" w14:textId="77777777" w:rsidR="00BE358F" w:rsidRPr="00D441AD" w:rsidRDefault="00BE358F" w:rsidP="00BE358F">
      <w:pPr>
        <w:ind w:firstLine="709"/>
        <w:jc w:val="both"/>
      </w:pPr>
      <w:r w:rsidRPr="00D441AD">
        <w:lastRenderedPageBreak/>
        <w:t>Численность, систематически занимающихся физической культурой и спортом, неуклонно растет. Вместе с тем уровень развития материальной базы этой сферы не соответствует растущим потребностям населения города, особенно молодежи. Существует и значительная территориальная дифференциация в обеспеченности этими объектами по округам города.</w:t>
      </w:r>
    </w:p>
    <w:p w14:paraId="0DB36DD8" w14:textId="77777777" w:rsidR="00974442" w:rsidRPr="00974442" w:rsidRDefault="00974442" w:rsidP="00974442">
      <w:pPr>
        <w:ind w:firstLine="708"/>
        <w:jc w:val="both"/>
      </w:pPr>
      <w:r>
        <w:t xml:space="preserve">Вместе с тем, </w:t>
      </w:r>
      <w:r w:rsidRPr="00E92B0B">
        <w:t xml:space="preserve">в Архангельске идет активная работа по реконструкции, модернизации и развитию </w:t>
      </w:r>
      <w:r>
        <w:t xml:space="preserve">существующих </w:t>
      </w:r>
      <w:r w:rsidRPr="00E92B0B">
        <w:t xml:space="preserve">спортивных </w:t>
      </w:r>
      <w:r w:rsidRPr="00974442">
        <w:t xml:space="preserve">объектов в округах города. Так, </w:t>
      </w:r>
      <w:r w:rsidRPr="00974442">
        <w:rPr>
          <w:shd w:val="clear" w:color="auto" w:fill="FFFFFF"/>
        </w:rPr>
        <w:t>на территории ДЮЦа в Исакогорском округе завершилось возведение эллинга для хранения байдарок и другого спортивного инвентаря. Это обеспечит формирование базы, на которой будет осуществляться спортивная подготовка воспитанников Исакогорского ДЮЦ.  Следующим шагом властей города и администрации Исакогорского округа по формированию комплексной базы развития навыков гребли на байдарках  является организация  гребного канал в акватории реки Цигломинка.  В дальнейшем это позволит  официально проводить здесь спортивные состязания.</w:t>
      </w:r>
    </w:p>
    <w:p w14:paraId="3789ACF8" w14:textId="77777777" w:rsidR="00BE358F" w:rsidRPr="00D441AD" w:rsidRDefault="00BE358F" w:rsidP="00BE358F">
      <w:pPr>
        <w:ind w:firstLine="709"/>
        <w:jc w:val="both"/>
      </w:pPr>
      <w:r w:rsidRPr="00D441AD">
        <w:t>Основными проблемами в развитии социальной инфраструктуры города являются:</w:t>
      </w:r>
    </w:p>
    <w:p w14:paraId="37BD7418" w14:textId="77777777" w:rsidR="00BE358F" w:rsidRPr="00D441AD" w:rsidRDefault="00BE358F" w:rsidP="00C977A6">
      <w:pPr>
        <w:pStyle w:val="a5"/>
        <w:numPr>
          <w:ilvl w:val="0"/>
          <w:numId w:val="8"/>
        </w:numPr>
        <w:contextualSpacing w:val="0"/>
        <w:jc w:val="both"/>
      </w:pPr>
      <w:r w:rsidRPr="00D441AD">
        <w:t>территориальная дифференциация в обеспеченности населения городских округов объектами социальной инфраструктуры;</w:t>
      </w:r>
    </w:p>
    <w:p w14:paraId="7A1B99ED" w14:textId="77777777" w:rsidR="00BE358F" w:rsidRPr="00D441AD" w:rsidRDefault="00BE358F" w:rsidP="00C977A6">
      <w:pPr>
        <w:pStyle w:val="a5"/>
        <w:numPr>
          <w:ilvl w:val="0"/>
          <w:numId w:val="8"/>
        </w:numPr>
        <w:contextualSpacing w:val="0"/>
        <w:jc w:val="both"/>
      </w:pPr>
      <w:r w:rsidRPr="00D441AD">
        <w:t>недостаточный уровень развития материально-технической базы отдельных объектов социальной инфраструктуры, его несоответствие природно-климатическим условиям территории;</w:t>
      </w:r>
    </w:p>
    <w:p w14:paraId="0FED17CE" w14:textId="77777777" w:rsidR="00BE358F" w:rsidRPr="00D441AD" w:rsidRDefault="00BE358F" w:rsidP="00C977A6">
      <w:pPr>
        <w:pStyle w:val="a5"/>
        <w:numPr>
          <w:ilvl w:val="0"/>
          <w:numId w:val="8"/>
        </w:numPr>
        <w:spacing w:after="240"/>
        <w:contextualSpacing w:val="0"/>
        <w:jc w:val="both"/>
      </w:pPr>
      <w:r w:rsidRPr="00D441AD">
        <w:t>отсутствие комплексной застройки территории при строительстве жилья.</w:t>
      </w:r>
    </w:p>
    <w:p w14:paraId="15B6F34F" w14:textId="77777777" w:rsidR="00BE358F" w:rsidRPr="00D441AD" w:rsidRDefault="00BE358F" w:rsidP="00561B1C">
      <w:pPr>
        <w:pStyle w:val="2"/>
      </w:pPr>
      <w:bookmarkStart w:id="66" w:name="_Toc80609253"/>
      <w:r w:rsidRPr="00D441AD">
        <w:t>5.7. Жилищный фонд</w:t>
      </w:r>
      <w:r w:rsidRPr="00D441AD">
        <w:rPr>
          <w:rStyle w:val="af1"/>
          <w:b w:val="0"/>
        </w:rPr>
        <w:footnoteReference w:id="74"/>
      </w:r>
      <w:bookmarkEnd w:id="66"/>
    </w:p>
    <w:p w14:paraId="26A0DD64" w14:textId="77777777" w:rsidR="00BE358F" w:rsidRPr="00D441AD" w:rsidRDefault="00BE358F" w:rsidP="00BE358F">
      <w:pPr>
        <w:autoSpaceDE w:val="0"/>
        <w:autoSpaceDN w:val="0"/>
        <w:adjustRightInd w:val="0"/>
        <w:ind w:firstLine="708"/>
        <w:jc w:val="both"/>
      </w:pPr>
      <w:r w:rsidRPr="00D441AD">
        <w:t xml:space="preserve">Обеспеченность населения жильем является одним из главных показателей социального благополучия и экономического развития территории. </w:t>
      </w:r>
    </w:p>
    <w:p w14:paraId="045A07F1" w14:textId="77777777" w:rsidR="00BE358F" w:rsidRPr="00D441AD" w:rsidRDefault="00BE358F" w:rsidP="00BE358F">
      <w:pPr>
        <w:autoSpaceDE w:val="0"/>
        <w:autoSpaceDN w:val="0"/>
        <w:adjustRightInd w:val="0"/>
        <w:ind w:firstLine="708"/>
        <w:jc w:val="both"/>
      </w:pPr>
      <w:r w:rsidRPr="00D441AD">
        <w:t>Жилищный фонд города на 01.01.2018 г. составил 8332,2 тыс. кв. м общей площади (</w:t>
      </w:r>
      <w:r w:rsidR="00DB471B" w:rsidRPr="00D441AD">
        <w:t>р</w:t>
      </w:r>
      <w:r w:rsidRPr="00D441AD">
        <w:t>ис</w:t>
      </w:r>
      <w:r w:rsidR="00DB471B" w:rsidRPr="00D441AD">
        <w:t>унок</w:t>
      </w:r>
      <w:r w:rsidRPr="00D441AD">
        <w:t xml:space="preserve"> 15). </w:t>
      </w:r>
    </w:p>
    <w:p w14:paraId="0CEF6E63" w14:textId="77777777" w:rsidR="00B7537B" w:rsidRPr="00D441AD" w:rsidRDefault="00B7537B" w:rsidP="00BE358F">
      <w:pPr>
        <w:autoSpaceDE w:val="0"/>
        <w:autoSpaceDN w:val="0"/>
        <w:adjustRightInd w:val="0"/>
        <w:ind w:firstLine="708"/>
        <w:jc w:val="both"/>
      </w:pPr>
    </w:p>
    <w:p w14:paraId="586A8A87" w14:textId="77777777" w:rsidR="00BE358F" w:rsidRPr="00D441AD" w:rsidRDefault="00BE358F" w:rsidP="00BE358F">
      <w:pPr>
        <w:pStyle w:val="af2"/>
        <w:jc w:val="center"/>
        <w:rPr>
          <w:b/>
        </w:rPr>
      </w:pPr>
      <w:r w:rsidRPr="00D441AD">
        <w:rPr>
          <w:noProof/>
        </w:rPr>
        <w:drawing>
          <wp:inline distT="0" distB="0" distL="0" distR="0" wp14:anchorId="496D2CA4" wp14:editId="7C56630B">
            <wp:extent cx="5326912" cy="2488018"/>
            <wp:effectExtent l="0" t="0" r="26670" b="266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A515096" w14:textId="77777777" w:rsidR="00BE358F" w:rsidRPr="00D441AD" w:rsidRDefault="00BE358F" w:rsidP="00F63B1F">
      <w:pPr>
        <w:pStyle w:val="af2"/>
        <w:spacing w:after="240"/>
        <w:jc w:val="center"/>
        <w:rPr>
          <w:b/>
          <w:i/>
          <w:vertAlign w:val="superscript"/>
        </w:rPr>
      </w:pPr>
      <w:r w:rsidRPr="00D441AD">
        <w:rPr>
          <w:b/>
          <w:i/>
        </w:rPr>
        <w:t>Рис</w:t>
      </w:r>
      <w:r w:rsidR="00DB471B" w:rsidRPr="00D441AD">
        <w:rPr>
          <w:b/>
          <w:i/>
        </w:rPr>
        <w:t>унок</w:t>
      </w:r>
      <w:r w:rsidRPr="00D441AD">
        <w:rPr>
          <w:b/>
          <w:i/>
        </w:rPr>
        <w:t xml:space="preserve"> 15.  Динамика жилищного фонда, тыс. кв. м.</w:t>
      </w:r>
    </w:p>
    <w:p w14:paraId="6C8D416A" w14:textId="77777777" w:rsidR="00BE358F" w:rsidRPr="00D441AD" w:rsidRDefault="00BE358F" w:rsidP="00BE358F">
      <w:pPr>
        <w:pStyle w:val="af2"/>
        <w:spacing w:after="0"/>
        <w:ind w:firstLine="709"/>
        <w:jc w:val="both"/>
      </w:pPr>
      <w:r w:rsidRPr="00D441AD">
        <w:lastRenderedPageBreak/>
        <w:t xml:space="preserve">С 2008 г. величина общего объема жилищного фонда возросла на 6,2%, а по сравнению с 2013 г. на 4,2%. Особенностью динамики жилищного фонда Архангельска за рассматриваемый период были невысокие темпы роста – ежегодно менее 1%. Исключение составляют 2014 и 2017 гг., когда прирост составил более 1% (1,13% и 1,57% соответственно). На долю </w:t>
      </w:r>
      <w:r w:rsidR="00DB471B" w:rsidRPr="00D441AD">
        <w:t>муниципального образования «Город Архангельск»</w:t>
      </w:r>
      <w:r w:rsidRPr="00D441AD">
        <w:t xml:space="preserve"> приходится 27,2% жилищного фонда Архангельской области, и 39,7%  её городского жилищного фонда.</w:t>
      </w:r>
    </w:p>
    <w:p w14:paraId="02135ED2" w14:textId="77777777" w:rsidR="00BE358F" w:rsidRPr="00D441AD" w:rsidRDefault="00BE358F" w:rsidP="00BE358F">
      <w:pPr>
        <w:pStyle w:val="af2"/>
        <w:spacing w:after="0"/>
        <w:ind w:firstLine="709"/>
        <w:jc w:val="both"/>
      </w:pPr>
      <w:r w:rsidRPr="00D441AD">
        <w:t>В структуре жилищного фонда преобладает частный жилищный фонд, на его долю приходится почти 80%. Его доля в общей площади жилищного фонда, неуклонно растет, а доля государственного и муниципального – сокращается (</w:t>
      </w:r>
      <w:r w:rsidR="00DB471B" w:rsidRPr="00D441AD">
        <w:t>т</w:t>
      </w:r>
      <w:r w:rsidRPr="00D441AD">
        <w:t>абл</w:t>
      </w:r>
      <w:r w:rsidR="00DB471B" w:rsidRPr="00D441AD">
        <w:t>ица</w:t>
      </w:r>
      <w:r w:rsidRPr="00D441AD">
        <w:t xml:space="preserve"> 50). </w:t>
      </w:r>
    </w:p>
    <w:p w14:paraId="3C295390" w14:textId="77777777" w:rsidR="00BE358F" w:rsidRPr="00D441AD" w:rsidRDefault="00BE358F" w:rsidP="00BE358F">
      <w:pPr>
        <w:pStyle w:val="af2"/>
        <w:spacing w:before="120"/>
        <w:rPr>
          <w:b/>
        </w:rPr>
      </w:pPr>
      <w:r w:rsidRPr="00D441AD">
        <w:rPr>
          <w:b/>
        </w:rPr>
        <w:t>Таблица 50. Структура собственности жилищного фонда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821"/>
        <w:gridCol w:w="821"/>
        <w:gridCol w:w="821"/>
        <w:gridCol w:w="821"/>
        <w:gridCol w:w="821"/>
        <w:gridCol w:w="821"/>
        <w:gridCol w:w="821"/>
        <w:gridCol w:w="821"/>
        <w:gridCol w:w="821"/>
        <w:gridCol w:w="821"/>
      </w:tblGrid>
      <w:tr w:rsidR="00D441AD" w:rsidRPr="00D441AD" w14:paraId="661E26AB" w14:textId="77777777" w:rsidTr="001779CF">
        <w:trPr>
          <w:tblHeader/>
        </w:trPr>
        <w:tc>
          <w:tcPr>
            <w:tcW w:w="946" w:type="pct"/>
            <w:shd w:val="clear" w:color="auto" w:fill="auto"/>
            <w:vAlign w:val="center"/>
            <w:hideMark/>
          </w:tcPr>
          <w:p w14:paraId="18779AC7" w14:textId="77777777" w:rsidR="00BE358F" w:rsidRPr="00D441AD" w:rsidRDefault="00BE358F" w:rsidP="001779CF">
            <w:pPr>
              <w:rPr>
                <w:sz w:val="22"/>
                <w:szCs w:val="22"/>
              </w:rPr>
            </w:pPr>
            <w:r w:rsidRPr="00D441AD">
              <w:rPr>
                <w:sz w:val="22"/>
                <w:szCs w:val="22"/>
              </w:rPr>
              <w:t> </w:t>
            </w:r>
          </w:p>
        </w:tc>
        <w:tc>
          <w:tcPr>
            <w:tcW w:w="405" w:type="pct"/>
            <w:shd w:val="clear" w:color="auto" w:fill="auto"/>
            <w:vAlign w:val="center"/>
            <w:hideMark/>
          </w:tcPr>
          <w:p w14:paraId="3F797825" w14:textId="77777777" w:rsidR="00BE358F" w:rsidRPr="00D441AD" w:rsidRDefault="00BE358F" w:rsidP="001779CF">
            <w:pPr>
              <w:jc w:val="center"/>
              <w:rPr>
                <w:sz w:val="22"/>
                <w:szCs w:val="22"/>
              </w:rPr>
            </w:pPr>
            <w:r w:rsidRPr="00D441AD">
              <w:rPr>
                <w:sz w:val="22"/>
                <w:szCs w:val="22"/>
              </w:rPr>
              <w:t>2008</w:t>
            </w:r>
          </w:p>
        </w:tc>
        <w:tc>
          <w:tcPr>
            <w:tcW w:w="405" w:type="pct"/>
            <w:shd w:val="clear" w:color="auto" w:fill="auto"/>
            <w:vAlign w:val="center"/>
            <w:hideMark/>
          </w:tcPr>
          <w:p w14:paraId="3202F198" w14:textId="77777777" w:rsidR="00BE358F" w:rsidRPr="00D441AD" w:rsidRDefault="00BE358F" w:rsidP="001779CF">
            <w:pPr>
              <w:jc w:val="center"/>
              <w:rPr>
                <w:sz w:val="22"/>
                <w:szCs w:val="22"/>
              </w:rPr>
            </w:pPr>
            <w:r w:rsidRPr="00D441AD">
              <w:rPr>
                <w:sz w:val="22"/>
                <w:szCs w:val="22"/>
              </w:rPr>
              <w:t>2009</w:t>
            </w:r>
          </w:p>
        </w:tc>
        <w:tc>
          <w:tcPr>
            <w:tcW w:w="405" w:type="pct"/>
            <w:shd w:val="clear" w:color="auto" w:fill="auto"/>
            <w:vAlign w:val="center"/>
            <w:hideMark/>
          </w:tcPr>
          <w:p w14:paraId="35FB1901" w14:textId="77777777" w:rsidR="00BE358F" w:rsidRPr="00D441AD" w:rsidRDefault="00BE358F" w:rsidP="001779CF">
            <w:pPr>
              <w:jc w:val="center"/>
              <w:rPr>
                <w:sz w:val="22"/>
                <w:szCs w:val="22"/>
              </w:rPr>
            </w:pPr>
            <w:r w:rsidRPr="00D441AD">
              <w:rPr>
                <w:sz w:val="22"/>
                <w:szCs w:val="22"/>
              </w:rPr>
              <w:t>2010</w:t>
            </w:r>
          </w:p>
        </w:tc>
        <w:tc>
          <w:tcPr>
            <w:tcW w:w="405" w:type="pct"/>
            <w:shd w:val="clear" w:color="auto" w:fill="auto"/>
            <w:vAlign w:val="center"/>
            <w:hideMark/>
          </w:tcPr>
          <w:p w14:paraId="7CFB0B75" w14:textId="77777777" w:rsidR="00BE358F" w:rsidRPr="00D441AD" w:rsidRDefault="00BE358F" w:rsidP="001779CF">
            <w:pPr>
              <w:jc w:val="center"/>
              <w:rPr>
                <w:sz w:val="22"/>
                <w:szCs w:val="22"/>
              </w:rPr>
            </w:pPr>
            <w:r w:rsidRPr="00D441AD">
              <w:rPr>
                <w:sz w:val="22"/>
                <w:szCs w:val="22"/>
              </w:rPr>
              <w:t>2011</w:t>
            </w:r>
          </w:p>
        </w:tc>
        <w:tc>
          <w:tcPr>
            <w:tcW w:w="405" w:type="pct"/>
            <w:shd w:val="clear" w:color="auto" w:fill="auto"/>
            <w:vAlign w:val="center"/>
            <w:hideMark/>
          </w:tcPr>
          <w:p w14:paraId="45F38E60" w14:textId="77777777" w:rsidR="00BE358F" w:rsidRPr="00D441AD" w:rsidRDefault="00BE358F" w:rsidP="001779CF">
            <w:pPr>
              <w:jc w:val="center"/>
              <w:rPr>
                <w:sz w:val="22"/>
                <w:szCs w:val="22"/>
              </w:rPr>
            </w:pPr>
            <w:r w:rsidRPr="00D441AD">
              <w:rPr>
                <w:sz w:val="22"/>
                <w:szCs w:val="22"/>
              </w:rPr>
              <w:t>2012</w:t>
            </w:r>
          </w:p>
        </w:tc>
        <w:tc>
          <w:tcPr>
            <w:tcW w:w="406" w:type="pct"/>
            <w:shd w:val="clear" w:color="auto" w:fill="auto"/>
            <w:vAlign w:val="center"/>
            <w:hideMark/>
          </w:tcPr>
          <w:p w14:paraId="2BA9D0EB" w14:textId="77777777" w:rsidR="00BE358F" w:rsidRPr="00D441AD" w:rsidRDefault="00BE358F" w:rsidP="001779CF">
            <w:pPr>
              <w:jc w:val="center"/>
              <w:rPr>
                <w:sz w:val="22"/>
                <w:szCs w:val="22"/>
              </w:rPr>
            </w:pPr>
            <w:r w:rsidRPr="00D441AD">
              <w:rPr>
                <w:sz w:val="22"/>
                <w:szCs w:val="22"/>
              </w:rPr>
              <w:t>2013</w:t>
            </w:r>
          </w:p>
        </w:tc>
        <w:tc>
          <w:tcPr>
            <w:tcW w:w="406" w:type="pct"/>
            <w:shd w:val="clear" w:color="auto" w:fill="auto"/>
            <w:vAlign w:val="center"/>
            <w:hideMark/>
          </w:tcPr>
          <w:p w14:paraId="2CC08B42" w14:textId="77777777" w:rsidR="00BE358F" w:rsidRPr="00D441AD" w:rsidRDefault="00BE358F" w:rsidP="001779CF">
            <w:pPr>
              <w:jc w:val="center"/>
              <w:rPr>
                <w:sz w:val="22"/>
                <w:szCs w:val="22"/>
              </w:rPr>
            </w:pPr>
            <w:r w:rsidRPr="00D441AD">
              <w:rPr>
                <w:sz w:val="22"/>
                <w:szCs w:val="22"/>
              </w:rPr>
              <w:t>2014</w:t>
            </w:r>
          </w:p>
        </w:tc>
        <w:tc>
          <w:tcPr>
            <w:tcW w:w="406" w:type="pct"/>
            <w:shd w:val="clear" w:color="auto" w:fill="auto"/>
            <w:vAlign w:val="center"/>
            <w:hideMark/>
          </w:tcPr>
          <w:p w14:paraId="71AB2C2E" w14:textId="77777777" w:rsidR="00BE358F" w:rsidRPr="00D441AD" w:rsidRDefault="00BE358F" w:rsidP="001779CF">
            <w:pPr>
              <w:jc w:val="center"/>
              <w:rPr>
                <w:sz w:val="22"/>
                <w:szCs w:val="22"/>
              </w:rPr>
            </w:pPr>
            <w:r w:rsidRPr="00D441AD">
              <w:rPr>
                <w:sz w:val="22"/>
                <w:szCs w:val="22"/>
              </w:rPr>
              <w:t>2015</w:t>
            </w:r>
          </w:p>
        </w:tc>
        <w:tc>
          <w:tcPr>
            <w:tcW w:w="406" w:type="pct"/>
            <w:shd w:val="clear" w:color="auto" w:fill="auto"/>
            <w:vAlign w:val="center"/>
            <w:hideMark/>
          </w:tcPr>
          <w:p w14:paraId="4ECACC4F" w14:textId="77777777" w:rsidR="00BE358F" w:rsidRPr="00D441AD" w:rsidRDefault="00BE358F" w:rsidP="001779CF">
            <w:pPr>
              <w:jc w:val="center"/>
              <w:rPr>
                <w:sz w:val="22"/>
                <w:szCs w:val="22"/>
              </w:rPr>
            </w:pPr>
            <w:r w:rsidRPr="00D441AD">
              <w:rPr>
                <w:sz w:val="22"/>
                <w:szCs w:val="22"/>
              </w:rPr>
              <w:t>2016</w:t>
            </w:r>
          </w:p>
        </w:tc>
        <w:tc>
          <w:tcPr>
            <w:tcW w:w="405" w:type="pct"/>
            <w:shd w:val="clear" w:color="auto" w:fill="auto"/>
            <w:vAlign w:val="center"/>
            <w:hideMark/>
          </w:tcPr>
          <w:p w14:paraId="550CC63E" w14:textId="77777777" w:rsidR="00BE358F" w:rsidRPr="00D441AD" w:rsidRDefault="00BE358F" w:rsidP="001779CF">
            <w:pPr>
              <w:jc w:val="center"/>
              <w:rPr>
                <w:sz w:val="22"/>
                <w:szCs w:val="22"/>
              </w:rPr>
            </w:pPr>
            <w:r w:rsidRPr="00D441AD">
              <w:rPr>
                <w:sz w:val="22"/>
                <w:szCs w:val="22"/>
              </w:rPr>
              <w:t>2017</w:t>
            </w:r>
          </w:p>
        </w:tc>
      </w:tr>
      <w:tr w:rsidR="00D441AD" w:rsidRPr="00D441AD" w14:paraId="05FA3D64" w14:textId="77777777" w:rsidTr="001779CF">
        <w:trPr>
          <w:trHeight w:val="585"/>
        </w:trPr>
        <w:tc>
          <w:tcPr>
            <w:tcW w:w="946" w:type="pct"/>
            <w:shd w:val="clear" w:color="auto" w:fill="auto"/>
            <w:vAlign w:val="bottom"/>
            <w:hideMark/>
          </w:tcPr>
          <w:p w14:paraId="2DBE4869" w14:textId="77777777" w:rsidR="00BE358F" w:rsidRPr="00D441AD" w:rsidRDefault="00BE358F" w:rsidP="001779CF">
            <w:pPr>
              <w:rPr>
                <w:bCs/>
                <w:sz w:val="22"/>
                <w:szCs w:val="22"/>
              </w:rPr>
            </w:pPr>
            <w:r w:rsidRPr="00D441AD">
              <w:rPr>
                <w:bCs/>
                <w:sz w:val="22"/>
                <w:szCs w:val="22"/>
              </w:rPr>
              <w:t>Жилищный фонд</w:t>
            </w:r>
            <w:r w:rsidRPr="00D441AD">
              <w:rPr>
                <w:sz w:val="22"/>
                <w:szCs w:val="22"/>
              </w:rPr>
              <w:t xml:space="preserve"> – </w:t>
            </w:r>
            <w:r w:rsidRPr="00D441AD">
              <w:rPr>
                <w:bCs/>
                <w:sz w:val="22"/>
                <w:szCs w:val="22"/>
              </w:rPr>
              <w:t>всего, тыс. кв. м.</w:t>
            </w:r>
            <w:r w:rsidRPr="00D441AD">
              <w:rPr>
                <w:sz w:val="22"/>
                <w:szCs w:val="22"/>
              </w:rPr>
              <w:t xml:space="preserve"> </w:t>
            </w:r>
          </w:p>
        </w:tc>
        <w:tc>
          <w:tcPr>
            <w:tcW w:w="405" w:type="pct"/>
            <w:shd w:val="clear" w:color="auto" w:fill="auto"/>
            <w:hideMark/>
          </w:tcPr>
          <w:p w14:paraId="77ECB943" w14:textId="77777777" w:rsidR="00BE358F" w:rsidRPr="00D441AD" w:rsidRDefault="00BE358F" w:rsidP="001779CF">
            <w:pPr>
              <w:jc w:val="center"/>
              <w:rPr>
                <w:sz w:val="22"/>
                <w:szCs w:val="22"/>
              </w:rPr>
            </w:pPr>
            <w:r w:rsidRPr="00D441AD">
              <w:rPr>
                <w:sz w:val="22"/>
                <w:szCs w:val="22"/>
              </w:rPr>
              <w:t>7847,4</w:t>
            </w:r>
          </w:p>
        </w:tc>
        <w:tc>
          <w:tcPr>
            <w:tcW w:w="405" w:type="pct"/>
            <w:shd w:val="clear" w:color="auto" w:fill="auto"/>
            <w:hideMark/>
          </w:tcPr>
          <w:p w14:paraId="4F8C265E" w14:textId="77777777" w:rsidR="00BE358F" w:rsidRPr="00D441AD" w:rsidRDefault="00BE358F" w:rsidP="001779CF">
            <w:pPr>
              <w:jc w:val="center"/>
              <w:rPr>
                <w:sz w:val="22"/>
                <w:szCs w:val="22"/>
              </w:rPr>
            </w:pPr>
            <w:r w:rsidRPr="00D441AD">
              <w:rPr>
                <w:sz w:val="22"/>
                <w:szCs w:val="22"/>
              </w:rPr>
              <w:t>7922,4</w:t>
            </w:r>
          </w:p>
        </w:tc>
        <w:tc>
          <w:tcPr>
            <w:tcW w:w="405" w:type="pct"/>
            <w:shd w:val="clear" w:color="auto" w:fill="auto"/>
            <w:hideMark/>
          </w:tcPr>
          <w:p w14:paraId="4EA8B4B2" w14:textId="77777777" w:rsidR="00BE358F" w:rsidRPr="00D441AD" w:rsidRDefault="00BE358F" w:rsidP="001779CF">
            <w:pPr>
              <w:jc w:val="center"/>
              <w:rPr>
                <w:sz w:val="22"/>
                <w:szCs w:val="22"/>
              </w:rPr>
            </w:pPr>
            <w:r w:rsidRPr="00D441AD">
              <w:rPr>
                <w:sz w:val="22"/>
                <w:szCs w:val="22"/>
              </w:rPr>
              <w:t>7985,0</w:t>
            </w:r>
          </w:p>
        </w:tc>
        <w:tc>
          <w:tcPr>
            <w:tcW w:w="405" w:type="pct"/>
            <w:shd w:val="clear" w:color="auto" w:fill="auto"/>
            <w:hideMark/>
          </w:tcPr>
          <w:p w14:paraId="3928F49F" w14:textId="77777777" w:rsidR="00BE358F" w:rsidRPr="00D441AD" w:rsidRDefault="00BE358F" w:rsidP="001779CF">
            <w:pPr>
              <w:jc w:val="center"/>
              <w:rPr>
                <w:sz w:val="22"/>
                <w:szCs w:val="22"/>
              </w:rPr>
            </w:pPr>
            <w:r w:rsidRPr="00D441AD">
              <w:rPr>
                <w:sz w:val="22"/>
                <w:szCs w:val="22"/>
              </w:rPr>
              <w:t>8040,0</w:t>
            </w:r>
          </w:p>
        </w:tc>
        <w:tc>
          <w:tcPr>
            <w:tcW w:w="405" w:type="pct"/>
            <w:shd w:val="clear" w:color="auto" w:fill="auto"/>
            <w:hideMark/>
          </w:tcPr>
          <w:p w14:paraId="733D3713" w14:textId="77777777" w:rsidR="00BE358F" w:rsidRPr="00D441AD" w:rsidRDefault="00BE358F" w:rsidP="001779CF">
            <w:pPr>
              <w:jc w:val="center"/>
              <w:rPr>
                <w:sz w:val="22"/>
                <w:szCs w:val="22"/>
              </w:rPr>
            </w:pPr>
            <w:r w:rsidRPr="00D441AD">
              <w:rPr>
                <w:sz w:val="22"/>
                <w:szCs w:val="22"/>
              </w:rPr>
              <w:t>8089,9</w:t>
            </w:r>
          </w:p>
        </w:tc>
        <w:tc>
          <w:tcPr>
            <w:tcW w:w="406" w:type="pct"/>
            <w:shd w:val="clear" w:color="auto" w:fill="auto"/>
            <w:hideMark/>
          </w:tcPr>
          <w:p w14:paraId="0E76C067" w14:textId="77777777" w:rsidR="00BE358F" w:rsidRPr="00D441AD" w:rsidRDefault="00BE358F" w:rsidP="001779CF">
            <w:pPr>
              <w:jc w:val="center"/>
              <w:rPr>
                <w:sz w:val="22"/>
                <w:szCs w:val="22"/>
              </w:rPr>
            </w:pPr>
            <w:r w:rsidRPr="00D441AD">
              <w:rPr>
                <w:sz w:val="22"/>
                <w:szCs w:val="22"/>
              </w:rPr>
              <w:t>7995,7</w:t>
            </w:r>
          </w:p>
        </w:tc>
        <w:tc>
          <w:tcPr>
            <w:tcW w:w="406" w:type="pct"/>
            <w:shd w:val="clear" w:color="auto" w:fill="auto"/>
            <w:hideMark/>
          </w:tcPr>
          <w:p w14:paraId="7CBFE37D" w14:textId="77777777" w:rsidR="00BE358F" w:rsidRPr="00D441AD" w:rsidRDefault="00BE358F" w:rsidP="001779CF">
            <w:pPr>
              <w:jc w:val="center"/>
              <w:rPr>
                <w:sz w:val="22"/>
                <w:szCs w:val="22"/>
              </w:rPr>
            </w:pPr>
            <w:r w:rsidRPr="00D441AD">
              <w:rPr>
                <w:sz w:val="22"/>
                <w:szCs w:val="22"/>
              </w:rPr>
              <w:t>8087,5</w:t>
            </w:r>
          </w:p>
        </w:tc>
        <w:tc>
          <w:tcPr>
            <w:tcW w:w="406" w:type="pct"/>
            <w:shd w:val="clear" w:color="auto" w:fill="auto"/>
            <w:hideMark/>
          </w:tcPr>
          <w:p w14:paraId="68873BD4" w14:textId="77777777" w:rsidR="00BE358F" w:rsidRPr="00D441AD" w:rsidRDefault="00BE358F" w:rsidP="001779CF">
            <w:pPr>
              <w:jc w:val="center"/>
              <w:rPr>
                <w:sz w:val="22"/>
                <w:szCs w:val="22"/>
              </w:rPr>
            </w:pPr>
            <w:r w:rsidRPr="00D441AD">
              <w:rPr>
                <w:sz w:val="22"/>
                <w:szCs w:val="22"/>
              </w:rPr>
              <w:t>8136,6</w:t>
            </w:r>
          </w:p>
        </w:tc>
        <w:tc>
          <w:tcPr>
            <w:tcW w:w="406" w:type="pct"/>
            <w:shd w:val="clear" w:color="auto" w:fill="auto"/>
            <w:hideMark/>
          </w:tcPr>
          <w:p w14:paraId="270F12F4" w14:textId="77777777" w:rsidR="00BE358F" w:rsidRPr="00D441AD" w:rsidRDefault="00BE358F" w:rsidP="001779CF">
            <w:pPr>
              <w:jc w:val="center"/>
              <w:rPr>
                <w:sz w:val="22"/>
                <w:szCs w:val="22"/>
              </w:rPr>
            </w:pPr>
            <w:r w:rsidRPr="00D441AD">
              <w:rPr>
                <w:sz w:val="22"/>
                <w:szCs w:val="22"/>
              </w:rPr>
              <w:t>8203,5</w:t>
            </w:r>
          </w:p>
        </w:tc>
        <w:tc>
          <w:tcPr>
            <w:tcW w:w="405" w:type="pct"/>
            <w:shd w:val="clear" w:color="auto" w:fill="auto"/>
            <w:hideMark/>
          </w:tcPr>
          <w:p w14:paraId="0856D371" w14:textId="77777777" w:rsidR="00BE358F" w:rsidRPr="00D441AD" w:rsidRDefault="00BE358F" w:rsidP="001779CF">
            <w:pPr>
              <w:jc w:val="center"/>
              <w:rPr>
                <w:sz w:val="22"/>
                <w:szCs w:val="22"/>
              </w:rPr>
            </w:pPr>
            <w:r w:rsidRPr="00D441AD">
              <w:rPr>
                <w:sz w:val="22"/>
                <w:szCs w:val="22"/>
              </w:rPr>
              <w:t>8332,2</w:t>
            </w:r>
          </w:p>
        </w:tc>
      </w:tr>
      <w:tr w:rsidR="00D441AD" w:rsidRPr="00D441AD" w14:paraId="6D6803B3" w14:textId="77777777" w:rsidTr="001779CF">
        <w:trPr>
          <w:trHeight w:val="20"/>
        </w:trPr>
        <w:tc>
          <w:tcPr>
            <w:tcW w:w="946" w:type="pct"/>
            <w:shd w:val="clear" w:color="auto" w:fill="auto"/>
            <w:vAlign w:val="bottom"/>
            <w:hideMark/>
          </w:tcPr>
          <w:p w14:paraId="6C11E6AA" w14:textId="77777777" w:rsidR="00BE358F" w:rsidRPr="00D441AD" w:rsidRDefault="00BE358F" w:rsidP="001779CF">
            <w:pPr>
              <w:ind w:firstLineChars="100" w:firstLine="220"/>
              <w:rPr>
                <w:sz w:val="22"/>
                <w:szCs w:val="22"/>
              </w:rPr>
            </w:pPr>
            <w:r w:rsidRPr="00D441AD">
              <w:rPr>
                <w:sz w:val="22"/>
                <w:szCs w:val="22"/>
              </w:rPr>
              <w:t>в том числе:</w:t>
            </w:r>
          </w:p>
        </w:tc>
        <w:tc>
          <w:tcPr>
            <w:tcW w:w="405" w:type="pct"/>
            <w:shd w:val="clear" w:color="auto" w:fill="auto"/>
            <w:noWrap/>
            <w:hideMark/>
          </w:tcPr>
          <w:p w14:paraId="05CAF096" w14:textId="77777777" w:rsidR="00BE358F" w:rsidRPr="00D441AD" w:rsidRDefault="00BE358F" w:rsidP="001779CF">
            <w:pPr>
              <w:rPr>
                <w:sz w:val="22"/>
                <w:szCs w:val="22"/>
              </w:rPr>
            </w:pPr>
          </w:p>
        </w:tc>
        <w:tc>
          <w:tcPr>
            <w:tcW w:w="405" w:type="pct"/>
            <w:shd w:val="clear" w:color="auto" w:fill="auto"/>
            <w:noWrap/>
            <w:hideMark/>
          </w:tcPr>
          <w:p w14:paraId="557C6276" w14:textId="77777777" w:rsidR="00BE358F" w:rsidRPr="00D441AD" w:rsidRDefault="00BE358F" w:rsidP="001779CF">
            <w:pPr>
              <w:rPr>
                <w:sz w:val="22"/>
                <w:szCs w:val="22"/>
              </w:rPr>
            </w:pPr>
          </w:p>
        </w:tc>
        <w:tc>
          <w:tcPr>
            <w:tcW w:w="405" w:type="pct"/>
            <w:shd w:val="clear" w:color="auto" w:fill="auto"/>
            <w:noWrap/>
            <w:hideMark/>
          </w:tcPr>
          <w:p w14:paraId="1FDA3D02" w14:textId="77777777" w:rsidR="00BE358F" w:rsidRPr="00D441AD" w:rsidRDefault="00BE358F" w:rsidP="001779CF">
            <w:pPr>
              <w:rPr>
                <w:sz w:val="22"/>
                <w:szCs w:val="22"/>
              </w:rPr>
            </w:pPr>
          </w:p>
        </w:tc>
        <w:tc>
          <w:tcPr>
            <w:tcW w:w="405" w:type="pct"/>
            <w:shd w:val="clear" w:color="auto" w:fill="auto"/>
            <w:noWrap/>
            <w:hideMark/>
          </w:tcPr>
          <w:p w14:paraId="12633E09" w14:textId="77777777" w:rsidR="00BE358F" w:rsidRPr="00D441AD" w:rsidRDefault="00BE358F" w:rsidP="001779CF">
            <w:pPr>
              <w:rPr>
                <w:sz w:val="22"/>
                <w:szCs w:val="22"/>
              </w:rPr>
            </w:pPr>
          </w:p>
        </w:tc>
        <w:tc>
          <w:tcPr>
            <w:tcW w:w="405" w:type="pct"/>
            <w:shd w:val="clear" w:color="auto" w:fill="auto"/>
            <w:noWrap/>
            <w:hideMark/>
          </w:tcPr>
          <w:p w14:paraId="044F9D9D" w14:textId="77777777" w:rsidR="00BE358F" w:rsidRPr="00D441AD" w:rsidRDefault="00BE358F" w:rsidP="001779CF">
            <w:pPr>
              <w:rPr>
                <w:sz w:val="22"/>
                <w:szCs w:val="22"/>
              </w:rPr>
            </w:pPr>
          </w:p>
        </w:tc>
        <w:tc>
          <w:tcPr>
            <w:tcW w:w="406" w:type="pct"/>
            <w:shd w:val="clear" w:color="auto" w:fill="auto"/>
            <w:noWrap/>
            <w:hideMark/>
          </w:tcPr>
          <w:p w14:paraId="7D5E484E" w14:textId="77777777" w:rsidR="00BE358F" w:rsidRPr="00D441AD" w:rsidRDefault="00BE358F" w:rsidP="001779CF">
            <w:pPr>
              <w:rPr>
                <w:sz w:val="22"/>
                <w:szCs w:val="22"/>
              </w:rPr>
            </w:pPr>
          </w:p>
        </w:tc>
        <w:tc>
          <w:tcPr>
            <w:tcW w:w="406" w:type="pct"/>
            <w:shd w:val="clear" w:color="auto" w:fill="auto"/>
            <w:noWrap/>
            <w:hideMark/>
          </w:tcPr>
          <w:p w14:paraId="2508C1FD" w14:textId="77777777" w:rsidR="00BE358F" w:rsidRPr="00D441AD" w:rsidRDefault="00BE358F" w:rsidP="001779CF">
            <w:pPr>
              <w:rPr>
                <w:sz w:val="22"/>
                <w:szCs w:val="22"/>
              </w:rPr>
            </w:pPr>
          </w:p>
        </w:tc>
        <w:tc>
          <w:tcPr>
            <w:tcW w:w="406" w:type="pct"/>
            <w:shd w:val="clear" w:color="auto" w:fill="auto"/>
            <w:noWrap/>
            <w:hideMark/>
          </w:tcPr>
          <w:p w14:paraId="5C06BEE1" w14:textId="77777777" w:rsidR="00BE358F" w:rsidRPr="00D441AD" w:rsidRDefault="00BE358F" w:rsidP="001779CF">
            <w:pPr>
              <w:rPr>
                <w:sz w:val="22"/>
                <w:szCs w:val="22"/>
              </w:rPr>
            </w:pPr>
          </w:p>
        </w:tc>
        <w:tc>
          <w:tcPr>
            <w:tcW w:w="406" w:type="pct"/>
            <w:shd w:val="clear" w:color="auto" w:fill="auto"/>
            <w:noWrap/>
            <w:hideMark/>
          </w:tcPr>
          <w:p w14:paraId="09D5B1E1" w14:textId="77777777" w:rsidR="00BE358F" w:rsidRPr="00D441AD" w:rsidRDefault="00BE358F" w:rsidP="001779CF">
            <w:pPr>
              <w:rPr>
                <w:sz w:val="22"/>
                <w:szCs w:val="22"/>
              </w:rPr>
            </w:pPr>
          </w:p>
        </w:tc>
        <w:tc>
          <w:tcPr>
            <w:tcW w:w="405" w:type="pct"/>
            <w:shd w:val="clear" w:color="auto" w:fill="auto"/>
            <w:noWrap/>
            <w:hideMark/>
          </w:tcPr>
          <w:p w14:paraId="6615CD0B" w14:textId="77777777" w:rsidR="00BE358F" w:rsidRPr="00D441AD" w:rsidRDefault="00BE358F" w:rsidP="001779CF">
            <w:pPr>
              <w:rPr>
                <w:sz w:val="22"/>
                <w:szCs w:val="22"/>
              </w:rPr>
            </w:pPr>
          </w:p>
        </w:tc>
      </w:tr>
      <w:tr w:rsidR="00D441AD" w:rsidRPr="00D441AD" w14:paraId="3366ACBB" w14:textId="77777777" w:rsidTr="001779CF">
        <w:trPr>
          <w:trHeight w:val="20"/>
        </w:trPr>
        <w:tc>
          <w:tcPr>
            <w:tcW w:w="946" w:type="pct"/>
            <w:shd w:val="clear" w:color="auto" w:fill="auto"/>
            <w:vAlign w:val="bottom"/>
            <w:hideMark/>
          </w:tcPr>
          <w:p w14:paraId="4A62C8A9" w14:textId="77777777" w:rsidR="00BE358F" w:rsidRPr="00D441AD" w:rsidRDefault="00BE358F" w:rsidP="001779CF">
            <w:pPr>
              <w:rPr>
                <w:sz w:val="22"/>
                <w:szCs w:val="22"/>
              </w:rPr>
            </w:pPr>
            <w:r w:rsidRPr="00D441AD">
              <w:rPr>
                <w:sz w:val="22"/>
                <w:szCs w:val="22"/>
              </w:rPr>
              <w:t>частный</w:t>
            </w:r>
          </w:p>
        </w:tc>
        <w:tc>
          <w:tcPr>
            <w:tcW w:w="405" w:type="pct"/>
            <w:shd w:val="clear" w:color="auto" w:fill="auto"/>
            <w:hideMark/>
          </w:tcPr>
          <w:p w14:paraId="4AB8E51E" w14:textId="77777777" w:rsidR="00BE358F" w:rsidRPr="00D441AD" w:rsidRDefault="00BE358F" w:rsidP="001779CF">
            <w:pPr>
              <w:jc w:val="center"/>
              <w:rPr>
                <w:sz w:val="22"/>
                <w:szCs w:val="22"/>
              </w:rPr>
            </w:pPr>
            <w:r w:rsidRPr="00D441AD">
              <w:rPr>
                <w:sz w:val="22"/>
                <w:szCs w:val="22"/>
              </w:rPr>
              <w:t>4965,8</w:t>
            </w:r>
          </w:p>
        </w:tc>
        <w:tc>
          <w:tcPr>
            <w:tcW w:w="405" w:type="pct"/>
            <w:shd w:val="clear" w:color="auto" w:fill="auto"/>
            <w:hideMark/>
          </w:tcPr>
          <w:p w14:paraId="323A950E" w14:textId="77777777" w:rsidR="00BE358F" w:rsidRPr="00D441AD" w:rsidRDefault="00BE358F" w:rsidP="001779CF">
            <w:pPr>
              <w:jc w:val="center"/>
              <w:rPr>
                <w:sz w:val="22"/>
                <w:szCs w:val="22"/>
              </w:rPr>
            </w:pPr>
            <w:r w:rsidRPr="00D441AD">
              <w:rPr>
                <w:sz w:val="22"/>
                <w:szCs w:val="22"/>
              </w:rPr>
              <w:t>5350,7</w:t>
            </w:r>
          </w:p>
        </w:tc>
        <w:tc>
          <w:tcPr>
            <w:tcW w:w="405" w:type="pct"/>
            <w:shd w:val="clear" w:color="auto" w:fill="auto"/>
            <w:hideMark/>
          </w:tcPr>
          <w:p w14:paraId="0C74F5CF" w14:textId="77777777" w:rsidR="00BE358F" w:rsidRPr="00D441AD" w:rsidRDefault="00BE358F" w:rsidP="001779CF">
            <w:pPr>
              <w:jc w:val="center"/>
              <w:rPr>
                <w:sz w:val="22"/>
                <w:szCs w:val="22"/>
              </w:rPr>
            </w:pPr>
            <w:r w:rsidRPr="00D441AD">
              <w:rPr>
                <w:sz w:val="22"/>
                <w:szCs w:val="22"/>
              </w:rPr>
              <w:t>5594,8</w:t>
            </w:r>
          </w:p>
        </w:tc>
        <w:tc>
          <w:tcPr>
            <w:tcW w:w="405" w:type="pct"/>
            <w:shd w:val="clear" w:color="auto" w:fill="auto"/>
            <w:hideMark/>
          </w:tcPr>
          <w:p w14:paraId="7E06B0C1" w14:textId="77777777" w:rsidR="00BE358F" w:rsidRPr="00D441AD" w:rsidRDefault="00BE358F" w:rsidP="001779CF">
            <w:pPr>
              <w:jc w:val="center"/>
              <w:rPr>
                <w:sz w:val="22"/>
                <w:szCs w:val="22"/>
              </w:rPr>
            </w:pPr>
            <w:r w:rsidRPr="00D441AD">
              <w:rPr>
                <w:sz w:val="22"/>
                <w:szCs w:val="22"/>
              </w:rPr>
              <w:t>5714,3</w:t>
            </w:r>
          </w:p>
        </w:tc>
        <w:tc>
          <w:tcPr>
            <w:tcW w:w="405" w:type="pct"/>
            <w:shd w:val="clear" w:color="auto" w:fill="auto"/>
            <w:hideMark/>
          </w:tcPr>
          <w:p w14:paraId="61B7E2E8" w14:textId="77777777" w:rsidR="00BE358F" w:rsidRPr="00D441AD" w:rsidRDefault="00BE358F" w:rsidP="001779CF">
            <w:pPr>
              <w:jc w:val="center"/>
              <w:rPr>
                <w:sz w:val="22"/>
                <w:szCs w:val="22"/>
              </w:rPr>
            </w:pPr>
            <w:r w:rsidRPr="00D441AD">
              <w:rPr>
                <w:sz w:val="22"/>
                <w:szCs w:val="22"/>
              </w:rPr>
              <w:t>5847,8</w:t>
            </w:r>
          </w:p>
        </w:tc>
        <w:tc>
          <w:tcPr>
            <w:tcW w:w="406" w:type="pct"/>
            <w:shd w:val="clear" w:color="auto" w:fill="auto"/>
            <w:hideMark/>
          </w:tcPr>
          <w:p w14:paraId="6688D5CA" w14:textId="77777777" w:rsidR="00BE358F" w:rsidRPr="00D441AD" w:rsidRDefault="00BE358F" w:rsidP="001779CF">
            <w:pPr>
              <w:jc w:val="center"/>
              <w:rPr>
                <w:sz w:val="22"/>
                <w:szCs w:val="22"/>
              </w:rPr>
            </w:pPr>
            <w:r w:rsidRPr="00D441AD">
              <w:rPr>
                <w:sz w:val="22"/>
                <w:szCs w:val="22"/>
              </w:rPr>
              <w:t>6192,0</w:t>
            </w:r>
          </w:p>
        </w:tc>
        <w:tc>
          <w:tcPr>
            <w:tcW w:w="406" w:type="pct"/>
            <w:shd w:val="clear" w:color="auto" w:fill="auto"/>
            <w:hideMark/>
          </w:tcPr>
          <w:p w14:paraId="2A7E9BB9" w14:textId="77777777" w:rsidR="00BE358F" w:rsidRPr="00D441AD" w:rsidRDefault="00BE358F" w:rsidP="001779CF">
            <w:pPr>
              <w:jc w:val="center"/>
              <w:rPr>
                <w:sz w:val="22"/>
                <w:szCs w:val="22"/>
              </w:rPr>
            </w:pPr>
            <w:r w:rsidRPr="00D441AD">
              <w:rPr>
                <w:sz w:val="22"/>
                <w:szCs w:val="22"/>
              </w:rPr>
              <w:t>6325,7</w:t>
            </w:r>
          </w:p>
        </w:tc>
        <w:tc>
          <w:tcPr>
            <w:tcW w:w="406" w:type="pct"/>
            <w:shd w:val="clear" w:color="auto" w:fill="auto"/>
            <w:hideMark/>
          </w:tcPr>
          <w:p w14:paraId="5628CCEA" w14:textId="77777777" w:rsidR="00BE358F" w:rsidRPr="00D441AD" w:rsidRDefault="00BE358F" w:rsidP="001779CF">
            <w:pPr>
              <w:jc w:val="center"/>
              <w:rPr>
                <w:sz w:val="22"/>
                <w:szCs w:val="22"/>
              </w:rPr>
            </w:pPr>
            <w:r w:rsidRPr="00D441AD">
              <w:rPr>
                <w:sz w:val="22"/>
                <w:szCs w:val="22"/>
              </w:rPr>
              <w:t>6502,0</w:t>
            </w:r>
          </w:p>
        </w:tc>
        <w:tc>
          <w:tcPr>
            <w:tcW w:w="406" w:type="pct"/>
            <w:shd w:val="clear" w:color="auto" w:fill="auto"/>
            <w:hideMark/>
          </w:tcPr>
          <w:p w14:paraId="764A1C80" w14:textId="77777777" w:rsidR="00BE358F" w:rsidRPr="00D441AD" w:rsidRDefault="00BE358F" w:rsidP="001779CF">
            <w:pPr>
              <w:jc w:val="center"/>
              <w:rPr>
                <w:sz w:val="22"/>
                <w:szCs w:val="22"/>
              </w:rPr>
            </w:pPr>
            <w:r w:rsidRPr="00D441AD">
              <w:rPr>
                <w:sz w:val="22"/>
                <w:szCs w:val="22"/>
              </w:rPr>
              <w:t>6546,7</w:t>
            </w:r>
          </w:p>
        </w:tc>
        <w:tc>
          <w:tcPr>
            <w:tcW w:w="405" w:type="pct"/>
            <w:shd w:val="clear" w:color="auto" w:fill="auto"/>
            <w:hideMark/>
          </w:tcPr>
          <w:p w14:paraId="14343F22" w14:textId="77777777" w:rsidR="00BE358F" w:rsidRPr="00D441AD" w:rsidRDefault="00BE358F" w:rsidP="001779CF">
            <w:pPr>
              <w:jc w:val="center"/>
              <w:rPr>
                <w:sz w:val="22"/>
                <w:szCs w:val="22"/>
              </w:rPr>
            </w:pPr>
            <w:r w:rsidRPr="00D441AD">
              <w:rPr>
                <w:sz w:val="22"/>
                <w:szCs w:val="22"/>
              </w:rPr>
              <w:t>6646,0</w:t>
            </w:r>
          </w:p>
        </w:tc>
      </w:tr>
      <w:tr w:rsidR="00D441AD" w:rsidRPr="00D441AD" w14:paraId="636C8F6D" w14:textId="77777777" w:rsidTr="001779CF">
        <w:trPr>
          <w:trHeight w:val="20"/>
        </w:trPr>
        <w:tc>
          <w:tcPr>
            <w:tcW w:w="946" w:type="pct"/>
            <w:shd w:val="clear" w:color="auto" w:fill="auto"/>
            <w:vAlign w:val="bottom"/>
            <w:hideMark/>
          </w:tcPr>
          <w:p w14:paraId="04FD5050" w14:textId="77777777" w:rsidR="00BE358F" w:rsidRPr="00D441AD" w:rsidRDefault="00BE358F" w:rsidP="001779CF">
            <w:pPr>
              <w:rPr>
                <w:sz w:val="22"/>
                <w:szCs w:val="22"/>
              </w:rPr>
            </w:pPr>
            <w:r w:rsidRPr="00D441AD">
              <w:rPr>
                <w:sz w:val="22"/>
                <w:szCs w:val="22"/>
              </w:rPr>
              <w:t>государственный</w:t>
            </w:r>
          </w:p>
        </w:tc>
        <w:tc>
          <w:tcPr>
            <w:tcW w:w="405" w:type="pct"/>
            <w:shd w:val="clear" w:color="auto" w:fill="auto"/>
            <w:hideMark/>
          </w:tcPr>
          <w:p w14:paraId="04FEC064" w14:textId="77777777" w:rsidR="00BE358F" w:rsidRPr="00D441AD" w:rsidRDefault="00BE358F" w:rsidP="001779CF">
            <w:pPr>
              <w:jc w:val="center"/>
              <w:rPr>
                <w:sz w:val="22"/>
                <w:szCs w:val="22"/>
              </w:rPr>
            </w:pPr>
            <w:r w:rsidRPr="00D441AD">
              <w:rPr>
                <w:sz w:val="22"/>
                <w:szCs w:val="22"/>
              </w:rPr>
              <w:t>234,3</w:t>
            </w:r>
          </w:p>
        </w:tc>
        <w:tc>
          <w:tcPr>
            <w:tcW w:w="405" w:type="pct"/>
            <w:shd w:val="clear" w:color="auto" w:fill="auto"/>
            <w:hideMark/>
          </w:tcPr>
          <w:p w14:paraId="3C278010" w14:textId="77777777" w:rsidR="00BE358F" w:rsidRPr="00D441AD" w:rsidRDefault="00BE358F" w:rsidP="001779CF">
            <w:pPr>
              <w:jc w:val="center"/>
              <w:rPr>
                <w:sz w:val="22"/>
                <w:szCs w:val="22"/>
              </w:rPr>
            </w:pPr>
            <w:r w:rsidRPr="00D441AD">
              <w:rPr>
                <w:sz w:val="22"/>
                <w:szCs w:val="22"/>
              </w:rPr>
              <w:t>256,2</w:t>
            </w:r>
          </w:p>
        </w:tc>
        <w:tc>
          <w:tcPr>
            <w:tcW w:w="405" w:type="pct"/>
            <w:shd w:val="clear" w:color="auto" w:fill="auto"/>
            <w:hideMark/>
          </w:tcPr>
          <w:p w14:paraId="5268C771" w14:textId="77777777" w:rsidR="00BE358F" w:rsidRPr="00D441AD" w:rsidRDefault="00BE358F" w:rsidP="001779CF">
            <w:pPr>
              <w:jc w:val="center"/>
              <w:rPr>
                <w:sz w:val="22"/>
                <w:szCs w:val="22"/>
              </w:rPr>
            </w:pPr>
            <w:r w:rsidRPr="00D441AD">
              <w:rPr>
                <w:sz w:val="22"/>
                <w:szCs w:val="22"/>
              </w:rPr>
              <w:t>249,3</w:t>
            </w:r>
          </w:p>
        </w:tc>
        <w:tc>
          <w:tcPr>
            <w:tcW w:w="405" w:type="pct"/>
            <w:shd w:val="clear" w:color="auto" w:fill="auto"/>
            <w:hideMark/>
          </w:tcPr>
          <w:p w14:paraId="18B82DE5" w14:textId="77777777" w:rsidR="00BE358F" w:rsidRPr="00D441AD" w:rsidRDefault="00BE358F" w:rsidP="001779CF">
            <w:pPr>
              <w:jc w:val="center"/>
              <w:rPr>
                <w:sz w:val="22"/>
                <w:szCs w:val="22"/>
              </w:rPr>
            </w:pPr>
            <w:r w:rsidRPr="00D441AD">
              <w:rPr>
                <w:sz w:val="22"/>
                <w:szCs w:val="22"/>
              </w:rPr>
              <w:t>251,5</w:t>
            </w:r>
          </w:p>
        </w:tc>
        <w:tc>
          <w:tcPr>
            <w:tcW w:w="405" w:type="pct"/>
            <w:shd w:val="clear" w:color="auto" w:fill="auto"/>
            <w:hideMark/>
          </w:tcPr>
          <w:p w14:paraId="6CC5569F" w14:textId="77777777" w:rsidR="00BE358F" w:rsidRPr="00D441AD" w:rsidRDefault="00BE358F" w:rsidP="001779CF">
            <w:pPr>
              <w:jc w:val="center"/>
              <w:rPr>
                <w:sz w:val="22"/>
                <w:szCs w:val="22"/>
              </w:rPr>
            </w:pPr>
            <w:r w:rsidRPr="00D441AD">
              <w:rPr>
                <w:sz w:val="22"/>
                <w:szCs w:val="22"/>
              </w:rPr>
              <w:t>249,3</w:t>
            </w:r>
          </w:p>
        </w:tc>
        <w:tc>
          <w:tcPr>
            <w:tcW w:w="406" w:type="pct"/>
            <w:shd w:val="clear" w:color="auto" w:fill="auto"/>
            <w:hideMark/>
          </w:tcPr>
          <w:p w14:paraId="699906F3" w14:textId="77777777" w:rsidR="00BE358F" w:rsidRPr="00D441AD" w:rsidRDefault="00BE358F" w:rsidP="001779CF">
            <w:pPr>
              <w:jc w:val="center"/>
              <w:rPr>
                <w:sz w:val="22"/>
                <w:szCs w:val="22"/>
              </w:rPr>
            </w:pPr>
            <w:r w:rsidRPr="00D441AD">
              <w:rPr>
                <w:sz w:val="22"/>
                <w:szCs w:val="22"/>
              </w:rPr>
              <w:t>249,3</w:t>
            </w:r>
          </w:p>
        </w:tc>
        <w:tc>
          <w:tcPr>
            <w:tcW w:w="406" w:type="pct"/>
            <w:shd w:val="clear" w:color="auto" w:fill="auto"/>
            <w:hideMark/>
          </w:tcPr>
          <w:p w14:paraId="2EAC756A" w14:textId="77777777" w:rsidR="00BE358F" w:rsidRPr="00D441AD" w:rsidRDefault="00BE358F" w:rsidP="001779CF">
            <w:pPr>
              <w:jc w:val="center"/>
              <w:rPr>
                <w:sz w:val="22"/>
                <w:szCs w:val="22"/>
              </w:rPr>
            </w:pPr>
            <w:r w:rsidRPr="00D441AD">
              <w:rPr>
                <w:sz w:val="22"/>
                <w:szCs w:val="22"/>
              </w:rPr>
              <w:t>272,2</w:t>
            </w:r>
          </w:p>
        </w:tc>
        <w:tc>
          <w:tcPr>
            <w:tcW w:w="406" w:type="pct"/>
            <w:shd w:val="clear" w:color="auto" w:fill="auto"/>
            <w:hideMark/>
          </w:tcPr>
          <w:p w14:paraId="292134E2" w14:textId="77777777" w:rsidR="00BE358F" w:rsidRPr="00D441AD" w:rsidRDefault="00BE358F" w:rsidP="001779CF">
            <w:pPr>
              <w:jc w:val="center"/>
              <w:rPr>
                <w:sz w:val="22"/>
                <w:szCs w:val="22"/>
              </w:rPr>
            </w:pPr>
            <w:r w:rsidRPr="00D441AD">
              <w:rPr>
                <w:sz w:val="22"/>
                <w:szCs w:val="22"/>
              </w:rPr>
              <w:t>262,4</w:t>
            </w:r>
          </w:p>
        </w:tc>
        <w:tc>
          <w:tcPr>
            <w:tcW w:w="406" w:type="pct"/>
            <w:shd w:val="clear" w:color="auto" w:fill="auto"/>
            <w:hideMark/>
          </w:tcPr>
          <w:p w14:paraId="79F67F9D" w14:textId="77777777" w:rsidR="00BE358F" w:rsidRPr="00D441AD" w:rsidRDefault="00BE358F" w:rsidP="001779CF">
            <w:pPr>
              <w:jc w:val="center"/>
              <w:rPr>
                <w:sz w:val="22"/>
                <w:szCs w:val="22"/>
              </w:rPr>
            </w:pPr>
            <w:r w:rsidRPr="00D441AD">
              <w:rPr>
                <w:sz w:val="22"/>
                <w:szCs w:val="22"/>
              </w:rPr>
              <w:t>262,3</w:t>
            </w:r>
          </w:p>
        </w:tc>
        <w:tc>
          <w:tcPr>
            <w:tcW w:w="405" w:type="pct"/>
            <w:shd w:val="clear" w:color="auto" w:fill="auto"/>
            <w:hideMark/>
          </w:tcPr>
          <w:p w14:paraId="008AAF1D" w14:textId="77777777" w:rsidR="00BE358F" w:rsidRPr="00D441AD" w:rsidRDefault="00BE358F" w:rsidP="001779CF">
            <w:pPr>
              <w:jc w:val="center"/>
              <w:rPr>
                <w:sz w:val="22"/>
                <w:szCs w:val="22"/>
              </w:rPr>
            </w:pPr>
            <w:r w:rsidRPr="00D441AD">
              <w:rPr>
                <w:sz w:val="22"/>
                <w:szCs w:val="22"/>
              </w:rPr>
              <w:t>263,1</w:t>
            </w:r>
          </w:p>
        </w:tc>
      </w:tr>
      <w:tr w:rsidR="00D441AD" w:rsidRPr="00D441AD" w14:paraId="75D3036D" w14:textId="77777777" w:rsidTr="001779CF">
        <w:trPr>
          <w:trHeight w:val="20"/>
        </w:trPr>
        <w:tc>
          <w:tcPr>
            <w:tcW w:w="946" w:type="pct"/>
            <w:shd w:val="clear" w:color="auto" w:fill="auto"/>
            <w:vAlign w:val="bottom"/>
            <w:hideMark/>
          </w:tcPr>
          <w:p w14:paraId="56C722A9" w14:textId="77777777" w:rsidR="00BE358F" w:rsidRPr="00D441AD" w:rsidRDefault="00BE358F" w:rsidP="001779CF">
            <w:pPr>
              <w:rPr>
                <w:sz w:val="22"/>
                <w:szCs w:val="22"/>
              </w:rPr>
            </w:pPr>
            <w:r w:rsidRPr="00D441AD">
              <w:rPr>
                <w:sz w:val="22"/>
                <w:szCs w:val="22"/>
              </w:rPr>
              <w:t>муниципальный</w:t>
            </w:r>
          </w:p>
        </w:tc>
        <w:tc>
          <w:tcPr>
            <w:tcW w:w="405" w:type="pct"/>
            <w:shd w:val="clear" w:color="auto" w:fill="auto"/>
            <w:hideMark/>
          </w:tcPr>
          <w:p w14:paraId="30899F70" w14:textId="77777777" w:rsidR="00BE358F" w:rsidRPr="00D441AD" w:rsidRDefault="00BE358F" w:rsidP="001779CF">
            <w:pPr>
              <w:jc w:val="center"/>
              <w:rPr>
                <w:sz w:val="22"/>
                <w:szCs w:val="22"/>
              </w:rPr>
            </w:pPr>
            <w:r w:rsidRPr="00D441AD">
              <w:rPr>
                <w:sz w:val="22"/>
                <w:szCs w:val="22"/>
              </w:rPr>
              <w:t>2527,9</w:t>
            </w:r>
          </w:p>
        </w:tc>
        <w:tc>
          <w:tcPr>
            <w:tcW w:w="405" w:type="pct"/>
            <w:shd w:val="clear" w:color="auto" w:fill="auto"/>
            <w:hideMark/>
          </w:tcPr>
          <w:p w14:paraId="2AB650B3" w14:textId="77777777" w:rsidR="00BE358F" w:rsidRPr="00D441AD" w:rsidRDefault="00BE358F" w:rsidP="001779CF">
            <w:pPr>
              <w:jc w:val="center"/>
              <w:rPr>
                <w:sz w:val="22"/>
                <w:szCs w:val="22"/>
              </w:rPr>
            </w:pPr>
            <w:r w:rsidRPr="00D441AD">
              <w:rPr>
                <w:sz w:val="22"/>
                <w:szCs w:val="22"/>
              </w:rPr>
              <w:t>2209,6</w:t>
            </w:r>
          </w:p>
        </w:tc>
        <w:tc>
          <w:tcPr>
            <w:tcW w:w="405" w:type="pct"/>
            <w:shd w:val="clear" w:color="auto" w:fill="auto"/>
            <w:hideMark/>
          </w:tcPr>
          <w:p w14:paraId="2F42A1AB" w14:textId="77777777" w:rsidR="00BE358F" w:rsidRPr="00D441AD" w:rsidRDefault="00BE358F" w:rsidP="001779CF">
            <w:pPr>
              <w:jc w:val="center"/>
              <w:rPr>
                <w:sz w:val="22"/>
                <w:szCs w:val="22"/>
              </w:rPr>
            </w:pPr>
            <w:r w:rsidRPr="00D441AD">
              <w:rPr>
                <w:sz w:val="22"/>
                <w:szCs w:val="22"/>
              </w:rPr>
              <w:t>2028,0</w:t>
            </w:r>
          </w:p>
        </w:tc>
        <w:tc>
          <w:tcPr>
            <w:tcW w:w="405" w:type="pct"/>
            <w:shd w:val="clear" w:color="auto" w:fill="auto"/>
            <w:hideMark/>
          </w:tcPr>
          <w:p w14:paraId="2A40F144" w14:textId="77777777" w:rsidR="00BE358F" w:rsidRPr="00D441AD" w:rsidRDefault="00BE358F" w:rsidP="001779CF">
            <w:pPr>
              <w:jc w:val="center"/>
              <w:rPr>
                <w:sz w:val="22"/>
                <w:szCs w:val="22"/>
              </w:rPr>
            </w:pPr>
            <w:r w:rsidRPr="00D441AD">
              <w:rPr>
                <w:sz w:val="22"/>
                <w:szCs w:val="22"/>
              </w:rPr>
              <w:t>1960,7</w:t>
            </w:r>
          </w:p>
        </w:tc>
        <w:tc>
          <w:tcPr>
            <w:tcW w:w="405" w:type="pct"/>
            <w:shd w:val="clear" w:color="auto" w:fill="auto"/>
            <w:hideMark/>
          </w:tcPr>
          <w:p w14:paraId="187496DF" w14:textId="77777777" w:rsidR="00BE358F" w:rsidRPr="00D441AD" w:rsidRDefault="00BE358F" w:rsidP="001779CF">
            <w:pPr>
              <w:jc w:val="center"/>
              <w:rPr>
                <w:sz w:val="22"/>
                <w:szCs w:val="22"/>
              </w:rPr>
            </w:pPr>
            <w:r w:rsidRPr="00D441AD">
              <w:rPr>
                <w:sz w:val="22"/>
                <w:szCs w:val="22"/>
              </w:rPr>
              <w:t>1869,8</w:t>
            </w:r>
          </w:p>
        </w:tc>
        <w:tc>
          <w:tcPr>
            <w:tcW w:w="406" w:type="pct"/>
            <w:shd w:val="clear" w:color="auto" w:fill="auto"/>
            <w:hideMark/>
          </w:tcPr>
          <w:p w14:paraId="4BCCA255" w14:textId="77777777" w:rsidR="00BE358F" w:rsidRPr="00D441AD" w:rsidRDefault="00BE358F" w:rsidP="001779CF">
            <w:pPr>
              <w:jc w:val="center"/>
              <w:rPr>
                <w:sz w:val="22"/>
                <w:szCs w:val="22"/>
              </w:rPr>
            </w:pPr>
            <w:r w:rsidRPr="00D441AD">
              <w:rPr>
                <w:sz w:val="22"/>
                <w:szCs w:val="22"/>
              </w:rPr>
              <w:t>1431,4</w:t>
            </w:r>
          </w:p>
        </w:tc>
        <w:tc>
          <w:tcPr>
            <w:tcW w:w="406" w:type="pct"/>
            <w:shd w:val="clear" w:color="auto" w:fill="auto"/>
            <w:hideMark/>
          </w:tcPr>
          <w:p w14:paraId="047C6F00" w14:textId="77777777" w:rsidR="00BE358F" w:rsidRPr="00D441AD" w:rsidRDefault="00BE358F" w:rsidP="001779CF">
            <w:pPr>
              <w:jc w:val="center"/>
              <w:rPr>
                <w:sz w:val="22"/>
                <w:szCs w:val="22"/>
              </w:rPr>
            </w:pPr>
            <w:r w:rsidRPr="00D441AD">
              <w:rPr>
                <w:sz w:val="22"/>
                <w:szCs w:val="22"/>
              </w:rPr>
              <w:t>1366,6</w:t>
            </w:r>
          </w:p>
        </w:tc>
        <w:tc>
          <w:tcPr>
            <w:tcW w:w="406" w:type="pct"/>
            <w:shd w:val="clear" w:color="auto" w:fill="auto"/>
            <w:hideMark/>
          </w:tcPr>
          <w:p w14:paraId="34BAF77E" w14:textId="77777777" w:rsidR="00BE358F" w:rsidRPr="00D441AD" w:rsidRDefault="00BE358F" w:rsidP="001779CF">
            <w:pPr>
              <w:jc w:val="center"/>
              <w:rPr>
                <w:sz w:val="22"/>
                <w:szCs w:val="22"/>
              </w:rPr>
            </w:pPr>
            <w:r w:rsidRPr="00D441AD">
              <w:rPr>
                <w:sz w:val="22"/>
                <w:szCs w:val="22"/>
              </w:rPr>
              <w:t>1249,2</w:t>
            </w:r>
          </w:p>
        </w:tc>
        <w:tc>
          <w:tcPr>
            <w:tcW w:w="406" w:type="pct"/>
            <w:shd w:val="clear" w:color="auto" w:fill="auto"/>
            <w:hideMark/>
          </w:tcPr>
          <w:p w14:paraId="03B561DD" w14:textId="77777777" w:rsidR="00BE358F" w:rsidRPr="00D441AD" w:rsidRDefault="00BE358F" w:rsidP="001779CF">
            <w:pPr>
              <w:jc w:val="center"/>
              <w:rPr>
                <w:sz w:val="22"/>
                <w:szCs w:val="22"/>
              </w:rPr>
            </w:pPr>
            <w:r w:rsidRPr="00D441AD">
              <w:rPr>
                <w:sz w:val="22"/>
                <w:szCs w:val="22"/>
              </w:rPr>
              <w:t>1271,5</w:t>
            </w:r>
          </w:p>
        </w:tc>
        <w:tc>
          <w:tcPr>
            <w:tcW w:w="405" w:type="pct"/>
            <w:shd w:val="clear" w:color="auto" w:fill="auto"/>
            <w:hideMark/>
          </w:tcPr>
          <w:p w14:paraId="6077FA87" w14:textId="77777777" w:rsidR="00BE358F" w:rsidRPr="00D441AD" w:rsidRDefault="00BE358F" w:rsidP="001779CF">
            <w:pPr>
              <w:jc w:val="center"/>
              <w:rPr>
                <w:sz w:val="22"/>
                <w:szCs w:val="22"/>
              </w:rPr>
            </w:pPr>
            <w:r w:rsidRPr="00D441AD">
              <w:rPr>
                <w:sz w:val="22"/>
                <w:szCs w:val="22"/>
              </w:rPr>
              <w:t>1300,1</w:t>
            </w:r>
          </w:p>
        </w:tc>
      </w:tr>
      <w:tr w:rsidR="00D441AD" w:rsidRPr="00D441AD" w14:paraId="3D0DE7AA" w14:textId="77777777" w:rsidTr="001779CF">
        <w:trPr>
          <w:trHeight w:val="20"/>
        </w:trPr>
        <w:tc>
          <w:tcPr>
            <w:tcW w:w="946" w:type="pct"/>
            <w:shd w:val="clear" w:color="auto" w:fill="auto"/>
            <w:vAlign w:val="bottom"/>
            <w:hideMark/>
          </w:tcPr>
          <w:p w14:paraId="3B376C80" w14:textId="77777777" w:rsidR="00BE358F" w:rsidRPr="00D441AD" w:rsidRDefault="00BE358F" w:rsidP="001779CF">
            <w:pPr>
              <w:rPr>
                <w:sz w:val="22"/>
                <w:szCs w:val="22"/>
              </w:rPr>
            </w:pPr>
            <w:r w:rsidRPr="00D441AD">
              <w:rPr>
                <w:sz w:val="22"/>
                <w:szCs w:val="22"/>
              </w:rPr>
              <w:t>другой</w:t>
            </w:r>
          </w:p>
        </w:tc>
        <w:tc>
          <w:tcPr>
            <w:tcW w:w="405" w:type="pct"/>
            <w:shd w:val="clear" w:color="auto" w:fill="auto"/>
            <w:hideMark/>
          </w:tcPr>
          <w:p w14:paraId="584A46BC" w14:textId="77777777" w:rsidR="00BE358F" w:rsidRPr="00D441AD" w:rsidRDefault="00BE358F" w:rsidP="001779CF">
            <w:pPr>
              <w:jc w:val="center"/>
              <w:rPr>
                <w:sz w:val="22"/>
                <w:szCs w:val="22"/>
              </w:rPr>
            </w:pPr>
            <w:r w:rsidRPr="00D441AD">
              <w:rPr>
                <w:sz w:val="22"/>
                <w:szCs w:val="22"/>
              </w:rPr>
              <w:t>119,4</w:t>
            </w:r>
          </w:p>
        </w:tc>
        <w:tc>
          <w:tcPr>
            <w:tcW w:w="405" w:type="pct"/>
            <w:shd w:val="clear" w:color="auto" w:fill="auto"/>
            <w:hideMark/>
          </w:tcPr>
          <w:p w14:paraId="34888B24" w14:textId="77777777" w:rsidR="00BE358F" w:rsidRPr="00D441AD" w:rsidRDefault="00BE358F" w:rsidP="001779CF">
            <w:pPr>
              <w:jc w:val="center"/>
              <w:rPr>
                <w:sz w:val="22"/>
                <w:szCs w:val="22"/>
              </w:rPr>
            </w:pPr>
            <w:r w:rsidRPr="00D441AD">
              <w:rPr>
                <w:sz w:val="22"/>
                <w:szCs w:val="22"/>
              </w:rPr>
              <w:t>105,9</w:t>
            </w:r>
          </w:p>
        </w:tc>
        <w:tc>
          <w:tcPr>
            <w:tcW w:w="405" w:type="pct"/>
            <w:shd w:val="clear" w:color="auto" w:fill="auto"/>
            <w:hideMark/>
          </w:tcPr>
          <w:p w14:paraId="754EACAE" w14:textId="77777777" w:rsidR="00BE358F" w:rsidRPr="00D441AD" w:rsidRDefault="00BE358F" w:rsidP="001779CF">
            <w:pPr>
              <w:jc w:val="center"/>
              <w:rPr>
                <w:sz w:val="22"/>
                <w:szCs w:val="22"/>
              </w:rPr>
            </w:pPr>
            <w:r w:rsidRPr="00D441AD">
              <w:rPr>
                <w:sz w:val="22"/>
                <w:szCs w:val="22"/>
              </w:rPr>
              <w:t>112,9</w:t>
            </w:r>
          </w:p>
        </w:tc>
        <w:tc>
          <w:tcPr>
            <w:tcW w:w="405" w:type="pct"/>
            <w:shd w:val="clear" w:color="auto" w:fill="auto"/>
            <w:hideMark/>
          </w:tcPr>
          <w:p w14:paraId="66438FC9" w14:textId="77777777" w:rsidR="00BE358F" w:rsidRPr="00D441AD" w:rsidRDefault="00BE358F" w:rsidP="001779CF">
            <w:pPr>
              <w:jc w:val="center"/>
              <w:rPr>
                <w:sz w:val="22"/>
                <w:szCs w:val="22"/>
              </w:rPr>
            </w:pPr>
            <w:r w:rsidRPr="00D441AD">
              <w:rPr>
                <w:sz w:val="22"/>
                <w:szCs w:val="22"/>
              </w:rPr>
              <w:t>113,5</w:t>
            </w:r>
          </w:p>
        </w:tc>
        <w:tc>
          <w:tcPr>
            <w:tcW w:w="405" w:type="pct"/>
            <w:shd w:val="clear" w:color="auto" w:fill="auto"/>
            <w:hideMark/>
          </w:tcPr>
          <w:p w14:paraId="48F00688"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3B377A8E"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5A6569AF"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7F943F14"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7544E0AB" w14:textId="77777777" w:rsidR="00BE358F" w:rsidRPr="00D441AD" w:rsidRDefault="00BE358F" w:rsidP="001779CF">
            <w:pPr>
              <w:jc w:val="center"/>
              <w:rPr>
                <w:sz w:val="22"/>
                <w:szCs w:val="22"/>
              </w:rPr>
            </w:pPr>
            <w:r w:rsidRPr="00D441AD">
              <w:rPr>
                <w:sz w:val="22"/>
                <w:szCs w:val="22"/>
              </w:rPr>
              <w:t>123,0</w:t>
            </w:r>
          </w:p>
        </w:tc>
        <w:tc>
          <w:tcPr>
            <w:tcW w:w="405" w:type="pct"/>
            <w:shd w:val="clear" w:color="auto" w:fill="auto"/>
            <w:hideMark/>
          </w:tcPr>
          <w:p w14:paraId="6E6BEA71" w14:textId="77777777" w:rsidR="00BE358F" w:rsidRPr="00D441AD" w:rsidRDefault="00BE358F" w:rsidP="001779CF">
            <w:pPr>
              <w:jc w:val="center"/>
              <w:rPr>
                <w:sz w:val="22"/>
                <w:szCs w:val="22"/>
              </w:rPr>
            </w:pPr>
            <w:r w:rsidRPr="00D441AD">
              <w:rPr>
                <w:sz w:val="22"/>
                <w:szCs w:val="22"/>
              </w:rPr>
              <w:t>123,0</w:t>
            </w:r>
          </w:p>
        </w:tc>
      </w:tr>
      <w:tr w:rsidR="00D441AD" w:rsidRPr="00D441AD" w14:paraId="4583A34B" w14:textId="77777777" w:rsidTr="001779CF">
        <w:trPr>
          <w:trHeight w:val="20"/>
        </w:trPr>
        <w:tc>
          <w:tcPr>
            <w:tcW w:w="946" w:type="pct"/>
            <w:shd w:val="clear" w:color="auto" w:fill="auto"/>
            <w:hideMark/>
          </w:tcPr>
          <w:p w14:paraId="597D2CEA" w14:textId="77777777" w:rsidR="00BE358F" w:rsidRPr="00D441AD" w:rsidRDefault="00BE358F" w:rsidP="001779CF">
            <w:pPr>
              <w:rPr>
                <w:bCs/>
                <w:sz w:val="22"/>
                <w:szCs w:val="22"/>
              </w:rPr>
            </w:pPr>
            <w:r w:rsidRPr="00D441AD">
              <w:rPr>
                <w:bCs/>
                <w:sz w:val="22"/>
                <w:szCs w:val="22"/>
              </w:rPr>
              <w:t>Жилищный фонд</w:t>
            </w:r>
            <w:r w:rsidRPr="00D441AD">
              <w:rPr>
                <w:sz w:val="22"/>
                <w:szCs w:val="22"/>
              </w:rPr>
              <w:t xml:space="preserve"> – </w:t>
            </w:r>
            <w:r w:rsidRPr="00D441AD">
              <w:rPr>
                <w:bCs/>
                <w:sz w:val="22"/>
                <w:szCs w:val="22"/>
              </w:rPr>
              <w:t>всего, %</w:t>
            </w:r>
          </w:p>
        </w:tc>
        <w:tc>
          <w:tcPr>
            <w:tcW w:w="405" w:type="pct"/>
            <w:shd w:val="clear" w:color="auto" w:fill="auto"/>
            <w:noWrap/>
            <w:hideMark/>
          </w:tcPr>
          <w:p w14:paraId="3230E3C7"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189F09CF"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28480CBD"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6F1D6D86"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56FF96BA"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264650E3"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7299DCD8"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13BA3625"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69BBDDAA"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6733B3BF" w14:textId="77777777" w:rsidR="00BE358F" w:rsidRPr="00D441AD" w:rsidRDefault="00BE358F" w:rsidP="001779CF">
            <w:pPr>
              <w:jc w:val="center"/>
              <w:rPr>
                <w:sz w:val="22"/>
                <w:szCs w:val="22"/>
              </w:rPr>
            </w:pPr>
            <w:r w:rsidRPr="00D441AD">
              <w:rPr>
                <w:sz w:val="22"/>
                <w:szCs w:val="22"/>
              </w:rPr>
              <w:t>100,0</w:t>
            </w:r>
          </w:p>
        </w:tc>
      </w:tr>
      <w:tr w:rsidR="00D441AD" w:rsidRPr="00D441AD" w14:paraId="05114488" w14:textId="77777777" w:rsidTr="001779CF">
        <w:trPr>
          <w:trHeight w:val="20"/>
        </w:trPr>
        <w:tc>
          <w:tcPr>
            <w:tcW w:w="946" w:type="pct"/>
            <w:shd w:val="clear" w:color="auto" w:fill="auto"/>
            <w:vAlign w:val="bottom"/>
            <w:hideMark/>
          </w:tcPr>
          <w:p w14:paraId="661C4637" w14:textId="77777777" w:rsidR="00BE358F" w:rsidRPr="00D441AD" w:rsidRDefault="00BE358F" w:rsidP="001779CF">
            <w:pPr>
              <w:ind w:firstLineChars="100" w:firstLine="220"/>
              <w:rPr>
                <w:sz w:val="22"/>
                <w:szCs w:val="22"/>
              </w:rPr>
            </w:pPr>
            <w:r w:rsidRPr="00D441AD">
              <w:rPr>
                <w:sz w:val="22"/>
                <w:szCs w:val="22"/>
              </w:rPr>
              <w:t>в том числе:</w:t>
            </w:r>
          </w:p>
        </w:tc>
        <w:tc>
          <w:tcPr>
            <w:tcW w:w="405" w:type="pct"/>
            <w:shd w:val="clear" w:color="auto" w:fill="auto"/>
            <w:noWrap/>
            <w:hideMark/>
          </w:tcPr>
          <w:p w14:paraId="65BEA13E"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5D3CABA0"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7B910CBC"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06A292EB"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25EAF659"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41F977EB"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1A7A4612"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5FDECFE4"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01DA563E"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302B3807" w14:textId="77777777" w:rsidR="00BE358F" w:rsidRPr="00D441AD" w:rsidRDefault="00BE358F" w:rsidP="001779CF">
            <w:pPr>
              <w:rPr>
                <w:sz w:val="22"/>
                <w:szCs w:val="22"/>
              </w:rPr>
            </w:pPr>
            <w:r w:rsidRPr="00D441AD">
              <w:rPr>
                <w:sz w:val="22"/>
                <w:szCs w:val="22"/>
              </w:rPr>
              <w:t> </w:t>
            </w:r>
          </w:p>
        </w:tc>
      </w:tr>
      <w:tr w:rsidR="00D441AD" w:rsidRPr="00D441AD" w14:paraId="7B7F53F1" w14:textId="77777777" w:rsidTr="001779CF">
        <w:trPr>
          <w:trHeight w:val="20"/>
        </w:trPr>
        <w:tc>
          <w:tcPr>
            <w:tcW w:w="946" w:type="pct"/>
            <w:shd w:val="clear" w:color="auto" w:fill="auto"/>
            <w:vAlign w:val="bottom"/>
            <w:hideMark/>
          </w:tcPr>
          <w:p w14:paraId="027ED3AD" w14:textId="77777777" w:rsidR="00BE358F" w:rsidRPr="00D441AD" w:rsidRDefault="00BE358F" w:rsidP="001779CF">
            <w:pPr>
              <w:rPr>
                <w:sz w:val="22"/>
                <w:szCs w:val="22"/>
              </w:rPr>
            </w:pPr>
            <w:r w:rsidRPr="00D441AD">
              <w:rPr>
                <w:sz w:val="22"/>
                <w:szCs w:val="22"/>
              </w:rPr>
              <w:t>частный</w:t>
            </w:r>
          </w:p>
        </w:tc>
        <w:tc>
          <w:tcPr>
            <w:tcW w:w="405" w:type="pct"/>
            <w:shd w:val="clear" w:color="auto" w:fill="auto"/>
            <w:noWrap/>
            <w:hideMark/>
          </w:tcPr>
          <w:p w14:paraId="568B4526" w14:textId="77777777" w:rsidR="00BE358F" w:rsidRPr="00D441AD" w:rsidRDefault="00BE358F" w:rsidP="001779CF">
            <w:pPr>
              <w:jc w:val="center"/>
              <w:rPr>
                <w:sz w:val="22"/>
                <w:szCs w:val="22"/>
              </w:rPr>
            </w:pPr>
            <w:r w:rsidRPr="00D441AD">
              <w:rPr>
                <w:sz w:val="22"/>
                <w:szCs w:val="22"/>
              </w:rPr>
              <w:t>63,3</w:t>
            </w:r>
          </w:p>
        </w:tc>
        <w:tc>
          <w:tcPr>
            <w:tcW w:w="405" w:type="pct"/>
            <w:shd w:val="clear" w:color="auto" w:fill="auto"/>
            <w:noWrap/>
            <w:hideMark/>
          </w:tcPr>
          <w:p w14:paraId="37E8B094" w14:textId="77777777" w:rsidR="00BE358F" w:rsidRPr="00D441AD" w:rsidRDefault="00BE358F" w:rsidP="001779CF">
            <w:pPr>
              <w:jc w:val="center"/>
              <w:rPr>
                <w:sz w:val="22"/>
                <w:szCs w:val="22"/>
              </w:rPr>
            </w:pPr>
            <w:r w:rsidRPr="00D441AD">
              <w:rPr>
                <w:sz w:val="22"/>
                <w:szCs w:val="22"/>
              </w:rPr>
              <w:t>67,5</w:t>
            </w:r>
          </w:p>
        </w:tc>
        <w:tc>
          <w:tcPr>
            <w:tcW w:w="405" w:type="pct"/>
            <w:shd w:val="clear" w:color="auto" w:fill="auto"/>
            <w:noWrap/>
            <w:hideMark/>
          </w:tcPr>
          <w:p w14:paraId="74CAEC36" w14:textId="77777777" w:rsidR="00BE358F" w:rsidRPr="00D441AD" w:rsidRDefault="00BE358F" w:rsidP="001779CF">
            <w:pPr>
              <w:jc w:val="center"/>
              <w:rPr>
                <w:sz w:val="22"/>
                <w:szCs w:val="22"/>
              </w:rPr>
            </w:pPr>
            <w:r w:rsidRPr="00D441AD">
              <w:rPr>
                <w:sz w:val="22"/>
                <w:szCs w:val="22"/>
              </w:rPr>
              <w:t>70,1</w:t>
            </w:r>
          </w:p>
        </w:tc>
        <w:tc>
          <w:tcPr>
            <w:tcW w:w="405" w:type="pct"/>
            <w:shd w:val="clear" w:color="auto" w:fill="auto"/>
            <w:noWrap/>
            <w:hideMark/>
          </w:tcPr>
          <w:p w14:paraId="27D4DAA4" w14:textId="77777777" w:rsidR="00BE358F" w:rsidRPr="00D441AD" w:rsidRDefault="00BE358F" w:rsidP="001779CF">
            <w:pPr>
              <w:jc w:val="center"/>
              <w:rPr>
                <w:sz w:val="22"/>
                <w:szCs w:val="22"/>
              </w:rPr>
            </w:pPr>
            <w:r w:rsidRPr="00D441AD">
              <w:rPr>
                <w:sz w:val="22"/>
                <w:szCs w:val="22"/>
              </w:rPr>
              <w:t>71,1</w:t>
            </w:r>
          </w:p>
        </w:tc>
        <w:tc>
          <w:tcPr>
            <w:tcW w:w="405" w:type="pct"/>
            <w:shd w:val="clear" w:color="auto" w:fill="auto"/>
            <w:noWrap/>
            <w:hideMark/>
          </w:tcPr>
          <w:p w14:paraId="2BD48558" w14:textId="77777777" w:rsidR="00BE358F" w:rsidRPr="00D441AD" w:rsidRDefault="00BE358F" w:rsidP="001779CF">
            <w:pPr>
              <w:jc w:val="center"/>
              <w:rPr>
                <w:sz w:val="22"/>
                <w:szCs w:val="22"/>
              </w:rPr>
            </w:pPr>
            <w:r w:rsidRPr="00D441AD">
              <w:rPr>
                <w:sz w:val="22"/>
                <w:szCs w:val="22"/>
              </w:rPr>
              <w:t>72,3</w:t>
            </w:r>
          </w:p>
        </w:tc>
        <w:tc>
          <w:tcPr>
            <w:tcW w:w="406" w:type="pct"/>
            <w:shd w:val="clear" w:color="auto" w:fill="auto"/>
            <w:noWrap/>
            <w:hideMark/>
          </w:tcPr>
          <w:p w14:paraId="130C4A8D" w14:textId="77777777" w:rsidR="00BE358F" w:rsidRPr="00D441AD" w:rsidRDefault="00BE358F" w:rsidP="001779CF">
            <w:pPr>
              <w:jc w:val="center"/>
              <w:rPr>
                <w:sz w:val="22"/>
                <w:szCs w:val="22"/>
              </w:rPr>
            </w:pPr>
            <w:r w:rsidRPr="00D441AD">
              <w:rPr>
                <w:sz w:val="22"/>
                <w:szCs w:val="22"/>
              </w:rPr>
              <w:t>77,4</w:t>
            </w:r>
          </w:p>
        </w:tc>
        <w:tc>
          <w:tcPr>
            <w:tcW w:w="406" w:type="pct"/>
            <w:shd w:val="clear" w:color="auto" w:fill="auto"/>
            <w:noWrap/>
            <w:hideMark/>
          </w:tcPr>
          <w:p w14:paraId="5994C4EF" w14:textId="77777777" w:rsidR="00BE358F" w:rsidRPr="00D441AD" w:rsidRDefault="00BE358F" w:rsidP="001779CF">
            <w:pPr>
              <w:jc w:val="center"/>
              <w:rPr>
                <w:sz w:val="22"/>
                <w:szCs w:val="22"/>
              </w:rPr>
            </w:pPr>
            <w:r w:rsidRPr="00D441AD">
              <w:rPr>
                <w:sz w:val="22"/>
                <w:szCs w:val="22"/>
              </w:rPr>
              <w:t>78,2</w:t>
            </w:r>
          </w:p>
        </w:tc>
        <w:tc>
          <w:tcPr>
            <w:tcW w:w="406" w:type="pct"/>
            <w:shd w:val="clear" w:color="auto" w:fill="auto"/>
            <w:noWrap/>
            <w:hideMark/>
          </w:tcPr>
          <w:p w14:paraId="3B53EA21" w14:textId="77777777" w:rsidR="00BE358F" w:rsidRPr="00D441AD" w:rsidRDefault="00BE358F" w:rsidP="001779CF">
            <w:pPr>
              <w:jc w:val="center"/>
              <w:rPr>
                <w:sz w:val="22"/>
                <w:szCs w:val="22"/>
              </w:rPr>
            </w:pPr>
            <w:r w:rsidRPr="00D441AD">
              <w:rPr>
                <w:sz w:val="22"/>
                <w:szCs w:val="22"/>
              </w:rPr>
              <w:t>79,9</w:t>
            </w:r>
          </w:p>
        </w:tc>
        <w:tc>
          <w:tcPr>
            <w:tcW w:w="406" w:type="pct"/>
            <w:shd w:val="clear" w:color="auto" w:fill="auto"/>
            <w:noWrap/>
            <w:hideMark/>
          </w:tcPr>
          <w:p w14:paraId="1D49BDA5" w14:textId="77777777" w:rsidR="00BE358F" w:rsidRPr="00D441AD" w:rsidRDefault="00BE358F" w:rsidP="001779CF">
            <w:pPr>
              <w:jc w:val="center"/>
              <w:rPr>
                <w:sz w:val="22"/>
                <w:szCs w:val="22"/>
              </w:rPr>
            </w:pPr>
            <w:r w:rsidRPr="00D441AD">
              <w:rPr>
                <w:sz w:val="22"/>
                <w:szCs w:val="22"/>
              </w:rPr>
              <w:t>79,8</w:t>
            </w:r>
          </w:p>
        </w:tc>
        <w:tc>
          <w:tcPr>
            <w:tcW w:w="405" w:type="pct"/>
            <w:shd w:val="clear" w:color="auto" w:fill="auto"/>
            <w:noWrap/>
            <w:hideMark/>
          </w:tcPr>
          <w:p w14:paraId="30FD2BA0" w14:textId="77777777" w:rsidR="00BE358F" w:rsidRPr="00D441AD" w:rsidRDefault="00BE358F" w:rsidP="001779CF">
            <w:pPr>
              <w:jc w:val="center"/>
              <w:rPr>
                <w:sz w:val="22"/>
                <w:szCs w:val="22"/>
              </w:rPr>
            </w:pPr>
            <w:r w:rsidRPr="00D441AD">
              <w:rPr>
                <w:sz w:val="22"/>
                <w:szCs w:val="22"/>
              </w:rPr>
              <w:t>79,8</w:t>
            </w:r>
          </w:p>
        </w:tc>
      </w:tr>
      <w:tr w:rsidR="00D441AD" w:rsidRPr="00D441AD" w14:paraId="2B869095" w14:textId="77777777" w:rsidTr="001779CF">
        <w:trPr>
          <w:trHeight w:val="20"/>
        </w:trPr>
        <w:tc>
          <w:tcPr>
            <w:tcW w:w="946" w:type="pct"/>
            <w:shd w:val="clear" w:color="auto" w:fill="auto"/>
            <w:vAlign w:val="bottom"/>
            <w:hideMark/>
          </w:tcPr>
          <w:p w14:paraId="5EC434F1" w14:textId="77777777" w:rsidR="00BE358F" w:rsidRPr="00D441AD" w:rsidRDefault="00BE358F" w:rsidP="001779CF">
            <w:pPr>
              <w:rPr>
                <w:sz w:val="22"/>
                <w:szCs w:val="22"/>
              </w:rPr>
            </w:pPr>
            <w:r w:rsidRPr="00D441AD">
              <w:rPr>
                <w:sz w:val="22"/>
                <w:szCs w:val="22"/>
              </w:rPr>
              <w:t>государственный</w:t>
            </w:r>
          </w:p>
        </w:tc>
        <w:tc>
          <w:tcPr>
            <w:tcW w:w="405" w:type="pct"/>
            <w:shd w:val="clear" w:color="auto" w:fill="auto"/>
            <w:noWrap/>
            <w:hideMark/>
          </w:tcPr>
          <w:p w14:paraId="282FED13" w14:textId="77777777" w:rsidR="00BE358F" w:rsidRPr="00D441AD" w:rsidRDefault="00BE358F" w:rsidP="001779CF">
            <w:pPr>
              <w:jc w:val="center"/>
              <w:rPr>
                <w:sz w:val="22"/>
                <w:szCs w:val="22"/>
              </w:rPr>
            </w:pPr>
            <w:r w:rsidRPr="00D441AD">
              <w:rPr>
                <w:sz w:val="22"/>
                <w:szCs w:val="22"/>
              </w:rPr>
              <w:t>3,0</w:t>
            </w:r>
          </w:p>
        </w:tc>
        <w:tc>
          <w:tcPr>
            <w:tcW w:w="405" w:type="pct"/>
            <w:shd w:val="clear" w:color="auto" w:fill="auto"/>
            <w:noWrap/>
            <w:hideMark/>
          </w:tcPr>
          <w:p w14:paraId="51A6BE7A" w14:textId="77777777" w:rsidR="00BE358F" w:rsidRPr="00D441AD" w:rsidRDefault="00BE358F" w:rsidP="001779CF">
            <w:pPr>
              <w:jc w:val="center"/>
              <w:rPr>
                <w:sz w:val="22"/>
                <w:szCs w:val="22"/>
              </w:rPr>
            </w:pPr>
            <w:r w:rsidRPr="00D441AD">
              <w:rPr>
                <w:sz w:val="22"/>
                <w:szCs w:val="22"/>
              </w:rPr>
              <w:t>3,2</w:t>
            </w:r>
          </w:p>
        </w:tc>
        <w:tc>
          <w:tcPr>
            <w:tcW w:w="405" w:type="pct"/>
            <w:shd w:val="clear" w:color="auto" w:fill="auto"/>
            <w:noWrap/>
            <w:hideMark/>
          </w:tcPr>
          <w:p w14:paraId="04E64097" w14:textId="77777777" w:rsidR="00BE358F" w:rsidRPr="00D441AD" w:rsidRDefault="00BE358F" w:rsidP="001779CF">
            <w:pPr>
              <w:jc w:val="center"/>
              <w:rPr>
                <w:sz w:val="22"/>
                <w:szCs w:val="22"/>
              </w:rPr>
            </w:pPr>
            <w:r w:rsidRPr="00D441AD">
              <w:rPr>
                <w:sz w:val="22"/>
                <w:szCs w:val="22"/>
              </w:rPr>
              <w:t>3,1</w:t>
            </w:r>
          </w:p>
        </w:tc>
        <w:tc>
          <w:tcPr>
            <w:tcW w:w="405" w:type="pct"/>
            <w:shd w:val="clear" w:color="auto" w:fill="auto"/>
            <w:noWrap/>
            <w:hideMark/>
          </w:tcPr>
          <w:p w14:paraId="10489469" w14:textId="77777777" w:rsidR="00BE358F" w:rsidRPr="00D441AD" w:rsidRDefault="00BE358F" w:rsidP="001779CF">
            <w:pPr>
              <w:jc w:val="center"/>
              <w:rPr>
                <w:sz w:val="22"/>
                <w:szCs w:val="22"/>
              </w:rPr>
            </w:pPr>
            <w:r w:rsidRPr="00D441AD">
              <w:rPr>
                <w:sz w:val="22"/>
                <w:szCs w:val="22"/>
              </w:rPr>
              <w:t>3,1</w:t>
            </w:r>
          </w:p>
        </w:tc>
        <w:tc>
          <w:tcPr>
            <w:tcW w:w="405" w:type="pct"/>
            <w:shd w:val="clear" w:color="auto" w:fill="auto"/>
            <w:noWrap/>
            <w:hideMark/>
          </w:tcPr>
          <w:p w14:paraId="4B72326C" w14:textId="77777777" w:rsidR="00BE358F" w:rsidRPr="00D441AD" w:rsidRDefault="00BE358F" w:rsidP="001779CF">
            <w:pPr>
              <w:jc w:val="center"/>
              <w:rPr>
                <w:sz w:val="22"/>
                <w:szCs w:val="22"/>
              </w:rPr>
            </w:pPr>
            <w:r w:rsidRPr="00D441AD">
              <w:rPr>
                <w:sz w:val="22"/>
                <w:szCs w:val="22"/>
              </w:rPr>
              <w:t>3,1</w:t>
            </w:r>
          </w:p>
        </w:tc>
        <w:tc>
          <w:tcPr>
            <w:tcW w:w="406" w:type="pct"/>
            <w:shd w:val="clear" w:color="auto" w:fill="auto"/>
            <w:noWrap/>
            <w:hideMark/>
          </w:tcPr>
          <w:p w14:paraId="77052E80" w14:textId="77777777" w:rsidR="00BE358F" w:rsidRPr="00D441AD" w:rsidRDefault="00BE358F" w:rsidP="001779CF">
            <w:pPr>
              <w:jc w:val="center"/>
              <w:rPr>
                <w:sz w:val="22"/>
                <w:szCs w:val="22"/>
              </w:rPr>
            </w:pPr>
            <w:r w:rsidRPr="00D441AD">
              <w:rPr>
                <w:sz w:val="22"/>
                <w:szCs w:val="22"/>
              </w:rPr>
              <w:t>3,1</w:t>
            </w:r>
          </w:p>
        </w:tc>
        <w:tc>
          <w:tcPr>
            <w:tcW w:w="406" w:type="pct"/>
            <w:shd w:val="clear" w:color="auto" w:fill="auto"/>
            <w:noWrap/>
            <w:hideMark/>
          </w:tcPr>
          <w:p w14:paraId="1CD5D977" w14:textId="77777777" w:rsidR="00BE358F" w:rsidRPr="00D441AD" w:rsidRDefault="00BE358F" w:rsidP="001779CF">
            <w:pPr>
              <w:jc w:val="center"/>
              <w:rPr>
                <w:sz w:val="22"/>
                <w:szCs w:val="22"/>
              </w:rPr>
            </w:pPr>
            <w:r w:rsidRPr="00D441AD">
              <w:rPr>
                <w:sz w:val="22"/>
                <w:szCs w:val="22"/>
              </w:rPr>
              <w:t>3,4</w:t>
            </w:r>
          </w:p>
        </w:tc>
        <w:tc>
          <w:tcPr>
            <w:tcW w:w="406" w:type="pct"/>
            <w:shd w:val="clear" w:color="auto" w:fill="auto"/>
            <w:noWrap/>
            <w:hideMark/>
          </w:tcPr>
          <w:p w14:paraId="53047289" w14:textId="77777777" w:rsidR="00BE358F" w:rsidRPr="00D441AD" w:rsidRDefault="00BE358F" w:rsidP="001779CF">
            <w:pPr>
              <w:jc w:val="center"/>
              <w:rPr>
                <w:sz w:val="22"/>
                <w:szCs w:val="22"/>
              </w:rPr>
            </w:pPr>
            <w:r w:rsidRPr="00D441AD">
              <w:rPr>
                <w:sz w:val="22"/>
                <w:szCs w:val="22"/>
              </w:rPr>
              <w:t>3,2</w:t>
            </w:r>
          </w:p>
        </w:tc>
        <w:tc>
          <w:tcPr>
            <w:tcW w:w="406" w:type="pct"/>
            <w:shd w:val="clear" w:color="auto" w:fill="auto"/>
            <w:noWrap/>
            <w:hideMark/>
          </w:tcPr>
          <w:p w14:paraId="6CAAD679" w14:textId="77777777" w:rsidR="00BE358F" w:rsidRPr="00D441AD" w:rsidRDefault="00BE358F" w:rsidP="001779CF">
            <w:pPr>
              <w:jc w:val="center"/>
              <w:rPr>
                <w:sz w:val="22"/>
                <w:szCs w:val="22"/>
              </w:rPr>
            </w:pPr>
            <w:r w:rsidRPr="00D441AD">
              <w:rPr>
                <w:sz w:val="22"/>
                <w:szCs w:val="22"/>
              </w:rPr>
              <w:t>3,2</w:t>
            </w:r>
          </w:p>
        </w:tc>
        <w:tc>
          <w:tcPr>
            <w:tcW w:w="405" w:type="pct"/>
            <w:shd w:val="clear" w:color="auto" w:fill="auto"/>
            <w:noWrap/>
            <w:hideMark/>
          </w:tcPr>
          <w:p w14:paraId="70F2BE97" w14:textId="77777777" w:rsidR="00BE358F" w:rsidRPr="00D441AD" w:rsidRDefault="00BE358F" w:rsidP="001779CF">
            <w:pPr>
              <w:jc w:val="center"/>
              <w:rPr>
                <w:sz w:val="22"/>
                <w:szCs w:val="22"/>
              </w:rPr>
            </w:pPr>
            <w:r w:rsidRPr="00D441AD">
              <w:rPr>
                <w:sz w:val="22"/>
                <w:szCs w:val="22"/>
              </w:rPr>
              <w:t>3,2</w:t>
            </w:r>
          </w:p>
        </w:tc>
      </w:tr>
      <w:tr w:rsidR="00D441AD" w:rsidRPr="00D441AD" w14:paraId="017B95FB" w14:textId="77777777" w:rsidTr="001779CF">
        <w:trPr>
          <w:trHeight w:val="20"/>
        </w:trPr>
        <w:tc>
          <w:tcPr>
            <w:tcW w:w="946" w:type="pct"/>
            <w:shd w:val="clear" w:color="auto" w:fill="auto"/>
            <w:vAlign w:val="bottom"/>
            <w:hideMark/>
          </w:tcPr>
          <w:p w14:paraId="646562FE" w14:textId="77777777" w:rsidR="00BE358F" w:rsidRPr="00D441AD" w:rsidRDefault="00BE358F" w:rsidP="001779CF">
            <w:pPr>
              <w:rPr>
                <w:sz w:val="22"/>
                <w:szCs w:val="22"/>
              </w:rPr>
            </w:pPr>
            <w:r w:rsidRPr="00D441AD">
              <w:rPr>
                <w:sz w:val="22"/>
                <w:szCs w:val="22"/>
              </w:rPr>
              <w:t>муниципальный</w:t>
            </w:r>
          </w:p>
        </w:tc>
        <w:tc>
          <w:tcPr>
            <w:tcW w:w="405" w:type="pct"/>
            <w:shd w:val="clear" w:color="auto" w:fill="auto"/>
            <w:noWrap/>
            <w:hideMark/>
          </w:tcPr>
          <w:p w14:paraId="20939353" w14:textId="77777777" w:rsidR="00BE358F" w:rsidRPr="00D441AD" w:rsidRDefault="00BE358F" w:rsidP="001779CF">
            <w:pPr>
              <w:jc w:val="center"/>
              <w:rPr>
                <w:sz w:val="22"/>
                <w:szCs w:val="22"/>
              </w:rPr>
            </w:pPr>
            <w:r w:rsidRPr="00D441AD">
              <w:rPr>
                <w:sz w:val="22"/>
                <w:szCs w:val="22"/>
              </w:rPr>
              <w:t>32,2</w:t>
            </w:r>
          </w:p>
        </w:tc>
        <w:tc>
          <w:tcPr>
            <w:tcW w:w="405" w:type="pct"/>
            <w:shd w:val="clear" w:color="auto" w:fill="auto"/>
            <w:noWrap/>
            <w:hideMark/>
          </w:tcPr>
          <w:p w14:paraId="5887A3F4" w14:textId="77777777" w:rsidR="00BE358F" w:rsidRPr="00D441AD" w:rsidRDefault="00BE358F" w:rsidP="001779CF">
            <w:pPr>
              <w:jc w:val="center"/>
              <w:rPr>
                <w:sz w:val="22"/>
                <w:szCs w:val="22"/>
              </w:rPr>
            </w:pPr>
            <w:r w:rsidRPr="00D441AD">
              <w:rPr>
                <w:sz w:val="22"/>
                <w:szCs w:val="22"/>
              </w:rPr>
              <w:t>27,9</w:t>
            </w:r>
          </w:p>
        </w:tc>
        <w:tc>
          <w:tcPr>
            <w:tcW w:w="405" w:type="pct"/>
            <w:shd w:val="clear" w:color="auto" w:fill="auto"/>
            <w:noWrap/>
            <w:hideMark/>
          </w:tcPr>
          <w:p w14:paraId="66A9A872" w14:textId="77777777" w:rsidR="00BE358F" w:rsidRPr="00D441AD" w:rsidRDefault="00BE358F" w:rsidP="001779CF">
            <w:pPr>
              <w:jc w:val="center"/>
              <w:rPr>
                <w:sz w:val="22"/>
                <w:szCs w:val="22"/>
              </w:rPr>
            </w:pPr>
            <w:r w:rsidRPr="00D441AD">
              <w:rPr>
                <w:sz w:val="22"/>
                <w:szCs w:val="22"/>
              </w:rPr>
              <w:t>25,4</w:t>
            </w:r>
          </w:p>
        </w:tc>
        <w:tc>
          <w:tcPr>
            <w:tcW w:w="405" w:type="pct"/>
            <w:shd w:val="clear" w:color="auto" w:fill="auto"/>
            <w:noWrap/>
            <w:hideMark/>
          </w:tcPr>
          <w:p w14:paraId="15B01155" w14:textId="77777777" w:rsidR="00BE358F" w:rsidRPr="00D441AD" w:rsidRDefault="00BE358F" w:rsidP="001779CF">
            <w:pPr>
              <w:jc w:val="center"/>
              <w:rPr>
                <w:sz w:val="22"/>
                <w:szCs w:val="22"/>
              </w:rPr>
            </w:pPr>
            <w:r w:rsidRPr="00D441AD">
              <w:rPr>
                <w:sz w:val="22"/>
                <w:szCs w:val="22"/>
              </w:rPr>
              <w:t>24,4</w:t>
            </w:r>
          </w:p>
        </w:tc>
        <w:tc>
          <w:tcPr>
            <w:tcW w:w="405" w:type="pct"/>
            <w:shd w:val="clear" w:color="auto" w:fill="auto"/>
            <w:noWrap/>
            <w:hideMark/>
          </w:tcPr>
          <w:p w14:paraId="1E959D48" w14:textId="77777777" w:rsidR="00BE358F" w:rsidRPr="00D441AD" w:rsidRDefault="00BE358F" w:rsidP="001779CF">
            <w:pPr>
              <w:jc w:val="center"/>
              <w:rPr>
                <w:sz w:val="22"/>
                <w:szCs w:val="22"/>
              </w:rPr>
            </w:pPr>
            <w:r w:rsidRPr="00D441AD">
              <w:rPr>
                <w:sz w:val="22"/>
                <w:szCs w:val="22"/>
              </w:rPr>
              <w:t>23,1</w:t>
            </w:r>
          </w:p>
        </w:tc>
        <w:tc>
          <w:tcPr>
            <w:tcW w:w="406" w:type="pct"/>
            <w:shd w:val="clear" w:color="auto" w:fill="auto"/>
            <w:noWrap/>
            <w:hideMark/>
          </w:tcPr>
          <w:p w14:paraId="6CBF9DDB" w14:textId="77777777" w:rsidR="00BE358F" w:rsidRPr="00D441AD" w:rsidRDefault="00BE358F" w:rsidP="001779CF">
            <w:pPr>
              <w:jc w:val="center"/>
              <w:rPr>
                <w:sz w:val="22"/>
                <w:szCs w:val="22"/>
              </w:rPr>
            </w:pPr>
            <w:r w:rsidRPr="00D441AD">
              <w:rPr>
                <w:sz w:val="22"/>
                <w:szCs w:val="22"/>
              </w:rPr>
              <w:t>17,9</w:t>
            </w:r>
          </w:p>
        </w:tc>
        <w:tc>
          <w:tcPr>
            <w:tcW w:w="406" w:type="pct"/>
            <w:shd w:val="clear" w:color="auto" w:fill="auto"/>
            <w:noWrap/>
            <w:hideMark/>
          </w:tcPr>
          <w:p w14:paraId="0E17DE70" w14:textId="77777777" w:rsidR="00BE358F" w:rsidRPr="00D441AD" w:rsidRDefault="00BE358F" w:rsidP="001779CF">
            <w:pPr>
              <w:jc w:val="center"/>
              <w:rPr>
                <w:sz w:val="22"/>
                <w:szCs w:val="22"/>
              </w:rPr>
            </w:pPr>
            <w:r w:rsidRPr="00D441AD">
              <w:rPr>
                <w:sz w:val="22"/>
                <w:szCs w:val="22"/>
              </w:rPr>
              <w:t>16,9</w:t>
            </w:r>
          </w:p>
        </w:tc>
        <w:tc>
          <w:tcPr>
            <w:tcW w:w="406" w:type="pct"/>
            <w:shd w:val="clear" w:color="auto" w:fill="auto"/>
            <w:noWrap/>
            <w:hideMark/>
          </w:tcPr>
          <w:p w14:paraId="44BD162D" w14:textId="77777777" w:rsidR="00BE358F" w:rsidRPr="00D441AD" w:rsidRDefault="00BE358F" w:rsidP="001779CF">
            <w:pPr>
              <w:jc w:val="center"/>
              <w:rPr>
                <w:sz w:val="22"/>
                <w:szCs w:val="22"/>
              </w:rPr>
            </w:pPr>
            <w:r w:rsidRPr="00D441AD">
              <w:rPr>
                <w:sz w:val="22"/>
                <w:szCs w:val="22"/>
              </w:rPr>
              <w:t>15,4</w:t>
            </w:r>
          </w:p>
        </w:tc>
        <w:tc>
          <w:tcPr>
            <w:tcW w:w="406" w:type="pct"/>
            <w:shd w:val="clear" w:color="auto" w:fill="auto"/>
            <w:noWrap/>
            <w:hideMark/>
          </w:tcPr>
          <w:p w14:paraId="25088BA0" w14:textId="77777777" w:rsidR="00BE358F" w:rsidRPr="00D441AD" w:rsidRDefault="00BE358F" w:rsidP="001779CF">
            <w:pPr>
              <w:jc w:val="center"/>
              <w:rPr>
                <w:sz w:val="22"/>
                <w:szCs w:val="22"/>
              </w:rPr>
            </w:pPr>
            <w:r w:rsidRPr="00D441AD">
              <w:rPr>
                <w:sz w:val="22"/>
                <w:szCs w:val="22"/>
              </w:rPr>
              <w:t>15,5</w:t>
            </w:r>
          </w:p>
        </w:tc>
        <w:tc>
          <w:tcPr>
            <w:tcW w:w="405" w:type="pct"/>
            <w:shd w:val="clear" w:color="auto" w:fill="auto"/>
            <w:noWrap/>
            <w:hideMark/>
          </w:tcPr>
          <w:p w14:paraId="53E13358" w14:textId="77777777" w:rsidR="00BE358F" w:rsidRPr="00D441AD" w:rsidRDefault="00BE358F" w:rsidP="001779CF">
            <w:pPr>
              <w:jc w:val="center"/>
              <w:rPr>
                <w:sz w:val="22"/>
                <w:szCs w:val="22"/>
              </w:rPr>
            </w:pPr>
            <w:r w:rsidRPr="00D441AD">
              <w:rPr>
                <w:sz w:val="22"/>
                <w:szCs w:val="22"/>
              </w:rPr>
              <w:t>15,6</w:t>
            </w:r>
          </w:p>
        </w:tc>
      </w:tr>
      <w:tr w:rsidR="00D441AD" w:rsidRPr="00D441AD" w14:paraId="26355519" w14:textId="77777777" w:rsidTr="001779CF">
        <w:trPr>
          <w:trHeight w:val="283"/>
        </w:trPr>
        <w:tc>
          <w:tcPr>
            <w:tcW w:w="946" w:type="pct"/>
            <w:shd w:val="clear" w:color="auto" w:fill="auto"/>
            <w:vAlign w:val="bottom"/>
            <w:hideMark/>
          </w:tcPr>
          <w:p w14:paraId="7D357DF2" w14:textId="77777777" w:rsidR="00BE358F" w:rsidRPr="00D441AD" w:rsidRDefault="00BE358F" w:rsidP="001779CF">
            <w:pPr>
              <w:rPr>
                <w:sz w:val="22"/>
                <w:szCs w:val="22"/>
              </w:rPr>
            </w:pPr>
            <w:r w:rsidRPr="00D441AD">
              <w:rPr>
                <w:sz w:val="22"/>
                <w:szCs w:val="22"/>
              </w:rPr>
              <w:t>другой</w:t>
            </w:r>
          </w:p>
        </w:tc>
        <w:tc>
          <w:tcPr>
            <w:tcW w:w="405" w:type="pct"/>
            <w:shd w:val="clear" w:color="auto" w:fill="auto"/>
            <w:noWrap/>
            <w:hideMark/>
          </w:tcPr>
          <w:p w14:paraId="082D9CDD" w14:textId="77777777" w:rsidR="00BE358F" w:rsidRPr="00D441AD" w:rsidRDefault="00BE358F" w:rsidP="001779CF">
            <w:pPr>
              <w:jc w:val="center"/>
              <w:rPr>
                <w:sz w:val="22"/>
                <w:szCs w:val="22"/>
              </w:rPr>
            </w:pPr>
            <w:r w:rsidRPr="00D441AD">
              <w:rPr>
                <w:sz w:val="22"/>
                <w:szCs w:val="22"/>
              </w:rPr>
              <w:t>1,5</w:t>
            </w:r>
          </w:p>
        </w:tc>
        <w:tc>
          <w:tcPr>
            <w:tcW w:w="405" w:type="pct"/>
            <w:shd w:val="clear" w:color="auto" w:fill="auto"/>
            <w:noWrap/>
            <w:hideMark/>
          </w:tcPr>
          <w:p w14:paraId="58E7712C" w14:textId="77777777" w:rsidR="00BE358F" w:rsidRPr="00D441AD" w:rsidRDefault="00BE358F" w:rsidP="001779CF">
            <w:pPr>
              <w:jc w:val="center"/>
              <w:rPr>
                <w:sz w:val="22"/>
                <w:szCs w:val="22"/>
              </w:rPr>
            </w:pPr>
            <w:r w:rsidRPr="00D441AD">
              <w:rPr>
                <w:sz w:val="22"/>
                <w:szCs w:val="22"/>
              </w:rPr>
              <w:t>1,3</w:t>
            </w:r>
          </w:p>
        </w:tc>
        <w:tc>
          <w:tcPr>
            <w:tcW w:w="405" w:type="pct"/>
            <w:shd w:val="clear" w:color="auto" w:fill="auto"/>
            <w:noWrap/>
            <w:hideMark/>
          </w:tcPr>
          <w:p w14:paraId="41ED893D" w14:textId="77777777" w:rsidR="00BE358F" w:rsidRPr="00D441AD" w:rsidRDefault="00BE358F" w:rsidP="001779CF">
            <w:pPr>
              <w:jc w:val="center"/>
              <w:rPr>
                <w:sz w:val="22"/>
                <w:szCs w:val="22"/>
              </w:rPr>
            </w:pPr>
            <w:r w:rsidRPr="00D441AD">
              <w:rPr>
                <w:sz w:val="22"/>
                <w:szCs w:val="22"/>
              </w:rPr>
              <w:t>1,4</w:t>
            </w:r>
          </w:p>
        </w:tc>
        <w:tc>
          <w:tcPr>
            <w:tcW w:w="405" w:type="pct"/>
            <w:shd w:val="clear" w:color="auto" w:fill="auto"/>
            <w:noWrap/>
            <w:hideMark/>
          </w:tcPr>
          <w:p w14:paraId="50B6C459" w14:textId="77777777" w:rsidR="00BE358F" w:rsidRPr="00D441AD" w:rsidRDefault="00BE358F" w:rsidP="001779CF">
            <w:pPr>
              <w:jc w:val="center"/>
              <w:rPr>
                <w:sz w:val="22"/>
                <w:szCs w:val="22"/>
              </w:rPr>
            </w:pPr>
            <w:r w:rsidRPr="00D441AD">
              <w:rPr>
                <w:sz w:val="22"/>
                <w:szCs w:val="22"/>
              </w:rPr>
              <w:t>1,4</w:t>
            </w:r>
          </w:p>
        </w:tc>
        <w:tc>
          <w:tcPr>
            <w:tcW w:w="405" w:type="pct"/>
            <w:shd w:val="clear" w:color="auto" w:fill="auto"/>
            <w:noWrap/>
            <w:hideMark/>
          </w:tcPr>
          <w:p w14:paraId="0E976659"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13E19E7"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2674AE40"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54DA656"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EF33051" w14:textId="77777777" w:rsidR="00BE358F" w:rsidRPr="00D441AD" w:rsidRDefault="00BE358F" w:rsidP="001779CF">
            <w:pPr>
              <w:jc w:val="center"/>
              <w:rPr>
                <w:sz w:val="22"/>
                <w:szCs w:val="22"/>
              </w:rPr>
            </w:pPr>
            <w:r w:rsidRPr="00D441AD">
              <w:rPr>
                <w:sz w:val="22"/>
                <w:szCs w:val="22"/>
              </w:rPr>
              <w:t>1,5</w:t>
            </w:r>
          </w:p>
        </w:tc>
        <w:tc>
          <w:tcPr>
            <w:tcW w:w="405" w:type="pct"/>
            <w:shd w:val="clear" w:color="auto" w:fill="auto"/>
            <w:noWrap/>
            <w:hideMark/>
          </w:tcPr>
          <w:p w14:paraId="02919608" w14:textId="77777777" w:rsidR="00BE358F" w:rsidRPr="00D441AD" w:rsidRDefault="00BE358F" w:rsidP="001779CF">
            <w:pPr>
              <w:jc w:val="center"/>
              <w:rPr>
                <w:sz w:val="22"/>
                <w:szCs w:val="22"/>
              </w:rPr>
            </w:pPr>
            <w:r w:rsidRPr="00D441AD">
              <w:rPr>
                <w:sz w:val="22"/>
                <w:szCs w:val="22"/>
              </w:rPr>
              <w:t>1,5</w:t>
            </w:r>
          </w:p>
        </w:tc>
      </w:tr>
    </w:tbl>
    <w:p w14:paraId="670E6FA8" w14:textId="77777777" w:rsidR="00BE358F" w:rsidRPr="00D441AD" w:rsidRDefault="00BE358F" w:rsidP="00BE358F">
      <w:pPr>
        <w:pStyle w:val="af2"/>
        <w:spacing w:after="60"/>
        <w:jc w:val="right"/>
      </w:pPr>
    </w:p>
    <w:p w14:paraId="2FDE6D21" w14:textId="77777777" w:rsidR="00BE358F" w:rsidRPr="00D441AD" w:rsidRDefault="00BE358F" w:rsidP="00B7537B">
      <w:pPr>
        <w:pStyle w:val="af2"/>
        <w:ind w:left="0" w:firstLine="709"/>
      </w:pPr>
      <w:r w:rsidRPr="00D441AD">
        <w:t>Структура городского жилищного фонда по формам собственности, в целом по Архангельской области несколько отличается от соответствующей структуры города (</w:t>
      </w:r>
      <w:r w:rsidR="00DB471B" w:rsidRPr="00D441AD">
        <w:t>р</w:t>
      </w:r>
      <w:r w:rsidRPr="00D441AD">
        <w:t>ис</w:t>
      </w:r>
      <w:r w:rsidR="00DB471B" w:rsidRPr="00D441AD">
        <w:t>унок</w:t>
      </w:r>
      <w:r w:rsidRPr="00D441AD">
        <w:t xml:space="preserve"> 16).</w:t>
      </w:r>
    </w:p>
    <w:p w14:paraId="030D5073" w14:textId="77777777" w:rsidR="00BE358F" w:rsidRPr="00D441AD" w:rsidRDefault="00BE358F" w:rsidP="00BE358F">
      <w:pPr>
        <w:pStyle w:val="af2"/>
        <w:spacing w:after="60"/>
        <w:rPr>
          <w:b/>
        </w:rPr>
      </w:pPr>
      <w:r w:rsidRPr="00D441AD">
        <w:rPr>
          <w:b/>
        </w:rPr>
        <w:t>Архангельская область</w:t>
      </w:r>
      <w:r w:rsidR="00DB471B" w:rsidRPr="00D441AD">
        <w:rPr>
          <w:b/>
        </w:rPr>
        <w:t>.</w:t>
      </w:r>
      <w:r w:rsidRPr="00D441AD">
        <w:t xml:space="preserve"> </w:t>
      </w:r>
      <w:r w:rsidR="00B7537B" w:rsidRPr="00D441AD">
        <w:t xml:space="preserve">        </w:t>
      </w:r>
      <w:r w:rsidR="00DB471B" w:rsidRPr="00D441AD">
        <w:rPr>
          <w:b/>
        </w:rPr>
        <w:t>Муниципальное образование «Город Архангельск»</w:t>
      </w:r>
    </w:p>
    <w:p w14:paraId="30D40DDE" w14:textId="77777777" w:rsidR="00BE358F" w:rsidRPr="00D441AD" w:rsidRDefault="00BE358F" w:rsidP="00BE358F">
      <w:pPr>
        <w:pStyle w:val="af2"/>
        <w:spacing w:after="60"/>
      </w:pPr>
      <w:r w:rsidRPr="00D441AD">
        <w:rPr>
          <w:noProof/>
        </w:rPr>
        <w:drawing>
          <wp:inline distT="0" distB="0" distL="0" distR="0" wp14:anchorId="1922AA8A" wp14:editId="61F52841">
            <wp:extent cx="2794958" cy="2096219"/>
            <wp:effectExtent l="0" t="0" r="24765"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E107A8" w:rsidRPr="00D441AD">
        <w:rPr>
          <w:noProof/>
        </w:rPr>
        <w:drawing>
          <wp:inline distT="0" distB="0" distL="0" distR="0" wp14:anchorId="15162154" wp14:editId="0D095395">
            <wp:extent cx="2668772" cy="2105246"/>
            <wp:effectExtent l="0" t="0" r="1778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224B911" w14:textId="77777777" w:rsidR="00BE358F" w:rsidRPr="00D441AD" w:rsidRDefault="00DB471B" w:rsidP="00F63B1F">
      <w:pPr>
        <w:pStyle w:val="af2"/>
        <w:spacing w:before="120"/>
        <w:jc w:val="center"/>
        <w:rPr>
          <w:b/>
          <w:i/>
        </w:rPr>
      </w:pPr>
      <w:r w:rsidRPr="00D441AD">
        <w:rPr>
          <w:b/>
          <w:i/>
        </w:rPr>
        <w:t xml:space="preserve">Рисунок </w:t>
      </w:r>
      <w:r w:rsidR="00BE358F" w:rsidRPr="00D441AD">
        <w:rPr>
          <w:b/>
          <w:i/>
        </w:rPr>
        <w:t>16.  Структура жилищного фонда по формам собственности</w:t>
      </w:r>
      <w:r w:rsidR="00E107A8" w:rsidRPr="00D441AD">
        <w:rPr>
          <w:b/>
          <w:i/>
        </w:rPr>
        <w:t>,%</w:t>
      </w:r>
    </w:p>
    <w:p w14:paraId="65DCB397" w14:textId="77777777" w:rsidR="00BE358F" w:rsidRPr="00D441AD" w:rsidRDefault="00BE358F" w:rsidP="00BE358F">
      <w:pPr>
        <w:ind w:firstLine="709"/>
        <w:jc w:val="both"/>
        <w:rPr>
          <w:shd w:val="clear" w:color="auto" w:fill="FFFFFF"/>
        </w:rPr>
      </w:pPr>
      <w:r w:rsidRPr="00D441AD">
        <w:lastRenderedPageBreak/>
        <w:t>Ключевая составляющая рынка жилья любой страны – степень обеспеченности жильем.</w:t>
      </w:r>
    </w:p>
    <w:p w14:paraId="5EE28FB4" w14:textId="77777777" w:rsidR="00BE358F" w:rsidRPr="00D441AD" w:rsidRDefault="00BE358F" w:rsidP="00BE358F">
      <w:pPr>
        <w:ind w:firstLine="709"/>
        <w:jc w:val="both"/>
        <w:rPr>
          <w:shd w:val="clear" w:color="auto" w:fill="FFFFFF"/>
        </w:rPr>
      </w:pPr>
      <w:r w:rsidRPr="00D441AD">
        <w:rPr>
          <w:shd w:val="clear" w:color="auto" w:fill="FFFFFF"/>
        </w:rPr>
        <w:t xml:space="preserve">Средняя обеспеченность жильем </w:t>
      </w:r>
      <w:r w:rsidR="00DB471B" w:rsidRPr="00D441AD">
        <w:rPr>
          <w:shd w:val="clear" w:color="auto" w:fill="FFFFFF"/>
        </w:rPr>
        <w:t xml:space="preserve">в </w:t>
      </w:r>
      <w:r w:rsidR="00DB471B" w:rsidRPr="00D441AD">
        <w:t>муниципальном образовании «Город Архангельск»</w:t>
      </w:r>
      <w:r w:rsidR="00DB471B" w:rsidRPr="00D441AD">
        <w:rPr>
          <w:shd w:val="clear" w:color="auto" w:fill="FFFFFF"/>
        </w:rPr>
        <w:t xml:space="preserve"> </w:t>
      </w:r>
      <w:r w:rsidRPr="00D441AD">
        <w:rPr>
          <w:shd w:val="clear" w:color="auto" w:fill="FFFFFF"/>
        </w:rPr>
        <w:t xml:space="preserve">в конце 2017 г. составила 23,3 </w:t>
      </w:r>
      <w:r w:rsidRPr="00D441AD">
        <w:t>м</w:t>
      </w:r>
      <w:r w:rsidRPr="00D441AD">
        <w:rPr>
          <w:vertAlign w:val="superscript"/>
        </w:rPr>
        <w:t>2</w:t>
      </w:r>
      <w:r w:rsidRPr="00D441AD">
        <w:t xml:space="preserve"> на человека.</w:t>
      </w:r>
      <w:r w:rsidRPr="00D441AD">
        <w:rPr>
          <w:shd w:val="clear" w:color="auto" w:fill="FFFFFF"/>
        </w:rPr>
        <w:t xml:space="preserve"> По сравнению с 2008 г. обеспеченность 1 жителя жильем в 2017 г. увеличилась на 1,2 </w:t>
      </w:r>
      <w:r w:rsidRPr="00D441AD">
        <w:t>м</w:t>
      </w:r>
      <w:r w:rsidRPr="00D441AD">
        <w:rPr>
          <w:vertAlign w:val="superscript"/>
        </w:rPr>
        <w:t>2</w:t>
      </w:r>
      <w:r w:rsidRPr="00D441AD">
        <w:rPr>
          <w:shd w:val="clear" w:color="auto" w:fill="FFFFFF"/>
        </w:rPr>
        <w:t>.</w:t>
      </w:r>
    </w:p>
    <w:p w14:paraId="34AFE327" w14:textId="77777777" w:rsidR="00BE358F" w:rsidRPr="00D441AD" w:rsidRDefault="00BE358F" w:rsidP="00BE358F">
      <w:pPr>
        <w:ind w:firstLine="709"/>
        <w:jc w:val="both"/>
        <w:rPr>
          <w:shd w:val="clear" w:color="auto" w:fill="FFFFFF"/>
        </w:rPr>
      </w:pPr>
      <w:r w:rsidRPr="00D441AD">
        <w:rPr>
          <w:shd w:val="clear" w:color="auto" w:fill="FFFFFF"/>
        </w:rPr>
        <w:t>Средняя обеспеченность жильем в целом по городскому населению Архангельской области несколько</w:t>
      </w:r>
      <w:r w:rsidR="00B7537B" w:rsidRPr="00D441AD">
        <w:rPr>
          <w:shd w:val="clear" w:color="auto" w:fill="FFFFFF"/>
        </w:rPr>
        <w:t xml:space="preserve"> выше, чем по городу</w:t>
      </w:r>
      <w:r w:rsidRPr="00D441AD">
        <w:rPr>
          <w:shd w:val="clear" w:color="auto" w:fill="FFFFFF"/>
        </w:rPr>
        <w:t xml:space="preserve"> (</w:t>
      </w:r>
      <w:r w:rsidR="00DB471B" w:rsidRPr="00D441AD">
        <w:rPr>
          <w:shd w:val="clear" w:color="auto" w:fill="FFFFFF"/>
        </w:rPr>
        <w:t>р</w:t>
      </w:r>
      <w:r w:rsidRPr="00D441AD">
        <w:rPr>
          <w:shd w:val="clear" w:color="auto" w:fill="FFFFFF"/>
        </w:rPr>
        <w:t>ис</w:t>
      </w:r>
      <w:r w:rsidR="00DB471B" w:rsidRPr="00D441AD">
        <w:rPr>
          <w:shd w:val="clear" w:color="auto" w:fill="FFFFFF"/>
        </w:rPr>
        <w:t xml:space="preserve">унок </w:t>
      </w:r>
      <w:r w:rsidRPr="00D441AD">
        <w:rPr>
          <w:shd w:val="clear" w:color="auto" w:fill="FFFFFF"/>
        </w:rPr>
        <w:t>17).</w:t>
      </w:r>
    </w:p>
    <w:p w14:paraId="5AAA252F" w14:textId="77777777" w:rsidR="00BE358F" w:rsidRPr="00D441AD" w:rsidRDefault="00BE358F" w:rsidP="00BE358F">
      <w:pPr>
        <w:ind w:firstLine="709"/>
        <w:rPr>
          <w:shd w:val="clear" w:color="auto" w:fill="FFFFFF"/>
        </w:rPr>
      </w:pPr>
    </w:p>
    <w:p w14:paraId="4C6169FE" w14:textId="77777777" w:rsidR="00BE358F" w:rsidRPr="00D441AD" w:rsidRDefault="00BE358F" w:rsidP="00BE358F">
      <w:pPr>
        <w:rPr>
          <w:shd w:val="clear" w:color="auto" w:fill="FFFFFF"/>
        </w:rPr>
      </w:pPr>
      <w:r w:rsidRPr="00D441AD">
        <w:rPr>
          <w:noProof/>
        </w:rPr>
        <w:drawing>
          <wp:inline distT="0" distB="0" distL="0" distR="0" wp14:anchorId="39D83A38" wp14:editId="373E4DF0">
            <wp:extent cx="5695950" cy="21907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02C2105" w14:textId="77777777" w:rsidR="00BE358F" w:rsidRPr="00D441AD" w:rsidRDefault="00DB471B" w:rsidP="00F63B1F">
      <w:pPr>
        <w:jc w:val="center"/>
        <w:rPr>
          <w:b/>
          <w:i/>
          <w:shd w:val="clear" w:color="auto" w:fill="FFFFFF"/>
        </w:rPr>
      </w:pPr>
      <w:r w:rsidRPr="00D441AD">
        <w:rPr>
          <w:b/>
          <w:i/>
          <w:shd w:val="clear" w:color="auto" w:fill="FFFFFF"/>
        </w:rPr>
        <w:t>Рисунок</w:t>
      </w:r>
      <w:r w:rsidR="00BE358F" w:rsidRPr="00D441AD">
        <w:rPr>
          <w:b/>
          <w:i/>
          <w:shd w:val="clear" w:color="auto" w:fill="FFFFFF"/>
        </w:rPr>
        <w:t xml:space="preserve"> 17. Средняя обеспеченность жильем, </w:t>
      </w:r>
      <w:r w:rsidR="00BE358F" w:rsidRPr="00D441AD">
        <w:rPr>
          <w:b/>
        </w:rPr>
        <w:t>м</w:t>
      </w:r>
      <w:r w:rsidR="00BE358F" w:rsidRPr="00D441AD">
        <w:rPr>
          <w:b/>
          <w:vertAlign w:val="superscript"/>
        </w:rPr>
        <w:t>2</w:t>
      </w:r>
      <w:r w:rsidR="00BE358F" w:rsidRPr="00D441AD">
        <w:t xml:space="preserve"> </w:t>
      </w:r>
      <w:r w:rsidR="00BE358F" w:rsidRPr="00D441AD">
        <w:rPr>
          <w:b/>
          <w:i/>
          <w:shd w:val="clear" w:color="auto" w:fill="FFFFFF"/>
        </w:rPr>
        <w:t>на 1 человека</w:t>
      </w:r>
    </w:p>
    <w:p w14:paraId="47FB9E4C" w14:textId="77777777" w:rsidR="00BB1C9E" w:rsidRDefault="00BB1C9E" w:rsidP="00BE358F">
      <w:pPr>
        <w:ind w:firstLine="709"/>
        <w:jc w:val="both"/>
        <w:rPr>
          <w:shd w:val="clear" w:color="auto" w:fill="FFFFFF"/>
        </w:rPr>
      </w:pPr>
    </w:p>
    <w:p w14:paraId="1AF4AF84" w14:textId="77777777" w:rsidR="00BE358F" w:rsidRPr="00D441AD" w:rsidRDefault="00BE358F" w:rsidP="00BE358F">
      <w:pPr>
        <w:ind w:firstLine="709"/>
        <w:jc w:val="both"/>
        <w:rPr>
          <w:shd w:val="clear" w:color="auto" w:fill="FFFFFF"/>
        </w:rPr>
      </w:pPr>
      <w:r w:rsidRPr="00D441AD">
        <w:rPr>
          <w:shd w:val="clear" w:color="auto" w:fill="FFFFFF"/>
        </w:rPr>
        <w:t xml:space="preserve">По европейским меркам 23,3 кв. м. жилья на человека – низкий показатель. В соответствии с социальными стандартами ООН на одного жителя должно приходиться не менее 30 кв. </w:t>
      </w:r>
      <w:r w:rsidRPr="00D441AD">
        <w:t>м</w:t>
      </w:r>
      <w:r w:rsidRPr="00D441AD">
        <w:rPr>
          <w:shd w:val="clear" w:color="auto" w:fill="FFFFFF"/>
        </w:rPr>
        <w:t xml:space="preserve"> жилья. Именно при таком показателе будут созданы хорошие условия проживания населения. Для его достижения в </w:t>
      </w:r>
      <w:r w:rsidR="00DB471B" w:rsidRPr="00D441AD">
        <w:t>муниципальном образовании «Город Архангельск»</w:t>
      </w:r>
      <w:r w:rsidR="00DB471B" w:rsidRPr="00D441AD">
        <w:rPr>
          <w:shd w:val="clear" w:color="auto" w:fill="FFFFFF"/>
        </w:rPr>
        <w:t xml:space="preserve"> </w:t>
      </w:r>
      <w:r w:rsidRPr="00D441AD">
        <w:rPr>
          <w:shd w:val="clear" w:color="auto" w:fill="FFFFFF"/>
        </w:rPr>
        <w:t xml:space="preserve">требуется значительно увеличить площадь жилого фонда, а следовательно, объемы жилищного строительства в несколько раз. </w:t>
      </w:r>
    </w:p>
    <w:p w14:paraId="37FE0FA1" w14:textId="77777777" w:rsidR="00BE358F" w:rsidRPr="00D441AD" w:rsidRDefault="00BE358F" w:rsidP="00BE358F">
      <w:pPr>
        <w:ind w:firstLine="709"/>
        <w:jc w:val="both"/>
        <w:rPr>
          <w:shd w:val="clear" w:color="auto" w:fill="FFFFFF"/>
        </w:rPr>
      </w:pPr>
      <w:r w:rsidRPr="00D441AD">
        <w:rPr>
          <w:shd w:val="clear" w:color="auto" w:fill="FFFFFF"/>
        </w:rPr>
        <w:t xml:space="preserve">На одного жителя в Европе приходится 35 </w:t>
      </w:r>
      <w:r w:rsidRPr="00D441AD">
        <w:t>м</w:t>
      </w:r>
      <w:r w:rsidRPr="00D441AD">
        <w:rPr>
          <w:vertAlign w:val="superscript"/>
        </w:rPr>
        <w:t>2</w:t>
      </w:r>
      <w:r w:rsidRPr="00D441AD">
        <w:rPr>
          <w:shd w:val="clear" w:color="auto" w:fill="FFFFFF"/>
        </w:rPr>
        <w:t xml:space="preserve">, а в США – 65 </w:t>
      </w:r>
      <w:r w:rsidRPr="00D441AD">
        <w:t>м</w:t>
      </w:r>
      <w:r w:rsidRPr="00D441AD">
        <w:rPr>
          <w:vertAlign w:val="superscript"/>
        </w:rPr>
        <w:t>2</w:t>
      </w:r>
      <w:r w:rsidRPr="00D441AD">
        <w:rPr>
          <w:shd w:val="clear" w:color="auto" w:fill="FFFFFF"/>
        </w:rPr>
        <w:t xml:space="preserve">. В Швеции обеспеченность жильем составляет 60 </w:t>
      </w:r>
      <w:r w:rsidRPr="00D441AD">
        <w:t>м</w:t>
      </w:r>
      <w:r w:rsidRPr="00D441AD">
        <w:rPr>
          <w:vertAlign w:val="superscript"/>
        </w:rPr>
        <w:t>2</w:t>
      </w:r>
      <w:r w:rsidRPr="00D441AD">
        <w:t xml:space="preserve"> </w:t>
      </w:r>
      <w:r w:rsidRPr="00D441AD">
        <w:rPr>
          <w:shd w:val="clear" w:color="auto" w:fill="FFFFFF"/>
        </w:rPr>
        <w:t xml:space="preserve">на человека, в Англии и Швейцарии – 59,5, в Чехии – 38,8, Польше – 30 </w:t>
      </w:r>
      <w:r w:rsidRPr="00D441AD">
        <w:t>м</w:t>
      </w:r>
      <w:r w:rsidRPr="00D441AD">
        <w:rPr>
          <w:vertAlign w:val="superscript"/>
        </w:rPr>
        <w:t>2</w:t>
      </w:r>
      <w:r w:rsidRPr="00D441AD">
        <w:rPr>
          <w:shd w:val="clear" w:color="auto" w:fill="FFFFFF"/>
        </w:rPr>
        <w:t xml:space="preserve">, столько же стало в Китае. </w:t>
      </w:r>
    </w:p>
    <w:p w14:paraId="28AA6191" w14:textId="77777777" w:rsidR="00BE358F" w:rsidRPr="00D441AD" w:rsidRDefault="00BE358F" w:rsidP="00BE358F">
      <w:pPr>
        <w:ind w:firstLine="709"/>
        <w:jc w:val="both"/>
        <w:rPr>
          <w:shd w:val="clear" w:color="auto" w:fill="FFFFFF"/>
        </w:rPr>
      </w:pPr>
      <w:r w:rsidRPr="00D441AD">
        <w:rPr>
          <w:shd w:val="clear" w:color="auto" w:fill="FFFFFF"/>
        </w:rPr>
        <w:t xml:space="preserve">Президент России в послании Федеральному собранию поставил задачу значительного роста обеспеченности населения страны жильем, что потребует увеличения объемов жилищного строительства. Полуторакратный рост объемов вводимого жилья в России позволит, увеличить среднюю обеспеченность граждан жильем до 30 </w:t>
      </w:r>
      <w:r w:rsidRPr="00D441AD">
        <w:t>м</w:t>
      </w:r>
      <w:r w:rsidRPr="00D441AD">
        <w:rPr>
          <w:vertAlign w:val="superscript"/>
        </w:rPr>
        <w:t>2</w:t>
      </w:r>
      <w:r w:rsidRPr="00D441AD">
        <w:t xml:space="preserve"> </w:t>
      </w:r>
      <w:r w:rsidRPr="00D441AD">
        <w:rPr>
          <w:shd w:val="clear" w:color="auto" w:fill="FFFFFF"/>
        </w:rPr>
        <w:t>на человека к 2024 г.</w:t>
      </w:r>
    </w:p>
    <w:p w14:paraId="2B6DB57E" w14:textId="77777777" w:rsidR="00BE358F" w:rsidRPr="00D441AD" w:rsidRDefault="00BE358F" w:rsidP="00BE358F">
      <w:pPr>
        <w:ind w:firstLine="709"/>
        <w:jc w:val="both"/>
        <w:rPr>
          <w:shd w:val="clear" w:color="auto" w:fill="FFFFFF"/>
        </w:rPr>
      </w:pPr>
      <w:r w:rsidRPr="00D441AD">
        <w:rPr>
          <w:shd w:val="clear" w:color="auto" w:fill="FFFFFF"/>
        </w:rPr>
        <w:t>По вопросу обеспеченности жильем в Европе существует давно сформировавшееся правило, что в квартире на каждого члена семьи должно приходиться по одной комнате, плюс еще одна общая. Например, в Нидерландах средний показатель обеспеченности жилыми комнатами составляет 2,6 на человека. Это самый высокий показатель среди европейских стран. Самый низкий показатель в Греции – 1,4.</w:t>
      </w:r>
    </w:p>
    <w:p w14:paraId="2AD876FF" w14:textId="77777777" w:rsidR="00BE358F" w:rsidRPr="00D441AD" w:rsidRDefault="00BE358F" w:rsidP="00BE358F">
      <w:pPr>
        <w:ind w:firstLine="709"/>
        <w:jc w:val="both"/>
        <w:rPr>
          <w:shd w:val="clear" w:color="auto" w:fill="FFFFFF"/>
        </w:rPr>
      </w:pPr>
      <w:r w:rsidRPr="00D441AD">
        <w:rPr>
          <w:shd w:val="clear" w:color="auto" w:fill="FFFFFF"/>
        </w:rPr>
        <w:t>При сопоставимой численности средней семьи в странах ЕС малогабаритные квартиры составляют здесь около 20% всех жилых единиц. В США уже к 2000 г. доля таких квартир была менее 2%, около 50% жилья состояло из 3-5 комнат, а 48% - из 6 и более комнат. В Канаде в 2001 г. квартиры из 1-2-х комнат составляли 3% от общего числа жилых помещений, тогда как 58% из них имели 6 и более комнат.</w:t>
      </w:r>
    </w:p>
    <w:p w14:paraId="4D59CE68" w14:textId="77777777" w:rsidR="00BE358F" w:rsidRPr="00D441AD" w:rsidRDefault="00DB471B" w:rsidP="00BE358F">
      <w:pPr>
        <w:ind w:firstLine="709"/>
        <w:jc w:val="both"/>
        <w:rPr>
          <w:shd w:val="clear" w:color="auto" w:fill="FFFFFF"/>
        </w:rPr>
      </w:pPr>
      <w:r w:rsidRPr="00D441AD">
        <w:rPr>
          <w:shd w:val="clear" w:color="auto" w:fill="FFFFFF"/>
        </w:rPr>
        <w:lastRenderedPageBreak/>
        <w:t xml:space="preserve">В </w:t>
      </w:r>
      <w:r w:rsidRPr="00D441AD">
        <w:t>муниципальном образовании «Город Архангельск»</w:t>
      </w:r>
      <w:r w:rsidRPr="00D441AD">
        <w:rPr>
          <w:shd w:val="clear" w:color="auto" w:fill="FFFFFF"/>
        </w:rPr>
        <w:t xml:space="preserve"> </w:t>
      </w:r>
      <w:r w:rsidR="00BE358F" w:rsidRPr="00D441AD">
        <w:rPr>
          <w:shd w:val="clear" w:color="auto" w:fill="FFFFFF"/>
        </w:rPr>
        <w:t xml:space="preserve"> большая часть квартир приходится на 2-х комнатные и однокомнатные квартиры.</w:t>
      </w:r>
    </w:p>
    <w:p w14:paraId="09504759" w14:textId="77777777" w:rsidR="00BE358F" w:rsidRPr="00D441AD" w:rsidRDefault="00BE358F" w:rsidP="00BE358F">
      <w:pPr>
        <w:pStyle w:val="a9"/>
        <w:shd w:val="clear" w:color="auto" w:fill="FFFFFF"/>
        <w:spacing w:before="0" w:beforeAutospacing="0" w:after="0" w:afterAutospacing="0"/>
        <w:ind w:firstLine="709"/>
        <w:jc w:val="both"/>
      </w:pPr>
      <w:r w:rsidRPr="00D441AD">
        <w:t>Европейский опыт жилищного строительства свидетельствует о том, что для достижения высоких стандартов обеспеченности жильем важны не количественные, а качественные показатели. На западе смогли добиться высоких показателей обеспеченности жильем при низкой плотности населения столичных городов. И в первую очередь это удалось за счет структуры жилого фонда, в котором доминируют просторные многокомнатные квартиры.</w:t>
      </w:r>
    </w:p>
    <w:p w14:paraId="67CDD375" w14:textId="77777777" w:rsidR="00BE358F" w:rsidRPr="00D441AD" w:rsidRDefault="00BE358F" w:rsidP="00BE358F">
      <w:pPr>
        <w:ind w:firstLine="709"/>
        <w:jc w:val="both"/>
      </w:pPr>
      <w:r w:rsidRPr="00D441AD">
        <w:t>Поэтому повышение норматива обеспеченности населения жильем путем уплотнения застройки в условиях, когда подавляющее большинство строящегося жилья составляют малогабаритные квартиры, является не лучшим вариантом. Дом в несколько сотен однокомнатных квартир с маленьким дворовым пространством – не самое комфортное место обитания.</w:t>
      </w:r>
    </w:p>
    <w:p w14:paraId="5E361D33" w14:textId="77777777" w:rsidR="00BE358F" w:rsidRPr="00D441AD" w:rsidRDefault="00BE358F" w:rsidP="00BE358F">
      <w:pPr>
        <w:ind w:firstLine="709"/>
        <w:jc w:val="both"/>
      </w:pPr>
      <w:r w:rsidRPr="00D441AD">
        <w:rPr>
          <w:shd w:val="clear" w:color="auto" w:fill="FFFFFF"/>
        </w:rPr>
        <w:t xml:space="preserve">На сегодняшний день и у нас поставлена задача повышения качества жилья, меняются подходы к планировкам квартир. </w:t>
      </w:r>
      <w:r w:rsidRPr="00D441AD">
        <w:t>В последнее время наблюдается повышение спрос  на евроформаты (большая кухня-гостиная плюс одна или более спален), появились  полуторки, евродвушки и евротрешки (студии с одной, двумя и тремя спальнями).</w:t>
      </w:r>
    </w:p>
    <w:p w14:paraId="5D0B045E" w14:textId="77777777" w:rsidR="00BE358F" w:rsidRPr="00D441AD" w:rsidRDefault="00BE358F" w:rsidP="00BE358F">
      <w:pPr>
        <w:ind w:firstLine="709"/>
        <w:jc w:val="both"/>
      </w:pPr>
      <w:r w:rsidRPr="00D441AD">
        <w:t>Ни один покупатель изначально не хочет, например, брать однокомнатную квартиру. Горожане понимают, что действительно комфортного проживания она не обеспечивает. В то же время средств на полноценную двухкомнатную квартиру у многих не хватает.</w:t>
      </w:r>
    </w:p>
    <w:p w14:paraId="0AB377FF" w14:textId="77777777" w:rsidR="00BE358F" w:rsidRPr="00D441AD" w:rsidRDefault="00BE358F" w:rsidP="00BE358F">
      <w:pPr>
        <w:autoSpaceDE w:val="0"/>
        <w:autoSpaceDN w:val="0"/>
        <w:adjustRightInd w:val="0"/>
        <w:ind w:firstLine="709"/>
        <w:jc w:val="both"/>
      </w:pPr>
      <w:r w:rsidRPr="00D441AD">
        <w:t xml:space="preserve">Основной проблемой является относительно низкий уровень доходов по соотношению к стоимости жилья значительной части населения </w:t>
      </w:r>
      <w:r w:rsidR="00DB471B" w:rsidRPr="00D441AD">
        <w:rPr>
          <w:shd w:val="clear" w:color="auto" w:fill="FFFFFF"/>
        </w:rPr>
        <w:t xml:space="preserve">в </w:t>
      </w:r>
      <w:r w:rsidR="00DB471B" w:rsidRPr="00D441AD">
        <w:t>муниципальном образовании «Город Архангельск»</w:t>
      </w:r>
      <w:r w:rsidRPr="00D441AD">
        <w:t xml:space="preserve">. Стоимость квадратного метра жилья превышает среднемесячную заработную плату по городу (45097 руб. за 2017 г.), тем более среднедушевой доход населения. </w:t>
      </w:r>
    </w:p>
    <w:p w14:paraId="220F300E" w14:textId="77777777" w:rsidR="00BE358F" w:rsidRPr="00D441AD" w:rsidRDefault="00BE358F" w:rsidP="00BE358F">
      <w:pPr>
        <w:pStyle w:val="a9"/>
        <w:spacing w:before="0" w:beforeAutospacing="0" w:after="0" w:afterAutospacing="0"/>
        <w:ind w:firstLine="709"/>
        <w:jc w:val="both"/>
      </w:pPr>
      <w:r w:rsidRPr="00D441AD">
        <w:rPr>
          <w:shd w:val="clear" w:color="auto" w:fill="FFFFFF"/>
        </w:rPr>
        <w:t>Так, норматив стоимости одного квадратного метра общей площади жилого помещения по Российской Федерации</w:t>
      </w:r>
      <w:r w:rsidRPr="00D441AD">
        <w:rPr>
          <w:rStyle w:val="apple-converted-space"/>
          <w:shd w:val="clear" w:color="auto" w:fill="FFFFFF"/>
        </w:rPr>
        <w:t> </w:t>
      </w:r>
      <w:r w:rsidRPr="00D441AD">
        <w:rPr>
          <w:rStyle w:val="ab"/>
          <w:shd w:val="clear" w:color="auto" w:fill="FFFFFF"/>
        </w:rPr>
        <w:t xml:space="preserve"> на второе полугодие 2018 г. определен </w:t>
      </w:r>
      <w:r w:rsidRPr="00D441AD">
        <w:t>Министерством строительства и ЖКХ РФ</w:t>
      </w:r>
      <w:r w:rsidRPr="00D441AD">
        <w:rPr>
          <w:rStyle w:val="ab"/>
          <w:shd w:val="clear" w:color="auto" w:fill="FFFFFF"/>
        </w:rPr>
        <w:t xml:space="preserve"> в размере 42753 </w:t>
      </w:r>
      <w:r w:rsidRPr="00D441AD">
        <w:rPr>
          <w:shd w:val="clear" w:color="auto" w:fill="FFFFFF"/>
        </w:rPr>
        <w:t xml:space="preserve">рубля. </w:t>
      </w:r>
      <w:r w:rsidRPr="00D441AD">
        <w:t xml:space="preserve">Кроме того, ведомство утвердило среднюю рыночную стоимость </w:t>
      </w:r>
      <w:r w:rsidRPr="00D441AD">
        <w:rPr>
          <w:shd w:val="clear" w:color="auto" w:fill="FFFFFF"/>
        </w:rPr>
        <w:t>одного квадратного метра</w:t>
      </w:r>
      <w:r w:rsidRPr="00D441AD">
        <w:t xml:space="preserve"> в субъектах федерации. Региональные власти используют эти показатели для расчета размеров социальных выплат. </w:t>
      </w:r>
    </w:p>
    <w:p w14:paraId="3BB34853" w14:textId="77777777" w:rsidR="00BE358F" w:rsidRPr="00D441AD" w:rsidRDefault="00BE358F" w:rsidP="00BE358F">
      <w:pPr>
        <w:pStyle w:val="a9"/>
        <w:spacing w:before="0" w:beforeAutospacing="0" w:after="0" w:afterAutospacing="0"/>
        <w:ind w:firstLine="709"/>
        <w:jc w:val="both"/>
      </w:pPr>
      <w:r w:rsidRPr="00D441AD">
        <w:t>Как показывают данные таблицы 4.5.8, норматив стоимости жилья в Архангельской области (49717 руб.)</w:t>
      </w:r>
      <w:r w:rsidRPr="00D441AD">
        <w:rPr>
          <w:b/>
        </w:rPr>
        <w:t xml:space="preserve"> </w:t>
      </w:r>
      <w:r w:rsidRPr="00D441AD">
        <w:t>выше, чем в среднем по России, Архангельская область занимает 3 место в СЗФО по этому показателю. При этом следует учитывать, что средний квадратный метр в городе предлагаемый на продажу, выше и существенно различается по округам города.</w:t>
      </w:r>
    </w:p>
    <w:p w14:paraId="67EA7DAE" w14:textId="77777777" w:rsidR="00BE358F" w:rsidRPr="00D441AD" w:rsidRDefault="00BE358F" w:rsidP="00BE358F">
      <w:pPr>
        <w:pStyle w:val="a9"/>
        <w:shd w:val="clear" w:color="auto" w:fill="FFFFFF"/>
        <w:spacing w:before="0" w:beforeAutospacing="0" w:after="0" w:afterAutospacing="0"/>
        <w:ind w:firstLine="709"/>
        <w:jc w:val="both"/>
      </w:pPr>
      <w:r w:rsidRPr="00D441AD">
        <w:t>Выгодное местоположение является одним из основных конкурентных преимуществ застройщика. В районах со сложившейся застройкой и развитой инфраструктурой  востребованы, как правило, новые квартиры всех форматов, в том числе и многокомнатные. На окраинах, как правило, сценарий иной – там в первую очередь реализуются небольшие однокомнатные квартиры и студии. Высоким спросом пользуются проекты в центре города в Октябрьском и Ломоносовском округах. Причем, наибольший интерес проявляют покупатели, живущие неподалеку. Это зона наивысших цен, так как здесь наиболее развитая инфраструктура,  наибольшее количество магазинов, и др.</w:t>
      </w:r>
    </w:p>
    <w:p w14:paraId="29E45AC6" w14:textId="77777777" w:rsidR="00BE358F" w:rsidRPr="00D441AD" w:rsidRDefault="00BE358F" w:rsidP="00F63B1F">
      <w:pPr>
        <w:spacing w:before="120" w:after="120"/>
        <w:jc w:val="both"/>
        <w:rPr>
          <w:b/>
          <w:shd w:val="clear" w:color="auto" w:fill="FFFFFF"/>
        </w:rPr>
      </w:pPr>
      <w:r w:rsidRPr="00D441AD">
        <w:rPr>
          <w:b/>
          <w:shd w:val="clear" w:color="auto" w:fill="FFFFFF"/>
        </w:rPr>
        <w:lastRenderedPageBreak/>
        <w:t>Таблица 51.</w:t>
      </w:r>
      <w:r w:rsidRPr="00D441AD">
        <w:rPr>
          <w:shd w:val="clear" w:color="auto" w:fill="FFFFFF"/>
        </w:rPr>
        <w:t xml:space="preserve"> </w:t>
      </w:r>
      <w:r w:rsidRPr="00D441AD">
        <w:rPr>
          <w:b/>
          <w:shd w:val="clear" w:color="auto" w:fill="FFFFFF"/>
        </w:rPr>
        <w:t>Показатель средней рыночной стоимости одного квадратного метра общей площади жилого помещения по субъектам СЗФО на I</w:t>
      </w:r>
      <w:r w:rsidRPr="00D441AD">
        <w:rPr>
          <w:b/>
          <w:shd w:val="clear" w:color="auto" w:fill="FFFFFF"/>
          <w:lang w:val="en-US"/>
        </w:rPr>
        <w:t>I</w:t>
      </w:r>
      <w:r w:rsidRPr="00D441AD">
        <w:rPr>
          <w:b/>
          <w:shd w:val="clear" w:color="auto" w:fill="FFFFFF"/>
        </w:rPr>
        <w:t xml:space="preserve"> полугодие 2018 года, руб.</w:t>
      </w:r>
    </w:p>
    <w:tbl>
      <w:tblPr>
        <w:tblStyle w:val="ad"/>
        <w:tblW w:w="0" w:type="auto"/>
        <w:tblInd w:w="108" w:type="dxa"/>
        <w:tblLook w:val="04A0" w:firstRow="1" w:lastRow="0" w:firstColumn="1" w:lastColumn="0" w:noHBand="0" w:noVBand="1"/>
      </w:tblPr>
      <w:tblGrid>
        <w:gridCol w:w="4677"/>
        <w:gridCol w:w="4786"/>
      </w:tblGrid>
      <w:tr w:rsidR="00D441AD" w:rsidRPr="00D441AD" w14:paraId="635BCEA0" w14:textId="77777777" w:rsidTr="001779CF">
        <w:tc>
          <w:tcPr>
            <w:tcW w:w="4677" w:type="dxa"/>
          </w:tcPr>
          <w:p w14:paraId="387B1A3F" w14:textId="77777777" w:rsidR="00BE358F" w:rsidRPr="00D441AD" w:rsidRDefault="00BE358F" w:rsidP="001779CF">
            <w:pPr>
              <w:textAlignment w:val="baseline"/>
              <w:rPr>
                <w:spacing w:val="2"/>
                <w:sz w:val="22"/>
                <w:szCs w:val="22"/>
              </w:rPr>
            </w:pPr>
            <w:r w:rsidRPr="00D441AD">
              <w:rPr>
                <w:spacing w:val="2"/>
                <w:sz w:val="22"/>
                <w:szCs w:val="22"/>
              </w:rPr>
              <w:t>Республика Карелия</w:t>
            </w:r>
          </w:p>
        </w:tc>
        <w:tc>
          <w:tcPr>
            <w:tcW w:w="4786" w:type="dxa"/>
          </w:tcPr>
          <w:p w14:paraId="65AAC531" w14:textId="77777777" w:rsidR="00BE358F" w:rsidRPr="00D441AD" w:rsidRDefault="00BE358F" w:rsidP="001779CF">
            <w:pPr>
              <w:jc w:val="center"/>
              <w:textAlignment w:val="baseline"/>
              <w:rPr>
                <w:spacing w:val="2"/>
                <w:sz w:val="22"/>
                <w:szCs w:val="22"/>
              </w:rPr>
            </w:pPr>
            <w:r w:rsidRPr="00D441AD">
              <w:rPr>
                <w:spacing w:val="2"/>
                <w:sz w:val="22"/>
                <w:szCs w:val="22"/>
              </w:rPr>
              <w:t>40145</w:t>
            </w:r>
          </w:p>
        </w:tc>
      </w:tr>
      <w:tr w:rsidR="00D441AD" w:rsidRPr="00D441AD" w14:paraId="23E6493F" w14:textId="77777777" w:rsidTr="001779CF">
        <w:tc>
          <w:tcPr>
            <w:tcW w:w="4677" w:type="dxa"/>
          </w:tcPr>
          <w:p w14:paraId="5412CA8F" w14:textId="77777777" w:rsidR="00BE358F" w:rsidRPr="00D441AD" w:rsidRDefault="00BE358F" w:rsidP="001779CF">
            <w:pPr>
              <w:textAlignment w:val="baseline"/>
              <w:rPr>
                <w:spacing w:val="2"/>
                <w:sz w:val="22"/>
                <w:szCs w:val="22"/>
              </w:rPr>
            </w:pPr>
            <w:r w:rsidRPr="00D441AD">
              <w:rPr>
                <w:spacing w:val="2"/>
                <w:sz w:val="22"/>
                <w:szCs w:val="22"/>
              </w:rPr>
              <w:t>Республика Коми</w:t>
            </w:r>
          </w:p>
        </w:tc>
        <w:tc>
          <w:tcPr>
            <w:tcW w:w="4786" w:type="dxa"/>
          </w:tcPr>
          <w:p w14:paraId="6FF1A225" w14:textId="77777777" w:rsidR="00BE358F" w:rsidRPr="00D441AD" w:rsidRDefault="00BE358F" w:rsidP="001779CF">
            <w:pPr>
              <w:jc w:val="center"/>
              <w:textAlignment w:val="baseline"/>
              <w:rPr>
                <w:spacing w:val="2"/>
                <w:sz w:val="22"/>
                <w:szCs w:val="22"/>
              </w:rPr>
            </w:pPr>
            <w:r w:rsidRPr="00D441AD">
              <w:rPr>
                <w:spacing w:val="2"/>
                <w:sz w:val="22"/>
                <w:szCs w:val="22"/>
              </w:rPr>
              <w:t>46361</w:t>
            </w:r>
          </w:p>
        </w:tc>
      </w:tr>
      <w:tr w:rsidR="00D441AD" w:rsidRPr="00D441AD" w14:paraId="2A1A62FA" w14:textId="77777777" w:rsidTr="001779CF">
        <w:tc>
          <w:tcPr>
            <w:tcW w:w="4677" w:type="dxa"/>
          </w:tcPr>
          <w:p w14:paraId="5494CDA0" w14:textId="77777777" w:rsidR="00BE358F" w:rsidRPr="00D441AD" w:rsidRDefault="00BE358F" w:rsidP="001779CF">
            <w:pPr>
              <w:textAlignment w:val="baseline"/>
              <w:rPr>
                <w:b/>
                <w:spacing w:val="2"/>
                <w:sz w:val="22"/>
                <w:szCs w:val="22"/>
              </w:rPr>
            </w:pPr>
            <w:r w:rsidRPr="00D441AD">
              <w:rPr>
                <w:b/>
                <w:spacing w:val="2"/>
                <w:sz w:val="22"/>
                <w:szCs w:val="22"/>
              </w:rPr>
              <w:t>Архангельская область</w:t>
            </w:r>
          </w:p>
        </w:tc>
        <w:tc>
          <w:tcPr>
            <w:tcW w:w="4786" w:type="dxa"/>
          </w:tcPr>
          <w:p w14:paraId="6BA167DC" w14:textId="77777777" w:rsidR="00BE358F" w:rsidRPr="00D441AD" w:rsidRDefault="00BE358F" w:rsidP="001779CF">
            <w:pPr>
              <w:jc w:val="center"/>
              <w:textAlignment w:val="baseline"/>
              <w:rPr>
                <w:b/>
                <w:spacing w:val="2"/>
                <w:sz w:val="22"/>
                <w:szCs w:val="22"/>
              </w:rPr>
            </w:pPr>
            <w:r w:rsidRPr="00D441AD">
              <w:rPr>
                <w:b/>
                <w:spacing w:val="2"/>
                <w:sz w:val="22"/>
                <w:szCs w:val="22"/>
              </w:rPr>
              <w:t>49717</w:t>
            </w:r>
          </w:p>
        </w:tc>
      </w:tr>
      <w:tr w:rsidR="00D441AD" w:rsidRPr="00D441AD" w14:paraId="612FF4B5" w14:textId="77777777" w:rsidTr="001779CF">
        <w:tc>
          <w:tcPr>
            <w:tcW w:w="4677" w:type="dxa"/>
          </w:tcPr>
          <w:p w14:paraId="5153D4A1" w14:textId="77777777" w:rsidR="00BE358F" w:rsidRPr="00D441AD" w:rsidRDefault="00BE358F" w:rsidP="001779CF">
            <w:pPr>
              <w:textAlignment w:val="baseline"/>
              <w:rPr>
                <w:spacing w:val="2"/>
                <w:sz w:val="22"/>
                <w:szCs w:val="22"/>
              </w:rPr>
            </w:pPr>
            <w:r w:rsidRPr="00D441AD">
              <w:rPr>
                <w:spacing w:val="2"/>
                <w:sz w:val="22"/>
                <w:szCs w:val="22"/>
              </w:rPr>
              <w:t>Вологодская область</w:t>
            </w:r>
          </w:p>
        </w:tc>
        <w:tc>
          <w:tcPr>
            <w:tcW w:w="4786" w:type="dxa"/>
          </w:tcPr>
          <w:p w14:paraId="18110D17" w14:textId="77777777" w:rsidR="00BE358F" w:rsidRPr="00D441AD" w:rsidRDefault="00BE358F" w:rsidP="001779CF">
            <w:pPr>
              <w:jc w:val="center"/>
              <w:textAlignment w:val="baseline"/>
              <w:rPr>
                <w:spacing w:val="2"/>
                <w:sz w:val="22"/>
                <w:szCs w:val="22"/>
              </w:rPr>
            </w:pPr>
            <w:r w:rsidRPr="00D441AD">
              <w:rPr>
                <w:spacing w:val="2"/>
                <w:sz w:val="22"/>
                <w:szCs w:val="22"/>
              </w:rPr>
              <w:t>35375</w:t>
            </w:r>
          </w:p>
        </w:tc>
      </w:tr>
      <w:tr w:rsidR="00D441AD" w:rsidRPr="00D441AD" w14:paraId="0ACD78F9" w14:textId="77777777" w:rsidTr="001779CF">
        <w:tc>
          <w:tcPr>
            <w:tcW w:w="4677" w:type="dxa"/>
          </w:tcPr>
          <w:p w14:paraId="07CBBD4B" w14:textId="77777777" w:rsidR="00BE358F" w:rsidRPr="00D441AD" w:rsidRDefault="00BE358F" w:rsidP="001779CF">
            <w:pPr>
              <w:textAlignment w:val="baseline"/>
              <w:rPr>
                <w:spacing w:val="2"/>
                <w:sz w:val="22"/>
                <w:szCs w:val="22"/>
              </w:rPr>
            </w:pPr>
            <w:r w:rsidRPr="00D441AD">
              <w:rPr>
                <w:spacing w:val="2"/>
                <w:sz w:val="22"/>
                <w:szCs w:val="22"/>
              </w:rPr>
              <w:t>Калининградская область</w:t>
            </w:r>
          </w:p>
        </w:tc>
        <w:tc>
          <w:tcPr>
            <w:tcW w:w="4786" w:type="dxa"/>
          </w:tcPr>
          <w:p w14:paraId="2E298B30" w14:textId="77777777" w:rsidR="00BE358F" w:rsidRPr="00D441AD" w:rsidRDefault="00BE358F" w:rsidP="001779CF">
            <w:pPr>
              <w:jc w:val="center"/>
              <w:textAlignment w:val="baseline"/>
              <w:rPr>
                <w:spacing w:val="2"/>
                <w:sz w:val="22"/>
                <w:szCs w:val="22"/>
              </w:rPr>
            </w:pPr>
            <w:r w:rsidRPr="00D441AD">
              <w:rPr>
                <w:spacing w:val="2"/>
                <w:sz w:val="22"/>
                <w:szCs w:val="22"/>
              </w:rPr>
              <w:t>40808</w:t>
            </w:r>
          </w:p>
        </w:tc>
      </w:tr>
      <w:tr w:rsidR="00D441AD" w:rsidRPr="00D441AD" w14:paraId="72E10825" w14:textId="77777777" w:rsidTr="001779CF">
        <w:tc>
          <w:tcPr>
            <w:tcW w:w="4677" w:type="dxa"/>
          </w:tcPr>
          <w:p w14:paraId="07A69558" w14:textId="77777777" w:rsidR="00BE358F" w:rsidRPr="00D441AD" w:rsidRDefault="00BE358F" w:rsidP="001779CF">
            <w:pPr>
              <w:textAlignment w:val="baseline"/>
              <w:rPr>
                <w:spacing w:val="2"/>
                <w:sz w:val="22"/>
                <w:szCs w:val="22"/>
              </w:rPr>
            </w:pPr>
            <w:r w:rsidRPr="00D441AD">
              <w:rPr>
                <w:spacing w:val="2"/>
                <w:sz w:val="22"/>
                <w:szCs w:val="22"/>
              </w:rPr>
              <w:t>Ленинградская область</w:t>
            </w:r>
          </w:p>
        </w:tc>
        <w:tc>
          <w:tcPr>
            <w:tcW w:w="4786" w:type="dxa"/>
          </w:tcPr>
          <w:p w14:paraId="1CBBFCE1" w14:textId="77777777" w:rsidR="00BE358F" w:rsidRPr="00D441AD" w:rsidRDefault="00BE358F" w:rsidP="001779CF">
            <w:pPr>
              <w:jc w:val="center"/>
              <w:textAlignment w:val="baseline"/>
              <w:rPr>
                <w:spacing w:val="2"/>
                <w:sz w:val="22"/>
                <w:szCs w:val="22"/>
              </w:rPr>
            </w:pPr>
            <w:r w:rsidRPr="00D441AD">
              <w:rPr>
                <w:spacing w:val="2"/>
                <w:sz w:val="22"/>
                <w:szCs w:val="22"/>
              </w:rPr>
              <w:t>45685</w:t>
            </w:r>
          </w:p>
        </w:tc>
      </w:tr>
      <w:tr w:rsidR="00D441AD" w:rsidRPr="00D441AD" w14:paraId="1568D581" w14:textId="77777777" w:rsidTr="001779CF">
        <w:tc>
          <w:tcPr>
            <w:tcW w:w="4677" w:type="dxa"/>
          </w:tcPr>
          <w:p w14:paraId="3E026D6D" w14:textId="77777777" w:rsidR="00BE358F" w:rsidRPr="00D441AD" w:rsidRDefault="00BE358F" w:rsidP="001779CF">
            <w:pPr>
              <w:textAlignment w:val="baseline"/>
              <w:rPr>
                <w:spacing w:val="2"/>
                <w:sz w:val="22"/>
                <w:szCs w:val="22"/>
              </w:rPr>
            </w:pPr>
            <w:r w:rsidRPr="00D441AD">
              <w:rPr>
                <w:spacing w:val="2"/>
                <w:sz w:val="22"/>
                <w:szCs w:val="22"/>
              </w:rPr>
              <w:t>Мурманская область</w:t>
            </w:r>
          </w:p>
        </w:tc>
        <w:tc>
          <w:tcPr>
            <w:tcW w:w="4786" w:type="dxa"/>
          </w:tcPr>
          <w:p w14:paraId="7E2CBD58" w14:textId="77777777" w:rsidR="00BE358F" w:rsidRPr="00D441AD" w:rsidRDefault="00BE358F" w:rsidP="001779CF">
            <w:pPr>
              <w:jc w:val="center"/>
              <w:textAlignment w:val="baseline"/>
              <w:rPr>
                <w:spacing w:val="2"/>
                <w:sz w:val="22"/>
                <w:szCs w:val="22"/>
              </w:rPr>
            </w:pPr>
            <w:r w:rsidRPr="00D441AD">
              <w:rPr>
                <w:spacing w:val="2"/>
                <w:sz w:val="22"/>
                <w:szCs w:val="22"/>
              </w:rPr>
              <w:t>45939</w:t>
            </w:r>
          </w:p>
        </w:tc>
      </w:tr>
      <w:tr w:rsidR="00D441AD" w:rsidRPr="00D441AD" w14:paraId="75195374" w14:textId="77777777" w:rsidTr="001779CF">
        <w:tc>
          <w:tcPr>
            <w:tcW w:w="4677" w:type="dxa"/>
          </w:tcPr>
          <w:p w14:paraId="71D36524" w14:textId="77777777" w:rsidR="00BE358F" w:rsidRPr="00D441AD" w:rsidRDefault="00BE358F" w:rsidP="001779CF">
            <w:pPr>
              <w:textAlignment w:val="baseline"/>
              <w:rPr>
                <w:spacing w:val="2"/>
                <w:sz w:val="22"/>
                <w:szCs w:val="22"/>
              </w:rPr>
            </w:pPr>
            <w:r w:rsidRPr="00D441AD">
              <w:rPr>
                <w:spacing w:val="2"/>
                <w:sz w:val="22"/>
                <w:szCs w:val="22"/>
              </w:rPr>
              <w:t>Новгородская область</w:t>
            </w:r>
          </w:p>
        </w:tc>
        <w:tc>
          <w:tcPr>
            <w:tcW w:w="4786" w:type="dxa"/>
          </w:tcPr>
          <w:p w14:paraId="55DC0785" w14:textId="77777777" w:rsidR="00BE358F" w:rsidRPr="00D441AD" w:rsidRDefault="00BE358F" w:rsidP="001779CF">
            <w:pPr>
              <w:jc w:val="center"/>
              <w:textAlignment w:val="baseline"/>
              <w:rPr>
                <w:spacing w:val="2"/>
                <w:sz w:val="22"/>
                <w:szCs w:val="22"/>
              </w:rPr>
            </w:pPr>
            <w:r w:rsidRPr="00D441AD">
              <w:rPr>
                <w:spacing w:val="2"/>
                <w:sz w:val="22"/>
                <w:szCs w:val="22"/>
              </w:rPr>
              <w:t>36346</w:t>
            </w:r>
          </w:p>
        </w:tc>
      </w:tr>
      <w:tr w:rsidR="00D441AD" w:rsidRPr="00D441AD" w14:paraId="5FD21BEF" w14:textId="77777777" w:rsidTr="001779CF">
        <w:tc>
          <w:tcPr>
            <w:tcW w:w="4677" w:type="dxa"/>
          </w:tcPr>
          <w:p w14:paraId="67A376AF" w14:textId="77777777" w:rsidR="00BE358F" w:rsidRPr="00D441AD" w:rsidRDefault="00BE358F" w:rsidP="001779CF">
            <w:pPr>
              <w:textAlignment w:val="baseline"/>
              <w:rPr>
                <w:spacing w:val="2"/>
                <w:sz w:val="22"/>
                <w:szCs w:val="22"/>
              </w:rPr>
            </w:pPr>
            <w:r w:rsidRPr="00D441AD">
              <w:rPr>
                <w:spacing w:val="2"/>
                <w:sz w:val="22"/>
                <w:szCs w:val="22"/>
              </w:rPr>
              <w:t>Псковская область</w:t>
            </w:r>
          </w:p>
        </w:tc>
        <w:tc>
          <w:tcPr>
            <w:tcW w:w="4786" w:type="dxa"/>
          </w:tcPr>
          <w:p w14:paraId="050D06FF" w14:textId="77777777" w:rsidR="00BE358F" w:rsidRPr="00D441AD" w:rsidRDefault="00BE358F" w:rsidP="001779CF">
            <w:pPr>
              <w:jc w:val="center"/>
              <w:textAlignment w:val="baseline"/>
              <w:rPr>
                <w:spacing w:val="2"/>
                <w:sz w:val="22"/>
                <w:szCs w:val="22"/>
              </w:rPr>
            </w:pPr>
            <w:r w:rsidRPr="00D441AD">
              <w:rPr>
                <w:spacing w:val="2"/>
                <w:sz w:val="22"/>
                <w:szCs w:val="22"/>
              </w:rPr>
              <w:t>34924</w:t>
            </w:r>
          </w:p>
        </w:tc>
      </w:tr>
      <w:tr w:rsidR="00D441AD" w:rsidRPr="00D441AD" w14:paraId="3C395682" w14:textId="77777777" w:rsidTr="001779CF">
        <w:tc>
          <w:tcPr>
            <w:tcW w:w="4677" w:type="dxa"/>
          </w:tcPr>
          <w:p w14:paraId="1A867B9D" w14:textId="77777777" w:rsidR="00BE358F" w:rsidRPr="00D441AD" w:rsidRDefault="00BE358F" w:rsidP="001779CF">
            <w:pPr>
              <w:textAlignment w:val="baseline"/>
              <w:rPr>
                <w:spacing w:val="2"/>
                <w:sz w:val="22"/>
                <w:szCs w:val="22"/>
              </w:rPr>
            </w:pPr>
            <w:r w:rsidRPr="00D441AD">
              <w:rPr>
                <w:spacing w:val="2"/>
                <w:sz w:val="22"/>
                <w:szCs w:val="22"/>
              </w:rPr>
              <w:t>Ненецкий автономный округ</w:t>
            </w:r>
          </w:p>
        </w:tc>
        <w:tc>
          <w:tcPr>
            <w:tcW w:w="4786" w:type="dxa"/>
          </w:tcPr>
          <w:p w14:paraId="3440FD11" w14:textId="77777777" w:rsidR="00BE358F" w:rsidRPr="00D441AD" w:rsidRDefault="00BE358F" w:rsidP="001779CF">
            <w:pPr>
              <w:jc w:val="center"/>
              <w:textAlignment w:val="baseline"/>
              <w:rPr>
                <w:spacing w:val="2"/>
                <w:sz w:val="22"/>
                <w:szCs w:val="22"/>
              </w:rPr>
            </w:pPr>
            <w:r w:rsidRPr="00D441AD">
              <w:rPr>
                <w:spacing w:val="2"/>
                <w:sz w:val="22"/>
                <w:szCs w:val="22"/>
              </w:rPr>
              <w:t>60166</w:t>
            </w:r>
          </w:p>
        </w:tc>
      </w:tr>
      <w:tr w:rsidR="00D441AD" w:rsidRPr="00D441AD" w14:paraId="63223B07" w14:textId="77777777" w:rsidTr="001779CF">
        <w:tc>
          <w:tcPr>
            <w:tcW w:w="4677" w:type="dxa"/>
          </w:tcPr>
          <w:p w14:paraId="7EB89130" w14:textId="77777777" w:rsidR="00BE358F" w:rsidRPr="00D441AD" w:rsidRDefault="00BE358F" w:rsidP="001779CF">
            <w:pPr>
              <w:textAlignment w:val="baseline"/>
              <w:rPr>
                <w:spacing w:val="2"/>
                <w:sz w:val="22"/>
                <w:szCs w:val="22"/>
              </w:rPr>
            </w:pPr>
            <w:r w:rsidRPr="00D441AD">
              <w:rPr>
                <w:spacing w:val="2"/>
                <w:sz w:val="22"/>
                <w:szCs w:val="22"/>
              </w:rPr>
              <w:t>г.Санкт-Петербург</w:t>
            </w:r>
          </w:p>
        </w:tc>
        <w:tc>
          <w:tcPr>
            <w:tcW w:w="4786" w:type="dxa"/>
          </w:tcPr>
          <w:p w14:paraId="09A6E816" w14:textId="77777777" w:rsidR="00BE358F" w:rsidRPr="00D441AD" w:rsidRDefault="00BE358F" w:rsidP="001779CF">
            <w:pPr>
              <w:jc w:val="center"/>
              <w:textAlignment w:val="baseline"/>
              <w:rPr>
                <w:spacing w:val="2"/>
                <w:sz w:val="22"/>
                <w:szCs w:val="22"/>
              </w:rPr>
            </w:pPr>
            <w:r w:rsidRPr="00D441AD">
              <w:rPr>
                <w:spacing w:val="2"/>
                <w:sz w:val="22"/>
                <w:szCs w:val="22"/>
              </w:rPr>
              <w:t>71053</w:t>
            </w:r>
          </w:p>
        </w:tc>
      </w:tr>
    </w:tbl>
    <w:p w14:paraId="333F6DBC" w14:textId="77777777" w:rsidR="00BE358F" w:rsidRPr="00D441AD" w:rsidRDefault="00BE358F" w:rsidP="00BE358F">
      <w:pPr>
        <w:rPr>
          <w:shd w:val="clear" w:color="auto" w:fill="FFFFFF"/>
        </w:rPr>
      </w:pPr>
    </w:p>
    <w:p w14:paraId="2361983F" w14:textId="77777777" w:rsidR="00BE358F" w:rsidRPr="00D441AD" w:rsidRDefault="00BE358F" w:rsidP="00BE358F">
      <w:pPr>
        <w:ind w:firstLine="708"/>
        <w:jc w:val="both"/>
        <w:rPr>
          <w:rFonts w:eastAsia="SimSun"/>
          <w:lang w:eastAsia="zh-CN"/>
        </w:rPr>
      </w:pPr>
      <w:r w:rsidRPr="00D441AD">
        <w:rPr>
          <w:rFonts w:eastAsia="SimSun"/>
          <w:lang w:eastAsia="zh-CN"/>
        </w:rPr>
        <w:t xml:space="preserve">Себестоимость строительства неизбежно увеличивается в силу инфляционных процессов и удорожания строительных материалов. </w:t>
      </w:r>
    </w:p>
    <w:p w14:paraId="721A5F48" w14:textId="77777777" w:rsidR="00BE358F" w:rsidRPr="00D441AD" w:rsidRDefault="00BE358F" w:rsidP="00BE358F">
      <w:pPr>
        <w:autoSpaceDE w:val="0"/>
        <w:autoSpaceDN w:val="0"/>
        <w:adjustRightInd w:val="0"/>
        <w:ind w:firstLine="708"/>
        <w:jc w:val="both"/>
      </w:pPr>
      <w:r w:rsidRPr="00D441AD">
        <w:t xml:space="preserve">На рост стоимости строительства оказывает влияние и недостаточное развитие промышленности строительных материалов. Ассортимент строительных материалов, производящихся на территории области, достаточно ограничен, что приводит к тому, что большие объемы материалов завозятся из других регионов России из-за рубежа. </w:t>
      </w:r>
    </w:p>
    <w:p w14:paraId="78C64869" w14:textId="77777777" w:rsidR="00BE358F" w:rsidRPr="00D441AD" w:rsidRDefault="00BE358F" w:rsidP="00BE358F">
      <w:pPr>
        <w:ind w:firstLine="708"/>
        <w:jc w:val="both"/>
        <w:rPr>
          <w:rFonts w:eastAsia="SimSun"/>
          <w:lang w:eastAsia="zh-CN"/>
        </w:rPr>
      </w:pPr>
      <w:r w:rsidRPr="00D441AD">
        <w:rPr>
          <w:rFonts w:eastAsia="SimSun"/>
          <w:lang w:eastAsia="zh-CN"/>
        </w:rPr>
        <w:t>Это, безусловно, порождает у девелоперов потребность повышать цены. Однако отсутствие роста покупательной способности зачастую не позволяет идти по такому пути.</w:t>
      </w:r>
    </w:p>
    <w:p w14:paraId="69D4DCB4" w14:textId="77777777" w:rsidR="00BE358F" w:rsidRPr="00D441AD" w:rsidRDefault="00BE358F" w:rsidP="00BE358F">
      <w:pPr>
        <w:ind w:firstLine="708"/>
        <w:jc w:val="both"/>
      </w:pPr>
      <w:r w:rsidRPr="00D441AD">
        <w:t>Можно ожидать, что практически не будут расти цены и в проектах класса супер</w:t>
      </w:r>
      <w:r w:rsidRPr="00D441AD">
        <w:softHyphen/>
        <w:t>эконом с большим количеством однокомнатных квартир. Во-первых, потребители постепенно понимают все риски приобретения такого жилья, соответственно показатели его ликвидности постепенно, по мере стабилизации экономической ситуации, пойдут вниз. Во-вторых, квартиры в подобных объектах рассматриваются, как правило, в качестве первого и временного жилья. Соответственно определяющим критерием их выбора является цена.</w:t>
      </w:r>
    </w:p>
    <w:p w14:paraId="2623C946" w14:textId="77777777" w:rsidR="00BE358F" w:rsidRPr="00D441AD" w:rsidRDefault="00BE358F" w:rsidP="00BE358F">
      <w:pPr>
        <w:ind w:firstLine="708"/>
        <w:jc w:val="both"/>
      </w:pPr>
      <w:r w:rsidRPr="00D441AD">
        <w:t xml:space="preserve">Большая часть жилищного фонда </w:t>
      </w:r>
      <w:r w:rsidR="00F402C8" w:rsidRPr="00D441AD">
        <w:t xml:space="preserve">муниципального образования «Город </w:t>
      </w:r>
      <w:r w:rsidRPr="00D441AD">
        <w:t>Архангельск</w:t>
      </w:r>
      <w:r w:rsidR="00F402C8" w:rsidRPr="00D441AD">
        <w:t>»</w:t>
      </w:r>
      <w:r w:rsidRPr="00D441AD">
        <w:t xml:space="preserve"> – 77% капитальный жилой фонд, 59% которого составляют панельные дома, 40% кирпичные дома. Достаточно велика доля деревянных домов – почти 23%.</w:t>
      </w:r>
    </w:p>
    <w:p w14:paraId="45ED3AC7" w14:textId="77777777" w:rsidR="00BE358F" w:rsidRPr="00D441AD" w:rsidRDefault="00BE358F" w:rsidP="00BE358F">
      <w:pPr>
        <w:spacing w:after="120"/>
        <w:ind w:firstLine="708"/>
        <w:jc w:val="both"/>
      </w:pPr>
      <w:r w:rsidRPr="00D441AD">
        <w:t xml:space="preserve">Более половины жилищного фонда построено в 1971-1995 годы (рис.18). </w:t>
      </w:r>
    </w:p>
    <w:p w14:paraId="38F4AE8C" w14:textId="77777777" w:rsidR="00BE358F" w:rsidRPr="00D441AD" w:rsidRDefault="00E107A8" w:rsidP="00974442">
      <w:pPr>
        <w:jc w:val="center"/>
      </w:pPr>
      <w:r w:rsidRPr="00D441AD">
        <w:rPr>
          <w:noProof/>
        </w:rPr>
        <w:drawing>
          <wp:inline distT="0" distB="0" distL="0" distR="0" wp14:anchorId="6C40B0A0" wp14:editId="08C4CC0F">
            <wp:extent cx="5295900" cy="164782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DD90AED" w14:textId="77777777" w:rsidR="00BE358F" w:rsidRPr="00D441AD" w:rsidRDefault="00BE358F" w:rsidP="00F63B1F">
      <w:pPr>
        <w:spacing w:before="120" w:after="240"/>
        <w:jc w:val="center"/>
        <w:rPr>
          <w:b/>
          <w:i/>
        </w:rPr>
      </w:pPr>
      <w:r w:rsidRPr="00D441AD">
        <w:rPr>
          <w:b/>
          <w:i/>
        </w:rPr>
        <w:t>Рис</w:t>
      </w:r>
      <w:r w:rsidR="00F402C8" w:rsidRPr="00D441AD">
        <w:rPr>
          <w:b/>
          <w:i/>
        </w:rPr>
        <w:t>унок</w:t>
      </w:r>
      <w:r w:rsidRPr="00D441AD">
        <w:rPr>
          <w:b/>
          <w:i/>
        </w:rPr>
        <w:t xml:space="preserve"> 18. Распределение жилищного фонда </w:t>
      </w:r>
      <w:r w:rsidR="00F402C8" w:rsidRPr="00D441AD">
        <w:rPr>
          <w:b/>
          <w:bCs/>
          <w:i/>
        </w:rPr>
        <w:t xml:space="preserve">в </w:t>
      </w:r>
      <w:r w:rsidR="00F402C8" w:rsidRPr="00D441AD">
        <w:rPr>
          <w:b/>
          <w:i/>
        </w:rPr>
        <w:t>муниципальном образовании «Город Архангельск»</w:t>
      </w:r>
      <w:r w:rsidRPr="00D441AD">
        <w:rPr>
          <w:b/>
          <w:i/>
        </w:rPr>
        <w:t xml:space="preserve"> по годам возведения жилья.</w:t>
      </w:r>
    </w:p>
    <w:p w14:paraId="2A84E650" w14:textId="77777777" w:rsidR="00BE358F" w:rsidRPr="00D441AD" w:rsidRDefault="00BE358F" w:rsidP="00BE358F">
      <w:pPr>
        <w:ind w:firstLine="708"/>
        <w:jc w:val="both"/>
      </w:pPr>
      <w:r w:rsidRPr="00D441AD">
        <w:lastRenderedPageBreak/>
        <w:t>Жилищное строительство в последние годы, а также высокая доля относительно недавно возведенного жилья, обусловили тот факт, что почти половина жилищного фонда имеет износ менее 30% (Рис. 19).</w:t>
      </w:r>
    </w:p>
    <w:p w14:paraId="47845817" w14:textId="77777777" w:rsidR="00BE358F" w:rsidRPr="00D441AD" w:rsidRDefault="00BE358F" w:rsidP="00BE358F">
      <w:pPr>
        <w:ind w:left="851"/>
        <w:jc w:val="both"/>
      </w:pPr>
    </w:p>
    <w:p w14:paraId="3B3439B5" w14:textId="77777777" w:rsidR="00BE358F" w:rsidRPr="00D441AD" w:rsidRDefault="00E107A8" w:rsidP="00BE358F">
      <w:r w:rsidRPr="00D441AD">
        <w:rPr>
          <w:noProof/>
        </w:rPr>
        <w:drawing>
          <wp:inline distT="0" distB="0" distL="0" distR="0" wp14:anchorId="00D51E84" wp14:editId="0B0050E0">
            <wp:extent cx="5876925" cy="22764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D9695F1" w14:textId="77777777" w:rsidR="00BE358F" w:rsidRPr="00D441AD" w:rsidRDefault="00BE358F" w:rsidP="00BE358F"/>
    <w:p w14:paraId="75031970" w14:textId="77777777" w:rsidR="00BE358F" w:rsidRPr="00D441AD" w:rsidRDefault="00BE358F" w:rsidP="00F63B1F">
      <w:pPr>
        <w:ind w:left="108"/>
        <w:jc w:val="center"/>
        <w:rPr>
          <w:b/>
          <w:i/>
        </w:rPr>
      </w:pPr>
      <w:r w:rsidRPr="00D441AD">
        <w:rPr>
          <w:b/>
          <w:i/>
        </w:rPr>
        <w:t>Рис</w:t>
      </w:r>
      <w:r w:rsidR="00F402C8" w:rsidRPr="00D441AD">
        <w:rPr>
          <w:b/>
          <w:i/>
        </w:rPr>
        <w:t>унок</w:t>
      </w:r>
      <w:r w:rsidRPr="00D441AD">
        <w:rPr>
          <w:b/>
          <w:i/>
        </w:rPr>
        <w:t xml:space="preserve"> 19. Распределение жилищного фонда </w:t>
      </w:r>
      <w:r w:rsidR="00F402C8" w:rsidRPr="00D441AD">
        <w:rPr>
          <w:b/>
          <w:bCs/>
          <w:i/>
        </w:rPr>
        <w:t xml:space="preserve">в </w:t>
      </w:r>
      <w:r w:rsidR="00F402C8" w:rsidRPr="00D441AD">
        <w:rPr>
          <w:b/>
          <w:i/>
        </w:rPr>
        <w:t>муниципальном образовании «Город Архангельск»</w:t>
      </w:r>
      <w:r w:rsidRPr="00D441AD">
        <w:rPr>
          <w:b/>
          <w:i/>
        </w:rPr>
        <w:t xml:space="preserve">  по проценту износа</w:t>
      </w:r>
    </w:p>
    <w:p w14:paraId="12F3C431" w14:textId="77777777" w:rsidR="00BE358F" w:rsidRPr="00D441AD" w:rsidRDefault="00BE358F" w:rsidP="00BE358F">
      <w:pPr>
        <w:ind w:firstLine="708"/>
        <w:jc w:val="both"/>
      </w:pPr>
      <w:r w:rsidRPr="00D441AD">
        <w:t xml:space="preserve">На долю ветхого фонда в городе приходится 4,3% всего жилищного фонда, хотя этот показатель ниже, чем в среднем по Архангельской области – 6,0. Кроме того, эта доля практически не сокращается, что обусловлено нарастанием ветхого, а также аварийного жилья в </w:t>
      </w:r>
      <w:r w:rsidR="00F402C8" w:rsidRPr="00D441AD">
        <w:t>муниципальном образовании «Город Архангельск»</w:t>
      </w:r>
      <w:r w:rsidRPr="00D441AD">
        <w:t xml:space="preserve"> (</w:t>
      </w:r>
      <w:r w:rsidR="00F402C8" w:rsidRPr="00D441AD">
        <w:t>р</w:t>
      </w:r>
      <w:r w:rsidRPr="00D441AD">
        <w:t>ис</w:t>
      </w:r>
      <w:r w:rsidR="00F402C8" w:rsidRPr="00D441AD">
        <w:t xml:space="preserve">унок </w:t>
      </w:r>
      <w:r w:rsidRPr="00D441AD">
        <w:t>20). В 2014 году (год, на который имеется информация об аварийном жилье в Управлении Федеральной службы государственной статистики по Архангельской области и Ненецкому автономному округу), доля ветхого и аварийного фонда составляла 7,9%. (</w:t>
      </w:r>
      <w:r w:rsidR="00F402C8" w:rsidRPr="00D441AD">
        <w:t xml:space="preserve">таблица </w:t>
      </w:r>
      <w:r w:rsidRPr="00D441AD">
        <w:t>52).</w:t>
      </w:r>
    </w:p>
    <w:p w14:paraId="2CBA51DC" w14:textId="77777777" w:rsidR="00BE358F" w:rsidRPr="00D441AD" w:rsidRDefault="00BE358F" w:rsidP="00BE358F">
      <w:pPr>
        <w:pStyle w:val="af"/>
        <w:spacing w:after="120"/>
        <w:ind w:firstLine="709"/>
        <w:jc w:val="both"/>
        <w:rPr>
          <w:sz w:val="24"/>
          <w:szCs w:val="24"/>
        </w:rPr>
      </w:pPr>
    </w:p>
    <w:p w14:paraId="02E33865" w14:textId="77777777" w:rsidR="00BE358F" w:rsidRPr="00D441AD" w:rsidRDefault="00BE358F" w:rsidP="00BE358F">
      <w:pPr>
        <w:pStyle w:val="af"/>
        <w:rPr>
          <w:sz w:val="24"/>
          <w:szCs w:val="24"/>
        </w:rPr>
      </w:pPr>
      <w:r w:rsidRPr="00D441AD">
        <w:rPr>
          <w:noProof/>
          <w:lang w:eastAsia="ru-RU"/>
        </w:rPr>
        <w:drawing>
          <wp:inline distT="0" distB="0" distL="0" distR="0" wp14:anchorId="262B4738" wp14:editId="6557E3E7">
            <wp:extent cx="5695950" cy="24193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1F73B81" w14:textId="77777777" w:rsidR="00BE358F" w:rsidRPr="00D441AD" w:rsidRDefault="00BE358F" w:rsidP="00F63B1F">
      <w:pPr>
        <w:ind w:right="-57"/>
        <w:jc w:val="center"/>
        <w:rPr>
          <w:b/>
          <w:bCs/>
          <w:i/>
        </w:rPr>
      </w:pPr>
      <w:r w:rsidRPr="00D441AD">
        <w:rPr>
          <w:b/>
          <w:i/>
        </w:rPr>
        <w:t>Рис</w:t>
      </w:r>
      <w:r w:rsidR="00F402C8" w:rsidRPr="00D441AD">
        <w:rPr>
          <w:b/>
          <w:i/>
        </w:rPr>
        <w:t>унок</w:t>
      </w:r>
      <w:r w:rsidRPr="00D441AD">
        <w:rPr>
          <w:b/>
          <w:i/>
        </w:rPr>
        <w:t xml:space="preserve"> 20. </w:t>
      </w:r>
      <w:r w:rsidRPr="00D441AD">
        <w:rPr>
          <w:b/>
          <w:bCs/>
          <w:i/>
        </w:rPr>
        <w:t xml:space="preserve">Динамика ветхого и аварийного жилищного фонда в </w:t>
      </w:r>
      <w:r w:rsidR="00F402C8" w:rsidRPr="00D441AD">
        <w:rPr>
          <w:b/>
          <w:i/>
        </w:rPr>
        <w:t>муниципальном образовании «Город Архангельск»</w:t>
      </w:r>
      <w:r w:rsidRPr="00D441AD">
        <w:rPr>
          <w:b/>
          <w:bCs/>
          <w:i/>
        </w:rPr>
        <w:t xml:space="preserve"> (тыс. м</w:t>
      </w:r>
      <w:r w:rsidRPr="00D441AD">
        <w:rPr>
          <w:b/>
          <w:bCs/>
          <w:i/>
          <w:vertAlign w:val="superscript"/>
        </w:rPr>
        <w:t>2</w:t>
      </w:r>
      <w:r w:rsidRPr="00D441AD">
        <w:rPr>
          <w:b/>
          <w:bCs/>
          <w:i/>
        </w:rPr>
        <w:t>).</w:t>
      </w:r>
    </w:p>
    <w:p w14:paraId="64B2A246" w14:textId="77777777" w:rsidR="00BE358F" w:rsidRPr="00D441AD" w:rsidRDefault="00BE358F" w:rsidP="00BE358F">
      <w:pPr>
        <w:rPr>
          <w:b/>
          <w:bCs/>
          <w:i/>
        </w:rPr>
      </w:pPr>
    </w:p>
    <w:p w14:paraId="3408432D" w14:textId="77777777" w:rsidR="00BE358F" w:rsidRPr="00D441AD" w:rsidRDefault="00BE358F" w:rsidP="00BE358F">
      <w:pPr>
        <w:pStyle w:val="af"/>
        <w:spacing w:after="120"/>
        <w:ind w:firstLine="709"/>
        <w:jc w:val="both"/>
        <w:rPr>
          <w:rFonts w:ascii="Times New Roman" w:hAnsi="Times New Roman" w:cs="Times New Roman"/>
          <w:bCs/>
        </w:rPr>
      </w:pPr>
      <w:r w:rsidRPr="00D441AD">
        <w:rPr>
          <w:rFonts w:ascii="Times New Roman" w:hAnsi="Times New Roman" w:cs="Times New Roman"/>
          <w:bCs/>
          <w:sz w:val="24"/>
          <w:szCs w:val="24"/>
        </w:rPr>
        <w:t>Таким образом, в</w:t>
      </w:r>
      <w:r w:rsidRPr="00D441AD">
        <w:rPr>
          <w:rFonts w:ascii="Times New Roman" w:hAnsi="Times New Roman" w:cs="Times New Roman"/>
          <w:sz w:val="24"/>
          <w:szCs w:val="24"/>
        </w:rPr>
        <w:t xml:space="preserve"> настоящее время актуальность проблемы ветхого жилья сохраняется.</w:t>
      </w:r>
    </w:p>
    <w:p w14:paraId="3C05F6D4" w14:textId="77777777" w:rsidR="00BE358F" w:rsidRPr="00D441AD" w:rsidRDefault="00BE358F" w:rsidP="00F63B1F">
      <w:pPr>
        <w:spacing w:before="120" w:after="120"/>
        <w:jc w:val="both"/>
        <w:rPr>
          <w:b/>
          <w:bCs/>
        </w:rPr>
      </w:pPr>
      <w:r w:rsidRPr="00D441AD">
        <w:rPr>
          <w:b/>
        </w:rPr>
        <w:lastRenderedPageBreak/>
        <w:t xml:space="preserve">Таблица 52. </w:t>
      </w:r>
      <w:r w:rsidRPr="00D441AD">
        <w:rPr>
          <w:b/>
          <w:bCs/>
        </w:rPr>
        <w:t xml:space="preserve">Доля ветхого и аварийного жилищного фонда в </w:t>
      </w:r>
      <w:r w:rsidR="00F402C8" w:rsidRPr="00D441AD">
        <w:rPr>
          <w:b/>
        </w:rPr>
        <w:t>муниципальном образовании  «Город Архангельск»</w:t>
      </w:r>
      <w:r w:rsidRPr="00D441AD">
        <w:rPr>
          <w:b/>
          <w:bCs/>
        </w:rPr>
        <w:t>, %</w:t>
      </w:r>
    </w:p>
    <w:tbl>
      <w:tblPr>
        <w:tblW w:w="5000" w:type="pct"/>
        <w:tblLook w:val="04A0" w:firstRow="1" w:lastRow="0" w:firstColumn="1" w:lastColumn="0" w:noHBand="0" w:noVBand="1"/>
      </w:tblPr>
      <w:tblGrid>
        <w:gridCol w:w="3307"/>
        <w:gridCol w:w="783"/>
        <w:gridCol w:w="783"/>
        <w:gridCol w:w="783"/>
        <w:gridCol w:w="783"/>
        <w:gridCol w:w="783"/>
        <w:gridCol w:w="783"/>
        <w:gridCol w:w="783"/>
        <w:gridCol w:w="783"/>
      </w:tblGrid>
      <w:tr w:rsidR="00F63B1F" w:rsidRPr="00D441AD" w14:paraId="10126C27" w14:textId="77777777" w:rsidTr="00F63B1F">
        <w:trPr>
          <w:trHeight w:val="285"/>
        </w:trPr>
        <w:tc>
          <w:tcPr>
            <w:tcW w:w="1727" w:type="pct"/>
            <w:tcBorders>
              <w:top w:val="single" w:sz="4" w:space="0" w:color="auto"/>
              <w:left w:val="single" w:sz="4" w:space="0" w:color="auto"/>
              <w:bottom w:val="single" w:sz="4" w:space="0" w:color="auto"/>
              <w:right w:val="single" w:sz="4" w:space="0" w:color="auto"/>
            </w:tcBorders>
            <w:shd w:val="clear" w:color="auto" w:fill="auto"/>
            <w:noWrap/>
            <w:hideMark/>
          </w:tcPr>
          <w:p w14:paraId="4BDB08EB" w14:textId="77777777" w:rsidR="00F63B1F" w:rsidRPr="00D441AD" w:rsidRDefault="00F63B1F" w:rsidP="001779CF">
            <w:pPr>
              <w:rPr>
                <w:sz w:val="22"/>
                <w:szCs w:val="22"/>
              </w:rPr>
            </w:pPr>
            <w:r w:rsidRPr="00D441AD">
              <w:rPr>
                <w:sz w:val="22"/>
                <w:szCs w:val="22"/>
              </w:rPr>
              <w:t>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CF1FA69" w14:textId="77777777" w:rsidR="00F63B1F" w:rsidRPr="00D441AD" w:rsidRDefault="00F63B1F" w:rsidP="00426010">
            <w:pPr>
              <w:jc w:val="center"/>
              <w:rPr>
                <w:bCs/>
                <w:sz w:val="22"/>
                <w:szCs w:val="22"/>
              </w:rPr>
            </w:pPr>
            <w:r w:rsidRPr="00D441AD">
              <w:rPr>
                <w:bCs/>
                <w:sz w:val="22"/>
                <w:szCs w:val="22"/>
              </w:rPr>
              <w:t>2010</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A205C38" w14:textId="77777777" w:rsidR="00F63B1F" w:rsidRPr="00D441AD" w:rsidRDefault="00F63B1F" w:rsidP="00426010">
            <w:pPr>
              <w:jc w:val="center"/>
              <w:rPr>
                <w:bCs/>
                <w:sz w:val="22"/>
                <w:szCs w:val="22"/>
              </w:rPr>
            </w:pPr>
            <w:r w:rsidRPr="00D441AD">
              <w:rPr>
                <w:bCs/>
                <w:sz w:val="22"/>
                <w:szCs w:val="22"/>
              </w:rPr>
              <w:t>2011</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67EB486" w14:textId="77777777" w:rsidR="00F63B1F" w:rsidRPr="00D441AD" w:rsidRDefault="00F63B1F" w:rsidP="00426010">
            <w:pPr>
              <w:jc w:val="center"/>
              <w:rPr>
                <w:bCs/>
                <w:sz w:val="22"/>
                <w:szCs w:val="22"/>
              </w:rPr>
            </w:pPr>
            <w:r w:rsidRPr="00D441AD">
              <w:rPr>
                <w:bCs/>
                <w:sz w:val="22"/>
                <w:szCs w:val="22"/>
              </w:rPr>
              <w:t>2012</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5E04CE6" w14:textId="77777777" w:rsidR="00F63B1F" w:rsidRPr="00D441AD" w:rsidRDefault="00F63B1F" w:rsidP="00426010">
            <w:pPr>
              <w:jc w:val="center"/>
              <w:rPr>
                <w:bCs/>
                <w:sz w:val="22"/>
                <w:szCs w:val="22"/>
              </w:rPr>
            </w:pPr>
            <w:r w:rsidRPr="00D441AD">
              <w:rPr>
                <w:bCs/>
                <w:sz w:val="22"/>
                <w:szCs w:val="22"/>
              </w:rPr>
              <w:t>2013</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8F2F3AF" w14:textId="77777777" w:rsidR="00F63B1F" w:rsidRPr="00D441AD" w:rsidRDefault="00F63B1F" w:rsidP="00426010">
            <w:pPr>
              <w:jc w:val="center"/>
              <w:rPr>
                <w:bCs/>
                <w:sz w:val="22"/>
                <w:szCs w:val="22"/>
              </w:rPr>
            </w:pPr>
            <w:r w:rsidRPr="00D441AD">
              <w:rPr>
                <w:bCs/>
                <w:sz w:val="22"/>
                <w:szCs w:val="22"/>
              </w:rPr>
              <w:t>2014</w:t>
            </w:r>
          </w:p>
        </w:tc>
        <w:tc>
          <w:tcPr>
            <w:tcW w:w="409" w:type="pct"/>
            <w:tcBorders>
              <w:top w:val="single" w:sz="4" w:space="0" w:color="auto"/>
              <w:left w:val="nil"/>
              <w:bottom w:val="single" w:sz="4" w:space="0" w:color="auto"/>
              <w:right w:val="single" w:sz="4" w:space="0" w:color="auto"/>
            </w:tcBorders>
            <w:shd w:val="clear" w:color="auto" w:fill="auto"/>
            <w:noWrap/>
            <w:hideMark/>
          </w:tcPr>
          <w:p w14:paraId="4B7B8280" w14:textId="77777777" w:rsidR="00F63B1F" w:rsidRPr="00D441AD" w:rsidRDefault="00F63B1F" w:rsidP="00426010">
            <w:pPr>
              <w:jc w:val="center"/>
              <w:rPr>
                <w:bCs/>
                <w:sz w:val="22"/>
                <w:szCs w:val="22"/>
              </w:rPr>
            </w:pPr>
            <w:r w:rsidRPr="00D441AD">
              <w:rPr>
                <w:bCs/>
                <w:sz w:val="22"/>
                <w:szCs w:val="22"/>
              </w:rPr>
              <w:t>2015</w:t>
            </w:r>
          </w:p>
        </w:tc>
        <w:tc>
          <w:tcPr>
            <w:tcW w:w="409" w:type="pct"/>
            <w:tcBorders>
              <w:top w:val="single" w:sz="4" w:space="0" w:color="auto"/>
              <w:left w:val="nil"/>
              <w:bottom w:val="single" w:sz="4" w:space="0" w:color="auto"/>
              <w:right w:val="single" w:sz="4" w:space="0" w:color="auto"/>
            </w:tcBorders>
            <w:shd w:val="clear" w:color="auto" w:fill="auto"/>
            <w:noWrap/>
            <w:hideMark/>
          </w:tcPr>
          <w:p w14:paraId="5C4A40FD" w14:textId="77777777" w:rsidR="00F63B1F" w:rsidRPr="00D441AD" w:rsidRDefault="00F63B1F" w:rsidP="00426010">
            <w:pPr>
              <w:jc w:val="center"/>
              <w:rPr>
                <w:bCs/>
                <w:sz w:val="22"/>
                <w:szCs w:val="22"/>
              </w:rPr>
            </w:pPr>
            <w:r w:rsidRPr="00D441AD">
              <w:rPr>
                <w:bCs/>
                <w:sz w:val="22"/>
                <w:szCs w:val="22"/>
              </w:rPr>
              <w:t>2016</w:t>
            </w:r>
          </w:p>
        </w:tc>
        <w:tc>
          <w:tcPr>
            <w:tcW w:w="409" w:type="pct"/>
            <w:tcBorders>
              <w:top w:val="single" w:sz="4" w:space="0" w:color="auto"/>
              <w:left w:val="nil"/>
              <w:bottom w:val="single" w:sz="4" w:space="0" w:color="auto"/>
              <w:right w:val="single" w:sz="4" w:space="0" w:color="auto"/>
            </w:tcBorders>
            <w:shd w:val="clear" w:color="auto" w:fill="auto"/>
            <w:noWrap/>
            <w:hideMark/>
          </w:tcPr>
          <w:p w14:paraId="27AC179B" w14:textId="77777777" w:rsidR="00F63B1F" w:rsidRPr="00D441AD" w:rsidRDefault="00F63B1F" w:rsidP="00426010">
            <w:pPr>
              <w:jc w:val="center"/>
              <w:rPr>
                <w:bCs/>
                <w:sz w:val="22"/>
                <w:szCs w:val="22"/>
              </w:rPr>
            </w:pPr>
            <w:r w:rsidRPr="00D441AD">
              <w:rPr>
                <w:bCs/>
                <w:sz w:val="22"/>
                <w:szCs w:val="22"/>
              </w:rPr>
              <w:t>2017</w:t>
            </w:r>
          </w:p>
        </w:tc>
      </w:tr>
      <w:tr w:rsidR="00F63B1F" w:rsidRPr="00D441AD" w14:paraId="78CFF917" w14:textId="77777777" w:rsidTr="00F63B1F">
        <w:trPr>
          <w:trHeight w:val="984"/>
        </w:trPr>
        <w:tc>
          <w:tcPr>
            <w:tcW w:w="1727" w:type="pct"/>
            <w:tcBorders>
              <w:top w:val="nil"/>
              <w:left w:val="single" w:sz="4" w:space="0" w:color="auto"/>
              <w:bottom w:val="single" w:sz="4" w:space="0" w:color="auto"/>
              <w:right w:val="single" w:sz="4" w:space="0" w:color="auto"/>
            </w:tcBorders>
            <w:shd w:val="clear" w:color="auto" w:fill="auto"/>
            <w:hideMark/>
          </w:tcPr>
          <w:p w14:paraId="2DCBDBA7" w14:textId="77777777" w:rsidR="00F63B1F" w:rsidRPr="00D441AD" w:rsidRDefault="00F63B1F" w:rsidP="001779CF">
            <w:pPr>
              <w:rPr>
                <w:sz w:val="22"/>
                <w:szCs w:val="22"/>
              </w:rPr>
            </w:pPr>
            <w:r w:rsidRPr="00D441AD">
              <w:rPr>
                <w:sz w:val="22"/>
                <w:szCs w:val="22"/>
              </w:rPr>
              <w:t xml:space="preserve">Удельный вес ветхого и аварийного жилищного </w:t>
            </w:r>
          </w:p>
          <w:p w14:paraId="00B65416" w14:textId="77777777" w:rsidR="00F63B1F" w:rsidRPr="00D441AD" w:rsidRDefault="00F63B1F" w:rsidP="001779CF">
            <w:pPr>
              <w:rPr>
                <w:sz w:val="22"/>
                <w:szCs w:val="22"/>
              </w:rPr>
            </w:pPr>
            <w:r w:rsidRPr="00D441AD">
              <w:rPr>
                <w:sz w:val="22"/>
                <w:szCs w:val="22"/>
              </w:rPr>
              <w:t>фонда в общей площади всего 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6DC48F3B" w14:textId="77777777" w:rsidR="00F63B1F" w:rsidRPr="00D441AD" w:rsidRDefault="00F63B1F" w:rsidP="00426010">
            <w:pPr>
              <w:jc w:val="center"/>
              <w:rPr>
                <w:b/>
                <w:bCs/>
                <w:sz w:val="22"/>
                <w:szCs w:val="22"/>
              </w:rPr>
            </w:pPr>
            <w:r w:rsidRPr="00D441AD">
              <w:rPr>
                <w:b/>
                <w:bCs/>
                <w:sz w:val="22"/>
                <w:szCs w:val="22"/>
              </w:rPr>
              <w:t>6,2</w:t>
            </w:r>
          </w:p>
        </w:tc>
        <w:tc>
          <w:tcPr>
            <w:tcW w:w="409" w:type="pct"/>
            <w:tcBorders>
              <w:top w:val="nil"/>
              <w:left w:val="nil"/>
              <w:bottom w:val="single" w:sz="4" w:space="0" w:color="auto"/>
              <w:right w:val="single" w:sz="4" w:space="0" w:color="auto"/>
            </w:tcBorders>
            <w:shd w:val="clear" w:color="auto" w:fill="auto"/>
            <w:noWrap/>
            <w:vAlign w:val="center"/>
            <w:hideMark/>
          </w:tcPr>
          <w:p w14:paraId="28B7AFF7" w14:textId="77777777" w:rsidR="00F63B1F" w:rsidRPr="00D441AD" w:rsidRDefault="00F63B1F" w:rsidP="00426010">
            <w:pPr>
              <w:jc w:val="center"/>
              <w:rPr>
                <w:b/>
                <w:bCs/>
                <w:sz w:val="22"/>
                <w:szCs w:val="22"/>
              </w:rPr>
            </w:pPr>
            <w:r w:rsidRPr="00D441AD">
              <w:rPr>
                <w:b/>
                <w:bCs/>
                <w:sz w:val="22"/>
                <w:szCs w:val="22"/>
              </w:rPr>
              <w:t>6,7</w:t>
            </w:r>
          </w:p>
        </w:tc>
        <w:tc>
          <w:tcPr>
            <w:tcW w:w="409" w:type="pct"/>
            <w:tcBorders>
              <w:top w:val="nil"/>
              <w:left w:val="nil"/>
              <w:bottom w:val="single" w:sz="4" w:space="0" w:color="auto"/>
              <w:right w:val="single" w:sz="4" w:space="0" w:color="auto"/>
            </w:tcBorders>
            <w:shd w:val="clear" w:color="auto" w:fill="auto"/>
            <w:noWrap/>
            <w:vAlign w:val="center"/>
            <w:hideMark/>
          </w:tcPr>
          <w:p w14:paraId="29E65A8B" w14:textId="77777777" w:rsidR="00F63B1F" w:rsidRPr="00D441AD" w:rsidRDefault="00F63B1F" w:rsidP="00426010">
            <w:pPr>
              <w:jc w:val="center"/>
              <w:rPr>
                <w:b/>
                <w:bCs/>
                <w:sz w:val="22"/>
                <w:szCs w:val="22"/>
              </w:rPr>
            </w:pPr>
            <w:r w:rsidRPr="00D441AD">
              <w:rPr>
                <w:b/>
                <w:bCs/>
                <w:sz w:val="22"/>
                <w:szCs w:val="22"/>
              </w:rPr>
              <w:t>7,1</w:t>
            </w:r>
          </w:p>
        </w:tc>
        <w:tc>
          <w:tcPr>
            <w:tcW w:w="409" w:type="pct"/>
            <w:tcBorders>
              <w:top w:val="nil"/>
              <w:left w:val="nil"/>
              <w:bottom w:val="single" w:sz="4" w:space="0" w:color="auto"/>
              <w:right w:val="single" w:sz="4" w:space="0" w:color="auto"/>
            </w:tcBorders>
            <w:shd w:val="clear" w:color="auto" w:fill="auto"/>
            <w:noWrap/>
            <w:vAlign w:val="center"/>
            <w:hideMark/>
          </w:tcPr>
          <w:p w14:paraId="052C48BD" w14:textId="77777777" w:rsidR="00F63B1F" w:rsidRPr="00D441AD" w:rsidRDefault="00F63B1F" w:rsidP="00426010">
            <w:pPr>
              <w:jc w:val="center"/>
              <w:rPr>
                <w:b/>
                <w:bCs/>
                <w:sz w:val="22"/>
                <w:szCs w:val="22"/>
              </w:rPr>
            </w:pPr>
            <w:r w:rsidRPr="00D441AD">
              <w:rPr>
                <w:b/>
                <w:bCs/>
                <w:sz w:val="22"/>
                <w:szCs w:val="22"/>
              </w:rPr>
              <w:t>7,3</w:t>
            </w:r>
          </w:p>
        </w:tc>
        <w:tc>
          <w:tcPr>
            <w:tcW w:w="409" w:type="pct"/>
            <w:tcBorders>
              <w:top w:val="nil"/>
              <w:left w:val="nil"/>
              <w:bottom w:val="single" w:sz="4" w:space="0" w:color="auto"/>
              <w:right w:val="single" w:sz="4" w:space="0" w:color="auto"/>
            </w:tcBorders>
            <w:shd w:val="clear" w:color="auto" w:fill="auto"/>
            <w:noWrap/>
            <w:vAlign w:val="center"/>
            <w:hideMark/>
          </w:tcPr>
          <w:p w14:paraId="0EEF1DA8" w14:textId="77777777" w:rsidR="00F63B1F" w:rsidRPr="00D441AD" w:rsidRDefault="00F63B1F" w:rsidP="00426010">
            <w:pPr>
              <w:jc w:val="center"/>
              <w:rPr>
                <w:b/>
                <w:bCs/>
                <w:sz w:val="22"/>
                <w:szCs w:val="22"/>
              </w:rPr>
            </w:pPr>
            <w:r w:rsidRPr="00D441AD">
              <w:rPr>
                <w:b/>
                <w:bCs/>
                <w:sz w:val="22"/>
                <w:szCs w:val="22"/>
              </w:rPr>
              <w:t>7,9</w:t>
            </w:r>
          </w:p>
        </w:tc>
        <w:tc>
          <w:tcPr>
            <w:tcW w:w="409" w:type="pct"/>
            <w:tcBorders>
              <w:top w:val="nil"/>
              <w:left w:val="nil"/>
              <w:bottom w:val="single" w:sz="4" w:space="0" w:color="auto"/>
              <w:right w:val="single" w:sz="4" w:space="0" w:color="auto"/>
            </w:tcBorders>
            <w:shd w:val="clear" w:color="auto" w:fill="auto"/>
            <w:noWrap/>
            <w:vAlign w:val="center"/>
            <w:hideMark/>
          </w:tcPr>
          <w:p w14:paraId="065162D8"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B499D68"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2288DAD" w14:textId="77777777" w:rsidR="00F63B1F" w:rsidRPr="00D441AD" w:rsidRDefault="00F63B1F" w:rsidP="00426010">
            <w:pPr>
              <w:jc w:val="center"/>
            </w:pPr>
            <w:r w:rsidRPr="00D441AD">
              <w:rPr>
                <w:sz w:val="22"/>
                <w:szCs w:val="22"/>
              </w:rPr>
              <w:t>н/д</w:t>
            </w:r>
          </w:p>
        </w:tc>
      </w:tr>
      <w:tr w:rsidR="00F63B1F" w:rsidRPr="00D441AD" w14:paraId="313A6D15" w14:textId="77777777" w:rsidTr="00F63B1F">
        <w:trPr>
          <w:trHeight w:val="300"/>
        </w:trPr>
        <w:tc>
          <w:tcPr>
            <w:tcW w:w="1727" w:type="pct"/>
            <w:tcBorders>
              <w:top w:val="nil"/>
              <w:left w:val="single" w:sz="4" w:space="0" w:color="auto"/>
              <w:bottom w:val="single" w:sz="4" w:space="0" w:color="auto"/>
              <w:right w:val="single" w:sz="4" w:space="0" w:color="auto"/>
            </w:tcBorders>
            <w:shd w:val="clear" w:color="auto" w:fill="auto"/>
            <w:hideMark/>
          </w:tcPr>
          <w:p w14:paraId="5D93DFFD" w14:textId="77777777" w:rsidR="00F63B1F" w:rsidRPr="00D441AD" w:rsidRDefault="00F63B1F" w:rsidP="001779CF">
            <w:pPr>
              <w:rPr>
                <w:sz w:val="22"/>
                <w:szCs w:val="22"/>
              </w:rPr>
            </w:pPr>
            <w:r w:rsidRPr="00D441AD">
              <w:rPr>
                <w:sz w:val="22"/>
                <w:szCs w:val="22"/>
              </w:rPr>
              <w:t>в том числе:</w:t>
            </w:r>
          </w:p>
        </w:tc>
        <w:tc>
          <w:tcPr>
            <w:tcW w:w="409" w:type="pct"/>
            <w:tcBorders>
              <w:top w:val="nil"/>
              <w:left w:val="nil"/>
              <w:bottom w:val="single" w:sz="4" w:space="0" w:color="auto"/>
              <w:right w:val="single" w:sz="4" w:space="0" w:color="auto"/>
            </w:tcBorders>
            <w:shd w:val="clear" w:color="auto" w:fill="auto"/>
            <w:noWrap/>
            <w:vAlign w:val="center"/>
            <w:hideMark/>
          </w:tcPr>
          <w:p w14:paraId="0D04D7D6"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0DD8E7F0"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5546A8B2"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12C28B95"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4C71A194"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3E508B6C" w14:textId="77777777" w:rsidR="00F63B1F" w:rsidRPr="00D441AD" w:rsidRDefault="00F63B1F" w:rsidP="00426010">
            <w:pPr>
              <w:jc w:val="center"/>
              <w:rPr>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33019437" w14:textId="77777777" w:rsidR="00F63B1F" w:rsidRPr="00D441AD" w:rsidRDefault="00F63B1F" w:rsidP="00426010">
            <w:pPr>
              <w:jc w:val="center"/>
              <w:rPr>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5E9FBD9F" w14:textId="77777777" w:rsidR="00F63B1F" w:rsidRPr="00D441AD" w:rsidRDefault="00F63B1F" w:rsidP="00426010">
            <w:pPr>
              <w:jc w:val="center"/>
              <w:rPr>
                <w:sz w:val="22"/>
                <w:szCs w:val="22"/>
              </w:rPr>
            </w:pPr>
          </w:p>
        </w:tc>
      </w:tr>
      <w:tr w:rsidR="00F63B1F" w:rsidRPr="00D441AD" w14:paraId="392BA268" w14:textId="77777777" w:rsidTr="00F63B1F">
        <w:trPr>
          <w:trHeight w:val="695"/>
        </w:trPr>
        <w:tc>
          <w:tcPr>
            <w:tcW w:w="1727" w:type="pct"/>
            <w:tcBorders>
              <w:top w:val="nil"/>
              <w:left w:val="single" w:sz="4" w:space="0" w:color="auto"/>
              <w:bottom w:val="single" w:sz="4" w:space="0" w:color="auto"/>
              <w:right w:val="single" w:sz="4" w:space="0" w:color="auto"/>
            </w:tcBorders>
            <w:shd w:val="clear" w:color="auto" w:fill="auto"/>
            <w:hideMark/>
          </w:tcPr>
          <w:p w14:paraId="29777CD2" w14:textId="77777777" w:rsidR="00F63B1F" w:rsidRPr="00D441AD" w:rsidRDefault="00F63B1F" w:rsidP="001779CF">
            <w:pPr>
              <w:rPr>
                <w:sz w:val="22"/>
                <w:szCs w:val="22"/>
              </w:rPr>
            </w:pPr>
            <w:r w:rsidRPr="00D441AD">
              <w:rPr>
                <w:sz w:val="22"/>
                <w:szCs w:val="22"/>
              </w:rPr>
              <w:t xml:space="preserve">удельный вес ветхого  </w:t>
            </w:r>
          </w:p>
          <w:p w14:paraId="67FC54FC" w14:textId="77777777" w:rsidR="00F63B1F" w:rsidRPr="00D441AD" w:rsidRDefault="00F63B1F" w:rsidP="001779CF">
            <w:pPr>
              <w:rPr>
                <w:sz w:val="22"/>
                <w:szCs w:val="22"/>
              </w:rPr>
            </w:pPr>
            <w:r w:rsidRPr="00D441AD">
              <w:rPr>
                <w:sz w:val="22"/>
                <w:szCs w:val="22"/>
              </w:rPr>
              <w:t xml:space="preserve">жилищного фонда в общей площади всего </w:t>
            </w:r>
          </w:p>
          <w:p w14:paraId="56553970" w14:textId="77777777" w:rsidR="00F63B1F" w:rsidRPr="00D441AD" w:rsidRDefault="00F63B1F" w:rsidP="001779CF">
            <w:pPr>
              <w:rPr>
                <w:sz w:val="22"/>
                <w:szCs w:val="22"/>
              </w:rPr>
            </w:pPr>
            <w:r w:rsidRPr="00D441AD">
              <w:rPr>
                <w:sz w:val="22"/>
                <w:szCs w:val="22"/>
              </w:rPr>
              <w:t>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1E895B20" w14:textId="77777777" w:rsidR="00F63B1F" w:rsidRPr="00D441AD" w:rsidRDefault="00F63B1F" w:rsidP="00426010">
            <w:pPr>
              <w:jc w:val="center"/>
              <w:rPr>
                <w:bCs/>
                <w:sz w:val="22"/>
                <w:szCs w:val="22"/>
              </w:rPr>
            </w:pPr>
            <w:r w:rsidRPr="00D441AD">
              <w:rPr>
                <w:bCs/>
                <w:sz w:val="22"/>
                <w:szCs w:val="22"/>
              </w:rPr>
              <w:t>4,4</w:t>
            </w:r>
          </w:p>
        </w:tc>
        <w:tc>
          <w:tcPr>
            <w:tcW w:w="409" w:type="pct"/>
            <w:tcBorders>
              <w:top w:val="nil"/>
              <w:left w:val="nil"/>
              <w:bottom w:val="single" w:sz="4" w:space="0" w:color="auto"/>
              <w:right w:val="single" w:sz="4" w:space="0" w:color="auto"/>
            </w:tcBorders>
            <w:shd w:val="clear" w:color="auto" w:fill="auto"/>
            <w:noWrap/>
            <w:vAlign w:val="center"/>
            <w:hideMark/>
          </w:tcPr>
          <w:p w14:paraId="1679A183" w14:textId="77777777" w:rsidR="00F63B1F" w:rsidRPr="00D441AD" w:rsidRDefault="00F63B1F" w:rsidP="00426010">
            <w:pPr>
              <w:jc w:val="center"/>
              <w:rPr>
                <w:bCs/>
                <w:sz w:val="22"/>
                <w:szCs w:val="22"/>
              </w:rPr>
            </w:pPr>
            <w:r w:rsidRPr="00D441AD">
              <w:rPr>
                <w:bCs/>
                <w:sz w:val="22"/>
                <w:szCs w:val="22"/>
              </w:rPr>
              <w:t>4,6</w:t>
            </w:r>
          </w:p>
        </w:tc>
        <w:tc>
          <w:tcPr>
            <w:tcW w:w="409" w:type="pct"/>
            <w:tcBorders>
              <w:top w:val="nil"/>
              <w:left w:val="nil"/>
              <w:bottom w:val="single" w:sz="4" w:space="0" w:color="auto"/>
              <w:right w:val="single" w:sz="4" w:space="0" w:color="auto"/>
            </w:tcBorders>
            <w:shd w:val="clear" w:color="auto" w:fill="auto"/>
            <w:noWrap/>
            <w:vAlign w:val="center"/>
            <w:hideMark/>
          </w:tcPr>
          <w:p w14:paraId="5335CB9F" w14:textId="77777777" w:rsidR="00F63B1F" w:rsidRPr="00D441AD" w:rsidRDefault="00F63B1F" w:rsidP="00426010">
            <w:pPr>
              <w:jc w:val="center"/>
              <w:rPr>
                <w:bCs/>
                <w:sz w:val="22"/>
                <w:szCs w:val="22"/>
              </w:rPr>
            </w:pPr>
            <w:r w:rsidRPr="00D441AD">
              <w:rPr>
                <w:bCs/>
                <w:sz w:val="22"/>
                <w:szCs w:val="22"/>
              </w:rPr>
              <w:t>4,7</w:t>
            </w:r>
          </w:p>
        </w:tc>
        <w:tc>
          <w:tcPr>
            <w:tcW w:w="409" w:type="pct"/>
            <w:tcBorders>
              <w:top w:val="nil"/>
              <w:left w:val="nil"/>
              <w:bottom w:val="single" w:sz="4" w:space="0" w:color="auto"/>
              <w:right w:val="single" w:sz="4" w:space="0" w:color="auto"/>
            </w:tcBorders>
            <w:shd w:val="clear" w:color="auto" w:fill="auto"/>
            <w:noWrap/>
            <w:vAlign w:val="center"/>
            <w:hideMark/>
          </w:tcPr>
          <w:p w14:paraId="51D172F8" w14:textId="77777777" w:rsidR="00F63B1F" w:rsidRPr="00D441AD" w:rsidRDefault="00F63B1F" w:rsidP="00426010">
            <w:pPr>
              <w:jc w:val="center"/>
              <w:rPr>
                <w:bCs/>
                <w:sz w:val="22"/>
                <w:szCs w:val="22"/>
              </w:rPr>
            </w:pPr>
            <w:r w:rsidRPr="00D441AD">
              <w:rPr>
                <w:bCs/>
                <w:sz w:val="22"/>
                <w:szCs w:val="22"/>
              </w:rPr>
              <w:t>4,8</w:t>
            </w:r>
          </w:p>
        </w:tc>
        <w:tc>
          <w:tcPr>
            <w:tcW w:w="409" w:type="pct"/>
            <w:tcBorders>
              <w:top w:val="nil"/>
              <w:left w:val="nil"/>
              <w:bottom w:val="single" w:sz="4" w:space="0" w:color="auto"/>
              <w:right w:val="single" w:sz="4" w:space="0" w:color="auto"/>
            </w:tcBorders>
            <w:shd w:val="clear" w:color="auto" w:fill="auto"/>
            <w:noWrap/>
            <w:vAlign w:val="center"/>
            <w:hideMark/>
          </w:tcPr>
          <w:p w14:paraId="6B34769F" w14:textId="77777777" w:rsidR="00F63B1F" w:rsidRPr="00D441AD" w:rsidRDefault="00F63B1F" w:rsidP="00426010">
            <w:pPr>
              <w:jc w:val="center"/>
              <w:rPr>
                <w:bCs/>
                <w:sz w:val="22"/>
                <w:szCs w:val="22"/>
              </w:rPr>
            </w:pPr>
            <w:r w:rsidRPr="00D441AD">
              <w:rPr>
                <w:bCs/>
                <w:sz w:val="22"/>
                <w:szCs w:val="22"/>
              </w:rPr>
              <w:t>4,7</w:t>
            </w:r>
          </w:p>
        </w:tc>
        <w:tc>
          <w:tcPr>
            <w:tcW w:w="409" w:type="pct"/>
            <w:tcBorders>
              <w:top w:val="nil"/>
              <w:left w:val="nil"/>
              <w:bottom w:val="single" w:sz="4" w:space="0" w:color="auto"/>
              <w:right w:val="single" w:sz="4" w:space="0" w:color="auto"/>
            </w:tcBorders>
            <w:shd w:val="clear" w:color="auto" w:fill="auto"/>
            <w:noWrap/>
            <w:vAlign w:val="center"/>
            <w:hideMark/>
          </w:tcPr>
          <w:p w14:paraId="56B7AC7E" w14:textId="77777777" w:rsidR="00F63B1F" w:rsidRPr="00D441AD" w:rsidRDefault="00F63B1F" w:rsidP="00426010">
            <w:pPr>
              <w:jc w:val="center"/>
              <w:rPr>
                <w:bCs/>
                <w:sz w:val="22"/>
                <w:szCs w:val="22"/>
              </w:rPr>
            </w:pPr>
            <w:r w:rsidRPr="00D441AD">
              <w:rPr>
                <w:bCs/>
                <w:sz w:val="22"/>
                <w:szCs w:val="22"/>
              </w:rPr>
              <w:t>4,5</w:t>
            </w:r>
          </w:p>
        </w:tc>
        <w:tc>
          <w:tcPr>
            <w:tcW w:w="409" w:type="pct"/>
            <w:tcBorders>
              <w:top w:val="nil"/>
              <w:left w:val="nil"/>
              <w:bottom w:val="single" w:sz="4" w:space="0" w:color="auto"/>
              <w:right w:val="single" w:sz="4" w:space="0" w:color="auto"/>
            </w:tcBorders>
            <w:shd w:val="clear" w:color="auto" w:fill="auto"/>
            <w:noWrap/>
            <w:vAlign w:val="center"/>
            <w:hideMark/>
          </w:tcPr>
          <w:p w14:paraId="5F614BFE" w14:textId="77777777" w:rsidR="00F63B1F" w:rsidRPr="00D441AD" w:rsidRDefault="00F63B1F" w:rsidP="00426010">
            <w:pPr>
              <w:jc w:val="center"/>
              <w:rPr>
                <w:bCs/>
                <w:sz w:val="22"/>
                <w:szCs w:val="22"/>
              </w:rPr>
            </w:pPr>
            <w:r w:rsidRPr="00D441AD">
              <w:rPr>
                <w:bCs/>
                <w:sz w:val="22"/>
                <w:szCs w:val="22"/>
              </w:rPr>
              <w:t>4,5</w:t>
            </w:r>
          </w:p>
        </w:tc>
        <w:tc>
          <w:tcPr>
            <w:tcW w:w="409" w:type="pct"/>
            <w:tcBorders>
              <w:top w:val="nil"/>
              <w:left w:val="nil"/>
              <w:bottom w:val="single" w:sz="4" w:space="0" w:color="auto"/>
              <w:right w:val="single" w:sz="4" w:space="0" w:color="auto"/>
            </w:tcBorders>
            <w:shd w:val="clear" w:color="auto" w:fill="auto"/>
            <w:noWrap/>
            <w:vAlign w:val="center"/>
            <w:hideMark/>
          </w:tcPr>
          <w:p w14:paraId="32AD3088" w14:textId="77777777" w:rsidR="00F63B1F" w:rsidRPr="00D441AD" w:rsidRDefault="00F63B1F" w:rsidP="00426010">
            <w:pPr>
              <w:jc w:val="center"/>
              <w:rPr>
                <w:bCs/>
                <w:sz w:val="22"/>
                <w:szCs w:val="22"/>
              </w:rPr>
            </w:pPr>
            <w:r w:rsidRPr="00D441AD">
              <w:rPr>
                <w:bCs/>
                <w:sz w:val="22"/>
                <w:szCs w:val="22"/>
              </w:rPr>
              <w:t>4,3</w:t>
            </w:r>
          </w:p>
        </w:tc>
      </w:tr>
      <w:tr w:rsidR="00F63B1F" w:rsidRPr="00D441AD" w14:paraId="00BF7052" w14:textId="77777777" w:rsidTr="00F63B1F">
        <w:trPr>
          <w:trHeight w:val="776"/>
        </w:trPr>
        <w:tc>
          <w:tcPr>
            <w:tcW w:w="1727" w:type="pct"/>
            <w:tcBorders>
              <w:top w:val="nil"/>
              <w:left w:val="single" w:sz="4" w:space="0" w:color="auto"/>
              <w:bottom w:val="single" w:sz="4" w:space="0" w:color="auto"/>
              <w:right w:val="single" w:sz="4" w:space="0" w:color="auto"/>
            </w:tcBorders>
            <w:shd w:val="clear" w:color="auto" w:fill="auto"/>
            <w:hideMark/>
          </w:tcPr>
          <w:p w14:paraId="5A0230D1" w14:textId="77777777" w:rsidR="00F63B1F" w:rsidRPr="00D441AD" w:rsidRDefault="00F63B1F" w:rsidP="001779CF">
            <w:pPr>
              <w:rPr>
                <w:sz w:val="22"/>
                <w:szCs w:val="22"/>
              </w:rPr>
            </w:pPr>
            <w:r w:rsidRPr="00D441AD">
              <w:rPr>
                <w:sz w:val="22"/>
                <w:szCs w:val="22"/>
              </w:rPr>
              <w:t xml:space="preserve">удельный вес  аварийного жилищного фонда в </w:t>
            </w:r>
          </w:p>
          <w:p w14:paraId="2117B53E" w14:textId="77777777" w:rsidR="00F63B1F" w:rsidRPr="00D441AD" w:rsidRDefault="00F63B1F" w:rsidP="001779CF">
            <w:pPr>
              <w:rPr>
                <w:sz w:val="22"/>
                <w:szCs w:val="22"/>
              </w:rPr>
            </w:pPr>
            <w:r w:rsidRPr="00D441AD">
              <w:rPr>
                <w:sz w:val="22"/>
                <w:szCs w:val="22"/>
              </w:rPr>
              <w:t>общей площади всего</w:t>
            </w:r>
          </w:p>
          <w:p w14:paraId="2590D3E8" w14:textId="77777777" w:rsidR="00F63B1F" w:rsidRPr="00D441AD" w:rsidRDefault="00F63B1F" w:rsidP="001779CF">
            <w:pPr>
              <w:rPr>
                <w:sz w:val="22"/>
                <w:szCs w:val="22"/>
              </w:rPr>
            </w:pPr>
            <w:r w:rsidRPr="00D441AD">
              <w:rPr>
                <w:sz w:val="22"/>
                <w:szCs w:val="22"/>
              </w:rPr>
              <w:t xml:space="preserve"> 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401E3097" w14:textId="77777777" w:rsidR="00F63B1F" w:rsidRPr="00D441AD" w:rsidRDefault="00F63B1F" w:rsidP="00426010">
            <w:pPr>
              <w:jc w:val="center"/>
              <w:rPr>
                <w:bCs/>
                <w:sz w:val="22"/>
                <w:szCs w:val="22"/>
              </w:rPr>
            </w:pPr>
            <w:r w:rsidRPr="00D441AD">
              <w:rPr>
                <w:bCs/>
                <w:sz w:val="22"/>
                <w:szCs w:val="22"/>
              </w:rPr>
              <w:t>1,8</w:t>
            </w:r>
          </w:p>
        </w:tc>
        <w:tc>
          <w:tcPr>
            <w:tcW w:w="409" w:type="pct"/>
            <w:tcBorders>
              <w:top w:val="nil"/>
              <w:left w:val="nil"/>
              <w:bottom w:val="single" w:sz="4" w:space="0" w:color="auto"/>
              <w:right w:val="single" w:sz="4" w:space="0" w:color="auto"/>
            </w:tcBorders>
            <w:shd w:val="clear" w:color="auto" w:fill="auto"/>
            <w:noWrap/>
            <w:vAlign w:val="center"/>
            <w:hideMark/>
          </w:tcPr>
          <w:p w14:paraId="613AEB5E" w14:textId="77777777" w:rsidR="00F63B1F" w:rsidRPr="00D441AD" w:rsidRDefault="00F63B1F" w:rsidP="00426010">
            <w:pPr>
              <w:jc w:val="center"/>
              <w:rPr>
                <w:bCs/>
                <w:sz w:val="22"/>
                <w:szCs w:val="22"/>
              </w:rPr>
            </w:pPr>
            <w:r w:rsidRPr="00D441AD">
              <w:rPr>
                <w:bCs/>
                <w:sz w:val="22"/>
                <w:szCs w:val="22"/>
              </w:rPr>
              <w:t>2,1</w:t>
            </w:r>
          </w:p>
        </w:tc>
        <w:tc>
          <w:tcPr>
            <w:tcW w:w="409" w:type="pct"/>
            <w:tcBorders>
              <w:top w:val="nil"/>
              <w:left w:val="nil"/>
              <w:bottom w:val="single" w:sz="4" w:space="0" w:color="auto"/>
              <w:right w:val="single" w:sz="4" w:space="0" w:color="auto"/>
            </w:tcBorders>
            <w:shd w:val="clear" w:color="auto" w:fill="auto"/>
            <w:noWrap/>
            <w:vAlign w:val="center"/>
            <w:hideMark/>
          </w:tcPr>
          <w:p w14:paraId="2C645F2C" w14:textId="77777777" w:rsidR="00F63B1F" w:rsidRPr="00D441AD" w:rsidRDefault="00F63B1F" w:rsidP="00426010">
            <w:pPr>
              <w:jc w:val="center"/>
              <w:rPr>
                <w:bCs/>
                <w:sz w:val="22"/>
                <w:szCs w:val="22"/>
              </w:rPr>
            </w:pPr>
            <w:r w:rsidRPr="00D441AD">
              <w:rPr>
                <w:bCs/>
                <w:sz w:val="22"/>
                <w:szCs w:val="22"/>
              </w:rPr>
              <w:t>2,4</w:t>
            </w:r>
          </w:p>
        </w:tc>
        <w:tc>
          <w:tcPr>
            <w:tcW w:w="409" w:type="pct"/>
            <w:tcBorders>
              <w:top w:val="nil"/>
              <w:left w:val="nil"/>
              <w:bottom w:val="single" w:sz="4" w:space="0" w:color="auto"/>
              <w:right w:val="single" w:sz="4" w:space="0" w:color="auto"/>
            </w:tcBorders>
            <w:shd w:val="clear" w:color="auto" w:fill="auto"/>
            <w:noWrap/>
            <w:vAlign w:val="center"/>
            <w:hideMark/>
          </w:tcPr>
          <w:p w14:paraId="21A3F5A6" w14:textId="77777777" w:rsidR="00F63B1F" w:rsidRPr="00D441AD" w:rsidRDefault="00F63B1F" w:rsidP="00426010">
            <w:pPr>
              <w:jc w:val="center"/>
              <w:rPr>
                <w:bCs/>
                <w:sz w:val="22"/>
                <w:szCs w:val="22"/>
              </w:rPr>
            </w:pPr>
            <w:r w:rsidRPr="00D441AD">
              <w:rPr>
                <w:bCs/>
                <w:sz w:val="22"/>
                <w:szCs w:val="22"/>
              </w:rPr>
              <w:t>2,5</w:t>
            </w:r>
          </w:p>
        </w:tc>
        <w:tc>
          <w:tcPr>
            <w:tcW w:w="409" w:type="pct"/>
            <w:tcBorders>
              <w:top w:val="nil"/>
              <w:left w:val="nil"/>
              <w:bottom w:val="single" w:sz="4" w:space="0" w:color="auto"/>
              <w:right w:val="single" w:sz="4" w:space="0" w:color="auto"/>
            </w:tcBorders>
            <w:shd w:val="clear" w:color="auto" w:fill="auto"/>
            <w:noWrap/>
            <w:vAlign w:val="center"/>
            <w:hideMark/>
          </w:tcPr>
          <w:p w14:paraId="2A13B2E7" w14:textId="77777777" w:rsidR="00F63B1F" w:rsidRPr="00D441AD" w:rsidRDefault="00F63B1F" w:rsidP="00426010">
            <w:pPr>
              <w:jc w:val="center"/>
              <w:rPr>
                <w:bCs/>
                <w:sz w:val="22"/>
                <w:szCs w:val="22"/>
              </w:rPr>
            </w:pPr>
            <w:r w:rsidRPr="00D441AD">
              <w:rPr>
                <w:bCs/>
                <w:sz w:val="22"/>
                <w:szCs w:val="22"/>
              </w:rPr>
              <w:t>3,2</w:t>
            </w:r>
          </w:p>
        </w:tc>
        <w:tc>
          <w:tcPr>
            <w:tcW w:w="409" w:type="pct"/>
            <w:tcBorders>
              <w:top w:val="nil"/>
              <w:left w:val="nil"/>
              <w:bottom w:val="single" w:sz="4" w:space="0" w:color="auto"/>
              <w:right w:val="single" w:sz="4" w:space="0" w:color="auto"/>
            </w:tcBorders>
            <w:shd w:val="clear" w:color="auto" w:fill="auto"/>
            <w:noWrap/>
            <w:vAlign w:val="center"/>
            <w:hideMark/>
          </w:tcPr>
          <w:p w14:paraId="50C31A57"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7D64DF3"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3795505" w14:textId="77777777" w:rsidR="00F63B1F" w:rsidRPr="00D441AD" w:rsidRDefault="00F63B1F" w:rsidP="00426010">
            <w:pPr>
              <w:jc w:val="center"/>
            </w:pPr>
            <w:r w:rsidRPr="00D441AD">
              <w:rPr>
                <w:sz w:val="22"/>
                <w:szCs w:val="22"/>
              </w:rPr>
              <w:t>н/д</w:t>
            </w:r>
          </w:p>
        </w:tc>
      </w:tr>
    </w:tbl>
    <w:p w14:paraId="4B44A28D" w14:textId="77777777" w:rsidR="00426010" w:rsidRPr="00D441AD" w:rsidRDefault="00426010" w:rsidP="00BE358F">
      <w:pPr>
        <w:ind w:firstLine="708"/>
        <w:jc w:val="both"/>
      </w:pPr>
    </w:p>
    <w:p w14:paraId="231CCDDF" w14:textId="77777777" w:rsidR="00BE358F" w:rsidRPr="00D441AD" w:rsidRDefault="00BE358F" w:rsidP="00BE358F">
      <w:pPr>
        <w:ind w:firstLine="708"/>
        <w:jc w:val="both"/>
      </w:pPr>
      <w:r w:rsidRPr="00D441AD">
        <w:t>За 10 лет (с 2008 по 2017 гг.) в городе было введено 869,5 тыс. кв. м</w:t>
      </w:r>
      <w:r w:rsidRPr="00974442">
        <w:rPr>
          <w:vertAlign w:val="superscript"/>
        </w:rPr>
        <w:t>2</w:t>
      </w:r>
      <w:r w:rsidRPr="00D441AD">
        <w:t xml:space="preserve"> жилья. Максимальный ввод жилья был в 2017 г. – 0,38 кв. м на человека в год (</w:t>
      </w:r>
      <w:r w:rsidR="00F402C8" w:rsidRPr="00D441AD">
        <w:t>т</w:t>
      </w:r>
      <w:r w:rsidRPr="00D441AD">
        <w:t>аб</w:t>
      </w:r>
      <w:r w:rsidR="00F402C8" w:rsidRPr="00D441AD">
        <w:t>лица</w:t>
      </w:r>
      <w:r w:rsidRPr="00D441AD">
        <w:t xml:space="preserve"> 53). </w:t>
      </w:r>
      <w:r w:rsidRPr="00D441AD">
        <w:tab/>
      </w:r>
    </w:p>
    <w:p w14:paraId="2312B05E" w14:textId="77777777" w:rsidR="00BE358F" w:rsidRPr="00D441AD" w:rsidRDefault="00BE358F" w:rsidP="00BE358F">
      <w:pPr>
        <w:spacing w:before="120" w:after="120"/>
      </w:pPr>
      <w:r w:rsidRPr="00D441AD">
        <w:rPr>
          <w:b/>
        </w:rPr>
        <w:t xml:space="preserve">Таблица 53. Ввод в действие жилых домов на территории </w:t>
      </w:r>
      <w:r w:rsidR="00F402C8" w:rsidRPr="00D441AD">
        <w:rPr>
          <w:b/>
          <w:bCs/>
        </w:rPr>
        <w:t xml:space="preserve">в </w:t>
      </w:r>
      <w:r w:rsidR="00F402C8" w:rsidRPr="00D441AD">
        <w:rPr>
          <w:b/>
        </w:rPr>
        <w:t>муниципальном образовании  «Город Архангельск»</w:t>
      </w:r>
      <w:r w:rsidRPr="00D441AD">
        <w:rPr>
          <w:b/>
        </w:rPr>
        <w:t xml:space="preserve">, </w:t>
      </w:r>
      <w:r w:rsidRPr="00D441AD">
        <w:rPr>
          <w:b/>
          <w:bCs/>
        </w:rPr>
        <w:t>м</w:t>
      </w:r>
      <w:r w:rsidRPr="00D441AD">
        <w:rPr>
          <w:b/>
          <w:bCs/>
          <w:vertAlign w:val="superscript"/>
        </w:rPr>
        <w:t xml:space="preserve">2 </w:t>
      </w:r>
      <w:r w:rsidRPr="00D441AD">
        <w:t>(значение показателя за год)</w:t>
      </w:r>
    </w:p>
    <w:tbl>
      <w:tblPr>
        <w:tblW w:w="4944" w:type="pct"/>
        <w:tblInd w:w="108" w:type="dxa"/>
        <w:tblLook w:val="04A0" w:firstRow="1" w:lastRow="0" w:firstColumn="1" w:lastColumn="0" w:noHBand="0" w:noVBand="1"/>
      </w:tblPr>
      <w:tblGrid>
        <w:gridCol w:w="1579"/>
        <w:gridCol w:w="876"/>
        <w:gridCol w:w="766"/>
        <w:gridCol w:w="766"/>
        <w:gridCol w:w="766"/>
        <w:gridCol w:w="767"/>
        <w:gridCol w:w="767"/>
        <w:gridCol w:w="767"/>
        <w:gridCol w:w="767"/>
        <w:gridCol w:w="767"/>
        <w:gridCol w:w="876"/>
      </w:tblGrid>
      <w:tr w:rsidR="00D441AD" w:rsidRPr="00D441AD" w14:paraId="67443563" w14:textId="77777777" w:rsidTr="00CD6D25">
        <w:trPr>
          <w:trHeight w:val="300"/>
          <w:tblHeader/>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BD26" w14:textId="77777777" w:rsidR="00BE358F" w:rsidRPr="00D441AD" w:rsidRDefault="00BE358F" w:rsidP="001779CF">
            <w:pPr>
              <w:rPr>
                <w:sz w:val="22"/>
                <w:szCs w:val="22"/>
              </w:rPr>
            </w:pPr>
            <w:r w:rsidRPr="00D441AD">
              <w:rPr>
                <w:sz w:val="22"/>
                <w:szCs w:val="22"/>
              </w:rPr>
              <w:t> </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13D91AB9" w14:textId="77777777" w:rsidR="00BE358F" w:rsidRPr="00D441AD" w:rsidRDefault="00BE358F" w:rsidP="001779CF">
            <w:pPr>
              <w:jc w:val="center"/>
              <w:rPr>
                <w:bCs/>
                <w:sz w:val="22"/>
                <w:szCs w:val="22"/>
              </w:rPr>
            </w:pPr>
            <w:r w:rsidRPr="00D441AD">
              <w:rPr>
                <w:bCs/>
                <w:sz w:val="22"/>
                <w:szCs w:val="22"/>
              </w:rPr>
              <w:t>2008</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AE2DC5D" w14:textId="77777777" w:rsidR="00BE358F" w:rsidRPr="00D441AD" w:rsidRDefault="00BE358F" w:rsidP="001779CF">
            <w:pPr>
              <w:jc w:val="center"/>
              <w:rPr>
                <w:bCs/>
                <w:sz w:val="22"/>
                <w:szCs w:val="22"/>
              </w:rPr>
            </w:pPr>
            <w:r w:rsidRPr="00D441AD">
              <w:rPr>
                <w:bCs/>
                <w:sz w:val="22"/>
                <w:szCs w:val="22"/>
              </w:rPr>
              <w:t>2009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3C2C9541" w14:textId="77777777" w:rsidR="00BE358F" w:rsidRPr="00D441AD" w:rsidRDefault="00BE358F" w:rsidP="001779CF">
            <w:pPr>
              <w:jc w:val="center"/>
              <w:rPr>
                <w:bCs/>
                <w:sz w:val="22"/>
                <w:szCs w:val="22"/>
              </w:rPr>
            </w:pPr>
            <w:r w:rsidRPr="00D441AD">
              <w:rPr>
                <w:bCs/>
                <w:sz w:val="22"/>
                <w:szCs w:val="22"/>
              </w:rPr>
              <w:t>2010</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566C4AB" w14:textId="77777777" w:rsidR="00BE358F" w:rsidRPr="00D441AD" w:rsidRDefault="00BE358F" w:rsidP="001779CF">
            <w:pPr>
              <w:jc w:val="center"/>
              <w:rPr>
                <w:bCs/>
                <w:sz w:val="22"/>
                <w:szCs w:val="22"/>
              </w:rPr>
            </w:pPr>
            <w:r w:rsidRPr="00D441AD">
              <w:rPr>
                <w:bCs/>
                <w:sz w:val="22"/>
                <w:szCs w:val="22"/>
              </w:rPr>
              <w:t>2011</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29396BC" w14:textId="77777777" w:rsidR="00BE358F" w:rsidRPr="00D441AD" w:rsidRDefault="00BE358F" w:rsidP="001779CF">
            <w:pPr>
              <w:jc w:val="center"/>
              <w:rPr>
                <w:bCs/>
                <w:sz w:val="22"/>
                <w:szCs w:val="22"/>
              </w:rPr>
            </w:pPr>
            <w:r w:rsidRPr="00D441AD">
              <w:rPr>
                <w:bCs/>
                <w:sz w:val="22"/>
                <w:szCs w:val="22"/>
              </w:rPr>
              <w:t>2012</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30A7022" w14:textId="77777777" w:rsidR="00BE358F" w:rsidRPr="00D441AD" w:rsidRDefault="00BE358F" w:rsidP="001779CF">
            <w:pPr>
              <w:jc w:val="center"/>
              <w:rPr>
                <w:bCs/>
                <w:sz w:val="22"/>
                <w:szCs w:val="22"/>
              </w:rPr>
            </w:pPr>
            <w:r w:rsidRPr="00D441AD">
              <w:rPr>
                <w:bCs/>
                <w:sz w:val="22"/>
                <w:szCs w:val="22"/>
              </w:rPr>
              <w:t>2013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27C86EB" w14:textId="77777777" w:rsidR="00BE358F" w:rsidRPr="00D441AD" w:rsidRDefault="00BE358F" w:rsidP="001779CF">
            <w:pPr>
              <w:jc w:val="center"/>
              <w:rPr>
                <w:bCs/>
                <w:sz w:val="22"/>
                <w:szCs w:val="22"/>
              </w:rPr>
            </w:pPr>
            <w:r w:rsidRPr="00D441AD">
              <w:rPr>
                <w:bCs/>
                <w:sz w:val="22"/>
                <w:szCs w:val="22"/>
              </w:rPr>
              <w:t>2014</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4E50B28C" w14:textId="77777777" w:rsidR="00BE358F" w:rsidRPr="00D441AD" w:rsidRDefault="00BE358F" w:rsidP="001779CF">
            <w:pPr>
              <w:jc w:val="center"/>
              <w:rPr>
                <w:bCs/>
                <w:sz w:val="22"/>
                <w:szCs w:val="22"/>
              </w:rPr>
            </w:pPr>
            <w:r w:rsidRPr="00D441AD">
              <w:rPr>
                <w:bCs/>
                <w:sz w:val="22"/>
                <w:szCs w:val="22"/>
              </w:rPr>
              <w:t>2015</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8DE8226" w14:textId="77777777" w:rsidR="00BE358F" w:rsidRPr="00D441AD" w:rsidRDefault="00BE358F" w:rsidP="001779CF">
            <w:pPr>
              <w:jc w:val="center"/>
              <w:rPr>
                <w:bCs/>
                <w:sz w:val="22"/>
                <w:szCs w:val="22"/>
              </w:rPr>
            </w:pPr>
            <w:r w:rsidRPr="00D441AD">
              <w:rPr>
                <w:bCs/>
                <w:sz w:val="22"/>
                <w:szCs w:val="22"/>
              </w:rPr>
              <w:t>2016</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5B33A4C0" w14:textId="77777777" w:rsidR="00BE358F" w:rsidRPr="00D441AD" w:rsidRDefault="00BE358F" w:rsidP="001779CF">
            <w:pPr>
              <w:jc w:val="center"/>
              <w:rPr>
                <w:bCs/>
                <w:sz w:val="22"/>
                <w:szCs w:val="22"/>
              </w:rPr>
            </w:pPr>
            <w:r w:rsidRPr="00D441AD">
              <w:rPr>
                <w:bCs/>
                <w:sz w:val="22"/>
                <w:szCs w:val="22"/>
              </w:rPr>
              <w:t>2017</w:t>
            </w:r>
          </w:p>
        </w:tc>
      </w:tr>
      <w:tr w:rsidR="00D441AD" w:rsidRPr="00D441AD" w14:paraId="68E55192" w14:textId="77777777" w:rsidTr="001779CF">
        <w:trPr>
          <w:trHeight w:val="900"/>
        </w:trPr>
        <w:tc>
          <w:tcPr>
            <w:tcW w:w="835" w:type="pct"/>
            <w:tcBorders>
              <w:top w:val="nil"/>
              <w:left w:val="single" w:sz="4" w:space="0" w:color="auto"/>
              <w:bottom w:val="single" w:sz="4" w:space="0" w:color="auto"/>
              <w:right w:val="single" w:sz="4" w:space="0" w:color="auto"/>
            </w:tcBorders>
            <w:shd w:val="clear" w:color="auto" w:fill="auto"/>
            <w:vAlign w:val="bottom"/>
            <w:hideMark/>
          </w:tcPr>
          <w:p w14:paraId="3EC0F66D" w14:textId="77777777" w:rsidR="00BE358F" w:rsidRPr="00D441AD" w:rsidRDefault="00BE358F" w:rsidP="001779CF">
            <w:pPr>
              <w:rPr>
                <w:sz w:val="22"/>
                <w:szCs w:val="22"/>
              </w:rPr>
            </w:pPr>
            <w:r w:rsidRPr="00D441AD">
              <w:rPr>
                <w:sz w:val="22"/>
                <w:szCs w:val="22"/>
              </w:rPr>
              <w:t>Введено в действие общей площади жилых домов</w:t>
            </w:r>
          </w:p>
        </w:tc>
        <w:tc>
          <w:tcPr>
            <w:tcW w:w="463" w:type="pct"/>
            <w:tcBorders>
              <w:top w:val="nil"/>
              <w:left w:val="nil"/>
              <w:bottom w:val="single" w:sz="4" w:space="0" w:color="auto"/>
              <w:right w:val="single" w:sz="4" w:space="0" w:color="auto"/>
            </w:tcBorders>
            <w:shd w:val="clear" w:color="auto" w:fill="auto"/>
            <w:noWrap/>
            <w:vAlign w:val="center"/>
            <w:hideMark/>
          </w:tcPr>
          <w:p w14:paraId="0BBA76D0" w14:textId="77777777" w:rsidR="00BE358F" w:rsidRPr="00D441AD" w:rsidRDefault="00BE358F" w:rsidP="001779CF">
            <w:pPr>
              <w:jc w:val="center"/>
              <w:rPr>
                <w:sz w:val="22"/>
                <w:szCs w:val="22"/>
              </w:rPr>
            </w:pPr>
            <w:r w:rsidRPr="00D441AD">
              <w:rPr>
                <w:sz w:val="22"/>
                <w:szCs w:val="22"/>
              </w:rPr>
              <w:t>126289</w:t>
            </w:r>
          </w:p>
        </w:tc>
        <w:tc>
          <w:tcPr>
            <w:tcW w:w="405" w:type="pct"/>
            <w:tcBorders>
              <w:top w:val="nil"/>
              <w:left w:val="nil"/>
              <w:bottom w:val="single" w:sz="4" w:space="0" w:color="auto"/>
              <w:right w:val="single" w:sz="4" w:space="0" w:color="auto"/>
            </w:tcBorders>
            <w:shd w:val="clear" w:color="auto" w:fill="auto"/>
            <w:noWrap/>
            <w:vAlign w:val="center"/>
            <w:hideMark/>
          </w:tcPr>
          <w:p w14:paraId="0B6CBA6B" w14:textId="77777777" w:rsidR="00BE358F" w:rsidRPr="00D441AD" w:rsidRDefault="00BE358F" w:rsidP="001779CF">
            <w:pPr>
              <w:jc w:val="center"/>
              <w:rPr>
                <w:sz w:val="22"/>
                <w:szCs w:val="22"/>
              </w:rPr>
            </w:pPr>
            <w:r w:rsidRPr="00D441AD">
              <w:rPr>
                <w:sz w:val="22"/>
                <w:szCs w:val="22"/>
              </w:rPr>
              <w:t>54649</w:t>
            </w:r>
          </w:p>
        </w:tc>
        <w:tc>
          <w:tcPr>
            <w:tcW w:w="405" w:type="pct"/>
            <w:tcBorders>
              <w:top w:val="nil"/>
              <w:left w:val="nil"/>
              <w:bottom w:val="single" w:sz="4" w:space="0" w:color="auto"/>
              <w:right w:val="single" w:sz="4" w:space="0" w:color="auto"/>
            </w:tcBorders>
            <w:shd w:val="clear" w:color="auto" w:fill="auto"/>
            <w:noWrap/>
            <w:vAlign w:val="center"/>
            <w:hideMark/>
          </w:tcPr>
          <w:p w14:paraId="65385ED4" w14:textId="77777777" w:rsidR="00BE358F" w:rsidRPr="00D441AD" w:rsidRDefault="00BE358F" w:rsidP="001779CF">
            <w:pPr>
              <w:jc w:val="center"/>
              <w:rPr>
                <w:sz w:val="22"/>
                <w:szCs w:val="22"/>
              </w:rPr>
            </w:pPr>
            <w:r w:rsidRPr="00D441AD">
              <w:rPr>
                <w:sz w:val="22"/>
                <w:szCs w:val="22"/>
              </w:rPr>
              <w:t>90076</w:t>
            </w:r>
          </w:p>
        </w:tc>
        <w:tc>
          <w:tcPr>
            <w:tcW w:w="405" w:type="pct"/>
            <w:tcBorders>
              <w:top w:val="nil"/>
              <w:left w:val="nil"/>
              <w:bottom w:val="single" w:sz="4" w:space="0" w:color="auto"/>
              <w:right w:val="single" w:sz="4" w:space="0" w:color="auto"/>
            </w:tcBorders>
            <w:shd w:val="clear" w:color="auto" w:fill="auto"/>
            <w:noWrap/>
            <w:vAlign w:val="center"/>
            <w:hideMark/>
          </w:tcPr>
          <w:p w14:paraId="3E9AE18D" w14:textId="77777777" w:rsidR="00BE358F" w:rsidRPr="00D441AD" w:rsidRDefault="00BE358F" w:rsidP="001779CF">
            <w:pPr>
              <w:jc w:val="center"/>
              <w:rPr>
                <w:sz w:val="22"/>
                <w:szCs w:val="22"/>
              </w:rPr>
            </w:pPr>
            <w:r w:rsidRPr="00D441AD">
              <w:rPr>
                <w:sz w:val="22"/>
                <w:szCs w:val="22"/>
              </w:rPr>
              <w:t>71003</w:t>
            </w:r>
          </w:p>
        </w:tc>
        <w:tc>
          <w:tcPr>
            <w:tcW w:w="405" w:type="pct"/>
            <w:tcBorders>
              <w:top w:val="nil"/>
              <w:left w:val="nil"/>
              <w:bottom w:val="single" w:sz="4" w:space="0" w:color="auto"/>
              <w:right w:val="single" w:sz="4" w:space="0" w:color="auto"/>
            </w:tcBorders>
            <w:shd w:val="clear" w:color="auto" w:fill="auto"/>
            <w:noWrap/>
            <w:vAlign w:val="center"/>
            <w:hideMark/>
          </w:tcPr>
          <w:p w14:paraId="56CBC5B3" w14:textId="77777777" w:rsidR="00BE358F" w:rsidRPr="00D441AD" w:rsidRDefault="00BE358F" w:rsidP="001779CF">
            <w:pPr>
              <w:jc w:val="center"/>
              <w:rPr>
                <w:sz w:val="22"/>
                <w:szCs w:val="22"/>
              </w:rPr>
            </w:pPr>
            <w:r w:rsidRPr="00D441AD">
              <w:rPr>
                <w:sz w:val="22"/>
                <w:szCs w:val="22"/>
              </w:rPr>
              <w:t>70388</w:t>
            </w:r>
          </w:p>
        </w:tc>
        <w:tc>
          <w:tcPr>
            <w:tcW w:w="405" w:type="pct"/>
            <w:tcBorders>
              <w:top w:val="nil"/>
              <w:left w:val="nil"/>
              <w:bottom w:val="single" w:sz="4" w:space="0" w:color="auto"/>
              <w:right w:val="single" w:sz="4" w:space="0" w:color="auto"/>
            </w:tcBorders>
            <w:shd w:val="clear" w:color="auto" w:fill="auto"/>
            <w:noWrap/>
            <w:vAlign w:val="center"/>
            <w:hideMark/>
          </w:tcPr>
          <w:p w14:paraId="626C37F2" w14:textId="77777777" w:rsidR="00BE358F" w:rsidRPr="00D441AD" w:rsidRDefault="00BE358F" w:rsidP="001779CF">
            <w:pPr>
              <w:jc w:val="center"/>
              <w:rPr>
                <w:sz w:val="22"/>
                <w:szCs w:val="22"/>
              </w:rPr>
            </w:pPr>
            <w:r w:rsidRPr="00D441AD">
              <w:rPr>
                <w:sz w:val="22"/>
                <w:szCs w:val="22"/>
              </w:rPr>
              <w:t>94869</w:t>
            </w:r>
          </w:p>
        </w:tc>
        <w:tc>
          <w:tcPr>
            <w:tcW w:w="405" w:type="pct"/>
            <w:tcBorders>
              <w:top w:val="nil"/>
              <w:left w:val="nil"/>
              <w:bottom w:val="single" w:sz="4" w:space="0" w:color="auto"/>
              <w:right w:val="single" w:sz="4" w:space="0" w:color="auto"/>
            </w:tcBorders>
            <w:shd w:val="clear" w:color="auto" w:fill="auto"/>
            <w:noWrap/>
            <w:vAlign w:val="center"/>
            <w:hideMark/>
          </w:tcPr>
          <w:p w14:paraId="6CAB2989" w14:textId="77777777" w:rsidR="00BE358F" w:rsidRPr="00D441AD" w:rsidRDefault="00BE358F" w:rsidP="001779CF">
            <w:pPr>
              <w:jc w:val="center"/>
              <w:rPr>
                <w:sz w:val="22"/>
                <w:szCs w:val="22"/>
              </w:rPr>
            </w:pPr>
            <w:r w:rsidRPr="00D441AD">
              <w:rPr>
                <w:sz w:val="22"/>
                <w:szCs w:val="22"/>
              </w:rPr>
              <w:t>62348</w:t>
            </w:r>
          </w:p>
        </w:tc>
        <w:tc>
          <w:tcPr>
            <w:tcW w:w="405" w:type="pct"/>
            <w:tcBorders>
              <w:top w:val="nil"/>
              <w:left w:val="nil"/>
              <w:bottom w:val="single" w:sz="4" w:space="0" w:color="auto"/>
              <w:right w:val="single" w:sz="4" w:space="0" w:color="auto"/>
            </w:tcBorders>
            <w:shd w:val="clear" w:color="auto" w:fill="auto"/>
            <w:noWrap/>
            <w:vAlign w:val="center"/>
            <w:hideMark/>
          </w:tcPr>
          <w:p w14:paraId="7D6558D0" w14:textId="77777777" w:rsidR="00BE358F" w:rsidRPr="00D441AD" w:rsidRDefault="00BE358F" w:rsidP="001779CF">
            <w:pPr>
              <w:jc w:val="center"/>
              <w:rPr>
                <w:sz w:val="22"/>
                <w:szCs w:val="22"/>
              </w:rPr>
            </w:pPr>
            <w:r w:rsidRPr="00D441AD">
              <w:rPr>
                <w:sz w:val="22"/>
                <w:szCs w:val="22"/>
              </w:rPr>
              <w:t>77722</w:t>
            </w:r>
          </w:p>
        </w:tc>
        <w:tc>
          <w:tcPr>
            <w:tcW w:w="405" w:type="pct"/>
            <w:tcBorders>
              <w:top w:val="nil"/>
              <w:left w:val="nil"/>
              <w:bottom w:val="single" w:sz="4" w:space="0" w:color="auto"/>
              <w:right w:val="single" w:sz="4" w:space="0" w:color="auto"/>
            </w:tcBorders>
            <w:shd w:val="clear" w:color="auto" w:fill="auto"/>
            <w:noWrap/>
            <w:vAlign w:val="center"/>
            <w:hideMark/>
          </w:tcPr>
          <w:p w14:paraId="340D2112" w14:textId="77777777" w:rsidR="00BE358F" w:rsidRPr="00D441AD" w:rsidRDefault="00BE358F" w:rsidP="001779CF">
            <w:pPr>
              <w:jc w:val="center"/>
              <w:rPr>
                <w:sz w:val="22"/>
                <w:szCs w:val="22"/>
              </w:rPr>
            </w:pPr>
            <w:r w:rsidRPr="00D441AD">
              <w:rPr>
                <w:sz w:val="22"/>
                <w:szCs w:val="22"/>
              </w:rPr>
              <w:t>84514</w:t>
            </w:r>
          </w:p>
        </w:tc>
        <w:tc>
          <w:tcPr>
            <w:tcW w:w="463" w:type="pct"/>
            <w:tcBorders>
              <w:top w:val="nil"/>
              <w:left w:val="nil"/>
              <w:bottom w:val="single" w:sz="4" w:space="0" w:color="auto"/>
              <w:right w:val="single" w:sz="4" w:space="0" w:color="auto"/>
            </w:tcBorders>
            <w:shd w:val="clear" w:color="auto" w:fill="auto"/>
            <w:noWrap/>
            <w:vAlign w:val="center"/>
            <w:hideMark/>
          </w:tcPr>
          <w:p w14:paraId="76BA6C9A" w14:textId="77777777" w:rsidR="00BE358F" w:rsidRPr="00D441AD" w:rsidRDefault="00BE358F" w:rsidP="001779CF">
            <w:pPr>
              <w:jc w:val="center"/>
              <w:rPr>
                <w:sz w:val="22"/>
                <w:szCs w:val="22"/>
              </w:rPr>
            </w:pPr>
            <w:r w:rsidRPr="00D441AD">
              <w:rPr>
                <w:sz w:val="22"/>
                <w:szCs w:val="22"/>
              </w:rPr>
              <w:t>137601</w:t>
            </w:r>
          </w:p>
        </w:tc>
      </w:tr>
      <w:tr w:rsidR="00D441AD" w:rsidRPr="00D441AD" w14:paraId="22BC2307" w14:textId="77777777" w:rsidTr="001779CF">
        <w:trPr>
          <w:trHeight w:val="273"/>
        </w:trPr>
        <w:tc>
          <w:tcPr>
            <w:tcW w:w="835" w:type="pct"/>
            <w:tcBorders>
              <w:top w:val="nil"/>
              <w:left w:val="single" w:sz="4" w:space="0" w:color="auto"/>
              <w:bottom w:val="single" w:sz="4" w:space="0" w:color="auto"/>
              <w:right w:val="single" w:sz="4" w:space="0" w:color="auto"/>
            </w:tcBorders>
            <w:shd w:val="clear" w:color="auto" w:fill="auto"/>
            <w:vAlign w:val="bottom"/>
            <w:hideMark/>
          </w:tcPr>
          <w:p w14:paraId="4077312B" w14:textId="77777777" w:rsidR="00BE358F" w:rsidRPr="00D441AD" w:rsidRDefault="00BE358F" w:rsidP="001779CF">
            <w:pPr>
              <w:rPr>
                <w:sz w:val="22"/>
                <w:szCs w:val="22"/>
              </w:rPr>
            </w:pPr>
            <w:r w:rsidRPr="00D441AD">
              <w:rPr>
                <w:sz w:val="22"/>
                <w:szCs w:val="22"/>
              </w:rPr>
              <w:t>Введено в действие общей площади жилых домов на душу населения</w:t>
            </w:r>
          </w:p>
        </w:tc>
        <w:tc>
          <w:tcPr>
            <w:tcW w:w="463" w:type="pct"/>
            <w:tcBorders>
              <w:top w:val="nil"/>
              <w:left w:val="nil"/>
              <w:bottom w:val="single" w:sz="4" w:space="0" w:color="auto"/>
              <w:right w:val="single" w:sz="4" w:space="0" w:color="auto"/>
            </w:tcBorders>
            <w:shd w:val="clear" w:color="auto" w:fill="auto"/>
            <w:noWrap/>
            <w:vAlign w:val="center"/>
            <w:hideMark/>
          </w:tcPr>
          <w:p w14:paraId="37A62460" w14:textId="77777777" w:rsidR="00BE358F" w:rsidRPr="00D441AD" w:rsidRDefault="00BE358F" w:rsidP="001779CF">
            <w:pPr>
              <w:jc w:val="center"/>
              <w:rPr>
                <w:sz w:val="22"/>
                <w:szCs w:val="22"/>
              </w:rPr>
            </w:pPr>
            <w:r w:rsidRPr="00D441AD">
              <w:rPr>
                <w:sz w:val="22"/>
                <w:szCs w:val="22"/>
              </w:rPr>
              <w:t>0,36</w:t>
            </w:r>
          </w:p>
        </w:tc>
        <w:tc>
          <w:tcPr>
            <w:tcW w:w="405" w:type="pct"/>
            <w:tcBorders>
              <w:top w:val="nil"/>
              <w:left w:val="nil"/>
              <w:bottom w:val="single" w:sz="4" w:space="0" w:color="auto"/>
              <w:right w:val="single" w:sz="4" w:space="0" w:color="auto"/>
            </w:tcBorders>
            <w:shd w:val="clear" w:color="auto" w:fill="auto"/>
            <w:noWrap/>
            <w:vAlign w:val="center"/>
            <w:hideMark/>
          </w:tcPr>
          <w:p w14:paraId="7BCE43F9" w14:textId="77777777" w:rsidR="00BE358F" w:rsidRPr="00D441AD" w:rsidRDefault="00BE358F" w:rsidP="001779CF">
            <w:pPr>
              <w:jc w:val="center"/>
              <w:rPr>
                <w:sz w:val="22"/>
                <w:szCs w:val="22"/>
              </w:rPr>
            </w:pPr>
            <w:r w:rsidRPr="00D441AD">
              <w:rPr>
                <w:sz w:val="22"/>
                <w:szCs w:val="22"/>
              </w:rPr>
              <w:t>0,15</w:t>
            </w:r>
          </w:p>
        </w:tc>
        <w:tc>
          <w:tcPr>
            <w:tcW w:w="405" w:type="pct"/>
            <w:tcBorders>
              <w:top w:val="nil"/>
              <w:left w:val="nil"/>
              <w:bottom w:val="single" w:sz="4" w:space="0" w:color="auto"/>
              <w:right w:val="single" w:sz="4" w:space="0" w:color="auto"/>
            </w:tcBorders>
            <w:shd w:val="clear" w:color="auto" w:fill="auto"/>
            <w:noWrap/>
            <w:vAlign w:val="center"/>
            <w:hideMark/>
          </w:tcPr>
          <w:p w14:paraId="3312A424" w14:textId="77777777" w:rsidR="00BE358F" w:rsidRPr="00D441AD" w:rsidRDefault="00BE358F" w:rsidP="001779CF">
            <w:pPr>
              <w:jc w:val="center"/>
              <w:rPr>
                <w:sz w:val="22"/>
                <w:szCs w:val="22"/>
              </w:rPr>
            </w:pPr>
            <w:r w:rsidRPr="00D441AD">
              <w:rPr>
                <w:sz w:val="22"/>
                <w:szCs w:val="22"/>
              </w:rPr>
              <w:t>0,25</w:t>
            </w:r>
          </w:p>
        </w:tc>
        <w:tc>
          <w:tcPr>
            <w:tcW w:w="405" w:type="pct"/>
            <w:tcBorders>
              <w:top w:val="nil"/>
              <w:left w:val="nil"/>
              <w:bottom w:val="single" w:sz="4" w:space="0" w:color="auto"/>
              <w:right w:val="single" w:sz="4" w:space="0" w:color="auto"/>
            </w:tcBorders>
            <w:shd w:val="clear" w:color="auto" w:fill="auto"/>
            <w:noWrap/>
            <w:vAlign w:val="center"/>
            <w:hideMark/>
          </w:tcPr>
          <w:p w14:paraId="6D2FB624" w14:textId="77777777" w:rsidR="00BE358F" w:rsidRPr="00D441AD" w:rsidRDefault="00BE358F" w:rsidP="001779CF">
            <w:pPr>
              <w:jc w:val="center"/>
              <w:rPr>
                <w:sz w:val="22"/>
                <w:szCs w:val="22"/>
              </w:rPr>
            </w:pPr>
            <w:r w:rsidRPr="00D441AD">
              <w:rPr>
                <w:sz w:val="22"/>
                <w:szCs w:val="22"/>
              </w:rPr>
              <w:t>0,20</w:t>
            </w:r>
          </w:p>
        </w:tc>
        <w:tc>
          <w:tcPr>
            <w:tcW w:w="405" w:type="pct"/>
            <w:tcBorders>
              <w:top w:val="nil"/>
              <w:left w:val="nil"/>
              <w:bottom w:val="single" w:sz="4" w:space="0" w:color="auto"/>
              <w:right w:val="single" w:sz="4" w:space="0" w:color="auto"/>
            </w:tcBorders>
            <w:shd w:val="clear" w:color="auto" w:fill="auto"/>
            <w:noWrap/>
            <w:vAlign w:val="center"/>
            <w:hideMark/>
          </w:tcPr>
          <w:p w14:paraId="5A6B84B4" w14:textId="77777777" w:rsidR="00BE358F" w:rsidRPr="00D441AD" w:rsidRDefault="00BE358F" w:rsidP="001779CF">
            <w:pPr>
              <w:jc w:val="center"/>
              <w:rPr>
                <w:sz w:val="22"/>
                <w:szCs w:val="22"/>
              </w:rPr>
            </w:pPr>
            <w:r w:rsidRPr="00D441AD">
              <w:rPr>
                <w:sz w:val="22"/>
                <w:szCs w:val="22"/>
              </w:rPr>
              <w:t>0,20</w:t>
            </w:r>
          </w:p>
        </w:tc>
        <w:tc>
          <w:tcPr>
            <w:tcW w:w="405" w:type="pct"/>
            <w:tcBorders>
              <w:top w:val="nil"/>
              <w:left w:val="nil"/>
              <w:bottom w:val="single" w:sz="4" w:space="0" w:color="auto"/>
              <w:right w:val="single" w:sz="4" w:space="0" w:color="auto"/>
            </w:tcBorders>
            <w:shd w:val="clear" w:color="auto" w:fill="auto"/>
            <w:noWrap/>
            <w:vAlign w:val="center"/>
            <w:hideMark/>
          </w:tcPr>
          <w:p w14:paraId="69CED085" w14:textId="77777777" w:rsidR="00BE358F" w:rsidRPr="00D441AD" w:rsidRDefault="00BE358F" w:rsidP="001779CF">
            <w:pPr>
              <w:jc w:val="center"/>
              <w:rPr>
                <w:sz w:val="22"/>
                <w:szCs w:val="22"/>
              </w:rPr>
            </w:pPr>
            <w:r w:rsidRPr="00D441AD">
              <w:rPr>
                <w:sz w:val="22"/>
                <w:szCs w:val="22"/>
              </w:rPr>
              <w:t>0,27</w:t>
            </w:r>
          </w:p>
        </w:tc>
        <w:tc>
          <w:tcPr>
            <w:tcW w:w="405" w:type="pct"/>
            <w:tcBorders>
              <w:top w:val="nil"/>
              <w:left w:val="nil"/>
              <w:bottom w:val="single" w:sz="4" w:space="0" w:color="auto"/>
              <w:right w:val="single" w:sz="4" w:space="0" w:color="auto"/>
            </w:tcBorders>
            <w:shd w:val="clear" w:color="auto" w:fill="auto"/>
            <w:noWrap/>
            <w:vAlign w:val="center"/>
            <w:hideMark/>
          </w:tcPr>
          <w:p w14:paraId="3E226412" w14:textId="77777777" w:rsidR="00BE358F" w:rsidRPr="00D441AD" w:rsidRDefault="00BE358F" w:rsidP="001779CF">
            <w:pPr>
              <w:jc w:val="center"/>
              <w:rPr>
                <w:sz w:val="22"/>
                <w:szCs w:val="22"/>
              </w:rPr>
            </w:pPr>
            <w:r w:rsidRPr="00D441AD">
              <w:rPr>
                <w:sz w:val="22"/>
                <w:szCs w:val="22"/>
              </w:rPr>
              <w:t>0,17</w:t>
            </w:r>
          </w:p>
        </w:tc>
        <w:tc>
          <w:tcPr>
            <w:tcW w:w="405" w:type="pct"/>
            <w:tcBorders>
              <w:top w:val="nil"/>
              <w:left w:val="nil"/>
              <w:bottom w:val="single" w:sz="4" w:space="0" w:color="auto"/>
              <w:right w:val="single" w:sz="4" w:space="0" w:color="auto"/>
            </w:tcBorders>
            <w:shd w:val="clear" w:color="auto" w:fill="auto"/>
            <w:noWrap/>
            <w:vAlign w:val="center"/>
            <w:hideMark/>
          </w:tcPr>
          <w:p w14:paraId="4865D3A4" w14:textId="77777777" w:rsidR="00BE358F" w:rsidRPr="00D441AD" w:rsidRDefault="00BE358F" w:rsidP="001779CF">
            <w:pPr>
              <w:jc w:val="center"/>
              <w:rPr>
                <w:sz w:val="22"/>
                <w:szCs w:val="22"/>
              </w:rPr>
            </w:pPr>
            <w:r w:rsidRPr="00D441AD">
              <w:rPr>
                <w:sz w:val="22"/>
                <w:szCs w:val="22"/>
              </w:rPr>
              <w:t>0,22</w:t>
            </w:r>
          </w:p>
        </w:tc>
        <w:tc>
          <w:tcPr>
            <w:tcW w:w="405" w:type="pct"/>
            <w:tcBorders>
              <w:top w:val="nil"/>
              <w:left w:val="nil"/>
              <w:bottom w:val="single" w:sz="4" w:space="0" w:color="auto"/>
              <w:right w:val="single" w:sz="4" w:space="0" w:color="auto"/>
            </w:tcBorders>
            <w:shd w:val="clear" w:color="auto" w:fill="auto"/>
            <w:noWrap/>
            <w:vAlign w:val="center"/>
            <w:hideMark/>
          </w:tcPr>
          <w:p w14:paraId="057510E6" w14:textId="77777777" w:rsidR="00BE358F" w:rsidRPr="00D441AD" w:rsidRDefault="00BE358F" w:rsidP="001779CF">
            <w:pPr>
              <w:jc w:val="center"/>
              <w:rPr>
                <w:sz w:val="22"/>
                <w:szCs w:val="22"/>
              </w:rPr>
            </w:pPr>
            <w:r w:rsidRPr="00D441AD">
              <w:rPr>
                <w:sz w:val="22"/>
                <w:szCs w:val="22"/>
              </w:rPr>
              <w:t>0,24</w:t>
            </w:r>
          </w:p>
        </w:tc>
        <w:tc>
          <w:tcPr>
            <w:tcW w:w="463" w:type="pct"/>
            <w:tcBorders>
              <w:top w:val="nil"/>
              <w:left w:val="nil"/>
              <w:bottom w:val="single" w:sz="4" w:space="0" w:color="auto"/>
              <w:right w:val="single" w:sz="4" w:space="0" w:color="auto"/>
            </w:tcBorders>
            <w:shd w:val="clear" w:color="auto" w:fill="auto"/>
            <w:noWrap/>
            <w:vAlign w:val="center"/>
            <w:hideMark/>
          </w:tcPr>
          <w:p w14:paraId="7716049E" w14:textId="77777777" w:rsidR="00BE358F" w:rsidRPr="00D441AD" w:rsidRDefault="00BE358F" w:rsidP="001779CF">
            <w:pPr>
              <w:jc w:val="center"/>
              <w:rPr>
                <w:sz w:val="22"/>
                <w:szCs w:val="22"/>
              </w:rPr>
            </w:pPr>
            <w:r w:rsidRPr="00D441AD">
              <w:rPr>
                <w:sz w:val="22"/>
                <w:szCs w:val="22"/>
              </w:rPr>
              <w:t>0,38</w:t>
            </w:r>
          </w:p>
        </w:tc>
      </w:tr>
    </w:tbl>
    <w:p w14:paraId="26988050" w14:textId="77777777" w:rsidR="00BE358F" w:rsidRPr="00D441AD" w:rsidRDefault="00BE358F" w:rsidP="00BE358F">
      <w:pPr>
        <w:ind w:firstLine="708"/>
        <w:jc w:val="both"/>
      </w:pPr>
    </w:p>
    <w:p w14:paraId="437F3C74" w14:textId="77777777" w:rsidR="00BE358F" w:rsidRPr="00D441AD" w:rsidRDefault="00BE358F" w:rsidP="00BE358F">
      <w:pPr>
        <w:ind w:firstLine="708"/>
        <w:jc w:val="both"/>
      </w:pPr>
      <w:r w:rsidRPr="00D441AD">
        <w:t xml:space="preserve">Как показывают данные таблицы </w:t>
      </w:r>
      <w:r w:rsidR="00696FA1" w:rsidRPr="00D441AD">
        <w:t>53</w:t>
      </w:r>
      <w:r w:rsidRPr="00D441AD">
        <w:t>, для города Архангельск на протяжении длительного времени был характерен невысокий ввод жилья, в связи с чем, и уровень обеспеченности населения жильем невысокий, сохраняется ветхий и аварийный фонд.</w:t>
      </w:r>
    </w:p>
    <w:p w14:paraId="033EFB3F" w14:textId="77777777" w:rsidR="00BE358F" w:rsidRPr="00D441AD" w:rsidRDefault="00BE358F" w:rsidP="00BE358F">
      <w:pPr>
        <w:ind w:firstLine="708"/>
        <w:jc w:val="both"/>
      </w:pPr>
      <w:r w:rsidRPr="00D441AD">
        <w:t>Одной из важнейших причин существующего уровня строительства жилья в Архангельске является его дорогостоящее и сложное строительство.</w:t>
      </w:r>
    </w:p>
    <w:p w14:paraId="22394FD8" w14:textId="77777777" w:rsidR="00BE358F" w:rsidRPr="00D441AD" w:rsidRDefault="00BE358F" w:rsidP="00BE358F">
      <w:pPr>
        <w:ind w:firstLine="708"/>
        <w:jc w:val="both"/>
      </w:pPr>
      <w:r w:rsidRPr="00D441AD">
        <w:t>На долю Архангельска приходится 36% всего возводимого в области жилья.</w:t>
      </w:r>
    </w:p>
    <w:p w14:paraId="0BB8CE8B" w14:textId="77777777" w:rsidR="00BE358F" w:rsidRPr="00D441AD" w:rsidRDefault="00BE358F" w:rsidP="00BE358F">
      <w:pPr>
        <w:ind w:firstLine="708"/>
        <w:jc w:val="both"/>
      </w:pPr>
      <w:r w:rsidRPr="00D441AD">
        <w:t>С 2008 г. 3122 семей улучшили свои жилищные условия. Число семей, состоящих на учете в качестве нуждающихся в жилье, в 2017 г. составило 15357 семей. За рассматриваемый период их число сократилось лишь на 5%.</w:t>
      </w:r>
    </w:p>
    <w:p w14:paraId="4BD85009" w14:textId="77777777" w:rsidR="00BE358F" w:rsidRPr="00D441AD" w:rsidRDefault="00BE358F" w:rsidP="00BE358F">
      <w:pPr>
        <w:ind w:firstLine="708"/>
        <w:jc w:val="both"/>
      </w:pPr>
      <w:r w:rsidRPr="00D441AD">
        <w:t xml:space="preserve">В Архангельске достаточно высокий уровень благоустройства жилищного фонда. </w:t>
      </w:r>
    </w:p>
    <w:p w14:paraId="4483432F" w14:textId="77777777" w:rsidR="00BE358F" w:rsidRPr="00D441AD" w:rsidRDefault="00BE358F" w:rsidP="00BE358F">
      <w:pPr>
        <w:ind w:firstLine="708"/>
        <w:jc w:val="both"/>
      </w:pPr>
      <w:r w:rsidRPr="00D441AD">
        <w:t>Данные по обеспеченности жилищного фонда отдельными видами благоустройства приведены в таблице 54.</w:t>
      </w:r>
    </w:p>
    <w:p w14:paraId="7AB53AB6" w14:textId="77777777" w:rsidR="00BE358F" w:rsidRPr="00D441AD" w:rsidRDefault="00BE358F" w:rsidP="00F63B1F">
      <w:pPr>
        <w:pStyle w:val="31"/>
        <w:spacing w:before="120"/>
        <w:jc w:val="both"/>
        <w:rPr>
          <w:b/>
          <w:sz w:val="22"/>
          <w:szCs w:val="22"/>
        </w:rPr>
      </w:pPr>
      <w:r w:rsidRPr="00D441AD">
        <w:rPr>
          <w:b/>
          <w:sz w:val="24"/>
          <w:szCs w:val="24"/>
        </w:rPr>
        <w:lastRenderedPageBreak/>
        <w:t>Таблица 54.</w:t>
      </w:r>
      <w:r w:rsidRPr="00D441AD">
        <w:rPr>
          <w:sz w:val="24"/>
          <w:szCs w:val="24"/>
        </w:rPr>
        <w:t xml:space="preserve"> </w:t>
      </w:r>
      <w:r w:rsidRPr="00D441AD">
        <w:rPr>
          <w:b/>
          <w:sz w:val="24"/>
          <w:szCs w:val="24"/>
        </w:rPr>
        <w:t xml:space="preserve">Благоустройство жилищного фонда </w:t>
      </w:r>
      <w:r w:rsidR="00F402C8" w:rsidRPr="00D441AD">
        <w:rPr>
          <w:b/>
          <w:bCs/>
          <w:sz w:val="22"/>
          <w:szCs w:val="22"/>
        </w:rPr>
        <w:t xml:space="preserve">в </w:t>
      </w:r>
      <w:r w:rsidR="00F402C8" w:rsidRPr="00D441AD">
        <w:rPr>
          <w:b/>
          <w:sz w:val="22"/>
          <w:szCs w:val="22"/>
        </w:rPr>
        <w:t>муниципальном образовании «Город Архангельск»</w:t>
      </w:r>
      <w:r w:rsidR="00E107A8" w:rsidRPr="00D441AD">
        <w:rPr>
          <w:b/>
          <w:sz w:val="22"/>
          <w:szCs w:val="22"/>
        </w:rPr>
        <w:t>, %</w:t>
      </w:r>
    </w:p>
    <w:tbl>
      <w:tblPr>
        <w:tblStyle w:val="ad"/>
        <w:tblW w:w="0" w:type="auto"/>
        <w:tblInd w:w="108" w:type="dxa"/>
        <w:tblLook w:val="04A0" w:firstRow="1" w:lastRow="0" w:firstColumn="1" w:lastColumn="0" w:noHBand="0" w:noVBand="1"/>
      </w:tblPr>
      <w:tblGrid>
        <w:gridCol w:w="995"/>
        <w:gridCol w:w="1407"/>
        <w:gridCol w:w="1187"/>
        <w:gridCol w:w="1174"/>
        <w:gridCol w:w="996"/>
        <w:gridCol w:w="854"/>
        <w:gridCol w:w="1272"/>
        <w:gridCol w:w="1578"/>
      </w:tblGrid>
      <w:tr w:rsidR="00D441AD" w:rsidRPr="00D441AD" w14:paraId="77A4F3AA" w14:textId="77777777" w:rsidTr="001779CF">
        <w:tc>
          <w:tcPr>
            <w:tcW w:w="804" w:type="dxa"/>
            <w:vMerge w:val="restart"/>
          </w:tcPr>
          <w:p w14:paraId="159A53C0" w14:textId="77777777" w:rsidR="00BE358F" w:rsidRPr="00D441AD" w:rsidRDefault="00BE358F" w:rsidP="001779CF">
            <w:pPr>
              <w:ind w:left="-57" w:right="-113"/>
              <w:jc w:val="center"/>
              <w:rPr>
                <w:sz w:val="22"/>
                <w:szCs w:val="22"/>
              </w:rPr>
            </w:pPr>
            <w:r w:rsidRPr="00D441AD">
              <w:rPr>
                <w:sz w:val="22"/>
                <w:szCs w:val="22"/>
              </w:rPr>
              <w:t>Всего, 100%</w:t>
            </w:r>
          </w:p>
        </w:tc>
        <w:tc>
          <w:tcPr>
            <w:tcW w:w="8659" w:type="dxa"/>
            <w:gridSpan w:val="7"/>
          </w:tcPr>
          <w:p w14:paraId="5C8BBB80" w14:textId="77777777" w:rsidR="00BE358F" w:rsidRPr="00D441AD" w:rsidRDefault="00BE358F" w:rsidP="001779CF">
            <w:pPr>
              <w:ind w:left="-57" w:right="-113"/>
              <w:jc w:val="center"/>
              <w:rPr>
                <w:sz w:val="22"/>
                <w:szCs w:val="22"/>
              </w:rPr>
            </w:pPr>
            <w:r w:rsidRPr="00D441AD">
              <w:rPr>
                <w:sz w:val="22"/>
                <w:szCs w:val="22"/>
              </w:rPr>
              <w:t>Доля жилищного фонда, оборудованная, 5</w:t>
            </w:r>
          </w:p>
        </w:tc>
      </w:tr>
      <w:tr w:rsidR="00D441AD" w:rsidRPr="00D441AD" w14:paraId="7B814BC8" w14:textId="77777777" w:rsidTr="001779CF">
        <w:tc>
          <w:tcPr>
            <w:tcW w:w="804" w:type="dxa"/>
            <w:vMerge/>
          </w:tcPr>
          <w:p w14:paraId="0E24BC9E" w14:textId="77777777" w:rsidR="00BE358F" w:rsidRPr="00D441AD" w:rsidRDefault="00BE358F" w:rsidP="001779CF">
            <w:pPr>
              <w:ind w:left="-57" w:right="-113"/>
              <w:jc w:val="center"/>
              <w:rPr>
                <w:sz w:val="22"/>
                <w:szCs w:val="22"/>
              </w:rPr>
            </w:pPr>
          </w:p>
        </w:tc>
        <w:tc>
          <w:tcPr>
            <w:tcW w:w="1432" w:type="dxa"/>
          </w:tcPr>
          <w:p w14:paraId="3264B69E" w14:textId="77777777" w:rsidR="00BE358F" w:rsidRPr="00D441AD" w:rsidRDefault="00BE358F" w:rsidP="001779CF">
            <w:pPr>
              <w:ind w:left="-57" w:right="-113"/>
              <w:jc w:val="center"/>
              <w:rPr>
                <w:sz w:val="22"/>
                <w:szCs w:val="22"/>
              </w:rPr>
            </w:pPr>
            <w:r w:rsidRPr="00D441AD">
              <w:rPr>
                <w:sz w:val="22"/>
                <w:szCs w:val="22"/>
              </w:rPr>
              <w:t>водопроводом</w:t>
            </w:r>
          </w:p>
        </w:tc>
        <w:tc>
          <w:tcPr>
            <w:tcW w:w="1214" w:type="dxa"/>
          </w:tcPr>
          <w:p w14:paraId="5CBE8E3C" w14:textId="77777777" w:rsidR="00BE358F" w:rsidRPr="00D441AD" w:rsidRDefault="00BE358F" w:rsidP="001779CF">
            <w:pPr>
              <w:ind w:left="-57" w:right="-113"/>
              <w:jc w:val="center"/>
              <w:rPr>
                <w:sz w:val="22"/>
                <w:szCs w:val="22"/>
              </w:rPr>
            </w:pPr>
            <w:r w:rsidRPr="00D441AD">
              <w:rPr>
                <w:sz w:val="22"/>
                <w:szCs w:val="22"/>
              </w:rPr>
              <w:t>водоотведе-нием (кана-лизацией)</w:t>
            </w:r>
          </w:p>
        </w:tc>
        <w:tc>
          <w:tcPr>
            <w:tcW w:w="1202" w:type="dxa"/>
          </w:tcPr>
          <w:p w14:paraId="15636E8A" w14:textId="77777777" w:rsidR="00BE358F" w:rsidRPr="00D441AD" w:rsidRDefault="00BE358F" w:rsidP="001779CF">
            <w:pPr>
              <w:ind w:left="-57" w:right="-113"/>
              <w:jc w:val="center"/>
              <w:rPr>
                <w:sz w:val="22"/>
                <w:szCs w:val="22"/>
              </w:rPr>
            </w:pPr>
            <w:r w:rsidRPr="00D441AD">
              <w:rPr>
                <w:sz w:val="22"/>
                <w:szCs w:val="22"/>
              </w:rPr>
              <w:t>отоплением</w:t>
            </w:r>
          </w:p>
        </w:tc>
        <w:tc>
          <w:tcPr>
            <w:tcW w:w="1026" w:type="dxa"/>
          </w:tcPr>
          <w:p w14:paraId="22945656" w14:textId="77777777" w:rsidR="00BE358F" w:rsidRPr="00D441AD" w:rsidRDefault="00BE358F" w:rsidP="001779CF">
            <w:pPr>
              <w:ind w:left="-57" w:right="-113"/>
              <w:jc w:val="center"/>
              <w:rPr>
                <w:sz w:val="22"/>
                <w:szCs w:val="22"/>
              </w:rPr>
            </w:pPr>
            <w:r w:rsidRPr="00D441AD">
              <w:rPr>
                <w:sz w:val="22"/>
                <w:szCs w:val="22"/>
              </w:rPr>
              <w:t>горячим водоснаб-жением</w:t>
            </w:r>
          </w:p>
        </w:tc>
        <w:tc>
          <w:tcPr>
            <w:tcW w:w="887" w:type="dxa"/>
          </w:tcPr>
          <w:p w14:paraId="2FC0EF8B" w14:textId="77777777" w:rsidR="00BE358F" w:rsidRPr="00D441AD" w:rsidRDefault="00BE358F" w:rsidP="001779CF">
            <w:pPr>
              <w:ind w:left="-57" w:right="-113"/>
              <w:jc w:val="center"/>
              <w:rPr>
                <w:sz w:val="22"/>
                <w:szCs w:val="22"/>
              </w:rPr>
            </w:pPr>
            <w:r w:rsidRPr="00D441AD">
              <w:rPr>
                <w:sz w:val="22"/>
                <w:szCs w:val="22"/>
              </w:rPr>
              <w:t>ваннами (душем)</w:t>
            </w:r>
          </w:p>
        </w:tc>
        <w:tc>
          <w:tcPr>
            <w:tcW w:w="1299" w:type="dxa"/>
          </w:tcPr>
          <w:p w14:paraId="17B27A38" w14:textId="77777777" w:rsidR="00BE358F" w:rsidRPr="00D441AD" w:rsidRDefault="00BE358F" w:rsidP="001779CF">
            <w:pPr>
              <w:ind w:left="-57" w:right="-113"/>
              <w:jc w:val="center"/>
              <w:rPr>
                <w:sz w:val="22"/>
                <w:szCs w:val="22"/>
              </w:rPr>
            </w:pPr>
            <w:r w:rsidRPr="00D441AD">
              <w:rPr>
                <w:sz w:val="22"/>
                <w:szCs w:val="22"/>
              </w:rPr>
              <w:t>газом (сетевым сжиженным)</w:t>
            </w:r>
          </w:p>
        </w:tc>
        <w:tc>
          <w:tcPr>
            <w:tcW w:w="1599" w:type="dxa"/>
          </w:tcPr>
          <w:p w14:paraId="35077E33" w14:textId="77777777" w:rsidR="00BE358F" w:rsidRPr="00D441AD" w:rsidRDefault="00BE358F" w:rsidP="001779CF">
            <w:pPr>
              <w:ind w:left="-57" w:right="-113"/>
              <w:jc w:val="center"/>
              <w:rPr>
                <w:sz w:val="22"/>
                <w:szCs w:val="22"/>
              </w:rPr>
            </w:pPr>
            <w:r w:rsidRPr="00D441AD">
              <w:rPr>
                <w:sz w:val="22"/>
                <w:szCs w:val="22"/>
              </w:rPr>
              <w:t>напольными электрическими плитами</w:t>
            </w:r>
          </w:p>
        </w:tc>
      </w:tr>
      <w:tr w:rsidR="00D441AD" w:rsidRPr="00D441AD" w14:paraId="4F1063C4" w14:textId="77777777" w:rsidTr="001779CF">
        <w:trPr>
          <w:trHeight w:val="250"/>
        </w:trPr>
        <w:tc>
          <w:tcPr>
            <w:tcW w:w="804" w:type="dxa"/>
          </w:tcPr>
          <w:p w14:paraId="2A452F05" w14:textId="77777777" w:rsidR="00BE358F" w:rsidRPr="00D441AD" w:rsidRDefault="00BE358F" w:rsidP="001779CF">
            <w:pPr>
              <w:pStyle w:val="31"/>
              <w:jc w:val="center"/>
              <w:rPr>
                <w:sz w:val="22"/>
                <w:szCs w:val="22"/>
              </w:rPr>
            </w:pPr>
            <w:r w:rsidRPr="00D441AD">
              <w:rPr>
                <w:sz w:val="22"/>
                <w:szCs w:val="22"/>
              </w:rPr>
              <w:t>100,0</w:t>
            </w:r>
          </w:p>
        </w:tc>
        <w:tc>
          <w:tcPr>
            <w:tcW w:w="1432" w:type="dxa"/>
          </w:tcPr>
          <w:p w14:paraId="3B2993EE" w14:textId="77777777" w:rsidR="00BE358F" w:rsidRPr="00D441AD" w:rsidRDefault="00BE358F" w:rsidP="001779CF">
            <w:pPr>
              <w:jc w:val="center"/>
              <w:rPr>
                <w:sz w:val="22"/>
                <w:szCs w:val="22"/>
              </w:rPr>
            </w:pPr>
            <w:r w:rsidRPr="00D441AD">
              <w:rPr>
                <w:sz w:val="22"/>
                <w:szCs w:val="22"/>
              </w:rPr>
              <w:t>89,8</w:t>
            </w:r>
          </w:p>
        </w:tc>
        <w:tc>
          <w:tcPr>
            <w:tcW w:w="1214" w:type="dxa"/>
          </w:tcPr>
          <w:p w14:paraId="451CE561" w14:textId="77777777" w:rsidR="00BE358F" w:rsidRPr="00D441AD" w:rsidRDefault="00BE358F" w:rsidP="001779CF">
            <w:pPr>
              <w:jc w:val="center"/>
              <w:rPr>
                <w:sz w:val="22"/>
                <w:szCs w:val="22"/>
              </w:rPr>
            </w:pPr>
            <w:r w:rsidRPr="00D441AD">
              <w:rPr>
                <w:sz w:val="22"/>
                <w:szCs w:val="22"/>
              </w:rPr>
              <w:t>88,0</w:t>
            </w:r>
          </w:p>
        </w:tc>
        <w:tc>
          <w:tcPr>
            <w:tcW w:w="1202" w:type="dxa"/>
          </w:tcPr>
          <w:p w14:paraId="0098A4DE" w14:textId="77777777" w:rsidR="00BE358F" w:rsidRPr="00D441AD" w:rsidRDefault="00BE358F" w:rsidP="001779CF">
            <w:pPr>
              <w:jc w:val="center"/>
              <w:rPr>
                <w:sz w:val="22"/>
                <w:szCs w:val="22"/>
              </w:rPr>
            </w:pPr>
            <w:r w:rsidRPr="00D441AD">
              <w:rPr>
                <w:sz w:val="22"/>
                <w:szCs w:val="22"/>
              </w:rPr>
              <w:t>87,8</w:t>
            </w:r>
          </w:p>
        </w:tc>
        <w:tc>
          <w:tcPr>
            <w:tcW w:w="1026" w:type="dxa"/>
          </w:tcPr>
          <w:p w14:paraId="7AF977F7" w14:textId="77777777" w:rsidR="00BE358F" w:rsidRPr="00D441AD" w:rsidRDefault="00BE358F" w:rsidP="001779CF">
            <w:pPr>
              <w:jc w:val="center"/>
              <w:rPr>
                <w:sz w:val="22"/>
                <w:szCs w:val="22"/>
              </w:rPr>
            </w:pPr>
            <w:r w:rsidRPr="00D441AD">
              <w:rPr>
                <w:sz w:val="22"/>
                <w:szCs w:val="22"/>
              </w:rPr>
              <w:t>83,6</w:t>
            </w:r>
          </w:p>
        </w:tc>
        <w:tc>
          <w:tcPr>
            <w:tcW w:w="887" w:type="dxa"/>
          </w:tcPr>
          <w:p w14:paraId="4F7C3C16" w14:textId="77777777" w:rsidR="00BE358F" w:rsidRPr="00D441AD" w:rsidRDefault="00BE358F" w:rsidP="001779CF">
            <w:pPr>
              <w:jc w:val="center"/>
              <w:rPr>
                <w:sz w:val="22"/>
                <w:szCs w:val="22"/>
              </w:rPr>
            </w:pPr>
            <w:r w:rsidRPr="00D441AD">
              <w:rPr>
                <w:sz w:val="22"/>
                <w:szCs w:val="22"/>
              </w:rPr>
              <w:t>81,0</w:t>
            </w:r>
          </w:p>
        </w:tc>
        <w:tc>
          <w:tcPr>
            <w:tcW w:w="1299" w:type="dxa"/>
          </w:tcPr>
          <w:p w14:paraId="6C19F906" w14:textId="77777777" w:rsidR="00BE358F" w:rsidRPr="00D441AD" w:rsidRDefault="00BE358F" w:rsidP="001779CF">
            <w:pPr>
              <w:jc w:val="center"/>
              <w:rPr>
                <w:sz w:val="22"/>
                <w:szCs w:val="22"/>
              </w:rPr>
            </w:pPr>
            <w:r w:rsidRPr="00D441AD">
              <w:rPr>
                <w:sz w:val="22"/>
                <w:szCs w:val="22"/>
              </w:rPr>
              <w:t>65,8</w:t>
            </w:r>
          </w:p>
        </w:tc>
        <w:tc>
          <w:tcPr>
            <w:tcW w:w="1599" w:type="dxa"/>
          </w:tcPr>
          <w:p w14:paraId="3B733DA3" w14:textId="77777777" w:rsidR="00BE358F" w:rsidRPr="00D441AD" w:rsidRDefault="00BE358F" w:rsidP="001779CF">
            <w:pPr>
              <w:jc w:val="center"/>
              <w:rPr>
                <w:sz w:val="22"/>
                <w:szCs w:val="22"/>
              </w:rPr>
            </w:pPr>
            <w:r w:rsidRPr="00D441AD">
              <w:rPr>
                <w:sz w:val="22"/>
                <w:szCs w:val="22"/>
              </w:rPr>
              <w:t>27,0</w:t>
            </w:r>
          </w:p>
        </w:tc>
      </w:tr>
    </w:tbl>
    <w:p w14:paraId="42D02FF8" w14:textId="77777777" w:rsidR="00CD6D25" w:rsidRPr="00D441AD" w:rsidRDefault="00CD6D25" w:rsidP="00BE358F">
      <w:pPr>
        <w:ind w:firstLine="708"/>
        <w:jc w:val="both"/>
      </w:pPr>
    </w:p>
    <w:p w14:paraId="47CD07CC" w14:textId="77777777" w:rsidR="00BE358F" w:rsidRPr="00D441AD" w:rsidRDefault="00BE358F" w:rsidP="00BE358F">
      <w:pPr>
        <w:ind w:firstLine="708"/>
        <w:jc w:val="both"/>
      </w:pPr>
      <w:r w:rsidRPr="00D441AD">
        <w:t xml:space="preserve">В настоящее время для </w:t>
      </w:r>
      <w:r w:rsidR="00F402C8" w:rsidRPr="00D441AD">
        <w:t xml:space="preserve">муниципального образования «Город Архангельск» </w:t>
      </w:r>
      <w:r w:rsidRPr="00D441AD">
        <w:t>характерны:</w:t>
      </w:r>
    </w:p>
    <w:p w14:paraId="1FB0FA9F" w14:textId="77777777" w:rsidR="00BE358F" w:rsidRPr="00D441AD" w:rsidRDefault="00BE358F" w:rsidP="00C977A6">
      <w:pPr>
        <w:numPr>
          <w:ilvl w:val="0"/>
          <w:numId w:val="17"/>
        </w:numPr>
        <w:ind w:left="1134" w:hanging="357"/>
        <w:jc w:val="both"/>
      </w:pPr>
      <w:r w:rsidRPr="00D441AD">
        <w:t xml:space="preserve">невысокий уровень обеспеченности населения </w:t>
      </w:r>
      <w:r w:rsidR="00F402C8" w:rsidRPr="00D441AD">
        <w:t xml:space="preserve">муниципального образования «Город Архангельск» </w:t>
      </w:r>
      <w:r w:rsidRPr="00D441AD">
        <w:t>жильем;</w:t>
      </w:r>
    </w:p>
    <w:p w14:paraId="638B739C" w14:textId="77777777" w:rsidR="00BE358F" w:rsidRPr="00D441AD" w:rsidRDefault="00BE358F" w:rsidP="00C977A6">
      <w:pPr>
        <w:numPr>
          <w:ilvl w:val="0"/>
          <w:numId w:val="17"/>
        </w:numPr>
        <w:ind w:left="1134" w:hanging="357"/>
        <w:jc w:val="both"/>
      </w:pPr>
      <w:r w:rsidRPr="00D441AD">
        <w:t>невысокий уровень комфортности жилья в городе;</w:t>
      </w:r>
    </w:p>
    <w:p w14:paraId="77DF1D4E" w14:textId="77777777" w:rsidR="00BE358F" w:rsidRPr="00D441AD" w:rsidRDefault="00BE358F" w:rsidP="00C977A6">
      <w:pPr>
        <w:numPr>
          <w:ilvl w:val="0"/>
          <w:numId w:val="17"/>
        </w:numPr>
        <w:ind w:left="1134" w:hanging="357"/>
        <w:jc w:val="both"/>
      </w:pPr>
      <w:r w:rsidRPr="00D441AD">
        <w:t>высокая доля ветхого и аварийного жилого  фонда в городе;</w:t>
      </w:r>
    </w:p>
    <w:p w14:paraId="45744048" w14:textId="77777777" w:rsidR="00BE358F" w:rsidRPr="00D441AD" w:rsidRDefault="00BE358F" w:rsidP="00C977A6">
      <w:pPr>
        <w:numPr>
          <w:ilvl w:val="0"/>
          <w:numId w:val="17"/>
        </w:numPr>
        <w:ind w:left="1134" w:hanging="357"/>
        <w:jc w:val="both"/>
      </w:pPr>
      <w:r w:rsidRPr="00D441AD">
        <w:t>значительная доля панельных домов, выработавших свой ресурс, требующих капитального ремонта либо сноса;</w:t>
      </w:r>
    </w:p>
    <w:p w14:paraId="17D2E93E" w14:textId="77777777" w:rsidR="00BE358F" w:rsidRPr="00D441AD" w:rsidRDefault="00BE358F" w:rsidP="00C977A6">
      <w:pPr>
        <w:numPr>
          <w:ilvl w:val="0"/>
          <w:numId w:val="17"/>
        </w:numPr>
        <w:ind w:left="1134" w:hanging="357"/>
        <w:jc w:val="both"/>
      </w:pPr>
      <w:r w:rsidRPr="00D441AD">
        <w:t>невысокие объемы ввода в эксплуатацию объектов жилого назначения на душу населения;</w:t>
      </w:r>
    </w:p>
    <w:p w14:paraId="114AB642" w14:textId="77777777" w:rsidR="00BE358F" w:rsidRPr="00D441AD" w:rsidRDefault="00BE358F" w:rsidP="00C977A6">
      <w:pPr>
        <w:numPr>
          <w:ilvl w:val="0"/>
          <w:numId w:val="17"/>
        </w:numPr>
        <w:ind w:left="1134" w:hanging="357"/>
        <w:jc w:val="both"/>
      </w:pPr>
      <w:r w:rsidRPr="00D441AD">
        <w:t>невысокие инвестиции в строительный комплекс;</w:t>
      </w:r>
    </w:p>
    <w:p w14:paraId="7A3EC76F" w14:textId="77777777" w:rsidR="00BE358F" w:rsidRPr="00D441AD" w:rsidRDefault="00BE358F" w:rsidP="00C977A6">
      <w:pPr>
        <w:numPr>
          <w:ilvl w:val="0"/>
          <w:numId w:val="17"/>
        </w:numPr>
        <w:ind w:left="1134" w:hanging="357"/>
        <w:jc w:val="both"/>
      </w:pPr>
      <w:r w:rsidRPr="00D441AD">
        <w:t>высокая, относительно доходов населения, стоимость квадратного метра жилья;</w:t>
      </w:r>
    </w:p>
    <w:p w14:paraId="5575D5C6" w14:textId="77777777" w:rsidR="00BE358F" w:rsidRPr="00F63B1F" w:rsidRDefault="00BE358F" w:rsidP="00C977A6">
      <w:pPr>
        <w:numPr>
          <w:ilvl w:val="0"/>
          <w:numId w:val="17"/>
        </w:numPr>
        <w:ind w:left="1134" w:hanging="357"/>
        <w:jc w:val="both"/>
      </w:pPr>
      <w:r w:rsidRPr="00D441AD">
        <w:t>значительная степень износа коммунальных сетей</w:t>
      </w:r>
    </w:p>
    <w:p w14:paraId="2496EEDD" w14:textId="77777777" w:rsidR="00FE1385" w:rsidRPr="00D441AD" w:rsidRDefault="00BE358F" w:rsidP="00C977A6">
      <w:pPr>
        <w:numPr>
          <w:ilvl w:val="0"/>
          <w:numId w:val="17"/>
        </w:numPr>
        <w:ind w:left="1134" w:hanging="357"/>
        <w:jc w:val="both"/>
      </w:pPr>
      <w:r w:rsidRPr="00D441AD">
        <w:t>отсутствие в городе цивилизованного сектора частного арендного жилья.</w:t>
      </w:r>
    </w:p>
    <w:sectPr w:rsidR="00FE1385" w:rsidRPr="00D44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D1E13" w14:textId="77777777" w:rsidR="006D7E8A" w:rsidRDefault="006D7E8A" w:rsidP="00BE358F">
      <w:r>
        <w:separator/>
      </w:r>
    </w:p>
  </w:endnote>
  <w:endnote w:type="continuationSeparator" w:id="0">
    <w:p w14:paraId="09DEE0D9" w14:textId="77777777" w:rsidR="006D7E8A" w:rsidRDefault="006D7E8A" w:rsidP="00BE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81"/>
    <w:family w:val="auto"/>
    <w:notTrueType/>
    <w:pitch w:val="default"/>
    <w:sig w:usb0="00000201" w:usb1="09070000" w:usb2="00000010" w:usb3="00000000" w:csb0="000A0004"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B0B9" w14:textId="77777777" w:rsidR="00906CE3" w:rsidRDefault="00906CE3">
    <w:pPr>
      <w:pStyle w:val="af6"/>
      <w:jc w:val="right"/>
    </w:pPr>
  </w:p>
  <w:p w14:paraId="69496632" w14:textId="77777777" w:rsidR="00906CE3" w:rsidRDefault="00906CE3">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452554"/>
      <w:docPartObj>
        <w:docPartGallery w:val="Page Numbers (Bottom of Page)"/>
        <w:docPartUnique/>
      </w:docPartObj>
    </w:sdtPr>
    <w:sdtEndPr/>
    <w:sdtContent>
      <w:p w14:paraId="27CAE2B7" w14:textId="77777777" w:rsidR="00906CE3" w:rsidRDefault="00906CE3">
        <w:pPr>
          <w:pStyle w:val="af6"/>
          <w:jc w:val="right"/>
        </w:pPr>
        <w:r w:rsidRPr="00F63B1F">
          <w:rPr>
            <w:rFonts w:ascii="Times New Roman" w:hAnsi="Times New Roman"/>
          </w:rPr>
          <w:fldChar w:fldCharType="begin"/>
        </w:r>
        <w:r w:rsidRPr="00F63B1F">
          <w:rPr>
            <w:rFonts w:ascii="Times New Roman" w:hAnsi="Times New Roman"/>
          </w:rPr>
          <w:instrText>PAGE   \* MERGEFORMAT</w:instrText>
        </w:r>
        <w:r w:rsidRPr="00F63B1F">
          <w:rPr>
            <w:rFonts w:ascii="Times New Roman" w:hAnsi="Times New Roman"/>
          </w:rPr>
          <w:fldChar w:fldCharType="separate"/>
        </w:r>
        <w:r w:rsidR="00561B1C">
          <w:rPr>
            <w:rFonts w:ascii="Times New Roman" w:hAnsi="Times New Roman"/>
            <w:noProof/>
          </w:rPr>
          <w:t>5</w:t>
        </w:r>
        <w:r w:rsidRPr="00F63B1F">
          <w:rPr>
            <w:rFonts w:ascii="Times New Roman" w:hAnsi="Times New Roman"/>
          </w:rPr>
          <w:fldChar w:fldCharType="end"/>
        </w:r>
      </w:p>
    </w:sdtContent>
  </w:sdt>
  <w:p w14:paraId="2D684C17" w14:textId="77777777" w:rsidR="00906CE3" w:rsidRDefault="00906CE3">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A0CC4" w14:textId="77777777" w:rsidR="006D7E8A" w:rsidRDefault="006D7E8A" w:rsidP="00BE358F">
      <w:r>
        <w:separator/>
      </w:r>
    </w:p>
  </w:footnote>
  <w:footnote w:type="continuationSeparator" w:id="0">
    <w:p w14:paraId="59420375" w14:textId="77777777" w:rsidR="006D7E8A" w:rsidRDefault="006D7E8A" w:rsidP="00BE358F">
      <w:r>
        <w:continuationSeparator/>
      </w:r>
    </w:p>
  </w:footnote>
  <w:footnote w:id="1">
    <w:p w14:paraId="69B100F8" w14:textId="77777777" w:rsidR="00906CE3" w:rsidRPr="007A638F" w:rsidRDefault="00906CE3" w:rsidP="00BE358F">
      <w:pPr>
        <w:pStyle w:val="af"/>
        <w:rPr>
          <w:rFonts w:ascii="Times New Roman" w:hAnsi="Times New Roman" w:cs="Times New Roman"/>
        </w:rPr>
      </w:pPr>
      <w:r w:rsidRPr="007A638F">
        <w:rPr>
          <w:rStyle w:val="af1"/>
        </w:rPr>
        <w:footnoteRef/>
      </w:r>
      <w:r w:rsidRPr="007A638F">
        <w:rPr>
          <w:rFonts w:ascii="Times New Roman" w:hAnsi="Times New Roman" w:cs="Times New Roman"/>
        </w:rPr>
        <w:t xml:space="preserve"> В отдельных случая</w:t>
      </w:r>
      <w:r>
        <w:rPr>
          <w:rFonts w:ascii="Times New Roman" w:hAnsi="Times New Roman" w:cs="Times New Roman"/>
        </w:rPr>
        <w:t>х</w:t>
      </w:r>
      <w:r w:rsidRPr="007A638F">
        <w:rPr>
          <w:rFonts w:ascii="Times New Roman" w:hAnsi="Times New Roman" w:cs="Times New Roman"/>
        </w:rPr>
        <w:t xml:space="preserve"> показаны</w:t>
      </w:r>
      <w:r>
        <w:rPr>
          <w:rFonts w:ascii="Times New Roman" w:hAnsi="Times New Roman" w:cs="Times New Roman"/>
        </w:rPr>
        <w:t xml:space="preserve"> предложения и мероприятия</w:t>
      </w:r>
    </w:p>
  </w:footnote>
  <w:footnote w:id="2">
    <w:p w14:paraId="467F0A87" w14:textId="77777777" w:rsidR="00906CE3" w:rsidRDefault="00906CE3" w:rsidP="00BE358F">
      <w:pPr>
        <w:pStyle w:val="a9"/>
        <w:spacing w:before="0" w:beforeAutospacing="0" w:after="0" w:afterAutospacing="0"/>
      </w:pPr>
      <w:r w:rsidRPr="00271D34">
        <w:rPr>
          <w:rStyle w:val="af1"/>
        </w:rPr>
        <w:footnoteRef/>
      </w:r>
      <w:r w:rsidRPr="00271D34">
        <w:t xml:space="preserve"> </w:t>
      </w:r>
      <w:r w:rsidRPr="00271D34">
        <w:rPr>
          <w:b/>
          <w:bCs/>
          <w:sz w:val="20"/>
          <w:szCs w:val="20"/>
        </w:rPr>
        <w:t xml:space="preserve">Се́верный морско́й путь (СМП) </w:t>
      </w:r>
      <w:r w:rsidRPr="00271D34">
        <w:rPr>
          <w:sz w:val="20"/>
          <w:szCs w:val="20"/>
        </w:rPr>
        <w:t xml:space="preserve">– кратчайший морской путь между Европейской частью России и Дальним Востоком; законодательством РФ определён как «исторически сложившаяся национальная единая </w:t>
      </w:r>
      <w:hyperlink r:id="rId1" w:tooltip="Транспорт" w:history="1">
        <w:r w:rsidRPr="00271D34">
          <w:rPr>
            <w:sz w:val="20"/>
            <w:szCs w:val="20"/>
          </w:rPr>
          <w:t>транспортная</w:t>
        </w:r>
      </w:hyperlink>
      <w:r w:rsidRPr="00271D34">
        <w:rPr>
          <w:sz w:val="20"/>
          <w:szCs w:val="20"/>
        </w:rPr>
        <w:t xml:space="preserve"> коммуникация России в Арктике». Проходит по морям Северного Ледовитого океана (Баренцеву, Карскому, Лаптевых, Восточно-Сибирскому, Чукотскому) и частично Тихого океана (</w:t>
      </w:r>
      <w:hyperlink r:id="rId2" w:tooltip="Берингово море" w:history="1">
        <w:r w:rsidRPr="00271D34">
          <w:rPr>
            <w:sz w:val="20"/>
            <w:szCs w:val="20"/>
          </w:rPr>
          <w:t>Берингову</w:t>
        </w:r>
      </w:hyperlink>
      <w:r w:rsidRPr="00271D34">
        <w:rPr>
          <w:sz w:val="20"/>
          <w:szCs w:val="20"/>
        </w:rPr>
        <w:t>). Длина Северного морского пути от Карских Ворот до бухты Провидения – около 5600 км. Северный морской путь обслуживает порты Арктики и крупных рек Сибири</w:t>
      </w:r>
      <w:r w:rsidRPr="00FD6E60">
        <w:rPr>
          <w:sz w:val="20"/>
          <w:szCs w:val="20"/>
        </w:rPr>
        <w:t xml:space="preserve"> </w:t>
      </w:r>
    </w:p>
  </w:footnote>
  <w:footnote w:id="3">
    <w:p w14:paraId="12C3AE1E" w14:textId="77777777" w:rsidR="00906CE3" w:rsidRPr="00BC6AE6" w:rsidRDefault="00906CE3" w:rsidP="00BE358F">
      <w:pPr>
        <w:pStyle w:val="af"/>
        <w:jc w:val="both"/>
        <w:rPr>
          <w:rFonts w:ascii="Times New Roman" w:hAnsi="Times New Roman" w:cs="Times New Roman"/>
        </w:rPr>
      </w:pPr>
      <w:r>
        <w:rPr>
          <w:rStyle w:val="af1"/>
        </w:rPr>
        <w:footnoteRef/>
      </w:r>
      <w:r>
        <w:t xml:space="preserve"> </w:t>
      </w:r>
      <w:r w:rsidRPr="00BC6AE6">
        <w:rPr>
          <w:rFonts w:ascii="Times New Roman" w:hAnsi="Times New Roman" w:cs="Times New Roman"/>
          <w:color w:val="000000"/>
          <w:shd w:val="clear" w:color="auto" w:fill="FFFFFF"/>
        </w:rPr>
        <w:t>Решением Архангельской городской Думы от 23 сентября 2015 года №257, было дано согласие на объединение населенных пунктов: пос. Боры, пос. Лесная речка, пос. Новый Турдеевск, пос. Талажский авиагородок, в ходящих в состав муниципального образования «Город Архангельск» с населенным пунктом г. Архангельск. Данное согласие необходимо для принятия решения Архангельским областным Собранием депутатов. По состоянию на начало 2019 г. данное объединение не реализовано</w:t>
      </w:r>
    </w:p>
  </w:footnote>
  <w:footnote w:id="4">
    <w:p w14:paraId="77FB7CE7" w14:textId="77777777" w:rsidR="00906CE3" w:rsidRPr="00F60262" w:rsidRDefault="00906CE3"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Генеральный план г. Архангельск. 2008 г. Нижний Новгород</w:t>
      </w:r>
    </w:p>
  </w:footnote>
  <w:footnote w:id="5">
    <w:p w14:paraId="05F3991E" w14:textId="77777777" w:rsidR="00906CE3" w:rsidRPr="00F60262" w:rsidRDefault="00906CE3"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Сборник. Состояние окружающей среды в муниципальном образовании «Город Архангельск» 2014 г.</w:t>
      </w:r>
    </w:p>
  </w:footnote>
  <w:footnote w:id="6">
    <w:p w14:paraId="6D45B64A" w14:textId="77777777" w:rsidR="00906CE3" w:rsidRPr="00355153" w:rsidRDefault="00906CE3"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 xml:space="preserve"> Попова Л.Ф. Химическое загрязнение урбоэкосистем Архангельска. 2014</w:t>
      </w:r>
      <w:r>
        <w:rPr>
          <w:rFonts w:ascii="Times New Roman" w:hAnsi="Times New Roman" w:cs="Times New Roman"/>
        </w:rPr>
        <w:t xml:space="preserve"> </w:t>
      </w:r>
      <w:r w:rsidRPr="00355153">
        <w:rPr>
          <w:rFonts w:ascii="Times New Roman" w:hAnsi="Times New Roman" w:cs="Times New Roman"/>
        </w:rPr>
        <w:t>г. Архангельск.</w:t>
      </w:r>
    </w:p>
  </w:footnote>
  <w:footnote w:id="7">
    <w:p w14:paraId="266F1D09" w14:textId="77777777" w:rsidR="00906CE3" w:rsidRDefault="00906CE3" w:rsidP="00BE358F">
      <w:pPr>
        <w:pStyle w:val="Default"/>
      </w:pPr>
      <w:r w:rsidRPr="00355153">
        <w:rPr>
          <w:rStyle w:val="af1"/>
          <w:sz w:val="20"/>
          <w:szCs w:val="20"/>
        </w:rPr>
        <w:footnoteRef/>
      </w:r>
      <w:r w:rsidRPr="00355153">
        <w:rPr>
          <w:rFonts w:ascii="Times New Roman" w:hAnsi="Times New Roman" w:cs="Times New Roman"/>
          <w:bCs/>
          <w:sz w:val="20"/>
          <w:szCs w:val="20"/>
        </w:rPr>
        <w:t>Е.Н. Наквасина</w:t>
      </w:r>
      <w:r w:rsidRPr="00355153">
        <w:rPr>
          <w:rFonts w:ascii="Times New Roman" w:hAnsi="Times New Roman" w:cs="Times New Roman"/>
          <w:sz w:val="20"/>
          <w:szCs w:val="20"/>
        </w:rPr>
        <w:t>. Состояние, свойства и функциональные особенности различных типов городских почв Архангельска / Е.Н. Наквасина, Л.Ф. Попова. // Вестник Поморского уни</w:t>
      </w:r>
      <w:r>
        <w:rPr>
          <w:rFonts w:ascii="Times New Roman" w:hAnsi="Times New Roman" w:cs="Times New Roman"/>
          <w:sz w:val="20"/>
          <w:szCs w:val="20"/>
        </w:rPr>
        <w:t>верситета. − 2002. − № 3</w:t>
      </w:r>
    </w:p>
  </w:footnote>
  <w:footnote w:id="8">
    <w:p w14:paraId="0FB9A855" w14:textId="77777777" w:rsidR="00906CE3" w:rsidRPr="002B3D3C" w:rsidRDefault="00906CE3" w:rsidP="00BE358F">
      <w:pPr>
        <w:autoSpaceDE w:val="0"/>
        <w:autoSpaceDN w:val="0"/>
        <w:adjustRightInd w:val="0"/>
        <w:rPr>
          <w:sz w:val="20"/>
          <w:szCs w:val="20"/>
        </w:rPr>
      </w:pPr>
      <w:r w:rsidRPr="002B3D3C">
        <w:rPr>
          <w:rStyle w:val="af1"/>
          <w:sz w:val="20"/>
          <w:szCs w:val="20"/>
        </w:rPr>
        <w:footnoteRef/>
      </w:r>
      <w:r w:rsidRPr="002B3D3C">
        <w:rPr>
          <w:bCs/>
          <w:color w:val="000000"/>
          <w:sz w:val="20"/>
          <w:szCs w:val="20"/>
        </w:rPr>
        <w:t>Строганова М.Н.</w:t>
      </w:r>
      <w:r w:rsidRPr="002B3D3C">
        <w:rPr>
          <w:color w:val="000000"/>
          <w:sz w:val="20"/>
          <w:szCs w:val="20"/>
        </w:rPr>
        <w:t xml:space="preserve">Городские почвы: опыт изучения и систематики (на примере почв юго-западной части Москвы) / Строганова М.Н., Агаркова М.Н. // Почвоведение. − 1992. − № 7. − С. 16–24. </w:t>
      </w:r>
    </w:p>
  </w:footnote>
  <w:footnote w:id="9">
    <w:p w14:paraId="607B71FC" w14:textId="77777777" w:rsidR="00906CE3" w:rsidRPr="002B3D3C" w:rsidRDefault="00906CE3" w:rsidP="00BE358F">
      <w:pPr>
        <w:pStyle w:val="af"/>
        <w:rPr>
          <w:rFonts w:ascii="Times New Roman" w:hAnsi="Times New Roman" w:cs="Times New Roman"/>
        </w:rPr>
      </w:pPr>
      <w:r w:rsidRPr="002B3D3C">
        <w:rPr>
          <w:rStyle w:val="af1"/>
        </w:rPr>
        <w:footnoteRef/>
      </w:r>
      <w:r w:rsidRPr="002B3D3C">
        <w:rPr>
          <w:rFonts w:ascii="Times New Roman" w:hAnsi="Times New Roman" w:cs="Times New Roman"/>
        </w:rPr>
        <w:t xml:space="preserve"> Сборник. Состояние окружающей среды муниципального образования «Город Архангельск» в 2014 г.</w:t>
      </w:r>
    </w:p>
  </w:footnote>
  <w:footnote w:id="10">
    <w:p w14:paraId="7AD0B7B8" w14:textId="77777777" w:rsidR="00906CE3" w:rsidRPr="001F7930" w:rsidRDefault="00906CE3" w:rsidP="00BE358F">
      <w:pPr>
        <w:pStyle w:val="af"/>
        <w:rPr>
          <w:rFonts w:ascii="Times New Roman" w:hAnsi="Times New Roman" w:cs="Times New Roman"/>
        </w:rPr>
      </w:pPr>
      <w:r w:rsidRPr="001F7930">
        <w:rPr>
          <w:rStyle w:val="af1"/>
        </w:rPr>
        <w:footnoteRef/>
      </w:r>
      <w:r w:rsidRPr="001F7930">
        <w:rPr>
          <w:rFonts w:ascii="Times New Roman" w:hAnsi="Times New Roman" w:cs="Times New Roman"/>
        </w:rPr>
        <w:t xml:space="preserve"> Генеральный план муниципального образования г. Архангельск. НижнегородгражданНИИпроект. г. Нижний Новгород. 2008 г.</w:t>
      </w:r>
    </w:p>
  </w:footnote>
  <w:footnote w:id="11">
    <w:p w14:paraId="3425129E" w14:textId="77777777" w:rsidR="00906CE3" w:rsidRPr="00A15393" w:rsidRDefault="00906CE3" w:rsidP="00BE358F">
      <w:pPr>
        <w:pStyle w:val="af"/>
        <w:rPr>
          <w:rFonts w:ascii="Times New Roman" w:hAnsi="Times New Roman" w:cs="Times New Roman"/>
        </w:rPr>
      </w:pPr>
      <w:r w:rsidRPr="00A9368D">
        <w:rPr>
          <w:rStyle w:val="af1"/>
        </w:rPr>
        <w:footnoteRef/>
      </w:r>
      <w:r w:rsidRPr="00A9368D">
        <w:t xml:space="preserve"> </w:t>
      </w:r>
      <w:r w:rsidRPr="00A9368D">
        <w:rPr>
          <w:rFonts w:ascii="Times New Roman" w:hAnsi="Times New Roman" w:cs="Times New Roman"/>
        </w:rPr>
        <w:t>Сведения представлены ГУ «Архангельский центр по гидрометеорологии и мониторингу окружающей</w:t>
      </w:r>
      <w:r w:rsidRPr="00490457">
        <w:rPr>
          <w:rFonts w:ascii="Times New Roman" w:hAnsi="Times New Roman" w:cs="Times New Roman"/>
        </w:rPr>
        <w:t xml:space="preserve"> среды с региональными функциями» </w:t>
      </w:r>
      <w:r>
        <w:rPr>
          <w:rFonts w:ascii="Times New Roman" w:hAnsi="Times New Roman" w:cs="Times New Roman"/>
        </w:rPr>
        <w:t>(</w:t>
      </w:r>
      <w:r w:rsidRPr="00490457">
        <w:rPr>
          <w:rFonts w:ascii="Times New Roman" w:hAnsi="Times New Roman" w:cs="Times New Roman"/>
        </w:rPr>
        <w:t>письм</w:t>
      </w:r>
      <w:r>
        <w:rPr>
          <w:rFonts w:ascii="Times New Roman" w:hAnsi="Times New Roman" w:cs="Times New Roman"/>
        </w:rPr>
        <w:t>о</w:t>
      </w:r>
      <w:r w:rsidRPr="00490457">
        <w:rPr>
          <w:rFonts w:ascii="Times New Roman" w:hAnsi="Times New Roman" w:cs="Times New Roman"/>
        </w:rPr>
        <w:t xml:space="preserve"> № 07-17-2332 от 17.12.2007 г.</w:t>
      </w:r>
      <w:r>
        <w:rPr>
          <w:rFonts w:ascii="Times New Roman" w:hAnsi="Times New Roman" w:cs="Times New Roman"/>
        </w:rPr>
        <w:t>)</w:t>
      </w:r>
    </w:p>
  </w:footnote>
  <w:footnote w:id="12">
    <w:p w14:paraId="0D480C25" w14:textId="77777777" w:rsidR="00906CE3" w:rsidRPr="00DB1255" w:rsidRDefault="00906CE3">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Рыбохозяйственные зоны, установленные Приказом Росрыболовства от 20.11.2010 г. №943 «Об установлении рыбоохранных зон морей, берега которых полностью или частично принадлежат РФ, и водных объектов рыбохозяйственного значения Республики Адыгея, Амурской и Архангельской областей»</w:t>
      </w:r>
      <w:r w:rsidRPr="00DB1255">
        <w:rPr>
          <w:rFonts w:ascii="Times New Roman" w:hAnsi="Times New Roman" w:cs="Times New Roman"/>
        </w:rPr>
        <w:t xml:space="preserve"> </w:t>
      </w:r>
    </w:p>
  </w:footnote>
  <w:footnote w:id="13">
    <w:p w14:paraId="2006ABA1" w14:textId="77777777" w:rsidR="00906CE3" w:rsidRPr="00355153" w:rsidRDefault="00906CE3"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Невзоров  А.Л. Геологические условия Архангельска. Архангельск АГПУ, 2000</w:t>
      </w:r>
    </w:p>
  </w:footnote>
  <w:footnote w:id="14">
    <w:p w14:paraId="3AF2FE34" w14:textId="77777777" w:rsidR="00906CE3" w:rsidRPr="00355153" w:rsidRDefault="00906CE3"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5">
    <w:p w14:paraId="170EEC02" w14:textId="77777777" w:rsidR="00906CE3" w:rsidRPr="00355153" w:rsidRDefault="00906CE3"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 г.</w:t>
      </w:r>
    </w:p>
  </w:footnote>
  <w:footnote w:id="16">
    <w:p w14:paraId="3280B768" w14:textId="77777777" w:rsidR="00906CE3" w:rsidRPr="009E4AF6" w:rsidRDefault="00906CE3" w:rsidP="00BE358F">
      <w:pPr>
        <w:pStyle w:val="Default"/>
        <w:rPr>
          <w:rFonts w:ascii="Times New Roman" w:hAnsi="Times New Roman" w:cs="Times New Roman"/>
          <w:sz w:val="20"/>
          <w:szCs w:val="20"/>
        </w:rPr>
      </w:pPr>
      <w:r w:rsidRPr="009E4AF6">
        <w:rPr>
          <w:rStyle w:val="af1"/>
          <w:sz w:val="20"/>
          <w:szCs w:val="20"/>
        </w:rPr>
        <w:footnoteRef/>
      </w:r>
      <w:r w:rsidRPr="009E4AF6">
        <w:rPr>
          <w:rFonts w:ascii="Times New Roman" w:hAnsi="Times New Roman" w:cs="Times New Roman"/>
          <w:bCs/>
          <w:sz w:val="20"/>
          <w:szCs w:val="20"/>
        </w:rPr>
        <w:t>Т.А. Корельская</w:t>
      </w:r>
      <w:r w:rsidRPr="009E4AF6">
        <w:rPr>
          <w:rFonts w:ascii="Times New Roman" w:hAnsi="Times New Roman" w:cs="Times New Roman"/>
          <w:sz w:val="20"/>
          <w:szCs w:val="20"/>
        </w:rPr>
        <w:t xml:space="preserve">. Пространственно-временная динамика содержания органического вещества в почвах урбанизированных ландшафтов г. Архангельск / Т.А. Корельская, Л.Ф. Попова. // Вестник САФУ. Серия «Естественные и точные науки». − Архангельск: Изд-во САФУ, 2012. № 4. </w:t>
      </w:r>
    </w:p>
  </w:footnote>
  <w:footnote w:id="17">
    <w:p w14:paraId="0F08F0D8" w14:textId="77777777" w:rsidR="00906CE3" w:rsidRPr="008264AE" w:rsidRDefault="00906CE3"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Невзоров  А.Л. Геологические условия Архангельска. Архангельск АГПУ, 2000</w:t>
      </w:r>
    </w:p>
  </w:footnote>
  <w:footnote w:id="18">
    <w:p w14:paraId="650C3CB3" w14:textId="77777777" w:rsidR="00906CE3" w:rsidRPr="008264AE" w:rsidRDefault="00906CE3"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 xml:space="preserve"> 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9">
    <w:p w14:paraId="21817BA4" w14:textId="77777777" w:rsidR="00906CE3" w:rsidRPr="008264AE" w:rsidRDefault="00906CE3"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w:t>
      </w:r>
    </w:p>
  </w:footnote>
  <w:footnote w:id="20">
    <w:p w14:paraId="7F710988" w14:textId="77777777" w:rsidR="00906CE3" w:rsidRDefault="00906CE3" w:rsidP="00BE358F">
      <w:pPr>
        <w:jc w:val="both"/>
      </w:pPr>
      <w:r>
        <w:rPr>
          <w:rStyle w:val="af1"/>
        </w:rPr>
        <w:footnoteRef/>
      </w:r>
      <w:r w:rsidRPr="00010B99">
        <w:rPr>
          <w:sz w:val="20"/>
          <w:szCs w:val="20"/>
        </w:rPr>
        <w:t>Состояние и охрана окружающей среды Архангельской области за 2016 г. Архангельск, 2017 г.</w:t>
      </w:r>
    </w:p>
  </w:footnote>
  <w:footnote w:id="21">
    <w:p w14:paraId="2E87A722" w14:textId="77777777" w:rsidR="00906CE3" w:rsidRDefault="00906CE3" w:rsidP="00BE358F">
      <w:pPr>
        <w:pStyle w:val="af"/>
      </w:pPr>
    </w:p>
  </w:footnote>
  <w:footnote w:id="22">
    <w:p w14:paraId="25239F97" w14:textId="77777777" w:rsidR="00906CE3" w:rsidRPr="00501BDC" w:rsidRDefault="00906CE3" w:rsidP="00BE358F">
      <w:pPr>
        <w:pStyle w:val="af"/>
        <w:rPr>
          <w:rFonts w:ascii="Times New Roman" w:hAnsi="Times New Roman" w:cs="Times New Roman"/>
        </w:rPr>
      </w:pPr>
      <w:r w:rsidRPr="00A33FB0">
        <w:rPr>
          <w:rFonts w:ascii="Times New Roman" w:hAnsi="Times New Roman" w:cs="Times New Roman"/>
          <w:vertAlign w:val="superscript"/>
        </w:rPr>
        <w:t>20,</w:t>
      </w:r>
      <w:r>
        <w:rPr>
          <w:rFonts w:ascii="Times New Roman" w:hAnsi="Times New Roman" w:cs="Times New Roman"/>
          <w:vertAlign w:val="superscript"/>
        </w:rPr>
        <w:t xml:space="preserve"> </w:t>
      </w:r>
      <w:r w:rsidRPr="00501BDC">
        <w:rPr>
          <w:rStyle w:val="af1"/>
        </w:rPr>
        <w:footnoteRef/>
      </w:r>
      <w:r w:rsidRPr="00501BDC">
        <w:rPr>
          <w:rFonts w:ascii="Times New Roman" w:hAnsi="Times New Roman" w:cs="Times New Roman"/>
        </w:rPr>
        <w:t xml:space="preserve"> Доклад о состоянии санитарно-эпидемиологического благополучия населения города Архангельск в 2017 г. Архангельск 2018 г.</w:t>
      </w:r>
    </w:p>
  </w:footnote>
  <w:footnote w:id="23">
    <w:p w14:paraId="62AE2E55" w14:textId="77777777" w:rsidR="00906CE3" w:rsidRPr="00A80D05" w:rsidRDefault="00906CE3"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w:t>
      </w:r>
      <w:hyperlink r:id="rId3" w:history="1">
        <w:r w:rsidRPr="00A80D05">
          <w:rPr>
            <w:rStyle w:val="ac"/>
            <w:rFonts w:ascii="Times New Roman" w:eastAsia="TimesNewRoman" w:hAnsi="Times New Roman" w:cs="Times New Roman"/>
            <w:color w:val="000000" w:themeColor="text1"/>
          </w:rPr>
          <w:t>http://emissions.eco29.ru</w:t>
        </w:r>
      </w:hyperlink>
    </w:p>
  </w:footnote>
  <w:footnote w:id="24">
    <w:p w14:paraId="4F3461D9" w14:textId="77777777" w:rsidR="00906CE3" w:rsidRPr="00A80D05" w:rsidRDefault="00906CE3"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80D05">
        <w:rPr>
          <w:rFonts w:ascii="Times New Roman" w:hAnsi="Times New Roman" w:cs="Times New Roman"/>
        </w:rPr>
        <w:t>в 2015 г.</w:t>
      </w:r>
    </w:p>
  </w:footnote>
  <w:footnote w:id="25">
    <w:p w14:paraId="279A9C0C" w14:textId="77777777" w:rsidR="00906CE3" w:rsidRPr="00A1099C" w:rsidRDefault="00906CE3" w:rsidP="00BE358F">
      <w:pPr>
        <w:pStyle w:val="af"/>
        <w:rPr>
          <w:rFonts w:ascii="Times New Roman" w:hAnsi="Times New Roman" w:cs="Times New Roman"/>
        </w:rPr>
      </w:pPr>
      <w:r w:rsidRPr="00A1099C">
        <w:rPr>
          <w:rStyle w:val="af1"/>
        </w:rPr>
        <w:footnoteRef/>
      </w:r>
      <w:r w:rsidRPr="00A1099C">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1099C">
        <w:rPr>
          <w:rFonts w:ascii="Times New Roman" w:hAnsi="Times New Roman" w:cs="Times New Roman"/>
        </w:rPr>
        <w:t>в 2015 г.</w:t>
      </w:r>
    </w:p>
  </w:footnote>
  <w:footnote w:id="26">
    <w:p w14:paraId="71614682" w14:textId="77777777" w:rsidR="00906CE3" w:rsidRPr="00330554" w:rsidRDefault="00906CE3" w:rsidP="00BE358F">
      <w:pPr>
        <w:pStyle w:val="af"/>
        <w:rPr>
          <w:rFonts w:ascii="Times New Roman" w:hAnsi="Times New Roman" w:cs="Times New Roman"/>
        </w:rPr>
      </w:pPr>
      <w:r w:rsidRPr="00330554">
        <w:rPr>
          <w:rStyle w:val="af1"/>
        </w:rPr>
        <w:footnoteRef/>
      </w:r>
      <w:r w:rsidRPr="00330554">
        <w:rPr>
          <w:rFonts w:ascii="Times New Roman" w:hAnsi="Times New Roman" w:cs="Times New Roman"/>
        </w:rPr>
        <w:t xml:space="preserve"> Данные ОАО «Аэропорт Архангельск</w:t>
      </w:r>
      <w:r>
        <w:rPr>
          <w:rFonts w:ascii="Times New Roman" w:hAnsi="Times New Roman" w:cs="Times New Roman"/>
        </w:rPr>
        <w:t>»</w:t>
      </w:r>
    </w:p>
  </w:footnote>
  <w:footnote w:id="27">
    <w:p w14:paraId="3BDAD460" w14:textId="77777777" w:rsidR="00906CE3" w:rsidRPr="00BD3464" w:rsidRDefault="00906CE3">
      <w:pPr>
        <w:pStyle w:val="af"/>
        <w:rPr>
          <w:rFonts w:ascii="Times New Roman" w:hAnsi="Times New Roman" w:cs="Times New Roman"/>
        </w:rPr>
      </w:pPr>
      <w:r>
        <w:rPr>
          <w:rStyle w:val="af1"/>
        </w:rPr>
        <w:footnoteRef/>
      </w:r>
      <w:r>
        <w:t xml:space="preserve"> </w:t>
      </w:r>
      <w:r w:rsidRPr="00BD3464">
        <w:rPr>
          <w:rFonts w:ascii="Times New Roman" w:hAnsi="Times New Roman" w:cs="Times New Roman"/>
        </w:rPr>
        <w:t>Положение о Беломорском  государственном природном биологическом заказнике регионального значения, утвержденное постановлением администрации Архангельской области от 11.декабря 2006 года №49-па (в действующей редакции)</w:t>
      </w:r>
    </w:p>
  </w:footnote>
  <w:footnote w:id="28">
    <w:p w14:paraId="5512371F" w14:textId="77777777" w:rsidR="00906CE3" w:rsidRDefault="00906CE3" w:rsidP="00BE358F">
      <w:pPr>
        <w:pStyle w:val="af"/>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29">
    <w:p w14:paraId="36D98EB5" w14:textId="77777777" w:rsidR="00906CE3" w:rsidRPr="00981F9D" w:rsidRDefault="00906CE3" w:rsidP="00BE358F">
      <w:pPr>
        <w:rPr>
          <w:sz w:val="20"/>
          <w:szCs w:val="20"/>
        </w:rPr>
      </w:pPr>
      <w:r w:rsidRPr="00981F9D">
        <w:rPr>
          <w:rStyle w:val="af1"/>
          <w:sz w:val="20"/>
          <w:szCs w:val="20"/>
        </w:rPr>
        <w:footnoteRef/>
      </w:r>
      <w:r w:rsidRPr="00981F9D">
        <w:rPr>
          <w:sz w:val="20"/>
          <w:szCs w:val="20"/>
        </w:rPr>
        <w:t xml:space="preserve"> Составлено по данным Паспорта муниципального образования город Архангельск </w:t>
      </w:r>
    </w:p>
  </w:footnote>
  <w:footnote w:id="30">
    <w:p w14:paraId="5344858D" w14:textId="77777777" w:rsidR="00906CE3" w:rsidRPr="00981F9D" w:rsidRDefault="00906CE3" w:rsidP="00BE358F">
      <w:pPr>
        <w:pStyle w:val="af"/>
        <w:rPr>
          <w:rFonts w:ascii="Times New Roman" w:hAnsi="Times New Roman" w:cs="Times New Roman"/>
        </w:rPr>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31">
    <w:p w14:paraId="06C45D39" w14:textId="77777777" w:rsidR="00906CE3" w:rsidRPr="00175A0C" w:rsidRDefault="00906CE3" w:rsidP="00BE358F">
      <w:pPr>
        <w:pStyle w:val="af"/>
        <w:rPr>
          <w:rFonts w:ascii="Times New Roman" w:hAnsi="Times New Roman" w:cs="Times New Roman"/>
        </w:rPr>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2">
    <w:p w14:paraId="363915DF" w14:textId="77777777" w:rsidR="00906CE3" w:rsidRDefault="00906CE3" w:rsidP="00BE358F">
      <w:pPr>
        <w:pStyle w:val="af"/>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3">
    <w:p w14:paraId="4708CE66" w14:textId="77777777" w:rsidR="00906CE3" w:rsidRPr="006C0ACE" w:rsidRDefault="00906CE3"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34">
    <w:p w14:paraId="37E2F659" w14:textId="77777777" w:rsidR="00906CE3" w:rsidRPr="000C6D24" w:rsidRDefault="00906CE3"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января 2016 года.</w:t>
      </w:r>
    </w:p>
  </w:footnote>
  <w:footnote w:id="35">
    <w:p w14:paraId="19117F43" w14:textId="77777777" w:rsidR="00906CE3" w:rsidRDefault="00906CE3" w:rsidP="00BE358F">
      <w:pPr>
        <w:pStyle w:val="af"/>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w:t>
      </w:r>
      <w:r>
        <w:rPr>
          <w:rFonts w:ascii="Times New Roman" w:hAnsi="Times New Roman" w:cs="Times New Roman"/>
        </w:rPr>
        <w:t>я 2011  и на 1 января 2016 года</w:t>
      </w:r>
    </w:p>
  </w:footnote>
  <w:footnote w:id="36">
    <w:p w14:paraId="4F4BF964" w14:textId="77777777" w:rsidR="00906CE3" w:rsidRPr="000C6D24" w:rsidRDefault="00906CE3"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Данные информационного портала города Архангельска. Разд</w:t>
      </w:r>
      <w:r>
        <w:rPr>
          <w:rFonts w:ascii="Times New Roman" w:hAnsi="Times New Roman" w:cs="Times New Roman"/>
        </w:rPr>
        <w:t>ел «Труд и занятость населения»</w:t>
      </w:r>
    </w:p>
  </w:footnote>
  <w:footnote w:id="37">
    <w:p w14:paraId="30AB592E" w14:textId="77777777" w:rsidR="00906CE3" w:rsidRPr="00C1624C" w:rsidRDefault="00906CE3">
      <w:pPr>
        <w:pStyle w:val="af"/>
        <w:rPr>
          <w:rFonts w:ascii="Times New Roman" w:hAnsi="Times New Roman" w:cs="Times New Roman"/>
        </w:rPr>
      </w:pPr>
      <w:r>
        <w:rPr>
          <w:rStyle w:val="af1"/>
        </w:rPr>
        <w:footnoteRef/>
      </w:r>
      <w:r>
        <w:t xml:space="preserve"> </w:t>
      </w:r>
      <w:r w:rsidRPr="00C1624C">
        <w:rPr>
          <w:rFonts w:ascii="Times New Roman" w:hAnsi="Times New Roman" w:cs="Times New Roman"/>
        </w:rPr>
        <w:t>По данным министерства труда, занятости и социального развития Архангельской области</w:t>
      </w:r>
    </w:p>
  </w:footnote>
  <w:footnote w:id="38">
    <w:p w14:paraId="38890A1C" w14:textId="77777777" w:rsidR="00906CE3" w:rsidRPr="00DC6093" w:rsidRDefault="00906CE3" w:rsidP="00BE358F">
      <w:pPr>
        <w:pStyle w:val="af"/>
        <w:rPr>
          <w:rFonts w:ascii="Times New Roman" w:hAnsi="Times New Roman" w:cs="Times New Roman"/>
        </w:rPr>
      </w:pPr>
      <w:r w:rsidRPr="006B6E18">
        <w:rPr>
          <w:rStyle w:val="af1"/>
          <w:sz w:val="22"/>
          <w:szCs w:val="22"/>
        </w:rPr>
        <w:footnoteRef/>
      </w:r>
      <w:r w:rsidRPr="006B6E18">
        <w:rPr>
          <w:rFonts w:ascii="Times New Roman" w:hAnsi="Times New Roman" w:cs="Times New Roman"/>
          <w:sz w:val="22"/>
          <w:szCs w:val="22"/>
        </w:rPr>
        <w:t xml:space="preserve"> </w:t>
      </w:r>
      <w:r w:rsidRPr="00DC6093">
        <w:rPr>
          <w:rFonts w:ascii="Times New Roman" w:hAnsi="Times New Roman" w:cs="Times New Roman"/>
        </w:rPr>
        <w:t>Характеристика  объектов «Транспорта» как вида хозяйственной специализации города Архангельск  даётся в разделе «Транспорт»</w:t>
      </w:r>
    </w:p>
  </w:footnote>
  <w:footnote w:id="39">
    <w:p w14:paraId="7C55AA30" w14:textId="77777777" w:rsidR="00906CE3" w:rsidRPr="00DC6093" w:rsidRDefault="00906CE3" w:rsidP="00BE358F">
      <w:pPr>
        <w:pStyle w:val="af"/>
        <w:rPr>
          <w:rFonts w:ascii="Times New Roman" w:hAnsi="Times New Roman" w:cs="Times New Roman"/>
        </w:rPr>
      </w:pPr>
      <w:r w:rsidRPr="00DC6093">
        <w:rPr>
          <w:rStyle w:val="af1"/>
        </w:rPr>
        <w:footnoteRef/>
      </w:r>
      <w:r w:rsidRPr="00DC6093">
        <w:rPr>
          <w:rFonts w:ascii="Times New Roman" w:hAnsi="Times New Roman" w:cs="Times New Roman"/>
        </w:rPr>
        <w:t xml:space="preserve"> Данные часто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(ст.4, п.5; ст.9, п.1).</w:t>
      </w:r>
    </w:p>
  </w:footnote>
  <w:footnote w:id="40">
    <w:p w14:paraId="7D6EE15B" w14:textId="77777777" w:rsidR="00906CE3" w:rsidRPr="00E4470A" w:rsidRDefault="00906CE3"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ЗАО «Лесозавод 25» успешно завершило реализацию приоритетного инвестиционного проекта в области освоения лесов «Строительство лесопильно-деревообрабатывающего комплекса в Маймаксанском округе г.Архангельска, работает по экспортным договорам</w:t>
      </w:r>
    </w:p>
  </w:footnote>
  <w:footnote w:id="41">
    <w:p w14:paraId="21C84BE2" w14:textId="77777777" w:rsidR="00906CE3" w:rsidRPr="00E4470A" w:rsidRDefault="00906CE3"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Включает: промысловые суда, рыбный порт, судоверфь с доком, рыбоперерабатывающий завод, учебно-тренажерный комплекс «Белокаменка», технический центр </w:t>
      </w:r>
    </w:p>
  </w:footnote>
  <w:footnote w:id="42">
    <w:p w14:paraId="1C13DF44" w14:textId="77777777" w:rsidR="00906CE3" w:rsidRPr="00D441AD" w:rsidRDefault="00906CE3" w:rsidP="00BE358F">
      <w:pPr>
        <w:pStyle w:val="af"/>
        <w:jc w:val="both"/>
        <w:rPr>
          <w:rFonts w:ascii="Times New Roman" w:hAnsi="Times New Roman" w:cs="Times New Roman"/>
        </w:rPr>
      </w:pPr>
      <w:r w:rsidRPr="003F798E">
        <w:rPr>
          <w:rStyle w:val="af1"/>
        </w:rPr>
        <w:footnoteRef/>
      </w:r>
      <w:r w:rsidRPr="003F798E">
        <w:rPr>
          <w:rFonts w:ascii="Times New Roman" w:hAnsi="Times New Roman" w:cs="Times New Roman"/>
        </w:rPr>
        <w:t xml:space="preserve"> Все расчёты проведены  для муниципального образования «город Архангельск»; по отношению к </w:t>
      </w:r>
      <w:r w:rsidRPr="00D441AD">
        <w:rPr>
          <w:rFonts w:ascii="Times New Roman" w:hAnsi="Times New Roman" w:cs="Times New Roman"/>
        </w:rPr>
        <w:t>Архангельской области (без Ненецкого автономного округа)</w:t>
      </w:r>
    </w:p>
    <w:p w14:paraId="4168F617" w14:textId="77777777" w:rsidR="00906CE3" w:rsidRPr="00D441AD" w:rsidRDefault="00906CE3" w:rsidP="00BE358F">
      <w:pPr>
        <w:pStyle w:val="af"/>
        <w:jc w:val="both"/>
        <w:rPr>
          <w:rFonts w:ascii="Times New Roman" w:hAnsi="Times New Roman" w:cs="Times New Roman"/>
        </w:rPr>
      </w:pPr>
      <w:r w:rsidRPr="00D441AD">
        <w:rPr>
          <w:rFonts w:ascii="Times New Roman" w:hAnsi="Times New Roman" w:cs="Times New Roman"/>
        </w:rPr>
        <w:t xml:space="preserve">Источники информации: статсборники: Основные социально-экономические показатели (2013-2017). </w:t>
      </w:r>
      <w:r w:rsidRPr="00D441AD">
        <w:rPr>
          <w:rFonts w:ascii="Times New Roman" w:hAnsi="Times New Roman" w:cs="Times New Roman"/>
          <w:lang w:val="en-US"/>
        </w:rPr>
        <w:t>II</w:t>
      </w:r>
      <w:r w:rsidRPr="00D441AD">
        <w:rPr>
          <w:rFonts w:ascii="Times New Roman" w:hAnsi="Times New Roman" w:cs="Times New Roman"/>
        </w:rPr>
        <w:t xml:space="preserve"> том», Архангельскстат, 2018 г.; «Регионы России. Города Архангельской области», 2016, Росстат; «Города и районы Архангельской области. «Прогноз СЭР муниципального образования «Город Архангельск» на 2018 год и на плановый период 2019 и 2020 годов», ПРИЛОЖЕНИЕ к постановлению Администрации муниципального образования "Город Архангельск" от 31.10.2017 № 1293; Информационный портал города Архангельска. Информационно-статистический материал (2010-2017) Социально</w:t>
      </w:r>
      <w:r>
        <w:rPr>
          <w:rFonts w:ascii="Times New Roman" w:hAnsi="Times New Roman" w:cs="Times New Roman"/>
        </w:rPr>
        <w:t>-</w:t>
      </w:r>
      <w:r w:rsidRPr="00D441AD">
        <w:rPr>
          <w:rFonts w:ascii="Times New Roman" w:hAnsi="Times New Roman" w:cs="Times New Roman"/>
        </w:rPr>
        <w:t>экономические показат</w:t>
      </w:r>
      <w:r>
        <w:rPr>
          <w:rFonts w:ascii="Times New Roman" w:hAnsi="Times New Roman" w:cs="Times New Roman"/>
        </w:rPr>
        <w:t>ели развития города Архангельска</w:t>
      </w:r>
    </w:p>
  </w:footnote>
  <w:footnote w:id="43">
    <w:p w14:paraId="72B5A7A5" w14:textId="77777777" w:rsidR="00906CE3" w:rsidRPr="00EB0A28" w:rsidRDefault="00906CE3" w:rsidP="00D512B9">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 г., данные 2016 г., используемые на аналитическом этапе работы, актуализированы, с сохранением информации за 2016г и выполненной аналитики</w:t>
      </w:r>
    </w:p>
  </w:footnote>
  <w:footnote w:id="44">
    <w:p w14:paraId="3DED563C" w14:textId="77777777" w:rsidR="00906CE3" w:rsidRPr="00007CD8" w:rsidRDefault="00906CE3" w:rsidP="00BE358F">
      <w:pPr>
        <w:pStyle w:val="af"/>
        <w:rPr>
          <w:rFonts w:ascii="Times New Roman" w:hAnsi="Times New Roman" w:cs="Times New Roman"/>
        </w:rPr>
      </w:pPr>
      <w:r w:rsidRPr="00007CD8">
        <w:rPr>
          <w:rStyle w:val="af1"/>
        </w:rPr>
        <w:footnoteRef/>
      </w:r>
      <w:r w:rsidRPr="00007CD8">
        <w:rPr>
          <w:rFonts w:ascii="Times New Roman" w:hAnsi="Times New Roman" w:cs="Times New Roman"/>
        </w:rPr>
        <w:t xml:space="preserve"> По организациям без субъектов малого предпринимательства</w:t>
      </w:r>
    </w:p>
  </w:footnote>
  <w:footnote w:id="45">
    <w:p w14:paraId="551207D9" w14:textId="77777777" w:rsidR="00906CE3" w:rsidRPr="00D441AD" w:rsidRDefault="00906CE3" w:rsidP="00EB0A28">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 xml:space="preserve">Подраздел выполнен на основе информации за 2016год. Аналогичной информации статистический сборник  «Города и районы Архангельской области.  Основные социально-экономические показатели (2013-2017). II том» (Архангельскстат, 2018 г.) не содержит </w:t>
      </w:r>
    </w:p>
  </w:footnote>
  <w:footnote w:id="46">
    <w:p w14:paraId="2FC3F7AF" w14:textId="77777777" w:rsidR="00906CE3" w:rsidRPr="00EB0A28" w:rsidRDefault="00906CE3" w:rsidP="00BE358F">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Данные 2015 г.</w:t>
      </w:r>
    </w:p>
  </w:footnote>
  <w:footnote w:id="47">
    <w:p w14:paraId="0C01C4FA" w14:textId="77777777" w:rsidR="00906CE3" w:rsidRPr="00EB0A28" w:rsidRDefault="00906CE3" w:rsidP="00EB0A28">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2017г, данные 2016г, используемые на аналитическом этапе работы, актуализированы, с сохранением информации за 2016г и  сделанной аналитики.</w:t>
      </w:r>
    </w:p>
  </w:footnote>
  <w:footnote w:id="48">
    <w:p w14:paraId="3AEE5A7A" w14:textId="77777777" w:rsidR="00906CE3" w:rsidRPr="006C0ACE" w:rsidRDefault="00906CE3"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Источник: Доклад </w:t>
      </w:r>
      <w:r w:rsidRPr="006C0ACE">
        <w:rPr>
          <w:rFonts w:ascii="Times New Roman" w:hAnsi="Times New Roman" w:cs="Times New Roman"/>
          <w:bCs/>
        </w:rPr>
        <w:t>Основные результаты деятельности органов местного самоуправления муниципального образования «Город Архангельск» по решению вопросов местного значения и по социально-экономическому развитию за 2017 год и приоритеты работы на трехлетний период</w:t>
      </w:r>
    </w:p>
  </w:footnote>
  <w:footnote w:id="49">
    <w:p w14:paraId="6511C1E0" w14:textId="77777777" w:rsidR="00906CE3" w:rsidRPr="006C0ACE" w:rsidRDefault="00906CE3"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малого предпринимательства </w:t>
      </w:r>
      <w:r w:rsidRPr="006C0ACE">
        <w:rPr>
          <w:rFonts w:ascii="Times New Roman" w:hAnsi="Times New Roman" w:cs="Times New Roman"/>
          <w:bCs/>
        </w:rPr>
        <w:t>экономическому развитию за 2017 год и приоритеты работы на трехлетний период</w:t>
      </w:r>
    </w:p>
    <w:p w14:paraId="75479A1E" w14:textId="77777777" w:rsidR="00906CE3" w:rsidRPr="006C0ACE" w:rsidRDefault="00906CE3"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и организаций с численностью работающих менее 15 человек, не являющихся субъектами малого предпринимательства</w:t>
      </w:r>
    </w:p>
  </w:footnote>
  <w:footnote w:id="50">
    <w:p w14:paraId="56F078BE" w14:textId="77777777" w:rsidR="00906CE3" w:rsidRPr="00440930" w:rsidRDefault="00906CE3" w:rsidP="00440930">
      <w:pPr>
        <w:pStyle w:val="af"/>
        <w:rPr>
          <w:rFonts w:ascii="Times New Roman" w:hAnsi="Times New Roman" w:cs="Times New Roman"/>
        </w:rPr>
      </w:pPr>
      <w:r w:rsidRPr="006F4F24">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51">
    <w:p w14:paraId="6254F700" w14:textId="77777777" w:rsidR="00906CE3" w:rsidRPr="00440930" w:rsidRDefault="00906CE3"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2">
    <w:p w14:paraId="70949D01" w14:textId="77777777" w:rsidR="00906CE3" w:rsidRPr="00440930" w:rsidRDefault="00906CE3"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p>
  </w:footnote>
  <w:footnote w:id="53">
    <w:p w14:paraId="10581FAF" w14:textId="77777777" w:rsidR="00906CE3" w:rsidRPr="00440930" w:rsidRDefault="00906CE3"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4">
    <w:p w14:paraId="1FC43AD8" w14:textId="77777777" w:rsidR="00906CE3" w:rsidRDefault="00906CE3"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55">
    <w:p w14:paraId="461221C6" w14:textId="77777777" w:rsidR="00906CE3" w:rsidRPr="006F4F24" w:rsidRDefault="00906CE3"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6F4F24">
        <w:rPr>
          <w:rFonts w:ascii="Times New Roman" w:hAnsi="Times New Roman" w:cs="Times New Roman"/>
          <w:bCs/>
          <w:color w:val="000080"/>
          <w:sz w:val="22"/>
          <w:szCs w:val="22"/>
        </w:rPr>
        <w:t xml:space="preserve"> </w:t>
      </w:r>
      <w:r w:rsidRPr="006F4F24">
        <w:rPr>
          <w:rFonts w:ascii="Times New Roman" w:hAnsi="Times New Roman" w:cs="Times New Roman"/>
          <w:bCs/>
        </w:rPr>
        <w:t>Данные по ОКВЭД2 (КДЕС Ред. 2). Данные приведены по юридическим лицам,</w:t>
      </w:r>
      <w:r w:rsidRPr="006F4F24">
        <w:rPr>
          <w:rFonts w:ascii="Times New Roman" w:hAnsi="Times New Roman" w:cs="Times New Roman"/>
          <w:sz w:val="28"/>
          <w:szCs w:val="28"/>
        </w:rPr>
        <w:t xml:space="preserve"> </w:t>
      </w:r>
      <w:r w:rsidRPr="006F4F24">
        <w:rPr>
          <w:rFonts w:ascii="Times New Roman" w:hAnsi="Times New Roman" w:cs="Times New Roman"/>
          <w:bCs/>
        </w:rPr>
        <w:t>по фактическим видам экономической деятельности</w:t>
      </w:r>
      <w:r w:rsidRPr="006F4F24">
        <w:rPr>
          <w:rFonts w:ascii="Times New Roman" w:hAnsi="Times New Roman" w:cs="Times New Roman"/>
          <w:bCs/>
        </w:rPr>
        <w:tab/>
      </w:r>
    </w:p>
  </w:footnote>
  <w:footnote w:id="56">
    <w:p w14:paraId="40A67056" w14:textId="77777777" w:rsidR="00906CE3" w:rsidRPr="006F4F24" w:rsidRDefault="00906CE3"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w:t>
      </w:r>
      <w:r>
        <w:rPr>
          <w:rFonts w:ascii="Times New Roman" w:hAnsi="Times New Roman" w:cs="Times New Roman"/>
        </w:rPr>
        <w:t xml:space="preserve"> </w:t>
      </w:r>
      <w:r w:rsidRPr="006F4F24">
        <w:rPr>
          <w:rFonts w:ascii="Times New Roman" w:hAnsi="Times New Roman" w:cs="Times New Roman"/>
        </w:rPr>
        <w:t>на 2018 год и на плановый период 2019 и 2020 годов</w:t>
      </w:r>
    </w:p>
  </w:footnote>
  <w:footnote w:id="57">
    <w:p w14:paraId="4C30710D" w14:textId="77777777" w:rsidR="00906CE3" w:rsidRPr="00440930" w:rsidRDefault="00906CE3"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58">
    <w:p w14:paraId="796DE971" w14:textId="77777777" w:rsidR="00906CE3" w:rsidRPr="00440930" w:rsidRDefault="00906CE3"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9">
    <w:p w14:paraId="08A19F92" w14:textId="77777777" w:rsidR="00906CE3" w:rsidRDefault="00906CE3"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60">
    <w:p w14:paraId="3B735FE8" w14:textId="77777777" w:rsidR="00906CE3" w:rsidRDefault="00906CE3">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r>
        <w:rPr>
          <w:rFonts w:ascii="Times New Roman" w:hAnsi="Times New Roman" w:cs="Times New Roman"/>
        </w:rPr>
        <w:t xml:space="preserve"> </w:t>
      </w:r>
    </w:p>
  </w:footnote>
  <w:footnote w:id="61">
    <w:p w14:paraId="54332624" w14:textId="77777777" w:rsidR="00906CE3" w:rsidRDefault="00906CE3" w:rsidP="00440930">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p>
    <w:p w14:paraId="494B0B45" w14:textId="77777777" w:rsidR="00906CE3" w:rsidRDefault="00906CE3">
      <w:pPr>
        <w:pStyle w:val="af"/>
      </w:pPr>
    </w:p>
  </w:footnote>
  <w:footnote w:id="62">
    <w:p w14:paraId="5EFC27E3" w14:textId="77777777" w:rsidR="00906CE3" w:rsidRDefault="00906CE3" w:rsidP="005D1FD9">
      <w:pPr>
        <w:pStyle w:val="af"/>
      </w:pPr>
      <w:r>
        <w:rPr>
          <w:rStyle w:val="af1"/>
        </w:rPr>
        <w:footnoteRef/>
      </w:r>
      <w:r>
        <w:t xml:space="preserve"> </w:t>
      </w:r>
      <w:r w:rsidRPr="00CA6B07">
        <w:rPr>
          <w:rFonts w:ascii="Times New Roman" w:hAnsi="Times New Roman" w:cs="Times New Roman"/>
        </w:rPr>
        <w:t>Без субъектов малого предпринимательства</w:t>
      </w:r>
    </w:p>
  </w:footnote>
  <w:footnote w:id="63">
    <w:p w14:paraId="0A9316CB" w14:textId="77777777" w:rsidR="00906CE3" w:rsidRPr="00CA6B07" w:rsidRDefault="00906CE3" w:rsidP="005D1FD9">
      <w:pPr>
        <w:pStyle w:val="af"/>
        <w:rPr>
          <w:rFonts w:ascii="Times New Roman" w:hAnsi="Times New Roman" w:cs="Times New Roman"/>
        </w:rPr>
      </w:pPr>
      <w:r w:rsidRPr="00CA6B07">
        <w:rPr>
          <w:rStyle w:val="af1"/>
        </w:rPr>
        <w:footnoteRef/>
      </w:r>
      <w:r w:rsidRPr="00CA6B07">
        <w:rPr>
          <w:rFonts w:ascii="Times New Roman" w:hAnsi="Times New Roman" w:cs="Times New Roman"/>
        </w:rPr>
        <w:t xml:space="preserve"> Без субъектов малого предпринимательства</w:t>
      </w:r>
    </w:p>
  </w:footnote>
  <w:footnote w:id="64">
    <w:p w14:paraId="47DE2FBB" w14:textId="77777777" w:rsidR="00906CE3" w:rsidRPr="00D441AD" w:rsidRDefault="00906CE3" w:rsidP="005D1FD9">
      <w:pPr>
        <w:widowControl w:val="0"/>
        <w:jc w:val="both"/>
        <w:rPr>
          <w:sz w:val="20"/>
          <w:szCs w:val="20"/>
        </w:rPr>
      </w:pPr>
      <w:r w:rsidRPr="00D441AD">
        <w:rPr>
          <w:rStyle w:val="af1"/>
        </w:rPr>
        <w:footnoteRef/>
      </w:r>
      <w:r w:rsidRPr="00D441AD">
        <w:t xml:space="preserve"> </w:t>
      </w:r>
      <w:r w:rsidRPr="00D441AD">
        <w:rPr>
          <w:sz w:val="20"/>
          <w:szCs w:val="20"/>
        </w:rPr>
        <w:t>Расчёт уровня удельной фондоёмкости территории города и области за 2016 г.</w:t>
      </w:r>
    </w:p>
    <w:p w14:paraId="31D9E570" w14:textId="77777777" w:rsidR="00906CE3" w:rsidRPr="00D441AD" w:rsidRDefault="00906CE3" w:rsidP="005D1FD9">
      <w:pPr>
        <w:rPr>
          <w:sz w:val="20"/>
          <w:szCs w:val="20"/>
        </w:rPr>
      </w:pPr>
      <w:r w:rsidRPr="00D441AD">
        <w:rPr>
          <w:sz w:val="20"/>
          <w:szCs w:val="20"/>
        </w:rPr>
        <w:t>Территория области без НАО -  413,2 кв км; стоимость  основных фондов =984299,7 млн. руб. Следовательно, фондоёмкость 1 кв. км. территории области (без НАО) = 2382,1 млн. руб.</w:t>
      </w:r>
    </w:p>
    <w:p w14:paraId="0F43BEA0" w14:textId="77777777" w:rsidR="00906CE3" w:rsidRPr="00D441AD" w:rsidRDefault="00906CE3" w:rsidP="005D1FD9">
      <w:pPr>
        <w:rPr>
          <w:sz w:val="20"/>
          <w:szCs w:val="20"/>
        </w:rPr>
      </w:pPr>
      <w:r w:rsidRPr="00D441AD">
        <w:rPr>
          <w:sz w:val="20"/>
          <w:szCs w:val="20"/>
        </w:rPr>
        <w:t>Территория  города –294 кв км; стоимость основных фондов =297722,2 млн. руб.</w:t>
      </w:r>
    </w:p>
    <w:p w14:paraId="34F4B7CC" w14:textId="77777777" w:rsidR="00906CE3" w:rsidRPr="00D441AD" w:rsidRDefault="00906CE3" w:rsidP="005D1FD9">
      <w:pPr>
        <w:rPr>
          <w:sz w:val="20"/>
          <w:szCs w:val="20"/>
        </w:rPr>
      </w:pPr>
      <w:r w:rsidRPr="00D441AD">
        <w:rPr>
          <w:sz w:val="20"/>
          <w:szCs w:val="20"/>
        </w:rPr>
        <w:t>Следовательно, фондоёмкость 1 кв. км. территории  города= 1012,7 млн. руб.</w:t>
      </w:r>
    </w:p>
    <w:p w14:paraId="2B3BE560" w14:textId="77777777" w:rsidR="00906CE3" w:rsidRPr="00CA6B07" w:rsidRDefault="00906CE3" w:rsidP="005D1FD9">
      <w:pPr>
        <w:rPr>
          <w:sz w:val="20"/>
          <w:szCs w:val="20"/>
        </w:rPr>
      </w:pPr>
      <w:r w:rsidRPr="00D441AD">
        <w:rPr>
          <w:sz w:val="20"/>
          <w:szCs w:val="20"/>
        </w:rPr>
        <w:t>Аналогично – по 2017 г.</w:t>
      </w:r>
      <w:r w:rsidRPr="00CA6B07">
        <w:rPr>
          <w:sz w:val="20"/>
          <w:szCs w:val="20"/>
        </w:rPr>
        <w:t xml:space="preserve"> </w:t>
      </w:r>
    </w:p>
  </w:footnote>
  <w:footnote w:id="65">
    <w:p w14:paraId="33DB6CAB" w14:textId="77777777" w:rsidR="00906CE3" w:rsidRPr="00A816F2" w:rsidRDefault="00906CE3" w:rsidP="009F17B2">
      <w:pPr>
        <w:pStyle w:val="af"/>
        <w:rPr>
          <w:rFonts w:ascii="Times New Roman" w:hAnsi="Times New Roman" w:cs="Times New Roman"/>
        </w:rPr>
      </w:pPr>
      <w:r w:rsidRPr="00A816F2">
        <w:rPr>
          <w:rStyle w:val="af1"/>
        </w:rPr>
        <w:footnoteRef/>
      </w:r>
      <w:r w:rsidRPr="00A816F2">
        <w:rPr>
          <w:rFonts w:ascii="Times New Roman" w:hAnsi="Times New Roman" w:cs="Times New Roman"/>
        </w:rPr>
        <w:t xml:space="preserve"> Без субъектов малого предпринимательства и объема инвестиций, не наблюдаемых прямыми статистическими методами</w:t>
      </w:r>
    </w:p>
  </w:footnote>
  <w:footnote w:id="66">
    <w:p w14:paraId="03E498F8" w14:textId="77777777" w:rsidR="00906CE3" w:rsidRPr="00EC212B" w:rsidRDefault="00906CE3" w:rsidP="003D0B7B">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Источник: Материалы Министерства экономического развития Архангельской области</w:t>
      </w:r>
    </w:p>
  </w:footnote>
  <w:footnote w:id="67">
    <w:p w14:paraId="73CD0216" w14:textId="77777777" w:rsidR="00906CE3" w:rsidRPr="0066400D" w:rsidRDefault="00906CE3" w:rsidP="00BE358F">
      <w:pPr>
        <w:pStyle w:val="af"/>
        <w:rPr>
          <w:rFonts w:ascii="Times New Roman" w:hAnsi="Times New Roman" w:cs="Times New Roman"/>
        </w:rPr>
      </w:pPr>
      <w:r w:rsidRPr="0066400D">
        <w:rPr>
          <w:rStyle w:val="af1"/>
        </w:rPr>
        <w:footnoteRef/>
      </w:r>
      <w:r w:rsidRPr="0066400D">
        <w:rPr>
          <w:rFonts w:ascii="Times New Roman" w:hAnsi="Times New Roman" w:cs="Times New Roman"/>
        </w:rPr>
        <w:t xml:space="preserve"> Составлено по данным паспорта города Архангельск Росстата РФ и данным муниципальной статистики Управления Федеральной службы государственной статистики по Архангельской области и Ненецкому автономному округу. 1.33.35. Показатели деятельности дошкольных образовательных учреждений</w:t>
      </w:r>
    </w:p>
  </w:footnote>
  <w:footnote w:id="68">
    <w:p w14:paraId="1AD5F557" w14:textId="77777777" w:rsidR="00906CE3" w:rsidRPr="00B7537B" w:rsidRDefault="00906CE3" w:rsidP="00FA6435">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По данным Министерством образования и науки Архангельской области</w:t>
      </w:r>
    </w:p>
  </w:footnote>
  <w:footnote w:id="69">
    <w:p w14:paraId="1D31BB16" w14:textId="77777777" w:rsidR="00906CE3" w:rsidRPr="0066400D" w:rsidRDefault="00906CE3" w:rsidP="00BE358F">
      <w:pPr>
        <w:pStyle w:val="af"/>
        <w:rPr>
          <w:rFonts w:ascii="Times New Roman" w:hAnsi="Times New Roman" w:cs="Times New Roman"/>
        </w:rPr>
      </w:pPr>
    </w:p>
  </w:footnote>
  <w:footnote w:id="70">
    <w:p w14:paraId="17E3027A" w14:textId="77777777" w:rsidR="00906CE3" w:rsidRPr="00C460E0" w:rsidRDefault="00906CE3" w:rsidP="00BE358F">
      <w:pPr>
        <w:pStyle w:val="af"/>
        <w:rPr>
          <w:rFonts w:ascii="Times New Roman" w:hAnsi="Times New Roman" w:cs="Times New Roman"/>
        </w:rPr>
      </w:pPr>
      <w:r w:rsidRPr="00D441AD">
        <w:rPr>
          <w:rFonts w:ascii="Times New Roman" w:hAnsi="Times New Roman" w:cs="Times New Roman"/>
          <w:vertAlign w:val="superscript"/>
        </w:rPr>
        <w:t>5</w:t>
      </w:r>
      <w:r w:rsidRPr="00D441AD">
        <w:rPr>
          <w:rStyle w:val="af1"/>
        </w:rPr>
        <w:t xml:space="preserve">5, </w:t>
      </w:r>
      <w:r w:rsidRPr="00D441AD">
        <w:rPr>
          <w:rStyle w:val="af1"/>
        </w:rPr>
        <w:footnoteRef/>
      </w:r>
      <w:r w:rsidRPr="00D441AD">
        <w:rPr>
          <w:rFonts w:ascii="Times New Roman" w:hAnsi="Times New Roman" w:cs="Times New Roman"/>
        </w:rPr>
        <w:t xml:space="preserve"> Составлено по показателям базы данных муниципальных образований Росстата и Статистического сборника Город Архангельск в цифрах. 2017; Архангельск 2018, стр. 43</w:t>
      </w:r>
    </w:p>
  </w:footnote>
  <w:footnote w:id="71">
    <w:p w14:paraId="7AE2C0BB" w14:textId="77777777" w:rsidR="00906CE3" w:rsidRPr="00C460E0" w:rsidRDefault="00906CE3" w:rsidP="00BE358F">
      <w:pPr>
        <w:pStyle w:val="af"/>
        <w:rPr>
          <w:rFonts w:ascii="Times New Roman" w:hAnsi="Times New Roman" w:cs="Times New Roman"/>
        </w:rPr>
      </w:pPr>
      <w:r w:rsidRPr="00C460E0">
        <w:rPr>
          <w:rStyle w:val="af1"/>
        </w:rPr>
        <w:footnoteRef/>
      </w:r>
      <w:r w:rsidRPr="00C460E0">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2">
    <w:p w14:paraId="6808D1E6" w14:textId="77777777" w:rsidR="00906CE3" w:rsidRPr="002329C4" w:rsidRDefault="00906CE3"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3">
    <w:p w14:paraId="35694A15" w14:textId="77777777" w:rsidR="00906CE3" w:rsidRPr="002329C4" w:rsidRDefault="00906CE3"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4">
    <w:p w14:paraId="234BE631" w14:textId="77777777" w:rsidR="00906CE3" w:rsidRPr="002245E7" w:rsidRDefault="00906CE3" w:rsidP="00BE358F">
      <w:pPr>
        <w:pStyle w:val="af"/>
        <w:rPr>
          <w:rFonts w:ascii="Times New Roman" w:hAnsi="Times New Roman" w:cs="Times New Roman"/>
        </w:rPr>
      </w:pPr>
      <w:r w:rsidRPr="002245E7">
        <w:rPr>
          <w:rStyle w:val="af1"/>
        </w:rPr>
        <w:footnoteRef/>
      </w:r>
      <w:r w:rsidRPr="002245E7">
        <w:rPr>
          <w:rFonts w:ascii="Times New Roman" w:hAnsi="Times New Roman" w:cs="Times New Roman"/>
        </w:rPr>
        <w:t xml:space="preserve"> При работе над разделом использованы данные  Управления Федеральной службы государственной статистики по Архангельской области и Ненецкому автономному округу.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0D63" w14:textId="77777777" w:rsidR="00906CE3" w:rsidRPr="00906CE3" w:rsidRDefault="00906CE3" w:rsidP="00906CE3">
    <w:pPr>
      <w:pStyle w:val="af4"/>
      <w:spacing w:after="0" w:line="240" w:lineRule="auto"/>
      <w:jc w:val="both"/>
      <w:rPr>
        <w:rFonts w:ascii="Times New Roman" w:hAnsi="Times New Roman"/>
        <w:sz w:val="20"/>
        <w:szCs w:val="20"/>
      </w:rPr>
    </w:pPr>
    <w:r w:rsidRPr="00906CE3">
      <w:rPr>
        <w:rFonts w:ascii="Times New Roman" w:hAnsi="Times New Roman"/>
        <w:sz w:val="20"/>
        <w:szCs w:val="20"/>
      </w:rPr>
      <w:t>Проект генерального плана муниципального образования «Город Архангельск»</w:t>
    </w:r>
  </w:p>
  <w:p w14:paraId="701D8CC4" w14:textId="77777777" w:rsidR="00906CE3" w:rsidRPr="00906CE3" w:rsidRDefault="00906CE3" w:rsidP="00906CE3">
    <w:pPr>
      <w:pStyle w:val="af4"/>
      <w:pBdr>
        <w:bottom w:val="single" w:sz="12" w:space="1" w:color="auto"/>
      </w:pBdr>
      <w:spacing w:after="0" w:line="240" w:lineRule="auto"/>
      <w:jc w:val="both"/>
      <w:rPr>
        <w:rFonts w:ascii="Times New Roman" w:hAnsi="Times New Roman"/>
        <w:sz w:val="20"/>
        <w:szCs w:val="20"/>
      </w:rPr>
    </w:pPr>
    <w:r w:rsidRPr="00906CE3">
      <w:rPr>
        <w:rFonts w:ascii="Times New Roman" w:hAnsi="Times New Roman"/>
        <w:sz w:val="20"/>
        <w:szCs w:val="20"/>
      </w:rPr>
      <w:t>Материалы по обоснованию Проекта генерального плана муниципального образования «Город</w:t>
    </w:r>
    <w:r>
      <w:rPr>
        <w:rFonts w:ascii="Times New Roman" w:hAnsi="Times New Roman"/>
        <w:sz w:val="20"/>
        <w:szCs w:val="20"/>
      </w:rPr>
      <w:t> </w:t>
    </w:r>
    <w:r w:rsidRPr="00906CE3">
      <w:rPr>
        <w:rFonts w:ascii="Times New Roman" w:hAnsi="Times New Roman"/>
        <w:sz w:val="20"/>
        <w:szCs w:val="20"/>
      </w:rPr>
      <w:t>Архангельск»</w:t>
    </w:r>
  </w:p>
  <w:p w14:paraId="38AE3A82" w14:textId="77777777" w:rsidR="00906CE3" w:rsidRDefault="00906CE3" w:rsidP="001779CF">
    <w:pPr>
      <w:pStyle w:val="af4"/>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08C7" w14:textId="77777777" w:rsidR="00906CE3" w:rsidRPr="00BE0EDA" w:rsidRDefault="00906CE3" w:rsidP="00BE0EDA">
    <w:pPr>
      <w:pStyle w:val="af4"/>
      <w:spacing w:after="0" w:line="240" w:lineRule="auto"/>
      <w:jc w:val="both"/>
      <w:rPr>
        <w:rFonts w:ascii="Times New Roman" w:hAnsi="Times New Roman"/>
        <w:sz w:val="20"/>
        <w:szCs w:val="20"/>
      </w:rPr>
    </w:pPr>
    <w:r w:rsidRPr="00BE0EDA">
      <w:rPr>
        <w:rFonts w:ascii="Times New Roman" w:hAnsi="Times New Roman"/>
        <w:sz w:val="20"/>
        <w:szCs w:val="20"/>
      </w:rPr>
      <w:t>Проект генерального плана муниципального образования «Город Архангельск»</w:t>
    </w:r>
  </w:p>
  <w:p w14:paraId="05909675" w14:textId="77777777" w:rsidR="00906CE3" w:rsidRPr="00BE0EDA" w:rsidRDefault="00906CE3" w:rsidP="00BE0EDA">
    <w:pPr>
      <w:pStyle w:val="af4"/>
      <w:pBdr>
        <w:bottom w:val="single" w:sz="12" w:space="1" w:color="auto"/>
      </w:pBdr>
      <w:spacing w:after="0" w:line="240" w:lineRule="auto"/>
      <w:jc w:val="both"/>
      <w:rPr>
        <w:rFonts w:ascii="Times New Roman" w:hAnsi="Times New Roman"/>
        <w:sz w:val="20"/>
        <w:szCs w:val="20"/>
      </w:rPr>
    </w:pPr>
    <w:r w:rsidRPr="00BE0EDA">
      <w:rPr>
        <w:rFonts w:ascii="Times New Roman" w:hAnsi="Times New Roman"/>
        <w:sz w:val="20"/>
        <w:szCs w:val="20"/>
      </w:rPr>
      <w:t>Материалы по обоснованию Проекта генерального плана муниципального образования «Город</w:t>
    </w:r>
    <w:r w:rsidR="00BE0EDA">
      <w:rPr>
        <w:rFonts w:ascii="Times New Roman" w:hAnsi="Times New Roman"/>
        <w:sz w:val="20"/>
        <w:szCs w:val="20"/>
      </w:rPr>
      <w:t> </w:t>
    </w:r>
    <w:r w:rsidRPr="00BE0EDA">
      <w:rPr>
        <w:rFonts w:ascii="Times New Roman" w:hAnsi="Times New Roman"/>
        <w:sz w:val="20"/>
        <w:szCs w:val="20"/>
      </w:rPr>
      <w:t>Архангельск»</w:t>
    </w:r>
  </w:p>
  <w:p w14:paraId="16E8CA04" w14:textId="77777777" w:rsidR="00906CE3" w:rsidRDefault="00906CE3" w:rsidP="001779CF">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4D"/>
    <w:multiLevelType w:val="hybridMultilevel"/>
    <w:tmpl w:val="BEFEAE06"/>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23027"/>
    <w:multiLevelType w:val="hybridMultilevel"/>
    <w:tmpl w:val="13B4519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B77BBB"/>
    <w:multiLevelType w:val="hybridMultilevel"/>
    <w:tmpl w:val="19066960"/>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F98603B"/>
    <w:multiLevelType w:val="hybridMultilevel"/>
    <w:tmpl w:val="E5D019C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C0D00"/>
    <w:multiLevelType w:val="hybridMultilevel"/>
    <w:tmpl w:val="BBB0C522"/>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D67187"/>
    <w:multiLevelType w:val="hybridMultilevel"/>
    <w:tmpl w:val="4410A5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A7EE84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2A4D84"/>
    <w:multiLevelType w:val="hybridMultilevel"/>
    <w:tmpl w:val="27D8D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C05155"/>
    <w:multiLevelType w:val="hybridMultilevel"/>
    <w:tmpl w:val="FC82C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5E50E6"/>
    <w:multiLevelType w:val="hybridMultilevel"/>
    <w:tmpl w:val="8F72995A"/>
    <w:lvl w:ilvl="0" w:tplc="3856C0F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202B42E3"/>
    <w:multiLevelType w:val="hybridMultilevel"/>
    <w:tmpl w:val="A21A728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4567A8"/>
    <w:multiLevelType w:val="hybridMultilevel"/>
    <w:tmpl w:val="E9586508"/>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182D6C"/>
    <w:multiLevelType w:val="hybridMultilevel"/>
    <w:tmpl w:val="A900E2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2E0A60A6"/>
    <w:multiLevelType w:val="hybridMultilevel"/>
    <w:tmpl w:val="398ADE6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A4C9D"/>
    <w:multiLevelType w:val="hybridMultilevel"/>
    <w:tmpl w:val="E3EA148E"/>
    <w:lvl w:ilvl="0" w:tplc="2A567184">
      <w:start w:val="1"/>
      <w:numFmt w:val="bullet"/>
      <w:lvlText w:val=""/>
      <w:lvlJc w:val="left"/>
      <w:pPr>
        <w:ind w:left="720" w:hanging="360"/>
      </w:pPr>
      <w:rPr>
        <w:rFonts w:ascii="Symbol" w:hAnsi="Symbol" w:hint="default"/>
      </w:rPr>
    </w:lvl>
    <w:lvl w:ilvl="1" w:tplc="3856C0F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3E7A66"/>
    <w:multiLevelType w:val="hybridMultilevel"/>
    <w:tmpl w:val="CBD2BD86"/>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84D728B"/>
    <w:multiLevelType w:val="hybridMultilevel"/>
    <w:tmpl w:val="6CCC359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944E69"/>
    <w:multiLevelType w:val="hybridMultilevel"/>
    <w:tmpl w:val="A4ACD6C4"/>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555E7"/>
    <w:multiLevelType w:val="hybridMultilevel"/>
    <w:tmpl w:val="8B68BD4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AE10B4"/>
    <w:multiLevelType w:val="hybridMultilevel"/>
    <w:tmpl w:val="F7C4C07E"/>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D178F3"/>
    <w:multiLevelType w:val="multilevel"/>
    <w:tmpl w:val="C30E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D5834"/>
    <w:multiLevelType w:val="hybridMultilevel"/>
    <w:tmpl w:val="F6A23470"/>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3856C0F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90B05F8"/>
    <w:multiLevelType w:val="hybridMultilevel"/>
    <w:tmpl w:val="62C2037A"/>
    <w:lvl w:ilvl="0" w:tplc="04190001">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CD7086"/>
    <w:multiLevelType w:val="hybridMultilevel"/>
    <w:tmpl w:val="1AC09A7A"/>
    <w:lvl w:ilvl="0" w:tplc="FB860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4926B3"/>
    <w:multiLevelType w:val="multilevel"/>
    <w:tmpl w:val="B18842F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B623A31"/>
    <w:multiLevelType w:val="hybridMultilevel"/>
    <w:tmpl w:val="699AC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61449F"/>
    <w:multiLevelType w:val="hybridMultilevel"/>
    <w:tmpl w:val="7F5A032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EFD040C"/>
    <w:multiLevelType w:val="hybridMultilevel"/>
    <w:tmpl w:val="F2A40F7A"/>
    <w:lvl w:ilvl="0" w:tplc="AC6AD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6"/>
  </w:num>
  <w:num w:numId="4">
    <w:abstractNumId w:val="25"/>
  </w:num>
  <w:num w:numId="5">
    <w:abstractNumId w:val="3"/>
  </w:num>
  <w:num w:numId="6">
    <w:abstractNumId w:val="21"/>
  </w:num>
  <w:num w:numId="7">
    <w:abstractNumId w:val="1"/>
  </w:num>
  <w:num w:numId="8">
    <w:abstractNumId w:val="24"/>
  </w:num>
  <w:num w:numId="9">
    <w:abstractNumId w:val="11"/>
  </w:num>
  <w:num w:numId="10">
    <w:abstractNumId w:val="5"/>
  </w:num>
  <w:num w:numId="11">
    <w:abstractNumId w:val="12"/>
  </w:num>
  <w:num w:numId="12">
    <w:abstractNumId w:val="16"/>
  </w:num>
  <w:num w:numId="13">
    <w:abstractNumId w:val="10"/>
  </w:num>
  <w:num w:numId="14">
    <w:abstractNumId w:val="9"/>
  </w:num>
  <w:num w:numId="15">
    <w:abstractNumId w:val="15"/>
  </w:num>
  <w:num w:numId="16">
    <w:abstractNumId w:val="26"/>
  </w:num>
  <w:num w:numId="17">
    <w:abstractNumId w:val="4"/>
  </w:num>
  <w:num w:numId="18">
    <w:abstractNumId w:val="28"/>
  </w:num>
  <w:num w:numId="19">
    <w:abstractNumId w:val="19"/>
  </w:num>
  <w:num w:numId="20">
    <w:abstractNumId w:val="2"/>
  </w:num>
  <w:num w:numId="21">
    <w:abstractNumId w:val="18"/>
  </w:num>
  <w:num w:numId="22">
    <w:abstractNumId w:val="27"/>
  </w:num>
  <w:num w:numId="23">
    <w:abstractNumId w:val="20"/>
  </w:num>
  <w:num w:numId="24">
    <w:abstractNumId w:val="0"/>
  </w:num>
  <w:num w:numId="25">
    <w:abstractNumId w:val="13"/>
  </w:num>
  <w:num w:numId="26">
    <w:abstractNumId w:val="22"/>
  </w:num>
  <w:num w:numId="27">
    <w:abstractNumId w:val="23"/>
  </w:num>
  <w:num w:numId="28">
    <w:abstractNumId w:val="8"/>
  </w:num>
  <w:num w:numId="2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58F"/>
    <w:rsid w:val="00001B54"/>
    <w:rsid w:val="00016DC3"/>
    <w:rsid w:val="00034921"/>
    <w:rsid w:val="00040FE9"/>
    <w:rsid w:val="000438A7"/>
    <w:rsid w:val="000459C5"/>
    <w:rsid w:val="0004688F"/>
    <w:rsid w:val="00066F35"/>
    <w:rsid w:val="000718FD"/>
    <w:rsid w:val="000725A1"/>
    <w:rsid w:val="00073DE0"/>
    <w:rsid w:val="000746FC"/>
    <w:rsid w:val="000833F7"/>
    <w:rsid w:val="000A2B8B"/>
    <w:rsid w:val="000A5CEE"/>
    <w:rsid w:val="000B6AB2"/>
    <w:rsid w:val="000E7165"/>
    <w:rsid w:val="00102BBB"/>
    <w:rsid w:val="00112EC8"/>
    <w:rsid w:val="001201D1"/>
    <w:rsid w:val="00135DCD"/>
    <w:rsid w:val="0014212D"/>
    <w:rsid w:val="001467C6"/>
    <w:rsid w:val="00163886"/>
    <w:rsid w:val="00175FCF"/>
    <w:rsid w:val="001779CF"/>
    <w:rsid w:val="0018196D"/>
    <w:rsid w:val="00182001"/>
    <w:rsid w:val="00184A11"/>
    <w:rsid w:val="001B7233"/>
    <w:rsid w:val="001E0562"/>
    <w:rsid w:val="001E0A2B"/>
    <w:rsid w:val="001F2123"/>
    <w:rsid w:val="001F3363"/>
    <w:rsid w:val="001F3DA2"/>
    <w:rsid w:val="001F3F90"/>
    <w:rsid w:val="0022194A"/>
    <w:rsid w:val="0022746F"/>
    <w:rsid w:val="00237AFF"/>
    <w:rsid w:val="00247D56"/>
    <w:rsid w:val="00254B82"/>
    <w:rsid w:val="002557BE"/>
    <w:rsid w:val="002703ED"/>
    <w:rsid w:val="00270AF1"/>
    <w:rsid w:val="00272669"/>
    <w:rsid w:val="0027356F"/>
    <w:rsid w:val="00293D79"/>
    <w:rsid w:val="002B0AA1"/>
    <w:rsid w:val="002C2603"/>
    <w:rsid w:val="002C7BD3"/>
    <w:rsid w:val="002D6F7C"/>
    <w:rsid w:val="00303FFB"/>
    <w:rsid w:val="0031192E"/>
    <w:rsid w:val="0035155E"/>
    <w:rsid w:val="003934D7"/>
    <w:rsid w:val="0039609F"/>
    <w:rsid w:val="003A174C"/>
    <w:rsid w:val="003B0068"/>
    <w:rsid w:val="003B625B"/>
    <w:rsid w:val="003C0856"/>
    <w:rsid w:val="003D0B7B"/>
    <w:rsid w:val="003D7632"/>
    <w:rsid w:val="003E77E5"/>
    <w:rsid w:val="003F5045"/>
    <w:rsid w:val="00406B5F"/>
    <w:rsid w:val="00426010"/>
    <w:rsid w:val="004352F2"/>
    <w:rsid w:val="00440930"/>
    <w:rsid w:val="00442EA9"/>
    <w:rsid w:val="004460F6"/>
    <w:rsid w:val="00447063"/>
    <w:rsid w:val="004570D4"/>
    <w:rsid w:val="00466941"/>
    <w:rsid w:val="00470D8D"/>
    <w:rsid w:val="00485478"/>
    <w:rsid w:val="00490D4B"/>
    <w:rsid w:val="00497410"/>
    <w:rsid w:val="004C315C"/>
    <w:rsid w:val="004E411E"/>
    <w:rsid w:val="004F3178"/>
    <w:rsid w:val="00503296"/>
    <w:rsid w:val="00513284"/>
    <w:rsid w:val="00526223"/>
    <w:rsid w:val="005400A5"/>
    <w:rsid w:val="0055298F"/>
    <w:rsid w:val="0056149D"/>
    <w:rsid w:val="00561B1C"/>
    <w:rsid w:val="00572190"/>
    <w:rsid w:val="00591DA6"/>
    <w:rsid w:val="00593005"/>
    <w:rsid w:val="005D1FD9"/>
    <w:rsid w:val="005F3FEE"/>
    <w:rsid w:val="005F7CE5"/>
    <w:rsid w:val="00621BE8"/>
    <w:rsid w:val="00624A2C"/>
    <w:rsid w:val="00634D57"/>
    <w:rsid w:val="00644283"/>
    <w:rsid w:val="00646DAB"/>
    <w:rsid w:val="00650E6F"/>
    <w:rsid w:val="0066189E"/>
    <w:rsid w:val="0066202C"/>
    <w:rsid w:val="006873E1"/>
    <w:rsid w:val="00696FA1"/>
    <w:rsid w:val="006A28FB"/>
    <w:rsid w:val="006B02EA"/>
    <w:rsid w:val="006B4B87"/>
    <w:rsid w:val="006C4E16"/>
    <w:rsid w:val="006D20D0"/>
    <w:rsid w:val="006D2EAD"/>
    <w:rsid w:val="006D7E8A"/>
    <w:rsid w:val="006E400C"/>
    <w:rsid w:val="0071667D"/>
    <w:rsid w:val="00722043"/>
    <w:rsid w:val="00730333"/>
    <w:rsid w:val="0073103B"/>
    <w:rsid w:val="00737836"/>
    <w:rsid w:val="0074177C"/>
    <w:rsid w:val="00742A47"/>
    <w:rsid w:val="00764002"/>
    <w:rsid w:val="00780261"/>
    <w:rsid w:val="00780744"/>
    <w:rsid w:val="00785927"/>
    <w:rsid w:val="00795B4F"/>
    <w:rsid w:val="007A5788"/>
    <w:rsid w:val="007B138B"/>
    <w:rsid w:val="007C3402"/>
    <w:rsid w:val="007C6500"/>
    <w:rsid w:val="007E5474"/>
    <w:rsid w:val="007F49DC"/>
    <w:rsid w:val="00806CE5"/>
    <w:rsid w:val="00806FF1"/>
    <w:rsid w:val="008110E0"/>
    <w:rsid w:val="008256CD"/>
    <w:rsid w:val="008447D2"/>
    <w:rsid w:val="00860E41"/>
    <w:rsid w:val="00872C2C"/>
    <w:rsid w:val="00875303"/>
    <w:rsid w:val="00875AAA"/>
    <w:rsid w:val="00896802"/>
    <w:rsid w:val="008A1126"/>
    <w:rsid w:val="008A4DBC"/>
    <w:rsid w:val="008A54E7"/>
    <w:rsid w:val="008B0A07"/>
    <w:rsid w:val="008D39AD"/>
    <w:rsid w:val="008E3E2D"/>
    <w:rsid w:val="00900B56"/>
    <w:rsid w:val="00905C0B"/>
    <w:rsid w:val="00906CE3"/>
    <w:rsid w:val="0091066F"/>
    <w:rsid w:val="00933904"/>
    <w:rsid w:val="00950159"/>
    <w:rsid w:val="00961709"/>
    <w:rsid w:val="009617CD"/>
    <w:rsid w:val="00962309"/>
    <w:rsid w:val="0097108A"/>
    <w:rsid w:val="00974442"/>
    <w:rsid w:val="0097570B"/>
    <w:rsid w:val="00977215"/>
    <w:rsid w:val="0098344D"/>
    <w:rsid w:val="00984E7E"/>
    <w:rsid w:val="009965EB"/>
    <w:rsid w:val="00997BCE"/>
    <w:rsid w:val="009A2164"/>
    <w:rsid w:val="009B656E"/>
    <w:rsid w:val="009B7C8F"/>
    <w:rsid w:val="009E05C1"/>
    <w:rsid w:val="009E2292"/>
    <w:rsid w:val="009E6E67"/>
    <w:rsid w:val="009F17B2"/>
    <w:rsid w:val="00A17207"/>
    <w:rsid w:val="00A35C86"/>
    <w:rsid w:val="00A429CB"/>
    <w:rsid w:val="00A42C14"/>
    <w:rsid w:val="00A478D6"/>
    <w:rsid w:val="00A54A0C"/>
    <w:rsid w:val="00A562D8"/>
    <w:rsid w:val="00A6219E"/>
    <w:rsid w:val="00A7033F"/>
    <w:rsid w:val="00A71F9A"/>
    <w:rsid w:val="00AB2188"/>
    <w:rsid w:val="00AC79AD"/>
    <w:rsid w:val="00AC7F2D"/>
    <w:rsid w:val="00AE543F"/>
    <w:rsid w:val="00AF7051"/>
    <w:rsid w:val="00B11D60"/>
    <w:rsid w:val="00B25B37"/>
    <w:rsid w:val="00B513AC"/>
    <w:rsid w:val="00B6763D"/>
    <w:rsid w:val="00B70CE2"/>
    <w:rsid w:val="00B724AA"/>
    <w:rsid w:val="00B7537B"/>
    <w:rsid w:val="00B83933"/>
    <w:rsid w:val="00B856F9"/>
    <w:rsid w:val="00B93FEF"/>
    <w:rsid w:val="00BB1C9E"/>
    <w:rsid w:val="00BB2254"/>
    <w:rsid w:val="00BD0DA0"/>
    <w:rsid w:val="00BD3464"/>
    <w:rsid w:val="00BD3B73"/>
    <w:rsid w:val="00BD4A3B"/>
    <w:rsid w:val="00BE0EDA"/>
    <w:rsid w:val="00BE358F"/>
    <w:rsid w:val="00BF389F"/>
    <w:rsid w:val="00BF5581"/>
    <w:rsid w:val="00C11FB3"/>
    <w:rsid w:val="00C1624C"/>
    <w:rsid w:val="00C20FFC"/>
    <w:rsid w:val="00C37831"/>
    <w:rsid w:val="00C54885"/>
    <w:rsid w:val="00C6214D"/>
    <w:rsid w:val="00C65497"/>
    <w:rsid w:val="00C977A6"/>
    <w:rsid w:val="00CA0158"/>
    <w:rsid w:val="00CB2F4B"/>
    <w:rsid w:val="00CC1027"/>
    <w:rsid w:val="00CD0706"/>
    <w:rsid w:val="00CD2211"/>
    <w:rsid w:val="00CD4D09"/>
    <w:rsid w:val="00CD6D25"/>
    <w:rsid w:val="00CE5913"/>
    <w:rsid w:val="00CE6187"/>
    <w:rsid w:val="00CF320D"/>
    <w:rsid w:val="00CF36EA"/>
    <w:rsid w:val="00CF473F"/>
    <w:rsid w:val="00D111EC"/>
    <w:rsid w:val="00D13226"/>
    <w:rsid w:val="00D161FC"/>
    <w:rsid w:val="00D2391A"/>
    <w:rsid w:val="00D313A2"/>
    <w:rsid w:val="00D32945"/>
    <w:rsid w:val="00D441AD"/>
    <w:rsid w:val="00D512B9"/>
    <w:rsid w:val="00D53C95"/>
    <w:rsid w:val="00D70031"/>
    <w:rsid w:val="00D770EF"/>
    <w:rsid w:val="00D77166"/>
    <w:rsid w:val="00D82EEC"/>
    <w:rsid w:val="00DB1255"/>
    <w:rsid w:val="00DB26B1"/>
    <w:rsid w:val="00DB471B"/>
    <w:rsid w:val="00DE1B26"/>
    <w:rsid w:val="00DE2A62"/>
    <w:rsid w:val="00DE4791"/>
    <w:rsid w:val="00DF01F1"/>
    <w:rsid w:val="00DF17AD"/>
    <w:rsid w:val="00DF7188"/>
    <w:rsid w:val="00E055BB"/>
    <w:rsid w:val="00E0769F"/>
    <w:rsid w:val="00E107A8"/>
    <w:rsid w:val="00E1612A"/>
    <w:rsid w:val="00E221C6"/>
    <w:rsid w:val="00E30EA2"/>
    <w:rsid w:val="00E4470A"/>
    <w:rsid w:val="00E47FF7"/>
    <w:rsid w:val="00E608B6"/>
    <w:rsid w:val="00E704AC"/>
    <w:rsid w:val="00E740D2"/>
    <w:rsid w:val="00E8346B"/>
    <w:rsid w:val="00E8792B"/>
    <w:rsid w:val="00E92CF5"/>
    <w:rsid w:val="00EB0A28"/>
    <w:rsid w:val="00EC212B"/>
    <w:rsid w:val="00EC6E13"/>
    <w:rsid w:val="00ED2F23"/>
    <w:rsid w:val="00EE77B7"/>
    <w:rsid w:val="00EF7DB2"/>
    <w:rsid w:val="00F06DE3"/>
    <w:rsid w:val="00F2148E"/>
    <w:rsid w:val="00F26DBA"/>
    <w:rsid w:val="00F369B8"/>
    <w:rsid w:val="00F402C8"/>
    <w:rsid w:val="00F430CA"/>
    <w:rsid w:val="00F63B1F"/>
    <w:rsid w:val="00F71098"/>
    <w:rsid w:val="00F72573"/>
    <w:rsid w:val="00F76A3B"/>
    <w:rsid w:val="00F9242C"/>
    <w:rsid w:val="00FA6435"/>
    <w:rsid w:val="00FB49A4"/>
    <w:rsid w:val="00FD6A6A"/>
    <w:rsid w:val="00FE1385"/>
    <w:rsid w:val="00FF0E9F"/>
    <w:rsid w:val="00FF7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9D36"/>
  <w15:docId w15:val="{4F5F1DC0-1710-42C3-9A60-78E3449A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58F"/>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qFormat/>
    <w:rsid w:val="00BE358F"/>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BE0EDA"/>
    <w:pPr>
      <w:keepNext/>
      <w:keepLines/>
      <w:spacing w:before="200" w:after="120" w:line="276" w:lineRule="auto"/>
      <w:ind w:firstLine="709"/>
      <w:jc w:val="both"/>
      <w:outlineLvl w:val="1"/>
    </w:pPr>
    <w:rPr>
      <w:rFonts w:eastAsiaTheme="majorEastAsia" w:cstheme="majorBidi"/>
      <w:b/>
      <w:bCs/>
      <w:color w:val="000000" w:themeColor="text1"/>
      <w:szCs w:val="26"/>
      <w:lang w:eastAsia="en-US"/>
    </w:rPr>
  </w:style>
  <w:style w:type="paragraph" w:styleId="3">
    <w:name w:val="heading 3"/>
    <w:basedOn w:val="a"/>
    <w:next w:val="a"/>
    <w:link w:val="30"/>
    <w:unhideWhenUsed/>
    <w:qFormat/>
    <w:rsid w:val="00906CE3"/>
    <w:pPr>
      <w:keepNext/>
      <w:keepLines/>
      <w:spacing w:before="120" w:after="120" w:line="276" w:lineRule="auto"/>
      <w:ind w:firstLine="709"/>
      <w:jc w:val="both"/>
      <w:outlineLvl w:val="2"/>
    </w:pPr>
    <w:rPr>
      <w:rFonts w:eastAsiaTheme="majorEastAsia" w:cstheme="majorBidi"/>
      <w:b/>
      <w:bCs/>
      <w:szCs w:val="22"/>
      <w:lang w:eastAsia="en-US"/>
    </w:rPr>
  </w:style>
  <w:style w:type="paragraph" w:styleId="4">
    <w:name w:val="heading 4"/>
    <w:basedOn w:val="a"/>
    <w:link w:val="40"/>
    <w:qFormat/>
    <w:rsid w:val="00BE358F"/>
    <w:pPr>
      <w:spacing w:before="100" w:beforeAutospacing="1" w:after="100" w:afterAutospacing="1"/>
      <w:outlineLvl w:val="3"/>
    </w:pPr>
    <w:rPr>
      <w:b/>
      <w:bCs/>
    </w:rPr>
  </w:style>
  <w:style w:type="paragraph" w:styleId="5">
    <w:name w:val="heading 5"/>
    <w:basedOn w:val="a"/>
    <w:next w:val="a"/>
    <w:link w:val="50"/>
    <w:unhideWhenUsed/>
    <w:qFormat/>
    <w:rsid w:val="00BE358F"/>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BE358F"/>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BE358F"/>
    <w:pPr>
      <w:keepNext/>
      <w:jc w:val="center"/>
      <w:outlineLvl w:val="6"/>
    </w:pPr>
    <w:rPr>
      <w:b/>
      <w:sz w:val="22"/>
      <w:szCs w:val="20"/>
    </w:rPr>
  </w:style>
  <w:style w:type="paragraph" w:styleId="8">
    <w:name w:val="heading 8"/>
    <w:basedOn w:val="a"/>
    <w:next w:val="a"/>
    <w:link w:val="80"/>
    <w:qFormat/>
    <w:rsid w:val="00BE358F"/>
    <w:pPr>
      <w:keepNext/>
      <w:jc w:val="center"/>
      <w:outlineLvl w:val="7"/>
    </w:pPr>
    <w:rPr>
      <w:b/>
      <w:sz w:val="18"/>
      <w:szCs w:val="20"/>
    </w:rPr>
  </w:style>
  <w:style w:type="paragraph" w:styleId="9">
    <w:name w:val="heading 9"/>
    <w:basedOn w:val="a"/>
    <w:next w:val="a"/>
    <w:link w:val="90"/>
    <w:qFormat/>
    <w:rsid w:val="00BE358F"/>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906CE3"/>
    <w:rPr>
      <w:rFonts w:ascii="Times New Roman" w:eastAsiaTheme="majorEastAsia" w:hAnsi="Times New Roman" w:cstheme="majorBidi"/>
      <w:b/>
      <w:bCs/>
      <w:color w:val="auto"/>
      <w:sz w:val="24"/>
      <w:szCs w:val="28"/>
      <w:lang w:eastAsia="ru-RU"/>
    </w:rPr>
  </w:style>
  <w:style w:type="character" w:customStyle="1" w:styleId="20">
    <w:name w:val="Заголовок 2 Знак"/>
    <w:aliases w:val="Знак2 Знак1,Знак2 Знак Знак,Заголовок 2 Знак Знак Знак"/>
    <w:basedOn w:val="a0"/>
    <w:link w:val="2"/>
    <w:rsid w:val="00BE0EDA"/>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0"/>
    <w:link w:val="3"/>
    <w:rsid w:val="00906CE3"/>
    <w:rPr>
      <w:rFonts w:ascii="Times New Roman" w:eastAsiaTheme="majorEastAsia" w:hAnsi="Times New Roman" w:cstheme="majorBidi"/>
      <w:b/>
      <w:bCs/>
      <w:sz w:val="24"/>
    </w:rPr>
  </w:style>
  <w:style w:type="character" w:customStyle="1" w:styleId="40">
    <w:name w:val="Заголовок 4 Знак"/>
    <w:basedOn w:val="a0"/>
    <w:link w:val="4"/>
    <w:rsid w:val="00BE358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BE35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BE358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E358F"/>
    <w:rPr>
      <w:rFonts w:ascii="Times New Roman" w:eastAsia="Times New Roman" w:hAnsi="Times New Roman" w:cs="Times New Roman"/>
      <w:b/>
      <w:szCs w:val="20"/>
      <w:lang w:eastAsia="ru-RU"/>
    </w:rPr>
  </w:style>
  <w:style w:type="character" w:customStyle="1" w:styleId="80">
    <w:name w:val="Заголовок 8 Знак"/>
    <w:basedOn w:val="a0"/>
    <w:link w:val="8"/>
    <w:rsid w:val="00BE358F"/>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BE358F"/>
    <w:rPr>
      <w:rFonts w:ascii="Times New Roman" w:eastAsia="Times New Roman" w:hAnsi="Times New Roman" w:cs="Times New Roman"/>
      <w:b/>
      <w:sz w:val="24"/>
      <w:szCs w:val="20"/>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BE358F"/>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BE358F"/>
    <w:pPr>
      <w:suppressAutoHyphens/>
      <w:jc w:val="both"/>
    </w:pPr>
    <w:rPr>
      <w:rFonts w:ascii="Arial" w:hAnsi="Arial" w:cs="Arial"/>
      <w:sz w:val="26"/>
      <w:szCs w:val="26"/>
      <w:lang w:eastAsia="ar-SA"/>
    </w:rPr>
  </w:style>
  <w:style w:type="paragraph" w:customStyle="1" w:styleId="22">
    <w:name w:val="Основной текст 22"/>
    <w:basedOn w:val="a"/>
    <w:rsid w:val="00BE358F"/>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BE358F"/>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BE358F"/>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uiPriority w:val="34"/>
    <w:qFormat/>
    <w:rsid w:val="00BE358F"/>
    <w:pPr>
      <w:ind w:left="720"/>
      <w:contextualSpacing/>
    </w:pPr>
  </w:style>
  <w:style w:type="paragraph" w:styleId="a7">
    <w:name w:val="Balloon Text"/>
    <w:basedOn w:val="a"/>
    <w:link w:val="a8"/>
    <w:uiPriority w:val="99"/>
    <w:semiHidden/>
    <w:unhideWhenUsed/>
    <w:rsid w:val="00BE358F"/>
    <w:rPr>
      <w:rFonts w:ascii="Tahoma" w:hAnsi="Tahoma" w:cs="Tahoma"/>
      <w:sz w:val="16"/>
      <w:szCs w:val="16"/>
    </w:rPr>
  </w:style>
  <w:style w:type="character" w:customStyle="1" w:styleId="a8">
    <w:name w:val="Текст выноски Знак"/>
    <w:basedOn w:val="a0"/>
    <w:link w:val="a7"/>
    <w:uiPriority w:val="99"/>
    <w:semiHidden/>
    <w:rsid w:val="00BE358F"/>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iPriority w:val="99"/>
    <w:unhideWhenUsed/>
    <w:qFormat/>
    <w:rsid w:val="00BE358F"/>
    <w:pPr>
      <w:spacing w:before="100" w:beforeAutospacing="1" w:after="100" w:afterAutospacing="1"/>
    </w:pPr>
  </w:style>
  <w:style w:type="character" w:styleId="ab">
    <w:name w:val="Strong"/>
    <w:basedOn w:val="a0"/>
    <w:uiPriority w:val="22"/>
    <w:qFormat/>
    <w:rsid w:val="00BE358F"/>
    <w:rPr>
      <w:b/>
      <w:bCs/>
    </w:rPr>
  </w:style>
  <w:style w:type="character" w:customStyle="1" w:styleId="apple-converted-space">
    <w:name w:val="apple-converted-space"/>
    <w:basedOn w:val="a0"/>
    <w:rsid w:val="00BE358F"/>
  </w:style>
  <w:style w:type="character" w:styleId="ac">
    <w:name w:val="Hyperlink"/>
    <w:basedOn w:val="a0"/>
    <w:uiPriority w:val="99"/>
    <w:unhideWhenUsed/>
    <w:rsid w:val="00BE358F"/>
    <w:rPr>
      <w:color w:val="0000FF"/>
      <w:u w:val="single"/>
    </w:rPr>
  </w:style>
  <w:style w:type="character" w:customStyle="1" w:styleId="blk">
    <w:name w:val="blk"/>
    <w:basedOn w:val="a0"/>
    <w:rsid w:val="00BE358F"/>
  </w:style>
  <w:style w:type="paragraph" w:customStyle="1" w:styleId="ConsPlusNormal">
    <w:name w:val="ConsPlusNormal"/>
    <w:link w:val="ConsPlusNormal0"/>
    <w:uiPriority w:val="99"/>
    <w:qFormat/>
    <w:rsid w:val="00BE358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BE358F"/>
  </w:style>
  <w:style w:type="table" w:styleId="ad">
    <w:name w:val="Table Grid"/>
    <w:basedOn w:val="a1"/>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58F"/>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BE358F"/>
    <w:rPr>
      <w:rFonts w:ascii="Arial" w:eastAsiaTheme="minorEastAsia" w:hAnsi="Arial" w:cs="Arial"/>
      <w:sz w:val="20"/>
      <w:szCs w:val="20"/>
      <w:lang w:eastAsia="ru-RU"/>
    </w:rPr>
  </w:style>
  <w:style w:type="paragraph" w:customStyle="1" w:styleId="formattext">
    <w:name w:val="formattext"/>
    <w:basedOn w:val="a"/>
    <w:rsid w:val="00BE358F"/>
    <w:pPr>
      <w:spacing w:before="100" w:beforeAutospacing="1" w:after="100" w:afterAutospacing="1"/>
    </w:pPr>
  </w:style>
  <w:style w:type="character" w:customStyle="1" w:styleId="text-cut2">
    <w:name w:val="text-cut2"/>
    <w:basedOn w:val="a0"/>
    <w:rsid w:val="00BE358F"/>
  </w:style>
  <w:style w:type="character" w:customStyle="1" w:styleId="ae">
    <w:name w:val="Основной текст_"/>
    <w:basedOn w:val="a0"/>
    <w:link w:val="220"/>
    <w:rsid w:val="00BE358F"/>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BE358F"/>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BE358F"/>
    <w:rPr>
      <w:rFonts w:ascii="Times New Roman" w:eastAsia="Times New Roman" w:hAnsi="Times New Roman" w:cs="Times New Roman"/>
      <w:sz w:val="16"/>
      <w:szCs w:val="16"/>
      <w:shd w:val="clear" w:color="auto" w:fill="FFFFFF"/>
    </w:rPr>
  </w:style>
  <w:style w:type="character" w:customStyle="1" w:styleId="51">
    <w:name w:val="Заголовок №5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52">
    <w:name w:val="Заголовок №5"/>
    <w:basedOn w:val="51"/>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3">
    <w:name w:val="Основной текст5"/>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BE358F"/>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BE358F"/>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BE358F"/>
    <w:rPr>
      <w:sz w:val="20"/>
      <w:szCs w:val="20"/>
    </w:rPr>
  </w:style>
  <w:style w:type="character" w:styleId="af1">
    <w:name w:val="footnote reference"/>
    <w:aliases w:val="Знак сноски 1,Знак сноски-FN,Ciae niinee-FN,Referencia nota al pie"/>
    <w:basedOn w:val="a0"/>
    <w:uiPriority w:val="99"/>
    <w:unhideWhenUsed/>
    <w:rsid w:val="00BE358F"/>
    <w:rPr>
      <w:vertAlign w:val="superscript"/>
    </w:rPr>
  </w:style>
  <w:style w:type="character" w:customStyle="1" w:styleId="butback1">
    <w:name w:val="butback1"/>
    <w:basedOn w:val="a0"/>
    <w:rsid w:val="00BE358F"/>
    <w:rPr>
      <w:color w:val="666666"/>
    </w:rPr>
  </w:style>
  <w:style w:type="character" w:customStyle="1" w:styleId="submenu-table">
    <w:name w:val="submenu-table"/>
    <w:basedOn w:val="a0"/>
    <w:rsid w:val="00BE358F"/>
  </w:style>
  <w:style w:type="character" w:customStyle="1" w:styleId="butback">
    <w:name w:val="butback"/>
    <w:basedOn w:val="a0"/>
    <w:rsid w:val="00BE358F"/>
  </w:style>
  <w:style w:type="character" w:customStyle="1" w:styleId="43">
    <w:name w:val="Основной текст (4)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BE358F"/>
    <w:pPr>
      <w:spacing w:after="120"/>
      <w:ind w:left="283"/>
    </w:pPr>
    <w:rPr>
      <w:sz w:val="16"/>
      <w:szCs w:val="16"/>
    </w:rPr>
  </w:style>
  <w:style w:type="character" w:customStyle="1" w:styleId="33">
    <w:name w:val="Основной текст с отступом 3 Знак"/>
    <w:basedOn w:val="a0"/>
    <w:link w:val="31"/>
    <w:rsid w:val="00BE358F"/>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
    <w:basedOn w:val="a"/>
    <w:link w:val="af3"/>
    <w:unhideWhenUsed/>
    <w:rsid w:val="00BE358F"/>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f2"/>
    <w:rsid w:val="00BE358F"/>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uiPriority w:val="99"/>
    <w:rsid w:val="00BE358F"/>
    <w:rPr>
      <w:rFonts w:ascii="Times New Roman" w:eastAsia="Times New Roman" w:hAnsi="Times New Roman" w:cs="Times New Roman"/>
      <w:sz w:val="24"/>
      <w:szCs w:val="24"/>
      <w:lang w:eastAsia="ru-RU"/>
    </w:rPr>
  </w:style>
  <w:style w:type="paragraph" w:styleId="af4">
    <w:name w:val="header"/>
    <w:basedOn w:val="a"/>
    <w:link w:val="af5"/>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BE358F"/>
    <w:rPr>
      <w:rFonts w:ascii="Calibri" w:eastAsia="Calibri" w:hAnsi="Calibri" w:cs="Times New Roman"/>
    </w:rPr>
  </w:style>
  <w:style w:type="paragraph" w:styleId="af6">
    <w:name w:val="footer"/>
    <w:basedOn w:val="a"/>
    <w:link w:val="af7"/>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rsid w:val="00BE358F"/>
    <w:rPr>
      <w:rFonts w:ascii="Calibri" w:eastAsia="Calibri" w:hAnsi="Calibri" w:cs="Times New Roman"/>
    </w:rPr>
  </w:style>
  <w:style w:type="character" w:customStyle="1" w:styleId="fontstyle01">
    <w:name w:val="fontstyle01"/>
    <w:rsid w:val="00BE358F"/>
    <w:rPr>
      <w:rFonts w:ascii="TimesNewRoman" w:hAnsi="TimesNewRoman" w:hint="default"/>
      <w:b w:val="0"/>
      <w:bCs w:val="0"/>
      <w:i w:val="0"/>
      <w:iCs w:val="0"/>
      <w:color w:val="000000"/>
      <w:sz w:val="28"/>
      <w:szCs w:val="28"/>
    </w:rPr>
  </w:style>
  <w:style w:type="character" w:customStyle="1" w:styleId="fontstyle21">
    <w:name w:val="fontstyle21"/>
    <w:rsid w:val="00BE358F"/>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uiPriority w:val="34"/>
    <w:rsid w:val="00BE358F"/>
    <w:rPr>
      <w:rFonts w:ascii="Times New Roman" w:eastAsia="Times New Roman" w:hAnsi="Times New Roman" w:cs="Times New Roman"/>
      <w:sz w:val="24"/>
      <w:szCs w:val="24"/>
      <w:lang w:eastAsia="ru-RU"/>
    </w:rPr>
  </w:style>
  <w:style w:type="paragraph" w:customStyle="1" w:styleId="732">
    <w:name w:val="ГОСТ 7.32"/>
    <w:basedOn w:val="a"/>
    <w:qFormat/>
    <w:rsid w:val="00BE358F"/>
    <w:pPr>
      <w:spacing w:line="360" w:lineRule="auto"/>
      <w:ind w:firstLine="709"/>
      <w:jc w:val="both"/>
    </w:pPr>
    <w:rPr>
      <w:rFonts w:eastAsia="Calibri"/>
      <w:sz w:val="28"/>
      <w:szCs w:val="28"/>
      <w:lang w:eastAsia="en-US"/>
    </w:rPr>
  </w:style>
  <w:style w:type="paragraph" w:customStyle="1" w:styleId="af8">
    <w:name w:val="Абзац"/>
    <w:link w:val="af9"/>
    <w:qFormat/>
    <w:rsid w:val="00BE358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BE358F"/>
    <w:rPr>
      <w:rFonts w:ascii="Times New Roman" w:eastAsia="Times New Roman" w:hAnsi="Times New Roman" w:cs="Times New Roman"/>
      <w:sz w:val="24"/>
      <w:szCs w:val="24"/>
      <w:lang w:eastAsia="ru-RU"/>
    </w:rPr>
  </w:style>
  <w:style w:type="paragraph" w:styleId="21">
    <w:name w:val="Body Text Indent 2"/>
    <w:basedOn w:val="a"/>
    <w:link w:val="23"/>
    <w:unhideWhenUsed/>
    <w:rsid w:val="00BE358F"/>
    <w:pPr>
      <w:spacing w:after="120" w:line="480" w:lineRule="auto"/>
      <w:ind w:left="283"/>
    </w:pPr>
  </w:style>
  <w:style w:type="character" w:customStyle="1" w:styleId="23">
    <w:name w:val="Основной текст с отступом 2 Знак"/>
    <w:basedOn w:val="a0"/>
    <w:link w:val="21"/>
    <w:rsid w:val="00BE358F"/>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BE358F"/>
  </w:style>
  <w:style w:type="character" w:customStyle="1" w:styleId="extended-textshort">
    <w:name w:val="extended-text__short"/>
    <w:basedOn w:val="a0"/>
    <w:rsid w:val="00BE358F"/>
  </w:style>
  <w:style w:type="table" w:customStyle="1" w:styleId="14">
    <w:name w:val="Сетка таблицы1"/>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BE358F"/>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BE358F"/>
    <w:rPr>
      <w:sz w:val="20"/>
      <w:szCs w:val="20"/>
    </w:rPr>
  </w:style>
  <w:style w:type="character" w:styleId="afc">
    <w:name w:val="endnote reference"/>
    <w:basedOn w:val="a0"/>
    <w:uiPriority w:val="99"/>
    <w:semiHidden/>
    <w:unhideWhenUsed/>
    <w:rsid w:val="00BE358F"/>
    <w:rPr>
      <w:vertAlign w:val="superscript"/>
    </w:rPr>
  </w:style>
  <w:style w:type="table" w:customStyle="1" w:styleId="54">
    <w:name w:val="Сетка таблицы5"/>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BE358F"/>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BE358F"/>
    <w:pPr>
      <w:spacing w:before="100" w:beforeAutospacing="1" w:after="100" w:afterAutospacing="1"/>
    </w:pPr>
  </w:style>
  <w:style w:type="paragraph" w:customStyle="1" w:styleId="ConsNormal">
    <w:name w:val="ConsNormal"/>
    <w:link w:val="ConsNormal0"/>
    <w:qFormat/>
    <w:rsid w:val="00BE358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BE358F"/>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BE358F"/>
    <w:rPr>
      <w:rFonts w:ascii="Arial" w:eastAsia="Times New Roman" w:hAnsi="Arial" w:cs="Arial"/>
      <w:sz w:val="20"/>
      <w:szCs w:val="20"/>
      <w:lang w:eastAsia="ru-RU"/>
    </w:rPr>
  </w:style>
  <w:style w:type="character" w:customStyle="1" w:styleId="highlighthighlightactive">
    <w:name w:val="highlight highlight_active"/>
    <w:rsid w:val="00BE358F"/>
  </w:style>
  <w:style w:type="paragraph" w:styleId="26">
    <w:name w:val="List Number 2"/>
    <w:basedOn w:val="a"/>
    <w:uiPriority w:val="99"/>
    <w:semiHidden/>
    <w:unhideWhenUsed/>
    <w:rsid w:val="00BE358F"/>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BE358F"/>
  </w:style>
  <w:style w:type="character" w:customStyle="1" w:styleId="310">
    <w:name w:val="Основной текст с отступом 3 Знак1"/>
    <w:basedOn w:val="a0"/>
    <w:uiPriority w:val="99"/>
    <w:semiHidden/>
    <w:rsid w:val="00BE358F"/>
    <w:rPr>
      <w:sz w:val="16"/>
      <w:szCs w:val="16"/>
    </w:rPr>
  </w:style>
  <w:style w:type="paragraph" w:styleId="35">
    <w:name w:val="Body Text 3"/>
    <w:basedOn w:val="a"/>
    <w:link w:val="36"/>
    <w:unhideWhenUsed/>
    <w:rsid w:val="00BE358F"/>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BE358F"/>
    <w:rPr>
      <w:rFonts w:eastAsiaTheme="minorEastAsia"/>
      <w:sz w:val="16"/>
      <w:szCs w:val="16"/>
      <w:lang w:eastAsia="ru-RU"/>
    </w:rPr>
  </w:style>
  <w:style w:type="paragraph" w:styleId="27">
    <w:name w:val="Body Text 2"/>
    <w:basedOn w:val="a"/>
    <w:link w:val="28"/>
    <w:unhideWhenUsed/>
    <w:rsid w:val="00BE358F"/>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BE358F"/>
    <w:rPr>
      <w:rFonts w:eastAsiaTheme="minorEastAsia"/>
      <w:lang w:eastAsia="ru-RU"/>
    </w:rPr>
  </w:style>
  <w:style w:type="paragraph" w:customStyle="1" w:styleId="Style11">
    <w:name w:val="Style11"/>
    <w:basedOn w:val="a"/>
    <w:rsid w:val="00BE358F"/>
    <w:pPr>
      <w:widowControl w:val="0"/>
      <w:autoSpaceDE w:val="0"/>
      <w:autoSpaceDN w:val="0"/>
      <w:adjustRightInd w:val="0"/>
      <w:spacing w:line="274" w:lineRule="exact"/>
    </w:pPr>
  </w:style>
  <w:style w:type="character" w:customStyle="1" w:styleId="afd">
    <w:name w:val="Гипертекстовая ссылка"/>
    <w:rsid w:val="00BE358F"/>
    <w:rPr>
      <w:color w:val="008000"/>
    </w:rPr>
  </w:style>
  <w:style w:type="character" w:customStyle="1" w:styleId="FontStyle151">
    <w:name w:val="Font Style151"/>
    <w:basedOn w:val="a0"/>
    <w:rsid w:val="00BE358F"/>
    <w:rPr>
      <w:rFonts w:ascii="Times New Roman" w:hAnsi="Times New Roman" w:cs="Times New Roman"/>
      <w:sz w:val="16"/>
      <w:szCs w:val="16"/>
    </w:rPr>
  </w:style>
  <w:style w:type="paragraph" w:customStyle="1" w:styleId="afe">
    <w:name w:val="Базовый"/>
    <w:rsid w:val="00BE358F"/>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BE358F"/>
    <w:rPr>
      <w:rFonts w:ascii="Times New Roman" w:hAnsi="Times New Roman" w:cs="Times New Roman"/>
      <w:b/>
      <w:bCs/>
      <w:sz w:val="16"/>
      <w:szCs w:val="16"/>
    </w:rPr>
  </w:style>
  <w:style w:type="paragraph" w:customStyle="1" w:styleId="15">
    <w:name w:val="Без интервала1"/>
    <w:rsid w:val="00BE358F"/>
    <w:pPr>
      <w:spacing w:after="0" w:line="240" w:lineRule="auto"/>
    </w:pPr>
    <w:rPr>
      <w:rFonts w:ascii="Calibri" w:eastAsia="Calibri" w:hAnsi="Calibri" w:cs="Times New Roman"/>
    </w:rPr>
  </w:style>
  <w:style w:type="paragraph" w:styleId="aff">
    <w:name w:val="No Spacing"/>
    <w:link w:val="aff0"/>
    <w:uiPriority w:val="99"/>
    <w:qFormat/>
    <w:rsid w:val="00BE358F"/>
    <w:pPr>
      <w:spacing w:after="0" w:line="240" w:lineRule="auto"/>
    </w:pPr>
    <w:rPr>
      <w:rFonts w:ascii="Calibri" w:eastAsia="Calibri" w:hAnsi="Calibri" w:cs="Times New Roman"/>
    </w:rPr>
  </w:style>
  <w:style w:type="character" w:customStyle="1" w:styleId="aff0">
    <w:name w:val="Без интервала Знак"/>
    <w:link w:val="aff"/>
    <w:uiPriority w:val="99"/>
    <w:rsid w:val="00BE358F"/>
    <w:rPr>
      <w:rFonts w:ascii="Calibri" w:eastAsia="Calibri" w:hAnsi="Calibri" w:cs="Times New Roman"/>
    </w:rPr>
  </w:style>
  <w:style w:type="character" w:customStyle="1" w:styleId="mw-editsection">
    <w:name w:val="mw-editsection"/>
    <w:basedOn w:val="a0"/>
    <w:rsid w:val="00BE358F"/>
  </w:style>
  <w:style w:type="character" w:customStyle="1" w:styleId="mw-editsection-bracket">
    <w:name w:val="mw-editsection-bracket"/>
    <w:basedOn w:val="a0"/>
    <w:rsid w:val="00BE358F"/>
  </w:style>
  <w:style w:type="character" w:styleId="aff1">
    <w:name w:val="FollowedHyperlink"/>
    <w:basedOn w:val="a0"/>
    <w:uiPriority w:val="99"/>
    <w:semiHidden/>
    <w:unhideWhenUsed/>
    <w:rsid w:val="00BE358F"/>
    <w:rPr>
      <w:color w:val="800080"/>
      <w:u w:val="single"/>
    </w:rPr>
  </w:style>
  <w:style w:type="character" w:customStyle="1" w:styleId="mw-editsection-divider">
    <w:name w:val="mw-editsection-divider"/>
    <w:basedOn w:val="a0"/>
    <w:rsid w:val="00BE358F"/>
  </w:style>
  <w:style w:type="character" w:customStyle="1" w:styleId="toctogglespan">
    <w:name w:val="toctogglespan"/>
    <w:basedOn w:val="a0"/>
    <w:rsid w:val="00BE358F"/>
  </w:style>
  <w:style w:type="character" w:customStyle="1" w:styleId="tocnumber">
    <w:name w:val="tocnumber"/>
    <w:basedOn w:val="a0"/>
    <w:rsid w:val="00BE358F"/>
  </w:style>
  <w:style w:type="character" w:customStyle="1" w:styleId="toctext">
    <w:name w:val="toctext"/>
    <w:basedOn w:val="a0"/>
    <w:rsid w:val="00BE358F"/>
  </w:style>
  <w:style w:type="character" w:customStyle="1" w:styleId="mw-headline">
    <w:name w:val="mw-headline"/>
    <w:basedOn w:val="a0"/>
    <w:rsid w:val="00BE358F"/>
  </w:style>
  <w:style w:type="character" w:customStyle="1" w:styleId="mw-cite-backlink">
    <w:name w:val="mw-cite-backlink"/>
    <w:basedOn w:val="a0"/>
    <w:rsid w:val="00BE358F"/>
  </w:style>
  <w:style w:type="character" w:customStyle="1" w:styleId="reference-text">
    <w:name w:val="reference-text"/>
    <w:basedOn w:val="a0"/>
    <w:rsid w:val="00BE358F"/>
  </w:style>
  <w:style w:type="character" w:customStyle="1" w:styleId="citation">
    <w:name w:val="citation"/>
    <w:basedOn w:val="a0"/>
    <w:rsid w:val="00BE358F"/>
  </w:style>
  <w:style w:type="character" w:customStyle="1" w:styleId="ref-info">
    <w:name w:val="ref-info"/>
    <w:basedOn w:val="a0"/>
    <w:rsid w:val="00BE358F"/>
  </w:style>
  <w:style w:type="character" w:customStyle="1" w:styleId="cite-accessibility-label">
    <w:name w:val="cite-accessibility-label"/>
    <w:basedOn w:val="a0"/>
    <w:rsid w:val="00BE358F"/>
  </w:style>
  <w:style w:type="character" w:customStyle="1" w:styleId="nowrap">
    <w:name w:val="nowrap"/>
    <w:basedOn w:val="a0"/>
    <w:rsid w:val="00BE358F"/>
  </w:style>
  <w:style w:type="character" w:customStyle="1" w:styleId="collapsebutton">
    <w:name w:val="collapsebutton"/>
    <w:basedOn w:val="a0"/>
    <w:rsid w:val="00BE358F"/>
  </w:style>
  <w:style w:type="paragraph" w:styleId="z-">
    <w:name w:val="HTML Top of Form"/>
    <w:basedOn w:val="a"/>
    <w:next w:val="a"/>
    <w:link w:val="z-0"/>
    <w:hidden/>
    <w:uiPriority w:val="99"/>
    <w:semiHidden/>
    <w:unhideWhenUsed/>
    <w:rsid w:val="00BE358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E358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E358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E358F"/>
    <w:rPr>
      <w:rFonts w:ascii="Arial" w:eastAsia="Times New Roman" w:hAnsi="Arial" w:cs="Arial"/>
      <w:vanish/>
      <w:sz w:val="16"/>
      <w:szCs w:val="16"/>
      <w:lang w:eastAsia="ru-RU"/>
    </w:rPr>
  </w:style>
  <w:style w:type="character" w:customStyle="1" w:styleId="wb-langlinks-add">
    <w:name w:val="wb-langlinks-add"/>
    <w:basedOn w:val="a0"/>
    <w:rsid w:val="00BE358F"/>
  </w:style>
  <w:style w:type="character" w:customStyle="1" w:styleId="noprint">
    <w:name w:val="noprint"/>
    <w:basedOn w:val="a0"/>
    <w:rsid w:val="00BE358F"/>
  </w:style>
  <w:style w:type="paragraph" w:customStyle="1" w:styleId="unformattext">
    <w:name w:val="unformattext"/>
    <w:basedOn w:val="a"/>
    <w:rsid w:val="00BE358F"/>
    <w:pPr>
      <w:spacing w:before="100" w:beforeAutospacing="1" w:after="100" w:afterAutospacing="1"/>
    </w:pPr>
  </w:style>
  <w:style w:type="paragraph" w:customStyle="1" w:styleId="headertext">
    <w:name w:val="headertext"/>
    <w:basedOn w:val="a"/>
    <w:rsid w:val="00BE358F"/>
    <w:pPr>
      <w:spacing w:before="100" w:beforeAutospacing="1" w:after="100" w:afterAutospacing="1"/>
    </w:pPr>
  </w:style>
  <w:style w:type="paragraph" w:customStyle="1" w:styleId="29">
    <w:name w:val="Стиль2"/>
    <w:basedOn w:val="a"/>
    <w:link w:val="2a"/>
    <w:rsid w:val="00BE358F"/>
    <w:pPr>
      <w:ind w:firstLine="709"/>
      <w:jc w:val="both"/>
    </w:pPr>
    <w:rPr>
      <w:color w:val="000000"/>
      <w:sz w:val="28"/>
      <w:szCs w:val="28"/>
    </w:rPr>
  </w:style>
  <w:style w:type="character" w:customStyle="1" w:styleId="2a">
    <w:name w:val="Стиль2 Знак"/>
    <w:link w:val="29"/>
    <w:locked/>
    <w:rsid w:val="00BE358F"/>
    <w:rPr>
      <w:rFonts w:ascii="Times New Roman" w:eastAsia="Times New Roman" w:hAnsi="Times New Roman" w:cs="Times New Roman"/>
      <w:color w:val="000000"/>
      <w:sz w:val="28"/>
      <w:szCs w:val="28"/>
      <w:lang w:eastAsia="ru-RU"/>
    </w:rPr>
  </w:style>
  <w:style w:type="character" w:customStyle="1" w:styleId="w">
    <w:name w:val="w"/>
    <w:basedOn w:val="a0"/>
    <w:rsid w:val="00BE358F"/>
  </w:style>
  <w:style w:type="paragraph" w:customStyle="1" w:styleId="m-5044775590375623427msonormalmailrucssattributepostfix">
    <w:name w:val="m_-5044775590375623427msonormal_mailru_css_attribute_postfix"/>
    <w:basedOn w:val="a"/>
    <w:rsid w:val="00BE358F"/>
    <w:pPr>
      <w:spacing w:before="100" w:beforeAutospacing="1" w:after="100" w:afterAutospacing="1"/>
    </w:pPr>
  </w:style>
  <w:style w:type="character" w:styleId="aff2">
    <w:name w:val="Emphasis"/>
    <w:basedOn w:val="a0"/>
    <w:uiPriority w:val="20"/>
    <w:qFormat/>
    <w:rsid w:val="00BE358F"/>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BE358F"/>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BE358F"/>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BE358F"/>
    <w:pPr>
      <w:spacing w:before="100" w:beforeAutospacing="1" w:after="100" w:afterAutospacing="1"/>
    </w:pPr>
  </w:style>
  <w:style w:type="character" w:styleId="aff3">
    <w:name w:val="page number"/>
    <w:basedOn w:val="a0"/>
    <w:rsid w:val="00BE358F"/>
  </w:style>
  <w:style w:type="paragraph" w:styleId="aff4">
    <w:name w:val="Title"/>
    <w:basedOn w:val="a"/>
    <w:link w:val="aff5"/>
    <w:qFormat/>
    <w:rsid w:val="00BE358F"/>
    <w:pPr>
      <w:jc w:val="center"/>
    </w:pPr>
    <w:rPr>
      <w:b/>
      <w:szCs w:val="20"/>
    </w:rPr>
  </w:style>
  <w:style w:type="character" w:customStyle="1" w:styleId="aff5">
    <w:name w:val="Заголовок Знак"/>
    <w:basedOn w:val="a0"/>
    <w:link w:val="aff4"/>
    <w:rsid w:val="00BE358F"/>
    <w:rPr>
      <w:rFonts w:ascii="Times New Roman" w:eastAsia="Times New Roman" w:hAnsi="Times New Roman" w:cs="Times New Roman"/>
      <w:b/>
      <w:sz w:val="24"/>
      <w:szCs w:val="20"/>
      <w:lang w:eastAsia="ru-RU"/>
    </w:rPr>
  </w:style>
  <w:style w:type="paragraph" w:styleId="aff6">
    <w:name w:val="Subtitle"/>
    <w:basedOn w:val="a"/>
    <w:link w:val="aff7"/>
    <w:qFormat/>
    <w:rsid w:val="00BE358F"/>
    <w:pPr>
      <w:jc w:val="center"/>
    </w:pPr>
    <w:rPr>
      <w:rFonts w:ascii="Arial" w:hAnsi="Arial"/>
      <w:b/>
      <w:i/>
      <w:sz w:val="28"/>
      <w:szCs w:val="20"/>
    </w:rPr>
  </w:style>
  <w:style w:type="character" w:customStyle="1" w:styleId="aff7">
    <w:name w:val="Подзаголовок Знак"/>
    <w:basedOn w:val="a0"/>
    <w:link w:val="aff6"/>
    <w:rsid w:val="00BE358F"/>
    <w:rPr>
      <w:rFonts w:ascii="Arial" w:eastAsia="Times New Roman" w:hAnsi="Arial" w:cs="Times New Roman"/>
      <w:b/>
      <w:i/>
      <w:sz w:val="28"/>
      <w:szCs w:val="20"/>
      <w:lang w:eastAsia="ru-RU"/>
    </w:rPr>
  </w:style>
  <w:style w:type="paragraph" w:styleId="aff8">
    <w:name w:val="caption"/>
    <w:basedOn w:val="a"/>
    <w:next w:val="a"/>
    <w:qFormat/>
    <w:rsid w:val="00BE358F"/>
    <w:pPr>
      <w:jc w:val="center"/>
    </w:pPr>
    <w:rPr>
      <w:rFonts w:ascii="Arial" w:hAnsi="Arial"/>
      <w:b/>
      <w:i/>
      <w:sz w:val="28"/>
      <w:szCs w:val="20"/>
    </w:rPr>
  </w:style>
  <w:style w:type="character" w:customStyle="1" w:styleId="aff9">
    <w:name w:val="Текст в табл"/>
    <w:rsid w:val="00254B82"/>
    <w:rPr>
      <w:rFonts w:ascii="Arial" w:hAnsi="Arial"/>
      <w:noProof w:val="0"/>
      <w:sz w:val="16"/>
      <w:lang w:val="ru-RU"/>
    </w:rPr>
  </w:style>
  <w:style w:type="character" w:customStyle="1" w:styleId="11pt">
    <w:name w:val="Основной текст + 11 pt"/>
    <w:basedOn w:val="a0"/>
    <w:rsid w:val="003B00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ffa">
    <w:name w:val="TOC Heading"/>
    <w:basedOn w:val="1"/>
    <w:next w:val="a"/>
    <w:uiPriority w:val="39"/>
    <w:unhideWhenUsed/>
    <w:qFormat/>
    <w:rsid w:val="00561B1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8">
    <w:name w:val="toc 1"/>
    <w:basedOn w:val="a"/>
    <w:next w:val="a"/>
    <w:autoRedefine/>
    <w:uiPriority w:val="39"/>
    <w:unhideWhenUsed/>
    <w:rsid w:val="00561B1C"/>
    <w:pPr>
      <w:spacing w:after="100"/>
    </w:pPr>
  </w:style>
  <w:style w:type="paragraph" w:styleId="37">
    <w:name w:val="toc 3"/>
    <w:basedOn w:val="a"/>
    <w:next w:val="a"/>
    <w:autoRedefine/>
    <w:uiPriority w:val="39"/>
    <w:unhideWhenUsed/>
    <w:rsid w:val="00561B1C"/>
    <w:pPr>
      <w:spacing w:after="100"/>
      <w:ind w:left="480"/>
    </w:pPr>
  </w:style>
  <w:style w:type="paragraph" w:styleId="2b">
    <w:name w:val="toc 2"/>
    <w:basedOn w:val="a"/>
    <w:next w:val="a"/>
    <w:autoRedefine/>
    <w:uiPriority w:val="39"/>
    <w:unhideWhenUsed/>
    <w:rsid w:val="00561B1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875994">
      <w:bodyDiv w:val="1"/>
      <w:marLeft w:val="0"/>
      <w:marRight w:val="0"/>
      <w:marTop w:val="0"/>
      <w:marBottom w:val="0"/>
      <w:divBdr>
        <w:top w:val="none" w:sz="0" w:space="0" w:color="auto"/>
        <w:left w:val="none" w:sz="0" w:space="0" w:color="auto"/>
        <w:bottom w:val="none" w:sz="0" w:space="0" w:color="auto"/>
        <w:right w:val="none" w:sz="0" w:space="0" w:color="auto"/>
      </w:divBdr>
    </w:div>
    <w:div w:id="138498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99091766" TargetMode="External"/><Relationship Id="rId21" Type="http://schemas.openxmlformats.org/officeDocument/2006/relationships/hyperlink" Target="http://docs.cntd.ru/document/499091766" TargetMode="External"/><Relationship Id="rId42" Type="http://schemas.openxmlformats.org/officeDocument/2006/relationships/hyperlink" Target="https://dic.academic.ru/dic.nsf/ruwiki/2479" TargetMode="External"/><Relationship Id="rId47" Type="http://schemas.openxmlformats.org/officeDocument/2006/relationships/hyperlink" Target="https://ru.wikipedia.org/wiki/%D0%9C._%D0%92._%D0%9B%D0%BE%D0%BC%D0%BE%D0%BD%D0%BE%D1%81%D0%BE%D0%B2" TargetMode="External"/><Relationship Id="rId63" Type="http://schemas.openxmlformats.org/officeDocument/2006/relationships/hyperlink" Target="http://wp.wiki-wiki.ru/wp/index.php/%D0%9E%D0%BD%D0%B5%D0%B3%D0%B0_(%D1%80%D0%B5%D0%BA%D0%B0)" TargetMode="External"/><Relationship Id="rId68" Type="http://schemas.openxmlformats.org/officeDocument/2006/relationships/image" Target="media/image12.emf"/><Relationship Id="rId84"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9" Type="http://schemas.openxmlformats.org/officeDocument/2006/relationships/chart" Target="charts/chart5.xml"/><Relationship Id="rId16" Type="http://schemas.openxmlformats.org/officeDocument/2006/relationships/hyperlink" Target="http://docs.cntd.ru/document/499091755" TargetMode="External"/><Relationship Id="rId107" Type="http://schemas.openxmlformats.org/officeDocument/2006/relationships/chart" Target="charts/chart12.xml"/><Relationship Id="rId11" Type="http://schemas.openxmlformats.org/officeDocument/2006/relationships/hyperlink" Target="http://www.consultant.ru/document/cons_doc_LAW_214788/" TargetMode="External"/><Relationship Id="rId32" Type="http://schemas.openxmlformats.org/officeDocument/2006/relationships/hyperlink" Target="https://dic.academic.ru/dic.nsf/ruwiki/1908" TargetMode="External"/><Relationship Id="rId37" Type="http://schemas.openxmlformats.org/officeDocument/2006/relationships/hyperlink" Target="https://dic.academic.ru/dic.nsf/ruwiki/708191" TargetMode="External"/><Relationship Id="rId53" Type="http://schemas.openxmlformats.org/officeDocument/2006/relationships/hyperlink" Target="https://ru.wikipedia.org/wiki/%D0%9A%D0%B0%D0%BD%D0%B4%D0%B0%D0%BB%D0%B0%D0%BA%D1%88%D0%B0" TargetMode="External"/><Relationship Id="rId58" Type="http://schemas.openxmlformats.org/officeDocument/2006/relationships/image" Target="media/image8.jpeg"/><Relationship Id="rId74" Type="http://schemas.openxmlformats.org/officeDocument/2006/relationships/image" Target="media/image15.jpg"/><Relationship Id="rId79"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102" Type="http://schemas.openxmlformats.org/officeDocument/2006/relationships/chart" Target="charts/chart7.xml"/><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hyperlink" Target="http://gotoarkhangelsk.ru/ru/routes/literary-arkhangelsk/" TargetMode="External"/><Relationship Id="rId22" Type="http://schemas.openxmlformats.org/officeDocument/2006/relationships/hyperlink" Target="http://docs.cntd.ru/document/499091766" TargetMode="External"/><Relationship Id="rId27" Type="http://schemas.openxmlformats.org/officeDocument/2006/relationships/hyperlink" Target="http://docs.cntd.ru/document/499091766" TargetMode="External"/><Relationship Id="rId43" Type="http://schemas.openxmlformats.org/officeDocument/2006/relationships/hyperlink" Target="https://dic.academic.ru/dic.nsf/ruwiki/47110" TargetMode="External"/><Relationship Id="rId48" Type="http://schemas.openxmlformats.org/officeDocument/2006/relationships/image" Target="media/image4.jpeg"/><Relationship Id="rId64" Type="http://schemas.openxmlformats.org/officeDocument/2006/relationships/hyperlink" Target="http://wp.wiki-wiki.ru/wp/index.php/%D0%A1%D0%B5%D0%B2%D0%B5%D1%80%D0%BD%D0%B0%D1%8F_%D0%94%D0%B2%D0%B8%D0%BD%D0%B0" TargetMode="External"/><Relationship Id="rId69" Type="http://schemas.openxmlformats.org/officeDocument/2006/relationships/header" Target="header2.xml"/><Relationship Id="rId80"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5"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hyperlink" Target="http://docs.cntd.ru/document/499091755" TargetMode="External"/><Relationship Id="rId33" Type="http://schemas.openxmlformats.org/officeDocument/2006/relationships/hyperlink" Target="https://dic.academic.ru/dic.nsf/ruwiki/8716" TargetMode="External"/><Relationship Id="rId38" Type="http://schemas.openxmlformats.org/officeDocument/2006/relationships/hyperlink" Target="https://dic.academic.ru/dic.nsf/ruwiki/708201" TargetMode="External"/><Relationship Id="rId59" Type="http://schemas.openxmlformats.org/officeDocument/2006/relationships/image" Target="media/image9.gif"/><Relationship Id="rId103" Type="http://schemas.openxmlformats.org/officeDocument/2006/relationships/chart" Target="charts/chart8.xml"/><Relationship Id="rId108" Type="http://schemas.openxmlformats.org/officeDocument/2006/relationships/fontTable" Target="fontTable.xml"/><Relationship Id="rId54" Type="http://schemas.openxmlformats.org/officeDocument/2006/relationships/hyperlink" Target="https://ru.wikipedia.org/wiki/%D0%9D%D0%BE%D0%B2%D0%B0%D1%8F_%D0%97%D0%B5%D0%BC%D0%BB%D1%8F" TargetMode="External"/><Relationship Id="rId70" Type="http://schemas.openxmlformats.org/officeDocument/2006/relationships/image" Target="media/image13.jpeg"/><Relationship Id="rId75"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1" Type="http://schemas.openxmlformats.org/officeDocument/2006/relationships/image" Target="media/image17.jpeg"/><Relationship Id="rId96" Type="http://schemas.openxmlformats.org/officeDocument/2006/relationships/hyperlink" Target="http://gotoarkhangelsk.ru/ru/routes/storehouse-of-russian-cult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499091755" TargetMode="External"/><Relationship Id="rId23" Type="http://schemas.openxmlformats.org/officeDocument/2006/relationships/hyperlink" Target="http://docs.cntd.ru/document/499091766" TargetMode="External"/><Relationship Id="rId28" Type="http://schemas.openxmlformats.org/officeDocument/2006/relationships/hyperlink" Target="http://docs.cntd.ru/document/499091766" TargetMode="External"/><Relationship Id="rId36" Type="http://schemas.openxmlformats.org/officeDocument/2006/relationships/hyperlink" Target="https://dic.academic.ru/dic.nsf/ruwiki/86" TargetMode="External"/><Relationship Id="rId49" Type="http://schemas.openxmlformats.org/officeDocument/2006/relationships/hyperlink" Target="https://ru.wikipedia.org/wiki/%D0%9C%D1%83%D1%80%D0%BC%D0%B0%D0%BD%D1%81%D0%BA" TargetMode="External"/><Relationship Id="rId57" Type="http://schemas.openxmlformats.org/officeDocument/2006/relationships/image" Target="media/image7.jpeg"/><Relationship Id="rId106" Type="http://schemas.openxmlformats.org/officeDocument/2006/relationships/chart" Target="charts/chart11.xml"/><Relationship Id="rId10" Type="http://schemas.openxmlformats.org/officeDocument/2006/relationships/footer" Target="footer1.xml"/><Relationship Id="rId31" Type="http://schemas.openxmlformats.org/officeDocument/2006/relationships/hyperlink" Target="https://dic.academic.ru/dic.nsf/ruwiki/1614" TargetMode="External"/><Relationship Id="rId44" Type="http://schemas.openxmlformats.org/officeDocument/2006/relationships/hyperlink" Target="https://dic.academic.ru/dic.nsf/ruwiki/1858" TargetMode="External"/><Relationship Id="rId52" Type="http://schemas.openxmlformats.org/officeDocument/2006/relationships/hyperlink" Target="https://ru.wikipedia.org/wiki/%D0%9C%D0%B5%D0%B7%D0%B5%D0%BD%D1%8C_(%D0%B3%D0%BE%D1%80%D0%BE%D0%B4)" TargetMode="External"/><Relationship Id="rId60" Type="http://schemas.openxmlformats.org/officeDocument/2006/relationships/hyperlink" Target="http://wp.wiki-wiki.ru/wp/index.php?title=%D0%9C%D0%B5%D0%B7%D0%B5%D0%BD%D1%81%D0%BA%D0%B0%D1%8F_%D1%81%D0%B8%D0%BD%D0%B5%D0%BA%D0%BB%D0%B8%D0%B7%D0%B0&amp;action=edit&amp;redlink=1" TargetMode="External"/><Relationship Id="rId65" Type="http://schemas.openxmlformats.org/officeDocument/2006/relationships/hyperlink" Target="http://wp.wiki-wiki.ru/wp/index.php/%D0%9C%D0%B5%D0%B7%D0%B5%D0%BD%D1%8C_(%D1%80%D0%B5%D0%BA%D0%B0)" TargetMode="External"/><Relationship Id="rId73" Type="http://schemas.openxmlformats.org/officeDocument/2006/relationships/hyperlink" Target="http://narfu.ru/lti/departments/klkls/dendrariy.php" TargetMode="External"/><Relationship Id="rId78"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1"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6" Type="http://schemas.openxmlformats.org/officeDocument/2006/relationships/chart" Target="charts/chart2.xml"/><Relationship Id="rId94" Type="http://schemas.openxmlformats.org/officeDocument/2006/relationships/hyperlink" Target="http://gotoarkhangelsk.ru/ru/routes/architectural-biography/" TargetMode="External"/><Relationship Id="rId99" Type="http://schemas.openxmlformats.org/officeDocument/2006/relationships/hyperlink" Target="http://gotoarkhangelsk.ru/ru/routes/the-way-to-a-tourists-heart/" TargetMode="External"/><Relationship Id="rId10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docs.cntd.ru/document/499091755" TargetMode="External"/><Relationship Id="rId39" Type="http://schemas.openxmlformats.org/officeDocument/2006/relationships/hyperlink" Target="https://dic.academic.ru/dic.nsf/ruwiki/755255" TargetMode="External"/><Relationship Id="rId109" Type="http://schemas.openxmlformats.org/officeDocument/2006/relationships/theme" Target="theme/theme1.xml"/><Relationship Id="rId34" Type="http://schemas.openxmlformats.org/officeDocument/2006/relationships/hyperlink" Target="https://dic.academic.ru/dic.nsf/ruwiki/20717" TargetMode="External"/><Relationship Id="rId50" Type="http://schemas.openxmlformats.org/officeDocument/2006/relationships/hyperlink" Target="https://ru.wikipedia.org/wiki/%D0%94%D0%B8%D0%BA%D1%81%D0%BE%D0%BD_(%D0%BF%D0%BE%D1%81%D1%91%D0%BB%D0%BE%D0%BA)" TargetMode="External"/><Relationship Id="rId55" Type="http://schemas.openxmlformats.org/officeDocument/2006/relationships/image" Target="media/image5.png"/><Relationship Id="rId76"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7" Type="http://schemas.openxmlformats.org/officeDocument/2006/relationships/hyperlink" Target="http://gotoarkhangelsk.ru/ru/routes/name-of-archangel/" TargetMode="External"/><Relationship Id="rId104"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hyperlink" Target="http://narfu.ru/lti/departments/klkls/dendrariy.php" TargetMode="External"/><Relationship Id="rId92" Type="http://schemas.openxmlformats.org/officeDocument/2006/relationships/hyperlink" Target="http://gotoarkhangelsk.ru/ru/routes/russian-history/" TargetMode="External"/><Relationship Id="rId2" Type="http://schemas.openxmlformats.org/officeDocument/2006/relationships/numbering" Target="numbering.xml"/><Relationship Id="rId29" Type="http://schemas.openxmlformats.org/officeDocument/2006/relationships/hyperlink" Target="file:///\\&#1083;&#1077;&#1085;&#1080;&#1085;&#1075;&#1088;&#1072;&#1076;&#1089;&#1082;&#1086;&#1075;&#1086;" TargetMode="External"/><Relationship Id="rId24" Type="http://schemas.openxmlformats.org/officeDocument/2006/relationships/hyperlink" Target="http://docs.cntd.ru/document/499091766" TargetMode="External"/><Relationship Id="rId40" Type="http://schemas.openxmlformats.org/officeDocument/2006/relationships/hyperlink" Target="https://dic.academic.ru/dic.nsf/ruwiki/455" TargetMode="External"/><Relationship Id="rId45" Type="http://schemas.openxmlformats.org/officeDocument/2006/relationships/hyperlink" Target="https://dic.academic.ru/dic.nsf/ruwiki/44528" TargetMode="External"/><Relationship Id="rId66" Type="http://schemas.openxmlformats.org/officeDocument/2006/relationships/image" Target="media/image10.jpeg"/><Relationship Id="rId87" Type="http://schemas.openxmlformats.org/officeDocument/2006/relationships/chart" Target="charts/chart3.xml"/><Relationship Id="rId61" Type="http://schemas.openxmlformats.org/officeDocument/2006/relationships/hyperlink" Target="http://wp.wiki-wiki.ru/wp/index.php?title=%D0%9F%D1%80%D0%B5%D0%B4%D1%82%D0%B8%D0%BC%D0%B0%D0%BD%D1%8C%D0%B5&amp;action=edit&amp;redlink=1" TargetMode="External"/><Relationship Id="rId82"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19" Type="http://schemas.openxmlformats.org/officeDocument/2006/relationships/hyperlink" Target="http://docs.cntd.ru/document/499091755" TargetMode="External"/><Relationship Id="rId14" Type="http://schemas.openxmlformats.org/officeDocument/2006/relationships/hyperlink" Target="http://docs.cntd.ru/document/499091750" TargetMode="External"/><Relationship Id="rId30" Type="http://schemas.openxmlformats.org/officeDocument/2006/relationships/image" Target="media/image3.jpeg"/><Relationship Id="rId35" Type="http://schemas.openxmlformats.org/officeDocument/2006/relationships/hyperlink" Target="https://dic.academic.ru/dic.nsf/ruwiki/29506" TargetMode="External"/><Relationship Id="rId56" Type="http://schemas.openxmlformats.org/officeDocument/2006/relationships/image" Target="media/image6.jpeg"/><Relationship Id="rId77"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100" Type="http://schemas.openxmlformats.org/officeDocument/2006/relationships/hyperlink" Target="http://gotoarkhangelsk.ru/ru/routes/for-children/" TargetMode="External"/><Relationship Id="rId105" Type="http://schemas.openxmlformats.org/officeDocument/2006/relationships/chart" Target="charts/chart10.xml"/><Relationship Id="rId8" Type="http://schemas.openxmlformats.org/officeDocument/2006/relationships/image" Target="media/image1.png"/><Relationship Id="rId51" Type="http://schemas.openxmlformats.org/officeDocument/2006/relationships/hyperlink" Target="https://ru.wikipedia.org/wiki/%D0%9E%D0%BD%D0%B5%D0%B3%D0%B0_(%D0%B3%D0%BE%D1%80%D0%BE%D0%B4)" TargetMode="External"/><Relationship Id="rId72" Type="http://schemas.openxmlformats.org/officeDocument/2006/relationships/image" Target="media/image14.jpg"/><Relationship Id="rId93" Type="http://schemas.openxmlformats.org/officeDocument/2006/relationships/hyperlink" Target="http://gotoarkhangelsk.ru/ru/routes/wooden-fairytale/" TargetMode="External"/><Relationship Id="rId98" Type="http://schemas.openxmlformats.org/officeDocument/2006/relationships/hyperlink" Target="http://gotoarkhangelsk.ru/ru/routes/gateway-to-the-entire-world/" TargetMode="External"/><Relationship Id="rId3" Type="http://schemas.openxmlformats.org/officeDocument/2006/relationships/styles" Target="styles.xml"/><Relationship Id="rId25" Type="http://schemas.openxmlformats.org/officeDocument/2006/relationships/hyperlink" Target="http://docs.cntd.ru/document/499091766" TargetMode="External"/><Relationship Id="rId46" Type="http://schemas.openxmlformats.org/officeDocument/2006/relationships/hyperlink" Target="https://dic.academic.ru/dic.nsf/ruwiki/2454" TargetMode="External"/><Relationship Id="rId67" Type="http://schemas.openxmlformats.org/officeDocument/2006/relationships/image" Target="media/image11.jpeg"/><Relationship Id="rId20" Type="http://schemas.openxmlformats.org/officeDocument/2006/relationships/hyperlink" Target="http://docs.cntd.ru/document/902195504" TargetMode="External"/><Relationship Id="rId41" Type="http://schemas.openxmlformats.org/officeDocument/2006/relationships/hyperlink" Target="https://dic.academic.ru/dic.nsf/ruwiki/417243" TargetMode="External"/><Relationship Id="rId62" Type="http://schemas.openxmlformats.org/officeDocument/2006/relationships/hyperlink" Target="http://wp.wiki-wiki.ru/wp/index.php/%D0%9E%D0%BD%D0%B5%D0%B3%D0%BE-%D0%94%D0%B2%D0%B8%D0%BD%D1%81%D0%BA%D0%BE-%D0%9C%D0%B5%D0%B7%D0%B5%D0%BD%D1%81%D0%BA%D0%B0%D1%8F_%D1%80%D0%B0%D0%B2%D0%BD%D0%B8%D0%BD%D0%B0" TargetMode="External"/><Relationship Id="rId83"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8"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emissions.eco29.ru" TargetMode="External"/><Relationship Id="rId2" Type="http://schemas.openxmlformats.org/officeDocument/2006/relationships/hyperlink" Target="https://ru.wikipedia.org/wiki/%D0%91%D0%B5%D1%80%D0%B8%D0%BD%D0%B3%D0%BE%D0%B2%D0%BE_%D0%BC%D0%BE%D1%80%D0%B5" TargetMode="External"/><Relationship Id="rId1" Type="http://schemas.openxmlformats.org/officeDocument/2006/relationships/hyperlink" Target="https://ru.wikipedia.org/wiki/%D0%A2%D1%80%D0%B0%D0%BD%D1%81%D0%BF%D0%BE%D1%80%D1%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6.1470107903178771E-2"/>
          <c:w val="0.8999560367454067"/>
          <c:h val="0.77855346710693407"/>
        </c:manualLayout>
      </c:layout>
      <c:lineChart>
        <c:grouping val="standard"/>
        <c:varyColors val="0"/>
        <c:ser>
          <c:idx val="0"/>
          <c:order val="0"/>
          <c:tx>
            <c:strRef>
              <c:f>'Динам насел.'!$A$11</c:f>
              <c:strCache>
                <c:ptCount val="1"/>
                <c:pt idx="0">
                  <c:v>Численность</c:v>
                </c:pt>
              </c:strCache>
            </c:strRef>
          </c:tx>
          <c:spPr>
            <a:ln w="38100">
              <a:solidFill>
                <a:srgbClr val="00B0F0"/>
              </a:solidFill>
            </a:ln>
          </c:spPr>
          <c:marker>
            <c:spPr>
              <a:solidFill>
                <a:srgbClr val="00B0F0"/>
              </a:solidFill>
              <a:ln>
                <a:solidFill>
                  <a:srgbClr val="0070C0"/>
                </a:solidFill>
              </a:ln>
            </c:spPr>
          </c:marker>
          <c:dLbls>
            <c:dLbl>
              <c:idx val="0"/>
              <c:layout>
                <c:manualLayout>
                  <c:x val="-4.0404045759967908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E-4069-BFAB-371687CE70A9}"/>
                </c:ext>
              </c:extLst>
            </c:dLbl>
            <c:dLbl>
              <c:idx val="5"/>
              <c:layout>
                <c:manualLayout>
                  <c:x val="-3.1986536226641243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E-4069-BFAB-371687CE70A9}"/>
                </c:ext>
              </c:extLst>
            </c:dLbl>
            <c:dLbl>
              <c:idx val="6"/>
              <c:layout>
                <c:manualLayout>
                  <c:x val="-3.030303431997591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0E-4069-BFAB-371687CE70A9}"/>
                </c:ext>
              </c:extLst>
            </c:dLbl>
            <c:dLbl>
              <c:idx val="7"/>
              <c:layout>
                <c:manualLayout>
                  <c:x val="-3.0303034319975917E-2"/>
                  <c:y val="4.81481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E-4069-BFAB-371687CE70A9}"/>
                </c:ext>
              </c:extLst>
            </c:dLbl>
            <c:dLbl>
              <c:idx val="8"/>
              <c:layout>
                <c:manualLayout>
                  <c:x val="-2.3569026693314604E-2"/>
                  <c:y val="4.81481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0E-4069-BFAB-371687CE70A9}"/>
                </c:ext>
              </c:extLst>
            </c:dLbl>
            <c:dLbl>
              <c:idx val="9"/>
              <c:layout>
                <c:manualLayout>
                  <c:x val="-2.1885524786649273E-2"/>
                  <c:y val="5.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0E-4069-BFAB-371687CE70A9}"/>
                </c:ext>
              </c:extLst>
            </c:dLbl>
            <c:dLbl>
              <c:idx val="10"/>
              <c:layout>
                <c:manualLayout>
                  <c:x val="-6.0606068639951834E-2"/>
                  <c:y val="-6.296296296296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0E-4069-BFAB-371687CE70A9}"/>
                </c:ext>
              </c:extLst>
            </c:dLbl>
            <c:dLbl>
              <c:idx val="11"/>
              <c:layout>
                <c:manualLayout>
                  <c:x val="-4.2087547666633217E-2"/>
                  <c:y val="-4.8148148148148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0E-4069-BFAB-371687CE70A9}"/>
                </c:ext>
              </c:extLst>
            </c:dLbl>
            <c:dLbl>
              <c:idx val="12"/>
              <c:layout>
                <c:manualLayout>
                  <c:x val="-3.535354003997190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0E-4069-BFAB-371687CE70A9}"/>
                </c:ext>
              </c:extLst>
            </c:dLbl>
            <c:dLbl>
              <c:idx val="13"/>
              <c:layout>
                <c:manualLayout>
                  <c:x val="-4.3771049573298547E-2"/>
                  <c:y val="-5.555555555555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0E-4069-BFAB-371687CE70A9}"/>
                </c:ext>
              </c:extLst>
            </c:dLbl>
            <c:dLbl>
              <c:idx val="14"/>
              <c:layout>
                <c:manualLayout>
                  <c:x val="-4.040404575996788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0E-4069-BFAB-371687CE70A9}"/>
                </c:ext>
              </c:extLst>
            </c:dLbl>
            <c:dLbl>
              <c:idx val="15"/>
              <c:layout>
                <c:manualLayout>
                  <c:x val="-3.1986536226641243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0E-4069-BFAB-371687CE70A9}"/>
                </c:ext>
              </c:extLst>
            </c:dLbl>
            <c:dLbl>
              <c:idx val="16"/>
              <c:layout>
                <c:manualLayout>
                  <c:x val="-1.346801525332263E-2"/>
                  <c:y val="5.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0E-4069-BFAB-371687CE70A9}"/>
                </c:ext>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 насел.'!$B$10:$R$10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'Динам насел.'!$B$11:$R$11</c:f>
              <c:numCache>
                <c:formatCode>0.0</c:formatCode>
                <c:ptCount val="17"/>
                <c:pt idx="0">
                  <c:v>356.05099999999999</c:v>
                </c:pt>
                <c:pt idx="1">
                  <c:v>356</c:v>
                </c:pt>
                <c:pt idx="2">
                  <c:v>353.3</c:v>
                </c:pt>
                <c:pt idx="3">
                  <c:v>351.6</c:v>
                </c:pt>
                <c:pt idx="4">
                  <c:v>349.8</c:v>
                </c:pt>
                <c:pt idx="5">
                  <c:v>348.6</c:v>
                </c:pt>
                <c:pt idx="6">
                  <c:v>348.7</c:v>
                </c:pt>
                <c:pt idx="7">
                  <c:v>348.30500000000001</c:v>
                </c:pt>
                <c:pt idx="8">
                  <c:v>348.78300000000002</c:v>
                </c:pt>
                <c:pt idx="9">
                  <c:v>348.57600000000002</c:v>
                </c:pt>
                <c:pt idx="10">
                  <c:v>349.53300000000002</c:v>
                </c:pt>
                <c:pt idx="11">
                  <c:v>350.98500000000001</c:v>
                </c:pt>
                <c:pt idx="12">
                  <c:v>350.36799999999999</c:v>
                </c:pt>
                <c:pt idx="13">
                  <c:v>350.98</c:v>
                </c:pt>
                <c:pt idx="14">
                  <c:v>351.226</c:v>
                </c:pt>
                <c:pt idx="15">
                  <c:v>351.488</c:v>
                </c:pt>
                <c:pt idx="16">
                  <c:v>349.74200000000002</c:v>
                </c:pt>
              </c:numCache>
            </c:numRef>
          </c:val>
          <c:smooth val="0"/>
          <c:extLst>
            <c:ext xmlns:c16="http://schemas.microsoft.com/office/drawing/2014/chart" uri="{C3380CC4-5D6E-409C-BE32-E72D297353CC}">
              <c16:uniqueId val="{0000000D-8D0E-4069-BFAB-371687CE70A9}"/>
            </c:ext>
          </c:extLst>
        </c:ser>
        <c:dLbls>
          <c:showLegendKey val="0"/>
          <c:showVal val="0"/>
          <c:showCatName val="0"/>
          <c:showSerName val="0"/>
          <c:showPercent val="0"/>
          <c:showBubbleSize val="0"/>
        </c:dLbls>
        <c:marker val="1"/>
        <c:smooth val="0"/>
        <c:axId val="538924032"/>
        <c:axId val="459918720"/>
      </c:lineChart>
      <c:catAx>
        <c:axId val="538924032"/>
        <c:scaling>
          <c:orientation val="minMax"/>
        </c:scaling>
        <c:delete val="0"/>
        <c:axPos val="b"/>
        <c:numFmt formatCode="General" sourceLinked="1"/>
        <c:majorTickMark val="out"/>
        <c:minorTickMark val="none"/>
        <c:tickLblPos val="nextTo"/>
        <c:crossAx val="459918720"/>
        <c:crosses val="autoZero"/>
        <c:auto val="1"/>
        <c:lblAlgn val="ctr"/>
        <c:lblOffset val="100"/>
        <c:noMultiLvlLbl val="0"/>
      </c:catAx>
      <c:valAx>
        <c:axId val="459918720"/>
        <c:scaling>
          <c:orientation val="minMax"/>
          <c:max val="357"/>
          <c:min val="346"/>
        </c:scaling>
        <c:delete val="0"/>
        <c:axPos val="l"/>
        <c:majorGridlines/>
        <c:numFmt formatCode="0.0" sourceLinked="1"/>
        <c:majorTickMark val="out"/>
        <c:minorTickMark val="none"/>
        <c:tickLblPos val="nextTo"/>
        <c:crossAx val="538924032"/>
        <c:crosses val="autoZero"/>
        <c:crossBetween val="between"/>
      </c:valAx>
      <c:spPr>
        <a:gradFill flip="none" rotWithShape="1">
          <a:gsLst>
            <a:gs pos="0">
              <a:srgbClr val="FFEFD1"/>
            </a:gs>
            <a:gs pos="64999">
              <a:srgbClr val="F0EBD5"/>
            </a:gs>
            <a:gs pos="100000">
              <a:srgbClr val="D1C39F"/>
            </a:gs>
          </a:gsLst>
          <a:lin ang="16200000" scaled="1"/>
          <a:tileRect/>
        </a:gradFill>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208595137729"/>
          <c:y val="6.935020151769733E-2"/>
          <c:w val="0.43654815875288316"/>
          <c:h val="0.89717699513502236"/>
        </c:manualLayout>
      </c:layout>
      <c:pieChart>
        <c:varyColors val="1"/>
        <c:ser>
          <c:idx val="0"/>
          <c:order val="0"/>
          <c:dPt>
            <c:idx val="0"/>
            <c:bubble3D val="0"/>
            <c:spPr>
              <a:solidFill>
                <a:schemeClr val="bg2">
                  <a:lumMod val="25000"/>
                </a:schemeClr>
              </a:solidFill>
              <a:ln>
                <a:solidFill>
                  <a:schemeClr val="bg1"/>
                </a:solidFill>
              </a:ln>
            </c:spPr>
            <c:extLst>
              <c:ext xmlns:c16="http://schemas.microsoft.com/office/drawing/2014/chart" uri="{C3380CC4-5D6E-409C-BE32-E72D297353CC}">
                <c16:uniqueId val="{00000001-8F6D-49F1-BCB0-123826EA2825}"/>
              </c:ext>
            </c:extLst>
          </c:dPt>
          <c:dPt>
            <c:idx val="1"/>
            <c:bubble3D val="0"/>
            <c:spPr>
              <a:solidFill>
                <a:schemeClr val="bg2"/>
              </a:solidFill>
              <a:ln>
                <a:solidFill>
                  <a:schemeClr val="bg1"/>
                </a:solidFill>
              </a:ln>
            </c:spPr>
            <c:extLst>
              <c:ext xmlns:c16="http://schemas.microsoft.com/office/drawing/2014/chart" uri="{C3380CC4-5D6E-409C-BE32-E72D297353CC}">
                <c16:uniqueId val="{00000003-8F6D-49F1-BCB0-123826EA2825}"/>
              </c:ext>
            </c:extLst>
          </c:dPt>
          <c:dPt>
            <c:idx val="2"/>
            <c:bubble3D val="0"/>
            <c:spPr>
              <a:solidFill>
                <a:schemeClr val="bg1">
                  <a:lumMod val="75000"/>
                </a:schemeClr>
              </a:solidFill>
              <a:ln>
                <a:solidFill>
                  <a:schemeClr val="bg1"/>
                </a:solidFill>
              </a:ln>
            </c:spPr>
            <c:extLst>
              <c:ext xmlns:c16="http://schemas.microsoft.com/office/drawing/2014/chart" uri="{C3380CC4-5D6E-409C-BE32-E72D297353CC}">
                <c16:uniqueId val="{00000005-8F6D-49F1-BCB0-123826EA2825}"/>
              </c:ext>
            </c:extLst>
          </c:dPt>
          <c:dPt>
            <c:idx val="3"/>
            <c:bubble3D val="0"/>
            <c:spPr>
              <a:solidFill>
                <a:schemeClr val="bg2">
                  <a:lumMod val="75000"/>
                </a:schemeClr>
              </a:solidFill>
              <a:ln>
                <a:solidFill>
                  <a:schemeClr val="bg1"/>
                </a:solidFill>
              </a:ln>
            </c:spPr>
            <c:extLst>
              <c:ext xmlns:c16="http://schemas.microsoft.com/office/drawing/2014/chart" uri="{C3380CC4-5D6E-409C-BE32-E72D297353CC}">
                <c16:uniqueId val="{00000007-8F6D-49F1-BCB0-123826EA2825}"/>
              </c:ext>
            </c:extLst>
          </c:dPt>
          <c:dPt>
            <c:idx val="4"/>
            <c:bubble3D val="0"/>
            <c:spPr>
              <a:solidFill>
                <a:schemeClr val="bg2">
                  <a:lumMod val="90000"/>
                </a:schemeClr>
              </a:solidFill>
              <a:ln>
                <a:solidFill>
                  <a:schemeClr val="bg1"/>
                </a:solidFill>
              </a:ln>
            </c:spPr>
            <c:extLst>
              <c:ext xmlns:c16="http://schemas.microsoft.com/office/drawing/2014/chart" uri="{C3380CC4-5D6E-409C-BE32-E72D297353CC}">
                <c16:uniqueId val="{00000009-8F6D-49F1-BCB0-123826EA2825}"/>
              </c:ext>
            </c:extLst>
          </c:dPt>
          <c:dLbls>
            <c:dLbl>
              <c:idx val="2"/>
              <c:tx>
                <c:rich>
                  <a:bodyPr/>
                  <a:lstStyle/>
                  <a:p>
                    <a:r>
                      <a:rPr lang="en-US"/>
                      <a:t>26,</a:t>
                    </a:r>
                    <a:r>
                      <a:rPr lang="ru-RU"/>
                      <a:t>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F6D-49F1-BCB0-123826EA2825}"/>
                </c:ext>
              </c:extLst>
            </c:dLbl>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'Кап ЖФ'!$A$15:$A$19</c:f>
              <c:strCache>
                <c:ptCount val="5"/>
                <c:pt idx="0">
                  <c:v>до 1920</c:v>
                </c:pt>
                <c:pt idx="1">
                  <c:v>1921-1945</c:v>
                </c:pt>
                <c:pt idx="2">
                  <c:v>1946-1970</c:v>
                </c:pt>
                <c:pt idx="3">
                  <c:v>1971-1995</c:v>
                </c:pt>
                <c:pt idx="4">
                  <c:v>после 1995</c:v>
                </c:pt>
              </c:strCache>
            </c:strRef>
          </c:cat>
          <c:val>
            <c:numRef>
              <c:f>'Кап ЖФ'!$B$15:$B$19</c:f>
              <c:numCache>
                <c:formatCode>0.0</c:formatCode>
                <c:ptCount val="5"/>
                <c:pt idx="0">
                  <c:v>1.0729297249465377</c:v>
                </c:pt>
                <c:pt idx="1">
                  <c:v>6.8726495096231837</c:v>
                </c:pt>
                <c:pt idx="2">
                  <c:v>26.46191283828626</c:v>
                </c:pt>
                <c:pt idx="3">
                  <c:v>52.110218027185795</c:v>
                </c:pt>
                <c:pt idx="4">
                  <c:v>13.482289899958214</c:v>
                </c:pt>
              </c:numCache>
            </c:numRef>
          </c:val>
          <c:extLst>
            <c:ext xmlns:c16="http://schemas.microsoft.com/office/drawing/2014/chart" uri="{C3380CC4-5D6E-409C-BE32-E72D297353CC}">
              <c16:uniqueId val="{0000000A-8F6D-49F1-BCB0-123826EA28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023753280839896"/>
          <c:y val="0.31848461650627002"/>
          <c:w val="0.28600402403280489"/>
          <c:h val="0.4185859580052493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1"/>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6108062249794"/>
          <c:y val="0.10621573942601437"/>
          <c:w val="0.44747485352209759"/>
          <c:h val="0.89378426057398563"/>
        </c:manualLayout>
      </c:layout>
      <c:pieChart>
        <c:varyColors val="1"/>
        <c:ser>
          <c:idx val="0"/>
          <c:order val="0"/>
          <c:spPr>
            <a:ln>
              <a:solidFill>
                <a:schemeClr val="bg1"/>
              </a:solidFill>
            </a:ln>
          </c:spPr>
          <c:dPt>
            <c:idx val="0"/>
            <c:bubble3D val="0"/>
            <c:spPr>
              <a:solidFill>
                <a:schemeClr val="accent6">
                  <a:lumMod val="40000"/>
                  <a:lumOff val="60000"/>
                </a:schemeClr>
              </a:solidFill>
              <a:ln>
                <a:solidFill>
                  <a:schemeClr val="bg1"/>
                </a:solidFill>
              </a:ln>
            </c:spPr>
            <c:extLst>
              <c:ext xmlns:c16="http://schemas.microsoft.com/office/drawing/2014/chart" uri="{C3380CC4-5D6E-409C-BE32-E72D297353CC}">
                <c16:uniqueId val="{00000001-B7F4-4B8B-AC3E-C208A2F8A5AD}"/>
              </c:ext>
            </c:extLst>
          </c:dPt>
          <c:dPt>
            <c:idx val="1"/>
            <c:bubble3D val="0"/>
            <c:spPr>
              <a:solidFill>
                <a:schemeClr val="accent6">
                  <a:lumMod val="60000"/>
                  <a:lumOff val="40000"/>
                </a:schemeClr>
              </a:solidFill>
              <a:ln>
                <a:solidFill>
                  <a:schemeClr val="bg1"/>
                </a:solidFill>
              </a:ln>
            </c:spPr>
            <c:extLst>
              <c:ext xmlns:c16="http://schemas.microsoft.com/office/drawing/2014/chart" uri="{C3380CC4-5D6E-409C-BE32-E72D297353CC}">
                <c16:uniqueId val="{00000003-B7F4-4B8B-AC3E-C208A2F8A5AD}"/>
              </c:ext>
            </c:extLst>
          </c:dPt>
          <c:dPt>
            <c:idx val="2"/>
            <c:bubble3D val="0"/>
            <c:spPr>
              <a:solidFill>
                <a:schemeClr val="accent6">
                  <a:lumMod val="75000"/>
                </a:schemeClr>
              </a:solidFill>
              <a:ln>
                <a:solidFill>
                  <a:schemeClr val="bg1"/>
                </a:solidFill>
              </a:ln>
            </c:spPr>
            <c:extLst>
              <c:ext xmlns:c16="http://schemas.microsoft.com/office/drawing/2014/chart" uri="{C3380CC4-5D6E-409C-BE32-E72D297353CC}">
                <c16:uniqueId val="{00000005-B7F4-4B8B-AC3E-C208A2F8A5AD}"/>
              </c:ext>
            </c:extLst>
          </c:dPt>
          <c:dPt>
            <c:idx val="3"/>
            <c:bubble3D val="0"/>
            <c:spPr>
              <a:solidFill>
                <a:schemeClr val="accent6">
                  <a:lumMod val="50000"/>
                </a:schemeClr>
              </a:solidFill>
              <a:ln>
                <a:solidFill>
                  <a:schemeClr val="bg1"/>
                </a:solidFill>
              </a:ln>
            </c:spPr>
            <c:extLst>
              <c:ext xmlns:c16="http://schemas.microsoft.com/office/drawing/2014/chart" uri="{C3380CC4-5D6E-409C-BE32-E72D297353CC}">
                <c16:uniqueId val="{00000007-B7F4-4B8B-AC3E-C208A2F8A5AD}"/>
              </c:ext>
            </c:extLst>
          </c:dPt>
          <c:dLbls>
            <c:dLbl>
              <c:idx val="0"/>
              <c:tx>
                <c:rich>
                  <a:bodyPr/>
                  <a:lstStyle/>
                  <a:p>
                    <a:r>
                      <a:rPr lang="en-US"/>
                      <a:t>49,</a:t>
                    </a:r>
                    <a:r>
                      <a:rPr lang="ru-RU"/>
                      <a:t>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F4-4B8B-AC3E-C208A2F8A5A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F4-4B8B-AC3E-C208A2F8A5A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F4-4B8B-AC3E-C208A2F8A5A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F4-4B8B-AC3E-C208A2F8A5AD}"/>
                </c:ext>
              </c:extLst>
            </c:dLbl>
            <c:spPr>
              <a:noFill/>
              <a:ln>
                <a:noFill/>
              </a:ln>
              <a:effectLst/>
            </c:spPr>
            <c:txPr>
              <a:bodyPr/>
              <a:lstStyle/>
              <a:p>
                <a:pPr>
                  <a:defRPr b="1" i="0"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'Кап ЖФ'!$B$37:$B$40</c:f>
              <c:strCache>
                <c:ptCount val="4"/>
                <c:pt idx="0">
                  <c:v>от 0 до 30 %</c:v>
                </c:pt>
                <c:pt idx="1">
                  <c:v>от 31 % до 65 %</c:v>
                </c:pt>
                <c:pt idx="2">
                  <c:v>от 66% до 70%</c:v>
                </c:pt>
                <c:pt idx="3">
                  <c:v>свыше 70 %</c:v>
                </c:pt>
              </c:strCache>
            </c:strRef>
          </c:cat>
          <c:val>
            <c:numRef>
              <c:f>'Кап ЖФ'!$C$37:$C$40</c:f>
              <c:numCache>
                <c:formatCode>0.0</c:formatCode>
                <c:ptCount val="4"/>
                <c:pt idx="0">
                  <c:v>49.729792177451444</c:v>
                </c:pt>
                <c:pt idx="1">
                  <c:v>45.51942800662362</c:v>
                </c:pt>
                <c:pt idx="2">
                  <c:v>3.4209208887976073</c:v>
                </c:pt>
                <c:pt idx="3">
                  <c:v>1.3298589271273249</c:v>
                </c:pt>
              </c:numCache>
            </c:numRef>
          </c:val>
          <c:extLst>
            <c:ext xmlns:c16="http://schemas.microsoft.com/office/drawing/2014/chart" uri="{C3380CC4-5D6E-409C-BE32-E72D297353CC}">
              <c16:uniqueId val="{00000008-B7F4-4B8B-AC3E-C208A2F8A5A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908019830854476"/>
          <c:y val="0.30106880082612625"/>
          <c:w val="0.2405845329939818"/>
          <c:h val="0.3895137902844111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'Ветх жилфонд'!$A$30</c:f>
              <c:strCache>
                <c:ptCount val="1"/>
                <c:pt idx="0">
                  <c:v>   ветхий жилищный фонд</c:v>
                </c:pt>
              </c:strCache>
            </c:strRef>
          </c:tx>
          <c:spPr>
            <a:ln>
              <a:solidFill>
                <a:schemeClr val="bg2">
                  <a:lumMod val="50000"/>
                </a:schemeClr>
              </a:solidFill>
            </a:ln>
          </c:spPr>
          <c:marker>
            <c:spPr>
              <a:solidFill>
                <a:schemeClr val="bg2">
                  <a:lumMod val="50000"/>
                </a:schemeClr>
              </a:solidFill>
              <a:ln>
                <a:solidFill>
                  <a:schemeClr val="bg2">
                    <a:lumMod val="25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жилфонд'!$B$30:$K$30</c:f>
              <c:numCache>
                <c:formatCode>General</c:formatCode>
                <c:ptCount val="10"/>
                <c:pt idx="0">
                  <c:v>362.5</c:v>
                </c:pt>
                <c:pt idx="1">
                  <c:v>359.9</c:v>
                </c:pt>
                <c:pt idx="2">
                  <c:v>353.8</c:v>
                </c:pt>
                <c:pt idx="3">
                  <c:v>371.4</c:v>
                </c:pt>
                <c:pt idx="4">
                  <c:v>380.1</c:v>
                </c:pt>
                <c:pt idx="5">
                  <c:v>380.1</c:v>
                </c:pt>
                <c:pt idx="6">
                  <c:v>380.4</c:v>
                </c:pt>
                <c:pt idx="7">
                  <c:v>369.9</c:v>
                </c:pt>
                <c:pt idx="8">
                  <c:v>365.2</c:v>
                </c:pt>
                <c:pt idx="9">
                  <c:v>362.1</c:v>
                </c:pt>
              </c:numCache>
            </c:numRef>
          </c:val>
          <c:smooth val="0"/>
          <c:extLst>
            <c:ext xmlns:c16="http://schemas.microsoft.com/office/drawing/2014/chart" uri="{C3380CC4-5D6E-409C-BE32-E72D297353CC}">
              <c16:uniqueId val="{00000000-76A9-49CC-B036-1901F211FA78}"/>
            </c:ext>
          </c:extLst>
        </c:ser>
        <c:ser>
          <c:idx val="1"/>
          <c:order val="1"/>
          <c:tx>
            <c:strRef>
              <c:f>'Ветх жилфонд'!$A$31</c:f>
              <c:strCache>
                <c:ptCount val="1"/>
                <c:pt idx="0">
                  <c:v>   аварийный жилищный фонд</c:v>
                </c:pt>
              </c:strCache>
            </c:strRef>
          </c:tx>
          <c:spPr>
            <a:ln>
              <a:solidFill>
                <a:schemeClr val="bg1">
                  <a:lumMod val="65000"/>
                </a:schemeClr>
              </a:solidFill>
            </a:ln>
          </c:spPr>
          <c:marker>
            <c:spPr>
              <a:solidFill>
                <a:schemeClr val="bg1">
                  <a:lumMod val="75000"/>
                </a:schemeClr>
              </a:solidFill>
              <a:ln>
                <a:solidFill>
                  <a:schemeClr val="bg1">
                    <a:lumMod val="50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жилфонд'!$B$31:$K$31</c:f>
              <c:numCache>
                <c:formatCode>General</c:formatCode>
                <c:ptCount val="10"/>
                <c:pt idx="0">
                  <c:v>112.3</c:v>
                </c:pt>
                <c:pt idx="1">
                  <c:v>125.7</c:v>
                </c:pt>
                <c:pt idx="2">
                  <c:v>142.69999999999999</c:v>
                </c:pt>
                <c:pt idx="3">
                  <c:v>166.8</c:v>
                </c:pt>
                <c:pt idx="4">
                  <c:v>195.8</c:v>
                </c:pt>
                <c:pt idx="5">
                  <c:v>201.2</c:v>
                </c:pt>
                <c:pt idx="6">
                  <c:v>254.8</c:v>
                </c:pt>
              </c:numCache>
            </c:numRef>
          </c:val>
          <c:smooth val="0"/>
          <c:extLst>
            <c:ext xmlns:c16="http://schemas.microsoft.com/office/drawing/2014/chart" uri="{C3380CC4-5D6E-409C-BE32-E72D297353CC}">
              <c16:uniqueId val="{00000001-76A9-49CC-B036-1901F211FA78}"/>
            </c:ext>
          </c:extLst>
        </c:ser>
        <c:dLbls>
          <c:showLegendKey val="0"/>
          <c:showVal val="0"/>
          <c:showCatName val="0"/>
          <c:showSerName val="0"/>
          <c:showPercent val="0"/>
          <c:showBubbleSize val="0"/>
        </c:dLbls>
        <c:marker val="1"/>
        <c:smooth val="0"/>
        <c:axId val="575254016"/>
        <c:axId val="470960960"/>
      </c:lineChart>
      <c:catAx>
        <c:axId val="575254016"/>
        <c:scaling>
          <c:orientation val="minMax"/>
        </c:scaling>
        <c:delete val="0"/>
        <c:axPos val="b"/>
        <c:numFmt formatCode="General" sourceLinked="1"/>
        <c:majorTickMark val="out"/>
        <c:minorTickMark val="none"/>
        <c:tickLblPos val="nextTo"/>
        <c:crossAx val="470960960"/>
        <c:crosses val="autoZero"/>
        <c:auto val="1"/>
        <c:lblAlgn val="ctr"/>
        <c:lblOffset val="100"/>
        <c:noMultiLvlLbl val="0"/>
      </c:catAx>
      <c:valAx>
        <c:axId val="470960960"/>
        <c:scaling>
          <c:orientation val="minMax"/>
          <c:min val="100"/>
        </c:scaling>
        <c:delete val="0"/>
        <c:axPos val="l"/>
        <c:majorGridlines/>
        <c:numFmt formatCode="General" sourceLinked="1"/>
        <c:majorTickMark val="out"/>
        <c:minorTickMark val="none"/>
        <c:tickLblPos val="nextTo"/>
        <c:crossAx val="575254016"/>
        <c:crosses val="autoZero"/>
        <c:crossBetween val="between"/>
      </c:valAx>
      <c:spPr>
        <a:gradFill flip="none" rotWithShape="1">
          <a:gsLst>
            <a:gs pos="0">
              <a:srgbClr val="8488C4"/>
            </a:gs>
            <a:gs pos="26000">
              <a:srgbClr val="D4DEFF"/>
            </a:gs>
            <a:gs pos="76000">
              <a:srgbClr val="D4DEFF"/>
            </a:gs>
            <a:gs pos="100000">
              <a:srgbClr val="96AB94"/>
            </a:gs>
          </a:gsLst>
          <a:lin ang="5400000" scaled="0"/>
          <a:tileRect/>
        </a:gra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828164052437739E-2"/>
          <c:y val="5.1400554097404488E-2"/>
          <c:w val="0.93472002339230142"/>
          <c:h val="0.65435351318790069"/>
        </c:manualLayout>
      </c:layout>
      <c:lineChart>
        <c:grouping val="standard"/>
        <c:varyColors val="0"/>
        <c:ser>
          <c:idx val="0"/>
          <c:order val="0"/>
          <c:tx>
            <c:strRef>
              <c:f>'Род-Умер. Мигр'!$A$3</c:f>
              <c:strCache>
                <c:ptCount val="1"/>
                <c:pt idx="0">
                  <c:v>Коэффициент рождаемости</c:v>
                </c:pt>
              </c:strCache>
            </c:strRef>
          </c:tx>
          <c:spPr>
            <a:ln>
              <a:solidFill>
                <a:srgbClr val="FF0000"/>
              </a:solidFill>
            </a:ln>
          </c:spPr>
          <c:marker>
            <c:spPr>
              <a:solidFill>
                <a:srgbClr val="FF0000"/>
              </a:solidFill>
              <a:ln>
                <a:solidFill>
                  <a:srgbClr val="C00000"/>
                </a:solidFill>
              </a:ln>
            </c:spPr>
          </c:marker>
          <c:dLbls>
            <c:dLbl>
              <c:idx val="0"/>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7-469B-A727-12AE233A9A96}"/>
                </c:ext>
              </c:extLst>
            </c:dLbl>
            <c:dLbl>
              <c:idx val="1"/>
              <c:layout>
                <c:manualLayout>
                  <c:x val="-3.536693191865605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7-469B-A727-12AE233A9A96}"/>
                </c:ext>
              </c:extLst>
            </c:dLbl>
            <c:dLbl>
              <c:idx val="2"/>
              <c:layout>
                <c:manualLayout>
                  <c:x val="-3.536693191865605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7-469B-A727-12AE233A9A96}"/>
                </c:ext>
              </c:extLst>
            </c:dLbl>
            <c:dLbl>
              <c:idx val="3"/>
              <c:layout>
                <c:manualLayout>
                  <c:x val="-3.890362511052166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F7-469B-A727-12AE233A9A96}"/>
                </c:ext>
              </c:extLst>
            </c:dLbl>
            <c:dLbl>
              <c:idx val="4"/>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F7-469B-A727-12AE233A9A96}"/>
                </c:ext>
              </c:extLst>
            </c:dLbl>
            <c:dLbl>
              <c:idx val="5"/>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F7-469B-A727-12AE233A9A96}"/>
                </c:ext>
              </c:extLst>
            </c:dLbl>
            <c:dLbl>
              <c:idx val="6"/>
              <c:layout>
                <c:manualLayout>
                  <c:x val="-3.183023872679045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F7-469B-A727-12AE233A9A96}"/>
                </c:ext>
              </c:extLst>
            </c:dLbl>
            <c:dLbl>
              <c:idx val="7"/>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F7-469B-A727-12AE233A9A96}"/>
                </c:ext>
              </c:extLst>
            </c:dLbl>
            <c:spPr>
              <a:noFill/>
              <a:ln>
                <a:noFill/>
              </a:ln>
              <a:effectLst/>
            </c:spPr>
            <c:txPr>
              <a:bodyPr/>
              <a:lstStyle/>
              <a:p>
                <a:pPr>
                  <a:defRPr b="1" i="0" baseline="0">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Мигр'!$B$3:$I$3</c:f>
              <c:numCache>
                <c:formatCode>General</c:formatCode>
                <c:ptCount val="8"/>
                <c:pt idx="0">
                  <c:v>11.7</c:v>
                </c:pt>
                <c:pt idx="1">
                  <c:v>11.1</c:v>
                </c:pt>
                <c:pt idx="2">
                  <c:v>11.9</c:v>
                </c:pt>
                <c:pt idx="3">
                  <c:v>11.8</c:v>
                </c:pt>
                <c:pt idx="4">
                  <c:v>12.1</c:v>
                </c:pt>
                <c:pt idx="5">
                  <c:v>11.8</c:v>
                </c:pt>
                <c:pt idx="6">
                  <c:v>11.6</c:v>
                </c:pt>
                <c:pt idx="7" formatCode="0.0">
                  <c:v>10</c:v>
                </c:pt>
              </c:numCache>
            </c:numRef>
          </c:val>
          <c:smooth val="0"/>
          <c:extLst>
            <c:ext xmlns:c16="http://schemas.microsoft.com/office/drawing/2014/chart" uri="{C3380CC4-5D6E-409C-BE32-E72D297353CC}">
              <c16:uniqueId val="{00000008-1AF7-469B-A727-12AE233A9A96}"/>
            </c:ext>
          </c:extLst>
        </c:ser>
        <c:ser>
          <c:idx val="1"/>
          <c:order val="1"/>
          <c:tx>
            <c:strRef>
              <c:f>'Род-Умер. Мигр'!$A$4</c:f>
              <c:strCache>
                <c:ptCount val="1"/>
                <c:pt idx="0">
                  <c:v>Коэффициент смертности</c:v>
                </c:pt>
              </c:strCache>
            </c:strRef>
          </c:tx>
          <c:spPr>
            <a:ln>
              <a:solidFill>
                <a:srgbClr val="00B0F0"/>
              </a:solidFill>
            </a:ln>
          </c:spPr>
          <c:marker>
            <c:spPr>
              <a:solidFill>
                <a:srgbClr val="00B0F0"/>
              </a:solidFill>
              <a:ln>
                <a:solidFill>
                  <a:srgbClr val="0070C0"/>
                </a:solidFill>
              </a:ln>
            </c:spPr>
          </c:marker>
          <c:dLbls>
            <c:dLbl>
              <c:idx val="0"/>
              <c:layout>
                <c:manualLayout>
                  <c:x val="-2.652519893899204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F7-469B-A727-12AE233A9A96}"/>
                </c:ext>
              </c:extLst>
            </c:dLbl>
            <c:dLbl>
              <c:idx val="1"/>
              <c:layout>
                <c:manualLayout>
                  <c:x val="-3.359858532272325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F7-469B-A727-12AE233A9A96}"/>
                </c:ext>
              </c:extLst>
            </c:dLbl>
            <c:dLbl>
              <c:idx val="2"/>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F7-469B-A727-12AE233A9A96}"/>
                </c:ext>
              </c:extLst>
            </c:dLbl>
            <c:dLbl>
              <c:idx val="3"/>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F7-469B-A727-12AE233A9A96}"/>
                </c:ext>
              </c:extLst>
            </c:dLbl>
            <c:dLbl>
              <c:idx val="4"/>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F7-469B-A727-12AE233A9A96}"/>
                </c:ext>
              </c:extLst>
            </c:dLbl>
            <c:dLbl>
              <c:idx val="5"/>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F7-469B-A727-12AE233A9A96}"/>
                </c:ext>
              </c:extLst>
            </c:dLbl>
            <c:dLbl>
              <c:idx val="6"/>
              <c:layout>
                <c:manualLayout>
                  <c:x val="-3.006189213085764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F7-469B-A727-12AE233A9A96}"/>
                </c:ext>
              </c:extLst>
            </c:dLbl>
            <c:spPr>
              <a:noFill/>
              <a:ln>
                <a:noFill/>
              </a:ln>
              <a:effectLst/>
            </c:spPr>
            <c:txPr>
              <a:bodyPr/>
              <a:lstStyle/>
              <a:p>
                <a:pPr>
                  <a:defRPr b="1" i="0" baseline="0">
                    <a:solidFill>
                      <a:srgbClr val="00B0F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Мигр'!$B$4:$I$4</c:f>
              <c:numCache>
                <c:formatCode>General</c:formatCode>
                <c:ptCount val="8"/>
                <c:pt idx="0">
                  <c:v>12.9</c:v>
                </c:pt>
                <c:pt idx="1">
                  <c:v>11.8</c:v>
                </c:pt>
                <c:pt idx="2">
                  <c:v>11.5</c:v>
                </c:pt>
                <c:pt idx="3">
                  <c:v>11.4</c:v>
                </c:pt>
                <c:pt idx="4">
                  <c:v>11.3</c:v>
                </c:pt>
                <c:pt idx="5">
                  <c:v>11.6</c:v>
                </c:pt>
                <c:pt idx="6">
                  <c:v>11.4</c:v>
                </c:pt>
                <c:pt idx="7">
                  <c:v>11.1</c:v>
                </c:pt>
              </c:numCache>
            </c:numRef>
          </c:val>
          <c:smooth val="0"/>
          <c:extLst>
            <c:ext xmlns:c16="http://schemas.microsoft.com/office/drawing/2014/chart" uri="{C3380CC4-5D6E-409C-BE32-E72D297353CC}">
              <c16:uniqueId val="{00000010-1AF7-469B-A727-12AE233A9A96}"/>
            </c:ext>
          </c:extLst>
        </c:ser>
        <c:ser>
          <c:idx val="2"/>
          <c:order val="2"/>
          <c:tx>
            <c:strRef>
              <c:f>'Род-Умер. Мигр'!$A$5</c:f>
              <c:strCache>
                <c:ptCount val="1"/>
                <c:pt idx="0">
                  <c:v>Коэффициент естеств. прироста, убыли</c:v>
                </c:pt>
              </c:strCache>
            </c:strRef>
          </c:tx>
          <c:dLbls>
            <c:dLbl>
              <c:idx val="0"/>
              <c:layout>
                <c:manualLayout>
                  <c:x val="-6.0123784261715295E-2"/>
                  <c:y val="-9.259623797025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F7-469B-A727-12AE233A9A96}"/>
                </c:ext>
              </c:extLst>
            </c:dLbl>
            <c:dLbl>
              <c:idx val="1"/>
              <c:layout>
                <c:manualLayout>
                  <c:x val="-3.5366931918656055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F7-469B-A727-12AE233A9A96}"/>
                </c:ext>
              </c:extLst>
            </c:dLbl>
            <c:dLbl>
              <c:idx val="2"/>
              <c:layout>
                <c:manualLayout>
                  <c:x val="-2.82935455349248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F7-469B-A727-12AE233A9A96}"/>
                </c:ext>
              </c:extLst>
            </c:dLbl>
            <c:dLbl>
              <c:idx val="3"/>
              <c:layout>
                <c:manualLayout>
                  <c:x val="-2.652519893899204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F7-469B-A727-12AE233A9A96}"/>
                </c:ext>
              </c:extLst>
            </c:dLbl>
            <c:dLbl>
              <c:idx val="4"/>
              <c:layout>
                <c:manualLayout>
                  <c:x val="-2.6525198938992044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F7-469B-A727-12AE233A9A96}"/>
                </c:ext>
              </c:extLst>
            </c:dLbl>
            <c:dLbl>
              <c:idx val="5"/>
              <c:layout>
                <c:manualLayout>
                  <c:x val="-3.006189213085764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F7-469B-A727-12AE233A9A96}"/>
                </c:ext>
              </c:extLst>
            </c:dLbl>
            <c:dLbl>
              <c:idx val="6"/>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F7-469B-A727-12AE233A9A96}"/>
                </c:ext>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Мигр'!$B$5:$I$5</c:f>
              <c:numCache>
                <c:formatCode>General</c:formatCode>
                <c:ptCount val="8"/>
                <c:pt idx="0">
                  <c:v>-1.2</c:v>
                </c:pt>
                <c:pt idx="1">
                  <c:v>-0.7</c:v>
                </c:pt>
                <c:pt idx="2">
                  <c:v>0.4</c:v>
                </c:pt>
                <c:pt idx="3">
                  <c:v>0.4</c:v>
                </c:pt>
                <c:pt idx="4">
                  <c:v>0.8</c:v>
                </c:pt>
                <c:pt idx="5">
                  <c:v>0.2</c:v>
                </c:pt>
                <c:pt idx="6">
                  <c:v>0.2</c:v>
                </c:pt>
                <c:pt idx="7">
                  <c:v>-1.1000000000000001</c:v>
                </c:pt>
              </c:numCache>
            </c:numRef>
          </c:val>
          <c:smooth val="0"/>
          <c:extLst>
            <c:ext xmlns:c16="http://schemas.microsoft.com/office/drawing/2014/chart" uri="{C3380CC4-5D6E-409C-BE32-E72D297353CC}">
              <c16:uniqueId val="{00000018-1AF7-469B-A727-12AE233A9A96}"/>
            </c:ext>
          </c:extLst>
        </c:ser>
        <c:dLbls>
          <c:showLegendKey val="0"/>
          <c:showVal val="0"/>
          <c:showCatName val="0"/>
          <c:showSerName val="0"/>
          <c:showPercent val="0"/>
          <c:showBubbleSize val="0"/>
        </c:dLbls>
        <c:marker val="1"/>
        <c:smooth val="0"/>
        <c:axId val="538924544"/>
        <c:axId val="459920448"/>
      </c:lineChart>
      <c:dateAx>
        <c:axId val="538924544"/>
        <c:scaling>
          <c:orientation val="minMax"/>
        </c:scaling>
        <c:delete val="0"/>
        <c:axPos val="b"/>
        <c:numFmt formatCode="General" sourceLinked="1"/>
        <c:majorTickMark val="out"/>
        <c:minorTickMark val="none"/>
        <c:tickLblPos val="low"/>
        <c:crossAx val="459920448"/>
        <c:crossesAt val="0"/>
        <c:auto val="0"/>
        <c:lblOffset val="100"/>
        <c:baseTimeUnit val="days"/>
      </c:dateAx>
      <c:valAx>
        <c:axId val="459920448"/>
        <c:scaling>
          <c:orientation val="minMax"/>
        </c:scaling>
        <c:delete val="0"/>
        <c:axPos val="l"/>
        <c:majorGridlines/>
        <c:numFmt formatCode="General" sourceLinked="1"/>
        <c:majorTickMark val="out"/>
        <c:minorTickMark val="none"/>
        <c:tickLblPos val="nextTo"/>
        <c:crossAx val="538924544"/>
        <c:crosses val="autoZero"/>
        <c:crossBetween val="between"/>
      </c:valAx>
      <c:spPr>
        <a:gradFill flip="none" rotWithShape="1">
          <a:gsLst>
            <a:gs pos="0">
              <a:srgbClr val="FFEFD1"/>
            </a:gs>
            <a:gs pos="64999">
              <a:srgbClr val="F0EBD5"/>
            </a:gs>
            <a:gs pos="100000">
              <a:srgbClr val="D1C39F"/>
            </a:gs>
          </a:gsLst>
          <a:lin ang="8100000" scaled="1"/>
          <a:tileRect/>
        </a:gradFill>
      </c:spPr>
    </c:plotArea>
    <c:legend>
      <c:legendPos val="b"/>
      <c:layout>
        <c:manualLayout>
          <c:xMode val="edge"/>
          <c:yMode val="edge"/>
          <c:x val="0.16741499935458887"/>
          <c:y val="0.81773439778361035"/>
          <c:w val="0.5786716578460479"/>
          <c:h val="0.1822656022163896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44133999379113E-2"/>
          <c:y val="5.1400554097404488E-2"/>
          <c:w val="0.93384260435187538"/>
          <c:h val="0.62342110924659011"/>
        </c:manualLayout>
      </c:layout>
      <c:lineChart>
        <c:grouping val="standard"/>
        <c:varyColors val="0"/>
        <c:ser>
          <c:idx val="0"/>
          <c:order val="0"/>
          <c:tx>
            <c:strRef>
              <c:f>'Род-Умер. Мигр'!$A$20</c:f>
              <c:strCache>
                <c:ptCount val="1"/>
                <c:pt idx="0">
                  <c:v>Коэффициент рождаемости</c:v>
                </c:pt>
              </c:strCache>
            </c:strRef>
          </c:tx>
          <c:spPr>
            <a:ln>
              <a:solidFill>
                <a:srgbClr val="C00000"/>
              </a:solidFill>
            </a:ln>
          </c:spPr>
          <c:marker>
            <c:spPr>
              <a:solidFill>
                <a:srgbClr val="C00000"/>
              </a:solidFill>
              <a:ln>
                <a:solidFill>
                  <a:srgbClr val="C00000"/>
                </a:solidFill>
              </a:ln>
            </c:spPr>
          </c:marker>
          <c:dLbls>
            <c:dLbl>
              <c:idx val="0"/>
              <c:layout>
                <c:manualLayout>
                  <c:x val="-3.405017921146953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C8-4452-8551-EEEB288493F1}"/>
                </c:ext>
              </c:extLst>
            </c:dLbl>
            <c:dLbl>
              <c:idx val="1"/>
              <c:layout>
                <c:manualLayout>
                  <c:x val="-3.0465949820788513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C8-4452-8551-EEEB288493F1}"/>
                </c:ext>
              </c:extLst>
            </c:dLbl>
            <c:dLbl>
              <c:idx val="2"/>
              <c:layout>
                <c:manualLayout>
                  <c:x val="-3.584229390681003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C8-4452-8551-EEEB288493F1}"/>
                </c:ext>
              </c:extLst>
            </c:dLbl>
            <c:dLbl>
              <c:idx val="3"/>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C8-4452-8551-EEEB288493F1}"/>
                </c:ext>
              </c:extLst>
            </c:dLbl>
            <c:dLbl>
              <c:idx val="4"/>
              <c:layout>
                <c:manualLayout>
                  <c:x val="-2.688172043010752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C8-4452-8551-EEEB288493F1}"/>
                </c:ext>
              </c:extLst>
            </c:dLbl>
            <c:dLbl>
              <c:idx val="5"/>
              <c:layout>
                <c:manualLayout>
                  <c:x val="-2.688172043010752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C8-4452-8551-EEEB288493F1}"/>
                </c:ext>
              </c:extLst>
            </c:dLbl>
            <c:dLbl>
              <c:idx val="6"/>
              <c:layout>
                <c:manualLayout>
                  <c:x val="-3.942652329749103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C8-4452-8551-EEEB288493F1}"/>
                </c:ext>
              </c:extLst>
            </c:dLbl>
            <c:dLbl>
              <c:idx val="7"/>
              <c:layout>
                <c:manualLayout>
                  <c:x val="-3.4050179211469536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C8-4452-8551-EEEB288493F1}"/>
                </c:ext>
              </c:extLst>
            </c:dLbl>
            <c:spPr>
              <a:noFill/>
              <a:ln>
                <a:noFill/>
              </a:ln>
              <a:effectLst/>
            </c:spPr>
            <c:txPr>
              <a:bodyPr/>
              <a:lstStyle/>
              <a:p>
                <a:pPr>
                  <a:defRPr b="1" i="0" baseline="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Мигр'!$B$20:$I$20</c:f>
              <c:numCache>
                <c:formatCode>General</c:formatCode>
                <c:ptCount val="8"/>
                <c:pt idx="0">
                  <c:v>12.4</c:v>
                </c:pt>
                <c:pt idx="1">
                  <c:v>12.1</c:v>
                </c:pt>
                <c:pt idx="2">
                  <c:v>12.6</c:v>
                </c:pt>
                <c:pt idx="3">
                  <c:v>12.7</c:v>
                </c:pt>
                <c:pt idx="4">
                  <c:v>12.5</c:v>
                </c:pt>
                <c:pt idx="5">
                  <c:v>12.2</c:v>
                </c:pt>
                <c:pt idx="6">
                  <c:v>11.8</c:v>
                </c:pt>
                <c:pt idx="7">
                  <c:v>10.5</c:v>
                </c:pt>
              </c:numCache>
            </c:numRef>
          </c:val>
          <c:smooth val="0"/>
          <c:extLst>
            <c:ext xmlns:c16="http://schemas.microsoft.com/office/drawing/2014/chart" uri="{C3380CC4-5D6E-409C-BE32-E72D297353CC}">
              <c16:uniqueId val="{00000008-CCC8-4452-8551-EEEB288493F1}"/>
            </c:ext>
          </c:extLst>
        </c:ser>
        <c:ser>
          <c:idx val="1"/>
          <c:order val="1"/>
          <c:tx>
            <c:strRef>
              <c:f>'Род-Умер. Мигр'!$A$21</c:f>
              <c:strCache>
                <c:ptCount val="1"/>
                <c:pt idx="0">
                  <c:v>Коэффициент смертности</c:v>
                </c:pt>
              </c:strCache>
            </c:strRef>
          </c:tx>
          <c:spPr>
            <a:ln>
              <a:solidFill>
                <a:schemeClr val="tx2">
                  <a:lumMod val="60000"/>
                  <a:lumOff val="40000"/>
                </a:schemeClr>
              </a:solidFill>
            </a:ln>
          </c:spPr>
          <c:marker>
            <c:spPr>
              <a:solidFill>
                <a:schemeClr val="tx2">
                  <a:lumMod val="60000"/>
                  <a:lumOff val="40000"/>
                </a:schemeClr>
              </a:solidFill>
              <a:ln>
                <a:solidFill>
                  <a:schemeClr val="tx2">
                    <a:lumMod val="75000"/>
                  </a:schemeClr>
                </a:solidFill>
              </a:ln>
            </c:spPr>
          </c:marker>
          <c:dLbls>
            <c:dLbl>
              <c:idx val="0"/>
              <c:layout>
                <c:manualLayout>
                  <c:x val="-5.3763440860215055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C8-4452-8551-EEEB288493F1}"/>
                </c:ext>
              </c:extLst>
            </c:dLbl>
            <c:dLbl>
              <c:idx val="1"/>
              <c:layout>
                <c:manualLayout>
                  <c:x val="-2.1505376344086023E-2"/>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C8-4452-8551-EEEB288493F1}"/>
                </c:ext>
              </c:extLst>
            </c:dLbl>
            <c:dLbl>
              <c:idx val="2"/>
              <c:layout>
                <c:manualLayout>
                  <c:x val="-2.867383512544802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C8-4452-8551-EEEB288493F1}"/>
                </c:ext>
              </c:extLst>
            </c:dLbl>
            <c:dLbl>
              <c:idx val="3"/>
              <c:layout>
                <c:manualLayout>
                  <c:x val="-3.763440860215050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C8-4452-8551-EEEB288493F1}"/>
                </c:ext>
              </c:extLst>
            </c:dLbl>
            <c:dLbl>
              <c:idx val="4"/>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C8-4452-8551-EEEB288493F1}"/>
                </c:ext>
              </c:extLst>
            </c:dLbl>
            <c:dLbl>
              <c:idx val="5"/>
              <c:layout>
                <c:manualLayout>
                  <c:x val="-3.5842293906810034E-2"/>
                  <c:y val="-5.555555555555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C8-4452-8551-EEEB288493F1}"/>
                </c:ext>
              </c:extLst>
            </c:dLbl>
            <c:dLbl>
              <c:idx val="6"/>
              <c:layout>
                <c:manualLayout>
                  <c:x val="-3.584229390681003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C8-4452-8551-EEEB288493F1}"/>
                </c:ext>
              </c:extLst>
            </c:dLbl>
            <c:dLbl>
              <c:idx val="7"/>
              <c:layout>
                <c:manualLayout>
                  <c:x val="-3.04659498207885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CC8-4452-8551-EEEB288493F1}"/>
                </c:ext>
              </c:extLst>
            </c:dLbl>
            <c:spPr>
              <a:noFill/>
              <a:ln>
                <a:noFill/>
              </a:ln>
              <a:effectLst/>
            </c:spPr>
            <c:txPr>
              <a:bodyPr/>
              <a:lstStyle/>
              <a:p>
                <a:pPr>
                  <a:defRPr b="1" i="0" baseline="0">
                    <a:solidFill>
                      <a:schemeClr val="tx2">
                        <a:lumMod val="60000"/>
                        <a:lumOff val="4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Мигр'!$B$21:$I$21</c:f>
              <c:numCache>
                <c:formatCode>General</c:formatCode>
                <c:ptCount val="8"/>
                <c:pt idx="0">
                  <c:v>14.7</c:v>
                </c:pt>
                <c:pt idx="1">
                  <c:v>14</c:v>
                </c:pt>
                <c:pt idx="2">
                  <c:v>13.8</c:v>
                </c:pt>
                <c:pt idx="3">
                  <c:v>13.4</c:v>
                </c:pt>
                <c:pt idx="4">
                  <c:v>13.4</c:v>
                </c:pt>
                <c:pt idx="5">
                  <c:v>13.6</c:v>
                </c:pt>
                <c:pt idx="6">
                  <c:v>13.7</c:v>
                </c:pt>
                <c:pt idx="7">
                  <c:v>13.2</c:v>
                </c:pt>
              </c:numCache>
            </c:numRef>
          </c:val>
          <c:smooth val="0"/>
          <c:extLst>
            <c:ext xmlns:c16="http://schemas.microsoft.com/office/drawing/2014/chart" uri="{C3380CC4-5D6E-409C-BE32-E72D297353CC}">
              <c16:uniqueId val="{00000011-CCC8-4452-8551-EEEB288493F1}"/>
            </c:ext>
          </c:extLst>
        </c:ser>
        <c:ser>
          <c:idx val="2"/>
          <c:order val="2"/>
          <c:tx>
            <c:strRef>
              <c:f>'Род-Умер. Мигр'!$A$22</c:f>
              <c:strCache>
                <c:ptCount val="1"/>
                <c:pt idx="0">
                  <c:v>Коэффициент естеств. прироста, убыли</c:v>
                </c:pt>
              </c:strCache>
            </c:strRef>
          </c:tx>
          <c:spPr>
            <a:ln>
              <a:solidFill>
                <a:schemeClr val="accent3">
                  <a:lumMod val="75000"/>
                </a:schemeClr>
              </a:solidFill>
            </a:ln>
          </c:spPr>
          <c:marker>
            <c:spPr>
              <a:solidFill>
                <a:schemeClr val="accent3">
                  <a:lumMod val="75000"/>
                </a:schemeClr>
              </a:solidFill>
            </c:spPr>
          </c:marker>
          <c:dLbls>
            <c:dLbl>
              <c:idx val="0"/>
              <c:layout>
                <c:manualLayout>
                  <c:x val="1.7921146953405018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C8-4452-8551-EEEB288493F1}"/>
                </c:ext>
              </c:extLst>
            </c:dLbl>
            <c:dLbl>
              <c:idx val="1"/>
              <c:layout>
                <c:manualLayout>
                  <c:x val="-2.508960573476699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CC8-4452-8551-EEEB288493F1}"/>
                </c:ext>
              </c:extLst>
            </c:dLbl>
            <c:dLbl>
              <c:idx val="2"/>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CC8-4452-8551-EEEB288493F1}"/>
                </c:ext>
              </c:extLst>
            </c:dLbl>
            <c:dLbl>
              <c:idx val="3"/>
              <c:layout>
                <c:manualLayout>
                  <c:x val="-3.046594982078853E-2"/>
                  <c:y val="8.1636751927748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CC8-4452-8551-EEEB288493F1}"/>
                </c:ext>
              </c:extLst>
            </c:dLbl>
            <c:dLbl>
              <c:idx val="4"/>
              <c:layout>
                <c:manualLayout>
                  <c:x val="-3.2258064516128969E-2"/>
                  <c:y val="7.091113610798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CC8-4452-8551-EEEB288493F1}"/>
                </c:ext>
              </c:extLst>
            </c:dLbl>
            <c:dLbl>
              <c:idx val="5"/>
              <c:layout>
                <c:manualLayout>
                  <c:x val="-2.688172043010752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CC8-4452-8551-EEEB288493F1}"/>
                </c:ext>
              </c:extLst>
            </c:dLbl>
            <c:dLbl>
              <c:idx val="6"/>
              <c:layout>
                <c:manualLayout>
                  <c:x val="-2.329749103942652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CC8-4452-8551-EEEB288493F1}"/>
                </c:ext>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Мигр'!$B$22:$I$22</c:f>
              <c:numCache>
                <c:formatCode>General</c:formatCode>
                <c:ptCount val="8"/>
                <c:pt idx="0">
                  <c:v>-2.2999999999999998</c:v>
                </c:pt>
                <c:pt idx="1">
                  <c:v>-1.9</c:v>
                </c:pt>
                <c:pt idx="2">
                  <c:v>-1.2</c:v>
                </c:pt>
                <c:pt idx="3">
                  <c:v>-0.7</c:v>
                </c:pt>
                <c:pt idx="4">
                  <c:v>-0.9</c:v>
                </c:pt>
                <c:pt idx="5">
                  <c:v>-1.4</c:v>
                </c:pt>
                <c:pt idx="6">
                  <c:v>-1.9</c:v>
                </c:pt>
                <c:pt idx="7">
                  <c:v>-2.7</c:v>
                </c:pt>
              </c:numCache>
            </c:numRef>
          </c:val>
          <c:smooth val="0"/>
          <c:extLst>
            <c:ext xmlns:c16="http://schemas.microsoft.com/office/drawing/2014/chart" uri="{C3380CC4-5D6E-409C-BE32-E72D297353CC}">
              <c16:uniqueId val="{00000019-CCC8-4452-8551-EEEB288493F1}"/>
            </c:ext>
          </c:extLst>
        </c:ser>
        <c:dLbls>
          <c:showLegendKey val="0"/>
          <c:showVal val="0"/>
          <c:showCatName val="0"/>
          <c:showSerName val="0"/>
          <c:showPercent val="0"/>
          <c:showBubbleSize val="0"/>
        </c:dLbls>
        <c:marker val="1"/>
        <c:smooth val="0"/>
        <c:axId val="538925056"/>
        <c:axId val="459922176"/>
      </c:lineChart>
      <c:dateAx>
        <c:axId val="538925056"/>
        <c:scaling>
          <c:orientation val="minMax"/>
        </c:scaling>
        <c:delete val="0"/>
        <c:axPos val="b"/>
        <c:numFmt formatCode="General" sourceLinked="1"/>
        <c:majorTickMark val="out"/>
        <c:minorTickMark val="none"/>
        <c:tickLblPos val="low"/>
        <c:crossAx val="459922176"/>
        <c:crosses val="autoZero"/>
        <c:auto val="0"/>
        <c:lblOffset val="100"/>
        <c:baseTimeUnit val="days"/>
      </c:dateAx>
      <c:valAx>
        <c:axId val="459922176"/>
        <c:scaling>
          <c:orientation val="minMax"/>
        </c:scaling>
        <c:delete val="0"/>
        <c:axPos val="l"/>
        <c:majorGridlines/>
        <c:numFmt formatCode="General" sourceLinked="1"/>
        <c:majorTickMark val="out"/>
        <c:minorTickMark val="none"/>
        <c:tickLblPos val="nextTo"/>
        <c:crossAx val="538925056"/>
        <c:crosses val="autoZero"/>
        <c:crossBetween val="between"/>
      </c:valAx>
      <c:spPr>
        <a:gradFill flip="none" rotWithShape="1">
          <a:gsLst>
            <a:gs pos="0">
              <a:srgbClr val="FFEFD1"/>
            </a:gs>
            <a:gs pos="64999">
              <a:srgbClr val="F0EBD5"/>
            </a:gs>
            <a:gs pos="100000">
              <a:srgbClr val="D1C39F"/>
            </a:gs>
          </a:gsLst>
          <a:lin ang="18900000" scaled="0"/>
          <a:tileRect/>
        </a:gradFill>
      </c:spPr>
    </c:plotArea>
    <c:legend>
      <c:legendPos val="b"/>
      <c:layout>
        <c:manualLayout>
          <c:xMode val="edge"/>
          <c:yMode val="edge"/>
          <c:x val="8.5598620560779423E-2"/>
          <c:y val="0.78758099909642443"/>
          <c:w val="0.8244877642721844"/>
          <c:h val="0.2110841297509566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201254205640404E-2"/>
          <c:y val="2.9158383035122599E-2"/>
          <c:w val="0.8906489457274217"/>
          <c:h val="0.84059756943900898"/>
        </c:manualLayout>
      </c:layout>
      <c:barChart>
        <c:barDir val="bar"/>
        <c:grouping val="clustered"/>
        <c:varyColors val="0"/>
        <c:ser>
          <c:idx val="0"/>
          <c:order val="0"/>
          <c:tx>
            <c:strRef>
              <c:f>'Возр стр'!$B$56</c:f>
              <c:strCache>
                <c:ptCount val="1"/>
                <c:pt idx="0">
                  <c:v>мужчины</c:v>
                </c:pt>
              </c:strCache>
            </c:strRef>
          </c:tx>
          <c:spPr>
            <a:solidFill>
              <a:srgbClr val="00B0F0"/>
            </a:solidFill>
          </c:spPr>
          <c:invertIfNegative val="0"/>
          <c:dLbls>
            <c:dLbl>
              <c:idx val="14"/>
              <c:layout>
                <c:manualLayout>
                  <c:x val="7.3126142595978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6-42A8-B07B-E8D337A5B0BA}"/>
                </c:ext>
              </c:extLst>
            </c:dLbl>
            <c:dLbl>
              <c:idx val="15"/>
              <c:layout>
                <c:manualLayout>
                  <c:x val="7.0688604509445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6-42A8-B07B-E8D337A5B0BA}"/>
                </c:ext>
              </c:extLst>
            </c:dLbl>
            <c:dLbl>
              <c:idx val="16"/>
              <c:layout>
                <c:manualLayout>
                  <c:x val="9.125662765646067E-2"/>
                  <c:y val="-5.5552190591560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6-42A8-B07B-E8D337A5B0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стр'!$B$57:$B$74</c:f>
              <c:numCache>
                <c:formatCode>General</c:formatCode>
                <c:ptCount val="18"/>
                <c:pt idx="0">
                  <c:v>-10358</c:v>
                </c:pt>
                <c:pt idx="1">
                  <c:v>-10142</c:v>
                </c:pt>
                <c:pt idx="2">
                  <c:v>-8968</c:v>
                </c:pt>
                <c:pt idx="3">
                  <c:v>-8852</c:v>
                </c:pt>
                <c:pt idx="4">
                  <c:v>-9926</c:v>
                </c:pt>
                <c:pt idx="5">
                  <c:v>-13160</c:v>
                </c:pt>
                <c:pt idx="6">
                  <c:v>-15393</c:v>
                </c:pt>
                <c:pt idx="7">
                  <c:v>-14005</c:v>
                </c:pt>
                <c:pt idx="8">
                  <c:v>-12355</c:v>
                </c:pt>
                <c:pt idx="9">
                  <c:v>-10262</c:v>
                </c:pt>
                <c:pt idx="10">
                  <c:v>-9429</c:v>
                </c:pt>
                <c:pt idx="11">
                  <c:v>-9347</c:v>
                </c:pt>
                <c:pt idx="12">
                  <c:v>-8336</c:v>
                </c:pt>
                <c:pt idx="13">
                  <c:v>-6746</c:v>
                </c:pt>
                <c:pt idx="14">
                  <c:v>-3183</c:v>
                </c:pt>
                <c:pt idx="15">
                  <c:v>-2935</c:v>
                </c:pt>
                <c:pt idx="16">
                  <c:v>-1503</c:v>
                </c:pt>
                <c:pt idx="17">
                  <c:v>-983</c:v>
                </c:pt>
              </c:numCache>
            </c:numRef>
          </c:val>
          <c:extLst>
            <c:ext xmlns:c16="http://schemas.microsoft.com/office/drawing/2014/chart" uri="{C3380CC4-5D6E-409C-BE32-E72D297353CC}">
              <c16:uniqueId val="{00000003-5B16-42A8-B07B-E8D337A5B0BA}"/>
            </c:ext>
          </c:extLst>
        </c:ser>
        <c:ser>
          <c:idx val="1"/>
          <c:order val="1"/>
          <c:tx>
            <c:strRef>
              <c:f>'Возр стр'!$C$56</c:f>
              <c:strCache>
                <c:ptCount val="1"/>
                <c:pt idx="0">
                  <c:v>женщины</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стр'!$C$57:$C$74</c:f>
              <c:numCache>
                <c:formatCode>General</c:formatCode>
                <c:ptCount val="18"/>
                <c:pt idx="0">
                  <c:v>9547</c:v>
                </c:pt>
                <c:pt idx="1">
                  <c:v>9681</c:v>
                </c:pt>
                <c:pt idx="2">
                  <c:v>8627</c:v>
                </c:pt>
                <c:pt idx="3">
                  <c:v>9176</c:v>
                </c:pt>
                <c:pt idx="4">
                  <c:v>10680</c:v>
                </c:pt>
                <c:pt idx="5">
                  <c:v>16731</c:v>
                </c:pt>
                <c:pt idx="6">
                  <c:v>16745</c:v>
                </c:pt>
                <c:pt idx="7">
                  <c:v>14783</c:v>
                </c:pt>
                <c:pt idx="8">
                  <c:v>13801</c:v>
                </c:pt>
                <c:pt idx="9">
                  <c:v>11470</c:v>
                </c:pt>
                <c:pt idx="10">
                  <c:v>10908</c:v>
                </c:pt>
                <c:pt idx="11">
                  <c:v>12829</c:v>
                </c:pt>
                <c:pt idx="12">
                  <c:v>13484</c:v>
                </c:pt>
                <c:pt idx="13">
                  <c:v>12189</c:v>
                </c:pt>
                <c:pt idx="14">
                  <c:v>6943</c:v>
                </c:pt>
                <c:pt idx="15">
                  <c:v>7536</c:v>
                </c:pt>
                <c:pt idx="16">
                  <c:v>4829</c:v>
                </c:pt>
                <c:pt idx="17">
                  <c:v>3900</c:v>
                </c:pt>
              </c:numCache>
            </c:numRef>
          </c:val>
          <c:extLst>
            <c:ext xmlns:c16="http://schemas.microsoft.com/office/drawing/2014/chart" uri="{C3380CC4-5D6E-409C-BE32-E72D297353CC}">
              <c16:uniqueId val="{00000004-5B16-42A8-B07B-E8D337A5B0BA}"/>
            </c:ext>
          </c:extLst>
        </c:ser>
        <c:dLbls>
          <c:showLegendKey val="0"/>
          <c:showVal val="0"/>
          <c:showCatName val="0"/>
          <c:showSerName val="0"/>
          <c:showPercent val="0"/>
          <c:showBubbleSize val="0"/>
        </c:dLbls>
        <c:gapWidth val="150"/>
        <c:axId val="538925568"/>
        <c:axId val="459924032"/>
      </c:barChart>
      <c:catAx>
        <c:axId val="538925568"/>
        <c:scaling>
          <c:orientation val="maxMin"/>
        </c:scaling>
        <c:delete val="0"/>
        <c:axPos val="l"/>
        <c:numFmt formatCode="General" sourceLinked="0"/>
        <c:majorTickMark val="out"/>
        <c:minorTickMark val="none"/>
        <c:tickLblPos val="nextTo"/>
        <c:txPr>
          <a:bodyPr/>
          <a:lstStyle/>
          <a:p>
            <a:pPr>
              <a:defRPr b="1" i="0" baseline="0"/>
            </a:pPr>
            <a:endParaRPr lang="ru-RU"/>
          </a:p>
        </c:txPr>
        <c:crossAx val="459924032"/>
        <c:crosses val="autoZero"/>
        <c:auto val="1"/>
        <c:lblAlgn val="ctr"/>
        <c:lblOffset val="100"/>
        <c:noMultiLvlLbl val="0"/>
      </c:catAx>
      <c:valAx>
        <c:axId val="459924032"/>
        <c:scaling>
          <c:orientation val="minMax"/>
        </c:scaling>
        <c:delete val="0"/>
        <c:axPos val="t"/>
        <c:majorGridlines/>
        <c:numFmt formatCode="General" sourceLinked="1"/>
        <c:majorTickMark val="out"/>
        <c:minorTickMark val="none"/>
        <c:tickLblPos val="nextTo"/>
        <c:crossAx val="538925568"/>
        <c:crosses val="autoZero"/>
        <c:crossBetween val="between"/>
      </c:valAx>
      <c:spPr>
        <a:gradFill flip="none" rotWithShape="1">
          <a:gsLst>
            <a:gs pos="0">
              <a:srgbClr val="FFEFD1"/>
            </a:gs>
            <a:gs pos="74000">
              <a:srgbClr val="F0EBD5"/>
            </a:gs>
            <a:gs pos="100000">
              <a:srgbClr val="D1C39F"/>
            </a:gs>
          </a:gsLst>
          <a:lin ang="16200000" scaled="1"/>
          <a:tileRect/>
        </a:gradFill>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60379493847683E-2"/>
          <c:y val="7.8022154601498708E-2"/>
          <c:w val="0.41882718379210865"/>
          <c:h val="0.88598058109869138"/>
        </c:manualLayout>
      </c:layout>
      <c:pieChart>
        <c:varyColors val="1"/>
        <c:ser>
          <c:idx val="0"/>
          <c:order val="0"/>
          <c:spPr>
            <a:ln>
              <a:solidFill>
                <a:srgbClr val="7030A0"/>
              </a:solidFill>
            </a:ln>
          </c:spPr>
          <c:dPt>
            <c:idx val="0"/>
            <c:bubble3D val="0"/>
            <c:spPr>
              <a:solidFill>
                <a:srgbClr val="FF0000"/>
              </a:solidFill>
              <a:ln>
                <a:solidFill>
                  <a:srgbClr val="7030A0"/>
                </a:solidFill>
              </a:ln>
            </c:spPr>
            <c:extLst>
              <c:ext xmlns:c16="http://schemas.microsoft.com/office/drawing/2014/chart" uri="{C3380CC4-5D6E-409C-BE32-E72D297353CC}">
                <c16:uniqueId val="{00000001-C311-433F-8E59-DF42B4B7ACCF}"/>
              </c:ext>
            </c:extLst>
          </c:dPt>
          <c:dPt>
            <c:idx val="1"/>
            <c:bubble3D val="0"/>
            <c:spPr>
              <a:solidFill>
                <a:srgbClr val="00B0F0"/>
              </a:solidFill>
              <a:ln>
                <a:solidFill>
                  <a:srgbClr val="7030A0"/>
                </a:solidFill>
              </a:ln>
            </c:spPr>
            <c:extLst>
              <c:ext xmlns:c16="http://schemas.microsoft.com/office/drawing/2014/chart" uri="{C3380CC4-5D6E-409C-BE32-E72D297353CC}">
                <c16:uniqueId val="{00000003-C311-433F-8E59-DF42B4B7ACCF}"/>
              </c:ext>
            </c:extLst>
          </c:dPt>
          <c:dPt>
            <c:idx val="2"/>
            <c:bubble3D val="0"/>
            <c:spPr>
              <a:solidFill>
                <a:srgbClr val="92D050"/>
              </a:solidFill>
              <a:ln>
                <a:solidFill>
                  <a:srgbClr val="7030A0"/>
                </a:solidFill>
              </a:ln>
            </c:spPr>
            <c:extLst>
              <c:ext xmlns:c16="http://schemas.microsoft.com/office/drawing/2014/chart" uri="{C3380CC4-5D6E-409C-BE32-E72D297353CC}">
                <c16:uniqueId val="{00000005-C311-433F-8E59-DF42B4B7ACCF}"/>
              </c:ext>
            </c:extLst>
          </c:dPt>
          <c:dPt>
            <c:idx val="3"/>
            <c:bubble3D val="0"/>
            <c:spPr>
              <a:solidFill>
                <a:srgbClr val="FFFF00"/>
              </a:solidFill>
              <a:ln>
                <a:solidFill>
                  <a:srgbClr val="7030A0"/>
                </a:solidFill>
              </a:ln>
            </c:spPr>
            <c:extLst>
              <c:ext xmlns:c16="http://schemas.microsoft.com/office/drawing/2014/chart" uri="{C3380CC4-5D6E-409C-BE32-E72D297353CC}">
                <c16:uniqueId val="{00000007-C311-433F-8E59-DF42B4B7ACCF}"/>
              </c:ext>
            </c:extLst>
          </c:dPt>
          <c:dPt>
            <c:idx val="4"/>
            <c:bubble3D val="0"/>
            <c:spPr>
              <a:solidFill>
                <a:schemeClr val="accent4">
                  <a:lumMod val="40000"/>
                  <a:lumOff val="60000"/>
                </a:schemeClr>
              </a:solidFill>
              <a:ln>
                <a:solidFill>
                  <a:srgbClr val="7030A0"/>
                </a:solidFill>
              </a:ln>
            </c:spPr>
            <c:extLst>
              <c:ext xmlns:c16="http://schemas.microsoft.com/office/drawing/2014/chart" uri="{C3380CC4-5D6E-409C-BE32-E72D297353CC}">
                <c16:uniqueId val="{00000009-C311-433F-8E59-DF42B4B7ACCF}"/>
              </c:ext>
            </c:extLst>
          </c:dPt>
          <c:dPt>
            <c:idx val="5"/>
            <c:bubble3D val="0"/>
            <c:spPr>
              <a:solidFill>
                <a:schemeClr val="accent2">
                  <a:lumMod val="40000"/>
                  <a:lumOff val="60000"/>
                </a:schemeClr>
              </a:solidFill>
              <a:ln>
                <a:solidFill>
                  <a:srgbClr val="7030A0"/>
                </a:solidFill>
              </a:ln>
            </c:spPr>
            <c:extLst>
              <c:ext xmlns:c16="http://schemas.microsoft.com/office/drawing/2014/chart" uri="{C3380CC4-5D6E-409C-BE32-E72D297353CC}">
                <c16:uniqueId val="{0000000B-C311-433F-8E59-DF42B4B7ACCF}"/>
              </c:ext>
            </c:extLst>
          </c:dPt>
          <c:dPt>
            <c:idx val="6"/>
            <c:bubble3D val="0"/>
            <c:spPr>
              <a:solidFill>
                <a:schemeClr val="bg2">
                  <a:lumMod val="90000"/>
                </a:schemeClr>
              </a:solidFill>
              <a:ln>
                <a:solidFill>
                  <a:srgbClr val="7030A0"/>
                </a:solidFill>
              </a:ln>
            </c:spPr>
            <c:extLst>
              <c:ext xmlns:c16="http://schemas.microsoft.com/office/drawing/2014/chart" uri="{C3380CC4-5D6E-409C-BE32-E72D297353CC}">
                <c16:uniqueId val="{0000000D-C311-433F-8E59-DF42B4B7ACCF}"/>
              </c:ext>
            </c:extLst>
          </c:dPt>
          <c:dPt>
            <c:idx val="7"/>
            <c:bubble3D val="0"/>
            <c:spPr>
              <a:solidFill>
                <a:srgbClr val="FFC000"/>
              </a:solidFill>
              <a:ln>
                <a:solidFill>
                  <a:srgbClr val="7030A0"/>
                </a:solidFill>
              </a:ln>
            </c:spPr>
            <c:extLst>
              <c:ext xmlns:c16="http://schemas.microsoft.com/office/drawing/2014/chart" uri="{C3380CC4-5D6E-409C-BE32-E72D297353CC}">
                <c16:uniqueId val="{0000000F-C311-433F-8E59-DF42B4B7ACCF}"/>
              </c:ext>
            </c:extLst>
          </c:dPt>
          <c:dPt>
            <c:idx val="8"/>
            <c:bubble3D val="0"/>
            <c:spPr>
              <a:solidFill>
                <a:schemeClr val="accent5">
                  <a:lumMod val="60000"/>
                  <a:lumOff val="40000"/>
                </a:schemeClr>
              </a:solidFill>
              <a:ln>
                <a:solidFill>
                  <a:srgbClr val="7030A0"/>
                </a:solidFill>
              </a:ln>
            </c:spPr>
            <c:extLst>
              <c:ext xmlns:c16="http://schemas.microsoft.com/office/drawing/2014/chart" uri="{C3380CC4-5D6E-409C-BE32-E72D297353CC}">
                <c16:uniqueId val="{00000011-C311-433F-8E59-DF42B4B7ACCF}"/>
              </c:ext>
            </c:extLst>
          </c:dPt>
          <c:dLbls>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Округа!$A$26:$A$34</c:f>
              <c:strCache>
                <c:ptCount val="9"/>
                <c:pt idx="0">
                  <c:v>Октябрьский</c:v>
                </c:pt>
                <c:pt idx="1">
                  <c:v>Ломоносовский</c:v>
                </c:pt>
                <c:pt idx="2">
                  <c:v>Майская Горка</c:v>
                </c:pt>
                <c:pt idx="3">
                  <c:v>Варавино-Фактория</c:v>
                </c:pt>
                <c:pt idx="4">
                  <c:v>Соломбальский</c:v>
                </c:pt>
                <c:pt idx="5">
                  <c:v>Исакогорский</c:v>
                </c:pt>
                <c:pt idx="6">
                  <c:v>Северный</c:v>
                </c:pt>
                <c:pt idx="7">
                  <c:v>Маймаксанский</c:v>
                </c:pt>
                <c:pt idx="8">
                  <c:v>Цигломенский</c:v>
                </c:pt>
              </c:strCache>
            </c:strRef>
          </c:cat>
          <c:val>
            <c:numRef>
              <c:f>Округа!$B$26:$B$34</c:f>
              <c:numCache>
                <c:formatCode>0.0</c:formatCode>
                <c:ptCount val="9"/>
                <c:pt idx="0">
                  <c:v>24.057729211390956</c:v>
                </c:pt>
                <c:pt idx="1">
                  <c:v>20.466878875709661</c:v>
                </c:pt>
                <c:pt idx="2">
                  <c:v>12.561712401701469</c:v>
                </c:pt>
                <c:pt idx="3">
                  <c:v>10.761731762454945</c:v>
                </c:pt>
                <c:pt idx="4">
                  <c:v>10.193151987609118</c:v>
                </c:pt>
                <c:pt idx="5">
                  <c:v>8.0634691053623602</c:v>
                </c:pt>
                <c:pt idx="6">
                  <c:v>7.1537984090016122</c:v>
                </c:pt>
                <c:pt idx="7">
                  <c:v>6.1424837568972688</c:v>
                </c:pt>
                <c:pt idx="8">
                  <c:v>2.6174030396382957</c:v>
                </c:pt>
              </c:numCache>
            </c:numRef>
          </c:val>
          <c:extLst>
            <c:ext xmlns:c16="http://schemas.microsoft.com/office/drawing/2014/chart" uri="{C3380CC4-5D6E-409C-BE32-E72D297353CC}">
              <c16:uniqueId val="{00000012-C311-433F-8E59-DF42B4B7AC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173825173293892"/>
          <c:y val="0.19893815950249649"/>
          <c:w val="0.3297864143128898"/>
          <c:h val="0.65456639054996268"/>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Жилфонд!$A$61</c:f>
              <c:strCache>
                <c:ptCount val="1"/>
                <c:pt idx="0">
                  <c:v>Жилищный фонд – всего </c:v>
                </c:pt>
              </c:strCache>
            </c:strRef>
          </c:tx>
          <c:spPr>
            <a:ln>
              <a:solidFill>
                <a:srgbClr val="FFFF00"/>
              </a:solidFill>
            </a:ln>
          </c:spPr>
          <c:marker>
            <c:spPr>
              <a:solidFill>
                <a:srgbClr val="FFFF00"/>
              </a:solidFill>
              <a:ln>
                <a:solidFill>
                  <a:srgbClr val="FFC000"/>
                </a:solidFill>
              </a:ln>
            </c:spPr>
          </c:marker>
          <c:dLbls>
            <c:dLbl>
              <c:idx val="5"/>
              <c:layout>
                <c:manualLayout>
                  <c:x val="-5.9162348296206563E-2"/>
                  <c:y val="5.9710557013706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E3-4E1A-8063-4401D755C960}"/>
                </c:ext>
              </c:extLst>
            </c:dLbl>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Жилфонд!$B$60:$K$60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Жилфонд!$B$61:$K$61</c:f>
              <c:numCache>
                <c:formatCode>0.0</c:formatCode>
                <c:ptCount val="10"/>
                <c:pt idx="0">
                  <c:v>7847.4</c:v>
                </c:pt>
                <c:pt idx="1">
                  <c:v>7922.4</c:v>
                </c:pt>
                <c:pt idx="2">
                  <c:v>7985</c:v>
                </c:pt>
                <c:pt idx="3">
                  <c:v>8040</c:v>
                </c:pt>
                <c:pt idx="4">
                  <c:v>8089.9</c:v>
                </c:pt>
                <c:pt idx="5">
                  <c:v>7995.7</c:v>
                </c:pt>
                <c:pt idx="6">
                  <c:v>8085.7</c:v>
                </c:pt>
                <c:pt idx="7">
                  <c:v>8136.6</c:v>
                </c:pt>
                <c:pt idx="8">
                  <c:v>8203.5</c:v>
                </c:pt>
                <c:pt idx="9">
                  <c:v>8332.2000000000007</c:v>
                </c:pt>
              </c:numCache>
            </c:numRef>
          </c:val>
          <c:smooth val="0"/>
          <c:extLst>
            <c:ext xmlns:c16="http://schemas.microsoft.com/office/drawing/2014/chart" uri="{C3380CC4-5D6E-409C-BE32-E72D297353CC}">
              <c16:uniqueId val="{00000001-B9E3-4E1A-8063-4401D755C960}"/>
            </c:ext>
          </c:extLst>
        </c:ser>
        <c:dLbls>
          <c:showLegendKey val="0"/>
          <c:showVal val="0"/>
          <c:showCatName val="0"/>
          <c:showSerName val="0"/>
          <c:showPercent val="0"/>
          <c:showBubbleSize val="0"/>
        </c:dLbls>
        <c:marker val="1"/>
        <c:smooth val="0"/>
        <c:axId val="575251968"/>
        <c:axId val="459926336"/>
      </c:lineChart>
      <c:catAx>
        <c:axId val="575251968"/>
        <c:scaling>
          <c:orientation val="minMax"/>
        </c:scaling>
        <c:delete val="0"/>
        <c:axPos val="b"/>
        <c:numFmt formatCode="General" sourceLinked="1"/>
        <c:majorTickMark val="out"/>
        <c:minorTickMark val="none"/>
        <c:tickLblPos val="nextTo"/>
        <c:crossAx val="459926336"/>
        <c:crosses val="autoZero"/>
        <c:auto val="1"/>
        <c:lblAlgn val="ctr"/>
        <c:lblOffset val="100"/>
        <c:noMultiLvlLbl val="0"/>
      </c:catAx>
      <c:valAx>
        <c:axId val="459926336"/>
        <c:scaling>
          <c:orientation val="minMax"/>
          <c:max val="8400"/>
          <c:min val="7800"/>
        </c:scaling>
        <c:delete val="0"/>
        <c:axPos val="l"/>
        <c:majorGridlines/>
        <c:numFmt formatCode="0.0" sourceLinked="1"/>
        <c:majorTickMark val="out"/>
        <c:minorTickMark val="none"/>
        <c:tickLblPos val="nextTo"/>
        <c:crossAx val="575251968"/>
        <c:crosses val="autoZero"/>
        <c:crossBetween val="between"/>
      </c:valAx>
      <c:spPr>
        <a:gradFill flip="none" rotWithShape="1">
          <a:gsLst>
            <a:gs pos="0">
              <a:srgbClr val="5E9EFF"/>
            </a:gs>
            <a:gs pos="39999">
              <a:srgbClr val="85C2FF"/>
            </a:gs>
            <a:gs pos="70000">
              <a:srgbClr val="C4D6EB"/>
            </a:gs>
            <a:gs pos="100000">
              <a:srgbClr val="FFEBFA"/>
            </a:gs>
          </a:gsLst>
          <a:lin ang="5400000" scaled="0"/>
          <a:tileRect/>
        </a:gra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view3D>
    <c:floor>
      <c:thickness val="0"/>
    </c:floor>
    <c:sideWall>
      <c:thickness val="0"/>
    </c:sideWall>
    <c:backWall>
      <c:thickness val="0"/>
    </c:backWall>
    <c:plotArea>
      <c:layout>
        <c:manualLayout>
          <c:layoutTarget val="inner"/>
          <c:xMode val="edge"/>
          <c:yMode val="edge"/>
          <c:x val="7.7432652206817693E-2"/>
          <c:y val="3.747373141519988E-3"/>
          <c:w val="0.83877529170239873"/>
          <c:h val="0.98007009794507394"/>
        </c:manualLayout>
      </c:layout>
      <c:pie3DChart>
        <c:varyColors val="1"/>
        <c:ser>
          <c:idx val="0"/>
          <c:order val="0"/>
          <c:explosion val="27"/>
          <c:dPt>
            <c:idx val="0"/>
            <c:bubble3D val="0"/>
            <c:spPr>
              <a:solidFill>
                <a:srgbClr val="92D050"/>
              </a:solidFill>
              <a:ln>
                <a:solidFill>
                  <a:schemeClr val="tx1"/>
                </a:solidFill>
              </a:ln>
            </c:spPr>
            <c:extLst>
              <c:ext xmlns:c16="http://schemas.microsoft.com/office/drawing/2014/chart" uri="{C3380CC4-5D6E-409C-BE32-E72D297353CC}">
                <c16:uniqueId val="{00000001-2CEB-4C48-B267-D1D9E000BF53}"/>
              </c:ext>
            </c:extLst>
          </c:dPt>
          <c:dPt>
            <c:idx val="1"/>
            <c:bubble3D val="0"/>
            <c:spPr>
              <a:solidFill>
                <a:srgbClr val="FFC000"/>
              </a:solidFill>
              <a:ln>
                <a:solidFill>
                  <a:schemeClr val="tx1"/>
                </a:solidFill>
              </a:ln>
            </c:spPr>
            <c:extLst>
              <c:ext xmlns:c16="http://schemas.microsoft.com/office/drawing/2014/chart" uri="{C3380CC4-5D6E-409C-BE32-E72D297353CC}">
                <c16:uniqueId val="{00000003-2CEB-4C48-B267-D1D9E000BF53}"/>
              </c:ext>
            </c:extLst>
          </c:dPt>
          <c:dPt>
            <c:idx val="2"/>
            <c:bubble3D val="0"/>
            <c:spPr>
              <a:solidFill>
                <a:srgbClr val="FF0000"/>
              </a:solidFill>
              <a:ln>
                <a:solidFill>
                  <a:schemeClr val="tx1"/>
                </a:solidFill>
              </a:ln>
            </c:spPr>
            <c:extLst>
              <c:ext xmlns:c16="http://schemas.microsoft.com/office/drawing/2014/chart" uri="{C3380CC4-5D6E-409C-BE32-E72D297353CC}">
                <c16:uniqueId val="{00000005-2CEB-4C48-B267-D1D9E000BF53}"/>
              </c:ext>
            </c:extLst>
          </c:dPt>
          <c:dPt>
            <c:idx val="3"/>
            <c:bubble3D val="0"/>
            <c:spPr>
              <a:solidFill>
                <a:srgbClr val="00B0F0"/>
              </a:solidFill>
              <a:ln>
                <a:solidFill>
                  <a:schemeClr val="tx1"/>
                </a:solidFill>
              </a:ln>
            </c:spPr>
            <c:extLst>
              <c:ext xmlns:c16="http://schemas.microsoft.com/office/drawing/2014/chart" uri="{C3380CC4-5D6E-409C-BE32-E72D297353CC}">
                <c16:uniqueId val="{00000007-2CEB-4C48-B267-D1D9E000BF53}"/>
              </c:ext>
            </c:extLst>
          </c:dPt>
          <c:dLbls>
            <c:dLbl>
              <c:idx val="0"/>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1-2CEB-4C48-B267-D1D9E000BF53}"/>
                </c:ext>
              </c:extLst>
            </c:dLbl>
            <c:dLbl>
              <c:idx val="1"/>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3-2CEB-4C48-B267-D1D9E000BF53}"/>
                </c:ext>
              </c:extLst>
            </c:dLbl>
            <c:dLbl>
              <c:idx val="2"/>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5-2CEB-4C48-B267-D1D9E000BF53}"/>
                </c:ext>
              </c:extLst>
            </c:dLbl>
            <c:dLbl>
              <c:idx val="3"/>
              <c:layout>
                <c:manualLayout>
                  <c:x val="3.180842493698189E-2"/>
                  <c:y val="-1.101209909736892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EB-4C48-B267-D1D9E000BF5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Жилфонд!$H$3:$H$6</c:f>
              <c:strCache>
                <c:ptCount val="4"/>
                <c:pt idx="0">
                  <c:v>частный </c:v>
                </c:pt>
                <c:pt idx="1">
                  <c:v>муниципальный</c:v>
                </c:pt>
                <c:pt idx="2">
                  <c:v>государственный</c:v>
                </c:pt>
                <c:pt idx="3">
                  <c:v>другой</c:v>
                </c:pt>
              </c:strCache>
            </c:strRef>
          </c:cat>
          <c:val>
            <c:numRef>
              <c:f>Жилфонд!$I$3:$I$6</c:f>
              <c:numCache>
                <c:formatCode>0.0</c:formatCode>
                <c:ptCount val="4"/>
                <c:pt idx="0">
                  <c:v>83.305848148324685</c:v>
                </c:pt>
                <c:pt idx="1">
                  <c:v>13.777703636623611</c:v>
                </c:pt>
                <c:pt idx="2">
                  <c:v>2.3278204089414229</c:v>
                </c:pt>
                <c:pt idx="3">
                  <c:v>0.5886278061102902</c:v>
                </c:pt>
              </c:numCache>
            </c:numRef>
          </c:val>
          <c:extLst>
            <c:ext xmlns:c16="http://schemas.microsoft.com/office/drawing/2014/chart" uri="{C3380CC4-5D6E-409C-BE32-E72D297353CC}">
              <c16:uniqueId val="{00000008-2CEB-4C48-B267-D1D9E000BF53}"/>
            </c:ext>
          </c:extLst>
        </c:ser>
        <c:dLbls>
          <c:showLegendKey val="0"/>
          <c:showVal val="0"/>
          <c:showCatName val="0"/>
          <c:showSerName val="0"/>
          <c:showPercent val="0"/>
          <c:showBubbleSize val="0"/>
          <c:showLeaderLines val="1"/>
        </c:dLbls>
      </c:pie3DChart>
    </c:plotArea>
    <c:legend>
      <c:legendPos val="b"/>
      <c:layout>
        <c:manualLayout>
          <c:xMode val="edge"/>
          <c:yMode val="edge"/>
          <c:x val="0.13912874309241693"/>
          <c:y val="0.80900370924708787"/>
          <c:w val="0.85805740736082114"/>
          <c:h val="0.19099629075291208"/>
        </c:manualLayout>
      </c:layout>
      <c:overlay val="0"/>
    </c:legend>
    <c:plotVisOnly val="1"/>
    <c:dispBlanksAs val="gap"/>
    <c:showDLblsOverMax val="0"/>
  </c:chart>
  <c:spPr>
    <a:gradFill>
      <a:gsLst>
        <a:gs pos="0">
          <a:srgbClr val="5E9EFF"/>
        </a:gs>
        <a:gs pos="38000">
          <a:srgbClr val="85C2FF"/>
        </a:gs>
        <a:gs pos="55000">
          <a:srgbClr val="C4D6EB"/>
        </a:gs>
        <a:gs pos="100000">
          <a:srgbClr val="FFEBFA"/>
        </a:gs>
      </a:gsLst>
      <a:lin ang="162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0"/>
      <c:rAngAx val="0"/>
    </c:view3D>
    <c:floor>
      <c:thickness val="0"/>
    </c:floor>
    <c:sideWall>
      <c:thickness val="0"/>
    </c:sideWall>
    <c:backWall>
      <c:thickness val="0"/>
    </c:backWall>
    <c:plotArea>
      <c:layout>
        <c:manualLayout>
          <c:layoutTarget val="inner"/>
          <c:xMode val="edge"/>
          <c:yMode val="edge"/>
          <c:x val="1.8938200906704896E-3"/>
          <c:y val="4.605570137066195E-3"/>
          <c:w val="0.84053042233357189"/>
          <c:h val="0.89318277923592881"/>
        </c:manualLayout>
      </c:layout>
      <c:pie3DChart>
        <c:varyColors val="1"/>
        <c:ser>
          <c:idx val="0"/>
          <c:order val="0"/>
          <c:explosion val="25"/>
          <c:dPt>
            <c:idx val="0"/>
            <c:bubble3D val="0"/>
            <c:spPr>
              <a:solidFill>
                <a:srgbClr val="92D050"/>
              </a:solidFill>
              <a:ln>
                <a:solidFill>
                  <a:schemeClr val="tx1"/>
                </a:solidFill>
              </a:ln>
            </c:spPr>
            <c:extLst>
              <c:ext xmlns:c16="http://schemas.microsoft.com/office/drawing/2014/chart" uri="{C3380CC4-5D6E-409C-BE32-E72D297353CC}">
                <c16:uniqueId val="{00000001-CC7E-451C-B293-4A0449837CF0}"/>
              </c:ext>
            </c:extLst>
          </c:dPt>
          <c:dPt>
            <c:idx val="1"/>
            <c:bubble3D val="0"/>
            <c:spPr>
              <a:solidFill>
                <a:srgbClr val="FFC000"/>
              </a:solidFill>
              <a:ln>
                <a:solidFill>
                  <a:schemeClr val="tx1"/>
                </a:solidFill>
              </a:ln>
            </c:spPr>
            <c:extLst>
              <c:ext xmlns:c16="http://schemas.microsoft.com/office/drawing/2014/chart" uri="{C3380CC4-5D6E-409C-BE32-E72D297353CC}">
                <c16:uniqueId val="{00000003-CC7E-451C-B293-4A0449837CF0}"/>
              </c:ext>
            </c:extLst>
          </c:dPt>
          <c:dPt>
            <c:idx val="2"/>
            <c:bubble3D val="0"/>
            <c:spPr>
              <a:solidFill>
                <a:srgbClr val="FF0000"/>
              </a:solidFill>
              <a:ln>
                <a:solidFill>
                  <a:schemeClr val="tx1"/>
                </a:solidFill>
              </a:ln>
            </c:spPr>
            <c:extLst>
              <c:ext xmlns:c16="http://schemas.microsoft.com/office/drawing/2014/chart" uri="{C3380CC4-5D6E-409C-BE32-E72D297353CC}">
                <c16:uniqueId val="{00000005-CC7E-451C-B293-4A0449837CF0}"/>
              </c:ext>
            </c:extLst>
          </c:dPt>
          <c:dPt>
            <c:idx val="3"/>
            <c:bubble3D val="0"/>
            <c:spPr>
              <a:solidFill>
                <a:srgbClr val="00B0F0"/>
              </a:solidFill>
              <a:ln>
                <a:solidFill>
                  <a:schemeClr val="tx1"/>
                </a:solidFill>
              </a:ln>
            </c:spPr>
            <c:extLst>
              <c:ext xmlns:c16="http://schemas.microsoft.com/office/drawing/2014/chart" uri="{C3380CC4-5D6E-409C-BE32-E72D297353CC}">
                <c16:uniqueId val="{00000007-CC7E-451C-B293-4A0449837C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7E-451C-B293-4A0449837C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7E-451C-B293-4A0449837CF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7E-451C-B293-4A0449837CF0}"/>
                </c:ext>
              </c:extLst>
            </c:dLbl>
            <c:dLbl>
              <c:idx val="3"/>
              <c:tx>
                <c:rich>
                  <a:bodyPr/>
                  <a:lstStyle/>
                  <a:p>
                    <a:r>
                      <a:rPr lang="en-US"/>
                      <a:t>1,</a:t>
                    </a:r>
                    <a:r>
                      <a:rPr lang="ru-RU"/>
                      <a:t>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C7E-451C-B293-4A0449837CF0}"/>
                </c:ext>
              </c:extLst>
            </c:dLbl>
            <c:spPr>
              <a:noFill/>
              <a:ln>
                <a:noFill/>
              </a:ln>
              <a:effectLst/>
            </c:spPr>
            <c:txPr>
              <a:bodyPr/>
              <a:lstStyle/>
              <a:p>
                <a:pPr>
                  <a:defRPr b="1" i="0" baseline="0"/>
                </a:pPr>
                <a:endParaRPr lang="ru-RU"/>
              </a:p>
            </c:txPr>
            <c:showLegendKey val="0"/>
            <c:showVal val="0"/>
            <c:showCatName val="0"/>
            <c:showSerName val="0"/>
            <c:showPercent val="0"/>
            <c:showBubbleSize val="0"/>
            <c:extLst>
              <c:ext xmlns:c15="http://schemas.microsoft.com/office/drawing/2012/chart" uri="{CE6537A1-D6FC-4f65-9D91-7224C49458BB}"/>
            </c:extLst>
          </c:dLbls>
          <c:cat>
            <c:strRef>
              <c:f>Жилфонд!$H$38:$H$41</c:f>
              <c:strCache>
                <c:ptCount val="4"/>
                <c:pt idx="0">
                  <c:v>частный </c:v>
                </c:pt>
                <c:pt idx="1">
                  <c:v>муниципальный</c:v>
                </c:pt>
                <c:pt idx="2">
                  <c:v>государственный</c:v>
                </c:pt>
                <c:pt idx="3">
                  <c:v>другой</c:v>
                </c:pt>
              </c:strCache>
            </c:strRef>
          </c:cat>
          <c:val>
            <c:numRef>
              <c:f>Жилфонд!$I$38:$I$41</c:f>
              <c:numCache>
                <c:formatCode>0.0</c:formatCode>
                <c:ptCount val="4"/>
                <c:pt idx="0">
                  <c:v>79.762847747293634</c:v>
                </c:pt>
                <c:pt idx="1">
                  <c:v>15.603322051799044</c:v>
                </c:pt>
                <c:pt idx="2">
                  <c:v>3.1576294376035139</c:v>
                </c:pt>
                <c:pt idx="3">
                  <c:v>1.4762007633038092</c:v>
                </c:pt>
              </c:numCache>
            </c:numRef>
          </c:val>
          <c:extLst>
            <c:ext xmlns:c16="http://schemas.microsoft.com/office/drawing/2014/chart" uri="{C3380CC4-5D6E-409C-BE32-E72D297353CC}">
              <c16:uniqueId val="{00000008-CC7E-451C-B293-4A0449837CF0}"/>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gradFill flip="none" rotWithShape="1">
      <a:gsLst>
        <a:gs pos="0">
          <a:srgbClr val="5E9EFF"/>
        </a:gs>
        <a:gs pos="46000">
          <a:srgbClr val="85C2FF"/>
        </a:gs>
        <a:gs pos="62000">
          <a:srgbClr val="C4D6EB"/>
        </a:gs>
        <a:gs pos="100000">
          <a:srgbClr val="FFEBFA"/>
        </a:gs>
      </a:gsLst>
      <a:lin ang="5400000" scaled="0"/>
      <a:tileRect/>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6907261592301"/>
          <c:y val="2.4885468861846814E-2"/>
          <c:w val="0.87458223972003502"/>
          <c:h val="0.78433920249764699"/>
        </c:manualLayout>
      </c:layout>
      <c:barChart>
        <c:barDir val="col"/>
        <c:grouping val="clustered"/>
        <c:varyColors val="0"/>
        <c:ser>
          <c:idx val="0"/>
          <c:order val="0"/>
          <c:tx>
            <c:strRef>
              <c:f>Жилобеспеч!$A$25</c:f>
              <c:strCache>
                <c:ptCount val="1"/>
                <c:pt idx="0">
                  <c:v>Архангельская область (городская местность)</c:v>
                </c:pt>
              </c:strCache>
            </c:strRef>
          </c:tx>
          <c:spPr>
            <a:solidFill>
              <a:srgbClr val="00B050"/>
            </a:solidFill>
            <a:ln>
              <a:solidFill>
                <a:schemeClr val="bg1">
                  <a:lumMod val="50000"/>
                </a:schemeClr>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Жилобеспеч!$B$25:$F$25</c:f>
              <c:numCache>
                <c:formatCode>General</c:formatCode>
                <c:ptCount val="5"/>
                <c:pt idx="0">
                  <c:v>22.9</c:v>
                </c:pt>
                <c:pt idx="1">
                  <c:v>23</c:v>
                </c:pt>
                <c:pt idx="2">
                  <c:v>23.4</c:v>
                </c:pt>
                <c:pt idx="3">
                  <c:v>23.7</c:v>
                </c:pt>
                <c:pt idx="4">
                  <c:v>24.1</c:v>
                </c:pt>
              </c:numCache>
            </c:numRef>
          </c:val>
          <c:extLst>
            <c:ext xmlns:c16="http://schemas.microsoft.com/office/drawing/2014/chart" uri="{C3380CC4-5D6E-409C-BE32-E72D297353CC}">
              <c16:uniqueId val="{00000000-F40B-4C86-BB43-307DE6B9FEB1}"/>
            </c:ext>
          </c:extLst>
        </c:ser>
        <c:ser>
          <c:idx val="1"/>
          <c:order val="1"/>
          <c:tx>
            <c:strRef>
              <c:f>Жилобеспеч!$A$26</c:f>
              <c:strCache>
                <c:ptCount val="1"/>
                <c:pt idx="0">
                  <c:v>город Архангельск</c:v>
                </c:pt>
              </c:strCache>
            </c:strRef>
          </c:tx>
          <c:spPr>
            <a:solidFill>
              <a:srgbClr val="FFC000"/>
            </a:solidFill>
            <a:ln>
              <a:solidFill>
                <a:schemeClr val="accent1"/>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Жилобеспеч!$B$26:$F$26</c:f>
              <c:numCache>
                <c:formatCode>General</c:formatCode>
                <c:ptCount val="5"/>
                <c:pt idx="0">
                  <c:v>22.4</c:v>
                </c:pt>
                <c:pt idx="1">
                  <c:v>22.6</c:v>
                </c:pt>
                <c:pt idx="2">
                  <c:v>22.7</c:v>
                </c:pt>
                <c:pt idx="3">
                  <c:v>22.9</c:v>
                </c:pt>
                <c:pt idx="4">
                  <c:v>23.3</c:v>
                </c:pt>
              </c:numCache>
            </c:numRef>
          </c:val>
          <c:extLst>
            <c:ext xmlns:c16="http://schemas.microsoft.com/office/drawing/2014/chart" uri="{C3380CC4-5D6E-409C-BE32-E72D297353CC}">
              <c16:uniqueId val="{00000001-F40B-4C86-BB43-307DE6B9FEB1}"/>
            </c:ext>
          </c:extLst>
        </c:ser>
        <c:dLbls>
          <c:showLegendKey val="0"/>
          <c:showVal val="0"/>
          <c:showCatName val="0"/>
          <c:showSerName val="0"/>
          <c:showPercent val="0"/>
          <c:showBubbleSize val="0"/>
        </c:dLbls>
        <c:gapWidth val="150"/>
        <c:axId val="542078464"/>
        <c:axId val="459930944"/>
      </c:barChart>
      <c:catAx>
        <c:axId val="542078464"/>
        <c:scaling>
          <c:orientation val="minMax"/>
        </c:scaling>
        <c:delete val="0"/>
        <c:axPos val="b"/>
        <c:numFmt formatCode="General" sourceLinked="1"/>
        <c:majorTickMark val="out"/>
        <c:minorTickMark val="none"/>
        <c:tickLblPos val="nextTo"/>
        <c:crossAx val="459930944"/>
        <c:crosses val="autoZero"/>
        <c:auto val="1"/>
        <c:lblAlgn val="ctr"/>
        <c:lblOffset val="100"/>
        <c:noMultiLvlLbl val="0"/>
      </c:catAx>
      <c:valAx>
        <c:axId val="459930944"/>
        <c:scaling>
          <c:orientation val="minMax"/>
          <c:max val="24.5"/>
          <c:min val="22"/>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542078464"/>
        <c:crosses val="autoZero"/>
        <c:crossBetween val="between"/>
      </c:valAx>
      <c:spPr>
        <a:gradFill flip="none" rotWithShape="1">
          <a:gsLst>
            <a:gs pos="0">
              <a:srgbClr val="5E9EFF"/>
            </a:gs>
            <a:gs pos="14000">
              <a:srgbClr val="85C2FF"/>
            </a:gs>
            <a:gs pos="58000">
              <a:srgbClr val="C4D6EB"/>
            </a:gs>
            <a:gs pos="100000">
              <a:srgbClr val="FFEBFA"/>
            </a:gs>
          </a:gsLst>
          <a:lin ang="5400000" scaled="1"/>
          <a:tileRect/>
        </a:gradFill>
        <a:ln w="25400">
          <a:noFill/>
        </a:ln>
      </c:spPr>
    </c:plotArea>
    <c:legend>
      <c:legendPos val="b"/>
      <c:layout>
        <c:manualLayout>
          <c:xMode val="edge"/>
          <c:yMode val="edge"/>
          <c:x val="4.4444444444444446E-2"/>
          <c:y val="0.93150411596277738"/>
          <c:w val="0.79313442007040091"/>
          <c:h val="6.849582577687993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1B788-2FCF-4E6B-8CF0-17D8FBBBC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193</Pages>
  <Words>60057</Words>
  <Characters>342328</Characters>
  <Application>Microsoft Office Word</Application>
  <DocSecurity>0</DocSecurity>
  <Lines>2852</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cp:keywords/>
  <dc:description/>
  <cp:lastModifiedBy>Варвара</cp:lastModifiedBy>
  <cp:revision>13</cp:revision>
  <cp:lastPrinted>2019-09-27T12:46:00Z</cp:lastPrinted>
  <dcterms:created xsi:type="dcterms:W3CDTF">2020-01-10T13:48:00Z</dcterms:created>
  <dcterms:modified xsi:type="dcterms:W3CDTF">2021-08-23T05:26:00Z</dcterms:modified>
</cp:coreProperties>
</file>