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6B" w:rsidRDefault="0062036B" w:rsidP="008E53AD">
      <w:pPr>
        <w:jc w:val="center"/>
        <w:rPr>
          <w:b/>
          <w:sz w:val="40"/>
          <w:szCs w:val="40"/>
        </w:rPr>
      </w:pPr>
    </w:p>
    <w:p w:rsidR="0062036B" w:rsidRPr="00875B18" w:rsidRDefault="0062036B" w:rsidP="008E53AD">
      <w:pPr>
        <w:jc w:val="center"/>
        <w:rPr>
          <w:b/>
          <w:sz w:val="28"/>
          <w:szCs w:val="28"/>
        </w:rPr>
      </w:pPr>
      <w:r w:rsidRPr="00875B18">
        <w:rPr>
          <w:b/>
          <w:sz w:val="28"/>
          <w:szCs w:val="28"/>
        </w:rPr>
        <w:t>Инструкция для участника ОГЭ, зачитываемая организатором в аудитории перед началом экзамена</w:t>
      </w:r>
    </w:p>
    <w:p w:rsidR="0062036B" w:rsidRPr="00F97A45" w:rsidRDefault="0062036B" w:rsidP="008E53AD">
      <w:pPr>
        <w:tabs>
          <w:tab w:val="left" w:pos="4088"/>
        </w:tabs>
        <w:ind w:firstLine="709"/>
        <w:jc w:val="both"/>
        <w:rPr>
          <w:sz w:val="26"/>
          <w:szCs w:val="26"/>
        </w:rPr>
      </w:pPr>
      <w:r>
        <w:rPr>
          <w:noProof/>
        </w:rPr>
        <w:pict>
          <v:rect id="Прямоугольник 110" o:spid="_x0000_s1026" style="position:absolute;left:0;text-align:left;margin-left:-1.5pt;margin-top:6.75pt;width:493.45pt;height:83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">
            <v:textbox>
              <w:txbxContent>
                <w:p w:rsidR="0062036B" w:rsidRPr="008D5452" w:rsidRDefault="0062036B" w:rsidP="008E53AD">
                  <w:pPr>
                    <w:jc w:val="both"/>
                    <w:rPr>
                      <w:sz w:val="26"/>
                      <w:szCs w:val="28"/>
                    </w:rPr>
                  </w:pPr>
                  <w:r w:rsidRPr="008D5452">
                    <w:rPr>
                      <w:sz w:val="26"/>
                      <w:szCs w:val="28"/>
                    </w:rPr>
                    <w:t xml:space="preserve">Текст, который выделен жирным шрифтом, должен быть прочитан участникам ОГЭ </w:t>
                  </w:r>
                  <w:r w:rsidRPr="008D5452">
                    <w:rPr>
                      <w:b/>
                      <w:sz w:val="26"/>
                      <w:szCs w:val="28"/>
                    </w:rPr>
                    <w:t>слово в слово</w:t>
                  </w:r>
                  <w:r w:rsidRPr="008D5452">
                    <w:rPr>
                      <w:sz w:val="26"/>
                      <w:szCs w:val="28"/>
                    </w:rPr>
                    <w:t xml:space="preserve">. Это делается для стандартизации процедуры проведения ОГЭ. </w:t>
                  </w:r>
                </w:p>
                <w:p w:rsidR="0062036B" w:rsidRPr="008D5452" w:rsidRDefault="0062036B" w:rsidP="008E53AD">
                  <w:pPr>
                    <w:jc w:val="both"/>
                    <w:rPr>
                      <w:i/>
                      <w:sz w:val="26"/>
                      <w:szCs w:val="28"/>
                    </w:rPr>
                  </w:pPr>
                  <w:r w:rsidRPr="008D5452">
                    <w:rPr>
                      <w:i/>
                      <w:sz w:val="26"/>
                      <w:szCs w:val="28"/>
                    </w:rPr>
                    <w:t>Комментарии, отмеченные курсивом, не читаются участникам. Они даны в помощь организатору</w:t>
                  </w:r>
                  <w:r w:rsidRPr="008D5452">
                    <w:rPr>
                      <w:sz w:val="26"/>
                      <w:szCs w:val="28"/>
                    </w:rPr>
                    <w:t xml:space="preserve">. </w:t>
                  </w:r>
                  <w:r w:rsidRPr="008D5452">
                    <w:rPr>
                      <w:i/>
                      <w:sz w:val="26"/>
                      <w:szCs w:val="28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62036B" w:rsidRPr="00F97A45" w:rsidRDefault="0062036B" w:rsidP="008E53AD">
      <w:pPr>
        <w:tabs>
          <w:tab w:val="left" w:pos="4088"/>
        </w:tabs>
        <w:jc w:val="both"/>
        <w:rPr>
          <w:b/>
          <w:sz w:val="26"/>
          <w:szCs w:val="26"/>
        </w:rPr>
      </w:pPr>
    </w:p>
    <w:p w:rsidR="0062036B" w:rsidRPr="00F97A45" w:rsidRDefault="0062036B" w:rsidP="008E53AD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62036B" w:rsidRPr="00F97A45" w:rsidRDefault="0062036B" w:rsidP="008E53AD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62036B" w:rsidRPr="00F97A45" w:rsidRDefault="0062036B" w:rsidP="008E53AD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62036B" w:rsidRPr="00F97A45" w:rsidRDefault="0062036B" w:rsidP="008E53AD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Подготовительные мероприятия: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Не позднее 8.45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местному времени оформить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доске в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 xml:space="preserve">аудитории  образец регистрационных полей Бланка ответа </w:t>
      </w:r>
      <w:r>
        <w:rPr>
          <w:i/>
          <w:sz w:val="26"/>
          <w:szCs w:val="26"/>
        </w:rPr>
        <w:t>№ </w:t>
      </w:r>
      <w:r w:rsidRPr="00F97A45">
        <w:rPr>
          <w:i/>
          <w:sz w:val="26"/>
          <w:szCs w:val="26"/>
        </w:rPr>
        <w:t>1 участника ОГЭ</w:t>
      </w:r>
      <w:r w:rsidRPr="00F97A45">
        <w:rPr>
          <w:i/>
          <w:sz w:val="26"/>
          <w:szCs w:val="26"/>
          <w:vertAlign w:val="superscript"/>
        </w:rPr>
        <w:footnoteReference w:id="1"/>
      </w:r>
      <w:r w:rsidRPr="00F97A45">
        <w:rPr>
          <w:i/>
          <w:sz w:val="26"/>
          <w:szCs w:val="26"/>
        </w:rPr>
        <w:t>. Указать код региона,  код пункта проведения экзамена (ППЭ), номер аудитории, код предмета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его название, дату проведения ОГЭ. Код образовательной организации, направившей участника ОГЭ, класс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пол участники ОГЭ заполняют самостоятельно. ФИО, данные паспорта, участники ОГЭ заполняют, используя свои данные из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документа, удостоверяющего личность. Код региона, код образовательной организации, код ППЭ, номер аудитории следует писать, начиная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первой позиции.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>
        <w:rPr>
          <w:noProof/>
        </w:rPr>
        <w:pict>
          <v:rect id="Прямоугольник 16" o:spid="_x0000_s1027" style="position:absolute;left:0;text-align:left;margin-left:9.2pt;margin-top:139.15pt;width:196.5pt;height:64.5pt;z-index:-251657728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" fillcolor="silver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62036B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Pr="006220F9" w:rsidRDefault="0062036B" w:rsidP="00DE5526">
                        <w:pPr>
                          <w:jc w:val="center"/>
                        </w:pPr>
                        <w:r w:rsidRPr="006220F9">
                          <w:t xml:space="preserve">Дата проведения </w:t>
                        </w:r>
                        <w:r>
                          <w:t>ОГЭ</w:t>
                        </w:r>
                      </w:p>
                    </w:tc>
                  </w:tr>
                  <w:tr w:rsidR="0062036B" w:rsidTr="00A25C87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/>
                      </w:tcPr>
                      <w:p w:rsidR="0062036B" w:rsidRDefault="0062036B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/>
                      </w:tcPr>
                      <w:p w:rsidR="0062036B" w:rsidRDefault="0062036B" w:rsidP="00EF51D6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Default="0062036B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62036B" w:rsidRDefault="0062036B"/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62036B" w:rsidRDefault="0062036B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Default="0062036B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62036B" w:rsidRDefault="0062036B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/>
                      </w:tcPr>
                      <w:p w:rsidR="0062036B" w:rsidRDefault="0062036B">
                        <w:pPr>
                          <w:jc w:val="center"/>
                        </w:pPr>
                      </w:p>
                    </w:tc>
                  </w:tr>
                  <w:tr w:rsidR="0062036B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Default="0062036B">
                        <w:pPr>
                          <w:jc w:val="center"/>
                        </w:pPr>
                      </w:p>
                    </w:tc>
                  </w:tr>
                </w:tbl>
                <w:p w:rsidR="0062036B" w:rsidRDefault="0062036B" w:rsidP="008E53AD"/>
                <w:p w:rsidR="0062036B" w:rsidRDefault="0062036B" w:rsidP="008E53AD"/>
              </w:txbxContent>
            </v:textbox>
            <w10:wrap type="tight"/>
          </v:rect>
        </w:pict>
      </w:r>
      <w:r>
        <w:rPr>
          <w:noProof/>
        </w:rPr>
        <w:pict>
          <v:rect id="Прямоугольник 12" o:spid="_x0000_s1028" style="position:absolute;left:0;text-align:left;margin-left:9.2pt;margin-top:4.15pt;width:489.9pt;height:124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" fillcolor="silver"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5"/>
                    <w:gridCol w:w="433"/>
                    <w:gridCol w:w="215"/>
                    <w:gridCol w:w="427"/>
                    <w:gridCol w:w="427"/>
                    <w:gridCol w:w="427"/>
                    <w:gridCol w:w="427"/>
                    <w:gridCol w:w="427"/>
                    <w:gridCol w:w="428"/>
                    <w:gridCol w:w="427"/>
                    <w:gridCol w:w="427"/>
                    <w:gridCol w:w="427"/>
                    <w:gridCol w:w="427"/>
                    <w:gridCol w:w="156"/>
                    <w:gridCol w:w="430"/>
                    <w:gridCol w:w="427"/>
                    <w:gridCol w:w="427"/>
                    <w:gridCol w:w="428"/>
                    <w:gridCol w:w="224"/>
                    <w:gridCol w:w="429"/>
                    <w:gridCol w:w="427"/>
                    <w:gridCol w:w="427"/>
                    <w:gridCol w:w="428"/>
                  </w:tblGrid>
                  <w:tr w:rsidR="0062036B" w:rsidRPr="006220F9" w:rsidTr="00DE5526">
                    <w:trPr>
                      <w:cantSplit/>
                      <w:trHeight w:val="245"/>
                    </w:trPr>
                    <w:tc>
                      <w:tcPr>
                        <w:tcW w:w="866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2036B" w:rsidRPr="00EA1FCE" w:rsidRDefault="0062036B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9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2036B" w:rsidRPr="00EA1FCE" w:rsidRDefault="0062036B" w:rsidP="00EF51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2036B" w:rsidRPr="00EA1FCE" w:rsidRDefault="0062036B" w:rsidP="00EF51D6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6220F9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 xml:space="preserve">Код пункта проведения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ОГЭ</w:t>
                        </w: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62036B" w:rsidRPr="006220F9" w:rsidTr="00DE5526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036B" w:rsidRPr="006220F9" w:rsidTr="00A25C87">
                    <w:trPr>
                      <w:trHeight w:val="302"/>
                    </w:trPr>
                    <w:tc>
                      <w:tcPr>
                        <w:tcW w:w="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6220F9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6220F9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62036B" w:rsidRPr="006220F9" w:rsidTr="00DE5526">
                    <w:trPr>
                      <w:trHeight w:val="198"/>
                    </w:trPr>
                    <w:tc>
                      <w:tcPr>
                        <w:tcW w:w="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EA1FCE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036B" w:rsidRPr="006220F9" w:rsidTr="00DE5526">
                    <w:trPr>
                      <w:trHeight w:val="561"/>
                    </w:trPr>
                    <w:tc>
                      <w:tcPr>
                        <w:tcW w:w="8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5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2036B" w:rsidRPr="00EA1FCE" w:rsidRDefault="0062036B" w:rsidP="00EF51D6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Pr="00EA1FCE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Pr="006220F9" w:rsidRDefault="0062036B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036B" w:rsidRPr="006220F9" w:rsidTr="00A25C87">
                    <w:trPr>
                      <w:trHeight w:val="317"/>
                    </w:trPr>
                    <w:tc>
                      <w:tcPr>
                        <w:tcW w:w="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Pr="00EA1FCE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036B" w:rsidRPr="006220F9" w:rsidRDefault="0062036B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2036B" w:rsidRPr="006220F9" w:rsidRDefault="0062036B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2036B" w:rsidRPr="00401CBE" w:rsidRDefault="0062036B" w:rsidP="008E53AD">
                  <w:pPr>
                    <w:jc w:val="both"/>
                    <w:rPr>
                      <w:i/>
                    </w:rPr>
                  </w:pPr>
                </w:p>
                <w:p w:rsidR="0062036B" w:rsidRDefault="0062036B" w:rsidP="008E53AD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62036B" w:rsidRDefault="0062036B" w:rsidP="008E53AD"/>
              </w:txbxContent>
            </v:textbox>
            <w10:wrap type="square"/>
          </v:rect>
        </w:pict>
      </w:r>
      <w:r w:rsidRPr="00F97A45">
        <w:rPr>
          <w:i/>
          <w:sz w:val="26"/>
          <w:szCs w:val="26"/>
        </w:rPr>
        <w:t>Во время экзамена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рабочем столе участника ОГЭ, помимо ЭМ, могут находиться:</w:t>
      </w:r>
    </w:p>
    <w:p w:rsidR="0062036B" w:rsidRPr="00F97A45" w:rsidRDefault="0062036B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черная гелевая или капиллярная ручка;</w:t>
      </w:r>
    </w:p>
    <w:p w:rsidR="0062036B" w:rsidRPr="00F97A45" w:rsidRDefault="0062036B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документ, удостоверяющий личность;</w:t>
      </w:r>
    </w:p>
    <w:p w:rsidR="0062036B" w:rsidRPr="00F97A45" w:rsidRDefault="0062036B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лекарства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питание (при необходимости);</w:t>
      </w:r>
    </w:p>
    <w:p w:rsidR="0062036B" w:rsidRPr="00F97A45" w:rsidRDefault="0062036B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дополнительные материалы, которые можно использовать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ОГЭ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отдельным учебным предметам</w:t>
      </w:r>
      <w:r w:rsidRPr="00F97A45" w:rsidDel="00B3215B">
        <w:rPr>
          <w:i/>
          <w:sz w:val="26"/>
          <w:szCs w:val="26"/>
        </w:rPr>
        <w:t xml:space="preserve"> </w:t>
      </w:r>
      <w:r w:rsidRPr="00F97A45">
        <w:rPr>
          <w:i/>
          <w:sz w:val="26"/>
          <w:szCs w:val="26"/>
        </w:rPr>
        <w:t>(</w:t>
      </w:r>
      <w:r w:rsidRPr="00F97A45">
        <w:rPr>
          <w:i/>
          <w:sz w:val="26"/>
        </w:rPr>
        <w:t>по русскому языку – орфографические словари; по</w:t>
      </w:r>
      <w:r>
        <w:rPr>
          <w:i/>
          <w:sz w:val="26"/>
        </w:rPr>
        <w:t> </w:t>
      </w:r>
      <w:r w:rsidRPr="00F97A45">
        <w:rPr>
          <w:i/>
          <w:sz w:val="26"/>
        </w:rPr>
        <w:t>математике – линейка, справочные материалы, содержащие основные формулы курса математики образовательной программы основного общего образования; по</w:t>
      </w:r>
      <w:r>
        <w:rPr>
          <w:i/>
          <w:sz w:val="26"/>
        </w:rPr>
        <w:t> </w:t>
      </w:r>
      <w:r w:rsidRPr="00F97A45">
        <w:rPr>
          <w:i/>
          <w:sz w:val="26"/>
        </w:rPr>
        <w:t>физике – непрограммируемый калькулятор</w:t>
      </w:r>
      <w:r w:rsidRPr="00F97A45">
        <w:rPr>
          <w:rStyle w:val="FootnoteReference"/>
          <w:i/>
          <w:sz w:val="26"/>
        </w:rPr>
        <w:footnoteReference w:id="2"/>
      </w:r>
      <w:r w:rsidRPr="00F97A45">
        <w:rPr>
          <w:i/>
          <w:sz w:val="26"/>
        </w:rPr>
        <w:t>, лабораторное оборудование; по</w:t>
      </w:r>
      <w:r>
        <w:rPr>
          <w:i/>
          <w:sz w:val="26"/>
        </w:rPr>
        <w:t> </w:t>
      </w:r>
      <w:r w:rsidRPr="00F97A45">
        <w:rPr>
          <w:i/>
          <w:sz w:val="26"/>
        </w:rPr>
        <w:t>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</w:t>
      </w:r>
      <w:r>
        <w:rPr>
          <w:i/>
          <w:sz w:val="26"/>
        </w:rPr>
        <w:t> </w:t>
      </w:r>
      <w:r w:rsidRPr="00F97A45">
        <w:rPr>
          <w:i/>
          <w:sz w:val="26"/>
        </w:rPr>
        <w:t>оснований в</w:t>
      </w:r>
      <w:r>
        <w:rPr>
          <w:i/>
          <w:sz w:val="26"/>
        </w:rPr>
        <w:t> </w:t>
      </w:r>
      <w:r w:rsidRPr="00F97A45">
        <w:rPr>
          <w:i/>
          <w:sz w:val="26"/>
        </w:rPr>
        <w:t>воде, электрохимический ряд напряжений металлов по</w:t>
      </w:r>
      <w:r>
        <w:rPr>
          <w:i/>
          <w:sz w:val="26"/>
        </w:rPr>
        <w:t> </w:t>
      </w:r>
      <w:r w:rsidRPr="00F97A45">
        <w:rPr>
          <w:i/>
          <w:sz w:val="26"/>
        </w:rPr>
        <w:t>биологии – линейка и</w:t>
      </w:r>
      <w:r>
        <w:rPr>
          <w:i/>
          <w:sz w:val="26"/>
        </w:rPr>
        <w:t> </w:t>
      </w:r>
      <w:r w:rsidRPr="00F97A45">
        <w:rPr>
          <w:i/>
          <w:sz w:val="26"/>
        </w:rPr>
        <w:t>непрограммируемый калькулятор, по</w:t>
      </w:r>
      <w:r>
        <w:rPr>
          <w:i/>
          <w:sz w:val="26"/>
        </w:rPr>
        <w:t> </w:t>
      </w:r>
      <w:r w:rsidRPr="00F97A45">
        <w:rPr>
          <w:i/>
          <w:sz w:val="26"/>
        </w:rPr>
        <w:t>географии – линейка, непрограммируемый калькулятор и</w:t>
      </w:r>
      <w:r>
        <w:rPr>
          <w:i/>
          <w:sz w:val="26"/>
        </w:rPr>
        <w:t> </w:t>
      </w:r>
      <w:r w:rsidRPr="00F97A45">
        <w:rPr>
          <w:i/>
          <w:sz w:val="26"/>
        </w:rPr>
        <w:t>географические атласы для 7, 8 и 9 классов; по</w:t>
      </w:r>
      <w:r>
        <w:rPr>
          <w:i/>
          <w:sz w:val="26"/>
        </w:rPr>
        <w:t> </w:t>
      </w:r>
      <w:r w:rsidRPr="00F97A45">
        <w:rPr>
          <w:i/>
          <w:sz w:val="26"/>
        </w:rPr>
        <w:t>литературе – полные тексты художественных произведений, а</w:t>
      </w:r>
      <w:r>
        <w:rPr>
          <w:i/>
          <w:sz w:val="26"/>
        </w:rPr>
        <w:t> </w:t>
      </w:r>
      <w:r w:rsidRPr="00F97A45">
        <w:rPr>
          <w:i/>
          <w:sz w:val="26"/>
        </w:rPr>
        <w:t>также сборники лирики; по</w:t>
      </w:r>
      <w:r>
        <w:rPr>
          <w:i/>
          <w:sz w:val="26"/>
        </w:rPr>
        <w:t> </w:t>
      </w:r>
      <w:r w:rsidRPr="00F97A45">
        <w:rPr>
          <w:i/>
          <w:sz w:val="26"/>
        </w:rPr>
        <w:t>информатике и</w:t>
      </w:r>
      <w:r>
        <w:rPr>
          <w:i/>
          <w:sz w:val="26"/>
        </w:rPr>
        <w:t> </w:t>
      </w:r>
      <w:r w:rsidRPr="00F97A45">
        <w:rPr>
          <w:i/>
          <w:sz w:val="26"/>
        </w:rPr>
        <w:t>информационно-коммуникационным технологиям (ИКТ), иностранным языкам – компьютеры</w:t>
      </w:r>
      <w:r w:rsidRPr="00F97A45">
        <w:rPr>
          <w:i/>
          <w:sz w:val="26"/>
          <w:szCs w:val="26"/>
        </w:rPr>
        <w:t>);</w:t>
      </w:r>
    </w:p>
    <w:p w:rsidR="0062036B" w:rsidRPr="00F97A45" w:rsidRDefault="0062036B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специальные технические средства (для участников ОГЭ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ОВЗ, детей-инвалидов, инвалидов);</w:t>
      </w:r>
    </w:p>
    <w:p w:rsidR="0062036B" w:rsidRPr="00F97A45" w:rsidRDefault="0062036B" w:rsidP="008E53AD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черновики со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штампом образовательной организации,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базе которой расположен ППЭ (черновики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выдаются в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случае проведения ОГЭ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иностранным языкам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включенным разделом «Говорение»).</w:t>
      </w:r>
    </w:p>
    <w:p w:rsidR="0062036B" w:rsidRPr="00F97A45" w:rsidRDefault="0062036B" w:rsidP="008E53AD">
      <w:pPr>
        <w:jc w:val="both"/>
        <w:rPr>
          <w:b/>
          <w:noProof/>
          <w:sz w:val="26"/>
          <w:szCs w:val="26"/>
        </w:rPr>
      </w:pPr>
    </w:p>
    <w:p w:rsidR="0062036B" w:rsidRPr="00F97A45" w:rsidRDefault="0062036B" w:rsidP="008E53AD">
      <w:pPr>
        <w:rPr>
          <w:b/>
          <w:iCs/>
          <w:noProof/>
          <w:sz w:val="26"/>
          <w:szCs w:val="26"/>
        </w:rPr>
      </w:pPr>
      <w:r w:rsidRPr="00F97A45">
        <w:rPr>
          <w:b/>
          <w:iCs/>
          <w:noProof/>
          <w:sz w:val="26"/>
          <w:szCs w:val="26"/>
        </w:rPr>
        <w:t xml:space="preserve">Продолжительность выполнения экзаменационной работы </w:t>
      </w:r>
    </w:p>
    <w:p w:rsidR="0062036B" w:rsidRPr="00F97A45" w:rsidRDefault="0062036B" w:rsidP="008E53AD">
      <w:pPr>
        <w:rPr>
          <w:b/>
          <w:iCs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2036B" w:rsidRPr="00F97A45" w:rsidTr="00A25C87">
        <w:tc>
          <w:tcPr>
            <w:tcW w:w="3190" w:type="dxa"/>
          </w:tcPr>
          <w:p w:rsidR="0062036B" w:rsidRPr="00A25C87" w:rsidRDefault="0062036B" w:rsidP="001F33F2">
            <w:pPr>
              <w:rPr>
                <w:b/>
                <w:iCs/>
                <w:noProof/>
                <w:sz w:val="26"/>
                <w:szCs w:val="26"/>
              </w:rPr>
            </w:pPr>
            <w:r w:rsidRPr="00A25C87">
              <w:rPr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62036B" w:rsidRPr="00A25C87" w:rsidRDefault="0062036B" w:rsidP="001F33F2">
            <w:pPr>
              <w:rPr>
                <w:b/>
                <w:iCs/>
                <w:noProof/>
                <w:sz w:val="26"/>
                <w:szCs w:val="26"/>
              </w:rPr>
            </w:pPr>
            <w:r w:rsidRPr="00A25C87">
              <w:rPr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ОГЭ с ОВЗ, детьми-инвалидами и инвалидами</w:t>
            </w: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b/>
                <w:iCs/>
                <w:noProof/>
                <w:sz w:val="26"/>
                <w:szCs w:val="26"/>
              </w:rPr>
            </w:pPr>
            <w:r w:rsidRPr="00A25C87">
              <w:rPr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62036B" w:rsidRPr="00F97A45" w:rsidTr="00A25C87">
        <w:tc>
          <w:tcPr>
            <w:tcW w:w="3190" w:type="dxa"/>
          </w:tcPr>
          <w:p w:rsidR="0062036B" w:rsidRPr="00A25C87" w:rsidRDefault="0062036B" w:rsidP="00A25C87">
            <w:pPr>
              <w:spacing w:line="360" w:lineRule="auto"/>
              <w:jc w:val="both"/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62036B" w:rsidRPr="00F97A45" w:rsidTr="00A25C87">
        <w:tc>
          <w:tcPr>
            <w:tcW w:w="3190" w:type="dxa"/>
            <w:vMerge w:val="restart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Физика</w:t>
            </w:r>
          </w:p>
        </w:tc>
      </w:tr>
      <w:tr w:rsidR="0062036B" w:rsidRPr="00F97A45" w:rsidTr="00A25C87">
        <w:tc>
          <w:tcPr>
            <w:tcW w:w="3190" w:type="dxa"/>
            <w:vMerge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62036B" w:rsidRPr="00F97A45" w:rsidTr="00A25C87">
        <w:tc>
          <w:tcPr>
            <w:tcW w:w="3190" w:type="dxa"/>
            <w:vMerge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62036B" w:rsidRPr="00F97A45" w:rsidTr="00A25C87">
        <w:tc>
          <w:tcPr>
            <w:tcW w:w="3190" w:type="dxa"/>
            <w:vMerge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62036B" w:rsidRPr="00F97A45" w:rsidTr="00A25C87">
        <w:tc>
          <w:tcPr>
            <w:tcW w:w="3190" w:type="dxa"/>
            <w:vMerge w:val="restart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3190" w:type="dxa"/>
            <w:vMerge w:val="restart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Математика</w:t>
            </w:r>
          </w:p>
        </w:tc>
      </w:tr>
      <w:tr w:rsidR="0062036B" w:rsidRPr="00F97A45" w:rsidTr="00A25C87">
        <w:trPr>
          <w:trHeight w:val="330"/>
        </w:trPr>
        <w:tc>
          <w:tcPr>
            <w:tcW w:w="3190" w:type="dxa"/>
            <w:vMerge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62036B" w:rsidRPr="00F97A45" w:rsidTr="00A25C87">
        <w:trPr>
          <w:trHeight w:val="270"/>
        </w:trPr>
        <w:tc>
          <w:tcPr>
            <w:tcW w:w="3190" w:type="dxa"/>
            <w:vMerge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62036B" w:rsidRPr="00F97A45" w:rsidTr="00A25C87">
        <w:tc>
          <w:tcPr>
            <w:tcW w:w="3190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 xml:space="preserve">2 часа 30 минут </w:t>
            </w:r>
          </w:p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4</w:t>
            </w:r>
            <w:r w:rsidRPr="00A25C87">
              <w:rPr>
                <w:iCs/>
                <w:noProof/>
                <w:sz w:val="26"/>
                <w:szCs w:val="26"/>
              </w:rPr>
              <w:t xml:space="preserve"> час</w:t>
            </w:r>
            <w:r>
              <w:rPr>
                <w:iCs/>
                <w:noProof/>
                <w:sz w:val="26"/>
                <w:szCs w:val="26"/>
              </w:rPr>
              <w:t>а</w:t>
            </w: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</w:tr>
      <w:tr w:rsidR="0062036B" w:rsidRPr="00F97A45" w:rsidTr="00A25C87">
        <w:tc>
          <w:tcPr>
            <w:tcW w:w="3190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 xml:space="preserve">2 часа 20 минут </w:t>
            </w:r>
          </w:p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(140 минут)</w:t>
            </w:r>
          </w:p>
        </w:tc>
        <w:tc>
          <w:tcPr>
            <w:tcW w:w="3190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3 часа 50 минут</w:t>
            </w: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Химия (с выполнением лабораторной работы)</w:t>
            </w:r>
          </w:p>
        </w:tc>
      </w:tr>
      <w:tr w:rsidR="0062036B" w:rsidRPr="00F97A45" w:rsidTr="00A25C87">
        <w:tc>
          <w:tcPr>
            <w:tcW w:w="3190" w:type="dxa"/>
            <w:vMerge w:val="restart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2 часа                                          (120 минут)</w:t>
            </w:r>
          </w:p>
        </w:tc>
        <w:tc>
          <w:tcPr>
            <w:tcW w:w="3190" w:type="dxa"/>
            <w:vMerge w:val="restart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3 часа 30 минут</w:t>
            </w: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62036B" w:rsidRPr="00F97A45" w:rsidTr="00A25C87">
        <w:tc>
          <w:tcPr>
            <w:tcW w:w="3190" w:type="dxa"/>
            <w:vMerge/>
          </w:tcPr>
          <w:p w:rsidR="0062036B" w:rsidRPr="00A25C87" w:rsidRDefault="0062036B" w:rsidP="00A25C87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62036B" w:rsidRPr="00A25C87" w:rsidRDefault="0062036B" w:rsidP="00A25C87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Химия</w:t>
            </w:r>
          </w:p>
        </w:tc>
      </w:tr>
      <w:tr w:rsidR="0062036B" w:rsidRPr="00F97A45" w:rsidTr="00A25C87">
        <w:tc>
          <w:tcPr>
            <w:tcW w:w="3190" w:type="dxa"/>
            <w:vMerge/>
          </w:tcPr>
          <w:p w:rsidR="0062036B" w:rsidRPr="00A25C87" w:rsidRDefault="0062036B" w:rsidP="00A25C87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62036B" w:rsidRPr="00A25C87" w:rsidRDefault="0062036B" w:rsidP="00A25C87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62036B" w:rsidRPr="00A25C87" w:rsidRDefault="0062036B" w:rsidP="001F33F2">
            <w:pPr>
              <w:rPr>
                <w:iCs/>
                <w:noProof/>
                <w:sz w:val="26"/>
                <w:szCs w:val="26"/>
              </w:rPr>
            </w:pPr>
            <w:r w:rsidRPr="00A25C87">
              <w:rPr>
                <w:iCs/>
                <w:noProof/>
                <w:sz w:val="26"/>
                <w:szCs w:val="26"/>
              </w:rPr>
              <w:t>Иностранные языки (кроме раздела «Говорение»)</w:t>
            </w:r>
          </w:p>
        </w:tc>
      </w:tr>
    </w:tbl>
    <w:p w:rsidR="0062036B" w:rsidRPr="00F97A45" w:rsidRDefault="0062036B" w:rsidP="00875B18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Уважаемые участники экзамена! Сегодня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сдаете экзамен по _______________ </w:t>
      </w:r>
      <w:r w:rsidRPr="00F97A45">
        <w:rPr>
          <w:sz w:val="26"/>
          <w:szCs w:val="26"/>
        </w:rPr>
        <w:t>(</w:t>
      </w:r>
      <w:r w:rsidRPr="00F97A45">
        <w:rPr>
          <w:i/>
          <w:iCs/>
          <w:sz w:val="26"/>
          <w:szCs w:val="26"/>
        </w:rPr>
        <w:t>назовите соответствующий учебный предмет)</w:t>
      </w:r>
      <w:r w:rsidRPr="00F97A45">
        <w:rPr>
          <w:b/>
          <w:i/>
          <w:iCs/>
          <w:sz w:val="26"/>
          <w:szCs w:val="26"/>
        </w:rPr>
        <w:t xml:space="preserve"> </w:t>
      </w:r>
      <w:r w:rsidRPr="00F97A45">
        <w:rPr>
          <w:b/>
          <w:sz w:val="26"/>
          <w:szCs w:val="26"/>
        </w:rPr>
        <w:t>в</w:t>
      </w:r>
      <w:r>
        <w:rPr>
          <w:b/>
          <w:i/>
          <w:iCs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форме ОГЭ. 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Основной государственный экзамен – это лишь одно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жизненных испытаний, которое вам предстоит пройти. Будьте уверены: каждому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силам сдать ОГЭ. Все задания составлены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основе школьной программы. Поэтому каждый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вас может успешно сдать экзамен.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Вместе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тем напоминаем, что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целях предупреждения нарушений порядка проведения ОГЭ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аудиториях ППЭ ведется видеонаблюдение </w:t>
      </w:r>
      <w:r w:rsidRPr="00F97A45">
        <w:rPr>
          <w:i/>
          <w:sz w:val="26"/>
          <w:szCs w:val="26"/>
        </w:rPr>
        <w:t>(зачитывается организатором только при наличии видеонаблюдения).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Во время проведения экзамена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должны соблюдать порядок проведения ОГЭ. 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день проведения экзамена (в период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момента входа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до окончания экзамена) запрещается: 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иметь при себе средства связи, электронно-вычислительную технику, фото-, аудио-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видеоаппаратуру, справочные материалы, письменные заметки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иные средства хранения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передачи информации;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выносить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аудиторий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 черновики, экзаменационные материалы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бумажном или электронном носителях, фотографировать экзаменационные материалы;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пользоваться справочными материалами, кроме тех, которые указаны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тексте КИМ;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переписывать задания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черновики (при необходимости можно делать заметки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КИМ);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перемещаться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 во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время экзамена без сопровождения организатора.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Во время проведения экзамена запрещается:</w:t>
      </w:r>
    </w:p>
    <w:p w:rsidR="0062036B" w:rsidRPr="00F97A45" w:rsidRDefault="0062036B" w:rsidP="008E53A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выносить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аудиторий письменные принадлежности; </w:t>
      </w:r>
    </w:p>
    <w:p w:rsidR="0062036B" w:rsidRPr="00F97A45" w:rsidRDefault="0062036B" w:rsidP="008E53A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разговаривать, пересаживаться, обмениваться любыми материалами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предметами.</w:t>
      </w:r>
    </w:p>
    <w:p w:rsidR="0062036B" w:rsidRPr="00F97A45" w:rsidRDefault="0062036B" w:rsidP="008E53A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случае нарушения указанных требований порядка проведения ОГЭ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будете удалены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экзамена. 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случае нарушения порядка проведения экзамена работниками ППЭ или другими участниками экзамена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имеете право подать апелляцию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нарушении установленного порядка проведения ОГЭ. Апелляция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нарушении установленного порядка проведения ОГЭ подается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день проведения экзамена уполномоченному представителю ГЭК до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выхода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ППЭ.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Ознакомиться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результатами ОГЭ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сможете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своей школе или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местах,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которых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были зарегистрированы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сдачу ОГЭ. 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b/>
          <w:sz w:val="26"/>
          <w:szCs w:val="26"/>
        </w:rPr>
        <w:t>Плановая дата ознакомления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результатами:</w:t>
      </w:r>
      <w:r w:rsidRPr="00F97A45">
        <w:rPr>
          <w:i/>
          <w:sz w:val="26"/>
          <w:szCs w:val="26"/>
        </w:rPr>
        <w:t xml:space="preserve"> (назвать дату).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После получения результатов ОГЭ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сможете подать апелляцию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несогласии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выставленными баллами. Апелляция подается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течение двух рабочих дней после официального дня объявления результатов ОГЭ. Апелляция подается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образовательную организацию,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которой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были допущены к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экзамену, или непосредственно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конфликтную комиссию.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Апелляция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вопросам содержания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структуры экзаменационных материалов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учебным предметам, 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также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вопросам, связанным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нарушением участником ОГЭ требований Порядка или неправильным оформлением экзаменационной работы,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рассматривается. </w:t>
      </w:r>
    </w:p>
    <w:p w:rsidR="0062036B" w:rsidRPr="00F97A45" w:rsidRDefault="0062036B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Обращаем внимание, что во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время экзамена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вашем рабочем столе, помимо экзаменационных материалов, могут находиться только: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-черная гелевая или капиллярная ручка;</w:t>
      </w:r>
    </w:p>
    <w:p w:rsidR="0062036B" w:rsidRPr="00F97A45" w:rsidRDefault="0062036B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-документ, удостоверяющий личность;</w:t>
      </w:r>
    </w:p>
    <w:p w:rsidR="0062036B" w:rsidRPr="00F97A45" w:rsidRDefault="0062036B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 черновики со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штампом школы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базе, которой расположен ППЭ </w:t>
      </w:r>
      <w:r w:rsidRPr="00F97A45">
        <w:rPr>
          <w:i/>
          <w:sz w:val="26"/>
          <w:szCs w:val="26"/>
        </w:rPr>
        <w:t>(черновики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выдаются в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случае проведения ОГЭ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иностранным языкам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включенным разделом «Говорение»);</w:t>
      </w:r>
    </w:p>
    <w:p w:rsidR="0062036B" w:rsidRPr="00F97A45" w:rsidRDefault="0062036B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-лекарства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питание (при необходимости);</w:t>
      </w:r>
    </w:p>
    <w:p w:rsidR="0062036B" w:rsidRPr="00F97A45" w:rsidRDefault="0062036B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 дополнительные материалы, которые можно использовать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ОГЭ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отдельным учебным предметам </w:t>
      </w:r>
      <w:r w:rsidRPr="00F97A45">
        <w:rPr>
          <w:i/>
          <w:sz w:val="26"/>
          <w:szCs w:val="26"/>
        </w:rPr>
        <w:t>(</w:t>
      </w:r>
      <w:r w:rsidRPr="00F97A45">
        <w:rPr>
          <w:i/>
          <w:sz w:val="26"/>
        </w:rPr>
        <w:t>по русскому языку – орфографические словари; по</w:t>
      </w:r>
      <w:r>
        <w:rPr>
          <w:i/>
          <w:sz w:val="26"/>
        </w:rPr>
        <w:t> </w:t>
      </w:r>
      <w:r w:rsidRPr="00F97A45">
        <w:rPr>
          <w:i/>
          <w:sz w:val="26"/>
        </w:rPr>
        <w:t>математике – линейка, справочные материалы, содержащие основные формулы курса математики образовательной программы основного общего образования; по</w:t>
      </w:r>
      <w:r>
        <w:rPr>
          <w:i/>
          <w:sz w:val="26"/>
        </w:rPr>
        <w:t> </w:t>
      </w:r>
      <w:r w:rsidRPr="00F97A45">
        <w:rPr>
          <w:i/>
          <w:sz w:val="26"/>
        </w:rPr>
        <w:t>физике – непрограммируемый калькулятор</w:t>
      </w:r>
      <w:r w:rsidRPr="00F97A45">
        <w:rPr>
          <w:rStyle w:val="FootnoteReference"/>
          <w:i/>
          <w:sz w:val="26"/>
        </w:rPr>
        <w:footnoteReference w:id="3"/>
      </w:r>
      <w:r w:rsidRPr="00F97A45">
        <w:rPr>
          <w:i/>
          <w:sz w:val="26"/>
        </w:rPr>
        <w:t>, лабораторное оборудование; по</w:t>
      </w:r>
      <w:r>
        <w:rPr>
          <w:i/>
          <w:sz w:val="26"/>
        </w:rPr>
        <w:t> </w:t>
      </w:r>
      <w:r w:rsidRPr="00F97A45">
        <w:rPr>
          <w:i/>
          <w:sz w:val="26"/>
        </w:rPr>
        <w:t>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</w:t>
      </w:r>
      <w:r>
        <w:rPr>
          <w:i/>
          <w:sz w:val="26"/>
        </w:rPr>
        <w:t> </w:t>
      </w:r>
      <w:r w:rsidRPr="00F97A45">
        <w:rPr>
          <w:i/>
          <w:sz w:val="26"/>
        </w:rPr>
        <w:t>оснований в</w:t>
      </w:r>
      <w:r>
        <w:rPr>
          <w:i/>
          <w:sz w:val="26"/>
        </w:rPr>
        <w:t> </w:t>
      </w:r>
      <w:r w:rsidRPr="00F97A45">
        <w:rPr>
          <w:i/>
          <w:sz w:val="26"/>
        </w:rPr>
        <w:t>воде, электрохимический ряд напряжений металлов; по</w:t>
      </w:r>
      <w:r>
        <w:rPr>
          <w:i/>
          <w:sz w:val="26"/>
        </w:rPr>
        <w:t> </w:t>
      </w:r>
      <w:r w:rsidRPr="00F97A45">
        <w:rPr>
          <w:i/>
          <w:sz w:val="26"/>
        </w:rPr>
        <w:t>биологии – линейка и</w:t>
      </w:r>
      <w:r>
        <w:rPr>
          <w:i/>
          <w:sz w:val="26"/>
        </w:rPr>
        <w:t> </w:t>
      </w:r>
      <w:r w:rsidRPr="00F97A45">
        <w:rPr>
          <w:i/>
          <w:sz w:val="26"/>
        </w:rPr>
        <w:t>непрограммируемый калькулятор, по</w:t>
      </w:r>
      <w:r>
        <w:rPr>
          <w:i/>
          <w:sz w:val="26"/>
        </w:rPr>
        <w:t> </w:t>
      </w:r>
      <w:r w:rsidRPr="00F97A45">
        <w:rPr>
          <w:i/>
          <w:sz w:val="26"/>
        </w:rPr>
        <w:t>географии – линейка, непрограммируемый калькулятор и</w:t>
      </w:r>
      <w:r>
        <w:rPr>
          <w:i/>
          <w:sz w:val="26"/>
        </w:rPr>
        <w:t> </w:t>
      </w:r>
      <w:r w:rsidRPr="00F97A45">
        <w:rPr>
          <w:i/>
          <w:sz w:val="26"/>
        </w:rPr>
        <w:t>географические атласы для 7, 8 и 9 классов; по</w:t>
      </w:r>
      <w:r>
        <w:rPr>
          <w:i/>
          <w:sz w:val="26"/>
        </w:rPr>
        <w:t> </w:t>
      </w:r>
      <w:r w:rsidRPr="00F97A45">
        <w:rPr>
          <w:i/>
          <w:sz w:val="26"/>
        </w:rPr>
        <w:t>литературе – полные тексты художественных произведений, а</w:t>
      </w:r>
      <w:r>
        <w:rPr>
          <w:i/>
          <w:sz w:val="26"/>
        </w:rPr>
        <w:t> </w:t>
      </w:r>
      <w:r w:rsidRPr="00F97A45">
        <w:rPr>
          <w:i/>
          <w:sz w:val="26"/>
        </w:rPr>
        <w:t>также сборники лирики; по</w:t>
      </w:r>
      <w:r>
        <w:rPr>
          <w:i/>
          <w:sz w:val="26"/>
        </w:rPr>
        <w:t> </w:t>
      </w:r>
      <w:r w:rsidRPr="00F97A45">
        <w:rPr>
          <w:i/>
          <w:sz w:val="26"/>
        </w:rPr>
        <w:t>информатике и</w:t>
      </w:r>
      <w:r>
        <w:rPr>
          <w:i/>
          <w:sz w:val="26"/>
        </w:rPr>
        <w:t> </w:t>
      </w:r>
      <w:r w:rsidRPr="00F97A45">
        <w:rPr>
          <w:i/>
          <w:sz w:val="26"/>
        </w:rPr>
        <w:t>информационно-коммуникационным технологиям (ИКТ), иностранным языкам – компьютеры</w:t>
      </w:r>
      <w:r w:rsidRPr="00F97A45">
        <w:rPr>
          <w:i/>
          <w:sz w:val="26"/>
          <w:szCs w:val="26"/>
        </w:rPr>
        <w:t>)</w:t>
      </w:r>
      <w:r w:rsidRPr="00F97A45">
        <w:rPr>
          <w:b/>
          <w:sz w:val="26"/>
          <w:szCs w:val="26"/>
        </w:rPr>
        <w:t>;-</w:t>
      </w:r>
    </w:p>
    <w:p w:rsidR="0062036B" w:rsidRPr="00F97A45" w:rsidRDefault="0062036B" w:rsidP="008E53AD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 специальные технические средства (для обучающихся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ОВЗ, детей- инвалидов, инвалидов).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Организатор обращает внимание участников ОГЭ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доставочный пакет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экзаменационными материалами.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Экзаменационные материалы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аудиторию поступили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доставочном пакете. Упаковка пакета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нарушена.</w:t>
      </w:r>
    </w:p>
    <w:p w:rsidR="0062036B" w:rsidRPr="00F97A45" w:rsidRDefault="0062036B" w:rsidP="008E53AD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 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Вторая часть инструктажа (начало проведения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ранее 10.00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местному времени):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Продемонстрировать пакет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экзаменационными материалами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вскрыть его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ранее 10.00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местному времени, используя ножницы).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пакете  находятся индивидуальные комплекты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экзаменационными материалами, которые сейчас будут вам выданы.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 xml:space="preserve"> (организатор раздает участникам ИК).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линии перфорации.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 xml:space="preserve"> (организатор показывает место перфорации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конверте).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До начала работы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бланками ОГЭ проверьте комплектацию выданных экзаменационных материалов. 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индивидуальном комплекте находятся: 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 xml:space="preserve">-Бланк ответов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 xml:space="preserve">1; 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 xml:space="preserve">-Бланк ответов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2;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-КИМ.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Проверьте, совпадает ли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номер штрих-кода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листе КИМ со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штрих-кодом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конверте индивидуального комплекта.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Внимательно просмотрите текст КИМ, проверьте качество текста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полиграфические дефекты, количество страниц КИМ.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 случае если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обнаружили несовпадения, обратитесь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нам.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При обнаружении лишних (нехватки) бланков, типографских дефектов необходимо заменить полностью индивидуальный комплект.</w:t>
      </w:r>
    </w:p>
    <w:p w:rsidR="0062036B" w:rsidRPr="00F97A45" w:rsidRDefault="0062036B" w:rsidP="008E53AD">
      <w:pPr>
        <w:ind w:firstLine="708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Сделать паузу для проверки участниками целостности  ИК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</w:rPr>
      </w:pPr>
      <w:r w:rsidRPr="00F97A45">
        <w:rPr>
          <w:b/>
          <w:sz w:val="26"/>
          <w:szCs w:val="26"/>
        </w:rPr>
        <w:t>Приступаем к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заполнению регистрационных полей Бланка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1.</w:t>
      </w:r>
    </w:p>
    <w:p w:rsidR="0062036B" w:rsidRPr="00F97A45" w:rsidRDefault="0062036B" w:rsidP="008E53AD">
      <w:pPr>
        <w:ind w:firstLine="709"/>
        <w:jc w:val="both"/>
        <w:rPr>
          <w:b/>
          <w:i/>
          <w:sz w:val="26"/>
          <w:szCs w:val="26"/>
        </w:rPr>
      </w:pPr>
      <w:r w:rsidRPr="00F97A45">
        <w:rPr>
          <w:b/>
          <w:sz w:val="26"/>
          <w:szCs w:val="26"/>
          <w:lang w:eastAsia="zh-CN"/>
        </w:rPr>
        <w:t>Записывайте буквы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цифры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соответствии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образцом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бланке. </w:t>
      </w:r>
      <w:r w:rsidRPr="00F97A45">
        <w:rPr>
          <w:b/>
          <w:sz w:val="26"/>
          <w:szCs w:val="26"/>
        </w:rPr>
        <w:t>Каждая цифра, символ записывается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отдельную клетку, начиная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первой клетки.</w:t>
      </w:r>
      <w:r w:rsidRPr="00F97A45">
        <w:rPr>
          <w:b/>
          <w:i/>
          <w:sz w:val="26"/>
          <w:szCs w:val="26"/>
        </w:rPr>
        <w:t xml:space="preserve"> 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Заполните регистрационные поля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соответствии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информацией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доске (информационном стенде) гелевой или капиллярной черной ручкой. При отсутствии такой ручки обратитесь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нам, так как бланки, заполненные иной ручкой, не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обрабатываются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не проверяются.</w:t>
      </w:r>
      <w:r w:rsidRPr="00F97A45">
        <w:rPr>
          <w:i/>
          <w:sz w:val="26"/>
          <w:szCs w:val="26"/>
          <w:lang w:eastAsia="zh-CN"/>
        </w:rPr>
        <w:t xml:space="preserve"> </w:t>
      </w:r>
    </w:p>
    <w:p w:rsidR="0062036B" w:rsidRPr="00F97A45" w:rsidRDefault="0062036B" w:rsidP="008E53AD">
      <w:pPr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Обратите внимание участников на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доску.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</w:rPr>
        <w:t>Заполните код региона, код образовательной организации, класс, код ППЭ, номер аудитории, дату проведения ОГЭ</w:t>
      </w:r>
      <w:r w:rsidRPr="00F97A45">
        <w:rPr>
          <w:b/>
          <w:sz w:val="26"/>
          <w:szCs w:val="26"/>
          <w:lang w:eastAsia="zh-CN"/>
        </w:rPr>
        <w:t>. При заполнении поля «код образовательной организации» обратитесь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нам. 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</w:rPr>
        <w:t>Код предмета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название предмета автоматически внесены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регистрационные поля бланка ответов №1. Служебные п</w:t>
      </w:r>
      <w:r w:rsidRPr="00F97A45">
        <w:rPr>
          <w:b/>
          <w:sz w:val="26"/>
          <w:szCs w:val="26"/>
          <w:lang w:eastAsia="zh-CN"/>
        </w:rPr>
        <w:t>оля «Резерв-1» и «Резерв-2» не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заполняются.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Заполните сведения 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себе: фамилия, имя, отчество, данные документа, удостоверяющего личность, пол. </w:t>
      </w:r>
    </w:p>
    <w:p w:rsidR="0062036B" w:rsidRPr="00F97A45" w:rsidRDefault="0062036B" w:rsidP="008E53AD">
      <w:pPr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 xml:space="preserve"> </w:t>
      </w:r>
      <w:r w:rsidRPr="00F97A45">
        <w:rPr>
          <w:i/>
          <w:sz w:val="26"/>
          <w:szCs w:val="26"/>
        </w:rPr>
        <w:tab/>
        <w:t xml:space="preserve">Сделать паузу для заполнения участниками полей </w:t>
      </w:r>
    </w:p>
    <w:p w:rsidR="0062036B" w:rsidRPr="00F97A45" w:rsidRDefault="0062036B" w:rsidP="008E53AD">
      <w:pPr>
        <w:ind w:firstLine="720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Организаторы проверяют правильность заполнения регистрационных полей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Бланке ответа №1 у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каждого участника ОГЭ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соответствие данных участника ОГЭ в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документе, удостоверяющем личность,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 xml:space="preserve">регистрационных полях Бланка ответов       </w:t>
      </w:r>
      <w:r>
        <w:rPr>
          <w:i/>
          <w:sz w:val="26"/>
          <w:szCs w:val="26"/>
        </w:rPr>
        <w:t>№ </w:t>
      </w:r>
      <w:r w:rsidRPr="00F97A45">
        <w:rPr>
          <w:i/>
          <w:sz w:val="26"/>
          <w:szCs w:val="26"/>
        </w:rPr>
        <w:t>1.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Ознакомьтесь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информацией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верхней части Бланка ответов </w:t>
      </w:r>
      <w:r>
        <w:rPr>
          <w:b/>
          <w:sz w:val="26"/>
          <w:szCs w:val="26"/>
          <w:lang w:eastAsia="zh-CN"/>
        </w:rPr>
        <w:t>№ </w:t>
      </w:r>
      <w:r w:rsidRPr="00F97A45">
        <w:rPr>
          <w:b/>
          <w:sz w:val="26"/>
          <w:szCs w:val="26"/>
          <w:lang w:eastAsia="zh-CN"/>
        </w:rPr>
        <w:t>1 и  поставьте вашу подпись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поле «подпись участника», расположенном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верхней части Бланка.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Приступаем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заполнению регистрационных полей Бланка ответов </w:t>
      </w:r>
      <w:r>
        <w:rPr>
          <w:b/>
          <w:sz w:val="26"/>
          <w:szCs w:val="26"/>
          <w:lang w:eastAsia="zh-CN"/>
        </w:rPr>
        <w:t>№ </w:t>
      </w:r>
      <w:r w:rsidRPr="00F97A45">
        <w:rPr>
          <w:b/>
          <w:sz w:val="26"/>
          <w:szCs w:val="26"/>
          <w:lang w:eastAsia="zh-CN"/>
        </w:rPr>
        <w:t>2.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Перепишите значения полей «регион», «код предмета», «название предмета», «номер варианта», «номер КИМ»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Бланка ответов </w:t>
      </w:r>
      <w:r>
        <w:rPr>
          <w:b/>
          <w:sz w:val="26"/>
          <w:szCs w:val="26"/>
          <w:lang w:eastAsia="zh-CN"/>
        </w:rPr>
        <w:t>№ </w:t>
      </w:r>
      <w:r w:rsidRPr="00F97A45">
        <w:rPr>
          <w:b/>
          <w:sz w:val="26"/>
          <w:szCs w:val="26"/>
          <w:lang w:eastAsia="zh-CN"/>
        </w:rPr>
        <w:t>1.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Служебное поле «Резерв-3» заполнять не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нужно.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Напоминаем основные правила по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заполнению бланков ответов.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При выполнении заданий внимательно читайте инструкции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заданиям, указанные у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вас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КИМ. Записывайте ответы, начиная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первой клетки,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соответствии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этими инструкциями.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Вы можете заменить ошибочный ответ.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Для этого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поле «Замена ошибочных ответов» следует внести номер задания, ответ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который надо исправить, 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 строку записать новое значение верного ответа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указанное задание.</w:t>
      </w:r>
    </w:p>
    <w:p w:rsidR="0062036B" w:rsidRPr="00F97A45" w:rsidRDefault="0062036B" w:rsidP="008E53A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Обращаем ваше внимание,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Бланке ответа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1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Бланке ответов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2 запрещается делать какие-либо записи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пометки,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относящиеся к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ответам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задания,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том числе информацию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личности участника ОГЭ.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можете делать пометки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черновиках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КИМ. Также обращаем ваше внимание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то, что ответы, записанные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черновиках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КИМ,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проверяются. 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По всем вопросам, связанным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содержанию КИМ),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можете обращаться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нам.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случае необходимости выхода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аудитории оставьте ваши экзаменационные материалы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черновики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своем рабочем столе. Организатор проверит комплектность оставленных вами экзаменационных материалов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черновиков, после чего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сможете выйти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аудитории.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территории пункта вас будет сопровождать организатор. 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нам.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пункте присутствует медицинский работник. Напоминаем, что по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состоянию здоровья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по заключению медицинского работника, присутствующего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данном пункте,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можете досрочно завершить экзамен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прийти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пересдачу.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заданиям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сами задания. Желаем вам удачи!</w:t>
      </w:r>
    </w:p>
    <w:p w:rsidR="0062036B" w:rsidRPr="00F97A45" w:rsidRDefault="0062036B" w:rsidP="008E53A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F97A45">
        <w:rPr>
          <w:i/>
          <w:sz w:val="26"/>
          <w:szCs w:val="26"/>
          <w:lang w:eastAsia="zh-CN"/>
        </w:rPr>
        <w:t>(объявить время начала)</w:t>
      </w:r>
    </w:p>
    <w:p w:rsidR="0062036B" w:rsidRPr="00F97A45" w:rsidRDefault="0062036B" w:rsidP="008E53A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F97A45">
        <w:rPr>
          <w:i/>
          <w:sz w:val="26"/>
          <w:szCs w:val="26"/>
          <w:lang w:eastAsia="zh-CN"/>
        </w:rPr>
        <w:t>(указать время)</w:t>
      </w:r>
    </w:p>
    <w:p w:rsidR="0062036B" w:rsidRPr="00F97A45" w:rsidRDefault="0062036B" w:rsidP="008E53A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Запишите на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доске  время начала и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 xml:space="preserve">окончания выполнения экзаменационной работы. </w:t>
      </w:r>
    </w:p>
    <w:p w:rsidR="0062036B" w:rsidRPr="00F97A45" w:rsidRDefault="0062036B" w:rsidP="008E53A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Время, отведенное на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инструктаж и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заполнение регистрационных частей бланков ОГЭ, в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общее время выполнения экзаменационной работы не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включается.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Не забывайте переносить ответы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черновика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КИМ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бланки ответов черной</w:t>
      </w:r>
      <w:r w:rsidRPr="00F97A45">
        <w:rPr>
          <w:sz w:val="26"/>
          <w:szCs w:val="26"/>
        </w:rPr>
        <w:t xml:space="preserve"> </w:t>
      </w:r>
      <w:r w:rsidRPr="00F97A45">
        <w:rPr>
          <w:b/>
          <w:sz w:val="26"/>
          <w:szCs w:val="26"/>
          <w:lang w:eastAsia="zh-CN"/>
        </w:rPr>
        <w:t>гелевой или капиллярной ручкой.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Вы можете приступать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выполнению заданий.</w:t>
      </w:r>
    </w:p>
    <w:p w:rsidR="0062036B" w:rsidRPr="00F97A45" w:rsidRDefault="0062036B" w:rsidP="008E53AD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62036B" w:rsidRPr="00F97A45" w:rsidRDefault="0062036B" w:rsidP="008E53AD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За 30 минут до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окончания экзамена необходимо объявить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62036B" w:rsidRPr="00875B18" w:rsidRDefault="0062036B" w:rsidP="00875B18">
      <w:pPr>
        <w:tabs>
          <w:tab w:val="left" w:pos="10206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Не забывайте переносить ответы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текста работы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черновика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бланки ответов черной гелевой или капиллярной ручкой.</w:t>
      </w:r>
    </w:p>
    <w:p w:rsidR="0062036B" w:rsidRPr="00F97A45" w:rsidRDefault="0062036B" w:rsidP="008E53AD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За 5 минут до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62036B" w:rsidRPr="00F97A45" w:rsidRDefault="0062036B" w:rsidP="008E53AD">
      <w:pPr>
        <w:tabs>
          <w:tab w:val="left" w:pos="10206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До окончания выполнения экзаменационной работы осталось 5 минут. Проверьте, все ли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ответы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перенесли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КИМ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черновиков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бланки ответов.</w:t>
      </w:r>
    </w:p>
    <w:p w:rsidR="0062036B" w:rsidRPr="00F97A45" w:rsidRDefault="0062036B" w:rsidP="008E53AD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62036B" w:rsidRPr="00F97A45" w:rsidRDefault="0062036B" w:rsidP="008E53AD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По окончании времени экзаменационной работы объявить:</w:t>
      </w:r>
    </w:p>
    <w:p w:rsidR="0062036B" w:rsidRPr="00F97A45" w:rsidRDefault="0062036B" w:rsidP="008E53AD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Выполнение экзаменационной работы окончено. Положите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край стола свои бланки. КИМ вложите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конверт индивидуального комплекта.</w:t>
      </w:r>
    </w:p>
    <w:p w:rsidR="0062036B" w:rsidRPr="00F97A45" w:rsidRDefault="0062036B" w:rsidP="008E53A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рабочих мест участников ОГЭ.</w:t>
      </w:r>
    </w:p>
    <w:p w:rsidR="0062036B" w:rsidRDefault="0062036B"/>
    <w:p w:rsidR="0062036B" w:rsidRDefault="0062036B"/>
    <w:p w:rsidR="0062036B" w:rsidRDefault="0062036B"/>
    <w:p w:rsidR="0062036B" w:rsidRPr="00F97A45" w:rsidRDefault="0062036B" w:rsidP="008E53AD">
      <w:pPr>
        <w:pStyle w:val="Heading1"/>
        <w:rPr>
          <w:sz w:val="26"/>
        </w:rPr>
      </w:pPr>
      <w:r w:rsidRPr="00F97A45">
        <w:br w:type="page"/>
      </w:r>
      <w:bookmarkStart w:id="0" w:name="_GoBack"/>
      <w:bookmarkEnd w:id="0"/>
    </w:p>
    <w:sectPr w:rsidR="0062036B" w:rsidRPr="00F97A45" w:rsidSect="00875B1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6B" w:rsidRDefault="0062036B" w:rsidP="008E53AD">
      <w:r>
        <w:separator/>
      </w:r>
    </w:p>
  </w:endnote>
  <w:endnote w:type="continuationSeparator" w:id="0">
    <w:p w:rsidR="0062036B" w:rsidRDefault="0062036B" w:rsidP="008E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6B" w:rsidRDefault="0062036B" w:rsidP="008E53AD">
      <w:r>
        <w:separator/>
      </w:r>
    </w:p>
  </w:footnote>
  <w:footnote w:type="continuationSeparator" w:id="0">
    <w:p w:rsidR="0062036B" w:rsidRDefault="0062036B" w:rsidP="008E53AD">
      <w:r>
        <w:continuationSeparator/>
      </w:r>
    </w:p>
  </w:footnote>
  <w:footnote w:id="1">
    <w:p w:rsidR="0062036B" w:rsidRDefault="0062036B" w:rsidP="008E53AD">
      <w:pPr>
        <w:pStyle w:val="FootnoteText"/>
        <w:jc w:val="both"/>
      </w:pPr>
      <w:r w:rsidRPr="001D3D35">
        <w:rPr>
          <w:rStyle w:val="FootnoteReference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 xml:space="preserve">Оформление на доске регистрационных полей бланка регистрации участника </w:t>
      </w:r>
      <w:r>
        <w:rPr>
          <w:sz w:val="16"/>
          <w:szCs w:val="16"/>
        </w:rPr>
        <w:t>О</w:t>
      </w:r>
      <w:r w:rsidRPr="009D2F3F">
        <w:rPr>
          <w:sz w:val="16"/>
          <w:szCs w:val="16"/>
        </w:rPr>
        <w:t xml:space="preserve">ГЭ может быть произведено за день </w:t>
      </w:r>
      <w:r>
        <w:rPr>
          <w:sz w:val="16"/>
          <w:szCs w:val="16"/>
        </w:rPr>
        <w:t>до проведения экзамена или накануне его проведения</w:t>
      </w:r>
    </w:p>
  </w:footnote>
  <w:footnote w:id="2">
    <w:p w:rsidR="0062036B" w:rsidRPr="006348CF" w:rsidRDefault="0062036B" w:rsidP="008E53AD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348CF">
        <w:rPr>
          <w:sz w:val="20"/>
          <w:szCs w:val="20"/>
        </w:rPr>
        <w:t>Непрограммируемы</w:t>
      </w:r>
      <w:r>
        <w:rPr>
          <w:sz w:val="20"/>
          <w:szCs w:val="20"/>
        </w:rPr>
        <w:t>й</w:t>
      </w:r>
      <w:r w:rsidRPr="006348CF">
        <w:rPr>
          <w:sz w:val="20"/>
          <w:szCs w:val="20"/>
        </w:rPr>
        <w:t xml:space="preserve"> калькулятор:</w:t>
      </w:r>
    </w:p>
    <w:p w:rsidR="0062036B" w:rsidRPr="006348CF" w:rsidRDefault="0062036B" w:rsidP="008E53AD">
      <w:pPr>
        <w:jc w:val="both"/>
        <w:rPr>
          <w:sz w:val="20"/>
          <w:szCs w:val="20"/>
        </w:rPr>
      </w:pPr>
      <w:r w:rsidRPr="006348CF">
        <w:rPr>
          <w:sz w:val="20"/>
          <w:szCs w:val="20"/>
        </w:rPr>
        <w:t>а) обеспечива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6348CF">
        <w:rPr>
          <w:sz w:val="20"/>
          <w:szCs w:val="20"/>
          <w:lang w:val="en-US"/>
        </w:rPr>
        <w:t>sin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cos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tg</w:t>
      </w:r>
      <w:r w:rsidRPr="006348CF">
        <w:rPr>
          <w:sz w:val="20"/>
          <w:szCs w:val="20"/>
        </w:rPr>
        <w:t xml:space="preserve">, ctg, </w:t>
      </w:r>
      <w:r w:rsidRPr="006348CF">
        <w:rPr>
          <w:sz w:val="20"/>
          <w:szCs w:val="20"/>
          <w:lang w:val="en-US"/>
        </w:rPr>
        <w:t>arcsin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arccos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arctg</w:t>
      </w:r>
      <w:r w:rsidRPr="006348CF">
        <w:rPr>
          <w:sz w:val="20"/>
          <w:szCs w:val="20"/>
        </w:rPr>
        <w:t xml:space="preserve">); </w:t>
      </w:r>
    </w:p>
    <w:p w:rsidR="0062036B" w:rsidRDefault="0062036B" w:rsidP="008E53AD">
      <w:pPr>
        <w:jc w:val="both"/>
      </w:pPr>
      <w:r w:rsidRPr="006348CF">
        <w:rPr>
          <w:sz w:val="20"/>
          <w:szCs w:val="20"/>
        </w:rPr>
        <w:t>б) не осуществля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функции средства связи, хранилища базы данных и не име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доступ к сетям передачи данных (в том числе к сети «Интернет»).</w:t>
      </w:r>
    </w:p>
  </w:footnote>
  <w:footnote w:id="3">
    <w:p w:rsidR="0062036B" w:rsidRPr="006348CF" w:rsidRDefault="0062036B" w:rsidP="008E53AD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348CF">
        <w:rPr>
          <w:sz w:val="20"/>
          <w:szCs w:val="20"/>
        </w:rPr>
        <w:t>Непрограммируемы</w:t>
      </w:r>
      <w:r>
        <w:rPr>
          <w:sz w:val="20"/>
          <w:szCs w:val="20"/>
        </w:rPr>
        <w:t>й</w:t>
      </w:r>
      <w:r w:rsidRPr="006348CF">
        <w:rPr>
          <w:sz w:val="20"/>
          <w:szCs w:val="20"/>
        </w:rPr>
        <w:t xml:space="preserve"> калькулятор:</w:t>
      </w:r>
    </w:p>
    <w:p w:rsidR="0062036B" w:rsidRPr="006348CF" w:rsidRDefault="0062036B" w:rsidP="008E53AD">
      <w:pPr>
        <w:jc w:val="both"/>
        <w:rPr>
          <w:sz w:val="20"/>
          <w:szCs w:val="20"/>
        </w:rPr>
      </w:pPr>
      <w:r w:rsidRPr="006348CF">
        <w:rPr>
          <w:sz w:val="20"/>
          <w:szCs w:val="20"/>
        </w:rPr>
        <w:t>а) обеспечива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6348CF">
        <w:rPr>
          <w:sz w:val="20"/>
          <w:szCs w:val="20"/>
          <w:lang w:val="en-US"/>
        </w:rPr>
        <w:t>sin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cos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tg</w:t>
      </w:r>
      <w:r w:rsidRPr="006348CF">
        <w:rPr>
          <w:sz w:val="20"/>
          <w:szCs w:val="20"/>
        </w:rPr>
        <w:t xml:space="preserve">, ctg, </w:t>
      </w:r>
      <w:r w:rsidRPr="006348CF">
        <w:rPr>
          <w:sz w:val="20"/>
          <w:szCs w:val="20"/>
          <w:lang w:val="en-US"/>
        </w:rPr>
        <w:t>arcsin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arccos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arctg</w:t>
      </w:r>
      <w:r w:rsidRPr="006348CF">
        <w:rPr>
          <w:sz w:val="20"/>
          <w:szCs w:val="20"/>
        </w:rPr>
        <w:t xml:space="preserve">); </w:t>
      </w:r>
    </w:p>
    <w:p w:rsidR="0062036B" w:rsidRDefault="0062036B" w:rsidP="008E53AD">
      <w:pPr>
        <w:jc w:val="both"/>
      </w:pPr>
      <w:r w:rsidRPr="006348CF">
        <w:rPr>
          <w:sz w:val="20"/>
          <w:szCs w:val="20"/>
        </w:rPr>
        <w:t>б) не осуществля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функции средства связи, хранилища базы данных и не име</w:t>
      </w:r>
      <w:r>
        <w:rPr>
          <w:sz w:val="20"/>
          <w:szCs w:val="20"/>
        </w:rPr>
        <w:t>е</w:t>
      </w:r>
      <w:r w:rsidRPr="006348CF">
        <w:rPr>
          <w:sz w:val="20"/>
          <w:szCs w:val="20"/>
        </w:rPr>
        <w:t>т доступ к сетям передачи данных (в том числе к сети «Интернет»).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3AD"/>
    <w:rsid w:val="000275F9"/>
    <w:rsid w:val="00033196"/>
    <w:rsid w:val="000722BF"/>
    <w:rsid w:val="001D3D35"/>
    <w:rsid w:val="001F33F2"/>
    <w:rsid w:val="002A3280"/>
    <w:rsid w:val="003D7743"/>
    <w:rsid w:val="00401CBE"/>
    <w:rsid w:val="004B144B"/>
    <w:rsid w:val="004F2AE2"/>
    <w:rsid w:val="00550359"/>
    <w:rsid w:val="005E35BB"/>
    <w:rsid w:val="0062036B"/>
    <w:rsid w:val="006220F9"/>
    <w:rsid w:val="00633F52"/>
    <w:rsid w:val="006348CF"/>
    <w:rsid w:val="00683917"/>
    <w:rsid w:val="006B577F"/>
    <w:rsid w:val="00875B18"/>
    <w:rsid w:val="008D5452"/>
    <w:rsid w:val="008E53AD"/>
    <w:rsid w:val="00977E25"/>
    <w:rsid w:val="009D2F3F"/>
    <w:rsid w:val="00A25C87"/>
    <w:rsid w:val="00A76EF2"/>
    <w:rsid w:val="00AE2F87"/>
    <w:rsid w:val="00B3215B"/>
    <w:rsid w:val="00CF6E3B"/>
    <w:rsid w:val="00D04BDD"/>
    <w:rsid w:val="00D6393E"/>
    <w:rsid w:val="00DE5526"/>
    <w:rsid w:val="00EA1FCE"/>
    <w:rsid w:val="00EF51D6"/>
    <w:rsid w:val="00F01305"/>
    <w:rsid w:val="00F7172B"/>
    <w:rsid w:val="00F97A45"/>
    <w:rsid w:val="00FC7A8A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,Заголов,H1 Знак"/>
    <w:basedOn w:val="Normal"/>
    <w:next w:val="Normal"/>
    <w:link w:val="Heading1Char"/>
    <w:autoRedefine/>
    <w:uiPriority w:val="99"/>
    <w:qFormat/>
    <w:rsid w:val="008E53AD"/>
    <w:pPr>
      <w:keepNext/>
      <w:keepLines/>
      <w:spacing w:before="60" w:after="120"/>
      <w:ind w:firstLine="709"/>
      <w:jc w:val="center"/>
      <w:outlineLvl w:val="0"/>
    </w:pPr>
    <w:rPr>
      <w:b/>
      <w:bCs/>
      <w:noProof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H1 Знак Char"/>
    <w:basedOn w:val="DefaultParagraphFont"/>
    <w:link w:val="Heading1"/>
    <w:uiPriority w:val="99"/>
    <w:locked/>
    <w:rsid w:val="008E53AD"/>
    <w:rPr>
      <w:rFonts w:ascii="Times New Roman" w:hAnsi="Times New Roman" w:cs="Times New Roman"/>
      <w:b/>
      <w:bCs/>
      <w:noProof/>
      <w:sz w:val="40"/>
      <w:szCs w:val="4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E53AD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E53A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E53AD"/>
    <w:rPr>
      <w:rFonts w:ascii="Times New Roman" w:hAnsi="Times New Roman" w:cs="Times New Roman"/>
      <w:sz w:val="22"/>
      <w:vertAlign w:val="superscript"/>
    </w:rPr>
  </w:style>
  <w:style w:type="table" w:customStyle="1" w:styleId="5">
    <w:name w:val="Сетка таблицы5"/>
    <w:uiPriority w:val="99"/>
    <w:rsid w:val="008E5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E5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7</Pages>
  <Words>1932</Words>
  <Characters>11014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Андреевна Заборских</dc:creator>
  <cp:keywords/>
  <dc:description/>
  <cp:lastModifiedBy>Kazakova</cp:lastModifiedBy>
  <cp:revision>7</cp:revision>
  <cp:lastPrinted>2017-04-13T07:58:00Z</cp:lastPrinted>
  <dcterms:created xsi:type="dcterms:W3CDTF">2016-04-12T16:18:00Z</dcterms:created>
  <dcterms:modified xsi:type="dcterms:W3CDTF">2017-04-14T04:48:00Z</dcterms:modified>
</cp:coreProperties>
</file>