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F" w:rsidRPr="009069EF" w:rsidRDefault="00FB3ADF" w:rsidP="00FB3AD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69EF">
        <w:rPr>
          <w:rFonts w:ascii="Times New Roman" w:hAnsi="Times New Roman" w:cs="Times New Roman"/>
          <w:sz w:val="28"/>
          <w:szCs w:val="28"/>
        </w:rPr>
        <w:t>ПРИЛОЖЕНИЕ</w:t>
      </w:r>
    </w:p>
    <w:p w:rsidR="009069EF" w:rsidRDefault="009069EF" w:rsidP="00FB3AD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69E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B58DA" w:rsidRDefault="007B58DA" w:rsidP="00FB3ADF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9069EF" w:rsidRPr="00A51D9D" w:rsidRDefault="00A51D9D" w:rsidP="00FB3ADF">
      <w:pPr>
        <w:pStyle w:val="ConsPlusNormal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A51D9D">
        <w:rPr>
          <w:rFonts w:ascii="Times New Roman" w:hAnsi="Times New Roman" w:cs="Times New Roman"/>
          <w:bCs/>
          <w:sz w:val="28"/>
          <w:szCs w:val="36"/>
        </w:rPr>
        <w:t>от 4 апреля 2022 г. № 629</w:t>
      </w:r>
    </w:p>
    <w:bookmarkEnd w:id="0"/>
    <w:p w:rsidR="00FA795C" w:rsidRDefault="00FA795C" w:rsidP="00FA795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A795C" w:rsidRPr="009069EF" w:rsidRDefault="00FA795C" w:rsidP="00FA795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069E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A795C" w:rsidRDefault="00FA795C" w:rsidP="00FA795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69E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A795C" w:rsidRDefault="00FA795C" w:rsidP="00FA795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AB4039" w:rsidRPr="00FB3ADF" w:rsidRDefault="00FA795C" w:rsidP="00FA795C">
      <w:pPr>
        <w:pStyle w:val="ConsPlusNormal"/>
        <w:ind w:left="467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</w:t>
      </w:r>
      <w:r w:rsidRPr="009069E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069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557</w:t>
      </w:r>
    </w:p>
    <w:p w:rsidR="00FA795C" w:rsidRDefault="00FA795C" w:rsidP="005B044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0445" w:rsidRPr="00FA795C" w:rsidRDefault="00FA795C" w:rsidP="005B0445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795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B1057" w:rsidRPr="00FA795C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="00FB63FF" w:rsidRPr="00FA795C">
        <w:rPr>
          <w:rFonts w:ascii="Times New Roman" w:hAnsi="Times New Roman" w:cs="Times New Roman"/>
          <w:b/>
          <w:sz w:val="28"/>
          <w:szCs w:val="28"/>
        </w:rPr>
        <w:t>,</w:t>
      </w:r>
      <w:r w:rsidR="00FB63FF" w:rsidRPr="00FA795C">
        <w:t xml:space="preserve"> </w:t>
      </w:r>
      <w:r w:rsidR="00FB63FF" w:rsidRPr="00FA795C">
        <w:rPr>
          <w:rFonts w:ascii="Times New Roman" w:hAnsi="Times New Roman" w:cs="Times New Roman"/>
          <w:b/>
          <w:sz w:val="28"/>
          <w:szCs w:val="28"/>
        </w:rPr>
        <w:t>не являющихся объектами культурного наследия (памятники истории и культуры) народов Российской Федерации,</w:t>
      </w:r>
      <w:r w:rsidR="00DB1057" w:rsidRPr="00FA795C">
        <w:rPr>
          <w:rFonts w:ascii="Times New Roman" w:hAnsi="Times New Roman" w:cs="Times New Roman"/>
          <w:b/>
          <w:sz w:val="28"/>
          <w:szCs w:val="28"/>
        </w:rPr>
        <w:t xml:space="preserve"> расположенных</w:t>
      </w:r>
      <w:r w:rsidR="006B77CB" w:rsidRPr="00FA795C">
        <w:rPr>
          <w:rFonts w:ascii="Times New Roman" w:hAnsi="Times New Roman" w:cs="Times New Roman"/>
          <w:b/>
          <w:sz w:val="28"/>
          <w:szCs w:val="28"/>
        </w:rPr>
        <w:t xml:space="preserve"> на территории жилой застройки </w:t>
      </w:r>
      <w:r w:rsidR="00DB1057" w:rsidRPr="00FA795C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в границах ул. Попова,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B1057" w:rsidRPr="00FA795C">
        <w:rPr>
          <w:rFonts w:ascii="Times New Roman" w:hAnsi="Times New Roman" w:cs="Times New Roman"/>
          <w:b/>
          <w:sz w:val="28"/>
          <w:szCs w:val="28"/>
        </w:rPr>
        <w:t>просп. Обводной канал, ул. Логинова, ул.</w:t>
      </w:r>
      <w:r w:rsidR="00110462" w:rsidRPr="00FA795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B1057" w:rsidRPr="00FA795C">
        <w:rPr>
          <w:rFonts w:ascii="Times New Roman" w:hAnsi="Times New Roman" w:cs="Times New Roman"/>
          <w:b/>
          <w:sz w:val="28"/>
          <w:szCs w:val="28"/>
        </w:rPr>
        <w:t xml:space="preserve"> Суфтина,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B1057" w:rsidRPr="00FA795C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AB4039" w:rsidRPr="005B0445" w:rsidRDefault="00AB4039" w:rsidP="005B04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2409"/>
        <w:gridCol w:w="1985"/>
      </w:tblGrid>
      <w:tr w:rsidR="000C0127" w:rsidRPr="00FB3ADF" w:rsidTr="00D85803">
        <w:tc>
          <w:tcPr>
            <w:tcW w:w="771" w:type="dxa"/>
            <w:vAlign w:val="center"/>
          </w:tcPr>
          <w:p w:rsidR="00410C0B" w:rsidRPr="00FB3ADF" w:rsidRDefault="00410C0B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0127" w:rsidRPr="00FB3ADF" w:rsidRDefault="000C0127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0C0127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vAlign w:val="center"/>
          </w:tcPr>
          <w:p w:rsidR="000C0127" w:rsidRPr="00FB3ADF" w:rsidRDefault="000C0127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85" w:type="dxa"/>
            <w:vAlign w:val="center"/>
          </w:tcPr>
          <w:p w:rsidR="000C0127" w:rsidRPr="00FB3ADF" w:rsidRDefault="006356A2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356A2" w:rsidRPr="00FB3ADF" w:rsidRDefault="006356A2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27B4A" w:rsidRPr="00FB3ADF" w:rsidTr="005B0445">
        <w:tc>
          <w:tcPr>
            <w:tcW w:w="9418" w:type="dxa"/>
            <w:gridSpan w:val="4"/>
          </w:tcPr>
          <w:p w:rsidR="00227B4A" w:rsidRPr="00FB3ADF" w:rsidRDefault="005B0445" w:rsidP="00E26F37">
            <w:pPr>
              <w:pStyle w:val="ConsPlusNormal"/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11BF" w:rsidRPr="00FB3ADF">
              <w:rPr>
                <w:rFonts w:ascii="Times New Roman" w:hAnsi="Times New Roman" w:cs="Times New Roman"/>
                <w:sz w:val="24"/>
                <w:szCs w:val="24"/>
              </w:rPr>
              <w:t>ногоквартирные дома, признанные аварийными и подлежащими сносу</w:t>
            </w:r>
          </w:p>
        </w:tc>
      </w:tr>
      <w:tr w:rsidR="00FB3ADF" w:rsidRPr="00FB3ADF" w:rsidTr="00D85803">
        <w:tc>
          <w:tcPr>
            <w:tcW w:w="771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Попова, д. 50&lt;*&gt;</w:t>
            </w:r>
          </w:p>
        </w:tc>
        <w:tc>
          <w:tcPr>
            <w:tcW w:w="2409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29:22:040620:53</w:t>
            </w:r>
          </w:p>
        </w:tc>
        <w:tc>
          <w:tcPr>
            <w:tcW w:w="1985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Попова, д. 50, корп. 1&lt;*&gt;</w:t>
            </w:r>
          </w:p>
        </w:tc>
        <w:tc>
          <w:tcPr>
            <w:tcW w:w="2409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29:22:040620:54</w:t>
            </w:r>
          </w:p>
        </w:tc>
        <w:tc>
          <w:tcPr>
            <w:tcW w:w="1985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Попова, д. 52, корп. 1</w:t>
            </w:r>
          </w:p>
        </w:tc>
        <w:tc>
          <w:tcPr>
            <w:tcW w:w="2409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29:22:040620:39</w:t>
            </w:r>
          </w:p>
        </w:tc>
        <w:tc>
          <w:tcPr>
            <w:tcW w:w="1985" w:type="dxa"/>
            <w:shd w:val="clear" w:color="auto" w:fill="auto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ADF" w:rsidRPr="00FB3ADF" w:rsidRDefault="00285387" w:rsidP="0028538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Попова, д. 57</w:t>
            </w:r>
          </w:p>
        </w:tc>
        <w:tc>
          <w:tcPr>
            <w:tcW w:w="2409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29:22:040619:41</w:t>
            </w:r>
          </w:p>
        </w:tc>
        <w:tc>
          <w:tcPr>
            <w:tcW w:w="1985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Попова, д. 59</w:t>
            </w:r>
          </w:p>
        </w:tc>
        <w:tc>
          <w:tcPr>
            <w:tcW w:w="2409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29:22:040619:36</w:t>
            </w:r>
          </w:p>
        </w:tc>
        <w:tc>
          <w:tcPr>
            <w:tcW w:w="1985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Попова, д. 61</w:t>
            </w:r>
          </w:p>
        </w:tc>
        <w:tc>
          <w:tcPr>
            <w:tcW w:w="2409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29:22:040619:37</w:t>
            </w:r>
          </w:p>
        </w:tc>
        <w:tc>
          <w:tcPr>
            <w:tcW w:w="1985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Логинова, д. 70</w:t>
            </w:r>
          </w:p>
        </w:tc>
        <w:tc>
          <w:tcPr>
            <w:tcW w:w="2409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29:22:040619:43</w:t>
            </w:r>
          </w:p>
        </w:tc>
        <w:tc>
          <w:tcPr>
            <w:tcW w:w="1985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Логинова, д. 78</w:t>
            </w:r>
          </w:p>
        </w:tc>
        <w:tc>
          <w:tcPr>
            <w:tcW w:w="2409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29:22:040619:31</w:t>
            </w:r>
          </w:p>
        </w:tc>
        <w:tc>
          <w:tcPr>
            <w:tcW w:w="1985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1"/>
              </w:numPr>
              <w:spacing w:line="23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л. Логинова, д. 78, корп. 1</w:t>
            </w:r>
          </w:p>
        </w:tc>
        <w:tc>
          <w:tcPr>
            <w:tcW w:w="2409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29:22:040741:41</w:t>
            </w:r>
          </w:p>
        </w:tc>
        <w:tc>
          <w:tcPr>
            <w:tcW w:w="1985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3A11BF" w:rsidRPr="00FB3ADF" w:rsidTr="005B0445">
        <w:tc>
          <w:tcPr>
            <w:tcW w:w="9418" w:type="dxa"/>
            <w:gridSpan w:val="4"/>
          </w:tcPr>
          <w:p w:rsidR="003A11BF" w:rsidRPr="00FB3ADF" w:rsidRDefault="005B0445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11BF" w:rsidRPr="00FB3ADF">
              <w:rPr>
                <w:rFonts w:ascii="Times New Roman" w:hAnsi="Times New Roman" w:cs="Times New Roman"/>
                <w:sz w:val="24"/>
                <w:szCs w:val="24"/>
              </w:rPr>
              <w:t>ногоквартирные дома</w:t>
            </w:r>
          </w:p>
        </w:tc>
      </w:tr>
      <w:tr w:rsidR="00FB3ADF" w:rsidRPr="00FB3ADF" w:rsidTr="00D85803">
        <w:tc>
          <w:tcPr>
            <w:tcW w:w="771" w:type="dxa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4"/>
              </w:numPr>
              <w:spacing w:line="23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росп. Обводный канал, д. 48, корп. 1</w:t>
            </w:r>
          </w:p>
        </w:tc>
        <w:tc>
          <w:tcPr>
            <w:tcW w:w="2409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29:22:040619:33</w:t>
            </w:r>
          </w:p>
        </w:tc>
        <w:tc>
          <w:tcPr>
            <w:tcW w:w="1985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B3ADF" w:rsidRPr="00FB3ADF" w:rsidTr="00D85803">
        <w:tc>
          <w:tcPr>
            <w:tcW w:w="771" w:type="dxa"/>
          </w:tcPr>
          <w:p w:rsidR="00FB3ADF" w:rsidRPr="00FB3ADF" w:rsidRDefault="00FB3ADF" w:rsidP="00E26F37">
            <w:pPr>
              <w:pStyle w:val="ConsPlusNormal"/>
              <w:numPr>
                <w:ilvl w:val="0"/>
                <w:numId w:val="24"/>
              </w:numPr>
              <w:spacing w:line="23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ADF" w:rsidRPr="00FB3ADF" w:rsidRDefault="00285387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3ADF" w:rsidRPr="00FB3ADF">
              <w:rPr>
                <w:rFonts w:ascii="Times New Roman" w:hAnsi="Times New Roman" w:cs="Times New Roman"/>
                <w:sz w:val="24"/>
                <w:szCs w:val="24"/>
              </w:rPr>
              <w:t>росп. Обводный канал, д. 58, корп. 2</w:t>
            </w:r>
          </w:p>
        </w:tc>
        <w:tc>
          <w:tcPr>
            <w:tcW w:w="2409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29:22:040619:32</w:t>
            </w:r>
          </w:p>
        </w:tc>
        <w:tc>
          <w:tcPr>
            <w:tcW w:w="1985" w:type="dxa"/>
          </w:tcPr>
          <w:p w:rsidR="00FB3ADF" w:rsidRPr="00FB3ADF" w:rsidRDefault="00FB3ADF" w:rsidP="00E26F3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FA795C" w:rsidRDefault="00FA795C">
      <w:r>
        <w:t>__________</w:t>
      </w:r>
    </w:p>
    <w:p w:rsidR="00FA795C" w:rsidRDefault="00FA795C" w:rsidP="00FA795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B3ADF">
        <w:rPr>
          <w:rFonts w:ascii="Times New Roman" w:hAnsi="Times New Roman" w:cs="Times New Roman"/>
          <w:sz w:val="24"/>
          <w:szCs w:val="28"/>
        </w:rPr>
        <w:t xml:space="preserve">&lt;*&gt;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FB3ADF">
        <w:rPr>
          <w:rFonts w:ascii="Times New Roman" w:hAnsi="Times New Roman" w:cs="Times New Roman"/>
          <w:sz w:val="24"/>
          <w:szCs w:val="28"/>
        </w:rPr>
        <w:t xml:space="preserve"> соответствии с Перечнем многоквартирных домов, признанных аварийными </w:t>
      </w:r>
      <w:r>
        <w:rPr>
          <w:rFonts w:ascii="Times New Roman" w:hAnsi="Times New Roman" w:cs="Times New Roman"/>
          <w:sz w:val="24"/>
          <w:szCs w:val="28"/>
        </w:rPr>
        <w:br/>
      </w:r>
      <w:r w:rsidRPr="00FB3ADF">
        <w:rPr>
          <w:rFonts w:ascii="Times New Roman" w:hAnsi="Times New Roman" w:cs="Times New Roman"/>
          <w:sz w:val="24"/>
          <w:szCs w:val="28"/>
        </w:rPr>
        <w:t xml:space="preserve">до 1 января 2017 года, </w:t>
      </w:r>
      <w:r w:rsidR="009321C3">
        <w:rPr>
          <w:rFonts w:ascii="Times New Roman" w:hAnsi="Times New Roman" w:cs="Times New Roman"/>
          <w:sz w:val="24"/>
          <w:szCs w:val="28"/>
        </w:rPr>
        <w:t xml:space="preserve">представленном в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FB3ADF">
        <w:rPr>
          <w:rFonts w:ascii="Times New Roman" w:hAnsi="Times New Roman" w:cs="Times New Roman"/>
          <w:sz w:val="24"/>
          <w:szCs w:val="28"/>
        </w:rPr>
        <w:t>риложени</w:t>
      </w:r>
      <w:r w:rsidR="009321C3">
        <w:rPr>
          <w:rFonts w:ascii="Times New Roman" w:hAnsi="Times New Roman" w:cs="Times New Roman"/>
          <w:sz w:val="24"/>
          <w:szCs w:val="28"/>
        </w:rPr>
        <w:t>и</w:t>
      </w:r>
      <w:r w:rsidRPr="00FB3ADF">
        <w:rPr>
          <w:rFonts w:ascii="Times New Roman" w:hAnsi="Times New Roman" w:cs="Times New Roman"/>
          <w:sz w:val="24"/>
          <w:szCs w:val="28"/>
        </w:rPr>
        <w:t xml:space="preserve"> № 2 к адресной программе Архангельской области "Переселение граждан из аварийного жилищного фонда на 2019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FB3ADF">
        <w:rPr>
          <w:rFonts w:ascii="Times New Roman" w:hAnsi="Times New Roman" w:cs="Times New Roman"/>
          <w:sz w:val="24"/>
          <w:szCs w:val="28"/>
        </w:rPr>
        <w:t xml:space="preserve"> 2025 годы" (в редакции постановления Правител</w:t>
      </w:r>
      <w:r>
        <w:rPr>
          <w:rFonts w:ascii="Times New Roman" w:hAnsi="Times New Roman" w:cs="Times New Roman"/>
          <w:sz w:val="24"/>
          <w:szCs w:val="28"/>
        </w:rPr>
        <w:t xml:space="preserve">ьства Архангельской области от </w:t>
      </w:r>
      <w:r w:rsidRPr="00FB3ADF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июля </w:t>
      </w:r>
      <w:r w:rsidRPr="00FB3ADF">
        <w:rPr>
          <w:rFonts w:ascii="Times New Roman" w:hAnsi="Times New Roman" w:cs="Times New Roman"/>
          <w:sz w:val="24"/>
          <w:szCs w:val="28"/>
        </w:rPr>
        <w:t>2021</w:t>
      </w:r>
      <w:r>
        <w:rPr>
          <w:rFonts w:ascii="Times New Roman" w:hAnsi="Times New Roman" w:cs="Times New Roman"/>
          <w:sz w:val="24"/>
          <w:szCs w:val="28"/>
        </w:rPr>
        <w:t xml:space="preserve"> года</w:t>
      </w:r>
      <w:r w:rsidRPr="00FB3ADF">
        <w:rPr>
          <w:rFonts w:ascii="Times New Roman" w:hAnsi="Times New Roman" w:cs="Times New Roman"/>
          <w:sz w:val="24"/>
          <w:szCs w:val="28"/>
        </w:rPr>
        <w:t xml:space="preserve"> № 342-пп).</w:t>
      </w:r>
    </w:p>
    <w:p w:rsidR="00E26F37" w:rsidRDefault="00E26F37" w:rsidP="00FA795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26F37" w:rsidRPr="00350396" w:rsidRDefault="00E26F37" w:rsidP="00FA7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2409"/>
        <w:gridCol w:w="1985"/>
      </w:tblGrid>
      <w:tr w:rsidR="00FA795C" w:rsidRPr="00FB3ADF" w:rsidTr="00E26F37">
        <w:tc>
          <w:tcPr>
            <w:tcW w:w="771" w:type="dxa"/>
            <w:vAlign w:val="center"/>
          </w:tcPr>
          <w:p w:rsidR="00FA795C" w:rsidRPr="00FB3ADF" w:rsidRDefault="00FA795C" w:rsidP="00E26F3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A795C" w:rsidRPr="00FB3ADF" w:rsidRDefault="00FA795C" w:rsidP="00E26F3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FA795C" w:rsidRPr="00FB3ADF" w:rsidRDefault="00FA795C" w:rsidP="00E26F3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vAlign w:val="center"/>
          </w:tcPr>
          <w:p w:rsidR="00FA795C" w:rsidRPr="00FB3ADF" w:rsidRDefault="00FA795C" w:rsidP="00896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85" w:type="dxa"/>
            <w:vAlign w:val="center"/>
          </w:tcPr>
          <w:p w:rsidR="00FA795C" w:rsidRPr="00FB3ADF" w:rsidRDefault="00FA795C" w:rsidP="00896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A795C" w:rsidRPr="00FB3ADF" w:rsidRDefault="00FA795C" w:rsidP="00896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4"/>
              </w:numPr>
              <w:spacing w:line="228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285387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795C" w:rsidRPr="00FB3ADF">
              <w:rPr>
                <w:rFonts w:ascii="Times New Roman" w:hAnsi="Times New Roman" w:cs="Times New Roman"/>
                <w:sz w:val="24"/>
                <w:szCs w:val="24"/>
              </w:rPr>
              <w:t>росп. Обводный канал, д. 58, корп. 3</w:t>
            </w:r>
          </w:p>
        </w:tc>
        <w:tc>
          <w:tcPr>
            <w:tcW w:w="2409" w:type="dxa"/>
          </w:tcPr>
          <w:p w:rsidR="00FA795C" w:rsidRPr="00FB3ADF" w:rsidRDefault="00FA795C" w:rsidP="00E0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29:22:040619:40</w:t>
            </w:r>
          </w:p>
        </w:tc>
        <w:tc>
          <w:tcPr>
            <w:tcW w:w="1985" w:type="dxa"/>
          </w:tcPr>
          <w:p w:rsidR="00FA795C" w:rsidRPr="00FB3ADF" w:rsidRDefault="00FA795C" w:rsidP="00E0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4"/>
              </w:numPr>
              <w:spacing w:line="228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285387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795C" w:rsidRPr="00FB3ADF">
              <w:rPr>
                <w:rFonts w:ascii="Times New Roman" w:hAnsi="Times New Roman" w:cs="Times New Roman"/>
                <w:sz w:val="24"/>
                <w:szCs w:val="24"/>
              </w:rPr>
              <w:t>л. Логинова, д. 72</w:t>
            </w:r>
          </w:p>
        </w:tc>
        <w:tc>
          <w:tcPr>
            <w:tcW w:w="2409" w:type="dxa"/>
          </w:tcPr>
          <w:p w:rsidR="00FA795C" w:rsidRPr="00FB3ADF" w:rsidRDefault="00FA795C" w:rsidP="00720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29:22:040619:26</w:t>
            </w:r>
          </w:p>
        </w:tc>
        <w:tc>
          <w:tcPr>
            <w:tcW w:w="1985" w:type="dxa"/>
          </w:tcPr>
          <w:p w:rsidR="00FA795C" w:rsidRPr="00FB3ADF" w:rsidRDefault="00FA795C" w:rsidP="00835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4"/>
              </w:numPr>
              <w:spacing w:line="228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285387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795C" w:rsidRPr="00FB3ADF">
              <w:rPr>
                <w:rFonts w:ascii="Times New Roman" w:hAnsi="Times New Roman" w:cs="Times New Roman"/>
                <w:sz w:val="24"/>
                <w:szCs w:val="24"/>
              </w:rPr>
              <w:t>л. Логинова, д. 72, корп. 1</w:t>
            </w:r>
          </w:p>
        </w:tc>
        <w:tc>
          <w:tcPr>
            <w:tcW w:w="2409" w:type="dxa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29:22:040619:27</w:t>
            </w:r>
          </w:p>
        </w:tc>
        <w:tc>
          <w:tcPr>
            <w:tcW w:w="1985" w:type="dxa"/>
          </w:tcPr>
          <w:p w:rsidR="00FA795C" w:rsidRPr="00FB3ADF" w:rsidRDefault="00FA795C" w:rsidP="00835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4"/>
              </w:numPr>
              <w:spacing w:line="228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285387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795C" w:rsidRPr="00FB3ADF">
              <w:rPr>
                <w:rFonts w:ascii="Times New Roman" w:hAnsi="Times New Roman" w:cs="Times New Roman"/>
                <w:sz w:val="24"/>
                <w:szCs w:val="24"/>
              </w:rPr>
              <w:t>л. Логинова, д. 76</w:t>
            </w:r>
          </w:p>
        </w:tc>
        <w:tc>
          <w:tcPr>
            <w:tcW w:w="2409" w:type="dxa"/>
          </w:tcPr>
          <w:p w:rsidR="00FA795C" w:rsidRPr="00FB3ADF" w:rsidRDefault="00FA795C" w:rsidP="00720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29:22:040619:38</w:t>
            </w:r>
          </w:p>
        </w:tc>
        <w:tc>
          <w:tcPr>
            <w:tcW w:w="1985" w:type="dxa"/>
          </w:tcPr>
          <w:p w:rsidR="00FA795C" w:rsidRPr="00FB3ADF" w:rsidRDefault="00FA795C" w:rsidP="00835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FA795C" w:rsidRPr="00FB3ADF" w:rsidTr="005B0445">
        <w:tc>
          <w:tcPr>
            <w:tcW w:w="9418" w:type="dxa"/>
            <w:gridSpan w:val="4"/>
          </w:tcPr>
          <w:p w:rsidR="00FA795C" w:rsidRPr="00FB3ADF" w:rsidRDefault="00FA795C" w:rsidP="00E26F37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Иные объекты капитального строительства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 xml:space="preserve">ТП-124 (Группа ТП-10/0,4кВ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 xml:space="preserve">с центром питания-подстанция </w:t>
            </w:r>
            <w:r w:rsidR="00E26F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110/10 кВ №</w:t>
            </w:r>
            <w:r w:rsidR="00E2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 "Привокзальная")</w:t>
            </w:r>
          </w:p>
        </w:tc>
        <w:tc>
          <w:tcPr>
            <w:tcW w:w="2409" w:type="dxa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29:22:040619:374</w:t>
            </w:r>
          </w:p>
        </w:tc>
        <w:tc>
          <w:tcPr>
            <w:tcW w:w="1985" w:type="dxa"/>
          </w:tcPr>
          <w:p w:rsidR="00FA795C" w:rsidRPr="00FB3ADF" w:rsidRDefault="00FA795C" w:rsidP="00FB3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FA795C" w:rsidRPr="00FB3ADF" w:rsidTr="005B0445">
        <w:tc>
          <w:tcPr>
            <w:tcW w:w="9418" w:type="dxa"/>
            <w:gridSpan w:val="4"/>
          </w:tcPr>
          <w:p w:rsidR="00FA795C" w:rsidRPr="00FB3ADF" w:rsidRDefault="00FA795C" w:rsidP="00E26F37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Объекты инженерно-технического обеспечения</w:t>
            </w:r>
          </w:p>
        </w:tc>
      </w:tr>
      <w:tr w:rsidR="00FA795C" w:rsidRPr="00FB3ADF" w:rsidTr="00E26F37">
        <w:tc>
          <w:tcPr>
            <w:tcW w:w="771" w:type="dxa"/>
            <w:vAlign w:val="center"/>
          </w:tcPr>
          <w:p w:rsidR="00FA795C" w:rsidRPr="00FB3ADF" w:rsidRDefault="00FA795C" w:rsidP="00E26F3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795C" w:rsidRPr="00FB3ADF" w:rsidRDefault="00FA795C" w:rsidP="00E26F3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FA795C" w:rsidRPr="00FB3ADF" w:rsidRDefault="00FA795C" w:rsidP="00E26F3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gridSpan w:val="2"/>
            <w:vAlign w:val="center"/>
          </w:tcPr>
          <w:p w:rsidR="00FA795C" w:rsidRPr="00FB3ADF" w:rsidRDefault="00FA795C" w:rsidP="00720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Тепловые сети L=2534,0</w:t>
            </w:r>
          </w:p>
        </w:tc>
        <w:tc>
          <w:tcPr>
            <w:tcW w:w="4394" w:type="dxa"/>
            <w:gridSpan w:val="2"/>
          </w:tcPr>
          <w:p w:rsidR="00FA795C" w:rsidRPr="00FB3ADF" w:rsidRDefault="00FA795C" w:rsidP="00720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29:22:000000:7796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219 квартала</w:t>
            </w:r>
          </w:p>
        </w:tc>
        <w:tc>
          <w:tcPr>
            <w:tcW w:w="4394" w:type="dxa"/>
            <w:gridSpan w:val="2"/>
          </w:tcPr>
          <w:p w:rsidR="00FA795C" w:rsidRPr="00FB3ADF" w:rsidRDefault="00FA795C" w:rsidP="00720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29:22:000000:8046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Сети внутриквартальной хозбытовой канализации 221 квартала</w:t>
            </w:r>
          </w:p>
        </w:tc>
        <w:tc>
          <w:tcPr>
            <w:tcW w:w="4394" w:type="dxa"/>
            <w:gridSpan w:val="2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29:22:000000:8151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222 квартала</w:t>
            </w:r>
          </w:p>
        </w:tc>
        <w:tc>
          <w:tcPr>
            <w:tcW w:w="4394" w:type="dxa"/>
            <w:gridSpan w:val="2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221 квартала г. Архангельска</w:t>
            </w:r>
          </w:p>
        </w:tc>
        <w:tc>
          <w:tcPr>
            <w:tcW w:w="4394" w:type="dxa"/>
            <w:gridSpan w:val="2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29:22:000000:8316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222 квартала</w:t>
            </w:r>
          </w:p>
        </w:tc>
        <w:tc>
          <w:tcPr>
            <w:tcW w:w="4394" w:type="dxa"/>
            <w:gridSpan w:val="2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4394" w:type="dxa"/>
            <w:gridSpan w:val="2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29:22:040620:41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Воздушный ввод от опоры ВЛ-0,4 кв ТП-124 до изоляторов на стене жилого дома ул. Попова, д.</w:t>
            </w:r>
            <w:r w:rsidR="00E2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gridSpan w:val="2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29:22:040620:913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D8580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 xml:space="preserve">Сеть горячего водоснабжения от места врезки в центральном тепловом пункте дома № 50, корп. 1 по ул. Попова </w:t>
            </w:r>
            <w:r w:rsidR="00D85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до наружной проекции стены жилого дома № 50, корп. 2 по ул. Попова</w:t>
            </w:r>
          </w:p>
        </w:tc>
        <w:tc>
          <w:tcPr>
            <w:tcW w:w="4394" w:type="dxa"/>
            <w:gridSpan w:val="2"/>
          </w:tcPr>
          <w:p w:rsidR="00FA795C" w:rsidRPr="00FB3ADF" w:rsidRDefault="00FA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29:22:040620:1033</w:t>
            </w:r>
          </w:p>
        </w:tc>
      </w:tr>
      <w:tr w:rsidR="00FA795C" w:rsidRPr="00FB3ADF" w:rsidTr="00E26F37">
        <w:tc>
          <w:tcPr>
            <w:tcW w:w="771" w:type="dxa"/>
          </w:tcPr>
          <w:p w:rsidR="00FA795C" w:rsidRPr="00FB3ADF" w:rsidRDefault="00FA795C" w:rsidP="00E26F37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</w:tabs>
              <w:spacing w:line="228" w:lineRule="auto"/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95C" w:rsidRPr="00FB3ADF" w:rsidRDefault="00FA795C" w:rsidP="00E26F3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от места врезки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в центральном тепловом пункте дома № 50, корп. 1 по ул.</w:t>
            </w:r>
            <w:r w:rsidR="00E2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E26F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до наружной проекции стены жилого дома № 50, корп. 2 по ул. Попова</w:t>
            </w:r>
          </w:p>
        </w:tc>
        <w:tc>
          <w:tcPr>
            <w:tcW w:w="4394" w:type="dxa"/>
            <w:gridSpan w:val="2"/>
          </w:tcPr>
          <w:p w:rsidR="00FA795C" w:rsidRPr="00FB3ADF" w:rsidRDefault="00FA795C" w:rsidP="00271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F">
              <w:rPr>
                <w:rFonts w:ascii="Times New Roman" w:hAnsi="Times New Roman" w:cs="Times New Roman"/>
                <w:sz w:val="24"/>
                <w:szCs w:val="24"/>
              </w:rPr>
              <w:t>29:22:040620:1040</w:t>
            </w:r>
            <w:r w:rsidR="0061612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227B4A" w:rsidRPr="00D67A6A" w:rsidRDefault="005B0445" w:rsidP="00FB3A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sectPr w:rsidR="00227B4A" w:rsidRPr="00D67A6A" w:rsidSect="00FB3ADF">
      <w:headerReference w:type="default" r:id="rId8"/>
      <w:pgSz w:w="11906" w:h="16838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DF" w:rsidRDefault="00FB3ADF" w:rsidP="00FB3ADF">
      <w:pPr>
        <w:spacing w:after="0" w:line="240" w:lineRule="auto"/>
      </w:pPr>
      <w:r>
        <w:separator/>
      </w:r>
    </w:p>
  </w:endnote>
  <w:endnote w:type="continuationSeparator" w:id="0">
    <w:p w:rsidR="00FB3ADF" w:rsidRDefault="00FB3ADF" w:rsidP="00FB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DF" w:rsidRDefault="00FB3ADF" w:rsidP="00FB3ADF">
      <w:pPr>
        <w:spacing w:after="0" w:line="240" w:lineRule="auto"/>
      </w:pPr>
      <w:r>
        <w:separator/>
      </w:r>
    </w:p>
  </w:footnote>
  <w:footnote w:type="continuationSeparator" w:id="0">
    <w:p w:rsidR="00FB3ADF" w:rsidRDefault="00FB3ADF" w:rsidP="00FB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75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B3ADF" w:rsidRPr="00FA795C" w:rsidRDefault="00FB3AD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A795C">
          <w:rPr>
            <w:rFonts w:ascii="Times New Roman" w:hAnsi="Times New Roman"/>
            <w:sz w:val="28"/>
            <w:szCs w:val="28"/>
          </w:rPr>
          <w:fldChar w:fldCharType="begin"/>
        </w:r>
        <w:r w:rsidRPr="00FA795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A795C">
          <w:rPr>
            <w:rFonts w:ascii="Times New Roman" w:hAnsi="Times New Roman"/>
            <w:sz w:val="28"/>
            <w:szCs w:val="28"/>
          </w:rPr>
          <w:fldChar w:fldCharType="separate"/>
        </w:r>
        <w:r w:rsidR="00F24542">
          <w:rPr>
            <w:rFonts w:ascii="Times New Roman" w:hAnsi="Times New Roman"/>
            <w:noProof/>
            <w:sz w:val="28"/>
            <w:szCs w:val="28"/>
          </w:rPr>
          <w:t>2</w:t>
        </w:r>
        <w:r w:rsidRPr="00FA79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B3ADF" w:rsidRDefault="00FB3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4A2"/>
    <w:multiLevelType w:val="hybridMultilevel"/>
    <w:tmpl w:val="14568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754C6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3BB6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715E2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14F5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341F"/>
    <w:multiLevelType w:val="hybridMultilevel"/>
    <w:tmpl w:val="14568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27B31"/>
    <w:multiLevelType w:val="hybridMultilevel"/>
    <w:tmpl w:val="B406EA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2763A"/>
    <w:multiLevelType w:val="hybridMultilevel"/>
    <w:tmpl w:val="AEF0E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16965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C17A6"/>
    <w:multiLevelType w:val="hybridMultilevel"/>
    <w:tmpl w:val="E12AC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13A90"/>
    <w:multiLevelType w:val="hybridMultilevel"/>
    <w:tmpl w:val="B66AAEEC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A610B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2919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500BE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12F36"/>
    <w:multiLevelType w:val="hybridMultilevel"/>
    <w:tmpl w:val="1594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631CA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14D58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C6D23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F1070"/>
    <w:multiLevelType w:val="hybridMultilevel"/>
    <w:tmpl w:val="FCF040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3054D"/>
    <w:multiLevelType w:val="hybridMultilevel"/>
    <w:tmpl w:val="216A2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5A17C6"/>
    <w:multiLevelType w:val="hybridMultilevel"/>
    <w:tmpl w:val="B66AAEEC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361245"/>
    <w:multiLevelType w:val="hybridMultilevel"/>
    <w:tmpl w:val="7F4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15"/>
  </w:num>
  <w:num w:numId="5">
    <w:abstractNumId w:val="3"/>
  </w:num>
  <w:num w:numId="6">
    <w:abstractNumId w:val="19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1"/>
  </w:num>
  <w:num w:numId="12">
    <w:abstractNumId w:val="20"/>
  </w:num>
  <w:num w:numId="13">
    <w:abstractNumId w:val="21"/>
  </w:num>
  <w:num w:numId="14">
    <w:abstractNumId w:val="16"/>
  </w:num>
  <w:num w:numId="15">
    <w:abstractNumId w:val="9"/>
  </w:num>
  <w:num w:numId="16">
    <w:abstractNumId w:val="13"/>
  </w:num>
  <w:num w:numId="17">
    <w:abstractNumId w:val="4"/>
  </w:num>
  <w:num w:numId="18">
    <w:abstractNumId w:val="10"/>
  </w:num>
  <w:num w:numId="19">
    <w:abstractNumId w:val="7"/>
  </w:num>
  <w:num w:numId="20">
    <w:abstractNumId w:val="23"/>
  </w:num>
  <w:num w:numId="21">
    <w:abstractNumId w:val="22"/>
  </w:num>
  <w:num w:numId="22">
    <w:abstractNumId w:val="17"/>
  </w:num>
  <w:num w:numId="23">
    <w:abstractNumId w:val="8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50FE1"/>
    <w:rsid w:val="00081635"/>
    <w:rsid w:val="0008677B"/>
    <w:rsid w:val="000B7A99"/>
    <w:rsid w:val="000C0127"/>
    <w:rsid w:val="001069DA"/>
    <w:rsid w:val="00110462"/>
    <w:rsid w:val="001172AC"/>
    <w:rsid w:val="00124980"/>
    <w:rsid w:val="001317CC"/>
    <w:rsid w:val="00165AC9"/>
    <w:rsid w:val="0017008D"/>
    <w:rsid w:val="001B74D5"/>
    <w:rsid w:val="001F5410"/>
    <w:rsid w:val="002116EA"/>
    <w:rsid w:val="002128FB"/>
    <w:rsid w:val="00220EE0"/>
    <w:rsid w:val="002243AF"/>
    <w:rsid w:val="00227B4A"/>
    <w:rsid w:val="0023067C"/>
    <w:rsid w:val="002348C2"/>
    <w:rsid w:val="002433A4"/>
    <w:rsid w:val="0027123D"/>
    <w:rsid w:val="00285387"/>
    <w:rsid w:val="002A6ED9"/>
    <w:rsid w:val="002B262A"/>
    <w:rsid w:val="002B5402"/>
    <w:rsid w:val="003116F2"/>
    <w:rsid w:val="00350396"/>
    <w:rsid w:val="00382FEE"/>
    <w:rsid w:val="003A11BF"/>
    <w:rsid w:val="003C3353"/>
    <w:rsid w:val="003D2FAF"/>
    <w:rsid w:val="00410C0B"/>
    <w:rsid w:val="004146F7"/>
    <w:rsid w:val="0043401F"/>
    <w:rsid w:val="004C1AD0"/>
    <w:rsid w:val="004D1DB1"/>
    <w:rsid w:val="004F16D3"/>
    <w:rsid w:val="00535297"/>
    <w:rsid w:val="005B0445"/>
    <w:rsid w:val="005B7449"/>
    <w:rsid w:val="005D6985"/>
    <w:rsid w:val="00616127"/>
    <w:rsid w:val="006356A2"/>
    <w:rsid w:val="006404CB"/>
    <w:rsid w:val="006A4F56"/>
    <w:rsid w:val="006B2CDD"/>
    <w:rsid w:val="006B610B"/>
    <w:rsid w:val="006B77CB"/>
    <w:rsid w:val="007207B9"/>
    <w:rsid w:val="00732F49"/>
    <w:rsid w:val="007457DA"/>
    <w:rsid w:val="0075431A"/>
    <w:rsid w:val="00772D3F"/>
    <w:rsid w:val="007908FD"/>
    <w:rsid w:val="007B58DA"/>
    <w:rsid w:val="00846491"/>
    <w:rsid w:val="008911D7"/>
    <w:rsid w:val="008A13C5"/>
    <w:rsid w:val="008E6EDB"/>
    <w:rsid w:val="009069EF"/>
    <w:rsid w:val="009321C3"/>
    <w:rsid w:val="009420A4"/>
    <w:rsid w:val="009B5533"/>
    <w:rsid w:val="009F381F"/>
    <w:rsid w:val="00A00A4C"/>
    <w:rsid w:val="00A26BB7"/>
    <w:rsid w:val="00A44D24"/>
    <w:rsid w:val="00A51D9D"/>
    <w:rsid w:val="00A76F91"/>
    <w:rsid w:val="00AB4039"/>
    <w:rsid w:val="00AC1727"/>
    <w:rsid w:val="00AE029A"/>
    <w:rsid w:val="00AF13C2"/>
    <w:rsid w:val="00B03AD9"/>
    <w:rsid w:val="00B35247"/>
    <w:rsid w:val="00B42213"/>
    <w:rsid w:val="00B823E2"/>
    <w:rsid w:val="00C04D4D"/>
    <w:rsid w:val="00C327D6"/>
    <w:rsid w:val="00C6242F"/>
    <w:rsid w:val="00C6722E"/>
    <w:rsid w:val="00C849DF"/>
    <w:rsid w:val="00C94EA2"/>
    <w:rsid w:val="00CE65D4"/>
    <w:rsid w:val="00D2780A"/>
    <w:rsid w:val="00D67A6A"/>
    <w:rsid w:val="00D85803"/>
    <w:rsid w:val="00DB1057"/>
    <w:rsid w:val="00DB20A1"/>
    <w:rsid w:val="00E26F37"/>
    <w:rsid w:val="00E4295B"/>
    <w:rsid w:val="00E67355"/>
    <w:rsid w:val="00E77B29"/>
    <w:rsid w:val="00EC12CE"/>
    <w:rsid w:val="00F24542"/>
    <w:rsid w:val="00F34CA1"/>
    <w:rsid w:val="00F97E34"/>
    <w:rsid w:val="00FA1B8E"/>
    <w:rsid w:val="00FA795C"/>
    <w:rsid w:val="00FB3ADF"/>
    <w:rsid w:val="00FB63FF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B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B77CB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FB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A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B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A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B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B77CB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FB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A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B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A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2022-03-31T08:25:00Z</cp:lastPrinted>
  <dcterms:created xsi:type="dcterms:W3CDTF">2022-04-04T10:37:00Z</dcterms:created>
  <dcterms:modified xsi:type="dcterms:W3CDTF">2022-04-04T10:37:00Z</dcterms:modified>
</cp:coreProperties>
</file>