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EE" w:rsidRPr="00206EEE" w:rsidRDefault="00206EEE" w:rsidP="00002B8D">
      <w:pPr>
        <w:ind w:left="4678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06EEE">
        <w:rPr>
          <w:rFonts w:ascii="Times New Roman" w:hAnsi="Times New Roman"/>
          <w:bCs/>
          <w:iCs/>
          <w:sz w:val="28"/>
          <w:szCs w:val="28"/>
        </w:rPr>
        <w:t>ПРИЛОЖЕНИЕ</w:t>
      </w:r>
    </w:p>
    <w:p w:rsidR="00760B0F" w:rsidRDefault="00206EEE" w:rsidP="00002B8D">
      <w:pPr>
        <w:ind w:left="4678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06EEE">
        <w:rPr>
          <w:rFonts w:ascii="Times New Roman" w:hAnsi="Times New Roman"/>
          <w:bCs/>
          <w:iCs/>
          <w:sz w:val="28"/>
          <w:szCs w:val="28"/>
        </w:rPr>
        <w:t xml:space="preserve">к постановлению </w:t>
      </w:r>
      <w:r>
        <w:rPr>
          <w:rFonts w:ascii="Times New Roman" w:hAnsi="Times New Roman"/>
          <w:bCs/>
          <w:iCs/>
          <w:sz w:val="28"/>
          <w:szCs w:val="28"/>
        </w:rPr>
        <w:t>Главы</w:t>
      </w:r>
      <w:r w:rsidRPr="00206EE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06EEE" w:rsidRPr="00206EEE" w:rsidRDefault="00206EEE" w:rsidP="00002B8D">
      <w:pPr>
        <w:ind w:left="4678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06EEE">
        <w:rPr>
          <w:rFonts w:ascii="Times New Roman" w:hAnsi="Times New Roman"/>
          <w:bCs/>
          <w:iCs/>
          <w:sz w:val="28"/>
          <w:szCs w:val="28"/>
        </w:rPr>
        <w:t>городского округа</w:t>
      </w:r>
      <w:r w:rsidR="00002B8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06EEE">
        <w:rPr>
          <w:rFonts w:ascii="Times New Roman" w:hAnsi="Times New Roman"/>
          <w:bCs/>
          <w:iCs/>
          <w:sz w:val="28"/>
          <w:szCs w:val="28"/>
        </w:rPr>
        <w:t>"Город Архангельска"</w:t>
      </w:r>
    </w:p>
    <w:p w:rsidR="00DD2611" w:rsidRPr="001F7310" w:rsidRDefault="001F7310" w:rsidP="00002B8D">
      <w:pPr>
        <w:ind w:left="4678" w:firstLine="0"/>
        <w:jc w:val="center"/>
        <w:rPr>
          <w:rFonts w:ascii="Times New Roman" w:hAnsi="Times New Roman"/>
          <w:bCs/>
          <w:iCs/>
          <w:sz w:val="36"/>
          <w:szCs w:val="28"/>
        </w:rPr>
      </w:pPr>
      <w:r w:rsidRPr="001F7310">
        <w:rPr>
          <w:rFonts w:ascii="Times New Roman" w:hAnsi="Times New Roman"/>
          <w:bCs/>
          <w:sz w:val="28"/>
          <w:szCs w:val="36"/>
        </w:rPr>
        <w:t>от 29 марта 2021 г. № 5</w:t>
      </w:r>
      <w:r>
        <w:rPr>
          <w:rFonts w:ascii="Times New Roman" w:hAnsi="Times New Roman"/>
          <w:bCs/>
          <w:sz w:val="28"/>
          <w:szCs w:val="36"/>
        </w:rPr>
        <w:t>91</w:t>
      </w:r>
    </w:p>
    <w:p w:rsidR="00002B8D" w:rsidRDefault="00002B8D" w:rsidP="00002B8D">
      <w:pPr>
        <w:ind w:left="4678" w:firstLine="0"/>
        <w:jc w:val="center"/>
        <w:rPr>
          <w:rFonts w:ascii="Times New Roman" w:hAnsi="Times New Roman"/>
          <w:sz w:val="26"/>
          <w:szCs w:val="26"/>
        </w:rPr>
      </w:pPr>
    </w:p>
    <w:p w:rsidR="00A735E6" w:rsidRDefault="00A735E6" w:rsidP="00A735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2ABF" w:rsidRPr="00EC2B58" w:rsidRDefault="00632ABF" w:rsidP="00632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2B58">
        <w:rPr>
          <w:rFonts w:ascii="Times New Roman" w:hAnsi="Times New Roman" w:cs="Times New Roman"/>
          <w:sz w:val="28"/>
          <w:szCs w:val="28"/>
        </w:rPr>
        <w:t>ПОЛОЖЕНИЕ</w:t>
      </w:r>
    </w:p>
    <w:p w:rsidR="00632ABF" w:rsidRPr="00B63E44" w:rsidRDefault="00632ABF" w:rsidP="00632AB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3E44">
        <w:rPr>
          <w:rFonts w:ascii="Times New Roman" w:hAnsi="Times New Roman"/>
          <w:b/>
          <w:sz w:val="28"/>
          <w:szCs w:val="28"/>
        </w:rPr>
        <w:t xml:space="preserve">об организации и ведении гражданской обороны на территории </w:t>
      </w:r>
    </w:p>
    <w:p w:rsidR="00632ABF" w:rsidRPr="00194FF8" w:rsidRDefault="00632ABF" w:rsidP="00632AB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C2B58">
        <w:rPr>
          <w:rFonts w:ascii="Times New Roman" w:hAnsi="Times New Roman"/>
          <w:b/>
          <w:sz w:val="28"/>
          <w:szCs w:val="28"/>
        </w:rPr>
        <w:t>городского округа "Город Архангельск"</w:t>
      </w:r>
    </w:p>
    <w:p w:rsidR="00632ABF" w:rsidRDefault="00632ABF" w:rsidP="00632ABF">
      <w:pPr>
        <w:ind w:firstLine="0"/>
        <w:rPr>
          <w:rFonts w:ascii="Times New Roman" w:hAnsi="Times New Roman"/>
          <w:sz w:val="26"/>
          <w:szCs w:val="26"/>
        </w:rPr>
      </w:pPr>
    </w:p>
    <w:p w:rsidR="00632ABF" w:rsidRDefault="00632ABF" w:rsidP="00632ABF">
      <w:pPr>
        <w:ind w:firstLine="0"/>
        <w:rPr>
          <w:rFonts w:ascii="Times New Roman" w:hAnsi="Times New Roman"/>
          <w:sz w:val="26"/>
          <w:szCs w:val="26"/>
        </w:rPr>
      </w:pPr>
    </w:p>
    <w:p w:rsidR="00632ABF" w:rsidRPr="009C730B" w:rsidRDefault="00632ABF" w:rsidP="00632A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730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32ABF" w:rsidRPr="00D9659F" w:rsidRDefault="00632ABF" w:rsidP="00632ABF">
      <w:pPr>
        <w:pStyle w:val="ConsPlusNormal"/>
        <w:jc w:val="both"/>
        <w:rPr>
          <w:sz w:val="28"/>
          <w:szCs w:val="28"/>
        </w:rPr>
      </w:pP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D9659F">
        <w:rPr>
          <w:sz w:val="28"/>
          <w:szCs w:val="28"/>
        </w:rPr>
        <w:t xml:space="preserve">1. Настоящее Положение разработано в соответствии с Федеральным законом от 12 февраля 1998 года № 28-ФЗ "О гражданской обороне", </w:t>
      </w:r>
      <w:hyperlink r:id="rId9" w:history="1">
        <w:r w:rsidRPr="00D9659F">
          <w:rPr>
            <w:color w:val="000000"/>
            <w:sz w:val="28"/>
            <w:szCs w:val="28"/>
          </w:rPr>
          <w:t>постановлением</w:t>
        </w:r>
      </w:hyperlink>
      <w:r w:rsidRPr="00D9659F">
        <w:rPr>
          <w:sz w:val="28"/>
          <w:szCs w:val="28"/>
        </w:rPr>
        <w:t xml:space="preserve"> Правительства Российской Федерации от 26 ноября 2007 года № 804 "Об утверждении Положения о гражданской обороне в Российской Федерации", </w:t>
      </w:r>
      <w:hyperlink r:id="rId10" w:history="1">
        <w:r w:rsidRPr="00D9659F">
          <w:rPr>
            <w:color w:val="000000"/>
            <w:sz w:val="28"/>
            <w:szCs w:val="28"/>
          </w:rPr>
          <w:t>приказом</w:t>
        </w:r>
      </w:hyperlink>
      <w:r w:rsidRPr="00D9659F">
        <w:rPr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 ноября 2008 года № 687 "Об утверждении Положения об организации и ведении гражданской обороны в муниципальных образованиях и организациях" и постановлением Главы администрации Архангельской области от 2 октября 2008 года № 61 "Об утверждении Положения об организации и ведении гражданской обороны на территории Архангельской области"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D9659F">
        <w:rPr>
          <w:sz w:val="28"/>
          <w:szCs w:val="28"/>
        </w:rPr>
        <w:t xml:space="preserve">2. Положение определяет организацию и основные направления подготовки к ведению и ведения гражданской обороны (далее </w:t>
      </w:r>
      <w:r>
        <w:rPr>
          <w:sz w:val="28"/>
          <w:szCs w:val="28"/>
        </w:rPr>
        <w:t>–</w:t>
      </w:r>
      <w:r w:rsidRPr="00D9659F">
        <w:rPr>
          <w:sz w:val="28"/>
          <w:szCs w:val="28"/>
        </w:rPr>
        <w:t xml:space="preserve"> ГО), а также основные мероприятия по гражданской обороне на территории городского округа "Город Архангельск".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</w:p>
    <w:p w:rsidR="00632ABF" w:rsidRPr="009C730B" w:rsidRDefault="00632ABF" w:rsidP="00632A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730B">
        <w:rPr>
          <w:rFonts w:ascii="Times New Roman" w:hAnsi="Times New Roman" w:cs="Times New Roman"/>
          <w:sz w:val="28"/>
          <w:szCs w:val="28"/>
        </w:rPr>
        <w:t>. Организационные основы ГО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9C730B">
        <w:rPr>
          <w:sz w:val="28"/>
          <w:szCs w:val="28"/>
        </w:rPr>
        <w:t>3</w:t>
      </w:r>
      <w:r w:rsidRPr="00D9659F">
        <w:rPr>
          <w:sz w:val="28"/>
          <w:szCs w:val="28"/>
        </w:rPr>
        <w:t xml:space="preserve">. Организационную основу ГО составляют органы управления, силы </w:t>
      </w:r>
      <w:r w:rsidR="00E729D3">
        <w:rPr>
          <w:sz w:val="28"/>
          <w:szCs w:val="28"/>
        </w:rPr>
        <w:br/>
      </w:r>
      <w:r w:rsidRPr="00D9659F">
        <w:rPr>
          <w:sz w:val="28"/>
          <w:szCs w:val="28"/>
        </w:rPr>
        <w:t xml:space="preserve">и средства городского округа "Город Архангельск" и организаций, </w:t>
      </w:r>
      <w:r w:rsidR="00E729D3">
        <w:rPr>
          <w:sz w:val="28"/>
          <w:szCs w:val="28"/>
        </w:rPr>
        <w:br/>
      </w:r>
      <w:r w:rsidRPr="00D9659F">
        <w:rPr>
          <w:sz w:val="28"/>
          <w:szCs w:val="28"/>
        </w:rPr>
        <w:t xml:space="preserve">в компетенцию которых входят вопросы защиты населения, материальных </w:t>
      </w:r>
      <w:r w:rsidR="00E729D3">
        <w:rPr>
          <w:sz w:val="28"/>
          <w:szCs w:val="28"/>
        </w:rPr>
        <w:br/>
      </w:r>
      <w:r w:rsidRPr="00D9659F">
        <w:rPr>
          <w:sz w:val="28"/>
          <w:szCs w:val="28"/>
        </w:rPr>
        <w:t>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9C730B">
        <w:rPr>
          <w:sz w:val="28"/>
          <w:szCs w:val="28"/>
        </w:rPr>
        <w:t>4</w:t>
      </w:r>
      <w:r w:rsidRPr="00D9659F">
        <w:rPr>
          <w:sz w:val="28"/>
          <w:szCs w:val="28"/>
        </w:rPr>
        <w:t>. Руководство ГО на территории городского округа "Город Архангельск" осуществляет Глава городского округа "Город Архангельск".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9C730B">
        <w:rPr>
          <w:sz w:val="28"/>
          <w:szCs w:val="28"/>
        </w:rPr>
        <w:t>5</w:t>
      </w:r>
      <w:r w:rsidRPr="00D9659F">
        <w:rPr>
          <w:sz w:val="28"/>
          <w:szCs w:val="28"/>
        </w:rPr>
        <w:t xml:space="preserve">. Руководство ГО в организациях, независимо от организационно-правовых форм и форм собственности, расположенных на территории городского округа "Город Архангельск" (далее </w:t>
      </w:r>
      <w:r>
        <w:rPr>
          <w:sz w:val="28"/>
          <w:szCs w:val="28"/>
        </w:rPr>
        <w:t>–</w:t>
      </w:r>
      <w:r w:rsidRPr="00D9659F">
        <w:rPr>
          <w:sz w:val="28"/>
          <w:szCs w:val="28"/>
        </w:rPr>
        <w:t xml:space="preserve"> организации), осуществляют их руководители.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9C730B">
        <w:rPr>
          <w:sz w:val="28"/>
          <w:szCs w:val="28"/>
        </w:rPr>
        <w:lastRenderedPageBreak/>
        <w:t>6</w:t>
      </w:r>
      <w:r w:rsidRPr="00D9659F">
        <w:rPr>
          <w:sz w:val="28"/>
          <w:szCs w:val="28"/>
        </w:rPr>
        <w:t>. Органами, осуществляющими управление ГО на территории городского округа "Город Архангельск", являются: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D9659F">
        <w:rPr>
          <w:sz w:val="28"/>
          <w:szCs w:val="28"/>
        </w:rPr>
        <w:t xml:space="preserve">управление военно-мобилизационной работы, гражданской обороны </w:t>
      </w:r>
      <w:r w:rsidR="00AD5DE2">
        <w:rPr>
          <w:sz w:val="28"/>
          <w:szCs w:val="28"/>
        </w:rPr>
        <w:br/>
      </w:r>
      <w:r w:rsidRPr="00D9659F">
        <w:rPr>
          <w:sz w:val="28"/>
          <w:szCs w:val="28"/>
        </w:rPr>
        <w:t xml:space="preserve">и административных органов Администрации городского округа "Город Архангельск" (далее </w:t>
      </w:r>
      <w:r>
        <w:rPr>
          <w:sz w:val="28"/>
          <w:szCs w:val="28"/>
        </w:rPr>
        <w:t>–</w:t>
      </w:r>
      <w:r w:rsidRPr="00D9659F">
        <w:rPr>
          <w:sz w:val="28"/>
          <w:szCs w:val="28"/>
        </w:rPr>
        <w:t xml:space="preserve"> управление ВМР, ГО и АО);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D9659F">
        <w:rPr>
          <w:sz w:val="28"/>
          <w:szCs w:val="28"/>
        </w:rPr>
        <w:t xml:space="preserve">структурные подразделения территориальных органов федеральных органов исполнительной власти, расположенных на территории </w:t>
      </w:r>
      <w:r>
        <w:rPr>
          <w:sz w:val="28"/>
          <w:szCs w:val="28"/>
        </w:rPr>
        <w:t xml:space="preserve">городского округа </w:t>
      </w:r>
      <w:r w:rsidRPr="00D9659F">
        <w:rPr>
          <w:sz w:val="28"/>
          <w:szCs w:val="28"/>
        </w:rPr>
        <w:t>"Город Архангельск", уполномоченные на решение задач в области ГО;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D9659F">
        <w:rPr>
          <w:sz w:val="28"/>
          <w:szCs w:val="28"/>
        </w:rPr>
        <w:t>структурные подразделения (работники) организаций, уполномоченные на решение задач в области ГО.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9C730B">
        <w:rPr>
          <w:sz w:val="28"/>
          <w:szCs w:val="28"/>
        </w:rPr>
        <w:t>7</w:t>
      </w:r>
      <w:r w:rsidRPr="00D9659F">
        <w:rPr>
          <w:sz w:val="28"/>
          <w:szCs w:val="28"/>
        </w:rPr>
        <w:t>. К силам ГО на территории городского округа "Город Архангельск" относятся аварийно-спасательные формирования, нештатные формирования по обеспечению выполнения мероприятий по гражданской обороне и спасательные службы, осуществляющие свою деятельность на территории городского округа "Город Архангельск".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9C730B">
        <w:rPr>
          <w:sz w:val="28"/>
          <w:szCs w:val="28"/>
        </w:rPr>
        <w:t>8</w:t>
      </w:r>
      <w:r w:rsidRPr="00D9659F">
        <w:rPr>
          <w:sz w:val="28"/>
          <w:szCs w:val="28"/>
        </w:rPr>
        <w:t xml:space="preserve">. К средствам ГО на территории </w:t>
      </w:r>
      <w:r>
        <w:rPr>
          <w:sz w:val="28"/>
          <w:szCs w:val="28"/>
        </w:rPr>
        <w:t xml:space="preserve">городского округа </w:t>
      </w:r>
      <w:r w:rsidRPr="00D9659F">
        <w:rPr>
          <w:sz w:val="28"/>
          <w:szCs w:val="28"/>
        </w:rPr>
        <w:t>"Город Архангельск" относятся объекты ГО, локальные системы оповещения организаций и местная система оповещения, запасы материально-технических, продовольственных, медицинских и иных средств, созданные в интересах ГО в городском округе "Город Архангельск" и организациях.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</w:p>
    <w:p w:rsidR="00632ABF" w:rsidRPr="009C730B" w:rsidRDefault="00632ABF" w:rsidP="00632A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730B">
        <w:rPr>
          <w:rFonts w:ascii="Times New Roman" w:hAnsi="Times New Roman" w:cs="Times New Roman"/>
          <w:sz w:val="28"/>
          <w:szCs w:val="28"/>
        </w:rPr>
        <w:t>. Планирование мероприятий ГО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9C730B">
        <w:rPr>
          <w:sz w:val="28"/>
          <w:szCs w:val="28"/>
        </w:rPr>
        <w:t>9</w:t>
      </w:r>
      <w:r w:rsidRPr="00D9659F">
        <w:rPr>
          <w:sz w:val="28"/>
          <w:szCs w:val="28"/>
        </w:rPr>
        <w:t>. Планирование подготовки и проведения мероприятий ГО осуществляется на основании нормативных правовых актов в области гражданской обороны и в соответствии с настоящим Положением.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9747BE">
        <w:rPr>
          <w:sz w:val="28"/>
          <w:szCs w:val="28"/>
        </w:rPr>
        <w:t>10</w:t>
      </w:r>
      <w:r w:rsidRPr="00D9659F">
        <w:rPr>
          <w:sz w:val="28"/>
          <w:szCs w:val="28"/>
        </w:rPr>
        <w:t xml:space="preserve">. Основной целью планирования мероприятий ГО на территории </w:t>
      </w:r>
      <w:r>
        <w:rPr>
          <w:sz w:val="28"/>
          <w:szCs w:val="28"/>
        </w:rPr>
        <w:t xml:space="preserve">городского округа </w:t>
      </w:r>
      <w:r w:rsidRPr="00D9659F">
        <w:rPr>
          <w:sz w:val="28"/>
          <w:szCs w:val="28"/>
        </w:rPr>
        <w:t xml:space="preserve">"Город Архангельск" является определение объемов предстоящих задач по обеспечению защиты населения и территорий </w:t>
      </w:r>
      <w:r w:rsidR="00AD5DE2">
        <w:rPr>
          <w:sz w:val="28"/>
          <w:szCs w:val="28"/>
        </w:rPr>
        <w:br/>
      </w:r>
      <w:r w:rsidRPr="00D9659F">
        <w:rPr>
          <w:sz w:val="28"/>
          <w:szCs w:val="28"/>
        </w:rPr>
        <w:t xml:space="preserve">от опасностей, возникающих при военных конфликтах или вследствие этих конфликтов, а также при возникновении чрезвычайных ситуаций природного </w:t>
      </w:r>
      <w:r w:rsidR="00AD5DE2">
        <w:rPr>
          <w:sz w:val="28"/>
          <w:szCs w:val="28"/>
        </w:rPr>
        <w:br/>
      </w:r>
      <w:r w:rsidRPr="00D9659F">
        <w:rPr>
          <w:sz w:val="28"/>
          <w:szCs w:val="28"/>
        </w:rPr>
        <w:t>и техногенного характера.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D9659F">
        <w:rPr>
          <w:sz w:val="28"/>
          <w:szCs w:val="28"/>
        </w:rPr>
        <w:t>Мероприятия гражданской обороны планируются и реализуются с учетом необходимой и разумной достаточности и экономической обоснованности.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632ABF">
        <w:rPr>
          <w:sz w:val="28"/>
          <w:szCs w:val="28"/>
        </w:rPr>
        <w:t>11</w:t>
      </w:r>
      <w:r w:rsidRPr="00D9659F">
        <w:rPr>
          <w:sz w:val="28"/>
          <w:szCs w:val="28"/>
        </w:rPr>
        <w:t>. Подготовка к ведению ГО основывается на согласованном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E624FA">
        <w:rPr>
          <w:sz w:val="28"/>
          <w:szCs w:val="28"/>
        </w:rPr>
        <w:t>,</w:t>
      </w:r>
      <w:r w:rsidRPr="00D9659F">
        <w:rPr>
          <w:sz w:val="28"/>
          <w:szCs w:val="28"/>
        </w:rPr>
        <w:t xml:space="preserve"> и осуществляется в соответствии </w:t>
      </w:r>
      <w:r w:rsidR="00AD5DE2">
        <w:rPr>
          <w:sz w:val="28"/>
          <w:szCs w:val="28"/>
        </w:rPr>
        <w:br/>
      </w:r>
      <w:r w:rsidRPr="002B5C9F">
        <w:rPr>
          <w:spacing w:val="-8"/>
          <w:sz w:val="28"/>
          <w:szCs w:val="28"/>
        </w:rPr>
        <w:t>с годовыми планами, предусматривающими основные мероприятия по вопросам ГО,</w:t>
      </w:r>
      <w:r w:rsidRPr="00D9659F">
        <w:rPr>
          <w:sz w:val="28"/>
          <w:szCs w:val="28"/>
        </w:rPr>
        <w:t xml:space="preserve"> предупреждения и ликвидации чрезвычайных ситуаций городского округа "Город Архангельск" и организаций.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9747BE">
        <w:rPr>
          <w:sz w:val="28"/>
          <w:szCs w:val="28"/>
        </w:rPr>
        <w:t>12</w:t>
      </w:r>
      <w:r w:rsidRPr="00D9659F">
        <w:rPr>
          <w:sz w:val="28"/>
          <w:szCs w:val="28"/>
        </w:rPr>
        <w:t xml:space="preserve">. План основных мероприятий </w:t>
      </w:r>
      <w:r w:rsidRPr="00E624FA">
        <w:rPr>
          <w:sz w:val="28"/>
          <w:szCs w:val="28"/>
        </w:rPr>
        <w:t>городского округа</w:t>
      </w:r>
      <w:r w:rsidRPr="00D9659F">
        <w:rPr>
          <w:sz w:val="28"/>
          <w:szCs w:val="28"/>
        </w:rPr>
        <w:t xml:space="preserve"> "Город Архангельск" в области гражданской обороны, предупреждения и ликвидации чрезвычайных </w:t>
      </w:r>
      <w:r w:rsidRPr="00D9659F">
        <w:rPr>
          <w:sz w:val="28"/>
          <w:szCs w:val="28"/>
        </w:rPr>
        <w:lastRenderedPageBreak/>
        <w:t xml:space="preserve">ситуаций, обеспечения первичных мер пожарной безопасности и безопасности людей на водных объектах на год разрабатывается управлением ВМР, ГО и АО, </w:t>
      </w:r>
      <w:r w:rsidRPr="002B5C9F">
        <w:rPr>
          <w:spacing w:val="-12"/>
          <w:sz w:val="28"/>
          <w:szCs w:val="28"/>
        </w:rPr>
        <w:t>согласовывается с начальником Главного управления МЧС России по Архангельской</w:t>
      </w:r>
      <w:r w:rsidRPr="00D9659F">
        <w:rPr>
          <w:sz w:val="28"/>
          <w:szCs w:val="28"/>
        </w:rPr>
        <w:t xml:space="preserve"> области и утверждается постановлением Администрации городского округа "Город Архангельска".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9747BE">
        <w:rPr>
          <w:sz w:val="28"/>
          <w:szCs w:val="28"/>
        </w:rPr>
        <w:t>13</w:t>
      </w:r>
      <w:r w:rsidRPr="00D9659F">
        <w:rPr>
          <w:sz w:val="28"/>
          <w:szCs w:val="28"/>
        </w:rPr>
        <w:t xml:space="preserve">. План основных мероприятий организации в области гражданской обороны, предупреждения и ликвидации чрезвычайных ситуаций на год разрабатывается структурным подразделением (работником) организации, уполномоченным на решение задач в области ГО, согласовывается </w:t>
      </w:r>
      <w:r w:rsidR="002B5C9F">
        <w:rPr>
          <w:sz w:val="28"/>
          <w:szCs w:val="28"/>
        </w:rPr>
        <w:br/>
      </w:r>
      <w:r w:rsidRPr="00D9659F">
        <w:rPr>
          <w:sz w:val="28"/>
          <w:szCs w:val="28"/>
        </w:rPr>
        <w:t>с управлением ВМР, ГО и АО и утверждается руководителем организации - руководителем ГО организации.</w:t>
      </w:r>
    </w:p>
    <w:p w:rsidR="00632AB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9747BE">
        <w:rPr>
          <w:sz w:val="28"/>
          <w:szCs w:val="28"/>
        </w:rPr>
        <w:t>14</w:t>
      </w:r>
      <w:r w:rsidRPr="00D9659F">
        <w:rPr>
          <w:sz w:val="28"/>
          <w:szCs w:val="28"/>
        </w:rPr>
        <w:t xml:space="preserve">. Планирование перевода ГО с мирного на военное положение осуществляется заблаговременно </w:t>
      </w:r>
      <w:r w:rsidRPr="00AC0580">
        <w:rPr>
          <w:sz w:val="28"/>
          <w:szCs w:val="28"/>
        </w:rPr>
        <w:t xml:space="preserve">с учетом всесторонней оценки обстановки, которая может сложиться на территории </w:t>
      </w:r>
      <w:r w:rsidRPr="00D9659F">
        <w:rPr>
          <w:sz w:val="28"/>
          <w:szCs w:val="28"/>
        </w:rPr>
        <w:t>городского округа "Город Архангельск"</w:t>
      </w:r>
      <w:r>
        <w:rPr>
          <w:sz w:val="28"/>
          <w:szCs w:val="28"/>
        </w:rPr>
        <w:t xml:space="preserve"> </w:t>
      </w:r>
      <w:r w:rsidRPr="00AC0580">
        <w:rPr>
          <w:sz w:val="28"/>
          <w:szCs w:val="28"/>
        </w:rPr>
        <w:t xml:space="preserve">в результате применения современных средств поражения, </w:t>
      </w:r>
      <w:r w:rsidR="002B5C9F">
        <w:rPr>
          <w:sz w:val="28"/>
          <w:szCs w:val="28"/>
        </w:rPr>
        <w:br/>
      </w:r>
      <w:r w:rsidRPr="00AC0580">
        <w:rPr>
          <w:sz w:val="28"/>
          <w:szCs w:val="28"/>
        </w:rPr>
        <w:t>а также в результате возможных террористических актов и чрезвычайных ситуаций</w:t>
      </w:r>
      <w:r w:rsidRPr="00D9659F">
        <w:rPr>
          <w:sz w:val="28"/>
          <w:szCs w:val="28"/>
        </w:rPr>
        <w:t xml:space="preserve">, величины возможного ущерба объектам экономики </w:t>
      </w:r>
      <w:r w:rsidR="002B5C9F">
        <w:rPr>
          <w:sz w:val="28"/>
          <w:szCs w:val="28"/>
        </w:rPr>
        <w:br/>
      </w:r>
      <w:r w:rsidRPr="00D9659F">
        <w:rPr>
          <w:sz w:val="28"/>
          <w:szCs w:val="28"/>
        </w:rPr>
        <w:t>и инфраструктуры, природных, экономических и иных особенностей территории городского округа "Город Архангельск".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9747BE">
        <w:rPr>
          <w:sz w:val="28"/>
          <w:szCs w:val="28"/>
        </w:rPr>
        <w:t>15</w:t>
      </w:r>
      <w:r w:rsidRPr="00D9659F">
        <w:rPr>
          <w:sz w:val="28"/>
          <w:szCs w:val="28"/>
        </w:rPr>
        <w:t>. Планирование мероприятий ГО на территории городского округа "Город Архангельск" осуществляется как на местном уровне, охватывающем территорию городского округа "Город Архангельск", так и на объектовом уровне, охватывающем территорию организации или отдельно расположенного структурного подразделения организации.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bookmarkStart w:id="0" w:name="P79"/>
      <w:bookmarkEnd w:id="0"/>
      <w:r w:rsidRPr="00632ABF">
        <w:rPr>
          <w:sz w:val="28"/>
          <w:szCs w:val="28"/>
        </w:rPr>
        <w:t>16</w:t>
      </w:r>
      <w:r w:rsidRPr="00D9659F">
        <w:rPr>
          <w:sz w:val="28"/>
          <w:szCs w:val="28"/>
        </w:rPr>
        <w:t>. На местном уровне разрабатываются: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632ABF">
        <w:rPr>
          <w:sz w:val="28"/>
          <w:szCs w:val="28"/>
        </w:rPr>
        <w:t>16</w:t>
      </w:r>
      <w:r w:rsidRPr="00D9659F">
        <w:rPr>
          <w:sz w:val="28"/>
          <w:szCs w:val="28"/>
        </w:rPr>
        <w:t xml:space="preserve">.1. План приведения в готовность ГО городского округа "Город Архангельск", план ГО и защиты населения городского округа "Город Архангельск", план комплексной маскировки территории </w:t>
      </w:r>
      <w:r>
        <w:rPr>
          <w:sz w:val="28"/>
          <w:szCs w:val="28"/>
        </w:rPr>
        <w:t>городского округа</w:t>
      </w:r>
      <w:r w:rsidRPr="00D9659F">
        <w:rPr>
          <w:sz w:val="28"/>
          <w:szCs w:val="28"/>
        </w:rPr>
        <w:t xml:space="preserve"> "Город Архангельск", план выдачи населению городского округа "Город Архангельск" средств индивидуальной защиты - управлением ВМР, ГО и АО.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bookmarkStart w:id="1" w:name="P83"/>
      <w:bookmarkEnd w:id="1"/>
      <w:r w:rsidRPr="00632ABF">
        <w:rPr>
          <w:sz w:val="28"/>
          <w:szCs w:val="28"/>
        </w:rPr>
        <w:t>16</w:t>
      </w:r>
      <w:r w:rsidRPr="00D9659F">
        <w:rPr>
          <w:sz w:val="28"/>
          <w:szCs w:val="28"/>
        </w:rPr>
        <w:t>.2. План обеспечения связью мероприятий ГО на территории городского округа "Город Архангельск" – единой дежурно-диспетчерской службой городского округа "Город Архангельск".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632ABF">
        <w:rPr>
          <w:sz w:val="28"/>
          <w:szCs w:val="28"/>
        </w:rPr>
        <w:t>16</w:t>
      </w:r>
      <w:r w:rsidRPr="00D9659F">
        <w:rPr>
          <w:sz w:val="28"/>
          <w:szCs w:val="28"/>
        </w:rPr>
        <w:t>.3. План коммунально-технического обеспечения мероприятий ГО на территории городского округа "Город Архангельск" - департаментом городского хозяйства Администрации городского округа "Город Архангельск".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632ABF">
        <w:rPr>
          <w:sz w:val="28"/>
          <w:szCs w:val="28"/>
        </w:rPr>
        <w:t>16</w:t>
      </w:r>
      <w:r w:rsidRPr="00D9659F">
        <w:rPr>
          <w:sz w:val="28"/>
          <w:szCs w:val="28"/>
        </w:rPr>
        <w:t>.4. План автотранспортного и дорожного обеспечения мероприятий ГО на территории городского округа "Город Архангельск" - департаментом транспорта, строительства и городской инфраструктуры Администрации городского округа "Город Архангельск".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632ABF">
        <w:rPr>
          <w:sz w:val="28"/>
          <w:szCs w:val="28"/>
        </w:rPr>
        <w:t>16</w:t>
      </w:r>
      <w:r w:rsidRPr="00D9659F">
        <w:rPr>
          <w:sz w:val="28"/>
          <w:szCs w:val="28"/>
        </w:rPr>
        <w:t>.5. План инженерного обеспечения мероприятий ГО на территории городского округа "Город Архангельск" – департаментом транспорта, строительства и городской инфраструктуры Администрации городского округа "Город Архангельск".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bookmarkStart w:id="2" w:name="P87"/>
      <w:bookmarkEnd w:id="2"/>
      <w:r w:rsidRPr="00632ABF">
        <w:rPr>
          <w:sz w:val="28"/>
          <w:szCs w:val="28"/>
        </w:rPr>
        <w:lastRenderedPageBreak/>
        <w:t>16</w:t>
      </w:r>
      <w:r w:rsidRPr="00D9659F">
        <w:rPr>
          <w:sz w:val="28"/>
          <w:szCs w:val="28"/>
        </w:rPr>
        <w:t>.6. План материального обеспечения мероприятий ГО на территории городского округа "Город Архангельск" – департаментом экономического развития Администрации городского округа "Город Архангельск".</w:t>
      </w:r>
    </w:p>
    <w:p w:rsidR="00632ABF" w:rsidRPr="002B5C9F" w:rsidRDefault="00632ABF" w:rsidP="00632ABF">
      <w:pPr>
        <w:pStyle w:val="ConsPlusNormal"/>
        <w:ind w:firstLine="709"/>
        <w:jc w:val="both"/>
        <w:rPr>
          <w:spacing w:val="-6"/>
          <w:sz w:val="28"/>
          <w:szCs w:val="28"/>
        </w:rPr>
      </w:pPr>
      <w:bookmarkStart w:id="3" w:name="P88"/>
      <w:bookmarkEnd w:id="3"/>
      <w:r w:rsidRPr="009747BE">
        <w:rPr>
          <w:sz w:val="28"/>
          <w:szCs w:val="28"/>
        </w:rPr>
        <w:t>17</w:t>
      </w:r>
      <w:r w:rsidRPr="000B1DA1">
        <w:rPr>
          <w:sz w:val="28"/>
          <w:szCs w:val="28"/>
        </w:rPr>
        <w:t xml:space="preserve">. На объектовом уровне разрабатывается план ГО организации или оформляется выписка из плана гражданской обороны и защиты населения </w:t>
      </w:r>
      <w:r w:rsidRPr="002B5C9F">
        <w:rPr>
          <w:spacing w:val="-6"/>
          <w:sz w:val="28"/>
          <w:szCs w:val="28"/>
        </w:rPr>
        <w:t>городского округа "Город Архангельск для организации (далее – выписка из плана).</w:t>
      </w:r>
    </w:p>
    <w:p w:rsidR="00632ABF" w:rsidRPr="00C14E3A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bookmarkStart w:id="4" w:name="P89"/>
      <w:bookmarkEnd w:id="4"/>
      <w:r w:rsidRPr="009747BE">
        <w:rPr>
          <w:sz w:val="28"/>
          <w:szCs w:val="28"/>
        </w:rPr>
        <w:t>18</w:t>
      </w:r>
      <w:r w:rsidRPr="00C14E3A">
        <w:rPr>
          <w:sz w:val="28"/>
          <w:szCs w:val="28"/>
        </w:rPr>
        <w:t xml:space="preserve">. В организациях, продолжающих работу на территории </w:t>
      </w:r>
      <w:r w:rsidRPr="00E624FA">
        <w:rPr>
          <w:sz w:val="28"/>
          <w:szCs w:val="28"/>
        </w:rPr>
        <w:t>городского округа</w:t>
      </w:r>
      <w:r w:rsidRPr="00C14E3A">
        <w:rPr>
          <w:sz w:val="28"/>
          <w:szCs w:val="28"/>
        </w:rPr>
        <w:t xml:space="preserve"> "Город Архангельск" в военное время, также разрабатываются планы комплексной маскировки организаций.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71116F">
        <w:rPr>
          <w:sz w:val="28"/>
          <w:szCs w:val="28"/>
        </w:rPr>
        <w:t>19</w:t>
      </w:r>
      <w:r w:rsidRPr="00D9659F">
        <w:rPr>
          <w:sz w:val="28"/>
          <w:szCs w:val="28"/>
        </w:rPr>
        <w:t xml:space="preserve">. Планы, указанные в </w:t>
      </w:r>
      <w:hyperlink w:anchor="P83" w:history="1">
        <w:r w:rsidRPr="00D9659F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16</w:t>
        </w:r>
        <w:r w:rsidRPr="00D9659F">
          <w:rPr>
            <w:sz w:val="28"/>
            <w:szCs w:val="28"/>
          </w:rPr>
          <w:t>.</w:t>
        </w:r>
      </w:hyperlink>
      <w:r w:rsidRPr="00D9659F">
        <w:rPr>
          <w:sz w:val="28"/>
          <w:szCs w:val="28"/>
        </w:rPr>
        <w:t xml:space="preserve">2 </w:t>
      </w:r>
      <w:r>
        <w:rPr>
          <w:sz w:val="28"/>
          <w:szCs w:val="28"/>
        </w:rPr>
        <w:t>–</w:t>
      </w:r>
      <w:r w:rsidRPr="00D9659F">
        <w:rPr>
          <w:sz w:val="28"/>
          <w:szCs w:val="28"/>
        </w:rPr>
        <w:t xml:space="preserve"> </w:t>
      </w:r>
      <w:r>
        <w:rPr>
          <w:sz w:val="28"/>
          <w:szCs w:val="28"/>
        </w:rPr>
        <w:t>16.6</w:t>
      </w:r>
      <w:r w:rsidRPr="00D9659F">
        <w:rPr>
          <w:sz w:val="28"/>
          <w:szCs w:val="28"/>
        </w:rPr>
        <w:t xml:space="preserve"> </w:t>
      </w:r>
      <w:r w:rsidR="002B5C9F">
        <w:rPr>
          <w:sz w:val="28"/>
          <w:szCs w:val="28"/>
        </w:rPr>
        <w:t xml:space="preserve">пункта 16 </w:t>
      </w:r>
      <w:r w:rsidRPr="00D9659F">
        <w:rPr>
          <w:sz w:val="28"/>
          <w:szCs w:val="28"/>
        </w:rPr>
        <w:t xml:space="preserve">настоящего Положения, разрабатываются в трех экземплярах в сроки, установленные Главой городского округа "Город Архангельск", согласовываются </w:t>
      </w:r>
      <w:r w:rsidR="002B5C9F">
        <w:rPr>
          <w:sz w:val="28"/>
          <w:szCs w:val="28"/>
        </w:rPr>
        <w:br/>
      </w:r>
      <w:r w:rsidRPr="00D9659F">
        <w:rPr>
          <w:sz w:val="28"/>
          <w:szCs w:val="28"/>
        </w:rPr>
        <w:t xml:space="preserve">с управлением ВМР, ГО и АО и утверждаются Главой городского округа "Город Архангельск". После утверждения один экземпляр плана передается </w:t>
      </w:r>
      <w:r w:rsidR="002B5C9F">
        <w:rPr>
          <w:sz w:val="28"/>
          <w:szCs w:val="28"/>
        </w:rPr>
        <w:br/>
      </w:r>
      <w:r w:rsidRPr="00D9659F">
        <w:rPr>
          <w:sz w:val="28"/>
          <w:szCs w:val="28"/>
        </w:rPr>
        <w:t>на хранение в управление ВМР, ГО и АО.</w:t>
      </w:r>
    </w:p>
    <w:p w:rsidR="00632ABF" w:rsidRPr="000B1DA1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9747BE">
        <w:rPr>
          <w:sz w:val="28"/>
          <w:szCs w:val="28"/>
        </w:rPr>
        <w:t>20</w:t>
      </w:r>
      <w:r w:rsidRPr="000B1DA1">
        <w:rPr>
          <w:sz w:val="28"/>
          <w:szCs w:val="28"/>
        </w:rPr>
        <w:t xml:space="preserve">. План ГО организации (выписка из плана) разрабатывается в сроки, устанавливаемые Главой городского округа "Город Архангельск", подписывается руководителем структурного подразделения (работником) </w:t>
      </w:r>
      <w:r w:rsidRPr="002B5C9F">
        <w:rPr>
          <w:spacing w:val="-6"/>
          <w:sz w:val="28"/>
          <w:szCs w:val="28"/>
        </w:rPr>
        <w:t>организации, уполномоченного (уполномоченным) на решение задач в области ГО,</w:t>
      </w:r>
      <w:r w:rsidRPr="000B1DA1">
        <w:rPr>
          <w:sz w:val="28"/>
          <w:szCs w:val="28"/>
        </w:rPr>
        <w:t xml:space="preserve"> согласовывается с управлением ВМР, ГО и АО и утверждается руководителем организации.</w:t>
      </w:r>
    </w:p>
    <w:p w:rsidR="00632ABF" w:rsidRPr="000B1DA1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0B1DA1">
        <w:rPr>
          <w:sz w:val="28"/>
          <w:szCs w:val="28"/>
        </w:rPr>
        <w:t>После утверждения один экземпляр плана (выписки из плана) организации, продолжающей деятельность на территории городского округа "Город Архангельск" в военное время, передается на хранение в управление ВМР, ГО и АО.</w:t>
      </w:r>
    </w:p>
    <w:p w:rsidR="00632ABF" w:rsidRPr="000B1DA1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9747BE">
        <w:rPr>
          <w:sz w:val="28"/>
          <w:szCs w:val="28"/>
        </w:rPr>
        <w:t>21</w:t>
      </w:r>
      <w:r w:rsidRPr="000B1DA1">
        <w:rPr>
          <w:sz w:val="28"/>
          <w:szCs w:val="28"/>
        </w:rPr>
        <w:t xml:space="preserve">. Исходные данные для разработки планов (выписок из планов), указанных в </w:t>
      </w:r>
      <w:hyperlink w:anchor="P83" w:history="1">
        <w:r w:rsidRPr="000B1DA1">
          <w:rPr>
            <w:sz w:val="28"/>
            <w:szCs w:val="28"/>
          </w:rPr>
          <w:t xml:space="preserve">подпунктах </w:t>
        </w:r>
        <w:r w:rsidRPr="0071116F">
          <w:rPr>
            <w:sz w:val="28"/>
            <w:szCs w:val="28"/>
          </w:rPr>
          <w:t>16</w:t>
        </w:r>
        <w:r w:rsidRPr="000B1DA1">
          <w:rPr>
            <w:sz w:val="28"/>
            <w:szCs w:val="28"/>
          </w:rPr>
          <w:t>.</w:t>
        </w:r>
      </w:hyperlink>
      <w:r w:rsidRPr="000B1DA1">
        <w:rPr>
          <w:sz w:val="28"/>
          <w:szCs w:val="28"/>
        </w:rPr>
        <w:t xml:space="preserve">2 </w:t>
      </w:r>
      <w:r>
        <w:rPr>
          <w:sz w:val="28"/>
          <w:szCs w:val="28"/>
        </w:rPr>
        <w:t>–</w:t>
      </w:r>
      <w:r w:rsidRPr="000B1DA1">
        <w:rPr>
          <w:sz w:val="28"/>
          <w:szCs w:val="28"/>
        </w:rPr>
        <w:t xml:space="preserve"> </w:t>
      </w:r>
      <w:r w:rsidRPr="0071116F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0B1DA1">
        <w:rPr>
          <w:sz w:val="28"/>
          <w:szCs w:val="28"/>
        </w:rPr>
        <w:t>6</w:t>
      </w:r>
      <w:r w:rsidR="002B5C9F">
        <w:rPr>
          <w:sz w:val="28"/>
          <w:szCs w:val="28"/>
        </w:rPr>
        <w:t xml:space="preserve"> пункта 16</w:t>
      </w:r>
      <w:r w:rsidRPr="000B1DA1">
        <w:rPr>
          <w:sz w:val="28"/>
          <w:szCs w:val="28"/>
        </w:rPr>
        <w:t xml:space="preserve">, </w:t>
      </w:r>
      <w:hyperlink r:id="rId11" w:history="1">
        <w:r w:rsidRPr="000B1DA1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17</w:t>
      </w:r>
      <w:r w:rsidRPr="000B1DA1">
        <w:rPr>
          <w:sz w:val="28"/>
          <w:szCs w:val="28"/>
        </w:rPr>
        <w:t xml:space="preserve"> настоящего Положения, методические рекомендации по структуре и содержанию планов представляются по запросу разработчиков управлением ВМР, ГО и АО.</w:t>
      </w:r>
    </w:p>
    <w:p w:rsidR="00632ABF" w:rsidRPr="000B1DA1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9747BE">
        <w:rPr>
          <w:sz w:val="28"/>
          <w:szCs w:val="28"/>
        </w:rPr>
        <w:t>22</w:t>
      </w:r>
      <w:r w:rsidRPr="000B1DA1">
        <w:rPr>
          <w:sz w:val="28"/>
          <w:szCs w:val="28"/>
        </w:rPr>
        <w:t>. Мероприятия ГО на территории городского округа "Город Архангельск" планируются и выполняются в сроки, не превышающие указанных в Перечне мероприятий ГО и сроков их выполнения на территории городского округа "Город Архангельск" согласно приложению № 1</w:t>
      </w:r>
      <w:r>
        <w:rPr>
          <w:sz w:val="28"/>
          <w:szCs w:val="28"/>
        </w:rPr>
        <w:t xml:space="preserve"> </w:t>
      </w:r>
      <w:r w:rsidR="002B5C9F">
        <w:rPr>
          <w:sz w:val="28"/>
          <w:szCs w:val="28"/>
        </w:rPr>
        <w:br/>
      </w:r>
      <w:r>
        <w:rPr>
          <w:sz w:val="28"/>
          <w:szCs w:val="28"/>
        </w:rPr>
        <w:t>к настоящему Положению</w:t>
      </w:r>
      <w:r w:rsidRPr="000B1DA1">
        <w:rPr>
          <w:sz w:val="28"/>
          <w:szCs w:val="28"/>
        </w:rPr>
        <w:t>.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71116F">
        <w:rPr>
          <w:sz w:val="28"/>
          <w:szCs w:val="28"/>
        </w:rPr>
        <w:t>23</w:t>
      </w:r>
      <w:r w:rsidRPr="000B1DA1">
        <w:rPr>
          <w:sz w:val="28"/>
          <w:szCs w:val="28"/>
        </w:rPr>
        <w:t xml:space="preserve">. Планы (выписки из планов), указанные в </w:t>
      </w:r>
      <w:hyperlink w:anchor="P79" w:history="1">
        <w:r w:rsidRPr="000B1DA1">
          <w:rPr>
            <w:sz w:val="28"/>
            <w:szCs w:val="28"/>
          </w:rPr>
          <w:t xml:space="preserve">пунктах </w:t>
        </w:r>
      </w:hyperlink>
      <w:r>
        <w:rPr>
          <w:sz w:val="28"/>
          <w:szCs w:val="28"/>
        </w:rPr>
        <w:t>16</w:t>
      </w:r>
      <w:r w:rsidRPr="000B1DA1">
        <w:rPr>
          <w:sz w:val="28"/>
          <w:szCs w:val="28"/>
        </w:rPr>
        <w:t xml:space="preserve">, </w:t>
      </w:r>
      <w:r>
        <w:rPr>
          <w:sz w:val="28"/>
          <w:szCs w:val="28"/>
        </w:rPr>
        <w:t>17</w:t>
      </w:r>
      <w:r w:rsidRPr="000B1DA1">
        <w:rPr>
          <w:sz w:val="28"/>
          <w:szCs w:val="28"/>
        </w:rPr>
        <w:t xml:space="preserve"> </w:t>
      </w:r>
      <w:r w:rsidR="002B5C9F" w:rsidRPr="00D9659F">
        <w:rPr>
          <w:sz w:val="28"/>
          <w:szCs w:val="28"/>
        </w:rPr>
        <w:t>настоящего Положения,</w:t>
      </w:r>
      <w:r w:rsidR="002B5C9F">
        <w:rPr>
          <w:sz w:val="28"/>
          <w:szCs w:val="28"/>
        </w:rPr>
        <w:t xml:space="preserve"> </w:t>
      </w:r>
      <w:r w:rsidRPr="000B1DA1">
        <w:rPr>
          <w:sz w:val="28"/>
          <w:szCs w:val="28"/>
        </w:rPr>
        <w:t>ежегодно</w:t>
      </w:r>
      <w:r w:rsidRPr="00D9659F">
        <w:rPr>
          <w:sz w:val="28"/>
          <w:szCs w:val="28"/>
        </w:rPr>
        <w:t xml:space="preserve"> корректируются по состоянию на 1 января текущего года до 1 февраля текущего года, о чем в планах делается соответствующая запись.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</w:p>
    <w:p w:rsidR="00632ABF" w:rsidRPr="0071116F" w:rsidRDefault="00632ABF" w:rsidP="00632A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1116F">
        <w:rPr>
          <w:rFonts w:ascii="Times New Roman" w:hAnsi="Times New Roman" w:cs="Times New Roman"/>
          <w:sz w:val="28"/>
          <w:szCs w:val="28"/>
        </w:rPr>
        <w:t>. Сбор и обмен информацией в области ГО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71116F">
        <w:rPr>
          <w:sz w:val="28"/>
          <w:szCs w:val="28"/>
        </w:rPr>
        <w:t>24</w:t>
      </w:r>
      <w:r w:rsidRPr="00D9659F">
        <w:rPr>
          <w:sz w:val="28"/>
          <w:szCs w:val="28"/>
        </w:rPr>
        <w:t>. В целях обеспечения организованного и планомерного осуществления мероприятий ГО</w:t>
      </w:r>
      <w:r>
        <w:rPr>
          <w:sz w:val="28"/>
          <w:szCs w:val="28"/>
        </w:rPr>
        <w:t xml:space="preserve">, </w:t>
      </w:r>
      <w:r w:rsidRPr="00AC0580">
        <w:rPr>
          <w:sz w:val="28"/>
          <w:szCs w:val="28"/>
        </w:rPr>
        <w:t xml:space="preserve">в том числе своевременного оповещения населения </w:t>
      </w:r>
      <w:r w:rsidR="002B5C9F">
        <w:rPr>
          <w:sz w:val="28"/>
          <w:szCs w:val="28"/>
        </w:rPr>
        <w:br/>
      </w:r>
      <w:r w:rsidRPr="00AC0580">
        <w:rPr>
          <w:sz w:val="28"/>
          <w:szCs w:val="28"/>
        </w:rPr>
        <w:t>о прогнозируемых и возникших опасностях в военное время</w:t>
      </w:r>
      <w:r>
        <w:rPr>
          <w:sz w:val="28"/>
          <w:szCs w:val="28"/>
        </w:rPr>
        <w:t>,</w:t>
      </w:r>
      <w:r w:rsidRPr="00D9659F">
        <w:rPr>
          <w:sz w:val="28"/>
          <w:szCs w:val="28"/>
        </w:rPr>
        <w:t xml:space="preserve"> на территории </w:t>
      </w:r>
      <w:r w:rsidRPr="00D9659F">
        <w:rPr>
          <w:sz w:val="28"/>
          <w:szCs w:val="28"/>
        </w:rPr>
        <w:lastRenderedPageBreak/>
        <w:t xml:space="preserve">городского округа "Город Архангельск" организуется сбор информации </w:t>
      </w:r>
      <w:r w:rsidR="002B5C9F">
        <w:rPr>
          <w:sz w:val="28"/>
          <w:szCs w:val="28"/>
        </w:rPr>
        <w:br/>
      </w:r>
      <w:r w:rsidRPr="00D9659F">
        <w:rPr>
          <w:sz w:val="28"/>
          <w:szCs w:val="28"/>
        </w:rPr>
        <w:t>в области ГО и обмен ею.</w:t>
      </w:r>
    </w:p>
    <w:p w:rsidR="00632ABF" w:rsidRPr="000F1ED6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bookmarkStart w:id="5" w:name="P104"/>
      <w:bookmarkEnd w:id="5"/>
      <w:r w:rsidRPr="0071116F">
        <w:rPr>
          <w:sz w:val="28"/>
          <w:szCs w:val="28"/>
        </w:rPr>
        <w:t>25</w:t>
      </w:r>
      <w:r w:rsidRPr="000F1ED6">
        <w:rPr>
          <w:sz w:val="28"/>
          <w:szCs w:val="28"/>
        </w:rPr>
        <w:t>. Сбор и обмен информацией в области ГО осуществляется:</w:t>
      </w:r>
    </w:p>
    <w:p w:rsidR="00632ABF" w:rsidRPr="000F1ED6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0F1ED6">
        <w:rPr>
          <w:sz w:val="28"/>
          <w:szCs w:val="28"/>
        </w:rPr>
        <w:t xml:space="preserve">отраслевыми (функциональными) органами Администрации городского округа "Город Архангельск"; </w:t>
      </w:r>
    </w:p>
    <w:p w:rsidR="00632ABF" w:rsidRPr="000F1ED6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0F1ED6">
        <w:rPr>
          <w:sz w:val="28"/>
          <w:szCs w:val="28"/>
        </w:rPr>
        <w:t xml:space="preserve">организациями, расположенными на территории городского округа "Город Архангельск", отнесенными к категориям по гражданской обороне; </w:t>
      </w:r>
    </w:p>
    <w:p w:rsidR="00632ABF" w:rsidRPr="000F1ED6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0F1ED6">
        <w:rPr>
          <w:sz w:val="28"/>
          <w:szCs w:val="28"/>
        </w:rPr>
        <w:t xml:space="preserve">организациями, расположенными на территории городского округа "Город Архангельск", продолжающими работу на территории городского округа "Город Архангельск" в военное время; </w:t>
      </w:r>
    </w:p>
    <w:p w:rsidR="00632ABF" w:rsidRPr="000F1ED6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0F1ED6">
        <w:rPr>
          <w:sz w:val="28"/>
          <w:szCs w:val="28"/>
        </w:rPr>
        <w:t xml:space="preserve">организациями, расположенными на территории городского округа "Город Архангельск", имеющими опасные производственные объекты и эксплуатирующими их; </w:t>
      </w:r>
    </w:p>
    <w:p w:rsidR="00632AB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0F1ED6">
        <w:rPr>
          <w:sz w:val="28"/>
          <w:szCs w:val="28"/>
        </w:rPr>
        <w:t>организациями, расположенными на территории городского округа "Город Архангельск",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</w:t>
      </w:r>
      <w:r>
        <w:rPr>
          <w:sz w:val="28"/>
          <w:szCs w:val="28"/>
        </w:rPr>
        <w:t>;</w:t>
      </w:r>
    </w:p>
    <w:p w:rsidR="00632ABF" w:rsidRPr="000F1ED6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организациями, расположенными </w:t>
      </w:r>
      <w:r w:rsidRPr="000F1ED6">
        <w:rPr>
          <w:sz w:val="28"/>
          <w:szCs w:val="28"/>
        </w:rPr>
        <w:t>на территории городского округа "Город Архангельск"</w:t>
      </w:r>
      <w:r>
        <w:rPr>
          <w:sz w:val="28"/>
          <w:szCs w:val="28"/>
        </w:rPr>
        <w:t>.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AC058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D9659F">
        <w:rPr>
          <w:sz w:val="28"/>
          <w:szCs w:val="28"/>
        </w:rPr>
        <w:t>городского округа "Город Архангельск"</w:t>
      </w:r>
      <w:r w:rsidRPr="00AC0580">
        <w:rPr>
          <w:sz w:val="28"/>
          <w:szCs w:val="28"/>
        </w:rPr>
        <w:t xml:space="preserve"> представляет информацию в Правительство Архангельской области</w:t>
      </w:r>
      <w:r>
        <w:rPr>
          <w:sz w:val="28"/>
          <w:szCs w:val="28"/>
        </w:rPr>
        <w:t>.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D9659F">
        <w:rPr>
          <w:sz w:val="28"/>
          <w:szCs w:val="28"/>
        </w:rPr>
        <w:t xml:space="preserve">. Руководители организаций, указанных в </w:t>
      </w:r>
      <w:hyperlink w:anchor="P104" w:history="1">
        <w:r w:rsidRPr="00D9659F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25</w:t>
      </w:r>
      <w:r w:rsidRPr="00D9659F">
        <w:rPr>
          <w:sz w:val="28"/>
          <w:szCs w:val="28"/>
        </w:rPr>
        <w:t xml:space="preserve"> настоящего Положения, представляют в управление ВМР, ГО и АО доклад о состоянии ГО организации (</w:t>
      </w:r>
      <w:hyperlink w:anchor="P174" w:history="1">
        <w:r w:rsidRPr="00D9659F">
          <w:rPr>
            <w:sz w:val="28"/>
            <w:szCs w:val="28"/>
          </w:rPr>
          <w:t>форма 2/ДУ</w:t>
        </w:r>
      </w:hyperlink>
      <w:r w:rsidRPr="00D9659F">
        <w:rPr>
          <w:sz w:val="28"/>
          <w:szCs w:val="28"/>
        </w:rPr>
        <w:t xml:space="preserve">) ежегодно в соответствии с </w:t>
      </w:r>
      <w:hyperlink w:anchor="P769" w:history="1">
        <w:r w:rsidRPr="00D9659F">
          <w:rPr>
            <w:sz w:val="28"/>
            <w:szCs w:val="28"/>
          </w:rPr>
          <w:t>Табелем</w:t>
        </w:r>
      </w:hyperlink>
      <w:r w:rsidRPr="00D9659F">
        <w:rPr>
          <w:sz w:val="28"/>
          <w:szCs w:val="28"/>
        </w:rPr>
        <w:t xml:space="preserve"> срочных донесений по вопросам ГО согласно приложению № 2</w:t>
      </w:r>
      <w:r>
        <w:rPr>
          <w:sz w:val="28"/>
          <w:szCs w:val="28"/>
        </w:rPr>
        <w:t xml:space="preserve"> к настоящему Положению</w:t>
      </w:r>
      <w:r w:rsidRPr="00D9659F">
        <w:rPr>
          <w:sz w:val="28"/>
          <w:szCs w:val="28"/>
        </w:rPr>
        <w:t>.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</w:p>
    <w:p w:rsidR="00632ABF" w:rsidRPr="00752854" w:rsidRDefault="00632ABF" w:rsidP="00632A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2854">
        <w:rPr>
          <w:rFonts w:ascii="Times New Roman" w:hAnsi="Times New Roman" w:cs="Times New Roman"/>
          <w:sz w:val="28"/>
          <w:szCs w:val="28"/>
        </w:rPr>
        <w:t>. Ведение ГО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</w:p>
    <w:p w:rsidR="00632AB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752854">
        <w:rPr>
          <w:sz w:val="28"/>
          <w:szCs w:val="28"/>
        </w:rPr>
        <w:t>28</w:t>
      </w:r>
      <w:r w:rsidRPr="00D9659F">
        <w:rPr>
          <w:sz w:val="28"/>
          <w:szCs w:val="28"/>
        </w:rPr>
        <w:t>. Ведение ГО на территории городского округа "Город Архангельск" начинается с момента введения в действие Президентом Российской Федерации Плана гражданской обороны и защиты населения Российской Федерации.</w:t>
      </w:r>
    </w:p>
    <w:p w:rsidR="00632ABF" w:rsidRPr="000B1DA1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752854">
        <w:rPr>
          <w:sz w:val="28"/>
          <w:szCs w:val="28"/>
        </w:rPr>
        <w:t>29</w:t>
      </w:r>
      <w:r>
        <w:rPr>
          <w:sz w:val="28"/>
          <w:szCs w:val="28"/>
        </w:rPr>
        <w:t xml:space="preserve">. </w:t>
      </w:r>
      <w:r w:rsidRPr="00AC0580">
        <w:rPr>
          <w:sz w:val="28"/>
          <w:szCs w:val="28"/>
        </w:rPr>
        <w:t xml:space="preserve">Ведение гражданской обороны заключается в выполнении мероприятий по защите населения, материальных и культурных ценностей </w:t>
      </w:r>
      <w:r w:rsidR="002B5C9F">
        <w:rPr>
          <w:sz w:val="28"/>
          <w:szCs w:val="28"/>
        </w:rPr>
        <w:br/>
      </w:r>
      <w:r w:rsidRPr="00AC0580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D9659F">
        <w:rPr>
          <w:sz w:val="28"/>
          <w:szCs w:val="28"/>
        </w:rPr>
        <w:t>городского округа "Город Архангельск"</w:t>
      </w:r>
      <w:r w:rsidRPr="00AC0580">
        <w:rPr>
          <w:sz w:val="28"/>
          <w:szCs w:val="28"/>
        </w:rPr>
        <w:t xml:space="preserve"> от опасностей, возникающих при военных конфликтах или вследствие этих конфликтов, </w:t>
      </w:r>
      <w:r w:rsidR="002B5C9F">
        <w:rPr>
          <w:sz w:val="28"/>
          <w:szCs w:val="28"/>
        </w:rPr>
        <w:br/>
      </w:r>
      <w:r w:rsidRPr="00AC0580">
        <w:rPr>
          <w:sz w:val="28"/>
          <w:szCs w:val="28"/>
        </w:rPr>
        <w:t xml:space="preserve">а также при возникновении чрезвычайных ситуаций природного </w:t>
      </w:r>
      <w:r w:rsidR="002B5C9F">
        <w:rPr>
          <w:sz w:val="28"/>
          <w:szCs w:val="28"/>
        </w:rPr>
        <w:br/>
      </w:r>
      <w:r w:rsidRPr="00AC0580">
        <w:rPr>
          <w:sz w:val="28"/>
          <w:szCs w:val="28"/>
        </w:rPr>
        <w:t>и техногенного характера и осуществляется на основании плана гражданс</w:t>
      </w:r>
      <w:r>
        <w:rPr>
          <w:sz w:val="28"/>
          <w:szCs w:val="28"/>
        </w:rPr>
        <w:t xml:space="preserve">кой обороны и защиты населения </w:t>
      </w:r>
      <w:r w:rsidRPr="00D9659F">
        <w:rPr>
          <w:sz w:val="28"/>
          <w:szCs w:val="28"/>
        </w:rPr>
        <w:t>городского округа "Город Архангельск"</w:t>
      </w:r>
      <w:r>
        <w:rPr>
          <w:sz w:val="28"/>
          <w:szCs w:val="28"/>
        </w:rPr>
        <w:t xml:space="preserve"> </w:t>
      </w:r>
      <w:r w:rsidRPr="00AC0580">
        <w:rPr>
          <w:sz w:val="28"/>
          <w:szCs w:val="28"/>
        </w:rPr>
        <w:t>и планов</w:t>
      </w:r>
      <w:r>
        <w:rPr>
          <w:sz w:val="28"/>
          <w:szCs w:val="28"/>
        </w:rPr>
        <w:t xml:space="preserve"> </w:t>
      </w:r>
      <w:r w:rsidRPr="000B1DA1">
        <w:rPr>
          <w:sz w:val="28"/>
          <w:szCs w:val="28"/>
        </w:rPr>
        <w:t>гражданской обороны организаций (выписок из планов).</w:t>
      </w:r>
    </w:p>
    <w:p w:rsidR="00632ABF" w:rsidRPr="000B1DA1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AA4512">
        <w:rPr>
          <w:sz w:val="28"/>
          <w:szCs w:val="28"/>
        </w:rPr>
        <w:t>30</w:t>
      </w:r>
      <w:r w:rsidRPr="000B1DA1">
        <w:rPr>
          <w:sz w:val="28"/>
          <w:szCs w:val="28"/>
        </w:rPr>
        <w:t xml:space="preserve">. Планы, указанные в </w:t>
      </w:r>
      <w:hyperlink w:anchor="P79" w:history="1">
        <w:r w:rsidRPr="000B1DA1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16</w:t>
      </w:r>
      <w:r w:rsidRPr="000B1DA1">
        <w:rPr>
          <w:sz w:val="28"/>
          <w:szCs w:val="28"/>
        </w:rPr>
        <w:t xml:space="preserve"> настоящего Положения, вводятся </w:t>
      </w:r>
      <w:r w:rsidR="002B5C9F">
        <w:rPr>
          <w:sz w:val="28"/>
          <w:szCs w:val="28"/>
        </w:rPr>
        <w:br/>
      </w:r>
      <w:r w:rsidRPr="000B1DA1">
        <w:rPr>
          <w:sz w:val="28"/>
          <w:szCs w:val="28"/>
        </w:rPr>
        <w:t>в действие постановлением Главы городского округа "Город Архангельск".</w:t>
      </w:r>
    </w:p>
    <w:p w:rsidR="00632AB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752854">
        <w:rPr>
          <w:sz w:val="28"/>
          <w:szCs w:val="28"/>
        </w:rPr>
        <w:t>31</w:t>
      </w:r>
      <w:r w:rsidRPr="000B1DA1">
        <w:rPr>
          <w:sz w:val="28"/>
          <w:szCs w:val="28"/>
        </w:rPr>
        <w:t>. Планы ГО организаций (выписки из планов) вводятся в действие</w:t>
      </w:r>
      <w:r w:rsidRPr="00D9659F">
        <w:rPr>
          <w:sz w:val="28"/>
          <w:szCs w:val="28"/>
        </w:rPr>
        <w:t xml:space="preserve"> приказами руководителей организаций.</w:t>
      </w:r>
    </w:p>
    <w:p w:rsidR="00632ABF" w:rsidRPr="00CE0AFE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752854">
        <w:rPr>
          <w:sz w:val="28"/>
          <w:szCs w:val="28"/>
        </w:rPr>
        <w:lastRenderedPageBreak/>
        <w:t>32</w:t>
      </w:r>
      <w:r w:rsidRPr="00915192">
        <w:rPr>
          <w:sz w:val="28"/>
          <w:szCs w:val="28"/>
        </w:rPr>
        <w:t>. Оповещени</w:t>
      </w:r>
      <w:r>
        <w:rPr>
          <w:sz w:val="28"/>
          <w:szCs w:val="28"/>
        </w:rPr>
        <w:t>е</w:t>
      </w:r>
      <w:r w:rsidRPr="00915192">
        <w:rPr>
          <w:sz w:val="28"/>
          <w:szCs w:val="28"/>
        </w:rPr>
        <w:t xml:space="preserve"> должностных лиц ГО города, руководителей отраслевых (функциональных) и территориальных органов Администрации городского округа "Город Архангельск" и дежурно-диспетчерских служб организаций, находящихся в ведении </w:t>
      </w:r>
      <w:r>
        <w:rPr>
          <w:sz w:val="28"/>
          <w:szCs w:val="28"/>
        </w:rPr>
        <w:t>городского округа "</w:t>
      </w:r>
      <w:r w:rsidRPr="00915192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915192">
        <w:rPr>
          <w:sz w:val="28"/>
          <w:szCs w:val="28"/>
        </w:rPr>
        <w:t xml:space="preserve">, отнесенных </w:t>
      </w:r>
      <w:r w:rsidR="002B5C9F">
        <w:rPr>
          <w:sz w:val="28"/>
          <w:szCs w:val="28"/>
        </w:rPr>
        <w:br/>
      </w:r>
      <w:r w:rsidRPr="00915192">
        <w:rPr>
          <w:sz w:val="28"/>
          <w:szCs w:val="28"/>
        </w:rPr>
        <w:t xml:space="preserve">к категории по гражданской обороне и (или) продолжающих деятельность </w:t>
      </w:r>
      <w:r w:rsidR="002B5C9F">
        <w:rPr>
          <w:sz w:val="28"/>
          <w:szCs w:val="28"/>
        </w:rPr>
        <w:br/>
      </w:r>
      <w:r w:rsidRPr="00915192">
        <w:rPr>
          <w:sz w:val="28"/>
          <w:szCs w:val="28"/>
        </w:rPr>
        <w:t xml:space="preserve">на </w:t>
      </w:r>
      <w:r w:rsidRPr="00C31D6C">
        <w:rPr>
          <w:sz w:val="28"/>
          <w:szCs w:val="28"/>
        </w:rPr>
        <w:t>территории города в военное время, осуществляется с использованием</w:t>
      </w:r>
      <w:r w:rsidRPr="00915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автоматизированной </w:t>
      </w:r>
      <w:r w:rsidRPr="00915192">
        <w:rPr>
          <w:sz w:val="28"/>
          <w:szCs w:val="28"/>
        </w:rPr>
        <w:t>системы оповещения</w:t>
      </w:r>
      <w:r>
        <w:rPr>
          <w:sz w:val="28"/>
          <w:szCs w:val="28"/>
        </w:rPr>
        <w:t xml:space="preserve">, а также в неавтоматизированном </w:t>
      </w:r>
      <w:r w:rsidRPr="00CE0AFE">
        <w:rPr>
          <w:sz w:val="28"/>
          <w:szCs w:val="28"/>
        </w:rPr>
        <w:t xml:space="preserve">режиме по всем имеющимся каналам связи с включением </w:t>
      </w:r>
      <w:proofErr w:type="spellStart"/>
      <w:r w:rsidRPr="00CE0AFE">
        <w:rPr>
          <w:sz w:val="28"/>
          <w:szCs w:val="28"/>
        </w:rPr>
        <w:t>электросирен</w:t>
      </w:r>
      <w:proofErr w:type="spellEnd"/>
      <w:r w:rsidRPr="00CE0AFE">
        <w:rPr>
          <w:sz w:val="28"/>
          <w:szCs w:val="28"/>
        </w:rPr>
        <w:t>.</w:t>
      </w:r>
    </w:p>
    <w:p w:rsidR="00632ABF" w:rsidRPr="00D9659F" w:rsidRDefault="00632ABF" w:rsidP="00632ABF">
      <w:pPr>
        <w:pStyle w:val="ConsPlusNormal"/>
        <w:ind w:firstLine="709"/>
        <w:jc w:val="both"/>
        <w:rPr>
          <w:sz w:val="28"/>
          <w:szCs w:val="28"/>
        </w:rPr>
      </w:pPr>
      <w:r w:rsidRPr="00AA4512">
        <w:rPr>
          <w:sz w:val="28"/>
          <w:szCs w:val="28"/>
        </w:rPr>
        <w:t>33</w:t>
      </w:r>
      <w:r w:rsidRPr="00D9659F">
        <w:rPr>
          <w:sz w:val="28"/>
          <w:szCs w:val="28"/>
        </w:rPr>
        <w:t xml:space="preserve">. После получения сообщения о начале </w:t>
      </w:r>
      <w:r>
        <w:rPr>
          <w:sz w:val="28"/>
          <w:szCs w:val="28"/>
        </w:rPr>
        <w:t xml:space="preserve">выполнения мероприятий </w:t>
      </w:r>
      <w:r w:rsidRPr="00D9659F">
        <w:rPr>
          <w:sz w:val="28"/>
          <w:szCs w:val="28"/>
        </w:rPr>
        <w:t xml:space="preserve">ГО  руководители отраслевых (функциональных) органов Администрации городского округа "Город Архангельск", ответственные за разработку планов, указанных в </w:t>
      </w:r>
      <w:hyperlink w:anchor="P79" w:history="1">
        <w:r w:rsidRPr="00D9659F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16</w:t>
      </w:r>
      <w:r w:rsidRPr="00D9659F">
        <w:rPr>
          <w:sz w:val="28"/>
          <w:szCs w:val="28"/>
        </w:rPr>
        <w:t xml:space="preserve"> настоящего Положения, и руководители организаций выполняют запланированные мероприятия и осуществляют доклады об их выполнении в соответствии с </w:t>
      </w:r>
      <w:hyperlink w:anchor="P769" w:history="1">
        <w:r w:rsidRPr="00BD2158">
          <w:rPr>
            <w:sz w:val="28"/>
            <w:szCs w:val="28"/>
          </w:rPr>
          <w:t>Табелем</w:t>
        </w:r>
      </w:hyperlink>
      <w:r w:rsidRPr="00BD2158">
        <w:rPr>
          <w:sz w:val="28"/>
          <w:szCs w:val="28"/>
        </w:rPr>
        <w:t xml:space="preserve"> срочных донесений по вопросам ГО</w:t>
      </w:r>
      <w:r w:rsidRPr="00E22420">
        <w:rPr>
          <w:color w:val="FF0000"/>
          <w:sz w:val="28"/>
          <w:szCs w:val="28"/>
        </w:rPr>
        <w:t xml:space="preserve"> </w:t>
      </w:r>
      <w:r w:rsidRPr="00D9659F">
        <w:rPr>
          <w:sz w:val="28"/>
          <w:szCs w:val="28"/>
        </w:rPr>
        <w:t>согласно приложению № 2</w:t>
      </w:r>
      <w:r>
        <w:rPr>
          <w:sz w:val="28"/>
          <w:szCs w:val="28"/>
        </w:rPr>
        <w:t xml:space="preserve"> к настоящему Положению</w:t>
      </w:r>
      <w:r w:rsidRPr="00D9659F">
        <w:rPr>
          <w:sz w:val="28"/>
          <w:szCs w:val="28"/>
        </w:rPr>
        <w:t>.</w:t>
      </w:r>
    </w:p>
    <w:p w:rsidR="00632ABF" w:rsidRDefault="00632ABF" w:rsidP="00632ABF">
      <w:pPr>
        <w:pStyle w:val="ConsPlusNormal"/>
        <w:ind w:firstLine="540"/>
        <w:jc w:val="both"/>
        <w:rPr>
          <w:sz w:val="28"/>
          <w:szCs w:val="28"/>
        </w:rPr>
      </w:pPr>
    </w:p>
    <w:p w:rsidR="00190974" w:rsidRDefault="00190974" w:rsidP="00A735E6">
      <w:pPr>
        <w:pStyle w:val="ConsPlusNormal"/>
        <w:ind w:firstLine="540"/>
        <w:jc w:val="both"/>
        <w:rPr>
          <w:sz w:val="28"/>
          <w:szCs w:val="28"/>
        </w:rPr>
      </w:pPr>
    </w:p>
    <w:p w:rsidR="0072291B" w:rsidRDefault="002175CA" w:rsidP="00190974">
      <w:pPr>
        <w:pStyle w:val="ConsPlusNormal"/>
        <w:jc w:val="center"/>
        <w:rPr>
          <w:sz w:val="28"/>
          <w:szCs w:val="28"/>
        </w:rPr>
        <w:sectPr w:rsidR="0072291B" w:rsidSect="00002B8D"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</w:t>
      </w:r>
    </w:p>
    <w:p w:rsidR="0072291B" w:rsidRPr="0072291B" w:rsidRDefault="0072291B" w:rsidP="0072291B">
      <w:pPr>
        <w:ind w:left="5103" w:firstLine="0"/>
        <w:jc w:val="center"/>
        <w:rPr>
          <w:rFonts w:ascii="Times New Roman" w:hAnsi="Times New Roman"/>
          <w:color w:val="FF6600"/>
          <w:sz w:val="28"/>
          <w:szCs w:val="28"/>
        </w:rPr>
      </w:pPr>
      <w:r w:rsidRPr="0072291B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2291B" w:rsidRPr="0072291B" w:rsidRDefault="0072291B" w:rsidP="0072291B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72291B">
        <w:rPr>
          <w:rFonts w:ascii="Times New Roman" w:hAnsi="Times New Roman"/>
          <w:sz w:val="28"/>
          <w:szCs w:val="28"/>
        </w:rPr>
        <w:t xml:space="preserve">к Положению об организации </w:t>
      </w:r>
      <w:r w:rsidRPr="0072291B">
        <w:rPr>
          <w:rFonts w:ascii="Times New Roman" w:hAnsi="Times New Roman"/>
          <w:sz w:val="28"/>
          <w:szCs w:val="28"/>
        </w:rPr>
        <w:br/>
        <w:t xml:space="preserve">и ведении гражданской обороны </w:t>
      </w:r>
      <w:r w:rsidRPr="0072291B">
        <w:rPr>
          <w:rFonts w:ascii="Times New Roman" w:hAnsi="Times New Roman"/>
          <w:sz w:val="28"/>
          <w:szCs w:val="28"/>
        </w:rPr>
        <w:br/>
        <w:t>а территории городского округа "Город Архангельск"</w:t>
      </w:r>
    </w:p>
    <w:p w:rsidR="0072291B" w:rsidRPr="0072291B" w:rsidRDefault="0072291B" w:rsidP="0072291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291B" w:rsidRPr="0072291B" w:rsidRDefault="0072291B" w:rsidP="0072291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291B" w:rsidRPr="0072291B" w:rsidRDefault="0072291B" w:rsidP="0072291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91B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72291B" w:rsidRPr="0072291B" w:rsidRDefault="0072291B" w:rsidP="0072291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91B">
        <w:rPr>
          <w:rFonts w:ascii="Times New Roman" w:hAnsi="Times New Roman"/>
          <w:b/>
          <w:bCs/>
          <w:sz w:val="28"/>
          <w:szCs w:val="28"/>
        </w:rPr>
        <w:t xml:space="preserve"> мероприятий ГО и сроки их выполнения </w:t>
      </w:r>
    </w:p>
    <w:p w:rsidR="0072291B" w:rsidRPr="0072291B" w:rsidRDefault="0072291B" w:rsidP="0072291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91B">
        <w:rPr>
          <w:rFonts w:ascii="Times New Roman" w:hAnsi="Times New Roman"/>
          <w:b/>
          <w:bCs/>
          <w:sz w:val="28"/>
          <w:szCs w:val="28"/>
        </w:rPr>
        <w:t>на территории городского округа "Город Архангельск"</w:t>
      </w:r>
    </w:p>
    <w:p w:rsidR="0072291B" w:rsidRPr="0072291B" w:rsidRDefault="0072291B" w:rsidP="0072291B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7133"/>
        <w:gridCol w:w="1804"/>
      </w:tblGrid>
      <w:tr w:rsidR="0072291B" w:rsidRPr="0072291B" w:rsidTr="00221ADA">
        <w:trPr>
          <w:tblHeader/>
        </w:trPr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</w:tr>
      <w:tr w:rsidR="0072291B" w:rsidRPr="0072291B" w:rsidTr="00221ADA"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Оповещение и сбор руководящего состава и работников органов управления гражданской обороной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3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pacing w:val="-10"/>
                <w:sz w:val="24"/>
                <w:szCs w:val="24"/>
              </w:rPr>
              <w:t>Представление руководителем предприятия доклада в вышестоящую</w:t>
            </w:r>
            <w:r w:rsidRPr="0072291B">
              <w:rPr>
                <w:rFonts w:ascii="Times New Roman" w:hAnsi="Times New Roman"/>
                <w:sz w:val="24"/>
                <w:szCs w:val="24"/>
              </w:rPr>
              <w:t xml:space="preserve"> организацию, Главе городского округа "Город Архангельск" </w:t>
            </w:r>
            <w:r w:rsidRPr="0072291B">
              <w:rPr>
                <w:rFonts w:ascii="Times New Roman" w:hAnsi="Times New Roman"/>
                <w:sz w:val="24"/>
                <w:szCs w:val="24"/>
              </w:rPr>
              <w:br/>
              <w:t xml:space="preserve">о получении распоряжения на выполнение мероприятий гражданской обороны в соответствии с Регламентом сбора </w:t>
            </w:r>
            <w:r w:rsidRPr="0072291B">
              <w:rPr>
                <w:rFonts w:ascii="Times New Roman" w:hAnsi="Times New Roman"/>
                <w:sz w:val="24"/>
                <w:szCs w:val="24"/>
              </w:rPr>
              <w:br/>
              <w:t>и обмена информацией в области гражданской обороны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3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Развертывание и перевод постов радиационного и химического наблюдения на круглосуточное дежурство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3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Развертывание пунктов выдачи средств индивидуальной защиты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3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 xml:space="preserve">Перевод на круглосуточное дежурство групп и звеньев </w:t>
            </w:r>
            <w:r w:rsidRPr="0072291B">
              <w:rPr>
                <w:rFonts w:ascii="Times New Roman" w:hAnsi="Times New Roman"/>
                <w:sz w:val="24"/>
                <w:szCs w:val="24"/>
              </w:rPr>
              <w:br/>
              <w:t>по обслуживанию защитных сооружений гражданской обороны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3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Приведение в готовность сил гражданской обороны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3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Развертывание групп контроля за выполнением мероприятий гражданской обороны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3 часов</w:t>
            </w:r>
          </w:p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Проведение совещания с руководящим составом и работниками органов управления гражданской обороны, доведение до них обстановки и постановка задач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4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Принятие и организация исполнения актов, обеспечивающих проведение мероприятий по реализации планов гражданской обороны и защиты населения (планов гражданской обороны)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4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Определение режима работы руководящего состава и работников органов управления гражданской обороны в пунктах постоянного размещения и запасных пунктах управления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4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Выделение финансовых и материальных средств,  спланированных в целях выполнения мероприятий по гражданской обороне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4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 xml:space="preserve">Приведение в готовность объектов гражданской обороны </w:t>
            </w:r>
            <w:r w:rsidRPr="0072291B">
              <w:rPr>
                <w:rFonts w:ascii="Times New Roman" w:hAnsi="Times New Roman"/>
                <w:sz w:val="24"/>
                <w:szCs w:val="24"/>
              </w:rPr>
              <w:br/>
              <w:t>(за исключением защитных сооружений гражданской обороны)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4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Развертывание сборных и приемных эвакуационных пунктов, пунктов посадки и высадки, приведение в готовность спланированного для эвакуации населения транспорта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4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Оборудование приборами радиационной и химической разведки наземных транспортных средств, морских, речных и воздушных судов (самолетов, вертолетов и др.), предназначенных для ведения радиационной и химической разведки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4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 xml:space="preserve">Приведение в готовность автономных источников </w:t>
            </w:r>
            <w:proofErr w:type="spellStart"/>
            <w:r w:rsidRPr="0072291B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72291B">
              <w:rPr>
                <w:rFonts w:ascii="Times New Roman" w:hAnsi="Times New Roman"/>
                <w:sz w:val="24"/>
                <w:szCs w:val="24"/>
              </w:rPr>
              <w:t>-, водо- и теплоснабжения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4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 xml:space="preserve"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</w:t>
            </w:r>
            <w:r w:rsidRPr="0072291B">
              <w:rPr>
                <w:rFonts w:ascii="Times New Roman" w:hAnsi="Times New Roman"/>
                <w:sz w:val="24"/>
                <w:szCs w:val="24"/>
              </w:rPr>
              <w:br/>
              <w:t>а также порядке действий и способах защиты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При непосредствен-ной угрозе возникновения опасностей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Информирование населения о сложившейся обстановке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5 часов</w:t>
            </w:r>
          </w:p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и далее постоянно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Проведение мероприятий по комплексной, световой и другим видам маскировки территорий и объектов организаций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12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 xml:space="preserve">Перевод станций и перегонных тоннелей линий метрополитенов </w:t>
            </w:r>
            <w:r w:rsidRPr="0072291B">
              <w:rPr>
                <w:rFonts w:ascii="Times New Roman" w:hAnsi="Times New Roman"/>
                <w:sz w:val="24"/>
                <w:szCs w:val="24"/>
              </w:rPr>
              <w:br/>
              <w:t>в режим защитных сооружений гражданской обороны для защиты укрываемого населения (на территории городского округа "Город Архангельск" не выполняется)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12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Направление к месту постоянной дислокации лиц, находящихся на обучении (повышающих квалификацию)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учебно-методических центрах по гражданской обороне и на курсах гражданской обороны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24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Осуществление закладки в защитные сооружения гражданской обороны запасов материально-технических, продовольственных, медицинских и иных необходимых средств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24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Приведение в готовность защитных сооружений гражданской обороны, приспосабливаемых заглубленных помещений и других сооружений подземного пространства под защитные сооружения гражданской обороны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24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Вывоз приборов радиационной, химической разведки и дозиметрического контроля, средств индивидуальной защиты и другого имущества, предназначенного для обеспечения населения, на пункты выдачи средств индивидуальной защиты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24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Выдача средств индивидуальной защиты, приборов радиационной, химической разведки и дозиметрического контроля населению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24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Приведение в готовность животноводческих комплексов и сооружений к обеспечению жизнедеятельности и защиты сельскохозяйственных животных, создание и укрытие в них запасов кормов и воды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24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Проведение мероприятий по защите запасов материально-технических, продовольственных, медицинских и иных средств, а также источников водоснабжения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24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Проведение мероприятий по повышению устойчивости функционирования объектов, необходимых для устойчивого функционирования экономики и выживания населения в военное время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24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Безаварийная остановка и прекращение производственной деятельности промышленных предприятий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24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 xml:space="preserve">Снижение запасов </w:t>
            </w:r>
            <w:proofErr w:type="spellStart"/>
            <w:r w:rsidRPr="0072291B"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 w:rsidRPr="0072291B">
              <w:rPr>
                <w:rFonts w:ascii="Times New Roman" w:hAnsi="Times New Roman"/>
                <w:sz w:val="24"/>
                <w:szCs w:val="24"/>
              </w:rPr>
              <w:t xml:space="preserve"> химически опасных, </w:t>
            </w:r>
            <w:proofErr w:type="spellStart"/>
            <w:r w:rsidRPr="0072291B">
              <w:rPr>
                <w:rFonts w:ascii="Times New Roman" w:hAnsi="Times New Roman"/>
                <w:sz w:val="24"/>
                <w:szCs w:val="24"/>
              </w:rPr>
              <w:t>взрыво</w:t>
            </w:r>
            <w:proofErr w:type="spellEnd"/>
            <w:r w:rsidRPr="0072291B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r w:rsidRPr="0072291B">
              <w:rPr>
                <w:rFonts w:ascii="Times New Roman" w:hAnsi="Times New Roman"/>
                <w:sz w:val="24"/>
                <w:szCs w:val="24"/>
              </w:rPr>
              <w:lastRenderedPageBreak/>
              <w:t>пожароопасных веществ до минимальных объемов, обеспечивающих технологический процесс, на опасных производственных объектах, представляющих высокую степень опасности возникновения чрезвычайных ситуаций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lastRenderedPageBreak/>
              <w:t>до 24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pacing w:val="-10"/>
                <w:sz w:val="24"/>
                <w:szCs w:val="24"/>
              </w:rPr>
              <w:t>Обеспечение эвакуируемого населения, размещаемого в безопасных</w:t>
            </w:r>
            <w:r w:rsidRPr="0072291B">
              <w:rPr>
                <w:rFonts w:ascii="Times New Roman" w:hAnsi="Times New Roman"/>
                <w:sz w:val="24"/>
                <w:szCs w:val="24"/>
              </w:rPr>
              <w:t xml:space="preserve"> районах, жильем, имуществом первой необходимости, запасами </w:t>
            </w:r>
            <w:r w:rsidRPr="0072291B">
              <w:rPr>
                <w:rFonts w:ascii="Times New Roman" w:hAnsi="Times New Roman"/>
                <w:spacing w:val="-10"/>
                <w:sz w:val="24"/>
                <w:szCs w:val="24"/>
              </w:rPr>
              <w:t>воды, материально-техническими,  продовольственными, медицинскими</w:t>
            </w:r>
            <w:r w:rsidRPr="0072291B">
              <w:rPr>
                <w:rFonts w:ascii="Times New Roman" w:hAnsi="Times New Roman"/>
                <w:sz w:val="24"/>
                <w:szCs w:val="24"/>
              </w:rPr>
              <w:t xml:space="preserve"> и иными средствами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24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защите (укрытию) или эвакуации </w:t>
            </w:r>
            <w:r w:rsidRPr="0072291B">
              <w:rPr>
                <w:rFonts w:ascii="Times New Roman" w:hAnsi="Times New Roman"/>
                <w:sz w:val="24"/>
                <w:szCs w:val="24"/>
              </w:rPr>
              <w:br/>
              <w:t>в безопасные районы материальных и культурных ценностей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24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Рассредоточение в безопасных районах запасов материально-технических, продовольственных, медицинских и иных средств, хранящихся на базах (складах) города и других населенных пунктов, расположенных в зонах возможных опасностей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72 часов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Строительство (при необходимости) быстровозводимых защитных сооружений гражданской обороны с упрощенным внутренним оборудованием и укрытий простейшего типа в городе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до 30 суток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Осуществление мониторинга обстановки учреждениями сети наблюдения и лабораторного контроля гражданской обороны и защиты населения в целях обнаружения районов, подвергшихся  радиационному, химическому или биологическому заражению (загрязнению)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 xml:space="preserve">Координация и контроль за проведением мероприятий </w:t>
            </w:r>
            <w:r w:rsidRPr="0072291B">
              <w:rPr>
                <w:rFonts w:ascii="Times New Roman" w:hAnsi="Times New Roman"/>
                <w:sz w:val="24"/>
                <w:szCs w:val="24"/>
              </w:rPr>
              <w:br/>
              <w:t>по гражданской обороне при введении в действие Плана гражданской обороны и защиты населения Российской Федерации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Осуществление сбора и обмена информацией в области гражданской обороны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2291B" w:rsidRPr="0072291B" w:rsidTr="00221AD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 xml:space="preserve">Информирование вышестоящих и взаимодействующих органов управления о ходе выполнения мероприятий при введении </w:t>
            </w:r>
            <w:r w:rsidRPr="0072291B">
              <w:rPr>
                <w:rFonts w:ascii="Times New Roman" w:hAnsi="Times New Roman"/>
                <w:sz w:val="24"/>
                <w:szCs w:val="24"/>
              </w:rPr>
              <w:br/>
              <w:t>в действие Плана гражданской обороны и защиты населения Российской Федерации.</w:t>
            </w:r>
          </w:p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Представление руководителем предприятия доклада в вышестоящую</w:t>
            </w:r>
            <w:r w:rsidRPr="00722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организацию, Главе городского округа "Город Архангельск" </w:t>
            </w:r>
            <w:r w:rsidRPr="007229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 выполнении мероприятий ГО в соответствии с Регламентом сбора и обмена информацией в области ГО.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sz w:val="24"/>
                <w:szCs w:val="24"/>
              </w:rPr>
              <w:t>В сроки, определяемые МЧС России</w:t>
            </w:r>
          </w:p>
        </w:tc>
      </w:tr>
    </w:tbl>
    <w:p w:rsidR="0072291B" w:rsidRPr="0072291B" w:rsidRDefault="0072291B" w:rsidP="0072291B">
      <w:pPr>
        <w:pStyle w:val="3"/>
        <w:ind w:firstLine="0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03"/>
      </w:tblGrid>
      <w:tr w:rsidR="0072291B" w:rsidRPr="0072291B" w:rsidTr="0072291B">
        <w:tc>
          <w:tcPr>
            <w:tcW w:w="1951" w:type="dxa"/>
          </w:tcPr>
          <w:p w:rsidR="0072291B" w:rsidRPr="0072291B" w:rsidRDefault="0072291B" w:rsidP="0072291B">
            <w:pPr>
              <w:pStyle w:val="3"/>
              <w:ind w:firstLine="0"/>
              <w:rPr>
                <w:sz w:val="28"/>
                <w:szCs w:val="28"/>
              </w:rPr>
            </w:pPr>
            <w:r w:rsidRPr="0072291B">
              <w:rPr>
                <w:sz w:val="28"/>
                <w:szCs w:val="28"/>
              </w:rPr>
              <w:t>Примечания:</w:t>
            </w:r>
          </w:p>
          <w:p w:rsidR="0072291B" w:rsidRPr="0072291B" w:rsidRDefault="0072291B" w:rsidP="0072291B">
            <w:pPr>
              <w:pStyle w:val="3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03" w:type="dxa"/>
          </w:tcPr>
          <w:p w:rsidR="0072291B" w:rsidRPr="0072291B" w:rsidRDefault="0072291B" w:rsidP="0072291B">
            <w:pPr>
              <w:pStyle w:val="3"/>
              <w:ind w:firstLine="0"/>
              <w:rPr>
                <w:b/>
                <w:bCs/>
                <w:sz w:val="28"/>
                <w:szCs w:val="28"/>
              </w:rPr>
            </w:pPr>
            <w:r w:rsidRPr="0072291B">
              <w:rPr>
                <w:sz w:val="28"/>
                <w:szCs w:val="28"/>
              </w:rPr>
              <w:t>1</w:t>
            </w:r>
            <w:r w:rsidRPr="0072291B">
              <w:rPr>
                <w:spacing w:val="-8"/>
                <w:sz w:val="28"/>
                <w:szCs w:val="28"/>
              </w:rPr>
              <w:t>."Ч" – время получения распоряжения (сигнала) на выполнение мероприятий ГО (нападения и окончания нападения противника).</w:t>
            </w:r>
          </w:p>
        </w:tc>
      </w:tr>
      <w:tr w:rsidR="0072291B" w:rsidRPr="0072291B" w:rsidTr="0072291B">
        <w:tc>
          <w:tcPr>
            <w:tcW w:w="1951" w:type="dxa"/>
          </w:tcPr>
          <w:p w:rsidR="0072291B" w:rsidRPr="0072291B" w:rsidRDefault="0072291B" w:rsidP="0072291B">
            <w:pPr>
              <w:pStyle w:val="3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03" w:type="dxa"/>
          </w:tcPr>
          <w:p w:rsidR="0072291B" w:rsidRPr="0072291B" w:rsidRDefault="0072291B" w:rsidP="0072291B">
            <w:pPr>
              <w:pStyle w:val="3"/>
              <w:ind w:firstLine="0"/>
              <w:rPr>
                <w:sz w:val="28"/>
                <w:szCs w:val="28"/>
              </w:rPr>
            </w:pPr>
            <w:r w:rsidRPr="0072291B">
              <w:rPr>
                <w:sz w:val="28"/>
                <w:szCs w:val="28"/>
              </w:rPr>
              <w:t xml:space="preserve">2. Сроки проведения мероприятий ГО, планируемые на местном </w:t>
            </w:r>
            <w:r w:rsidRPr="0072291B">
              <w:rPr>
                <w:sz w:val="28"/>
                <w:szCs w:val="28"/>
              </w:rPr>
              <w:br/>
            </w:r>
            <w:r w:rsidRPr="0072291B">
              <w:rPr>
                <w:spacing w:val="-10"/>
                <w:sz w:val="28"/>
                <w:szCs w:val="28"/>
              </w:rPr>
              <w:t>и объектовом уровнях, не должны превышать указанных в настоящем</w:t>
            </w:r>
            <w:r w:rsidRPr="0072291B">
              <w:rPr>
                <w:sz w:val="28"/>
                <w:szCs w:val="28"/>
              </w:rPr>
              <w:t xml:space="preserve"> Перечне.</w:t>
            </w:r>
          </w:p>
          <w:p w:rsidR="0072291B" w:rsidRPr="0072291B" w:rsidRDefault="0072291B" w:rsidP="0072291B">
            <w:pPr>
              <w:pStyle w:val="3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</w:tbl>
    <w:p w:rsidR="0072291B" w:rsidRPr="0072291B" w:rsidRDefault="0072291B" w:rsidP="0072291B">
      <w:pPr>
        <w:pStyle w:val="3"/>
        <w:ind w:firstLine="0"/>
        <w:rPr>
          <w:b/>
          <w:bCs/>
          <w:sz w:val="28"/>
          <w:szCs w:val="28"/>
        </w:rPr>
      </w:pPr>
    </w:p>
    <w:p w:rsidR="0072291B" w:rsidRDefault="0072291B" w:rsidP="0072291B">
      <w:pPr>
        <w:pStyle w:val="3"/>
        <w:ind w:left="1701" w:hanging="1701"/>
        <w:jc w:val="right"/>
        <w:rPr>
          <w:sz w:val="28"/>
          <w:szCs w:val="28"/>
        </w:rPr>
      </w:pPr>
    </w:p>
    <w:p w:rsidR="0072291B" w:rsidRDefault="0072291B" w:rsidP="0072291B">
      <w:pPr>
        <w:pStyle w:val="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72291B" w:rsidRDefault="0072291B" w:rsidP="0072291B">
      <w:pPr>
        <w:sectPr w:rsidR="0072291B" w:rsidSect="0072291B">
          <w:headerReference w:type="defaul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2291B" w:rsidRPr="0072291B" w:rsidRDefault="0072291B" w:rsidP="0072291B">
      <w:pPr>
        <w:spacing w:line="240" w:lineRule="auto"/>
        <w:ind w:left="9072" w:firstLine="0"/>
        <w:jc w:val="center"/>
        <w:rPr>
          <w:rFonts w:ascii="Times New Roman" w:hAnsi="Times New Roman"/>
          <w:color w:val="FF6600"/>
          <w:sz w:val="24"/>
          <w:szCs w:val="24"/>
        </w:rPr>
      </w:pPr>
      <w:r w:rsidRPr="0072291B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2291B" w:rsidRPr="0072291B" w:rsidRDefault="0072291B" w:rsidP="0072291B">
      <w:pPr>
        <w:spacing w:line="240" w:lineRule="auto"/>
        <w:ind w:left="9072" w:firstLine="0"/>
        <w:jc w:val="center"/>
        <w:rPr>
          <w:rFonts w:ascii="Times New Roman" w:hAnsi="Times New Roman"/>
          <w:sz w:val="24"/>
          <w:szCs w:val="24"/>
        </w:rPr>
      </w:pPr>
      <w:r w:rsidRPr="0072291B">
        <w:rPr>
          <w:rFonts w:ascii="Times New Roman" w:hAnsi="Times New Roman"/>
          <w:sz w:val="24"/>
          <w:szCs w:val="24"/>
        </w:rPr>
        <w:t xml:space="preserve">к Положению об организации </w:t>
      </w:r>
      <w:r w:rsidRPr="0072291B">
        <w:rPr>
          <w:rFonts w:ascii="Times New Roman" w:hAnsi="Times New Roman"/>
          <w:sz w:val="24"/>
          <w:szCs w:val="24"/>
        </w:rPr>
        <w:br/>
        <w:t xml:space="preserve">и ведении гражданской обороны </w:t>
      </w:r>
    </w:p>
    <w:p w:rsidR="0072291B" w:rsidRPr="0072291B" w:rsidRDefault="0072291B" w:rsidP="0072291B">
      <w:pPr>
        <w:spacing w:line="240" w:lineRule="auto"/>
        <w:ind w:left="9072" w:firstLine="0"/>
        <w:jc w:val="center"/>
        <w:rPr>
          <w:rFonts w:ascii="Times New Roman" w:hAnsi="Times New Roman"/>
          <w:sz w:val="24"/>
          <w:szCs w:val="24"/>
        </w:rPr>
      </w:pPr>
      <w:r w:rsidRPr="0072291B">
        <w:rPr>
          <w:rFonts w:ascii="Times New Roman" w:hAnsi="Times New Roman"/>
          <w:sz w:val="24"/>
          <w:szCs w:val="24"/>
        </w:rPr>
        <w:t xml:space="preserve">на территории городского округа </w:t>
      </w:r>
    </w:p>
    <w:p w:rsidR="0072291B" w:rsidRPr="0072291B" w:rsidRDefault="0072291B" w:rsidP="0072291B">
      <w:pPr>
        <w:spacing w:line="240" w:lineRule="auto"/>
        <w:ind w:left="9072" w:firstLine="0"/>
        <w:jc w:val="center"/>
        <w:rPr>
          <w:rFonts w:ascii="Times New Roman" w:hAnsi="Times New Roman"/>
          <w:sz w:val="24"/>
          <w:szCs w:val="24"/>
        </w:rPr>
      </w:pPr>
      <w:r w:rsidRPr="0072291B">
        <w:rPr>
          <w:rFonts w:ascii="Times New Roman" w:hAnsi="Times New Roman"/>
          <w:sz w:val="24"/>
          <w:szCs w:val="24"/>
        </w:rPr>
        <w:t>"Город Архангельск"</w:t>
      </w:r>
    </w:p>
    <w:p w:rsidR="0072291B" w:rsidRPr="0072291B" w:rsidRDefault="0072291B" w:rsidP="0072291B">
      <w:pPr>
        <w:pStyle w:val="2"/>
        <w:rPr>
          <w:sz w:val="24"/>
          <w:szCs w:val="24"/>
        </w:rPr>
      </w:pPr>
    </w:p>
    <w:p w:rsidR="0072291B" w:rsidRPr="0072291B" w:rsidRDefault="0072291B" w:rsidP="0072291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hyperlink w:anchor="P769" w:history="1">
        <w:r w:rsidRPr="0072291B">
          <w:rPr>
            <w:rFonts w:ascii="Times New Roman" w:hAnsi="Times New Roman"/>
            <w:sz w:val="24"/>
            <w:szCs w:val="24"/>
          </w:rPr>
          <w:t>Т</w:t>
        </w:r>
      </w:hyperlink>
      <w:r w:rsidRPr="0072291B">
        <w:rPr>
          <w:rFonts w:ascii="Times New Roman" w:hAnsi="Times New Roman"/>
          <w:sz w:val="24"/>
          <w:szCs w:val="24"/>
        </w:rPr>
        <w:t xml:space="preserve">АБЕЛЬ </w:t>
      </w:r>
    </w:p>
    <w:p w:rsidR="0072291B" w:rsidRPr="0072291B" w:rsidRDefault="0072291B" w:rsidP="0072291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291B">
        <w:rPr>
          <w:rFonts w:ascii="Times New Roman" w:hAnsi="Times New Roman"/>
          <w:sz w:val="24"/>
          <w:szCs w:val="24"/>
        </w:rPr>
        <w:t>срочных донесений по вопросам ГО</w:t>
      </w:r>
    </w:p>
    <w:p w:rsidR="0072291B" w:rsidRPr="00154F97" w:rsidRDefault="0072291B" w:rsidP="0072291B">
      <w:pPr>
        <w:jc w:val="center"/>
        <w:rPr>
          <w:b/>
          <w:bCs/>
          <w:sz w:val="28"/>
          <w:szCs w:val="28"/>
        </w:rPr>
      </w:pPr>
    </w:p>
    <w:p w:rsidR="0072291B" w:rsidRDefault="0072291B" w:rsidP="0072291B">
      <w:pPr>
        <w:rPr>
          <w:sz w:val="2"/>
          <w:szCs w:val="2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4921"/>
        <w:gridCol w:w="4111"/>
        <w:gridCol w:w="3544"/>
      </w:tblGrid>
      <w:tr w:rsidR="0072291B" w:rsidTr="00221ADA">
        <w:trPr>
          <w:cantSplit/>
          <w:tblHeader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B" w:rsidRPr="00154F97" w:rsidRDefault="0072291B" w:rsidP="00221ADA">
            <w:pPr>
              <w:pStyle w:val="Style12"/>
              <w:widowControl/>
              <w:spacing w:line="240" w:lineRule="auto"/>
              <w:jc w:val="center"/>
              <w:rPr>
                <w:rStyle w:val="FontStyle57"/>
              </w:rPr>
            </w:pPr>
            <w:r w:rsidRPr="00154F97">
              <w:rPr>
                <w:rStyle w:val="FontStyle57"/>
              </w:rPr>
              <w:t>Наименование донесения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B" w:rsidRPr="00154F97" w:rsidRDefault="0072291B" w:rsidP="00221ADA">
            <w:pPr>
              <w:pStyle w:val="Style12"/>
              <w:widowControl/>
              <w:spacing w:line="240" w:lineRule="auto"/>
              <w:ind w:left="1502"/>
              <w:rPr>
                <w:rStyle w:val="FontStyle57"/>
              </w:rPr>
            </w:pPr>
            <w:r w:rsidRPr="00154F97">
              <w:rPr>
                <w:rStyle w:val="FontStyle57"/>
              </w:rPr>
              <w:t>Кто представляет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B" w:rsidRPr="00154F97" w:rsidRDefault="0072291B" w:rsidP="00221ADA">
            <w:pPr>
              <w:pStyle w:val="Style12"/>
              <w:widowControl/>
              <w:spacing w:line="240" w:lineRule="auto"/>
              <w:jc w:val="center"/>
              <w:rPr>
                <w:rStyle w:val="FontStyle57"/>
              </w:rPr>
            </w:pPr>
            <w:r w:rsidRPr="00154F97">
              <w:rPr>
                <w:rStyle w:val="FontStyle57"/>
              </w:rPr>
              <w:t>Кому представляет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91B" w:rsidRPr="00154F97" w:rsidRDefault="0072291B" w:rsidP="00221ADA">
            <w:pPr>
              <w:pStyle w:val="Style12"/>
              <w:widowControl/>
              <w:spacing w:line="240" w:lineRule="auto"/>
              <w:ind w:left="235"/>
              <w:jc w:val="center"/>
              <w:rPr>
                <w:rStyle w:val="FontStyle57"/>
              </w:rPr>
            </w:pPr>
            <w:r w:rsidRPr="00154F97">
              <w:rPr>
                <w:rStyle w:val="FontStyle57"/>
              </w:rPr>
              <w:t>Периодичность и сроки представления</w:t>
            </w:r>
          </w:p>
        </w:tc>
      </w:tr>
      <w:tr w:rsidR="0072291B" w:rsidTr="00221ADA">
        <w:tc>
          <w:tcPr>
            <w:tcW w:w="2592" w:type="dxa"/>
            <w:tcBorders>
              <w:top w:val="single" w:sz="4" w:space="0" w:color="auto"/>
            </w:tcBorders>
          </w:tcPr>
          <w:p w:rsidR="0072291B" w:rsidRPr="00154F97" w:rsidRDefault="0072291B" w:rsidP="00221ADA">
            <w:pPr>
              <w:pStyle w:val="Style12"/>
              <w:widowControl/>
              <w:spacing w:line="240" w:lineRule="auto"/>
              <w:ind w:right="413"/>
              <w:rPr>
                <w:rStyle w:val="FontStyle57"/>
              </w:rPr>
            </w:pPr>
            <w:r w:rsidRPr="00154F97">
              <w:rPr>
                <w:rStyle w:val="FontStyle57"/>
              </w:rPr>
              <w:t>Доклад о состоянии ГО в организации Форма 2/ДУ</w:t>
            </w:r>
          </w:p>
        </w:tc>
        <w:tc>
          <w:tcPr>
            <w:tcW w:w="4921" w:type="dxa"/>
            <w:tcBorders>
              <w:top w:val="single" w:sz="4" w:space="0" w:color="auto"/>
            </w:tcBorders>
          </w:tcPr>
          <w:p w:rsidR="0072291B" w:rsidRPr="00154F97" w:rsidRDefault="0072291B" w:rsidP="00221ADA">
            <w:pPr>
              <w:pStyle w:val="Style12"/>
              <w:widowControl/>
              <w:spacing w:line="240" w:lineRule="auto"/>
              <w:ind w:firstLine="19"/>
              <w:rPr>
                <w:rStyle w:val="FontStyle57"/>
              </w:rPr>
            </w:pPr>
            <w:r w:rsidRPr="00154F97">
              <w:rPr>
                <w:rStyle w:val="FontStyle57"/>
              </w:rPr>
              <w:t xml:space="preserve">Руководители организаций - руководители ГО организаций, указанных </w:t>
            </w:r>
            <w:r w:rsidRPr="001F57C2">
              <w:rPr>
                <w:rStyle w:val="FontStyle57"/>
                <w:spacing w:val="-12"/>
              </w:rPr>
              <w:t xml:space="preserve">в пункте 25 настоящего </w:t>
            </w:r>
            <w:r w:rsidRPr="00154F97">
              <w:rPr>
                <w:rStyle w:val="FontStyle57"/>
              </w:rPr>
              <w:t>Положения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291B" w:rsidRPr="00154F97" w:rsidRDefault="0072291B" w:rsidP="00221ADA">
            <w:pPr>
              <w:pStyle w:val="Style12"/>
              <w:widowControl/>
              <w:spacing w:line="240" w:lineRule="auto"/>
              <w:ind w:right="-34"/>
              <w:rPr>
                <w:rStyle w:val="FontStyle57"/>
              </w:rPr>
            </w:pPr>
            <w:r w:rsidRPr="00154F97">
              <w:rPr>
                <w:rStyle w:val="FontStyle57"/>
              </w:rPr>
              <w:t xml:space="preserve">Начальнику управления </w:t>
            </w:r>
            <w:r w:rsidRPr="00154F97">
              <w:rPr>
                <w:rStyle w:val="FontStyle57"/>
                <w:lang w:val="en-US"/>
              </w:rPr>
              <w:t>BMP</w:t>
            </w:r>
            <w:r w:rsidRPr="00154F97">
              <w:rPr>
                <w:rStyle w:val="FontStyle57"/>
              </w:rPr>
              <w:t>, ГО и АО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2291B" w:rsidRPr="00154F97" w:rsidRDefault="0072291B" w:rsidP="00221ADA">
            <w:pPr>
              <w:pStyle w:val="Style12"/>
              <w:widowControl/>
              <w:spacing w:line="240" w:lineRule="auto"/>
              <w:rPr>
                <w:rStyle w:val="FontStyle57"/>
              </w:rPr>
            </w:pPr>
            <w:r w:rsidRPr="00154F97">
              <w:rPr>
                <w:rStyle w:val="FontStyle57"/>
              </w:rPr>
              <w:t xml:space="preserve">Ежегодно, до 10 </w:t>
            </w:r>
            <w:r>
              <w:rPr>
                <w:rStyle w:val="FontStyle57"/>
              </w:rPr>
              <w:t>н</w:t>
            </w:r>
            <w:r w:rsidRPr="00154F97">
              <w:rPr>
                <w:rStyle w:val="FontStyle57"/>
              </w:rPr>
              <w:t>оября</w:t>
            </w:r>
          </w:p>
        </w:tc>
      </w:tr>
      <w:tr w:rsidR="0072291B" w:rsidTr="00221ADA">
        <w:trPr>
          <w:trHeight w:val="973"/>
        </w:trPr>
        <w:tc>
          <w:tcPr>
            <w:tcW w:w="2592" w:type="dxa"/>
          </w:tcPr>
          <w:p w:rsidR="0072291B" w:rsidRDefault="0072291B" w:rsidP="00221ADA">
            <w:pPr>
              <w:pStyle w:val="Style12"/>
              <w:widowControl/>
              <w:spacing w:line="240" w:lineRule="auto"/>
              <w:ind w:left="5" w:hanging="5"/>
              <w:rPr>
                <w:rStyle w:val="FontStyle57"/>
              </w:rPr>
            </w:pPr>
            <w:r w:rsidRPr="00154F97">
              <w:rPr>
                <w:rStyle w:val="FontStyle57"/>
              </w:rPr>
              <w:t xml:space="preserve">Донесение о получении распоряжения на выполнение мероприятий ГО </w:t>
            </w:r>
          </w:p>
          <w:p w:rsidR="0072291B" w:rsidRPr="00154F97" w:rsidRDefault="0072291B" w:rsidP="00221ADA">
            <w:pPr>
              <w:pStyle w:val="Style12"/>
              <w:widowControl/>
              <w:spacing w:line="240" w:lineRule="auto"/>
              <w:ind w:left="5" w:hanging="5"/>
              <w:rPr>
                <w:rStyle w:val="FontStyle57"/>
              </w:rPr>
            </w:pPr>
            <w:r w:rsidRPr="00154F97">
              <w:rPr>
                <w:rStyle w:val="FontStyle57"/>
              </w:rPr>
              <w:t>Ф/1ГО</w:t>
            </w:r>
          </w:p>
        </w:tc>
        <w:tc>
          <w:tcPr>
            <w:tcW w:w="4921" w:type="dxa"/>
          </w:tcPr>
          <w:p w:rsidR="0072291B" w:rsidRPr="00154F97" w:rsidRDefault="0072291B" w:rsidP="00221ADA">
            <w:pPr>
              <w:pStyle w:val="Style12"/>
              <w:widowControl/>
              <w:spacing w:line="240" w:lineRule="auto"/>
              <w:ind w:right="10" w:firstLine="19"/>
              <w:rPr>
                <w:rStyle w:val="FontStyle57"/>
              </w:rPr>
            </w:pPr>
            <w:r w:rsidRPr="00154F97">
              <w:rPr>
                <w:rStyle w:val="FontStyle57"/>
              </w:rPr>
              <w:t>Руководители отраслевых (функциональных) органов Администрации городского округа "Город Архангельск"</w:t>
            </w:r>
          </w:p>
        </w:tc>
        <w:tc>
          <w:tcPr>
            <w:tcW w:w="4111" w:type="dxa"/>
          </w:tcPr>
          <w:p w:rsidR="0072291B" w:rsidRPr="00154F97" w:rsidRDefault="0072291B" w:rsidP="00221ADA">
            <w:pPr>
              <w:pStyle w:val="Style37"/>
              <w:widowControl/>
              <w:spacing w:line="240" w:lineRule="auto"/>
              <w:jc w:val="left"/>
              <w:rPr>
                <w:rStyle w:val="FontStyle57"/>
              </w:rPr>
            </w:pPr>
            <w:r w:rsidRPr="00154F97">
              <w:rPr>
                <w:rStyle w:val="FontStyle57"/>
              </w:rPr>
              <w:t xml:space="preserve">Главе городского округа "Город Архангельск" - руководителю ГО города (через управление </w:t>
            </w:r>
            <w:r w:rsidRPr="00154F97">
              <w:rPr>
                <w:rStyle w:val="FontStyle57"/>
                <w:lang w:val="en-US"/>
              </w:rPr>
              <w:t>BMP</w:t>
            </w:r>
            <w:r w:rsidRPr="00154F97">
              <w:rPr>
                <w:rStyle w:val="FontStyle57"/>
              </w:rPr>
              <w:t xml:space="preserve">, ГО </w:t>
            </w:r>
            <w:r>
              <w:rPr>
                <w:rStyle w:val="FontStyle57"/>
              </w:rPr>
              <w:br/>
            </w:r>
            <w:r w:rsidRPr="00154F97">
              <w:rPr>
                <w:rStyle w:val="FontStyle57"/>
              </w:rPr>
              <w:t>и АО)</w:t>
            </w:r>
          </w:p>
        </w:tc>
        <w:tc>
          <w:tcPr>
            <w:tcW w:w="3544" w:type="dxa"/>
          </w:tcPr>
          <w:p w:rsidR="0072291B" w:rsidRPr="00154F97" w:rsidRDefault="0072291B" w:rsidP="00221ADA">
            <w:pPr>
              <w:pStyle w:val="Style33"/>
              <w:widowControl/>
              <w:spacing w:line="240" w:lineRule="auto"/>
              <w:ind w:right="53" w:firstLine="14"/>
              <w:jc w:val="left"/>
              <w:rPr>
                <w:rStyle w:val="FontStyle57"/>
              </w:rPr>
            </w:pPr>
            <w:r w:rsidRPr="00154F97">
              <w:rPr>
                <w:rStyle w:val="FontStyle57"/>
              </w:rPr>
              <w:t xml:space="preserve">Немедленно, после получения распоряжения, по имеющимся средствам связи, с последующим письменным подтверждением </w:t>
            </w:r>
            <w:r>
              <w:rPr>
                <w:rStyle w:val="FontStyle57"/>
              </w:rPr>
              <w:br/>
            </w:r>
            <w:r w:rsidRPr="00154F97">
              <w:rPr>
                <w:rStyle w:val="FontStyle57"/>
              </w:rPr>
              <w:t>в течение 1 часа</w:t>
            </w:r>
          </w:p>
        </w:tc>
      </w:tr>
      <w:tr w:rsidR="0072291B" w:rsidTr="00221ADA">
        <w:tc>
          <w:tcPr>
            <w:tcW w:w="2592" w:type="dxa"/>
          </w:tcPr>
          <w:p w:rsidR="0072291B" w:rsidRPr="00154F97" w:rsidRDefault="0072291B" w:rsidP="00221ADA">
            <w:pPr>
              <w:rPr>
                <w:rStyle w:val="FontStyle57"/>
                <w:sz w:val="24"/>
                <w:szCs w:val="24"/>
              </w:rPr>
            </w:pPr>
          </w:p>
          <w:p w:rsidR="0072291B" w:rsidRPr="00154F97" w:rsidRDefault="0072291B" w:rsidP="00221ADA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921" w:type="dxa"/>
          </w:tcPr>
          <w:p w:rsidR="0072291B" w:rsidRPr="00154F97" w:rsidRDefault="0072291B" w:rsidP="00221ADA">
            <w:pPr>
              <w:pStyle w:val="Style12"/>
              <w:widowControl/>
              <w:spacing w:line="240" w:lineRule="auto"/>
              <w:ind w:firstLine="10"/>
              <w:rPr>
                <w:rStyle w:val="FontStyle57"/>
              </w:rPr>
            </w:pPr>
            <w:r w:rsidRPr="00154F97">
              <w:rPr>
                <w:rStyle w:val="FontStyle57"/>
              </w:rPr>
              <w:t xml:space="preserve">Руководители организаций - руководители ГО организаций, указанных в </w:t>
            </w:r>
            <w:r w:rsidRPr="001F57C2">
              <w:rPr>
                <w:rStyle w:val="FontStyle57"/>
                <w:spacing w:val="-12"/>
              </w:rPr>
              <w:t xml:space="preserve">пункте 25 настоящего </w:t>
            </w:r>
            <w:r w:rsidRPr="00154F97">
              <w:rPr>
                <w:rStyle w:val="FontStyle57"/>
              </w:rPr>
              <w:t>Положения</w:t>
            </w:r>
          </w:p>
        </w:tc>
        <w:tc>
          <w:tcPr>
            <w:tcW w:w="4111" w:type="dxa"/>
          </w:tcPr>
          <w:p w:rsidR="0072291B" w:rsidRPr="00154F97" w:rsidRDefault="0072291B" w:rsidP="00221ADA">
            <w:pPr>
              <w:pStyle w:val="Style12"/>
              <w:widowControl/>
              <w:spacing w:line="240" w:lineRule="auto"/>
              <w:ind w:right="648" w:firstLine="10"/>
              <w:rPr>
                <w:rStyle w:val="FontStyle57"/>
              </w:rPr>
            </w:pPr>
          </w:p>
          <w:p w:rsidR="0072291B" w:rsidRPr="00154F97" w:rsidRDefault="0072291B" w:rsidP="00221ADA">
            <w:pPr>
              <w:pStyle w:val="Style12"/>
              <w:widowControl/>
              <w:spacing w:line="240" w:lineRule="auto"/>
              <w:ind w:right="648" w:firstLine="10"/>
              <w:rPr>
                <w:rStyle w:val="FontStyle57"/>
              </w:rPr>
            </w:pPr>
          </w:p>
        </w:tc>
        <w:tc>
          <w:tcPr>
            <w:tcW w:w="3544" w:type="dxa"/>
          </w:tcPr>
          <w:p w:rsidR="0072291B" w:rsidRPr="00154F97" w:rsidRDefault="0072291B" w:rsidP="00221ADA">
            <w:pPr>
              <w:pStyle w:val="Style12"/>
              <w:widowControl/>
              <w:spacing w:line="240" w:lineRule="auto"/>
              <w:ind w:right="648" w:firstLine="10"/>
              <w:rPr>
                <w:rStyle w:val="FontStyle57"/>
              </w:rPr>
            </w:pPr>
          </w:p>
          <w:p w:rsidR="0072291B" w:rsidRPr="00154F97" w:rsidRDefault="0072291B" w:rsidP="00221ADA">
            <w:pPr>
              <w:pStyle w:val="Style12"/>
              <w:widowControl/>
              <w:spacing w:line="240" w:lineRule="auto"/>
              <w:ind w:right="648" w:firstLine="10"/>
              <w:rPr>
                <w:rStyle w:val="FontStyle57"/>
              </w:rPr>
            </w:pPr>
          </w:p>
        </w:tc>
      </w:tr>
      <w:tr w:rsidR="0072291B" w:rsidTr="00221ADA">
        <w:tc>
          <w:tcPr>
            <w:tcW w:w="2592" w:type="dxa"/>
          </w:tcPr>
          <w:p w:rsidR="0072291B" w:rsidRPr="00154F97" w:rsidRDefault="0072291B" w:rsidP="00221ADA">
            <w:pPr>
              <w:rPr>
                <w:rStyle w:val="FontStyle57"/>
                <w:sz w:val="24"/>
                <w:szCs w:val="24"/>
              </w:rPr>
            </w:pPr>
          </w:p>
          <w:p w:rsidR="0072291B" w:rsidRPr="00154F97" w:rsidRDefault="0072291B" w:rsidP="00221ADA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921" w:type="dxa"/>
          </w:tcPr>
          <w:p w:rsidR="0072291B" w:rsidRPr="00154F97" w:rsidRDefault="0072291B" w:rsidP="00221ADA">
            <w:pPr>
              <w:pStyle w:val="Style33"/>
              <w:widowControl/>
              <w:spacing w:line="240" w:lineRule="auto"/>
              <w:ind w:firstLine="5"/>
              <w:jc w:val="left"/>
              <w:rPr>
                <w:rStyle w:val="FontStyle57"/>
              </w:rPr>
            </w:pPr>
            <w:r w:rsidRPr="00154F97">
              <w:rPr>
                <w:rStyle w:val="FontStyle57"/>
              </w:rPr>
              <w:t>Руководители организаций - руководители ГО муниципальных предприятий и учреждений</w:t>
            </w:r>
          </w:p>
        </w:tc>
        <w:tc>
          <w:tcPr>
            <w:tcW w:w="4111" w:type="dxa"/>
          </w:tcPr>
          <w:p w:rsidR="0072291B" w:rsidRPr="00154F97" w:rsidRDefault="0072291B" w:rsidP="00221ADA">
            <w:pPr>
              <w:pStyle w:val="Style37"/>
              <w:widowControl/>
              <w:spacing w:line="240" w:lineRule="auto"/>
              <w:jc w:val="left"/>
              <w:rPr>
                <w:rStyle w:val="FontStyle57"/>
              </w:rPr>
            </w:pPr>
            <w:r w:rsidRPr="00154F97">
              <w:rPr>
                <w:rStyle w:val="FontStyle57"/>
              </w:rPr>
              <w:t>Руководителям Руководители отраслевых (функциональных) органов Администрации городского округа "Город Архангельск"</w:t>
            </w:r>
            <w:r>
              <w:rPr>
                <w:rStyle w:val="FontStyle57"/>
              </w:rPr>
              <w:t xml:space="preserve"> </w:t>
            </w:r>
            <w:r w:rsidRPr="00154F97">
              <w:rPr>
                <w:rStyle w:val="FontStyle57"/>
              </w:rPr>
              <w:t>в порядке подчиненности</w:t>
            </w:r>
          </w:p>
        </w:tc>
        <w:tc>
          <w:tcPr>
            <w:tcW w:w="3544" w:type="dxa"/>
          </w:tcPr>
          <w:p w:rsidR="0072291B" w:rsidRPr="00154F97" w:rsidRDefault="0072291B" w:rsidP="00221ADA">
            <w:pPr>
              <w:pStyle w:val="Style37"/>
              <w:widowControl/>
              <w:spacing w:line="240" w:lineRule="auto"/>
              <w:jc w:val="left"/>
              <w:rPr>
                <w:rStyle w:val="FontStyle57"/>
              </w:rPr>
            </w:pPr>
          </w:p>
          <w:p w:rsidR="0072291B" w:rsidRPr="00154F97" w:rsidRDefault="0072291B" w:rsidP="00221ADA">
            <w:pPr>
              <w:pStyle w:val="Style37"/>
              <w:widowControl/>
              <w:spacing w:line="240" w:lineRule="auto"/>
              <w:jc w:val="left"/>
              <w:rPr>
                <w:rStyle w:val="FontStyle57"/>
              </w:rPr>
            </w:pPr>
          </w:p>
        </w:tc>
      </w:tr>
      <w:tr w:rsidR="0072291B" w:rsidTr="00221ADA">
        <w:tc>
          <w:tcPr>
            <w:tcW w:w="2592" w:type="dxa"/>
          </w:tcPr>
          <w:p w:rsidR="0072291B" w:rsidRDefault="0072291B" w:rsidP="00221ADA">
            <w:pPr>
              <w:pStyle w:val="Style12"/>
              <w:widowControl/>
              <w:spacing w:line="240" w:lineRule="auto"/>
              <w:ind w:right="158" w:firstLine="10"/>
              <w:rPr>
                <w:rStyle w:val="FontStyle57"/>
              </w:rPr>
            </w:pPr>
            <w:r w:rsidRPr="001F57C2">
              <w:rPr>
                <w:rStyle w:val="FontStyle57"/>
                <w:spacing w:val="12"/>
              </w:rPr>
              <w:t>Донесение о сложившейся</w:t>
            </w:r>
            <w:r w:rsidRPr="00154F97">
              <w:rPr>
                <w:rStyle w:val="FontStyle57"/>
              </w:rPr>
              <w:t xml:space="preserve"> </w:t>
            </w:r>
            <w:r w:rsidRPr="001F57C2">
              <w:rPr>
                <w:rStyle w:val="FontStyle57"/>
              </w:rPr>
              <w:t>обстановке после применения</w:t>
            </w:r>
            <w:r w:rsidRPr="00154F97">
              <w:rPr>
                <w:rStyle w:val="FontStyle57"/>
              </w:rPr>
              <w:t xml:space="preserve"> противником современных средств поражения </w:t>
            </w:r>
          </w:p>
          <w:p w:rsidR="0072291B" w:rsidRPr="00154F97" w:rsidRDefault="0072291B" w:rsidP="00221ADA">
            <w:pPr>
              <w:pStyle w:val="Style12"/>
              <w:widowControl/>
              <w:spacing w:line="240" w:lineRule="auto"/>
              <w:ind w:right="158" w:firstLine="10"/>
              <w:rPr>
                <w:rStyle w:val="FontStyle57"/>
              </w:rPr>
            </w:pPr>
            <w:r w:rsidRPr="00154F97">
              <w:rPr>
                <w:rStyle w:val="FontStyle57"/>
              </w:rPr>
              <w:t>Ф/2ГО</w:t>
            </w:r>
          </w:p>
        </w:tc>
        <w:tc>
          <w:tcPr>
            <w:tcW w:w="4921" w:type="dxa"/>
          </w:tcPr>
          <w:p w:rsidR="0072291B" w:rsidRDefault="0072291B" w:rsidP="00221ADA">
            <w:pPr>
              <w:pStyle w:val="Style12"/>
              <w:widowControl/>
              <w:spacing w:line="240" w:lineRule="auto"/>
              <w:ind w:firstLine="24"/>
              <w:rPr>
                <w:rStyle w:val="FontStyle57"/>
              </w:rPr>
            </w:pPr>
            <w:r w:rsidRPr="00154F97">
              <w:rPr>
                <w:rStyle w:val="FontStyle57"/>
              </w:rPr>
              <w:t>Руководители отраслевых (функциональных) органов Администрации городского округа "Город Архангельск"</w:t>
            </w:r>
          </w:p>
          <w:p w:rsidR="0072291B" w:rsidRDefault="0072291B" w:rsidP="00221ADA">
            <w:pPr>
              <w:pStyle w:val="Style12"/>
              <w:widowControl/>
              <w:spacing w:line="240" w:lineRule="auto"/>
              <w:ind w:firstLine="24"/>
              <w:rPr>
                <w:rStyle w:val="FontStyle57"/>
              </w:rPr>
            </w:pPr>
          </w:p>
          <w:p w:rsidR="0072291B" w:rsidRDefault="0072291B" w:rsidP="00221ADA">
            <w:pPr>
              <w:pStyle w:val="Style12"/>
              <w:widowControl/>
              <w:spacing w:line="240" w:lineRule="auto"/>
              <w:ind w:firstLine="24"/>
              <w:rPr>
                <w:rStyle w:val="FontStyle57"/>
              </w:rPr>
            </w:pPr>
          </w:p>
          <w:p w:rsidR="0072291B" w:rsidRDefault="0072291B" w:rsidP="00221ADA">
            <w:pPr>
              <w:pStyle w:val="Style12"/>
              <w:widowControl/>
              <w:spacing w:line="240" w:lineRule="auto"/>
              <w:ind w:firstLine="24"/>
              <w:rPr>
                <w:rStyle w:val="FontStyle57"/>
              </w:rPr>
            </w:pPr>
          </w:p>
          <w:p w:rsidR="0072291B" w:rsidRDefault="0072291B" w:rsidP="00221ADA">
            <w:pPr>
              <w:pStyle w:val="Style12"/>
              <w:widowControl/>
              <w:spacing w:line="240" w:lineRule="auto"/>
              <w:ind w:firstLine="24"/>
              <w:rPr>
                <w:rStyle w:val="FontStyle57"/>
              </w:rPr>
            </w:pPr>
          </w:p>
          <w:p w:rsidR="0072291B" w:rsidRPr="00154F97" w:rsidRDefault="0072291B" w:rsidP="00221ADA">
            <w:pPr>
              <w:pStyle w:val="Style12"/>
              <w:widowControl/>
              <w:spacing w:line="240" w:lineRule="auto"/>
              <w:ind w:firstLine="24"/>
              <w:rPr>
                <w:rStyle w:val="FontStyle57"/>
              </w:rPr>
            </w:pPr>
          </w:p>
        </w:tc>
        <w:tc>
          <w:tcPr>
            <w:tcW w:w="4111" w:type="dxa"/>
          </w:tcPr>
          <w:p w:rsidR="0072291B" w:rsidRPr="00154F97" w:rsidRDefault="0072291B" w:rsidP="00221ADA">
            <w:pPr>
              <w:pStyle w:val="Style37"/>
              <w:widowControl/>
              <w:spacing w:line="240" w:lineRule="auto"/>
              <w:jc w:val="left"/>
              <w:rPr>
                <w:rStyle w:val="FontStyle57"/>
              </w:rPr>
            </w:pPr>
            <w:r w:rsidRPr="00154F97">
              <w:rPr>
                <w:rStyle w:val="FontStyle57"/>
              </w:rPr>
              <w:t xml:space="preserve">Главе городского округа "Город Архангельск" - руководителю ГО города (через управление </w:t>
            </w:r>
            <w:r w:rsidRPr="00154F97">
              <w:rPr>
                <w:rStyle w:val="FontStyle57"/>
                <w:lang w:val="en-US"/>
              </w:rPr>
              <w:t>BMP</w:t>
            </w:r>
            <w:r w:rsidRPr="00154F97">
              <w:rPr>
                <w:rStyle w:val="FontStyle57"/>
              </w:rPr>
              <w:t>, ГО и АО)</w:t>
            </w:r>
          </w:p>
        </w:tc>
        <w:tc>
          <w:tcPr>
            <w:tcW w:w="3544" w:type="dxa"/>
          </w:tcPr>
          <w:p w:rsidR="0072291B" w:rsidRPr="00154F97" w:rsidRDefault="0072291B" w:rsidP="00221ADA">
            <w:pPr>
              <w:pStyle w:val="Style12"/>
              <w:widowControl/>
              <w:spacing w:line="240" w:lineRule="auto"/>
              <w:ind w:firstLine="24"/>
              <w:rPr>
                <w:rStyle w:val="FontStyle57"/>
              </w:rPr>
            </w:pPr>
            <w:r w:rsidRPr="00154F97">
              <w:rPr>
                <w:rStyle w:val="FontStyle57"/>
              </w:rPr>
              <w:t>Через 2 часа после применения против</w:t>
            </w:r>
            <w:r w:rsidRPr="00154F97">
              <w:rPr>
                <w:rStyle w:val="FontStyle57"/>
              </w:rPr>
              <w:softHyphen/>
              <w:t xml:space="preserve">ником современных средств поражения, </w:t>
            </w:r>
            <w:r>
              <w:rPr>
                <w:rStyle w:val="FontStyle57"/>
              </w:rPr>
              <w:br/>
            </w:r>
            <w:r w:rsidRPr="00154F97">
              <w:rPr>
                <w:rStyle w:val="FontStyle57"/>
              </w:rPr>
              <w:t>по имеющимся средствам связи</w:t>
            </w:r>
          </w:p>
        </w:tc>
      </w:tr>
      <w:tr w:rsidR="0072291B" w:rsidTr="00221ADA">
        <w:tc>
          <w:tcPr>
            <w:tcW w:w="2592" w:type="dxa"/>
          </w:tcPr>
          <w:p w:rsidR="0072291B" w:rsidRPr="00154F97" w:rsidRDefault="0072291B" w:rsidP="00221ADA">
            <w:pPr>
              <w:rPr>
                <w:rStyle w:val="FontStyle57"/>
                <w:sz w:val="24"/>
                <w:szCs w:val="24"/>
              </w:rPr>
            </w:pPr>
          </w:p>
          <w:p w:rsidR="0072291B" w:rsidRPr="00154F97" w:rsidRDefault="0072291B" w:rsidP="00221ADA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921" w:type="dxa"/>
            <w:tcBorders>
              <w:left w:val="nil"/>
            </w:tcBorders>
          </w:tcPr>
          <w:p w:rsidR="0072291B" w:rsidRPr="00154F97" w:rsidRDefault="0072291B" w:rsidP="00221ADA">
            <w:pPr>
              <w:pStyle w:val="Style12"/>
              <w:widowControl/>
              <w:spacing w:line="240" w:lineRule="auto"/>
              <w:ind w:firstLine="14"/>
              <w:rPr>
                <w:rStyle w:val="FontStyle57"/>
              </w:rPr>
            </w:pPr>
            <w:r w:rsidRPr="00154F97">
              <w:rPr>
                <w:rStyle w:val="FontStyle57"/>
              </w:rPr>
              <w:t xml:space="preserve">Руководители организаций - руководители ГО организаций, указанных в пункте </w:t>
            </w:r>
            <w:r>
              <w:rPr>
                <w:rStyle w:val="FontStyle57"/>
              </w:rPr>
              <w:t>25</w:t>
            </w:r>
            <w:r w:rsidRPr="00154F97">
              <w:rPr>
                <w:rStyle w:val="FontStyle57"/>
              </w:rPr>
              <w:t xml:space="preserve"> настоящего Положения</w:t>
            </w:r>
          </w:p>
        </w:tc>
        <w:tc>
          <w:tcPr>
            <w:tcW w:w="4111" w:type="dxa"/>
          </w:tcPr>
          <w:p w:rsidR="0072291B" w:rsidRPr="00154F97" w:rsidRDefault="0072291B" w:rsidP="00221ADA">
            <w:pPr>
              <w:pStyle w:val="Style12"/>
              <w:widowControl/>
              <w:spacing w:line="240" w:lineRule="auto"/>
              <w:ind w:right="437" w:firstLine="14"/>
              <w:rPr>
                <w:rStyle w:val="FontStyle57"/>
              </w:rPr>
            </w:pPr>
          </w:p>
          <w:p w:rsidR="0072291B" w:rsidRPr="00154F97" w:rsidRDefault="0072291B" w:rsidP="00221ADA">
            <w:pPr>
              <w:pStyle w:val="Style12"/>
              <w:widowControl/>
              <w:spacing w:line="240" w:lineRule="auto"/>
              <w:ind w:right="437" w:firstLine="14"/>
              <w:rPr>
                <w:rStyle w:val="FontStyle57"/>
              </w:rPr>
            </w:pPr>
          </w:p>
        </w:tc>
        <w:tc>
          <w:tcPr>
            <w:tcW w:w="3544" w:type="dxa"/>
          </w:tcPr>
          <w:p w:rsidR="0072291B" w:rsidRPr="00154F97" w:rsidRDefault="0072291B" w:rsidP="00221ADA">
            <w:pPr>
              <w:pStyle w:val="Style12"/>
              <w:widowControl/>
              <w:spacing w:line="240" w:lineRule="auto"/>
              <w:ind w:right="437" w:firstLine="14"/>
              <w:rPr>
                <w:rStyle w:val="FontStyle57"/>
              </w:rPr>
            </w:pPr>
          </w:p>
          <w:p w:rsidR="0072291B" w:rsidRPr="00154F97" w:rsidRDefault="0072291B" w:rsidP="00221ADA">
            <w:pPr>
              <w:pStyle w:val="Style12"/>
              <w:widowControl/>
              <w:spacing w:line="240" w:lineRule="auto"/>
              <w:ind w:right="437" w:firstLine="14"/>
              <w:rPr>
                <w:rStyle w:val="FontStyle57"/>
              </w:rPr>
            </w:pPr>
          </w:p>
        </w:tc>
      </w:tr>
      <w:tr w:rsidR="0072291B" w:rsidTr="00221ADA">
        <w:tc>
          <w:tcPr>
            <w:tcW w:w="2592" w:type="dxa"/>
          </w:tcPr>
          <w:p w:rsidR="0072291B" w:rsidRPr="00154F97" w:rsidRDefault="0072291B" w:rsidP="00221ADA">
            <w:pPr>
              <w:rPr>
                <w:rStyle w:val="FontStyle57"/>
                <w:sz w:val="24"/>
                <w:szCs w:val="24"/>
              </w:rPr>
            </w:pPr>
          </w:p>
          <w:p w:rsidR="0072291B" w:rsidRPr="00154F97" w:rsidRDefault="0072291B" w:rsidP="00221ADA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921" w:type="dxa"/>
          </w:tcPr>
          <w:p w:rsidR="0072291B" w:rsidRPr="00154F97" w:rsidRDefault="0072291B" w:rsidP="00221ADA">
            <w:pPr>
              <w:pStyle w:val="Style12"/>
              <w:widowControl/>
              <w:spacing w:line="240" w:lineRule="auto"/>
              <w:ind w:firstLine="10"/>
              <w:rPr>
                <w:rStyle w:val="FontStyle57"/>
              </w:rPr>
            </w:pPr>
            <w:r w:rsidRPr="00154F97">
              <w:rPr>
                <w:rStyle w:val="FontStyle57"/>
              </w:rPr>
              <w:t>Руководители организаций - руководители ГО муниципальных предприятий и учреждений</w:t>
            </w:r>
          </w:p>
        </w:tc>
        <w:tc>
          <w:tcPr>
            <w:tcW w:w="4111" w:type="dxa"/>
          </w:tcPr>
          <w:p w:rsidR="0072291B" w:rsidRPr="00154F97" w:rsidRDefault="0072291B" w:rsidP="00221ADA">
            <w:pPr>
              <w:pStyle w:val="Style37"/>
              <w:widowControl/>
              <w:spacing w:line="240" w:lineRule="auto"/>
              <w:jc w:val="left"/>
              <w:rPr>
                <w:rStyle w:val="FontStyle57"/>
              </w:rPr>
            </w:pPr>
            <w:r w:rsidRPr="00154F97">
              <w:rPr>
                <w:rStyle w:val="FontStyle57"/>
              </w:rPr>
              <w:t>Руководителям Руководители отраслевых (функциональных) органов Администрации городского округа "Город Архангельск"</w:t>
            </w:r>
            <w:r>
              <w:rPr>
                <w:rStyle w:val="FontStyle57"/>
              </w:rPr>
              <w:t xml:space="preserve"> </w:t>
            </w:r>
            <w:r w:rsidRPr="00154F97">
              <w:rPr>
                <w:rStyle w:val="FontStyle57"/>
              </w:rPr>
              <w:t>в порядке подчиненности</w:t>
            </w:r>
          </w:p>
        </w:tc>
        <w:tc>
          <w:tcPr>
            <w:tcW w:w="3544" w:type="dxa"/>
          </w:tcPr>
          <w:p w:rsidR="0072291B" w:rsidRPr="00154F97" w:rsidRDefault="0072291B" w:rsidP="00221ADA">
            <w:pPr>
              <w:pStyle w:val="Style37"/>
              <w:widowControl/>
              <w:spacing w:line="240" w:lineRule="auto"/>
              <w:rPr>
                <w:rStyle w:val="FontStyle57"/>
              </w:rPr>
            </w:pPr>
          </w:p>
          <w:p w:rsidR="0072291B" w:rsidRPr="00154F97" w:rsidRDefault="0072291B" w:rsidP="00221ADA">
            <w:pPr>
              <w:pStyle w:val="Style37"/>
              <w:widowControl/>
              <w:spacing w:line="240" w:lineRule="auto"/>
              <w:rPr>
                <w:rStyle w:val="FontStyle57"/>
              </w:rPr>
            </w:pPr>
          </w:p>
        </w:tc>
      </w:tr>
      <w:tr w:rsidR="0072291B" w:rsidRPr="00154F97" w:rsidTr="00221ADA">
        <w:tc>
          <w:tcPr>
            <w:tcW w:w="2592" w:type="dxa"/>
          </w:tcPr>
          <w:p w:rsidR="0072291B" w:rsidRPr="00154F97" w:rsidRDefault="0072291B" w:rsidP="00221ADA">
            <w:pPr>
              <w:pStyle w:val="Style12"/>
              <w:widowControl/>
              <w:spacing w:line="240" w:lineRule="auto"/>
              <w:ind w:right="341"/>
              <w:rPr>
                <w:rStyle w:val="FontStyle57"/>
              </w:rPr>
            </w:pPr>
            <w:r w:rsidRPr="00154F97">
              <w:rPr>
                <w:rStyle w:val="FontStyle57"/>
              </w:rPr>
              <w:t>Донесение о мерах по защите населения и территорий, ведении АС и ДНР Ф/3ГО</w:t>
            </w:r>
          </w:p>
        </w:tc>
        <w:tc>
          <w:tcPr>
            <w:tcW w:w="4921" w:type="dxa"/>
          </w:tcPr>
          <w:p w:rsidR="0072291B" w:rsidRPr="00154F97" w:rsidRDefault="0072291B" w:rsidP="00221ADA">
            <w:pPr>
              <w:pStyle w:val="Style12"/>
              <w:widowControl/>
              <w:spacing w:line="240" w:lineRule="auto"/>
              <w:ind w:firstLine="5"/>
              <w:rPr>
                <w:rStyle w:val="FontStyle57"/>
              </w:rPr>
            </w:pPr>
            <w:r w:rsidRPr="00154F97">
              <w:rPr>
                <w:rStyle w:val="FontStyle57"/>
              </w:rPr>
              <w:t>Руководители отраслевых (функциональных) органов Администрации городского округа "Город Архангельск"</w:t>
            </w:r>
          </w:p>
        </w:tc>
        <w:tc>
          <w:tcPr>
            <w:tcW w:w="4111" w:type="dxa"/>
          </w:tcPr>
          <w:p w:rsidR="0072291B" w:rsidRPr="00154F97" w:rsidRDefault="0072291B" w:rsidP="00221ADA">
            <w:pPr>
              <w:pStyle w:val="Style37"/>
              <w:widowControl/>
              <w:spacing w:line="240" w:lineRule="auto"/>
              <w:jc w:val="left"/>
              <w:rPr>
                <w:rStyle w:val="FontStyle57"/>
              </w:rPr>
            </w:pPr>
            <w:r w:rsidRPr="00154F97">
              <w:rPr>
                <w:rStyle w:val="FontStyle57"/>
              </w:rPr>
              <w:t xml:space="preserve">Главе городского округа "Город Архангельск" - руководителю ГО города (через управление </w:t>
            </w:r>
            <w:r w:rsidRPr="00154F97">
              <w:rPr>
                <w:rStyle w:val="FontStyle57"/>
                <w:lang w:val="en-US"/>
              </w:rPr>
              <w:t>BMP</w:t>
            </w:r>
            <w:r w:rsidRPr="00154F97">
              <w:rPr>
                <w:rStyle w:val="FontStyle57"/>
              </w:rPr>
              <w:t xml:space="preserve">, ГО </w:t>
            </w:r>
            <w:r>
              <w:rPr>
                <w:rStyle w:val="FontStyle57"/>
              </w:rPr>
              <w:br/>
            </w:r>
            <w:r w:rsidRPr="00154F97">
              <w:rPr>
                <w:rStyle w:val="FontStyle57"/>
              </w:rPr>
              <w:t>и АО)</w:t>
            </w:r>
          </w:p>
        </w:tc>
        <w:tc>
          <w:tcPr>
            <w:tcW w:w="3544" w:type="dxa"/>
          </w:tcPr>
          <w:p w:rsidR="0072291B" w:rsidRPr="00154F97" w:rsidRDefault="0072291B" w:rsidP="00221ADA">
            <w:pPr>
              <w:pStyle w:val="Style33"/>
              <w:widowControl/>
              <w:spacing w:line="240" w:lineRule="auto"/>
              <w:ind w:right="14" w:firstLine="5"/>
              <w:jc w:val="left"/>
              <w:rPr>
                <w:rStyle w:val="FontStyle57"/>
              </w:rPr>
            </w:pPr>
            <w:r w:rsidRPr="00154F97">
              <w:rPr>
                <w:rStyle w:val="FontStyle57"/>
              </w:rPr>
              <w:t>Письменно, не позднее 4 часов после применения противником современных средств поражения, по имеющимся сред</w:t>
            </w:r>
            <w:r w:rsidRPr="00154F97">
              <w:rPr>
                <w:rStyle w:val="FontStyle57"/>
              </w:rPr>
              <w:softHyphen/>
              <w:t xml:space="preserve">ствам связи, в последующем - письменно </w:t>
            </w:r>
            <w:r w:rsidRPr="00154F97">
              <w:rPr>
                <w:rStyle w:val="FontStyle57"/>
              </w:rPr>
              <w:lastRenderedPageBreak/>
              <w:t>ежесуточно к 6</w:t>
            </w:r>
            <w:r>
              <w:rPr>
                <w:rStyle w:val="FontStyle57"/>
              </w:rPr>
              <w:t xml:space="preserve"> часам </w:t>
            </w:r>
            <w:r>
              <w:rPr>
                <w:rStyle w:val="FontStyle57"/>
              </w:rPr>
              <w:br/>
            </w:r>
            <w:r w:rsidRPr="00154F97">
              <w:rPr>
                <w:rStyle w:val="FontStyle57"/>
              </w:rPr>
              <w:t>по состоянию на 6</w:t>
            </w:r>
            <w:r>
              <w:rPr>
                <w:rStyle w:val="FontStyle57"/>
              </w:rPr>
              <w:t xml:space="preserve"> часов</w:t>
            </w:r>
          </w:p>
          <w:p w:rsidR="0072291B" w:rsidRPr="00154F97" w:rsidRDefault="0072291B" w:rsidP="00221ADA">
            <w:pPr>
              <w:pStyle w:val="Style33"/>
              <w:widowControl/>
              <w:spacing w:line="240" w:lineRule="auto"/>
              <w:ind w:right="14" w:firstLine="5"/>
              <w:rPr>
                <w:rStyle w:val="FontStyle57"/>
              </w:rPr>
            </w:pPr>
          </w:p>
        </w:tc>
      </w:tr>
      <w:tr w:rsidR="0072291B" w:rsidRPr="00154F97" w:rsidTr="00221ADA">
        <w:tc>
          <w:tcPr>
            <w:tcW w:w="2592" w:type="dxa"/>
          </w:tcPr>
          <w:p w:rsidR="0072291B" w:rsidRPr="00154F97" w:rsidRDefault="0072291B" w:rsidP="00221ADA">
            <w:pPr>
              <w:rPr>
                <w:rStyle w:val="FontStyle57"/>
                <w:sz w:val="24"/>
                <w:szCs w:val="24"/>
              </w:rPr>
            </w:pPr>
          </w:p>
          <w:p w:rsidR="0072291B" w:rsidRPr="00154F97" w:rsidRDefault="0072291B" w:rsidP="00221ADA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921" w:type="dxa"/>
          </w:tcPr>
          <w:p w:rsidR="0072291B" w:rsidRPr="00154F97" w:rsidRDefault="0072291B" w:rsidP="00221ADA">
            <w:pPr>
              <w:pStyle w:val="Style12"/>
              <w:widowControl/>
              <w:spacing w:line="240" w:lineRule="auto"/>
              <w:ind w:firstLine="5"/>
              <w:rPr>
                <w:rStyle w:val="FontStyle57"/>
              </w:rPr>
            </w:pPr>
            <w:r w:rsidRPr="00154F97">
              <w:rPr>
                <w:rStyle w:val="FontStyle57"/>
              </w:rPr>
              <w:t xml:space="preserve">Руководители организаций - руководители ГО организаций, указанных в пункте </w:t>
            </w:r>
            <w:r>
              <w:rPr>
                <w:rStyle w:val="FontStyle57"/>
              </w:rPr>
              <w:t>25</w:t>
            </w:r>
            <w:r w:rsidRPr="00154F97">
              <w:rPr>
                <w:rStyle w:val="FontStyle57"/>
              </w:rPr>
              <w:t xml:space="preserve"> настоящего Положения</w:t>
            </w:r>
          </w:p>
        </w:tc>
        <w:tc>
          <w:tcPr>
            <w:tcW w:w="4111" w:type="dxa"/>
          </w:tcPr>
          <w:p w:rsidR="0072291B" w:rsidRPr="00154F97" w:rsidRDefault="0072291B" w:rsidP="00221ADA">
            <w:pPr>
              <w:pStyle w:val="Style12"/>
              <w:widowControl/>
              <w:spacing w:line="240" w:lineRule="auto"/>
              <w:ind w:right="446" w:firstLine="5"/>
              <w:rPr>
                <w:rStyle w:val="FontStyle57"/>
              </w:rPr>
            </w:pPr>
          </w:p>
          <w:p w:rsidR="0072291B" w:rsidRPr="00154F97" w:rsidRDefault="0072291B" w:rsidP="00221ADA">
            <w:pPr>
              <w:pStyle w:val="Style12"/>
              <w:widowControl/>
              <w:spacing w:line="240" w:lineRule="auto"/>
              <w:ind w:right="446" w:firstLine="5"/>
              <w:rPr>
                <w:rStyle w:val="FontStyle57"/>
              </w:rPr>
            </w:pPr>
          </w:p>
        </w:tc>
        <w:tc>
          <w:tcPr>
            <w:tcW w:w="3544" w:type="dxa"/>
          </w:tcPr>
          <w:p w:rsidR="0072291B" w:rsidRPr="00154F97" w:rsidRDefault="0072291B" w:rsidP="00221ADA">
            <w:pPr>
              <w:pStyle w:val="Style12"/>
              <w:widowControl/>
              <w:spacing w:line="240" w:lineRule="auto"/>
              <w:ind w:right="446" w:firstLine="5"/>
              <w:rPr>
                <w:rStyle w:val="FontStyle57"/>
              </w:rPr>
            </w:pPr>
          </w:p>
          <w:p w:rsidR="0072291B" w:rsidRPr="00154F97" w:rsidRDefault="0072291B" w:rsidP="00221ADA">
            <w:pPr>
              <w:pStyle w:val="Style12"/>
              <w:widowControl/>
              <w:spacing w:line="240" w:lineRule="auto"/>
              <w:ind w:right="446" w:firstLine="5"/>
              <w:rPr>
                <w:rStyle w:val="FontStyle57"/>
              </w:rPr>
            </w:pPr>
          </w:p>
        </w:tc>
      </w:tr>
      <w:tr w:rsidR="0072291B" w:rsidRPr="00154F97" w:rsidTr="00221ADA">
        <w:tc>
          <w:tcPr>
            <w:tcW w:w="2592" w:type="dxa"/>
          </w:tcPr>
          <w:p w:rsidR="0072291B" w:rsidRPr="00154F97" w:rsidRDefault="0072291B" w:rsidP="00221ADA">
            <w:pPr>
              <w:rPr>
                <w:rStyle w:val="FontStyle57"/>
                <w:sz w:val="24"/>
                <w:szCs w:val="24"/>
              </w:rPr>
            </w:pPr>
          </w:p>
          <w:p w:rsidR="0072291B" w:rsidRPr="00154F97" w:rsidRDefault="0072291B" w:rsidP="00221ADA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921" w:type="dxa"/>
          </w:tcPr>
          <w:p w:rsidR="0072291B" w:rsidRPr="00154F97" w:rsidRDefault="0072291B" w:rsidP="00221ADA">
            <w:pPr>
              <w:pStyle w:val="Style33"/>
              <w:widowControl/>
              <w:spacing w:line="240" w:lineRule="auto"/>
              <w:jc w:val="left"/>
              <w:rPr>
                <w:rStyle w:val="FontStyle57"/>
              </w:rPr>
            </w:pPr>
            <w:r w:rsidRPr="00154F97">
              <w:rPr>
                <w:rStyle w:val="FontStyle57"/>
              </w:rPr>
              <w:t>Руководители организаций - руководители ГО муниципальных предприятий и учреждений</w:t>
            </w:r>
          </w:p>
        </w:tc>
        <w:tc>
          <w:tcPr>
            <w:tcW w:w="4111" w:type="dxa"/>
          </w:tcPr>
          <w:p w:rsidR="0072291B" w:rsidRPr="00154F97" w:rsidRDefault="0072291B" w:rsidP="00221ADA">
            <w:pPr>
              <w:pStyle w:val="Style37"/>
              <w:widowControl/>
              <w:spacing w:line="240" w:lineRule="auto"/>
              <w:jc w:val="left"/>
              <w:rPr>
                <w:rStyle w:val="FontStyle57"/>
              </w:rPr>
            </w:pPr>
            <w:r w:rsidRPr="00154F97">
              <w:rPr>
                <w:rStyle w:val="FontStyle57"/>
              </w:rPr>
              <w:t>Руководителям отраслевых (функциональных) органов Администрации городского округа "Город Архангельск"</w:t>
            </w:r>
            <w:r>
              <w:rPr>
                <w:rStyle w:val="FontStyle57"/>
              </w:rPr>
              <w:t xml:space="preserve"> </w:t>
            </w:r>
            <w:r w:rsidRPr="00154F97">
              <w:rPr>
                <w:rStyle w:val="FontStyle57"/>
              </w:rPr>
              <w:t>в порядке подчиненности</w:t>
            </w:r>
          </w:p>
        </w:tc>
        <w:tc>
          <w:tcPr>
            <w:tcW w:w="3544" w:type="dxa"/>
          </w:tcPr>
          <w:p w:rsidR="0072291B" w:rsidRPr="00154F97" w:rsidRDefault="0072291B" w:rsidP="00221ADA">
            <w:pPr>
              <w:pStyle w:val="Style37"/>
              <w:widowControl/>
              <w:spacing w:line="240" w:lineRule="auto"/>
              <w:rPr>
                <w:rStyle w:val="FontStyle57"/>
              </w:rPr>
            </w:pPr>
          </w:p>
          <w:p w:rsidR="0072291B" w:rsidRPr="00154F97" w:rsidRDefault="0072291B" w:rsidP="00221ADA">
            <w:pPr>
              <w:pStyle w:val="Style37"/>
              <w:widowControl/>
              <w:spacing w:line="240" w:lineRule="auto"/>
              <w:rPr>
                <w:rStyle w:val="FontStyle57"/>
              </w:rPr>
            </w:pPr>
          </w:p>
        </w:tc>
      </w:tr>
      <w:tr w:rsidR="0072291B" w:rsidRPr="00154F97" w:rsidTr="00221ADA">
        <w:tc>
          <w:tcPr>
            <w:tcW w:w="2592" w:type="dxa"/>
          </w:tcPr>
          <w:p w:rsidR="0072291B" w:rsidRPr="00154F97" w:rsidRDefault="0072291B" w:rsidP="00221ADA">
            <w:pPr>
              <w:pStyle w:val="Style12"/>
              <w:widowControl/>
              <w:spacing w:line="240" w:lineRule="auto"/>
              <w:ind w:left="10" w:hanging="10"/>
              <w:rPr>
                <w:rStyle w:val="FontStyle57"/>
              </w:rPr>
            </w:pPr>
            <w:r w:rsidRPr="00154F97">
              <w:rPr>
                <w:rStyle w:val="FontStyle57"/>
              </w:rPr>
              <w:t>Донесение о силах и средствах, задействованных в проведении АСДНР Ф/4ГО</w:t>
            </w:r>
          </w:p>
        </w:tc>
        <w:tc>
          <w:tcPr>
            <w:tcW w:w="4921" w:type="dxa"/>
          </w:tcPr>
          <w:p w:rsidR="0072291B" w:rsidRPr="00154F97" w:rsidRDefault="0072291B" w:rsidP="00221ADA">
            <w:pPr>
              <w:pStyle w:val="Style33"/>
              <w:widowControl/>
              <w:spacing w:line="240" w:lineRule="auto"/>
              <w:jc w:val="left"/>
              <w:rPr>
                <w:rStyle w:val="FontStyle57"/>
              </w:rPr>
            </w:pPr>
            <w:r w:rsidRPr="00154F97">
              <w:rPr>
                <w:rStyle w:val="FontStyle57"/>
              </w:rPr>
              <w:t>Руководители отраслевых (функциональных) органов Администрации городского округа "Город Архангельск"</w:t>
            </w:r>
          </w:p>
        </w:tc>
        <w:tc>
          <w:tcPr>
            <w:tcW w:w="4111" w:type="dxa"/>
          </w:tcPr>
          <w:p w:rsidR="0072291B" w:rsidRPr="00154F97" w:rsidRDefault="0072291B" w:rsidP="00221ADA">
            <w:pPr>
              <w:pStyle w:val="Style37"/>
              <w:widowControl/>
              <w:spacing w:line="240" w:lineRule="auto"/>
              <w:jc w:val="left"/>
              <w:rPr>
                <w:rStyle w:val="FontStyle57"/>
              </w:rPr>
            </w:pPr>
            <w:r w:rsidRPr="00154F97">
              <w:rPr>
                <w:rStyle w:val="FontStyle57"/>
              </w:rPr>
              <w:t xml:space="preserve">Главе городского округа "Город Архангельск" - руководителю ГО города (через управление </w:t>
            </w:r>
            <w:r w:rsidRPr="00154F97">
              <w:rPr>
                <w:rStyle w:val="FontStyle57"/>
                <w:lang w:val="en-US"/>
              </w:rPr>
              <w:t>BMP</w:t>
            </w:r>
            <w:r w:rsidRPr="00154F97">
              <w:rPr>
                <w:rStyle w:val="FontStyle57"/>
              </w:rPr>
              <w:t>, ГО и АО)</w:t>
            </w:r>
          </w:p>
        </w:tc>
        <w:tc>
          <w:tcPr>
            <w:tcW w:w="3544" w:type="dxa"/>
          </w:tcPr>
          <w:p w:rsidR="0072291B" w:rsidRPr="00154F97" w:rsidRDefault="0072291B" w:rsidP="00221ADA">
            <w:pPr>
              <w:pStyle w:val="Style33"/>
              <w:widowControl/>
              <w:spacing w:line="240" w:lineRule="auto"/>
              <w:ind w:right="34"/>
              <w:jc w:val="left"/>
              <w:rPr>
                <w:rStyle w:val="FontStyle57"/>
              </w:rPr>
            </w:pPr>
            <w:r w:rsidRPr="00154F97">
              <w:rPr>
                <w:rStyle w:val="FontStyle57"/>
              </w:rPr>
              <w:t>Письменно, не позднее 4 часов после применения противником современных средств поражения, по имеющимся сред</w:t>
            </w:r>
            <w:r w:rsidRPr="00154F97">
              <w:rPr>
                <w:rStyle w:val="FontStyle57"/>
              </w:rPr>
              <w:softHyphen/>
              <w:t>ствам связи, в последующем - письменно ежесуточно к 6</w:t>
            </w:r>
            <w:r>
              <w:rPr>
                <w:rStyle w:val="FontStyle57"/>
              </w:rPr>
              <w:t xml:space="preserve"> часам</w:t>
            </w:r>
            <w:r w:rsidRPr="00154F97">
              <w:rPr>
                <w:rStyle w:val="FontStyle57"/>
              </w:rPr>
              <w:t xml:space="preserve"> по состоянию на 6</w:t>
            </w:r>
            <w:r>
              <w:rPr>
                <w:rStyle w:val="FontStyle57"/>
              </w:rPr>
              <w:t xml:space="preserve"> часов</w:t>
            </w:r>
          </w:p>
        </w:tc>
      </w:tr>
      <w:tr w:rsidR="0072291B" w:rsidRPr="00154F97" w:rsidTr="00221ADA">
        <w:tc>
          <w:tcPr>
            <w:tcW w:w="2592" w:type="dxa"/>
          </w:tcPr>
          <w:p w:rsidR="0072291B" w:rsidRPr="00154F97" w:rsidRDefault="0072291B" w:rsidP="00221ADA">
            <w:pPr>
              <w:rPr>
                <w:rStyle w:val="FontStyle57"/>
                <w:sz w:val="24"/>
                <w:szCs w:val="24"/>
              </w:rPr>
            </w:pPr>
          </w:p>
          <w:p w:rsidR="0072291B" w:rsidRPr="00154F97" w:rsidRDefault="0072291B" w:rsidP="00221ADA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921" w:type="dxa"/>
          </w:tcPr>
          <w:p w:rsidR="0072291B" w:rsidRPr="00154F97" w:rsidRDefault="0072291B" w:rsidP="00221ADA">
            <w:pPr>
              <w:pStyle w:val="Style12"/>
              <w:widowControl/>
              <w:spacing w:line="240" w:lineRule="auto"/>
              <w:ind w:left="5" w:hanging="5"/>
              <w:rPr>
                <w:rStyle w:val="FontStyle57"/>
              </w:rPr>
            </w:pPr>
            <w:r w:rsidRPr="00154F97">
              <w:rPr>
                <w:rStyle w:val="FontStyle57"/>
              </w:rPr>
              <w:t xml:space="preserve">Руководители организаций - руководители ГО организаций, указанных в пункте </w:t>
            </w:r>
            <w:r>
              <w:rPr>
                <w:rStyle w:val="FontStyle57"/>
              </w:rPr>
              <w:t>25</w:t>
            </w:r>
            <w:r w:rsidRPr="00154F97">
              <w:rPr>
                <w:rStyle w:val="FontStyle57"/>
              </w:rPr>
              <w:t xml:space="preserve"> настоящего Положения</w:t>
            </w:r>
          </w:p>
        </w:tc>
        <w:tc>
          <w:tcPr>
            <w:tcW w:w="4111" w:type="dxa"/>
          </w:tcPr>
          <w:p w:rsidR="0072291B" w:rsidRPr="00154F97" w:rsidRDefault="0072291B" w:rsidP="00221ADA">
            <w:pPr>
              <w:pStyle w:val="Style12"/>
              <w:widowControl/>
              <w:spacing w:line="240" w:lineRule="auto"/>
              <w:ind w:left="5" w:hanging="5"/>
              <w:rPr>
                <w:rStyle w:val="FontStyle57"/>
              </w:rPr>
            </w:pPr>
          </w:p>
          <w:p w:rsidR="0072291B" w:rsidRPr="00154F97" w:rsidRDefault="0072291B" w:rsidP="00221ADA">
            <w:pPr>
              <w:pStyle w:val="Style12"/>
              <w:widowControl/>
              <w:spacing w:line="240" w:lineRule="auto"/>
              <w:ind w:left="5" w:hanging="5"/>
              <w:rPr>
                <w:rStyle w:val="FontStyle57"/>
              </w:rPr>
            </w:pPr>
          </w:p>
        </w:tc>
        <w:tc>
          <w:tcPr>
            <w:tcW w:w="3544" w:type="dxa"/>
          </w:tcPr>
          <w:p w:rsidR="0072291B" w:rsidRPr="00154F97" w:rsidRDefault="0072291B" w:rsidP="00221ADA">
            <w:pPr>
              <w:pStyle w:val="Style12"/>
              <w:widowControl/>
              <w:spacing w:line="240" w:lineRule="auto"/>
              <w:ind w:left="5" w:hanging="5"/>
              <w:rPr>
                <w:rStyle w:val="FontStyle57"/>
              </w:rPr>
            </w:pPr>
          </w:p>
          <w:p w:rsidR="0072291B" w:rsidRPr="00154F97" w:rsidRDefault="0072291B" w:rsidP="00221ADA">
            <w:pPr>
              <w:pStyle w:val="Style12"/>
              <w:widowControl/>
              <w:spacing w:line="240" w:lineRule="auto"/>
              <w:ind w:left="5" w:hanging="5"/>
              <w:rPr>
                <w:rStyle w:val="FontStyle57"/>
              </w:rPr>
            </w:pPr>
          </w:p>
        </w:tc>
      </w:tr>
      <w:tr w:rsidR="0072291B" w:rsidRPr="00154F97" w:rsidTr="00221ADA">
        <w:tc>
          <w:tcPr>
            <w:tcW w:w="2592" w:type="dxa"/>
          </w:tcPr>
          <w:p w:rsidR="0072291B" w:rsidRPr="00154F97" w:rsidRDefault="0072291B" w:rsidP="00221ADA">
            <w:pPr>
              <w:rPr>
                <w:rStyle w:val="FontStyle57"/>
                <w:sz w:val="24"/>
                <w:szCs w:val="24"/>
              </w:rPr>
            </w:pPr>
          </w:p>
          <w:p w:rsidR="0072291B" w:rsidRPr="00154F97" w:rsidRDefault="0072291B" w:rsidP="00221ADA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921" w:type="dxa"/>
          </w:tcPr>
          <w:p w:rsidR="0072291B" w:rsidRPr="00154F97" w:rsidRDefault="0072291B" w:rsidP="00221ADA">
            <w:pPr>
              <w:pStyle w:val="Style33"/>
              <w:widowControl/>
              <w:spacing w:line="240" w:lineRule="auto"/>
              <w:ind w:left="5" w:hanging="5"/>
              <w:jc w:val="left"/>
              <w:rPr>
                <w:rStyle w:val="FontStyle57"/>
              </w:rPr>
            </w:pPr>
            <w:r w:rsidRPr="00154F97">
              <w:rPr>
                <w:rStyle w:val="FontStyle57"/>
              </w:rPr>
              <w:t>Руководители организаций - руководители ГО муниципальных предприятий и учреждений</w:t>
            </w:r>
          </w:p>
        </w:tc>
        <w:tc>
          <w:tcPr>
            <w:tcW w:w="4111" w:type="dxa"/>
          </w:tcPr>
          <w:p w:rsidR="0072291B" w:rsidRPr="00154F97" w:rsidRDefault="0072291B" w:rsidP="00221ADA">
            <w:pPr>
              <w:pStyle w:val="Style37"/>
              <w:widowControl/>
              <w:spacing w:line="240" w:lineRule="auto"/>
              <w:jc w:val="left"/>
              <w:rPr>
                <w:rStyle w:val="FontStyle57"/>
              </w:rPr>
            </w:pPr>
            <w:r w:rsidRPr="00154F97">
              <w:rPr>
                <w:rStyle w:val="FontStyle57"/>
              </w:rPr>
              <w:t>Руководителям отраслевых (функциональных) органов Администрации городского округа "Город Архангельск"</w:t>
            </w:r>
            <w:r>
              <w:rPr>
                <w:rStyle w:val="FontStyle57"/>
              </w:rPr>
              <w:t xml:space="preserve"> </w:t>
            </w:r>
            <w:r w:rsidRPr="00154F97">
              <w:rPr>
                <w:rStyle w:val="FontStyle57"/>
              </w:rPr>
              <w:t>в порядке подчиненности</w:t>
            </w:r>
          </w:p>
        </w:tc>
        <w:tc>
          <w:tcPr>
            <w:tcW w:w="3544" w:type="dxa"/>
          </w:tcPr>
          <w:p w:rsidR="0072291B" w:rsidRPr="00154F97" w:rsidRDefault="0072291B" w:rsidP="00221ADA">
            <w:pPr>
              <w:pStyle w:val="Style37"/>
              <w:widowControl/>
              <w:spacing w:line="240" w:lineRule="auto"/>
              <w:rPr>
                <w:rStyle w:val="FontStyle57"/>
              </w:rPr>
            </w:pPr>
          </w:p>
          <w:p w:rsidR="0072291B" w:rsidRPr="00154F97" w:rsidRDefault="0072291B" w:rsidP="00221ADA">
            <w:pPr>
              <w:pStyle w:val="Style37"/>
              <w:widowControl/>
              <w:spacing w:line="240" w:lineRule="auto"/>
              <w:rPr>
                <w:rStyle w:val="FontStyle57"/>
              </w:rPr>
            </w:pPr>
          </w:p>
        </w:tc>
      </w:tr>
    </w:tbl>
    <w:p w:rsidR="0072291B" w:rsidRPr="0081450F" w:rsidRDefault="0072291B" w:rsidP="0072291B"/>
    <w:p w:rsidR="0072291B" w:rsidRDefault="0072291B" w:rsidP="0072291B">
      <w:pPr>
        <w:jc w:val="center"/>
        <w:rPr>
          <w:rFonts w:ascii="Arial" w:hAnsi="Arial" w:cs="Arial"/>
          <w:b/>
          <w:bCs/>
        </w:rPr>
      </w:pPr>
    </w:p>
    <w:p w:rsidR="0072291B" w:rsidRPr="00D167BF" w:rsidRDefault="0072291B" w:rsidP="0072291B">
      <w:pPr>
        <w:jc w:val="center"/>
        <w:rPr>
          <w:bCs/>
        </w:rPr>
      </w:pPr>
      <w:r>
        <w:rPr>
          <w:bCs/>
        </w:rPr>
        <w:t>____________________</w:t>
      </w:r>
    </w:p>
    <w:p w:rsidR="0072291B" w:rsidRDefault="0072291B" w:rsidP="0072291B">
      <w:pPr>
        <w:jc w:val="center"/>
        <w:rPr>
          <w:rFonts w:ascii="Arial" w:hAnsi="Arial" w:cs="Arial"/>
          <w:b/>
          <w:bCs/>
        </w:rPr>
        <w:sectPr w:rsidR="0072291B" w:rsidSect="0072291B">
          <w:headerReference w:type="default" r:id="rId15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72291B" w:rsidRPr="0040793B" w:rsidRDefault="0072291B" w:rsidP="0072291B">
      <w:pPr>
        <w:jc w:val="center"/>
        <w:rPr>
          <w:b/>
          <w:bCs/>
        </w:rPr>
      </w:pPr>
    </w:p>
    <w:p w:rsidR="0072291B" w:rsidRPr="0072291B" w:rsidRDefault="0072291B" w:rsidP="0072291B">
      <w:pPr>
        <w:spacing w:after="120"/>
        <w:jc w:val="right"/>
        <w:rPr>
          <w:rFonts w:ascii="Times New Roman" w:hAnsi="Times New Roman"/>
          <w:sz w:val="28"/>
          <w:szCs w:val="28"/>
        </w:rPr>
      </w:pPr>
      <w:r w:rsidRPr="0072291B">
        <w:rPr>
          <w:rFonts w:ascii="Times New Roman" w:hAnsi="Times New Roman"/>
          <w:sz w:val="28"/>
          <w:szCs w:val="28"/>
        </w:rPr>
        <w:t>Форма 2/ДУ</w:t>
      </w:r>
    </w:p>
    <w:p w:rsidR="0072291B" w:rsidRPr="0072291B" w:rsidRDefault="0072291B" w:rsidP="0072291B">
      <w:pPr>
        <w:jc w:val="center"/>
        <w:rPr>
          <w:rFonts w:ascii="Times New Roman" w:hAnsi="Times New Roman"/>
          <w:b/>
          <w:sz w:val="28"/>
          <w:szCs w:val="28"/>
        </w:rPr>
      </w:pPr>
      <w:r w:rsidRPr="0072291B">
        <w:rPr>
          <w:rFonts w:ascii="Times New Roman" w:hAnsi="Times New Roman"/>
          <w:b/>
          <w:sz w:val="28"/>
          <w:szCs w:val="28"/>
        </w:rPr>
        <w:t>ДОКЛАД</w:t>
      </w:r>
    </w:p>
    <w:p w:rsidR="0072291B" w:rsidRPr="0072291B" w:rsidRDefault="0072291B" w:rsidP="0072291B">
      <w:pPr>
        <w:jc w:val="center"/>
        <w:rPr>
          <w:rFonts w:ascii="Times New Roman" w:hAnsi="Times New Roman"/>
          <w:b/>
          <w:sz w:val="28"/>
          <w:szCs w:val="28"/>
        </w:rPr>
      </w:pPr>
      <w:r w:rsidRPr="0072291B">
        <w:rPr>
          <w:rFonts w:ascii="Times New Roman" w:hAnsi="Times New Roman"/>
          <w:b/>
          <w:sz w:val="28"/>
          <w:szCs w:val="28"/>
        </w:rPr>
        <w:t xml:space="preserve">о состоянии гражданской обороны в ______________________ </w:t>
      </w:r>
      <w:proofErr w:type="spellStart"/>
      <w:r w:rsidRPr="0072291B">
        <w:rPr>
          <w:rFonts w:ascii="Times New Roman" w:hAnsi="Times New Roman"/>
          <w:b/>
          <w:sz w:val="28"/>
          <w:szCs w:val="28"/>
        </w:rPr>
        <w:t>в</w:t>
      </w:r>
      <w:proofErr w:type="spellEnd"/>
      <w:r w:rsidRPr="0072291B">
        <w:rPr>
          <w:rFonts w:ascii="Times New Roman" w:hAnsi="Times New Roman"/>
          <w:b/>
          <w:sz w:val="28"/>
          <w:szCs w:val="28"/>
        </w:rPr>
        <w:t xml:space="preserve"> 20__ году</w:t>
      </w:r>
    </w:p>
    <w:p w:rsidR="0072291B" w:rsidRPr="0072291B" w:rsidRDefault="0072291B" w:rsidP="0072291B">
      <w:pPr>
        <w:ind w:left="4820"/>
        <w:rPr>
          <w:rFonts w:ascii="Times New Roman" w:hAnsi="Times New Roman"/>
          <w:b/>
          <w:sz w:val="28"/>
          <w:szCs w:val="28"/>
          <w:vertAlign w:val="superscript"/>
        </w:rPr>
      </w:pPr>
      <w:r w:rsidRPr="0072291B">
        <w:rPr>
          <w:rFonts w:ascii="Times New Roman" w:hAnsi="Times New Roman"/>
          <w:b/>
          <w:sz w:val="28"/>
          <w:szCs w:val="28"/>
          <w:vertAlign w:val="superscript"/>
        </w:rPr>
        <w:t xml:space="preserve">         наименование организации</w:t>
      </w:r>
    </w:p>
    <w:p w:rsidR="0072291B" w:rsidRPr="0072291B" w:rsidRDefault="0072291B" w:rsidP="0072291B">
      <w:pPr>
        <w:ind w:firstLine="567"/>
        <w:outlineLvl w:val="2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1. Состояние системы управления ГО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Готовность органов, осуществляющих управление ГО.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Соответствие пункта управления ГО предъявляемым требованиям. Наличие и состав дежурно-диспетчерской службы организации.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Состав и общее техническое состояние системы связи организации. Оснащенность пункта управления средствами связи. Порядок связи с пунктами управления организации (номера телефонов, в том числе дежурно-диспетчерской службы). Порядок связи с пунктами управления организацией в районе размещения в безопасном районе.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Мероприятия по поддержанию устойчивого функционирования системы связи. Состав, состояние, оснащенность и готовность формирований связи организации. Состав, состояние и возможности локальных систем оповещения организаций.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Создание (меры по совершенствованию) и внедрение локальных систем оповещения (для потенциально опасных объектов), состав локальных систем оповещения потенциально опасных объектов, соответствие их требованиям нормативных правовых актов.</w:t>
      </w:r>
    </w:p>
    <w:p w:rsidR="0072291B" w:rsidRPr="0072291B" w:rsidRDefault="0072291B" w:rsidP="0072291B">
      <w:pPr>
        <w:ind w:firstLine="567"/>
        <w:outlineLvl w:val="2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2. Состояние защиты работников организации</w:t>
      </w:r>
    </w:p>
    <w:p w:rsidR="0072291B" w:rsidRPr="0072291B" w:rsidRDefault="0072291B" w:rsidP="0072291B">
      <w:pPr>
        <w:shd w:val="clear" w:color="auto" w:fill="FFFFFF"/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2.1. Инженерная защита</w:t>
      </w:r>
    </w:p>
    <w:p w:rsidR="0072291B" w:rsidRPr="0072291B" w:rsidRDefault="0072291B" w:rsidP="0072291B">
      <w:pPr>
        <w:shd w:val="clear" w:color="auto" w:fill="FFFFFF"/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Количество и вместимость имеющегося фонда защитных сооружений ГО. Обеспеченность убежищами (укрытиями) работников наибольшей работающей смены организации, относящейся к категории по ГО.</w:t>
      </w:r>
    </w:p>
    <w:p w:rsidR="0072291B" w:rsidRPr="0072291B" w:rsidRDefault="0072291B" w:rsidP="0072291B">
      <w:pPr>
        <w:shd w:val="clear" w:color="auto" w:fill="FFFFFF"/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 xml:space="preserve">Готовность защитных сооружений ГО к приему укрываемых, количество и вместимость убежищ, не готовых к приему. 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2.2. Радиационная, химическая и биологическая защита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Обеспеченность работников организации и личного состава нештатных аварийно-спасательных формирований (далее – НАСФ) и формирований по обеспечению выполнения мероприятий по ГО (далее – НФ ГО) средствами индивидуальной защиты, приборами радиационной, химической, биологической разведки и дозиметрического контроля.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Состав, состояние и оснащенность сил радиационной и химической защиты и их способность выполнять задачи по предназначению.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2.3. Медицинская защита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Обеспеченность работников организации и личного состава НАСФ и НФГО медицинскими средствами индивидуальной защиты. Состояние их учета, хранения и организация выдачи. Состояние и готовность медицинских пунктов, санитарных постов и учреждений, входящих в СНЛК, к выполнению задач по предназначению.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2.4. Эвакуационные мероприятия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lastRenderedPageBreak/>
        <w:t xml:space="preserve">Планирование рассредоточения и эвакуации работников организации и членов их семей, материальных и культурных ценностей. Готовность </w:t>
      </w:r>
      <w:proofErr w:type="spellStart"/>
      <w:r w:rsidRPr="0072291B">
        <w:rPr>
          <w:rFonts w:ascii="Times New Roman" w:hAnsi="Times New Roman"/>
          <w:bCs/>
          <w:sz w:val="28"/>
          <w:szCs w:val="28"/>
        </w:rPr>
        <w:t>эвакоорганов</w:t>
      </w:r>
      <w:proofErr w:type="spellEnd"/>
      <w:r w:rsidRPr="0072291B">
        <w:rPr>
          <w:rFonts w:ascii="Times New Roman" w:hAnsi="Times New Roman"/>
          <w:bCs/>
          <w:sz w:val="28"/>
          <w:szCs w:val="28"/>
        </w:rPr>
        <w:t xml:space="preserve"> и транспорта к выполнению поставленных задач.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3. Подготовка организации к работе в условиях военного времени.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3.1. Разработка и осуществление мер, направленных на сохранение объектов, существенно необходимых для устойчивого функционирования в военное время.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3.2. Выполнение требование СП 165.1325800.2014 при проектировании, строительстве и реконструкции объектов экономики. Какие именно инженерно-технические мероприятия, направленные на поддержание устойчивого функционирования объектов экономики, в каком объеме и с какими затратами (тыс. руб.) проведены за отчетный период: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1) На промышленных объектах.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Состояние мероприятий по защите оборудования, аппаратуры и приборов. Наличие двух и более вводов электроэнергии от независимых источников. Возможность безаварийной остановки производства по сигналу «Воздушная тревога» или при внезапном отключении энергоснабжения.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Наличие автономных источников энергоснабжения.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Создание запасов по основным видам продукции и организация материально-технического снабжения в военное время.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Мероприятия по подготовке систем электро-, газо-, водо- и теплоснабжения и транспортных коммуникаций к работе в военное время и восстановлению их функционирования при авариях.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Наличие защищенных запасов сырья и топлива.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Разработка мероприятий по светомаскировке.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 xml:space="preserve">Возможность снижения запасов </w:t>
      </w:r>
      <w:proofErr w:type="spellStart"/>
      <w:r w:rsidRPr="0072291B">
        <w:rPr>
          <w:rFonts w:ascii="Times New Roman" w:hAnsi="Times New Roman"/>
          <w:bCs/>
          <w:sz w:val="28"/>
          <w:szCs w:val="28"/>
        </w:rPr>
        <w:t>аварийно</w:t>
      </w:r>
      <w:proofErr w:type="spellEnd"/>
      <w:r w:rsidRPr="0072291B">
        <w:rPr>
          <w:rFonts w:ascii="Times New Roman" w:hAnsi="Times New Roman"/>
          <w:bCs/>
          <w:sz w:val="28"/>
          <w:szCs w:val="28"/>
        </w:rPr>
        <w:t xml:space="preserve"> химических опасных веществ, взрывчатых веществ и легковоспламеняющихся жидкостей до минимальных размеров, необходимых для производства, а также создание защитных емкостей для их аварийного слива.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Создание страхового фонда технической и технологической документации.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2) На объектах коммунально-бытового назначения.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Разработка проектов приспособления объектов для санитарной обработки людей, специальной обработки одежды и подвижного состава автотранспорта.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3) На объектах водоснабжения.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Характеристика технического состояния сооружений и сетей водоснабжения, естественная защищенность и истощенность подземных вод, наличие и уровни загрязненности ресурсов поверхностных вод.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Проведенные мероприятия по повышению устойчивости работы объектов водоснабжения в военное время, подготовка к их переводу на режимы специальной очистки воды и на работу при загрязнении воды радиоактивными веществами.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lastRenderedPageBreak/>
        <w:t>Оценка готовности и перечень выполненных мероприятий по организации водоснабжения населения при возможном выходе из строя (остановке) централизованных систем водоснабжения.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Меры по совершенствованию лабораторного контроля качества воды.</w:t>
      </w:r>
    </w:p>
    <w:p w:rsidR="0072291B" w:rsidRPr="0072291B" w:rsidRDefault="0072291B" w:rsidP="0072291B">
      <w:pPr>
        <w:ind w:firstLine="567"/>
        <w:outlineLvl w:val="2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4. Силы и средства ГО</w:t>
      </w:r>
    </w:p>
    <w:p w:rsidR="0072291B" w:rsidRPr="0072291B" w:rsidRDefault="0072291B" w:rsidP="0072291B">
      <w:pPr>
        <w:ind w:firstLine="540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Состав, оснащение и состояние готовности сил ГО к выполнению задач по предназначению.</w:t>
      </w:r>
    </w:p>
    <w:p w:rsidR="0072291B" w:rsidRPr="0072291B" w:rsidRDefault="0072291B" w:rsidP="0072291B">
      <w:pPr>
        <w:ind w:firstLine="567"/>
        <w:outlineLvl w:val="2"/>
        <w:rPr>
          <w:rFonts w:ascii="Times New Roman" w:hAnsi="Times New Roman"/>
          <w:bCs/>
          <w:sz w:val="28"/>
          <w:szCs w:val="28"/>
        </w:rPr>
      </w:pPr>
      <w:r w:rsidRPr="0072291B">
        <w:rPr>
          <w:rFonts w:ascii="Times New Roman" w:hAnsi="Times New Roman"/>
          <w:bCs/>
          <w:sz w:val="28"/>
          <w:szCs w:val="28"/>
        </w:rPr>
        <w:t>5. Подготовка работников по гражданской обороне</w:t>
      </w:r>
    </w:p>
    <w:p w:rsidR="0072291B" w:rsidRPr="0072291B" w:rsidRDefault="0072291B" w:rsidP="0072291B">
      <w:pPr>
        <w:ind w:firstLine="567"/>
        <w:rPr>
          <w:rFonts w:ascii="Times New Roman" w:hAnsi="Times New Roman"/>
          <w:sz w:val="28"/>
          <w:szCs w:val="28"/>
        </w:rPr>
      </w:pPr>
      <w:r w:rsidRPr="0072291B">
        <w:rPr>
          <w:rFonts w:ascii="Times New Roman" w:hAnsi="Times New Roman"/>
          <w:sz w:val="28"/>
          <w:szCs w:val="28"/>
        </w:rPr>
        <w:t>Подготовка по ГО работников, руководящего состава и личного состава НАСФ и НФГО. Указать: численность лиц, прошедших подготовку за отчетный период; где и в каких учебных заведениях проводилась подготовка; какие учения и тренировки проводились в течение года, какие подразделения привлекались,  численность привлекаемых.</w:t>
      </w:r>
    </w:p>
    <w:p w:rsidR="0072291B" w:rsidRPr="0072291B" w:rsidRDefault="0072291B" w:rsidP="0072291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72291B" w:rsidRPr="0072291B" w:rsidTr="00221AD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291B" w:rsidRPr="0072291B" w:rsidRDefault="0072291B" w:rsidP="00221ADA">
            <w:pPr>
              <w:pStyle w:val="a4"/>
              <w:jc w:val="both"/>
              <w:rPr>
                <w:sz w:val="24"/>
                <w:szCs w:val="24"/>
              </w:rPr>
            </w:pPr>
            <w:r w:rsidRPr="0072291B">
              <w:rPr>
                <w:sz w:val="24"/>
                <w:szCs w:val="24"/>
              </w:rPr>
              <w:t>Руководитель ГО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91B" w:rsidRPr="0072291B" w:rsidRDefault="0072291B" w:rsidP="00221ADA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72291B" w:rsidRPr="0072291B" w:rsidTr="00221AD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291B" w:rsidRPr="0072291B" w:rsidRDefault="0072291B" w:rsidP="00221ADA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91B" w:rsidRPr="0072291B" w:rsidRDefault="0072291B" w:rsidP="00221ADA">
            <w:pPr>
              <w:pStyle w:val="a4"/>
              <w:rPr>
                <w:sz w:val="28"/>
              </w:rPr>
            </w:pPr>
            <w:r w:rsidRPr="0072291B">
              <w:rPr>
                <w:b w:val="0"/>
                <w:bCs w:val="0"/>
              </w:rPr>
              <w:t>наименование организации</w:t>
            </w:r>
          </w:p>
        </w:tc>
      </w:tr>
      <w:tr w:rsidR="0072291B" w:rsidRPr="0072291B" w:rsidTr="00221AD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291B" w:rsidRPr="0072291B" w:rsidRDefault="0072291B" w:rsidP="00221ADA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91B" w:rsidRPr="0072291B" w:rsidRDefault="0072291B" w:rsidP="00221ADA">
            <w:pPr>
              <w:pStyle w:val="a4"/>
              <w:jc w:val="both"/>
              <w:rPr>
                <w:sz w:val="28"/>
              </w:rPr>
            </w:pPr>
          </w:p>
        </w:tc>
      </w:tr>
      <w:tr w:rsidR="0072291B" w:rsidRPr="0072291B" w:rsidTr="00221AD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291B" w:rsidRPr="0072291B" w:rsidRDefault="0072291B" w:rsidP="00221ADA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91B" w:rsidRPr="0072291B" w:rsidRDefault="0072291B" w:rsidP="00221ADA">
            <w:pPr>
              <w:pStyle w:val="a4"/>
              <w:rPr>
                <w:sz w:val="28"/>
              </w:rPr>
            </w:pPr>
            <w:r w:rsidRPr="0072291B">
              <w:rPr>
                <w:b w:val="0"/>
                <w:bCs w:val="0"/>
              </w:rPr>
              <w:t>подпись, фамилия</w:t>
            </w:r>
          </w:p>
        </w:tc>
      </w:tr>
    </w:tbl>
    <w:p w:rsidR="0072291B" w:rsidRDefault="0072291B" w:rsidP="0072291B">
      <w:pPr>
        <w:ind w:left="6660"/>
      </w:pPr>
    </w:p>
    <w:p w:rsidR="0072291B" w:rsidRPr="00E16F45" w:rsidRDefault="0072291B" w:rsidP="0072291B">
      <w:pPr>
        <w:pStyle w:val="3"/>
        <w:ind w:left="1701" w:hanging="1701"/>
        <w:rPr>
          <w:sz w:val="28"/>
          <w:szCs w:val="28"/>
        </w:rPr>
      </w:pPr>
    </w:p>
    <w:p w:rsidR="0072291B" w:rsidRDefault="0072291B" w:rsidP="0072291B">
      <w:pPr>
        <w:pStyle w:val="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72291B" w:rsidRDefault="0072291B" w:rsidP="0072291B">
      <w:pPr>
        <w:pStyle w:val="3"/>
        <w:ind w:left="5103" w:firstLine="0"/>
        <w:rPr>
          <w:szCs w:val="28"/>
          <w:u w:val="single"/>
        </w:rPr>
        <w:sectPr w:rsidR="0072291B" w:rsidSect="006945F4">
          <w:pgSz w:w="11906" w:h="16838"/>
          <w:pgMar w:top="1021" w:right="794" w:bottom="794" w:left="1701" w:header="709" w:footer="709" w:gutter="0"/>
          <w:pgNumType w:start="1"/>
          <w:cols w:space="708"/>
          <w:titlePg/>
          <w:docGrid w:linePitch="360"/>
        </w:sectPr>
      </w:pPr>
    </w:p>
    <w:p w:rsidR="0072291B" w:rsidRPr="0072291B" w:rsidRDefault="0072291B" w:rsidP="0072291B">
      <w:pPr>
        <w:spacing w:after="120"/>
        <w:ind w:firstLine="0"/>
        <w:jc w:val="right"/>
        <w:rPr>
          <w:rFonts w:ascii="Times New Roman" w:hAnsi="Times New Roman"/>
          <w:sz w:val="24"/>
          <w:szCs w:val="24"/>
        </w:rPr>
      </w:pPr>
      <w:r w:rsidRPr="0072291B">
        <w:rPr>
          <w:rFonts w:ascii="Times New Roman" w:hAnsi="Times New Roman"/>
          <w:sz w:val="24"/>
          <w:szCs w:val="24"/>
        </w:rPr>
        <w:lastRenderedPageBreak/>
        <w:t>Приложение к форме № 2/ДУ</w:t>
      </w:r>
    </w:p>
    <w:p w:rsidR="0072291B" w:rsidRPr="0072291B" w:rsidRDefault="0072291B" w:rsidP="0072291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2291B">
        <w:rPr>
          <w:rFonts w:ascii="Times New Roman" w:hAnsi="Times New Roman"/>
          <w:b/>
          <w:sz w:val="28"/>
          <w:szCs w:val="28"/>
        </w:rPr>
        <w:t xml:space="preserve">Основные показатели состояния гражданской обороны </w:t>
      </w:r>
    </w:p>
    <w:p w:rsidR="0072291B" w:rsidRPr="0072291B" w:rsidRDefault="0072291B" w:rsidP="0072291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2291B">
        <w:rPr>
          <w:rFonts w:ascii="Times New Roman" w:hAnsi="Times New Roman"/>
          <w:b/>
          <w:sz w:val="28"/>
          <w:szCs w:val="28"/>
        </w:rPr>
        <w:t xml:space="preserve">в ______________________ </w:t>
      </w:r>
      <w:proofErr w:type="spellStart"/>
      <w:r w:rsidRPr="0072291B">
        <w:rPr>
          <w:rFonts w:ascii="Times New Roman" w:hAnsi="Times New Roman"/>
          <w:b/>
          <w:sz w:val="28"/>
          <w:szCs w:val="28"/>
        </w:rPr>
        <w:t>в</w:t>
      </w:r>
      <w:proofErr w:type="spellEnd"/>
      <w:r w:rsidRPr="0072291B">
        <w:rPr>
          <w:rFonts w:ascii="Times New Roman" w:hAnsi="Times New Roman"/>
          <w:b/>
          <w:sz w:val="28"/>
          <w:szCs w:val="28"/>
        </w:rPr>
        <w:t xml:space="preserve"> 20__ году</w:t>
      </w:r>
    </w:p>
    <w:p w:rsidR="0072291B" w:rsidRPr="0072291B" w:rsidRDefault="0072291B" w:rsidP="0072291B">
      <w:pPr>
        <w:ind w:firstLine="0"/>
        <w:rPr>
          <w:rFonts w:ascii="Times New Roman" w:hAnsi="Times New Roman"/>
          <w:sz w:val="28"/>
          <w:szCs w:val="28"/>
          <w:vertAlign w:val="superscript"/>
        </w:rPr>
      </w:pPr>
      <w:r w:rsidRPr="0072291B">
        <w:rPr>
          <w:rFonts w:ascii="Times New Roman" w:hAnsi="Times New Roman"/>
          <w:sz w:val="28"/>
          <w:szCs w:val="28"/>
          <w:vertAlign w:val="superscript"/>
        </w:rPr>
        <w:t xml:space="preserve">         наименование организации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095"/>
        <w:gridCol w:w="1351"/>
        <w:gridCol w:w="9"/>
        <w:gridCol w:w="1333"/>
      </w:tblGrid>
      <w:tr w:rsidR="0072291B" w:rsidRPr="0072291B" w:rsidTr="00221ADA">
        <w:trPr>
          <w:trHeight w:val="5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основных показателей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91B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72291B" w:rsidRPr="0072291B" w:rsidTr="00221ADA">
        <w:trPr>
          <w:trHeight w:val="288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I. </w:t>
            </w: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Общие данные</w:t>
            </w: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Общая численность, в том числе: 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Численность работников, подлежащих призыву </w:t>
            </w: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военное время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Чел.-%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наибольшей работающей смены (далее - НРС).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Чел.-%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5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П. Укрытие работников</w:t>
            </w: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работников, подлежащих укрытию, всего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Чел.-%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Укрывается работников (с учетом НРС), </w:t>
            </w: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Чел.-%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В убежищах, отвечающих нормам ИТМ ГО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Чел.-%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В противорадиационных укрытиях (ПРУ)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Чел.-%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В укрытиях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Чел.-%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В подвальных и других заглубленных помещениях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Чел.-%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8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Ш. Обеспеченность средствами индивидуальной защиты</w:t>
            </w: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Обеспеченность средствами радиационной, химической и биологической защиты,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3.1.1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z w:val="28"/>
                <w:szCs w:val="28"/>
              </w:rPr>
              <w:t>Противогаз ГП-5, ГП-7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3.1.2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pacing w:val="-1"/>
                <w:sz w:val="28"/>
                <w:szCs w:val="28"/>
              </w:rPr>
              <w:t>Респираторы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3.1.3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ind w:firstLine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Патрон дополнительный </w:t>
            </w:r>
            <w:r w:rsidRPr="0072291B">
              <w:rPr>
                <w:rFonts w:ascii="Times New Roman" w:hAnsi="Times New Roman"/>
                <w:spacing w:val="-5"/>
                <w:sz w:val="28"/>
                <w:szCs w:val="28"/>
              </w:rPr>
              <w:t>ДПГ-3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3.1.4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pacing w:val="-3"/>
                <w:sz w:val="28"/>
                <w:szCs w:val="28"/>
              </w:rPr>
              <w:t>Изолирующие противогазы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3.1.5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pacing w:val="-3"/>
                <w:sz w:val="28"/>
                <w:szCs w:val="28"/>
              </w:rPr>
              <w:t>Легкий защитный костюм Л-1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3.1.6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72291B">
              <w:rPr>
                <w:rFonts w:ascii="Times New Roman" w:hAnsi="Times New Roman"/>
                <w:bCs/>
                <w:iCs/>
                <w:sz w:val="28"/>
                <w:szCs w:val="28"/>
              </w:rPr>
              <w:t>бщевойсковой защитный комплект ОЗК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3.1.7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  <w:r w:rsidRPr="0072291B">
              <w:rPr>
                <w:rFonts w:ascii="Times New Roman" w:hAnsi="Times New Roman"/>
                <w:spacing w:val="-2"/>
                <w:sz w:val="28"/>
                <w:szCs w:val="28"/>
              </w:rPr>
              <w:t>ндивидуальный противохимический пакет</w:t>
            </w:r>
          </w:p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pacing w:val="-7"/>
                <w:sz w:val="28"/>
                <w:szCs w:val="28"/>
              </w:rPr>
              <w:t>ИПП-11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3.1.8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2291B">
              <w:rPr>
                <w:rFonts w:ascii="Times New Roman" w:hAnsi="Times New Roman"/>
                <w:bCs/>
                <w:iCs/>
                <w:sz w:val="28"/>
                <w:szCs w:val="28"/>
              </w:rPr>
              <w:t>Самоспасатели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Обеспеченность средствами разведки и контроля,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Радиационной разведки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291B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7229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Химической разведки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2291B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7229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Дозиметрического контроля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2291B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7229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Обеспеченность средствами медицинской защиты,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z w:val="28"/>
                <w:szCs w:val="28"/>
              </w:rPr>
              <w:t>3.3.1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iCs/>
                <w:sz w:val="28"/>
                <w:szCs w:val="28"/>
              </w:rPr>
              <w:t>Индивидуальный перевязочный</w:t>
            </w:r>
            <w:r w:rsidRPr="0072291B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72291B">
              <w:rPr>
                <w:rFonts w:ascii="Times New Roman" w:hAnsi="Times New Roman"/>
                <w:bCs/>
                <w:iCs/>
                <w:sz w:val="28"/>
                <w:szCs w:val="28"/>
              </w:rPr>
              <w:t>пакет типа ППМ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z w:val="28"/>
                <w:szCs w:val="28"/>
              </w:rPr>
              <w:t>3.3.2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iCs/>
                <w:sz w:val="28"/>
                <w:szCs w:val="28"/>
              </w:rPr>
              <w:t>Аптечка индивидуальная типа АИ-2, АИ-4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z w:val="28"/>
                <w:szCs w:val="28"/>
              </w:rPr>
              <w:t>3.3.3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iCs/>
                <w:sz w:val="28"/>
                <w:szCs w:val="28"/>
              </w:rPr>
              <w:t>Носилки санитарные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z w:val="28"/>
                <w:szCs w:val="28"/>
              </w:rPr>
              <w:lastRenderedPageBreak/>
              <w:t>3.3.4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Санитарная сумка со </w:t>
            </w:r>
            <w:proofErr w:type="spellStart"/>
            <w:r w:rsidRPr="0072291B">
              <w:rPr>
                <w:rFonts w:ascii="Times New Roman" w:hAnsi="Times New Roman"/>
                <w:bCs/>
                <w:iCs/>
                <w:sz w:val="28"/>
                <w:szCs w:val="28"/>
              </w:rPr>
              <w:t>спецукладкой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z w:val="28"/>
                <w:szCs w:val="28"/>
              </w:rPr>
              <w:t>3.3.5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iCs/>
                <w:sz w:val="28"/>
                <w:szCs w:val="28"/>
              </w:rPr>
              <w:t>Аптечка для защитных сооружений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z w:val="28"/>
                <w:szCs w:val="28"/>
              </w:rPr>
              <w:t>3.3.6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ind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iCs/>
                <w:sz w:val="28"/>
                <w:szCs w:val="28"/>
              </w:rPr>
              <w:t>Комплект индивидуальный медицинский гражданской защиты КИМГЗ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33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Эвакуационные мероприятия и подготовка безопасных районов</w:t>
            </w:r>
          </w:p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 приему укрываемых </w:t>
            </w:r>
          </w:p>
        </w:tc>
      </w:tr>
      <w:tr w:rsidR="0072291B" w:rsidRPr="0072291B" w:rsidTr="00221ADA">
        <w:trPr>
          <w:trHeight w:val="4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работников и членов их семей, подлежащих эвакуации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4.1.2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способу эвакуации: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4.1.2.1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Пешим порядком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Чел.-%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4.1.2.2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Железнодорожным транспортом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Чел.-%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4.1.2.3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Автомобильным транспортом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Чел.-%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4.1.2.4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Водным транспортом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Чел.-%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5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Планируется использование транспортных средств (по маркам и количеству)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Общий срок эвакуации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Час.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88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V. </w:t>
            </w: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Силы ГО</w:t>
            </w:r>
          </w:p>
        </w:tc>
      </w:tr>
      <w:tr w:rsidR="0072291B" w:rsidRPr="0072291B" w:rsidTr="00221ADA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Всего зачислено в нештатные аварийно-спасательные формирования (далее – НАСФ) или нештатные формирования по обеспечению выполнения мероприятий по ГО (далее – НФГО)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Общие данные по основным видам НАСФ, в том числе: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Ед./чел.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3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z w:val="28"/>
                <w:szCs w:val="28"/>
              </w:rPr>
              <w:t>5.1.1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Аварийно-спасательные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Ед./чел.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3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z w:val="28"/>
                <w:szCs w:val="28"/>
              </w:rPr>
              <w:t>5.1.2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Разведки и наблюдения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Ед./чел.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3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z w:val="28"/>
                <w:szCs w:val="28"/>
              </w:rPr>
              <w:t>5.1.3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Противопожарные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Ед./чел.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3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z w:val="28"/>
                <w:szCs w:val="28"/>
              </w:rPr>
              <w:t>5.1.4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Ед./чел.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3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Общие данные по основным видам НФГО, в том числе: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Ед./чел.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3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z w:val="28"/>
                <w:szCs w:val="28"/>
              </w:rPr>
              <w:t>5.2.1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Охраны общественного порядка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Ед./чел.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3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z w:val="28"/>
                <w:szCs w:val="28"/>
              </w:rPr>
              <w:t>5.2.2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Медицинское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Ед./чел.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3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z w:val="28"/>
                <w:szCs w:val="28"/>
              </w:rPr>
              <w:t>5.2.3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 обслуживанию защитных сооружений ГО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Ед./чел.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3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z w:val="28"/>
                <w:szCs w:val="28"/>
              </w:rPr>
              <w:t>5.2.4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 специальной обработке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Ед./чел.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3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z w:val="28"/>
                <w:szCs w:val="28"/>
              </w:rPr>
              <w:t>5.2.5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Ремонтно-восстановительные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Ед./чел.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3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z w:val="28"/>
                <w:szCs w:val="28"/>
              </w:rPr>
              <w:t>5.2.6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Связи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Ед./чел.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3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z w:val="28"/>
                <w:szCs w:val="28"/>
              </w:rPr>
              <w:t>5.2.7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Радиационно-химического наблюдения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ind w:firstLine="0"/>
              <w:jc w:val="center"/>
              <w:rPr>
                <w:rFonts w:ascii="Times New Roman" w:hAnsi="Times New Roman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Ед./чел.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1B" w:rsidRPr="0072291B" w:rsidTr="00221ADA">
        <w:trPr>
          <w:trHeight w:val="3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sz w:val="28"/>
                <w:szCs w:val="28"/>
              </w:rPr>
              <w:t>5.2.8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29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Ед./чел.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91B" w:rsidRPr="0072291B" w:rsidRDefault="0072291B" w:rsidP="0072291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291B" w:rsidRDefault="0072291B" w:rsidP="0072291B"/>
    <w:p w:rsidR="0072291B" w:rsidRDefault="0072291B" w:rsidP="007229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72291B" w:rsidRPr="009A5CCF" w:rsidTr="00221AD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291B" w:rsidRPr="009A5CCF" w:rsidRDefault="0072291B" w:rsidP="00221ADA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72291B" w:rsidRPr="009A5CCF" w:rsidRDefault="0072291B" w:rsidP="00221ADA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9A5CCF">
              <w:rPr>
                <w:b w:val="0"/>
                <w:sz w:val="28"/>
                <w:szCs w:val="28"/>
              </w:rPr>
              <w:t>Руководитель ГО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91B" w:rsidRPr="009A5CCF" w:rsidRDefault="0072291B" w:rsidP="00221ADA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2291B" w:rsidRPr="00293F41" w:rsidTr="00221AD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291B" w:rsidRPr="00293F41" w:rsidRDefault="0072291B" w:rsidP="00221ADA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91B" w:rsidRPr="00293F41" w:rsidRDefault="0072291B" w:rsidP="00221ADA">
            <w:pPr>
              <w:pStyle w:val="a4"/>
              <w:rPr>
                <w:sz w:val="28"/>
              </w:rPr>
            </w:pPr>
            <w:r w:rsidRPr="00293F41">
              <w:rPr>
                <w:b w:val="0"/>
                <w:bCs w:val="0"/>
              </w:rPr>
              <w:t>наименование организации</w:t>
            </w:r>
          </w:p>
        </w:tc>
      </w:tr>
      <w:tr w:rsidR="0072291B" w:rsidRPr="00293F41" w:rsidTr="00221AD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291B" w:rsidRPr="00293F41" w:rsidRDefault="0072291B" w:rsidP="00221ADA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91B" w:rsidRPr="00293F41" w:rsidRDefault="0072291B" w:rsidP="00221ADA">
            <w:pPr>
              <w:pStyle w:val="a4"/>
              <w:jc w:val="both"/>
              <w:rPr>
                <w:sz w:val="28"/>
              </w:rPr>
            </w:pPr>
          </w:p>
        </w:tc>
      </w:tr>
      <w:tr w:rsidR="0072291B" w:rsidRPr="00293F41" w:rsidTr="00221AD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291B" w:rsidRPr="00293F41" w:rsidRDefault="0072291B" w:rsidP="00221ADA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91B" w:rsidRPr="00293F41" w:rsidRDefault="0072291B" w:rsidP="00221ADA">
            <w:pPr>
              <w:pStyle w:val="a4"/>
              <w:rPr>
                <w:sz w:val="28"/>
              </w:rPr>
            </w:pPr>
            <w:r w:rsidRPr="00293F41">
              <w:rPr>
                <w:b w:val="0"/>
                <w:bCs w:val="0"/>
              </w:rPr>
              <w:t>подпись, фамилия</w:t>
            </w:r>
          </w:p>
        </w:tc>
      </w:tr>
    </w:tbl>
    <w:p w:rsidR="0072291B" w:rsidRDefault="0072291B" w:rsidP="0072291B">
      <w:pPr>
        <w:pStyle w:val="a4"/>
        <w:rPr>
          <w:rFonts w:ascii="Arial" w:hAnsi="Arial" w:cs="Arial"/>
          <w:b w:val="0"/>
          <w:bCs w:val="0"/>
        </w:rPr>
      </w:pPr>
    </w:p>
    <w:p w:rsidR="0072291B" w:rsidRPr="00F0356E" w:rsidRDefault="0072291B" w:rsidP="0072291B">
      <w:pPr>
        <w:pStyle w:val="a4"/>
        <w:rPr>
          <w:b w:val="0"/>
          <w:bCs w:val="0"/>
          <w:sz w:val="24"/>
          <w:szCs w:val="24"/>
        </w:rPr>
      </w:pPr>
      <w:r w:rsidRPr="00F0356E">
        <w:rPr>
          <w:b w:val="0"/>
          <w:bCs w:val="0"/>
          <w:sz w:val="24"/>
          <w:szCs w:val="24"/>
        </w:rPr>
        <w:t>____________</w:t>
      </w:r>
    </w:p>
    <w:p w:rsidR="0072291B" w:rsidRDefault="0072291B" w:rsidP="0072291B">
      <w:pPr>
        <w:spacing w:after="120"/>
        <w:jc w:val="right"/>
        <w:rPr>
          <w:sz w:val="24"/>
          <w:szCs w:val="24"/>
        </w:rPr>
        <w:sectPr w:rsidR="0072291B" w:rsidSect="006945F4">
          <w:pgSz w:w="11909" w:h="16834"/>
          <w:pgMar w:top="851" w:right="624" w:bottom="624" w:left="1531" w:header="720" w:footer="720" w:gutter="0"/>
          <w:pgNumType w:start="1"/>
          <w:cols w:space="60"/>
          <w:noEndnote/>
          <w:titlePg/>
          <w:docGrid w:linePitch="272"/>
        </w:sectPr>
      </w:pPr>
    </w:p>
    <w:p w:rsidR="0072291B" w:rsidRPr="00CE037B" w:rsidRDefault="0072291B" w:rsidP="0072291B">
      <w:pPr>
        <w:spacing w:after="120"/>
        <w:jc w:val="right"/>
        <w:rPr>
          <w:sz w:val="24"/>
          <w:szCs w:val="24"/>
        </w:rPr>
      </w:pPr>
      <w:r w:rsidRPr="00CE037B">
        <w:rPr>
          <w:sz w:val="24"/>
          <w:szCs w:val="24"/>
        </w:rPr>
        <w:lastRenderedPageBreak/>
        <w:t>Ф/1ГО</w:t>
      </w:r>
    </w:p>
    <w:p w:rsidR="0072291B" w:rsidRPr="00CE037B" w:rsidRDefault="0072291B" w:rsidP="0072291B">
      <w:pPr>
        <w:pStyle w:val="a4"/>
        <w:rPr>
          <w:sz w:val="28"/>
          <w:szCs w:val="28"/>
        </w:rPr>
      </w:pPr>
      <w:r w:rsidRPr="00CE037B">
        <w:rPr>
          <w:sz w:val="28"/>
          <w:szCs w:val="28"/>
        </w:rPr>
        <w:t>Донесение</w:t>
      </w:r>
    </w:p>
    <w:p w:rsidR="0072291B" w:rsidRPr="00CE037B" w:rsidRDefault="0072291B" w:rsidP="0072291B">
      <w:pPr>
        <w:pStyle w:val="a4"/>
        <w:rPr>
          <w:sz w:val="28"/>
          <w:szCs w:val="28"/>
        </w:rPr>
      </w:pPr>
      <w:r w:rsidRPr="00CE037B">
        <w:rPr>
          <w:sz w:val="28"/>
          <w:szCs w:val="28"/>
        </w:rPr>
        <w:t xml:space="preserve"> о получении распоряжения на выполнение мероприятий ГО</w:t>
      </w:r>
    </w:p>
    <w:p w:rsidR="0072291B" w:rsidRPr="00CE037B" w:rsidRDefault="0072291B" w:rsidP="0072291B">
      <w:pPr>
        <w:jc w:val="center"/>
      </w:pPr>
      <w:r w:rsidRPr="00CE037B">
        <w:t>_____________________________________________________________________________</w:t>
      </w:r>
    </w:p>
    <w:p w:rsidR="0072291B" w:rsidRPr="00CE037B" w:rsidRDefault="0072291B" w:rsidP="0072291B">
      <w:pPr>
        <w:jc w:val="center"/>
      </w:pPr>
      <w:r w:rsidRPr="00CE037B">
        <w:t>наименование организации</w:t>
      </w:r>
    </w:p>
    <w:p w:rsidR="0072291B" w:rsidRPr="00CE037B" w:rsidRDefault="0072291B" w:rsidP="0072291B">
      <w:pPr>
        <w:jc w:val="center"/>
        <w:rPr>
          <w:sz w:val="28"/>
          <w:szCs w:val="28"/>
        </w:rPr>
      </w:pPr>
    </w:p>
    <w:p w:rsidR="0072291B" w:rsidRPr="00CE037B" w:rsidRDefault="0072291B" w:rsidP="0072291B">
      <w:pPr>
        <w:pStyle w:val="a4"/>
        <w:ind w:firstLine="540"/>
        <w:jc w:val="both"/>
        <w:rPr>
          <w:b w:val="0"/>
          <w:sz w:val="28"/>
          <w:szCs w:val="28"/>
        </w:rPr>
      </w:pPr>
      <w:r w:rsidRPr="00CE037B">
        <w:rPr>
          <w:b w:val="0"/>
          <w:sz w:val="28"/>
          <w:szCs w:val="28"/>
        </w:rPr>
        <w:t xml:space="preserve">Распоряжение на выполнение мероприятий гражданской обороны получил </w:t>
      </w:r>
      <w:r>
        <w:rPr>
          <w:b w:val="0"/>
          <w:sz w:val="28"/>
          <w:szCs w:val="28"/>
        </w:rPr>
        <w:br/>
      </w:r>
      <w:r w:rsidRPr="00CE037B">
        <w:rPr>
          <w:b w:val="0"/>
          <w:sz w:val="28"/>
          <w:szCs w:val="28"/>
        </w:rPr>
        <w:t>в _______ (часы, минуты) ____________________ (дата).</w:t>
      </w:r>
    </w:p>
    <w:p w:rsidR="0072291B" w:rsidRPr="00CE037B" w:rsidRDefault="0072291B" w:rsidP="0072291B">
      <w:pPr>
        <w:pStyle w:val="a4"/>
        <w:ind w:firstLine="540"/>
        <w:jc w:val="both"/>
        <w:rPr>
          <w:b w:val="0"/>
          <w:sz w:val="28"/>
          <w:szCs w:val="28"/>
        </w:rPr>
      </w:pPr>
      <w:r w:rsidRPr="00CE037B">
        <w:rPr>
          <w:b w:val="0"/>
          <w:sz w:val="28"/>
          <w:szCs w:val="28"/>
        </w:rPr>
        <w:t>К выполнению мероприятий ГО приступил.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72291B" w:rsidRPr="009A5CCF" w:rsidTr="00221AD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291B" w:rsidRPr="009A5CCF" w:rsidRDefault="0072291B" w:rsidP="00221ADA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72291B" w:rsidRPr="009A5CCF" w:rsidRDefault="0072291B" w:rsidP="00221ADA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9A5CCF">
              <w:rPr>
                <w:b w:val="0"/>
                <w:sz w:val="28"/>
                <w:szCs w:val="28"/>
              </w:rPr>
              <w:t>Руководитель ГО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91B" w:rsidRPr="009A5CCF" w:rsidRDefault="0072291B" w:rsidP="00221ADA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2291B" w:rsidRPr="00293F41" w:rsidTr="00221AD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291B" w:rsidRPr="00293F41" w:rsidRDefault="0072291B" w:rsidP="00221ADA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91B" w:rsidRPr="00293F41" w:rsidRDefault="0072291B" w:rsidP="00221ADA">
            <w:pPr>
              <w:pStyle w:val="a4"/>
              <w:rPr>
                <w:sz w:val="28"/>
              </w:rPr>
            </w:pPr>
            <w:r w:rsidRPr="00293F41">
              <w:rPr>
                <w:b w:val="0"/>
                <w:bCs w:val="0"/>
              </w:rPr>
              <w:t>наименование организации</w:t>
            </w:r>
          </w:p>
        </w:tc>
      </w:tr>
      <w:tr w:rsidR="0072291B" w:rsidRPr="00293F41" w:rsidTr="00221AD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291B" w:rsidRPr="00293F41" w:rsidRDefault="0072291B" w:rsidP="00221ADA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91B" w:rsidRPr="00293F41" w:rsidRDefault="0072291B" w:rsidP="00221ADA">
            <w:pPr>
              <w:pStyle w:val="a4"/>
              <w:jc w:val="both"/>
              <w:rPr>
                <w:sz w:val="28"/>
              </w:rPr>
            </w:pPr>
          </w:p>
        </w:tc>
      </w:tr>
      <w:tr w:rsidR="0072291B" w:rsidRPr="00293F41" w:rsidTr="00221AD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291B" w:rsidRPr="00293F41" w:rsidRDefault="0072291B" w:rsidP="00221ADA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91B" w:rsidRPr="00293F41" w:rsidRDefault="0072291B" w:rsidP="00221ADA">
            <w:pPr>
              <w:pStyle w:val="a4"/>
              <w:rPr>
                <w:sz w:val="28"/>
              </w:rPr>
            </w:pPr>
            <w:r w:rsidRPr="00293F41">
              <w:rPr>
                <w:b w:val="0"/>
                <w:bCs w:val="0"/>
              </w:rPr>
              <w:t>подпись, фамилия</w:t>
            </w:r>
          </w:p>
        </w:tc>
      </w:tr>
    </w:tbl>
    <w:p w:rsidR="0072291B" w:rsidRDefault="0072291B" w:rsidP="0072291B">
      <w:pPr>
        <w:pStyle w:val="a4"/>
        <w:rPr>
          <w:rFonts w:ascii="Arial" w:hAnsi="Arial" w:cs="Arial"/>
          <w:b w:val="0"/>
          <w:bCs w:val="0"/>
        </w:rPr>
      </w:pPr>
    </w:p>
    <w:p w:rsidR="0072291B" w:rsidRPr="00F0356E" w:rsidRDefault="0072291B" w:rsidP="0072291B">
      <w:pPr>
        <w:pStyle w:val="a4"/>
        <w:rPr>
          <w:b w:val="0"/>
          <w:bCs w:val="0"/>
          <w:sz w:val="24"/>
          <w:szCs w:val="24"/>
        </w:rPr>
      </w:pPr>
      <w:r w:rsidRPr="00F0356E">
        <w:rPr>
          <w:b w:val="0"/>
          <w:bCs w:val="0"/>
          <w:sz w:val="24"/>
          <w:szCs w:val="24"/>
        </w:rPr>
        <w:t>______________</w:t>
      </w:r>
    </w:p>
    <w:p w:rsidR="0072291B" w:rsidRDefault="0072291B" w:rsidP="0072291B">
      <w:pPr>
        <w:shd w:val="clear" w:color="auto" w:fill="FFFFFF"/>
        <w:tabs>
          <w:tab w:val="left" w:pos="658"/>
        </w:tabs>
        <w:spacing w:line="317" w:lineRule="exact"/>
        <w:ind w:left="427"/>
        <w:rPr>
          <w:color w:val="000000"/>
          <w:sz w:val="28"/>
          <w:szCs w:val="28"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center"/>
        <w:rPr>
          <w:b/>
          <w:bCs/>
        </w:rPr>
      </w:pPr>
    </w:p>
    <w:p w:rsidR="0072291B" w:rsidRDefault="0072291B" w:rsidP="0072291B">
      <w:pPr>
        <w:jc w:val="right"/>
        <w:rPr>
          <w:bCs/>
          <w:sz w:val="24"/>
          <w:szCs w:val="24"/>
        </w:rPr>
        <w:sectPr w:rsidR="0072291B" w:rsidSect="006945F4">
          <w:pgSz w:w="11909" w:h="16834"/>
          <w:pgMar w:top="1134" w:right="624" w:bottom="624" w:left="1531" w:header="720" w:footer="720" w:gutter="0"/>
          <w:pgNumType w:start="1"/>
          <w:cols w:space="60"/>
          <w:noEndnote/>
          <w:titlePg/>
          <w:docGrid w:linePitch="272"/>
        </w:sectPr>
      </w:pPr>
    </w:p>
    <w:p w:rsidR="0072291B" w:rsidRPr="00A7660F" w:rsidRDefault="0072291B" w:rsidP="0072291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Ф/2</w:t>
      </w:r>
      <w:r w:rsidRPr="00A7660F">
        <w:rPr>
          <w:bCs/>
          <w:sz w:val="24"/>
          <w:szCs w:val="24"/>
        </w:rPr>
        <w:t>ГО</w:t>
      </w:r>
    </w:p>
    <w:p w:rsidR="0072291B" w:rsidRPr="0072291B" w:rsidRDefault="0072291B" w:rsidP="0072291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291B">
        <w:rPr>
          <w:rFonts w:ascii="Times New Roman" w:hAnsi="Times New Roman" w:cs="Times New Roman"/>
          <w:b/>
          <w:color w:val="auto"/>
          <w:sz w:val="24"/>
          <w:szCs w:val="24"/>
        </w:rPr>
        <w:t>Донесение</w:t>
      </w:r>
    </w:p>
    <w:p w:rsidR="0072291B" w:rsidRPr="0072291B" w:rsidRDefault="0072291B" w:rsidP="0072291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2291B">
        <w:rPr>
          <w:rFonts w:ascii="Times New Roman" w:hAnsi="Times New Roman"/>
          <w:b/>
          <w:bCs/>
          <w:sz w:val="24"/>
          <w:szCs w:val="24"/>
        </w:rPr>
        <w:t>о сложившейся обстановке после применения противником</w:t>
      </w:r>
    </w:p>
    <w:p w:rsidR="0072291B" w:rsidRPr="0072291B" w:rsidRDefault="0072291B" w:rsidP="0072291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2291B">
        <w:rPr>
          <w:rFonts w:ascii="Times New Roman" w:hAnsi="Times New Roman"/>
          <w:b/>
          <w:bCs/>
          <w:sz w:val="24"/>
          <w:szCs w:val="24"/>
        </w:rPr>
        <w:t>оружия массового поражения и обычных средств поражения</w:t>
      </w:r>
    </w:p>
    <w:p w:rsidR="0072291B" w:rsidRPr="0072291B" w:rsidRDefault="0072291B" w:rsidP="0072291B">
      <w:pPr>
        <w:jc w:val="center"/>
        <w:rPr>
          <w:rFonts w:ascii="Times New Roman" w:hAnsi="Times New Roman"/>
          <w:b/>
          <w:sz w:val="24"/>
          <w:szCs w:val="24"/>
        </w:rPr>
      </w:pPr>
      <w:r w:rsidRPr="0072291B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72291B" w:rsidRPr="0072291B" w:rsidRDefault="0072291B" w:rsidP="0072291B">
      <w:pPr>
        <w:jc w:val="center"/>
        <w:rPr>
          <w:rFonts w:ascii="Times New Roman" w:hAnsi="Times New Roman"/>
          <w:b/>
          <w:sz w:val="24"/>
          <w:szCs w:val="24"/>
        </w:rPr>
      </w:pPr>
      <w:r w:rsidRPr="0072291B">
        <w:rPr>
          <w:rFonts w:ascii="Times New Roman" w:hAnsi="Times New Roman"/>
          <w:b/>
          <w:sz w:val="24"/>
          <w:szCs w:val="24"/>
        </w:rPr>
        <w:t>наименование организации</w:t>
      </w:r>
    </w:p>
    <w:p w:rsidR="0072291B" w:rsidRDefault="0072291B" w:rsidP="0072291B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1B" w:rsidRPr="00A7660F" w:rsidRDefault="0072291B" w:rsidP="0072291B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0F">
        <w:rPr>
          <w:rFonts w:ascii="Times New Roman" w:hAnsi="Times New Roman" w:cs="Times New Roman"/>
          <w:b/>
          <w:sz w:val="28"/>
          <w:szCs w:val="28"/>
        </w:rPr>
        <w:t>1. Общие данные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60F">
        <w:rPr>
          <w:rFonts w:ascii="Times New Roman" w:hAnsi="Times New Roman" w:cs="Times New Roman"/>
          <w:sz w:val="28"/>
          <w:szCs w:val="28"/>
        </w:rPr>
        <w:t xml:space="preserve"> Тип примененного противником оружия и средства применения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60F">
        <w:rPr>
          <w:rFonts w:ascii="Times New Roman" w:hAnsi="Times New Roman" w:cs="Times New Roman"/>
          <w:sz w:val="28"/>
          <w:szCs w:val="28"/>
        </w:rPr>
        <w:t xml:space="preserve"> Дата, число, месяц, год 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60F">
        <w:rPr>
          <w:rFonts w:ascii="Times New Roman" w:hAnsi="Times New Roman" w:cs="Times New Roman"/>
          <w:sz w:val="28"/>
          <w:szCs w:val="28"/>
        </w:rPr>
        <w:t xml:space="preserve"> Время московское, час., мин.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Т</w:t>
      </w:r>
      <w:r w:rsidRPr="00A7660F">
        <w:rPr>
          <w:rFonts w:ascii="Times New Roman" w:hAnsi="Times New Roman" w:cs="Times New Roman"/>
          <w:sz w:val="28"/>
          <w:szCs w:val="28"/>
        </w:rPr>
        <w:t xml:space="preserve">ерриториальный округ города 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60F">
        <w:rPr>
          <w:rFonts w:ascii="Times New Roman" w:hAnsi="Times New Roman" w:cs="Times New Roman"/>
          <w:sz w:val="28"/>
          <w:szCs w:val="28"/>
        </w:rPr>
        <w:t xml:space="preserve"> Краткая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очага </w:t>
      </w:r>
      <w:r w:rsidRPr="00A7660F">
        <w:rPr>
          <w:rFonts w:ascii="Times New Roman" w:hAnsi="Times New Roman" w:cs="Times New Roman"/>
          <w:sz w:val="28"/>
          <w:szCs w:val="28"/>
        </w:rPr>
        <w:t>поражения</w:t>
      </w:r>
    </w:p>
    <w:p w:rsidR="0072291B" w:rsidRDefault="0072291B" w:rsidP="0072291B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1B" w:rsidRPr="00A7660F" w:rsidRDefault="0072291B" w:rsidP="0072291B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0F">
        <w:rPr>
          <w:rFonts w:ascii="Times New Roman" w:hAnsi="Times New Roman" w:cs="Times New Roman"/>
          <w:b/>
          <w:sz w:val="28"/>
          <w:szCs w:val="28"/>
        </w:rPr>
        <w:t>2. Потери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60F">
        <w:rPr>
          <w:rFonts w:ascii="Times New Roman" w:hAnsi="Times New Roman" w:cs="Times New Roman"/>
          <w:sz w:val="28"/>
          <w:szCs w:val="28"/>
        </w:rPr>
        <w:t xml:space="preserve"> Всего, человек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60F">
        <w:rPr>
          <w:rFonts w:ascii="Times New Roman" w:hAnsi="Times New Roman" w:cs="Times New Roman"/>
          <w:sz w:val="28"/>
          <w:szCs w:val="28"/>
        </w:rPr>
        <w:t xml:space="preserve"> В том числе безвозвратные, человек 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60F">
        <w:rPr>
          <w:rFonts w:ascii="Times New Roman" w:hAnsi="Times New Roman" w:cs="Times New Roman"/>
          <w:sz w:val="28"/>
          <w:szCs w:val="28"/>
        </w:rPr>
        <w:t xml:space="preserve"> Погибло детей, человек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60F">
        <w:rPr>
          <w:rFonts w:ascii="Times New Roman" w:hAnsi="Times New Roman" w:cs="Times New Roman"/>
          <w:sz w:val="28"/>
          <w:szCs w:val="28"/>
        </w:rPr>
        <w:t xml:space="preserve"> Дополнительная текстовая информация </w:t>
      </w:r>
    </w:p>
    <w:p w:rsidR="0072291B" w:rsidRDefault="0072291B" w:rsidP="0072291B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1B" w:rsidRPr="00A7660F" w:rsidRDefault="0072291B" w:rsidP="0072291B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0F">
        <w:rPr>
          <w:rFonts w:ascii="Times New Roman" w:hAnsi="Times New Roman" w:cs="Times New Roman"/>
          <w:b/>
          <w:sz w:val="28"/>
          <w:szCs w:val="28"/>
        </w:rPr>
        <w:t>3. Состояние зданий и сооружений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60F">
        <w:rPr>
          <w:rFonts w:ascii="Times New Roman" w:hAnsi="Times New Roman" w:cs="Times New Roman"/>
          <w:sz w:val="28"/>
          <w:szCs w:val="28"/>
        </w:rPr>
        <w:t xml:space="preserve"> Разрушено: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 xml:space="preserve">жилых домов, единиц 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 xml:space="preserve">зданий лечебных учреждений, единиц 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>других зданий и сооружений, единиц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60F">
        <w:rPr>
          <w:rFonts w:ascii="Times New Roman" w:hAnsi="Times New Roman" w:cs="Times New Roman"/>
          <w:sz w:val="28"/>
          <w:szCs w:val="28"/>
        </w:rPr>
        <w:t xml:space="preserve"> Повреждено: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>жилых домов, единиц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>зданий лечебных учреждений, единиц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>других зданий и сооружений, единиц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 xml:space="preserve">3.3. Дополнительная текстовая информация </w:t>
      </w:r>
    </w:p>
    <w:p w:rsidR="0072291B" w:rsidRDefault="0072291B" w:rsidP="0072291B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1B" w:rsidRPr="00A7660F" w:rsidRDefault="0072291B" w:rsidP="0072291B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0F">
        <w:rPr>
          <w:rFonts w:ascii="Times New Roman" w:hAnsi="Times New Roman" w:cs="Times New Roman"/>
          <w:b/>
          <w:sz w:val="28"/>
          <w:szCs w:val="28"/>
        </w:rPr>
        <w:t>4. Состояние коммуникаций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>Вышло из строя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60F">
        <w:rPr>
          <w:rFonts w:ascii="Times New Roman" w:hAnsi="Times New Roman" w:cs="Times New Roman"/>
          <w:sz w:val="28"/>
          <w:szCs w:val="28"/>
        </w:rPr>
        <w:t xml:space="preserve"> ЛЭП, км 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60F">
        <w:rPr>
          <w:rFonts w:ascii="Times New Roman" w:hAnsi="Times New Roman" w:cs="Times New Roman"/>
          <w:sz w:val="28"/>
          <w:szCs w:val="28"/>
        </w:rPr>
        <w:t xml:space="preserve"> линий связи, км 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60F">
        <w:rPr>
          <w:rFonts w:ascii="Times New Roman" w:hAnsi="Times New Roman" w:cs="Times New Roman"/>
          <w:sz w:val="28"/>
          <w:szCs w:val="28"/>
        </w:rPr>
        <w:t xml:space="preserve"> железных дорог, км 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60F">
        <w:rPr>
          <w:rFonts w:ascii="Times New Roman" w:hAnsi="Times New Roman" w:cs="Times New Roman"/>
          <w:sz w:val="28"/>
          <w:szCs w:val="28"/>
        </w:rPr>
        <w:t xml:space="preserve"> автодорог, км 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60F">
        <w:rPr>
          <w:rFonts w:ascii="Times New Roman" w:hAnsi="Times New Roman" w:cs="Times New Roman"/>
          <w:sz w:val="28"/>
          <w:szCs w:val="28"/>
        </w:rPr>
        <w:t xml:space="preserve"> мостов, </w:t>
      </w:r>
      <w:proofErr w:type="spellStart"/>
      <w:r w:rsidRPr="00A7660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76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60F">
        <w:rPr>
          <w:rFonts w:ascii="Times New Roman" w:hAnsi="Times New Roman" w:cs="Times New Roman"/>
          <w:sz w:val="28"/>
          <w:szCs w:val="28"/>
        </w:rPr>
        <w:t xml:space="preserve"> водопроводов, м 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>4.7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60F">
        <w:rPr>
          <w:rFonts w:ascii="Times New Roman" w:hAnsi="Times New Roman" w:cs="Times New Roman"/>
          <w:sz w:val="28"/>
          <w:szCs w:val="28"/>
        </w:rPr>
        <w:t xml:space="preserve"> газопроводов, м 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>4.8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60F">
        <w:rPr>
          <w:rFonts w:ascii="Times New Roman" w:hAnsi="Times New Roman" w:cs="Times New Roman"/>
          <w:sz w:val="28"/>
          <w:szCs w:val="28"/>
        </w:rPr>
        <w:t xml:space="preserve"> теплотрасс, м 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>4.9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60F">
        <w:rPr>
          <w:rFonts w:ascii="Times New Roman" w:hAnsi="Times New Roman" w:cs="Times New Roman"/>
          <w:sz w:val="28"/>
          <w:szCs w:val="28"/>
        </w:rPr>
        <w:t xml:space="preserve"> канализационных сетей, м </w:t>
      </w:r>
    </w:p>
    <w:p w:rsidR="0072291B" w:rsidRPr="00A7660F" w:rsidRDefault="0072291B" w:rsidP="0072291B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60F">
        <w:rPr>
          <w:rFonts w:ascii="Times New Roman" w:hAnsi="Times New Roman" w:cs="Times New Roman"/>
          <w:sz w:val="28"/>
          <w:szCs w:val="28"/>
        </w:rPr>
        <w:t>4.10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60F">
        <w:rPr>
          <w:rFonts w:ascii="Times New Roman" w:hAnsi="Times New Roman" w:cs="Times New Roman"/>
          <w:sz w:val="28"/>
          <w:szCs w:val="28"/>
        </w:rPr>
        <w:t xml:space="preserve"> Дополнительная текстовая информация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72291B" w:rsidRPr="009A5CCF" w:rsidTr="00221AD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291B" w:rsidRPr="009A5CCF" w:rsidRDefault="0072291B" w:rsidP="00221ADA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9A5CCF">
              <w:rPr>
                <w:b w:val="0"/>
                <w:sz w:val="28"/>
                <w:szCs w:val="28"/>
              </w:rPr>
              <w:lastRenderedPageBreak/>
              <w:t>Руководитель ГО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91B" w:rsidRPr="009A5CCF" w:rsidRDefault="0072291B" w:rsidP="00221ADA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2291B" w:rsidRPr="00293F41" w:rsidTr="00221AD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291B" w:rsidRPr="00293F41" w:rsidRDefault="0072291B" w:rsidP="00221ADA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91B" w:rsidRPr="00293F41" w:rsidRDefault="0072291B" w:rsidP="00221ADA">
            <w:pPr>
              <w:pStyle w:val="a4"/>
              <w:rPr>
                <w:sz w:val="28"/>
              </w:rPr>
            </w:pPr>
            <w:r w:rsidRPr="00293F41">
              <w:rPr>
                <w:b w:val="0"/>
                <w:bCs w:val="0"/>
              </w:rPr>
              <w:t>наименование организации</w:t>
            </w:r>
          </w:p>
        </w:tc>
      </w:tr>
      <w:tr w:rsidR="0072291B" w:rsidRPr="00293F41" w:rsidTr="00221AD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291B" w:rsidRPr="00293F41" w:rsidRDefault="0072291B" w:rsidP="00221ADA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91B" w:rsidRPr="00293F41" w:rsidRDefault="0072291B" w:rsidP="00221ADA">
            <w:pPr>
              <w:pStyle w:val="a4"/>
              <w:jc w:val="both"/>
              <w:rPr>
                <w:sz w:val="28"/>
              </w:rPr>
            </w:pPr>
          </w:p>
        </w:tc>
      </w:tr>
      <w:tr w:rsidR="0072291B" w:rsidRPr="00293F41" w:rsidTr="00221AD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291B" w:rsidRPr="00293F41" w:rsidRDefault="0072291B" w:rsidP="00221ADA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91B" w:rsidRPr="00293F41" w:rsidRDefault="0072291B" w:rsidP="00221ADA">
            <w:pPr>
              <w:pStyle w:val="a4"/>
              <w:rPr>
                <w:sz w:val="28"/>
              </w:rPr>
            </w:pPr>
            <w:r w:rsidRPr="00293F41">
              <w:rPr>
                <w:b w:val="0"/>
                <w:bCs w:val="0"/>
              </w:rPr>
              <w:t>подпись, фамилия</w:t>
            </w:r>
          </w:p>
        </w:tc>
      </w:tr>
    </w:tbl>
    <w:p w:rsidR="0072291B" w:rsidRDefault="0072291B" w:rsidP="0072291B">
      <w:pPr>
        <w:pStyle w:val="a4"/>
        <w:rPr>
          <w:b w:val="0"/>
          <w:bCs w:val="0"/>
          <w:sz w:val="24"/>
          <w:szCs w:val="24"/>
        </w:rPr>
      </w:pPr>
    </w:p>
    <w:p w:rsidR="0072291B" w:rsidRDefault="0072291B" w:rsidP="0072291B">
      <w:pPr>
        <w:pStyle w:val="a4"/>
        <w:rPr>
          <w:b w:val="0"/>
          <w:bCs w:val="0"/>
          <w:sz w:val="24"/>
          <w:szCs w:val="24"/>
        </w:rPr>
      </w:pPr>
    </w:p>
    <w:p w:rsidR="0072291B" w:rsidRDefault="0072291B" w:rsidP="0072291B">
      <w:pPr>
        <w:pStyle w:val="a4"/>
      </w:pPr>
      <w:r w:rsidRPr="00F0356E">
        <w:rPr>
          <w:b w:val="0"/>
          <w:bCs w:val="0"/>
          <w:sz w:val="24"/>
          <w:szCs w:val="24"/>
        </w:rPr>
        <w:t>_________________</w:t>
      </w:r>
    </w:p>
    <w:p w:rsidR="0072291B" w:rsidRDefault="0072291B" w:rsidP="0072291B">
      <w:pPr>
        <w:jc w:val="right"/>
        <w:rPr>
          <w:bCs/>
          <w:sz w:val="24"/>
          <w:szCs w:val="24"/>
        </w:rPr>
        <w:sectPr w:rsidR="0072291B" w:rsidSect="006945F4">
          <w:pgSz w:w="11909" w:h="16834"/>
          <w:pgMar w:top="1134" w:right="624" w:bottom="624" w:left="1531" w:header="720" w:footer="720" w:gutter="0"/>
          <w:pgNumType w:start="1"/>
          <w:cols w:space="60"/>
          <w:noEndnote/>
          <w:titlePg/>
          <w:docGrid w:linePitch="272"/>
        </w:sectPr>
      </w:pPr>
    </w:p>
    <w:p w:rsidR="0072291B" w:rsidRPr="0072291B" w:rsidRDefault="0072291B" w:rsidP="0072291B">
      <w:pPr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72291B">
        <w:rPr>
          <w:rFonts w:ascii="Times New Roman" w:hAnsi="Times New Roman"/>
          <w:bCs/>
          <w:sz w:val="24"/>
          <w:szCs w:val="24"/>
        </w:rPr>
        <w:lastRenderedPageBreak/>
        <w:t>Ф/3ГО</w:t>
      </w:r>
    </w:p>
    <w:p w:rsidR="0072291B" w:rsidRPr="0072291B" w:rsidRDefault="0072291B" w:rsidP="0072291B">
      <w:pPr>
        <w:pStyle w:val="5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91B">
        <w:rPr>
          <w:rFonts w:ascii="Times New Roman" w:hAnsi="Times New Roman" w:cs="Times New Roman"/>
          <w:b/>
          <w:sz w:val="24"/>
          <w:szCs w:val="24"/>
        </w:rPr>
        <w:t>Донесение</w:t>
      </w:r>
    </w:p>
    <w:p w:rsidR="0072291B" w:rsidRPr="0072291B" w:rsidRDefault="0072291B" w:rsidP="0072291B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91B">
        <w:rPr>
          <w:rFonts w:ascii="Times New Roman" w:hAnsi="Times New Roman"/>
          <w:b/>
          <w:bCs/>
          <w:sz w:val="24"/>
          <w:szCs w:val="24"/>
        </w:rPr>
        <w:t>о мерах по защите населения и территорий,</w:t>
      </w:r>
    </w:p>
    <w:p w:rsidR="0072291B" w:rsidRPr="0072291B" w:rsidRDefault="0072291B" w:rsidP="0072291B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91B">
        <w:rPr>
          <w:rFonts w:ascii="Times New Roman" w:hAnsi="Times New Roman"/>
          <w:b/>
          <w:bCs/>
          <w:sz w:val="24"/>
          <w:szCs w:val="24"/>
        </w:rPr>
        <w:t>ведении аварийно-спасательных и других неотложных работ</w:t>
      </w:r>
    </w:p>
    <w:p w:rsidR="0072291B" w:rsidRPr="00E24583" w:rsidRDefault="0072291B" w:rsidP="0072291B">
      <w:pPr>
        <w:jc w:val="center"/>
        <w:rPr>
          <w:sz w:val="28"/>
          <w:szCs w:val="28"/>
        </w:rPr>
      </w:pPr>
    </w:p>
    <w:p w:rsidR="0072291B" w:rsidRPr="002B50A0" w:rsidRDefault="0072291B" w:rsidP="0072291B">
      <w:pPr>
        <w:jc w:val="center"/>
      </w:pPr>
      <w:r w:rsidRPr="002B50A0">
        <w:t>____________________________________________________</w:t>
      </w:r>
      <w:r>
        <w:t>________________________</w:t>
      </w:r>
    </w:p>
    <w:p w:rsidR="0072291B" w:rsidRPr="002B50A0" w:rsidRDefault="0072291B" w:rsidP="0072291B">
      <w:pPr>
        <w:jc w:val="center"/>
      </w:pPr>
      <w:r w:rsidRPr="002B50A0">
        <w:t>наименование организации</w:t>
      </w:r>
    </w:p>
    <w:p w:rsidR="0072291B" w:rsidRPr="00E24583" w:rsidRDefault="0072291B" w:rsidP="0072291B">
      <w:pPr>
        <w:jc w:val="center"/>
        <w:rPr>
          <w:sz w:val="28"/>
          <w:szCs w:val="28"/>
        </w:rPr>
      </w:pPr>
    </w:p>
    <w:p w:rsidR="0072291B" w:rsidRPr="00E24583" w:rsidRDefault="0072291B" w:rsidP="0072291B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83">
        <w:rPr>
          <w:rFonts w:ascii="Times New Roman" w:hAnsi="Times New Roman" w:cs="Times New Roman"/>
          <w:sz w:val="28"/>
          <w:szCs w:val="28"/>
        </w:rPr>
        <w:t>1.  Общая площадь очага (зоны) поражения, квадратных километров: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72291B" w:rsidRPr="00E24583" w:rsidRDefault="0072291B" w:rsidP="0072291B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83">
        <w:rPr>
          <w:rFonts w:ascii="Times New Roman" w:hAnsi="Times New Roman" w:cs="Times New Roman"/>
          <w:sz w:val="28"/>
          <w:szCs w:val="28"/>
        </w:rPr>
        <w:t xml:space="preserve">2.  Всего в очаге (зоне) поражения до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24583">
        <w:rPr>
          <w:rFonts w:ascii="Times New Roman" w:hAnsi="Times New Roman" w:cs="Times New Roman"/>
          <w:sz w:val="28"/>
          <w:szCs w:val="28"/>
        </w:rPr>
        <w:t>человек:</w:t>
      </w:r>
    </w:p>
    <w:p w:rsidR="0072291B" w:rsidRPr="00E24583" w:rsidRDefault="0072291B" w:rsidP="0072291B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83">
        <w:rPr>
          <w:rFonts w:ascii="Times New Roman" w:hAnsi="Times New Roman" w:cs="Times New Roman"/>
          <w:sz w:val="28"/>
          <w:szCs w:val="28"/>
        </w:rPr>
        <w:t>3.  Выявлено в ходе аварийно-спасательных работ человек, в том числе детей:</w:t>
      </w:r>
    </w:p>
    <w:p w:rsidR="0072291B" w:rsidRDefault="0072291B" w:rsidP="0072291B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2291B" w:rsidRPr="00E24583" w:rsidRDefault="0072291B" w:rsidP="0072291B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83">
        <w:rPr>
          <w:rFonts w:ascii="Times New Roman" w:hAnsi="Times New Roman" w:cs="Times New Roman"/>
          <w:sz w:val="28"/>
          <w:szCs w:val="28"/>
        </w:rPr>
        <w:t>4.  Оказана первая медицинская помощь в очаге (зоне) поражения, человек:</w:t>
      </w:r>
    </w:p>
    <w:p w:rsidR="0072291B" w:rsidRDefault="0072291B" w:rsidP="0072291B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2291B" w:rsidRPr="00E24583" w:rsidRDefault="0072291B" w:rsidP="0072291B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83">
        <w:rPr>
          <w:rFonts w:ascii="Times New Roman" w:hAnsi="Times New Roman" w:cs="Times New Roman"/>
          <w:sz w:val="28"/>
          <w:szCs w:val="28"/>
        </w:rPr>
        <w:t>5.  Извлечено из-под завалов, человек: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72291B" w:rsidRPr="00E24583" w:rsidRDefault="0072291B" w:rsidP="0072291B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83">
        <w:rPr>
          <w:rFonts w:ascii="Times New Roman" w:hAnsi="Times New Roman" w:cs="Times New Roman"/>
          <w:sz w:val="28"/>
          <w:szCs w:val="28"/>
        </w:rPr>
        <w:t>6.  Установленные режимы защиты: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72291B" w:rsidRPr="00E24583" w:rsidRDefault="0072291B" w:rsidP="0072291B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83">
        <w:rPr>
          <w:rFonts w:ascii="Times New Roman" w:hAnsi="Times New Roman" w:cs="Times New Roman"/>
          <w:sz w:val="28"/>
          <w:szCs w:val="28"/>
        </w:rPr>
        <w:t>7.  Локализовано источников поражения: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72291B" w:rsidRPr="00E24583" w:rsidRDefault="0072291B" w:rsidP="0072291B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83">
        <w:rPr>
          <w:rFonts w:ascii="Times New Roman" w:hAnsi="Times New Roman" w:cs="Times New Roman"/>
          <w:sz w:val="28"/>
          <w:szCs w:val="28"/>
        </w:rPr>
        <w:t>8.  Обрушено зданий и сооружений, единиц: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72291B" w:rsidRPr="00E24583" w:rsidRDefault="0072291B" w:rsidP="0072291B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83">
        <w:rPr>
          <w:rFonts w:ascii="Times New Roman" w:hAnsi="Times New Roman" w:cs="Times New Roman"/>
          <w:sz w:val="28"/>
          <w:szCs w:val="28"/>
        </w:rPr>
        <w:t>9.  Разобрано завалов, кубических метров: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72291B" w:rsidRPr="00E24583" w:rsidRDefault="0072291B" w:rsidP="0072291B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83">
        <w:rPr>
          <w:rFonts w:ascii="Times New Roman" w:hAnsi="Times New Roman" w:cs="Times New Roman"/>
          <w:sz w:val="28"/>
          <w:szCs w:val="28"/>
        </w:rPr>
        <w:t>10. Расчищено путей сообщения (железных дорог, автодорог, улиц и других путей сообщения), километров: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72291B" w:rsidRPr="00E24583" w:rsidRDefault="0072291B" w:rsidP="0072291B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83">
        <w:rPr>
          <w:rFonts w:ascii="Times New Roman" w:hAnsi="Times New Roman" w:cs="Times New Roman"/>
          <w:sz w:val="28"/>
          <w:szCs w:val="28"/>
        </w:rPr>
        <w:t>11.  Восстановлено коммуникаций (наименование), километров: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72291B" w:rsidRDefault="0072291B" w:rsidP="0072291B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291B" w:rsidRPr="00E24583" w:rsidRDefault="0072291B" w:rsidP="0072291B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83">
        <w:rPr>
          <w:rFonts w:ascii="Times New Roman" w:hAnsi="Times New Roman" w:cs="Times New Roman"/>
          <w:sz w:val="28"/>
          <w:szCs w:val="28"/>
        </w:rPr>
        <w:t>12.  Отремонтировано и восстановлено (железных дорог, автодорог, мостов, гидротехнических сооружений), километров: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72291B" w:rsidRPr="00E24583" w:rsidRDefault="0072291B" w:rsidP="0072291B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83">
        <w:rPr>
          <w:rFonts w:ascii="Times New Roman" w:hAnsi="Times New Roman" w:cs="Times New Roman"/>
          <w:sz w:val="28"/>
          <w:szCs w:val="28"/>
        </w:rPr>
        <w:t>13. Дезактивировано, дегазировано, дезинфицировано (дозы, местность, здания, сооружения, техника):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72291B" w:rsidRPr="00E24583" w:rsidRDefault="0072291B" w:rsidP="0072291B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83">
        <w:rPr>
          <w:rFonts w:ascii="Times New Roman" w:hAnsi="Times New Roman" w:cs="Times New Roman"/>
          <w:sz w:val="28"/>
          <w:szCs w:val="28"/>
        </w:rPr>
        <w:t>14.  Дополнительная текстовая информация.</w:t>
      </w:r>
    </w:p>
    <w:p w:rsidR="0072291B" w:rsidRDefault="0072291B" w:rsidP="007229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2291B" w:rsidRDefault="0072291B" w:rsidP="0072291B">
      <w:pPr>
        <w:pStyle w:val="a4"/>
        <w:jc w:val="both"/>
        <w:rPr>
          <w:sz w:val="28"/>
          <w:szCs w:val="28"/>
        </w:rPr>
      </w:pPr>
    </w:p>
    <w:p w:rsidR="0072291B" w:rsidRDefault="0072291B" w:rsidP="0072291B">
      <w:pPr>
        <w:pStyle w:val="a4"/>
        <w:jc w:val="both"/>
        <w:rPr>
          <w:sz w:val="28"/>
          <w:szCs w:val="28"/>
        </w:rPr>
      </w:pPr>
    </w:p>
    <w:p w:rsidR="0072291B" w:rsidRPr="004F0F8F" w:rsidRDefault="0072291B" w:rsidP="0072291B">
      <w:pPr>
        <w:pStyle w:val="a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72291B" w:rsidRPr="009A5CCF" w:rsidTr="00221AD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291B" w:rsidRPr="009A5CCF" w:rsidRDefault="0072291B" w:rsidP="00221ADA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72291B" w:rsidRPr="009A5CCF" w:rsidRDefault="0072291B" w:rsidP="00221ADA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9A5CCF">
              <w:rPr>
                <w:b w:val="0"/>
                <w:sz w:val="28"/>
                <w:szCs w:val="28"/>
              </w:rPr>
              <w:t>Руководитель ГО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91B" w:rsidRPr="009A5CCF" w:rsidRDefault="0072291B" w:rsidP="00221ADA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2291B" w:rsidRPr="00293F41" w:rsidTr="00221AD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291B" w:rsidRPr="00293F41" w:rsidRDefault="0072291B" w:rsidP="00221ADA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91B" w:rsidRPr="00293F41" w:rsidRDefault="0072291B" w:rsidP="00221ADA">
            <w:pPr>
              <w:pStyle w:val="a4"/>
              <w:rPr>
                <w:sz w:val="28"/>
              </w:rPr>
            </w:pPr>
            <w:r w:rsidRPr="00293F41">
              <w:rPr>
                <w:b w:val="0"/>
                <w:bCs w:val="0"/>
              </w:rPr>
              <w:t>наименование организации</w:t>
            </w:r>
          </w:p>
        </w:tc>
      </w:tr>
      <w:tr w:rsidR="0072291B" w:rsidRPr="00293F41" w:rsidTr="00221AD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291B" w:rsidRPr="00293F41" w:rsidRDefault="0072291B" w:rsidP="00221ADA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91B" w:rsidRPr="00293F41" w:rsidRDefault="0072291B" w:rsidP="00221ADA">
            <w:pPr>
              <w:pStyle w:val="a4"/>
              <w:jc w:val="both"/>
              <w:rPr>
                <w:sz w:val="28"/>
              </w:rPr>
            </w:pPr>
          </w:p>
        </w:tc>
      </w:tr>
      <w:tr w:rsidR="0072291B" w:rsidRPr="00293F41" w:rsidTr="00221AD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291B" w:rsidRPr="00293F41" w:rsidRDefault="0072291B" w:rsidP="00221ADA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91B" w:rsidRPr="00293F41" w:rsidRDefault="0072291B" w:rsidP="00221ADA">
            <w:pPr>
              <w:pStyle w:val="a4"/>
              <w:rPr>
                <w:sz w:val="28"/>
              </w:rPr>
            </w:pPr>
            <w:r w:rsidRPr="00293F41">
              <w:rPr>
                <w:b w:val="0"/>
                <w:bCs w:val="0"/>
              </w:rPr>
              <w:t>подпись, фамилия</w:t>
            </w:r>
          </w:p>
        </w:tc>
      </w:tr>
    </w:tbl>
    <w:p w:rsidR="0072291B" w:rsidRDefault="0072291B" w:rsidP="0072291B">
      <w:pPr>
        <w:pStyle w:val="a4"/>
        <w:rPr>
          <w:rFonts w:ascii="Arial" w:hAnsi="Arial" w:cs="Arial"/>
          <w:b w:val="0"/>
          <w:bCs w:val="0"/>
        </w:rPr>
      </w:pPr>
    </w:p>
    <w:p w:rsidR="0072291B" w:rsidRDefault="0072291B" w:rsidP="0072291B">
      <w:pPr>
        <w:pStyle w:val="a4"/>
        <w:rPr>
          <w:b w:val="0"/>
          <w:bCs w:val="0"/>
          <w:sz w:val="24"/>
          <w:szCs w:val="24"/>
        </w:rPr>
        <w:sectPr w:rsidR="0072291B" w:rsidSect="006945F4">
          <w:pgSz w:w="11909" w:h="16834"/>
          <w:pgMar w:top="1134" w:right="624" w:bottom="624" w:left="1531" w:header="720" w:footer="720" w:gutter="0"/>
          <w:pgNumType w:start="1"/>
          <w:cols w:space="60"/>
          <w:noEndnote/>
          <w:titlePg/>
          <w:docGrid w:linePitch="272"/>
        </w:sectPr>
      </w:pPr>
      <w:r w:rsidRPr="00F0356E">
        <w:rPr>
          <w:b w:val="0"/>
          <w:bCs w:val="0"/>
          <w:sz w:val="24"/>
          <w:szCs w:val="24"/>
        </w:rPr>
        <w:t>________________</w:t>
      </w:r>
    </w:p>
    <w:p w:rsidR="0072291B" w:rsidRPr="00E33C4F" w:rsidRDefault="0072291B" w:rsidP="0072291B">
      <w:pPr>
        <w:pStyle w:val="a4"/>
        <w:jc w:val="right"/>
        <w:rPr>
          <w:bCs w:val="0"/>
          <w:sz w:val="24"/>
          <w:szCs w:val="24"/>
        </w:rPr>
      </w:pPr>
      <w:r w:rsidRPr="00E33C4F">
        <w:rPr>
          <w:sz w:val="24"/>
          <w:szCs w:val="24"/>
        </w:rPr>
        <w:lastRenderedPageBreak/>
        <w:t>Ф/</w:t>
      </w:r>
      <w:r>
        <w:rPr>
          <w:sz w:val="24"/>
          <w:szCs w:val="24"/>
        </w:rPr>
        <w:t>4</w:t>
      </w:r>
      <w:r w:rsidRPr="00E33C4F">
        <w:rPr>
          <w:sz w:val="24"/>
          <w:szCs w:val="24"/>
        </w:rPr>
        <w:t>ГО</w:t>
      </w:r>
    </w:p>
    <w:p w:rsidR="0072291B" w:rsidRPr="0072291B" w:rsidRDefault="0072291B" w:rsidP="0072291B">
      <w:pPr>
        <w:pStyle w:val="5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91B">
        <w:rPr>
          <w:rFonts w:ascii="Times New Roman" w:hAnsi="Times New Roman" w:cs="Times New Roman"/>
          <w:b/>
          <w:sz w:val="24"/>
          <w:szCs w:val="24"/>
        </w:rPr>
        <w:t>Донесение</w:t>
      </w:r>
    </w:p>
    <w:p w:rsidR="0072291B" w:rsidRPr="0072291B" w:rsidRDefault="0072291B" w:rsidP="0072291B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91B">
        <w:rPr>
          <w:rFonts w:ascii="Times New Roman" w:hAnsi="Times New Roman"/>
          <w:b/>
          <w:bCs/>
          <w:sz w:val="24"/>
          <w:szCs w:val="24"/>
        </w:rPr>
        <w:t>о силах и средствах, задействованных в проведении</w:t>
      </w:r>
    </w:p>
    <w:p w:rsidR="0072291B" w:rsidRPr="0072291B" w:rsidRDefault="0072291B" w:rsidP="0072291B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91B">
        <w:rPr>
          <w:rFonts w:ascii="Times New Roman" w:hAnsi="Times New Roman"/>
          <w:b/>
          <w:bCs/>
          <w:sz w:val="24"/>
          <w:szCs w:val="24"/>
        </w:rPr>
        <w:t>аварийно-спасательных и других неотложных работ</w:t>
      </w:r>
    </w:p>
    <w:p w:rsidR="0072291B" w:rsidRDefault="0072291B" w:rsidP="0072291B">
      <w:pPr>
        <w:jc w:val="center"/>
        <w:rPr>
          <w:b/>
          <w:bCs/>
          <w:sz w:val="28"/>
          <w:szCs w:val="28"/>
        </w:rPr>
      </w:pPr>
    </w:p>
    <w:p w:rsidR="0072291B" w:rsidRDefault="0072291B" w:rsidP="0072291B">
      <w:pPr>
        <w:jc w:val="center"/>
        <w:rPr>
          <w:bCs/>
        </w:rPr>
      </w:pPr>
      <w:r>
        <w:rPr>
          <w:bCs/>
        </w:rPr>
        <w:t>__________________________________________________________________________</w:t>
      </w:r>
    </w:p>
    <w:p w:rsidR="0072291B" w:rsidRPr="0072291B" w:rsidRDefault="0072291B" w:rsidP="0072291B">
      <w:pPr>
        <w:jc w:val="center"/>
        <w:rPr>
          <w:rFonts w:ascii="Times New Roman" w:hAnsi="Times New Roman"/>
          <w:bCs/>
        </w:rPr>
      </w:pPr>
      <w:r w:rsidRPr="0072291B">
        <w:rPr>
          <w:rFonts w:ascii="Times New Roman" w:hAnsi="Times New Roman"/>
          <w:bCs/>
        </w:rPr>
        <w:t>(наименование организации)</w:t>
      </w:r>
    </w:p>
    <w:p w:rsidR="0072291B" w:rsidRDefault="0072291B" w:rsidP="0072291B">
      <w:pPr>
        <w:jc w:val="center"/>
        <w:rPr>
          <w:b/>
          <w:bCs/>
          <w:sz w:val="28"/>
          <w:szCs w:val="28"/>
        </w:rPr>
      </w:pPr>
    </w:p>
    <w:p w:rsidR="0072291B" w:rsidRPr="004F0F8F" w:rsidRDefault="0072291B" w:rsidP="0072291B">
      <w:pPr>
        <w:jc w:val="center"/>
        <w:rPr>
          <w:b/>
          <w:bCs/>
          <w:sz w:val="28"/>
          <w:szCs w:val="28"/>
        </w:rPr>
      </w:pPr>
    </w:p>
    <w:p w:rsidR="0072291B" w:rsidRPr="004F0F8F" w:rsidRDefault="0072291B" w:rsidP="0072291B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8F">
        <w:rPr>
          <w:rFonts w:ascii="Times New Roman" w:hAnsi="Times New Roman" w:cs="Times New Roman"/>
          <w:sz w:val="28"/>
          <w:szCs w:val="28"/>
        </w:rPr>
        <w:t>Состав задействованных сил и средств</w:t>
      </w:r>
    </w:p>
    <w:p w:rsidR="0072291B" w:rsidRPr="004F0F8F" w:rsidRDefault="0072291B" w:rsidP="0072291B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8F">
        <w:rPr>
          <w:rFonts w:ascii="Times New Roman" w:hAnsi="Times New Roman" w:cs="Times New Roman"/>
          <w:sz w:val="28"/>
          <w:szCs w:val="28"/>
        </w:rPr>
        <w:t>Личный состав:</w:t>
      </w:r>
    </w:p>
    <w:p w:rsidR="0072291B" w:rsidRPr="004F0F8F" w:rsidRDefault="0072291B" w:rsidP="0072291B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8F">
        <w:rPr>
          <w:rFonts w:ascii="Times New Roman" w:hAnsi="Times New Roman" w:cs="Times New Roman"/>
          <w:sz w:val="28"/>
          <w:szCs w:val="28"/>
        </w:rPr>
        <w:t>1. Н</w:t>
      </w:r>
      <w:r>
        <w:rPr>
          <w:rFonts w:ascii="Times New Roman" w:hAnsi="Times New Roman" w:cs="Times New Roman"/>
          <w:sz w:val="28"/>
          <w:szCs w:val="28"/>
        </w:rPr>
        <w:t>АСФ или НФГО</w:t>
      </w:r>
      <w:r w:rsidRPr="004F0F8F">
        <w:rPr>
          <w:rFonts w:ascii="Times New Roman" w:hAnsi="Times New Roman" w:cs="Times New Roman"/>
          <w:sz w:val="28"/>
          <w:szCs w:val="28"/>
        </w:rPr>
        <w:t>, виды формирований, количество человек в каждом из них:</w:t>
      </w:r>
    </w:p>
    <w:p w:rsidR="0072291B" w:rsidRPr="004F0F8F" w:rsidRDefault="0072291B" w:rsidP="0072291B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8F">
        <w:rPr>
          <w:rFonts w:ascii="Times New Roman" w:hAnsi="Times New Roman" w:cs="Times New Roman"/>
          <w:sz w:val="28"/>
          <w:szCs w:val="28"/>
        </w:rPr>
        <w:t>2. Привлечено к проведению АСДНР работников организации, человек:</w:t>
      </w:r>
    </w:p>
    <w:p w:rsidR="0072291B" w:rsidRPr="004F0F8F" w:rsidRDefault="0072291B" w:rsidP="0072291B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8F">
        <w:rPr>
          <w:rFonts w:ascii="Times New Roman" w:hAnsi="Times New Roman" w:cs="Times New Roman"/>
          <w:sz w:val="28"/>
          <w:szCs w:val="28"/>
        </w:rPr>
        <w:t>Техника:</w:t>
      </w:r>
    </w:p>
    <w:p w:rsidR="0072291B" w:rsidRPr="004F0F8F" w:rsidRDefault="0072291B" w:rsidP="0072291B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8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Дополнительная текстовая информация</w:t>
      </w:r>
      <w:r w:rsidRPr="004F0F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72291B" w:rsidRPr="004F0F8F" w:rsidRDefault="0072291B" w:rsidP="0072291B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0F8F">
        <w:rPr>
          <w:rFonts w:ascii="Times New Roman" w:hAnsi="Times New Roman" w:cs="Times New Roman"/>
          <w:sz w:val="28"/>
          <w:szCs w:val="28"/>
        </w:rPr>
        <w:t>. Потребность в 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F0F8F">
        <w:rPr>
          <w:rFonts w:ascii="Times New Roman" w:hAnsi="Times New Roman" w:cs="Times New Roman"/>
          <w:sz w:val="28"/>
          <w:szCs w:val="28"/>
        </w:rPr>
        <w:t xml:space="preserve"> силах и средствах:</w:t>
      </w:r>
    </w:p>
    <w:p w:rsidR="0072291B" w:rsidRDefault="0072291B" w:rsidP="0072291B">
      <w:pPr>
        <w:pStyle w:val="a4"/>
        <w:jc w:val="both"/>
        <w:rPr>
          <w:sz w:val="28"/>
          <w:szCs w:val="28"/>
        </w:rPr>
      </w:pPr>
    </w:p>
    <w:p w:rsidR="0072291B" w:rsidRPr="004F0F8F" w:rsidRDefault="0072291B" w:rsidP="0072291B">
      <w:pPr>
        <w:pStyle w:val="a4"/>
        <w:jc w:val="both"/>
        <w:rPr>
          <w:sz w:val="28"/>
          <w:szCs w:val="28"/>
        </w:rPr>
      </w:pPr>
    </w:p>
    <w:p w:rsidR="0072291B" w:rsidRPr="004F0F8F" w:rsidRDefault="0072291B" w:rsidP="0072291B">
      <w:pPr>
        <w:pStyle w:val="a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72291B" w:rsidRPr="009A5CCF" w:rsidTr="00221AD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291B" w:rsidRPr="009A5CCF" w:rsidRDefault="0072291B" w:rsidP="00221ADA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72291B" w:rsidRPr="009A5CCF" w:rsidRDefault="0072291B" w:rsidP="00221ADA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9A5CCF">
              <w:rPr>
                <w:b w:val="0"/>
                <w:sz w:val="28"/>
                <w:szCs w:val="28"/>
              </w:rPr>
              <w:t>Руководитель ГО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91B" w:rsidRPr="009A5CCF" w:rsidRDefault="0072291B" w:rsidP="00221ADA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2291B" w:rsidRPr="00293F41" w:rsidTr="00221AD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291B" w:rsidRPr="00293F41" w:rsidRDefault="0072291B" w:rsidP="00221ADA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91B" w:rsidRPr="00293F41" w:rsidRDefault="0072291B" w:rsidP="00221ADA">
            <w:pPr>
              <w:pStyle w:val="a4"/>
              <w:rPr>
                <w:sz w:val="28"/>
              </w:rPr>
            </w:pPr>
            <w:r w:rsidRPr="00293F41">
              <w:rPr>
                <w:b w:val="0"/>
                <w:bCs w:val="0"/>
              </w:rPr>
              <w:t>наименование организации</w:t>
            </w:r>
          </w:p>
        </w:tc>
      </w:tr>
      <w:tr w:rsidR="0072291B" w:rsidRPr="00293F41" w:rsidTr="00221AD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291B" w:rsidRPr="00293F41" w:rsidRDefault="0072291B" w:rsidP="00221ADA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91B" w:rsidRPr="00293F41" w:rsidRDefault="0072291B" w:rsidP="00221ADA">
            <w:pPr>
              <w:pStyle w:val="a4"/>
              <w:jc w:val="both"/>
              <w:rPr>
                <w:sz w:val="28"/>
              </w:rPr>
            </w:pPr>
          </w:p>
        </w:tc>
      </w:tr>
      <w:tr w:rsidR="0072291B" w:rsidRPr="00293F41" w:rsidTr="00221AD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291B" w:rsidRPr="00293F41" w:rsidRDefault="0072291B" w:rsidP="00221ADA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91B" w:rsidRPr="00293F41" w:rsidRDefault="0072291B" w:rsidP="00221ADA">
            <w:pPr>
              <w:pStyle w:val="a4"/>
              <w:rPr>
                <w:sz w:val="28"/>
              </w:rPr>
            </w:pPr>
            <w:r w:rsidRPr="00293F41">
              <w:rPr>
                <w:b w:val="0"/>
                <w:bCs w:val="0"/>
              </w:rPr>
              <w:t>подпись, фамилия</w:t>
            </w:r>
          </w:p>
        </w:tc>
      </w:tr>
    </w:tbl>
    <w:p w:rsidR="0072291B" w:rsidRDefault="0072291B" w:rsidP="0072291B">
      <w:pPr>
        <w:pStyle w:val="a4"/>
        <w:rPr>
          <w:rFonts w:ascii="Arial" w:hAnsi="Arial" w:cs="Arial"/>
          <w:b w:val="0"/>
          <w:bCs w:val="0"/>
        </w:rPr>
      </w:pPr>
    </w:p>
    <w:p w:rsidR="0072291B" w:rsidRPr="00F0356E" w:rsidRDefault="0072291B" w:rsidP="0072291B">
      <w:pPr>
        <w:pStyle w:val="a4"/>
        <w:rPr>
          <w:b w:val="0"/>
          <w:bCs w:val="0"/>
          <w:sz w:val="24"/>
          <w:szCs w:val="24"/>
        </w:rPr>
      </w:pPr>
      <w:bookmarkStart w:id="6" w:name="_GoBack"/>
      <w:bookmarkEnd w:id="6"/>
      <w:r w:rsidRPr="00F0356E">
        <w:rPr>
          <w:b w:val="0"/>
          <w:bCs w:val="0"/>
          <w:sz w:val="24"/>
          <w:szCs w:val="24"/>
        </w:rPr>
        <w:t>_______________</w:t>
      </w:r>
    </w:p>
    <w:p w:rsidR="0072291B" w:rsidRDefault="0072291B" w:rsidP="0072291B">
      <w:pPr>
        <w:shd w:val="clear" w:color="auto" w:fill="FFFFFF"/>
        <w:tabs>
          <w:tab w:val="left" w:pos="658"/>
        </w:tabs>
        <w:spacing w:line="317" w:lineRule="exact"/>
        <w:ind w:left="427"/>
        <w:rPr>
          <w:color w:val="000000"/>
          <w:sz w:val="28"/>
          <w:szCs w:val="28"/>
        </w:rPr>
      </w:pPr>
    </w:p>
    <w:p w:rsidR="0072291B" w:rsidRDefault="0072291B" w:rsidP="0072291B"/>
    <w:p w:rsidR="0072291B" w:rsidRDefault="0072291B" w:rsidP="0072291B"/>
    <w:p w:rsidR="00190974" w:rsidRPr="002175CA" w:rsidRDefault="00190974" w:rsidP="00190974">
      <w:pPr>
        <w:pStyle w:val="ConsPlusNormal"/>
        <w:jc w:val="center"/>
        <w:rPr>
          <w:sz w:val="28"/>
          <w:szCs w:val="28"/>
          <w:lang w:val="en-US"/>
        </w:rPr>
      </w:pPr>
    </w:p>
    <w:sectPr w:rsidR="00190974" w:rsidRPr="002175CA" w:rsidSect="0072291B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9B" w:rsidRDefault="00FF149B" w:rsidP="0016684B">
      <w:pPr>
        <w:spacing w:line="240" w:lineRule="auto"/>
      </w:pPr>
      <w:r>
        <w:separator/>
      </w:r>
    </w:p>
  </w:endnote>
  <w:endnote w:type="continuationSeparator" w:id="0">
    <w:p w:rsidR="00FF149B" w:rsidRDefault="00FF149B" w:rsidP="00166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9B" w:rsidRDefault="00FF149B" w:rsidP="0016684B">
      <w:pPr>
        <w:spacing w:line="240" w:lineRule="auto"/>
      </w:pPr>
      <w:r>
        <w:separator/>
      </w:r>
    </w:p>
  </w:footnote>
  <w:footnote w:type="continuationSeparator" w:id="0">
    <w:p w:rsidR="00FF149B" w:rsidRDefault="00FF149B" w:rsidP="00166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BE" w:rsidRPr="004F31DE" w:rsidRDefault="00470BBE">
    <w:pPr>
      <w:pStyle w:val="a8"/>
      <w:jc w:val="center"/>
      <w:rPr>
        <w:rFonts w:ascii="Times New Roman" w:hAnsi="Times New Roman"/>
        <w:sz w:val="28"/>
      </w:rPr>
    </w:pPr>
    <w:r w:rsidRPr="004F31DE">
      <w:rPr>
        <w:rFonts w:ascii="Times New Roman" w:hAnsi="Times New Roman"/>
        <w:sz w:val="28"/>
      </w:rPr>
      <w:fldChar w:fldCharType="begin"/>
    </w:r>
    <w:r w:rsidRPr="004F31DE">
      <w:rPr>
        <w:rFonts w:ascii="Times New Roman" w:hAnsi="Times New Roman"/>
        <w:sz w:val="28"/>
      </w:rPr>
      <w:instrText>PAGE   \* MERGEFORMAT</w:instrText>
    </w:r>
    <w:r w:rsidRPr="004F31DE">
      <w:rPr>
        <w:rFonts w:ascii="Times New Roman" w:hAnsi="Times New Roman"/>
        <w:sz w:val="28"/>
      </w:rPr>
      <w:fldChar w:fldCharType="separate"/>
    </w:r>
    <w:r w:rsidR="0072291B">
      <w:rPr>
        <w:rFonts w:ascii="Times New Roman" w:hAnsi="Times New Roman"/>
        <w:noProof/>
        <w:sz w:val="28"/>
      </w:rPr>
      <w:t>2</w:t>
    </w:r>
    <w:r w:rsidRPr="004F31DE">
      <w:rPr>
        <w:rFonts w:ascii="Times New Roman" w:hAnsi="Times New Roman"/>
        <w:sz w:val="28"/>
      </w:rPr>
      <w:fldChar w:fldCharType="end"/>
    </w:r>
  </w:p>
  <w:p w:rsidR="00470BBE" w:rsidRDefault="00470BB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1B" w:rsidRDefault="0072291B">
    <w:pPr>
      <w:pStyle w:val="a8"/>
      <w:jc w:val="center"/>
    </w:pPr>
  </w:p>
  <w:p w:rsidR="0072291B" w:rsidRDefault="0072291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575306"/>
      <w:docPartObj>
        <w:docPartGallery w:val="Page Numbers (Top of Page)"/>
        <w:docPartUnique/>
      </w:docPartObj>
    </w:sdtPr>
    <w:sdtEndPr/>
    <w:sdtContent>
      <w:p w:rsidR="00032959" w:rsidRDefault="00FF14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91B">
          <w:rPr>
            <w:noProof/>
          </w:rPr>
          <w:t>2</w:t>
        </w:r>
        <w:r>
          <w:fldChar w:fldCharType="end"/>
        </w:r>
      </w:p>
    </w:sdtContent>
  </w:sdt>
  <w:p w:rsidR="00032959" w:rsidRDefault="00FF149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70935"/>
      <w:docPartObj>
        <w:docPartGallery w:val="Page Numbers (Top of Page)"/>
        <w:docPartUnique/>
      </w:docPartObj>
    </w:sdtPr>
    <w:sdtContent>
      <w:p w:rsidR="0072291B" w:rsidRDefault="007229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2291B" w:rsidRDefault="007229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0256"/>
    <w:multiLevelType w:val="hybridMultilevel"/>
    <w:tmpl w:val="8E8C285E"/>
    <w:lvl w:ilvl="0" w:tplc="D3564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83ACB"/>
    <w:multiLevelType w:val="hybridMultilevel"/>
    <w:tmpl w:val="EE607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740"/>
    <w:multiLevelType w:val="hybridMultilevel"/>
    <w:tmpl w:val="53DEC706"/>
    <w:lvl w:ilvl="0" w:tplc="C1487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9663C"/>
    <w:multiLevelType w:val="hybridMultilevel"/>
    <w:tmpl w:val="75884472"/>
    <w:lvl w:ilvl="0" w:tplc="5B066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972E1F"/>
    <w:multiLevelType w:val="hybridMultilevel"/>
    <w:tmpl w:val="35D6D0E8"/>
    <w:lvl w:ilvl="0" w:tplc="B9EC2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12340F"/>
    <w:multiLevelType w:val="hybridMultilevel"/>
    <w:tmpl w:val="4F7821AE"/>
    <w:lvl w:ilvl="0" w:tplc="A30CB1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5D"/>
    <w:rsid w:val="00001BB1"/>
    <w:rsid w:val="00002B8D"/>
    <w:rsid w:val="00003108"/>
    <w:rsid w:val="0001768A"/>
    <w:rsid w:val="00020799"/>
    <w:rsid w:val="00024610"/>
    <w:rsid w:val="000252E3"/>
    <w:rsid w:val="00027582"/>
    <w:rsid w:val="0003028B"/>
    <w:rsid w:val="0003362D"/>
    <w:rsid w:val="000379B4"/>
    <w:rsid w:val="00041187"/>
    <w:rsid w:val="00042AF6"/>
    <w:rsid w:val="00044029"/>
    <w:rsid w:val="00044446"/>
    <w:rsid w:val="00045330"/>
    <w:rsid w:val="00045972"/>
    <w:rsid w:val="00045DB6"/>
    <w:rsid w:val="0004778F"/>
    <w:rsid w:val="00051C56"/>
    <w:rsid w:val="000523E7"/>
    <w:rsid w:val="00052FFA"/>
    <w:rsid w:val="00053491"/>
    <w:rsid w:val="00054A5E"/>
    <w:rsid w:val="00056079"/>
    <w:rsid w:val="00056936"/>
    <w:rsid w:val="000569AD"/>
    <w:rsid w:val="00056DB7"/>
    <w:rsid w:val="00064ABB"/>
    <w:rsid w:val="00064E09"/>
    <w:rsid w:val="00066BED"/>
    <w:rsid w:val="00072A36"/>
    <w:rsid w:val="00072ABB"/>
    <w:rsid w:val="000753D3"/>
    <w:rsid w:val="000769DA"/>
    <w:rsid w:val="0007789E"/>
    <w:rsid w:val="00077C83"/>
    <w:rsid w:val="0008273B"/>
    <w:rsid w:val="00083D00"/>
    <w:rsid w:val="00083E1C"/>
    <w:rsid w:val="00085C6E"/>
    <w:rsid w:val="00086F89"/>
    <w:rsid w:val="0009100E"/>
    <w:rsid w:val="000924E4"/>
    <w:rsid w:val="00095F30"/>
    <w:rsid w:val="00096832"/>
    <w:rsid w:val="00096EE4"/>
    <w:rsid w:val="00097226"/>
    <w:rsid w:val="000A2234"/>
    <w:rsid w:val="000A2E1F"/>
    <w:rsid w:val="000A2F0B"/>
    <w:rsid w:val="000A402A"/>
    <w:rsid w:val="000A73F7"/>
    <w:rsid w:val="000B0839"/>
    <w:rsid w:val="000B1DA1"/>
    <w:rsid w:val="000B218D"/>
    <w:rsid w:val="000B2B44"/>
    <w:rsid w:val="000B2EE9"/>
    <w:rsid w:val="000B51A0"/>
    <w:rsid w:val="000B6650"/>
    <w:rsid w:val="000B6DF8"/>
    <w:rsid w:val="000B7BA3"/>
    <w:rsid w:val="000C5E8D"/>
    <w:rsid w:val="000C6AEE"/>
    <w:rsid w:val="000D2796"/>
    <w:rsid w:val="000D56FB"/>
    <w:rsid w:val="000D6BEE"/>
    <w:rsid w:val="000E0820"/>
    <w:rsid w:val="000E2110"/>
    <w:rsid w:val="000E3EAE"/>
    <w:rsid w:val="000E5B6B"/>
    <w:rsid w:val="000F1ED6"/>
    <w:rsid w:val="000F2C50"/>
    <w:rsid w:val="000F4523"/>
    <w:rsid w:val="000F4E4C"/>
    <w:rsid w:val="0010701F"/>
    <w:rsid w:val="00107A33"/>
    <w:rsid w:val="00116DD1"/>
    <w:rsid w:val="00117A0D"/>
    <w:rsid w:val="00120B12"/>
    <w:rsid w:val="00121FAD"/>
    <w:rsid w:val="00123D73"/>
    <w:rsid w:val="00125BA1"/>
    <w:rsid w:val="00127054"/>
    <w:rsid w:val="00127F39"/>
    <w:rsid w:val="00130F46"/>
    <w:rsid w:val="00131059"/>
    <w:rsid w:val="001316F8"/>
    <w:rsid w:val="00134A27"/>
    <w:rsid w:val="00141556"/>
    <w:rsid w:val="00143108"/>
    <w:rsid w:val="00144E2C"/>
    <w:rsid w:val="0015087A"/>
    <w:rsid w:val="00151DDA"/>
    <w:rsid w:val="0015679B"/>
    <w:rsid w:val="0016023B"/>
    <w:rsid w:val="0016684B"/>
    <w:rsid w:val="001715E0"/>
    <w:rsid w:val="00176E71"/>
    <w:rsid w:val="00184B67"/>
    <w:rsid w:val="00187CE3"/>
    <w:rsid w:val="00190974"/>
    <w:rsid w:val="00191DD4"/>
    <w:rsid w:val="0019338E"/>
    <w:rsid w:val="0019411D"/>
    <w:rsid w:val="00194FF8"/>
    <w:rsid w:val="001A50D5"/>
    <w:rsid w:val="001A7B7A"/>
    <w:rsid w:val="001B29DA"/>
    <w:rsid w:val="001B5300"/>
    <w:rsid w:val="001C0A39"/>
    <w:rsid w:val="001C3C43"/>
    <w:rsid w:val="001D086C"/>
    <w:rsid w:val="001D6528"/>
    <w:rsid w:val="001D7526"/>
    <w:rsid w:val="001D7C18"/>
    <w:rsid w:val="001F17FD"/>
    <w:rsid w:val="001F6379"/>
    <w:rsid w:val="001F7310"/>
    <w:rsid w:val="00200846"/>
    <w:rsid w:val="00206EEE"/>
    <w:rsid w:val="002113BE"/>
    <w:rsid w:val="00212834"/>
    <w:rsid w:val="002175CA"/>
    <w:rsid w:val="00220144"/>
    <w:rsid w:val="002223D1"/>
    <w:rsid w:val="00225A55"/>
    <w:rsid w:val="00225B4D"/>
    <w:rsid w:val="002334BB"/>
    <w:rsid w:val="00235D29"/>
    <w:rsid w:val="0024136E"/>
    <w:rsid w:val="00241CAF"/>
    <w:rsid w:val="00242656"/>
    <w:rsid w:val="00242DD8"/>
    <w:rsid w:val="002465AA"/>
    <w:rsid w:val="002479C2"/>
    <w:rsid w:val="002503B4"/>
    <w:rsid w:val="0025248C"/>
    <w:rsid w:val="00254039"/>
    <w:rsid w:val="002560D2"/>
    <w:rsid w:val="00265415"/>
    <w:rsid w:val="00270E71"/>
    <w:rsid w:val="00272FA1"/>
    <w:rsid w:val="0028235E"/>
    <w:rsid w:val="00282E17"/>
    <w:rsid w:val="00286CB4"/>
    <w:rsid w:val="00290DD5"/>
    <w:rsid w:val="002927B4"/>
    <w:rsid w:val="0029664F"/>
    <w:rsid w:val="002A33E4"/>
    <w:rsid w:val="002A41E2"/>
    <w:rsid w:val="002A4A95"/>
    <w:rsid w:val="002A62C3"/>
    <w:rsid w:val="002A6C86"/>
    <w:rsid w:val="002A7D9F"/>
    <w:rsid w:val="002B096B"/>
    <w:rsid w:val="002B129C"/>
    <w:rsid w:val="002B2D55"/>
    <w:rsid w:val="002B5C9F"/>
    <w:rsid w:val="002B68A6"/>
    <w:rsid w:val="002B7B16"/>
    <w:rsid w:val="002C0E7F"/>
    <w:rsid w:val="002C3BAD"/>
    <w:rsid w:val="002C4486"/>
    <w:rsid w:val="002D0559"/>
    <w:rsid w:val="002D1F0F"/>
    <w:rsid w:val="002D23E3"/>
    <w:rsid w:val="002D37B5"/>
    <w:rsid w:val="002D37CA"/>
    <w:rsid w:val="002D38B6"/>
    <w:rsid w:val="002D4303"/>
    <w:rsid w:val="002D5A6E"/>
    <w:rsid w:val="002D5B04"/>
    <w:rsid w:val="002E307E"/>
    <w:rsid w:val="002E5F8B"/>
    <w:rsid w:val="002F1E46"/>
    <w:rsid w:val="002F2195"/>
    <w:rsid w:val="002F2BE6"/>
    <w:rsid w:val="00301F4A"/>
    <w:rsid w:val="003020FC"/>
    <w:rsid w:val="00303FE4"/>
    <w:rsid w:val="003075B2"/>
    <w:rsid w:val="003110E6"/>
    <w:rsid w:val="0031745C"/>
    <w:rsid w:val="00323A48"/>
    <w:rsid w:val="003254C9"/>
    <w:rsid w:val="00331791"/>
    <w:rsid w:val="003360A7"/>
    <w:rsid w:val="00337D52"/>
    <w:rsid w:val="00340944"/>
    <w:rsid w:val="0036217E"/>
    <w:rsid w:val="00363429"/>
    <w:rsid w:val="0036645F"/>
    <w:rsid w:val="00366AC8"/>
    <w:rsid w:val="00367451"/>
    <w:rsid w:val="0037667D"/>
    <w:rsid w:val="00377F7E"/>
    <w:rsid w:val="003861E0"/>
    <w:rsid w:val="00390C68"/>
    <w:rsid w:val="00390DA2"/>
    <w:rsid w:val="0039304C"/>
    <w:rsid w:val="003940D7"/>
    <w:rsid w:val="00397ECB"/>
    <w:rsid w:val="003A0D37"/>
    <w:rsid w:val="003A2F4E"/>
    <w:rsid w:val="003A3F98"/>
    <w:rsid w:val="003A457F"/>
    <w:rsid w:val="003B0B46"/>
    <w:rsid w:val="003B398E"/>
    <w:rsid w:val="003C038E"/>
    <w:rsid w:val="003C2047"/>
    <w:rsid w:val="003C6050"/>
    <w:rsid w:val="003C71A3"/>
    <w:rsid w:val="003C7E54"/>
    <w:rsid w:val="003D06CB"/>
    <w:rsid w:val="003D1CAB"/>
    <w:rsid w:val="003E2C41"/>
    <w:rsid w:val="003E48A4"/>
    <w:rsid w:val="003E68A1"/>
    <w:rsid w:val="003F058E"/>
    <w:rsid w:val="003F38B8"/>
    <w:rsid w:val="003F540A"/>
    <w:rsid w:val="003F598E"/>
    <w:rsid w:val="003F6242"/>
    <w:rsid w:val="004111DA"/>
    <w:rsid w:val="0041164A"/>
    <w:rsid w:val="0041381D"/>
    <w:rsid w:val="00425F0C"/>
    <w:rsid w:val="00426666"/>
    <w:rsid w:val="004327F0"/>
    <w:rsid w:val="00432E58"/>
    <w:rsid w:val="004402AA"/>
    <w:rsid w:val="00445C10"/>
    <w:rsid w:val="00450880"/>
    <w:rsid w:val="00451908"/>
    <w:rsid w:val="004532DD"/>
    <w:rsid w:val="00454795"/>
    <w:rsid w:val="0045488E"/>
    <w:rsid w:val="0046100D"/>
    <w:rsid w:val="00462E6E"/>
    <w:rsid w:val="00464EA6"/>
    <w:rsid w:val="00467DFB"/>
    <w:rsid w:val="00470BBE"/>
    <w:rsid w:val="00475760"/>
    <w:rsid w:val="004759AD"/>
    <w:rsid w:val="00480CBE"/>
    <w:rsid w:val="004849FC"/>
    <w:rsid w:val="00494320"/>
    <w:rsid w:val="00496A4D"/>
    <w:rsid w:val="004A21F9"/>
    <w:rsid w:val="004A321E"/>
    <w:rsid w:val="004A427A"/>
    <w:rsid w:val="004B1885"/>
    <w:rsid w:val="004B286D"/>
    <w:rsid w:val="004B2D8F"/>
    <w:rsid w:val="004B4DC8"/>
    <w:rsid w:val="004C2622"/>
    <w:rsid w:val="004C72EF"/>
    <w:rsid w:val="004D3533"/>
    <w:rsid w:val="004D71D8"/>
    <w:rsid w:val="004D78CD"/>
    <w:rsid w:val="004E2480"/>
    <w:rsid w:val="004F07D7"/>
    <w:rsid w:val="004F26CF"/>
    <w:rsid w:val="004F31AC"/>
    <w:rsid w:val="004F31DE"/>
    <w:rsid w:val="00503E05"/>
    <w:rsid w:val="00512726"/>
    <w:rsid w:val="00523991"/>
    <w:rsid w:val="005269DA"/>
    <w:rsid w:val="00532BF5"/>
    <w:rsid w:val="00533183"/>
    <w:rsid w:val="005378CD"/>
    <w:rsid w:val="00541EAE"/>
    <w:rsid w:val="00544A21"/>
    <w:rsid w:val="00545EF1"/>
    <w:rsid w:val="00547497"/>
    <w:rsid w:val="0054775D"/>
    <w:rsid w:val="00553D06"/>
    <w:rsid w:val="00555F93"/>
    <w:rsid w:val="005561AF"/>
    <w:rsid w:val="00556C57"/>
    <w:rsid w:val="00560752"/>
    <w:rsid w:val="00561876"/>
    <w:rsid w:val="00561E03"/>
    <w:rsid w:val="00566648"/>
    <w:rsid w:val="0057120B"/>
    <w:rsid w:val="00574168"/>
    <w:rsid w:val="00580C60"/>
    <w:rsid w:val="005834EB"/>
    <w:rsid w:val="005841E9"/>
    <w:rsid w:val="0058572D"/>
    <w:rsid w:val="0059058F"/>
    <w:rsid w:val="00590E8E"/>
    <w:rsid w:val="0059197E"/>
    <w:rsid w:val="005930B4"/>
    <w:rsid w:val="005973D6"/>
    <w:rsid w:val="005A0117"/>
    <w:rsid w:val="005A0583"/>
    <w:rsid w:val="005A36F5"/>
    <w:rsid w:val="005A5746"/>
    <w:rsid w:val="005A5DDC"/>
    <w:rsid w:val="005B0178"/>
    <w:rsid w:val="005B2018"/>
    <w:rsid w:val="005B48CE"/>
    <w:rsid w:val="005B569A"/>
    <w:rsid w:val="005B5853"/>
    <w:rsid w:val="005C1E4B"/>
    <w:rsid w:val="005C2BE3"/>
    <w:rsid w:val="005C3816"/>
    <w:rsid w:val="005C3D09"/>
    <w:rsid w:val="005C5E15"/>
    <w:rsid w:val="005D665C"/>
    <w:rsid w:val="005E0AFA"/>
    <w:rsid w:val="005E4E71"/>
    <w:rsid w:val="005E4FA6"/>
    <w:rsid w:val="005E5AC2"/>
    <w:rsid w:val="005F598E"/>
    <w:rsid w:val="005F624F"/>
    <w:rsid w:val="006009F2"/>
    <w:rsid w:val="006017A8"/>
    <w:rsid w:val="0060322F"/>
    <w:rsid w:val="00603392"/>
    <w:rsid w:val="006078BE"/>
    <w:rsid w:val="0061095F"/>
    <w:rsid w:val="00610A8D"/>
    <w:rsid w:val="006244E1"/>
    <w:rsid w:val="006269E3"/>
    <w:rsid w:val="00627114"/>
    <w:rsid w:val="006304E2"/>
    <w:rsid w:val="00632ABF"/>
    <w:rsid w:val="00641095"/>
    <w:rsid w:val="00641228"/>
    <w:rsid w:val="00642B0A"/>
    <w:rsid w:val="00643B68"/>
    <w:rsid w:val="00647E54"/>
    <w:rsid w:val="00650FE7"/>
    <w:rsid w:val="00652105"/>
    <w:rsid w:val="00657F71"/>
    <w:rsid w:val="00661006"/>
    <w:rsid w:val="00663051"/>
    <w:rsid w:val="00664DEB"/>
    <w:rsid w:val="00666E43"/>
    <w:rsid w:val="006743C3"/>
    <w:rsid w:val="0067713B"/>
    <w:rsid w:val="00683AFA"/>
    <w:rsid w:val="00685EA4"/>
    <w:rsid w:val="006900C7"/>
    <w:rsid w:val="006903AD"/>
    <w:rsid w:val="00692870"/>
    <w:rsid w:val="0069794F"/>
    <w:rsid w:val="00697C1A"/>
    <w:rsid w:val="006A18BF"/>
    <w:rsid w:val="006A1983"/>
    <w:rsid w:val="006A1D1C"/>
    <w:rsid w:val="006A27B8"/>
    <w:rsid w:val="006A3853"/>
    <w:rsid w:val="006A3A5D"/>
    <w:rsid w:val="006A610B"/>
    <w:rsid w:val="006B41F4"/>
    <w:rsid w:val="006B49CD"/>
    <w:rsid w:val="006B78B5"/>
    <w:rsid w:val="006C182A"/>
    <w:rsid w:val="006C50B4"/>
    <w:rsid w:val="006D311C"/>
    <w:rsid w:val="006D31F6"/>
    <w:rsid w:val="006D3DEC"/>
    <w:rsid w:val="006D4CF8"/>
    <w:rsid w:val="006E32AB"/>
    <w:rsid w:val="006E57D4"/>
    <w:rsid w:val="006E679F"/>
    <w:rsid w:val="006F1483"/>
    <w:rsid w:val="006F2E34"/>
    <w:rsid w:val="006F2FAB"/>
    <w:rsid w:val="00701C22"/>
    <w:rsid w:val="00706E2E"/>
    <w:rsid w:val="00713FDD"/>
    <w:rsid w:val="00717B4C"/>
    <w:rsid w:val="0072291B"/>
    <w:rsid w:val="0072344E"/>
    <w:rsid w:val="0072596F"/>
    <w:rsid w:val="007271E0"/>
    <w:rsid w:val="0072798E"/>
    <w:rsid w:val="007306C5"/>
    <w:rsid w:val="00734372"/>
    <w:rsid w:val="007412E2"/>
    <w:rsid w:val="00742B1C"/>
    <w:rsid w:val="007508C4"/>
    <w:rsid w:val="00751A35"/>
    <w:rsid w:val="00753F26"/>
    <w:rsid w:val="0075776A"/>
    <w:rsid w:val="00760B0F"/>
    <w:rsid w:val="00760BE7"/>
    <w:rsid w:val="00772226"/>
    <w:rsid w:val="00775D20"/>
    <w:rsid w:val="007763D7"/>
    <w:rsid w:val="00777AD4"/>
    <w:rsid w:val="00777B7B"/>
    <w:rsid w:val="00780381"/>
    <w:rsid w:val="00782152"/>
    <w:rsid w:val="007855A6"/>
    <w:rsid w:val="00786CAB"/>
    <w:rsid w:val="007911AD"/>
    <w:rsid w:val="00793CB3"/>
    <w:rsid w:val="007A3566"/>
    <w:rsid w:val="007A4870"/>
    <w:rsid w:val="007B7D89"/>
    <w:rsid w:val="007C1DBC"/>
    <w:rsid w:val="007C2FC8"/>
    <w:rsid w:val="007C6FAA"/>
    <w:rsid w:val="007D0624"/>
    <w:rsid w:val="007D0E6D"/>
    <w:rsid w:val="007D126F"/>
    <w:rsid w:val="007D20AC"/>
    <w:rsid w:val="007D3DD0"/>
    <w:rsid w:val="007D60F8"/>
    <w:rsid w:val="007D7540"/>
    <w:rsid w:val="007F34DD"/>
    <w:rsid w:val="007F4137"/>
    <w:rsid w:val="007F53F4"/>
    <w:rsid w:val="008006B5"/>
    <w:rsid w:val="00811C95"/>
    <w:rsid w:val="0081200D"/>
    <w:rsid w:val="00814917"/>
    <w:rsid w:val="00814CE1"/>
    <w:rsid w:val="00820FF7"/>
    <w:rsid w:val="0082456F"/>
    <w:rsid w:val="00825259"/>
    <w:rsid w:val="00826356"/>
    <w:rsid w:val="00826DD9"/>
    <w:rsid w:val="0083015F"/>
    <w:rsid w:val="00830832"/>
    <w:rsid w:val="008362A7"/>
    <w:rsid w:val="0084007A"/>
    <w:rsid w:val="00842D04"/>
    <w:rsid w:val="00843032"/>
    <w:rsid w:val="0084561D"/>
    <w:rsid w:val="0084715A"/>
    <w:rsid w:val="00857FE3"/>
    <w:rsid w:val="0086131B"/>
    <w:rsid w:val="00861BC9"/>
    <w:rsid w:val="00863BA3"/>
    <w:rsid w:val="008651A4"/>
    <w:rsid w:val="008726C3"/>
    <w:rsid w:val="008728C4"/>
    <w:rsid w:val="00876828"/>
    <w:rsid w:val="00882001"/>
    <w:rsid w:val="00883838"/>
    <w:rsid w:val="00887C29"/>
    <w:rsid w:val="00890FD5"/>
    <w:rsid w:val="008914DA"/>
    <w:rsid w:val="0089545B"/>
    <w:rsid w:val="0089654B"/>
    <w:rsid w:val="008A0C2C"/>
    <w:rsid w:val="008B14B9"/>
    <w:rsid w:val="008B1E5F"/>
    <w:rsid w:val="008B2FD0"/>
    <w:rsid w:val="008B7552"/>
    <w:rsid w:val="008C0FD2"/>
    <w:rsid w:val="008C20E5"/>
    <w:rsid w:val="008C23D9"/>
    <w:rsid w:val="008C3A8A"/>
    <w:rsid w:val="008C5AC6"/>
    <w:rsid w:val="008C6DE8"/>
    <w:rsid w:val="008D0B8C"/>
    <w:rsid w:val="008D0C81"/>
    <w:rsid w:val="008D4ACE"/>
    <w:rsid w:val="008D7E68"/>
    <w:rsid w:val="008E24D9"/>
    <w:rsid w:val="008E38AF"/>
    <w:rsid w:val="008E4240"/>
    <w:rsid w:val="008E58EA"/>
    <w:rsid w:val="008E6A22"/>
    <w:rsid w:val="008E7053"/>
    <w:rsid w:val="008F054F"/>
    <w:rsid w:val="008F1983"/>
    <w:rsid w:val="008F35A6"/>
    <w:rsid w:val="008F6F88"/>
    <w:rsid w:val="009048F1"/>
    <w:rsid w:val="009058DF"/>
    <w:rsid w:val="00913079"/>
    <w:rsid w:val="00915192"/>
    <w:rsid w:val="00915739"/>
    <w:rsid w:val="00917B85"/>
    <w:rsid w:val="00921A1B"/>
    <w:rsid w:val="00922F36"/>
    <w:rsid w:val="00933544"/>
    <w:rsid w:val="00933D68"/>
    <w:rsid w:val="00934104"/>
    <w:rsid w:val="00934621"/>
    <w:rsid w:val="009403DD"/>
    <w:rsid w:val="009453A3"/>
    <w:rsid w:val="009539B7"/>
    <w:rsid w:val="00953D4E"/>
    <w:rsid w:val="009563D9"/>
    <w:rsid w:val="0096254C"/>
    <w:rsid w:val="0096256B"/>
    <w:rsid w:val="0097198E"/>
    <w:rsid w:val="009758B5"/>
    <w:rsid w:val="00977729"/>
    <w:rsid w:val="00981B6B"/>
    <w:rsid w:val="00983E12"/>
    <w:rsid w:val="00986FC5"/>
    <w:rsid w:val="00991E59"/>
    <w:rsid w:val="00995CE6"/>
    <w:rsid w:val="00997478"/>
    <w:rsid w:val="00997D88"/>
    <w:rsid w:val="009A1C6E"/>
    <w:rsid w:val="009B22AD"/>
    <w:rsid w:val="009B54D6"/>
    <w:rsid w:val="009C260C"/>
    <w:rsid w:val="009C3199"/>
    <w:rsid w:val="009C3466"/>
    <w:rsid w:val="009C4ED0"/>
    <w:rsid w:val="009C7464"/>
    <w:rsid w:val="009D274D"/>
    <w:rsid w:val="009D4521"/>
    <w:rsid w:val="009D5929"/>
    <w:rsid w:val="009D6EB6"/>
    <w:rsid w:val="009D7C9B"/>
    <w:rsid w:val="009E096D"/>
    <w:rsid w:val="009E3C80"/>
    <w:rsid w:val="009F1464"/>
    <w:rsid w:val="009F19C1"/>
    <w:rsid w:val="009F27B6"/>
    <w:rsid w:val="009F5176"/>
    <w:rsid w:val="00A03DF6"/>
    <w:rsid w:val="00A04276"/>
    <w:rsid w:val="00A07F70"/>
    <w:rsid w:val="00A20A01"/>
    <w:rsid w:val="00A251C4"/>
    <w:rsid w:val="00A3295A"/>
    <w:rsid w:val="00A3402D"/>
    <w:rsid w:val="00A40C4B"/>
    <w:rsid w:val="00A43A0A"/>
    <w:rsid w:val="00A43C0E"/>
    <w:rsid w:val="00A5144E"/>
    <w:rsid w:val="00A547AA"/>
    <w:rsid w:val="00A60DEB"/>
    <w:rsid w:val="00A632D3"/>
    <w:rsid w:val="00A634BE"/>
    <w:rsid w:val="00A67916"/>
    <w:rsid w:val="00A707F2"/>
    <w:rsid w:val="00A735E6"/>
    <w:rsid w:val="00A73A68"/>
    <w:rsid w:val="00A76F46"/>
    <w:rsid w:val="00A773C9"/>
    <w:rsid w:val="00A8037A"/>
    <w:rsid w:val="00A818A1"/>
    <w:rsid w:val="00A86A43"/>
    <w:rsid w:val="00A87AD0"/>
    <w:rsid w:val="00A967B7"/>
    <w:rsid w:val="00AA1785"/>
    <w:rsid w:val="00AB0231"/>
    <w:rsid w:val="00AB3D69"/>
    <w:rsid w:val="00AB44D8"/>
    <w:rsid w:val="00AB535E"/>
    <w:rsid w:val="00AC3428"/>
    <w:rsid w:val="00AC7A38"/>
    <w:rsid w:val="00AD4C16"/>
    <w:rsid w:val="00AD5DE2"/>
    <w:rsid w:val="00AD6FB2"/>
    <w:rsid w:val="00AE062A"/>
    <w:rsid w:val="00AE1344"/>
    <w:rsid w:val="00AE2544"/>
    <w:rsid w:val="00AE3026"/>
    <w:rsid w:val="00AF1184"/>
    <w:rsid w:val="00AF1662"/>
    <w:rsid w:val="00B01EFD"/>
    <w:rsid w:val="00B0327D"/>
    <w:rsid w:val="00B03417"/>
    <w:rsid w:val="00B047B5"/>
    <w:rsid w:val="00B05076"/>
    <w:rsid w:val="00B11918"/>
    <w:rsid w:val="00B16CDC"/>
    <w:rsid w:val="00B17188"/>
    <w:rsid w:val="00B222BF"/>
    <w:rsid w:val="00B24A60"/>
    <w:rsid w:val="00B26182"/>
    <w:rsid w:val="00B30DF9"/>
    <w:rsid w:val="00B33E0A"/>
    <w:rsid w:val="00B36D18"/>
    <w:rsid w:val="00B4691D"/>
    <w:rsid w:val="00B54F51"/>
    <w:rsid w:val="00B57A52"/>
    <w:rsid w:val="00B631F6"/>
    <w:rsid w:val="00B63E44"/>
    <w:rsid w:val="00B64F29"/>
    <w:rsid w:val="00B71651"/>
    <w:rsid w:val="00B7536B"/>
    <w:rsid w:val="00B802D7"/>
    <w:rsid w:val="00B81BC5"/>
    <w:rsid w:val="00B82F23"/>
    <w:rsid w:val="00B8371D"/>
    <w:rsid w:val="00B847AB"/>
    <w:rsid w:val="00B86B40"/>
    <w:rsid w:val="00B90235"/>
    <w:rsid w:val="00B912AA"/>
    <w:rsid w:val="00B92DEA"/>
    <w:rsid w:val="00B94C85"/>
    <w:rsid w:val="00B94CF3"/>
    <w:rsid w:val="00B9659B"/>
    <w:rsid w:val="00B96DCF"/>
    <w:rsid w:val="00B97194"/>
    <w:rsid w:val="00BA108A"/>
    <w:rsid w:val="00BA1561"/>
    <w:rsid w:val="00BB1476"/>
    <w:rsid w:val="00BB5F23"/>
    <w:rsid w:val="00BC1D7F"/>
    <w:rsid w:val="00BC2C70"/>
    <w:rsid w:val="00BC7AFB"/>
    <w:rsid w:val="00BD0227"/>
    <w:rsid w:val="00BD11DB"/>
    <w:rsid w:val="00BD2158"/>
    <w:rsid w:val="00BD6E3F"/>
    <w:rsid w:val="00BD768B"/>
    <w:rsid w:val="00BE707B"/>
    <w:rsid w:val="00BE7D22"/>
    <w:rsid w:val="00BF1A33"/>
    <w:rsid w:val="00BF1EB2"/>
    <w:rsid w:val="00BF2667"/>
    <w:rsid w:val="00C14E3A"/>
    <w:rsid w:val="00C174CD"/>
    <w:rsid w:val="00C17BD6"/>
    <w:rsid w:val="00C203D0"/>
    <w:rsid w:val="00C20529"/>
    <w:rsid w:val="00C228AD"/>
    <w:rsid w:val="00C22A36"/>
    <w:rsid w:val="00C23A74"/>
    <w:rsid w:val="00C314FF"/>
    <w:rsid w:val="00C31D6C"/>
    <w:rsid w:val="00C335AC"/>
    <w:rsid w:val="00C34892"/>
    <w:rsid w:val="00C3584A"/>
    <w:rsid w:val="00C359E6"/>
    <w:rsid w:val="00C359EC"/>
    <w:rsid w:val="00C36C69"/>
    <w:rsid w:val="00C37825"/>
    <w:rsid w:val="00C42D2A"/>
    <w:rsid w:val="00C44A49"/>
    <w:rsid w:val="00C462C1"/>
    <w:rsid w:val="00C47E67"/>
    <w:rsid w:val="00C541C2"/>
    <w:rsid w:val="00C55BC0"/>
    <w:rsid w:val="00C56AB9"/>
    <w:rsid w:val="00C57ABE"/>
    <w:rsid w:val="00C57AF3"/>
    <w:rsid w:val="00C64939"/>
    <w:rsid w:val="00C67DD0"/>
    <w:rsid w:val="00C75377"/>
    <w:rsid w:val="00C759E8"/>
    <w:rsid w:val="00C8098D"/>
    <w:rsid w:val="00C8119D"/>
    <w:rsid w:val="00C81A4E"/>
    <w:rsid w:val="00C85BFF"/>
    <w:rsid w:val="00C861BA"/>
    <w:rsid w:val="00C90C81"/>
    <w:rsid w:val="00C9149D"/>
    <w:rsid w:val="00C94871"/>
    <w:rsid w:val="00CB01D6"/>
    <w:rsid w:val="00CB7000"/>
    <w:rsid w:val="00CB7FB4"/>
    <w:rsid w:val="00CC37CB"/>
    <w:rsid w:val="00CD7000"/>
    <w:rsid w:val="00CE0AFE"/>
    <w:rsid w:val="00CE1856"/>
    <w:rsid w:val="00CE3C8D"/>
    <w:rsid w:val="00CE61EC"/>
    <w:rsid w:val="00CF02AE"/>
    <w:rsid w:val="00CF2DF7"/>
    <w:rsid w:val="00D06105"/>
    <w:rsid w:val="00D10176"/>
    <w:rsid w:val="00D13159"/>
    <w:rsid w:val="00D14223"/>
    <w:rsid w:val="00D165F5"/>
    <w:rsid w:val="00D20D09"/>
    <w:rsid w:val="00D210C6"/>
    <w:rsid w:val="00D22110"/>
    <w:rsid w:val="00D22287"/>
    <w:rsid w:val="00D233EE"/>
    <w:rsid w:val="00D31883"/>
    <w:rsid w:val="00D3753F"/>
    <w:rsid w:val="00D3762E"/>
    <w:rsid w:val="00D41FA4"/>
    <w:rsid w:val="00D43D0B"/>
    <w:rsid w:val="00D44344"/>
    <w:rsid w:val="00D53A73"/>
    <w:rsid w:val="00D5489D"/>
    <w:rsid w:val="00D55DCA"/>
    <w:rsid w:val="00D57363"/>
    <w:rsid w:val="00D579AD"/>
    <w:rsid w:val="00D60951"/>
    <w:rsid w:val="00D60B42"/>
    <w:rsid w:val="00D63519"/>
    <w:rsid w:val="00D6682C"/>
    <w:rsid w:val="00D70D98"/>
    <w:rsid w:val="00D71E72"/>
    <w:rsid w:val="00D72B1F"/>
    <w:rsid w:val="00D72E59"/>
    <w:rsid w:val="00D73776"/>
    <w:rsid w:val="00D737F0"/>
    <w:rsid w:val="00D85D13"/>
    <w:rsid w:val="00D9043B"/>
    <w:rsid w:val="00D91DE8"/>
    <w:rsid w:val="00D9659F"/>
    <w:rsid w:val="00DB3A26"/>
    <w:rsid w:val="00DB43CE"/>
    <w:rsid w:val="00DB460A"/>
    <w:rsid w:val="00DB496D"/>
    <w:rsid w:val="00DC65FB"/>
    <w:rsid w:val="00DC7FCF"/>
    <w:rsid w:val="00DD0944"/>
    <w:rsid w:val="00DD11FC"/>
    <w:rsid w:val="00DD1F46"/>
    <w:rsid w:val="00DD2611"/>
    <w:rsid w:val="00DD38FA"/>
    <w:rsid w:val="00DD3ED3"/>
    <w:rsid w:val="00DE1AD0"/>
    <w:rsid w:val="00DE1DDE"/>
    <w:rsid w:val="00DE23CD"/>
    <w:rsid w:val="00DE4CD9"/>
    <w:rsid w:val="00DF165C"/>
    <w:rsid w:val="00DF4D06"/>
    <w:rsid w:val="00E014C6"/>
    <w:rsid w:val="00E022F1"/>
    <w:rsid w:val="00E050E6"/>
    <w:rsid w:val="00E055EA"/>
    <w:rsid w:val="00E07273"/>
    <w:rsid w:val="00E15F84"/>
    <w:rsid w:val="00E1605D"/>
    <w:rsid w:val="00E2155B"/>
    <w:rsid w:val="00E21D79"/>
    <w:rsid w:val="00E22420"/>
    <w:rsid w:val="00E22548"/>
    <w:rsid w:val="00E360BB"/>
    <w:rsid w:val="00E42D27"/>
    <w:rsid w:val="00E5039B"/>
    <w:rsid w:val="00E54F41"/>
    <w:rsid w:val="00E57CBB"/>
    <w:rsid w:val="00E6215A"/>
    <w:rsid w:val="00E624FA"/>
    <w:rsid w:val="00E6324C"/>
    <w:rsid w:val="00E650E4"/>
    <w:rsid w:val="00E6761A"/>
    <w:rsid w:val="00E70AAC"/>
    <w:rsid w:val="00E71525"/>
    <w:rsid w:val="00E72917"/>
    <w:rsid w:val="00E729D3"/>
    <w:rsid w:val="00E754AE"/>
    <w:rsid w:val="00E75C36"/>
    <w:rsid w:val="00E87D48"/>
    <w:rsid w:val="00E95380"/>
    <w:rsid w:val="00E96711"/>
    <w:rsid w:val="00EA10C2"/>
    <w:rsid w:val="00EA1142"/>
    <w:rsid w:val="00EA7F8C"/>
    <w:rsid w:val="00EB21DE"/>
    <w:rsid w:val="00EB22B4"/>
    <w:rsid w:val="00EB6804"/>
    <w:rsid w:val="00EC108F"/>
    <w:rsid w:val="00EC2182"/>
    <w:rsid w:val="00EC24B1"/>
    <w:rsid w:val="00EC2594"/>
    <w:rsid w:val="00EC2B58"/>
    <w:rsid w:val="00ED47B8"/>
    <w:rsid w:val="00ED7F39"/>
    <w:rsid w:val="00EE3928"/>
    <w:rsid w:val="00EE3D80"/>
    <w:rsid w:val="00EE4250"/>
    <w:rsid w:val="00EF22AB"/>
    <w:rsid w:val="00EF33F1"/>
    <w:rsid w:val="00EF379E"/>
    <w:rsid w:val="00EF39F1"/>
    <w:rsid w:val="00F0075A"/>
    <w:rsid w:val="00F02C74"/>
    <w:rsid w:val="00F07EBA"/>
    <w:rsid w:val="00F12500"/>
    <w:rsid w:val="00F16B5F"/>
    <w:rsid w:val="00F2221A"/>
    <w:rsid w:val="00F32932"/>
    <w:rsid w:val="00F35EAD"/>
    <w:rsid w:val="00F3675B"/>
    <w:rsid w:val="00F37837"/>
    <w:rsid w:val="00F4017F"/>
    <w:rsid w:val="00F41A56"/>
    <w:rsid w:val="00F4657B"/>
    <w:rsid w:val="00F61090"/>
    <w:rsid w:val="00F6215F"/>
    <w:rsid w:val="00F62FEA"/>
    <w:rsid w:val="00F67C84"/>
    <w:rsid w:val="00F724A8"/>
    <w:rsid w:val="00F7275E"/>
    <w:rsid w:val="00F73B41"/>
    <w:rsid w:val="00F80375"/>
    <w:rsid w:val="00F8256D"/>
    <w:rsid w:val="00F83E97"/>
    <w:rsid w:val="00F84CCB"/>
    <w:rsid w:val="00F92074"/>
    <w:rsid w:val="00F95849"/>
    <w:rsid w:val="00FA3D94"/>
    <w:rsid w:val="00FB326F"/>
    <w:rsid w:val="00FB48AB"/>
    <w:rsid w:val="00FC1E3E"/>
    <w:rsid w:val="00FC50C6"/>
    <w:rsid w:val="00FC5B8A"/>
    <w:rsid w:val="00FD0170"/>
    <w:rsid w:val="00FD1513"/>
    <w:rsid w:val="00FD3F45"/>
    <w:rsid w:val="00FD4753"/>
    <w:rsid w:val="00FE08E8"/>
    <w:rsid w:val="00FE1076"/>
    <w:rsid w:val="00FE5C36"/>
    <w:rsid w:val="00FF149B"/>
    <w:rsid w:val="00FF4371"/>
    <w:rsid w:val="00FF528A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8E"/>
    <w:pPr>
      <w:spacing w:line="240" w:lineRule="atLeast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7F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7226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972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E160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D131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13159"/>
    <w:pPr>
      <w:widowControl w:val="0"/>
      <w:autoSpaceDE w:val="0"/>
      <w:autoSpaceDN w:val="0"/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rsid w:val="00D1315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13159"/>
    <w:pPr>
      <w:widowControl w:val="0"/>
      <w:spacing w:line="240" w:lineRule="auto"/>
      <w:ind w:firstLine="54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D279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432E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6C182A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668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6684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668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6684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57F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Hyperlink"/>
    <w:uiPriority w:val="99"/>
    <w:semiHidden/>
    <w:unhideWhenUsed/>
    <w:rsid w:val="00533183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33183"/>
    <w:rPr>
      <w:color w:val="800080"/>
      <w:u w:val="single"/>
    </w:rPr>
  </w:style>
  <w:style w:type="character" w:styleId="ae">
    <w:name w:val="footnote reference"/>
    <w:semiHidden/>
    <w:rsid w:val="00547497"/>
    <w:rPr>
      <w:vertAlign w:val="superscript"/>
    </w:rPr>
  </w:style>
  <w:style w:type="paragraph" w:customStyle="1" w:styleId="ConsPlusTitle">
    <w:name w:val="ConsPlusTitle"/>
    <w:rsid w:val="009A1C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F4D06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72291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">
    <w:name w:val="Plain Text"/>
    <w:basedOn w:val="a"/>
    <w:link w:val="af0"/>
    <w:rsid w:val="0072291B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72291B"/>
    <w:rPr>
      <w:rFonts w:ascii="Courier New" w:eastAsia="Times New Roman" w:hAnsi="Courier New" w:cs="Courier New"/>
    </w:rPr>
  </w:style>
  <w:style w:type="paragraph" w:customStyle="1" w:styleId="Style12">
    <w:name w:val="Style12"/>
    <w:basedOn w:val="a"/>
    <w:uiPriority w:val="99"/>
    <w:rsid w:val="0072291B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2291B"/>
    <w:pPr>
      <w:widowControl w:val="0"/>
      <w:autoSpaceDE w:val="0"/>
      <w:autoSpaceDN w:val="0"/>
      <w:adjustRightInd w:val="0"/>
      <w:spacing w:line="226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72291B"/>
    <w:pPr>
      <w:widowControl w:val="0"/>
      <w:autoSpaceDE w:val="0"/>
      <w:autoSpaceDN w:val="0"/>
      <w:adjustRightInd w:val="0"/>
      <w:spacing w:line="227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72291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8E"/>
    <w:pPr>
      <w:spacing w:line="240" w:lineRule="atLeast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7F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7226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972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E160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D131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13159"/>
    <w:pPr>
      <w:widowControl w:val="0"/>
      <w:autoSpaceDE w:val="0"/>
      <w:autoSpaceDN w:val="0"/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rsid w:val="00D1315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13159"/>
    <w:pPr>
      <w:widowControl w:val="0"/>
      <w:spacing w:line="240" w:lineRule="auto"/>
      <w:ind w:firstLine="54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D279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432E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6C182A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668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6684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668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6684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57F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Hyperlink"/>
    <w:uiPriority w:val="99"/>
    <w:semiHidden/>
    <w:unhideWhenUsed/>
    <w:rsid w:val="00533183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33183"/>
    <w:rPr>
      <w:color w:val="800080"/>
      <w:u w:val="single"/>
    </w:rPr>
  </w:style>
  <w:style w:type="character" w:styleId="ae">
    <w:name w:val="footnote reference"/>
    <w:semiHidden/>
    <w:rsid w:val="00547497"/>
    <w:rPr>
      <w:vertAlign w:val="superscript"/>
    </w:rPr>
  </w:style>
  <w:style w:type="paragraph" w:customStyle="1" w:styleId="ConsPlusTitle">
    <w:name w:val="ConsPlusTitle"/>
    <w:rsid w:val="009A1C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F4D06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72291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">
    <w:name w:val="Plain Text"/>
    <w:basedOn w:val="a"/>
    <w:link w:val="af0"/>
    <w:rsid w:val="0072291B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72291B"/>
    <w:rPr>
      <w:rFonts w:ascii="Courier New" w:eastAsia="Times New Roman" w:hAnsi="Courier New" w:cs="Courier New"/>
    </w:rPr>
  </w:style>
  <w:style w:type="paragraph" w:customStyle="1" w:styleId="Style12">
    <w:name w:val="Style12"/>
    <w:basedOn w:val="a"/>
    <w:uiPriority w:val="99"/>
    <w:rsid w:val="0072291B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2291B"/>
    <w:pPr>
      <w:widowControl w:val="0"/>
      <w:autoSpaceDE w:val="0"/>
      <w:autoSpaceDN w:val="0"/>
      <w:adjustRightInd w:val="0"/>
      <w:spacing w:line="226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72291B"/>
    <w:pPr>
      <w:widowControl w:val="0"/>
      <w:autoSpaceDE w:val="0"/>
      <w:autoSpaceDN w:val="0"/>
      <w:adjustRightInd w:val="0"/>
      <w:spacing w:line="227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7229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4D50D8F9B4EDCF85E39BCEFD8E3E82570DE50A9DC94CA450FFA1342310966FC5A96D1EC0FF0505F915B8256Ds3P9L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9C1199661172BC77039DBF6FCA7D2C6EC02A25B6D9C49E11510F52C85ABB7A939EA121EC3281C922273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1199661172BC77039DBF6FCA7D2C6EC3222FBFDEC29E11510F52C85ABB7A939EA121EC3281C9222733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39ED-70B8-4C98-ABBB-2B92BE56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5596</Words>
  <Characters>31901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37423</CharactersWithSpaces>
  <SharedDoc>false</SharedDoc>
  <HLinks>
    <vt:vector size="90" baseType="variant">
      <vt:variant>
        <vt:i4>917574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P769</vt:lpwstr>
      </vt:variant>
      <vt:variant>
        <vt:i4>3604592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917574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P769</vt:lpwstr>
      </vt:variant>
      <vt:variant>
        <vt:i4>327751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P104</vt:lpwstr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5111897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consultantplus://offline/ref=354D50D8F9B4EDCF85E39BCEFD8E3E82570DE50A9DC94CA450FFA1342310966FC5A96D1EC0FF0505F915B8256Ds3P9L</vt:lpwstr>
      </vt:variant>
      <vt:variant>
        <vt:lpwstr/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consultantplus://offline/ref=9C1199661172BC77039DBF6FCA7D2C6EC02A25B6D9C49E11510F52C85ABB7A939EA121EC3281C922273CG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consultantplus://offline/ref=9C1199661172BC77039DBF6FCA7D2C6EC3222FBFDEC29E11510F52C85ABB7A939EA121EC3281C9222733G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ACER</dc:creator>
  <cp:lastModifiedBy>Любовь Федоровна Фадеева</cp:lastModifiedBy>
  <cp:revision>3</cp:revision>
  <cp:lastPrinted>2018-12-13T08:07:00Z</cp:lastPrinted>
  <dcterms:created xsi:type="dcterms:W3CDTF">2021-03-30T06:49:00Z</dcterms:created>
  <dcterms:modified xsi:type="dcterms:W3CDTF">2021-03-30T06:56:00Z</dcterms:modified>
</cp:coreProperties>
</file>