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8" w:type="dxa"/>
        <w:jc w:val="right"/>
        <w:tblInd w:w="4749" w:type="dxa"/>
        <w:tblLayout w:type="fixed"/>
        <w:tblLook w:val="04A0" w:firstRow="1" w:lastRow="0" w:firstColumn="1" w:lastColumn="0" w:noHBand="0" w:noVBand="1"/>
      </w:tblPr>
      <w:tblGrid>
        <w:gridCol w:w="5068"/>
      </w:tblGrid>
      <w:tr w:rsidR="00BB70B4" w:rsidRPr="001B5970" w:rsidTr="00FA685A">
        <w:trPr>
          <w:trHeight w:val="351"/>
          <w:jc w:val="right"/>
        </w:trPr>
        <w:tc>
          <w:tcPr>
            <w:tcW w:w="5068" w:type="dxa"/>
          </w:tcPr>
          <w:p w:rsidR="00BB70B4" w:rsidRPr="00FA685A" w:rsidRDefault="00BB70B4" w:rsidP="00FA685A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FA685A">
              <w:rPr>
                <w:rFonts w:ascii="Times New Roman" w:hAnsi="Times New Roman" w:cs="Times New Roman"/>
              </w:rPr>
              <w:br w:type="page"/>
            </w:r>
            <w:r w:rsidRPr="00FA685A">
              <w:rPr>
                <w:rFonts w:ascii="Times New Roman" w:hAnsi="Times New Roman" w:cs="Times New Roman"/>
                <w:b w:val="0"/>
                <w:color w:val="000000"/>
              </w:rPr>
              <w:t>УТВЕРЖДЕНО</w:t>
            </w:r>
          </w:p>
        </w:tc>
      </w:tr>
      <w:tr w:rsidR="00BB70B4" w:rsidRPr="001B5970" w:rsidTr="00FA685A">
        <w:trPr>
          <w:trHeight w:val="1235"/>
          <w:jc w:val="right"/>
        </w:trPr>
        <w:tc>
          <w:tcPr>
            <w:tcW w:w="5068" w:type="dxa"/>
          </w:tcPr>
          <w:p w:rsidR="00BB70B4" w:rsidRPr="00FA685A" w:rsidRDefault="00BB70B4" w:rsidP="00FA685A">
            <w:pPr>
              <w:jc w:val="center"/>
              <w:rPr>
                <w:color w:val="000000"/>
                <w:szCs w:val="24"/>
              </w:rPr>
            </w:pPr>
            <w:r w:rsidRPr="00FA685A">
              <w:rPr>
                <w:color w:val="000000"/>
                <w:szCs w:val="24"/>
              </w:rPr>
              <w:t>распоряжением Главы</w:t>
            </w:r>
          </w:p>
          <w:p w:rsidR="00BB70B4" w:rsidRPr="00FA685A" w:rsidRDefault="00BB70B4" w:rsidP="00FA685A">
            <w:pPr>
              <w:ind w:left="-73" w:right="-143"/>
              <w:jc w:val="center"/>
              <w:rPr>
                <w:color w:val="000000"/>
                <w:szCs w:val="24"/>
              </w:rPr>
            </w:pPr>
            <w:r w:rsidRPr="00FA685A">
              <w:rPr>
                <w:color w:val="000000"/>
                <w:szCs w:val="24"/>
              </w:rPr>
              <w:t>городского округа</w:t>
            </w:r>
            <w:r w:rsidR="00FA685A">
              <w:rPr>
                <w:color w:val="000000"/>
                <w:szCs w:val="24"/>
              </w:rPr>
              <w:t xml:space="preserve"> </w:t>
            </w:r>
            <w:r w:rsidRPr="00FA685A">
              <w:rPr>
                <w:color w:val="000000"/>
                <w:szCs w:val="24"/>
              </w:rPr>
              <w:t>"Город Архангельск"</w:t>
            </w:r>
          </w:p>
          <w:p w:rsidR="00BB70B4" w:rsidRPr="00FA685A" w:rsidRDefault="00891620" w:rsidP="00FA685A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Cs/>
                <w:szCs w:val="36"/>
              </w:rPr>
              <w:t>от 28 июля 2021 г. № 3080р</w:t>
            </w:r>
            <w:bookmarkStart w:id="0" w:name="_GoBack"/>
            <w:bookmarkEnd w:id="0"/>
          </w:p>
        </w:tc>
      </w:tr>
    </w:tbl>
    <w:p w:rsidR="00BB70B4" w:rsidRPr="00A552E2" w:rsidRDefault="00BB70B4" w:rsidP="00BB70B4">
      <w:pPr>
        <w:pStyle w:val="21"/>
        <w:ind w:left="5670" w:firstLine="0"/>
        <w:jc w:val="center"/>
        <w:rPr>
          <w:color w:val="auto"/>
        </w:rPr>
      </w:pPr>
    </w:p>
    <w:p w:rsidR="00BB70B4" w:rsidRDefault="00BB70B4" w:rsidP="00BB70B4">
      <w:pPr>
        <w:pStyle w:val="21"/>
        <w:ind w:firstLine="0"/>
        <w:jc w:val="center"/>
        <w:rPr>
          <w:b/>
          <w:color w:val="auto"/>
        </w:rPr>
      </w:pPr>
    </w:p>
    <w:p w:rsidR="00BB70B4" w:rsidRPr="00A552E2" w:rsidRDefault="003C7A60" w:rsidP="00BB70B4">
      <w:pPr>
        <w:pStyle w:val="21"/>
        <w:ind w:firstLine="0"/>
        <w:jc w:val="center"/>
        <w:rPr>
          <w:b/>
          <w:color w:val="auto"/>
        </w:rPr>
      </w:pPr>
      <w:r>
        <w:rPr>
          <w:b/>
          <w:color w:val="auto"/>
          <w:lang w:val="ru-RU"/>
        </w:rPr>
        <w:t>"</w:t>
      </w:r>
      <w:r w:rsidR="00BB70B4" w:rsidRPr="00A552E2">
        <w:rPr>
          <w:b/>
          <w:color w:val="auto"/>
        </w:rPr>
        <w:t xml:space="preserve">ПРОЕКТ МЕЖЕВАНИЯ </w:t>
      </w:r>
    </w:p>
    <w:p w:rsidR="00DD2724" w:rsidRPr="00DD2724" w:rsidRDefault="00DD2724" w:rsidP="00DD2724">
      <w:pPr>
        <w:pStyle w:val="21"/>
        <w:ind w:firstLine="0"/>
        <w:jc w:val="center"/>
        <w:rPr>
          <w:b/>
          <w:color w:val="auto"/>
        </w:rPr>
      </w:pPr>
      <w:r w:rsidRPr="00DD2724">
        <w:rPr>
          <w:b/>
          <w:color w:val="auto"/>
        </w:rPr>
        <w:t xml:space="preserve">территории в границах </w:t>
      </w:r>
      <w:r w:rsidR="00427568">
        <w:rPr>
          <w:b/>
          <w:color w:val="auto"/>
        </w:rPr>
        <w:t xml:space="preserve">ул. </w:t>
      </w:r>
      <w:r w:rsidRPr="00DD2724">
        <w:rPr>
          <w:b/>
          <w:color w:val="auto"/>
        </w:rPr>
        <w:t xml:space="preserve">Ярославской, </w:t>
      </w:r>
      <w:r w:rsidR="00427568">
        <w:rPr>
          <w:b/>
          <w:color w:val="auto"/>
        </w:rPr>
        <w:t xml:space="preserve">ул. </w:t>
      </w:r>
      <w:r w:rsidRPr="00DD2724">
        <w:rPr>
          <w:b/>
          <w:color w:val="auto"/>
        </w:rPr>
        <w:t>Маяковского,</w:t>
      </w:r>
    </w:p>
    <w:p w:rsidR="00BB70B4" w:rsidRPr="00C9677A" w:rsidRDefault="00427568" w:rsidP="00DD2724">
      <w:pPr>
        <w:pStyle w:val="21"/>
        <w:ind w:firstLine="0"/>
        <w:jc w:val="center"/>
        <w:rPr>
          <w:b/>
          <w:color w:val="auto"/>
        </w:rPr>
      </w:pPr>
      <w:r>
        <w:rPr>
          <w:b/>
          <w:color w:val="auto"/>
        </w:rPr>
        <w:t xml:space="preserve">ул. </w:t>
      </w:r>
      <w:r w:rsidR="00DD2724" w:rsidRPr="00DD2724">
        <w:rPr>
          <w:b/>
          <w:color w:val="auto"/>
        </w:rPr>
        <w:t xml:space="preserve">Катарина и </w:t>
      </w:r>
      <w:r>
        <w:rPr>
          <w:b/>
          <w:color w:val="auto"/>
        </w:rPr>
        <w:t xml:space="preserve">ул. </w:t>
      </w:r>
      <w:r w:rsidR="00DD2724" w:rsidRPr="00DD2724">
        <w:rPr>
          <w:b/>
          <w:color w:val="auto"/>
        </w:rPr>
        <w:t>Терехина</w:t>
      </w:r>
    </w:p>
    <w:p w:rsidR="00BB70B4" w:rsidRPr="00C9677A" w:rsidRDefault="00BB70B4" w:rsidP="00BB70B4">
      <w:pPr>
        <w:pStyle w:val="21"/>
        <w:ind w:firstLine="0"/>
        <w:jc w:val="center"/>
        <w:rPr>
          <w:b/>
          <w:sz w:val="40"/>
          <w:szCs w:val="40"/>
        </w:rPr>
      </w:pP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23F66">
        <w:rPr>
          <w:color w:val="000000"/>
          <w:spacing w:val="-4"/>
          <w:szCs w:val="28"/>
        </w:rPr>
        <w:t xml:space="preserve">Проект межевания территории в границах </w:t>
      </w:r>
      <w:r w:rsidR="00427568">
        <w:rPr>
          <w:color w:val="000000"/>
          <w:spacing w:val="-4"/>
          <w:szCs w:val="28"/>
        </w:rPr>
        <w:t xml:space="preserve">ул. </w:t>
      </w:r>
      <w:r w:rsidRPr="00F23F66">
        <w:rPr>
          <w:color w:val="000000"/>
          <w:spacing w:val="-4"/>
          <w:szCs w:val="28"/>
        </w:rPr>
        <w:t xml:space="preserve">Ярославской, </w:t>
      </w:r>
      <w:r w:rsidR="00427568">
        <w:rPr>
          <w:color w:val="000000"/>
          <w:spacing w:val="-4"/>
          <w:szCs w:val="28"/>
        </w:rPr>
        <w:br/>
        <w:t xml:space="preserve">ул. </w:t>
      </w:r>
      <w:r w:rsidRPr="00F23F66">
        <w:rPr>
          <w:color w:val="000000"/>
          <w:spacing w:val="-4"/>
          <w:szCs w:val="28"/>
        </w:rPr>
        <w:t>Маяковского,</w:t>
      </w:r>
      <w:r w:rsidRPr="0018371F">
        <w:rPr>
          <w:color w:val="000000"/>
          <w:szCs w:val="28"/>
        </w:rPr>
        <w:t xml:space="preserve">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 xml:space="preserve">Катарина и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 xml:space="preserve">Терехина подготовлен на основании распоряжения Главы муниципального образования "Город Архангельск"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>от 6</w:t>
      </w:r>
      <w:r w:rsidR="00427568">
        <w:rPr>
          <w:color w:val="000000"/>
          <w:szCs w:val="28"/>
        </w:rPr>
        <w:t xml:space="preserve"> сентября </w:t>
      </w:r>
      <w:r w:rsidRPr="0018371F">
        <w:rPr>
          <w:color w:val="000000"/>
          <w:szCs w:val="28"/>
        </w:rPr>
        <w:t>2017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№ 2783р</w:t>
      </w:r>
      <w:r w:rsidR="00427568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"О подготовке проекта межевания территории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в границах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Ярославской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Маяковского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Терехина</w:t>
      </w:r>
      <w:proofErr w:type="spellEnd"/>
      <w:r w:rsidRPr="0018371F">
        <w:rPr>
          <w:color w:val="000000"/>
          <w:szCs w:val="28"/>
        </w:rPr>
        <w:t>".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Проект межевания разработан в соответствии с Градостроительным кодексом </w:t>
      </w:r>
      <w:r w:rsidR="00485F98">
        <w:rPr>
          <w:color w:val="000000"/>
          <w:szCs w:val="28"/>
        </w:rPr>
        <w:t>Российской Федерации</w:t>
      </w:r>
      <w:r w:rsidRPr="0018371F">
        <w:rPr>
          <w:color w:val="000000"/>
          <w:szCs w:val="28"/>
        </w:rPr>
        <w:t xml:space="preserve"> от 29</w:t>
      </w:r>
      <w:r w:rsidR="00427568">
        <w:rPr>
          <w:color w:val="000000"/>
          <w:szCs w:val="28"/>
        </w:rPr>
        <w:t xml:space="preserve"> декабря </w:t>
      </w:r>
      <w:r w:rsidRPr="0018371F">
        <w:rPr>
          <w:color w:val="000000"/>
          <w:szCs w:val="28"/>
        </w:rPr>
        <w:t>2004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№</w:t>
      </w:r>
      <w:r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190-ФЗ; Земельным кодексом </w:t>
      </w:r>
      <w:r w:rsidR="00485F98">
        <w:rPr>
          <w:color w:val="000000"/>
          <w:szCs w:val="28"/>
        </w:rPr>
        <w:t>Российской Федерации</w:t>
      </w:r>
      <w:r w:rsidRPr="0018371F">
        <w:rPr>
          <w:color w:val="000000"/>
          <w:szCs w:val="28"/>
        </w:rPr>
        <w:t xml:space="preserve"> от 25</w:t>
      </w:r>
      <w:r w:rsidR="00427568">
        <w:rPr>
          <w:color w:val="000000"/>
          <w:szCs w:val="28"/>
        </w:rPr>
        <w:t xml:space="preserve"> октября </w:t>
      </w:r>
      <w:r w:rsidRPr="0018371F">
        <w:rPr>
          <w:color w:val="000000"/>
          <w:szCs w:val="28"/>
        </w:rPr>
        <w:t>2001</w:t>
      </w:r>
      <w:r w:rsidR="00427568">
        <w:rPr>
          <w:color w:val="000000"/>
          <w:szCs w:val="28"/>
        </w:rPr>
        <w:t xml:space="preserve"> года </w:t>
      </w:r>
      <w:r w:rsidR="00485F98">
        <w:rPr>
          <w:color w:val="000000"/>
          <w:szCs w:val="28"/>
        </w:rPr>
        <w:br/>
      </w:r>
      <w:r w:rsidRPr="0018371F">
        <w:rPr>
          <w:color w:val="000000"/>
          <w:szCs w:val="28"/>
        </w:rPr>
        <w:t>№</w:t>
      </w:r>
      <w:r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136-ФЗ; СП 42.13330.2011 "Градостроительство. Планировка и застройка </w:t>
      </w:r>
      <w:r w:rsidRPr="00F23F66">
        <w:rPr>
          <w:color w:val="000000"/>
          <w:spacing w:val="-6"/>
          <w:szCs w:val="28"/>
        </w:rPr>
        <w:t>городских и сельских поселений. Актуализированная редакция СНиП 2.07.01-89*";</w:t>
      </w:r>
      <w:r w:rsidRPr="0018371F">
        <w:rPr>
          <w:color w:val="000000"/>
          <w:szCs w:val="28"/>
        </w:rPr>
        <w:t xml:space="preserve"> СНиП 11-04-2003 "Инструкция о порядке разработки, согласования, экспертизы и утверждения градостроительной документации".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В работе учитывалась и анализировалась следующая документация: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Генеральный план муниципального образования "Город Архангельск", утвержденный решением Архангельского городского Совета депутатов </w:t>
      </w:r>
      <w:r>
        <w:rPr>
          <w:color w:val="000000"/>
          <w:szCs w:val="28"/>
        </w:rPr>
        <w:br/>
      </w:r>
      <w:r w:rsidRPr="0018371F">
        <w:rPr>
          <w:color w:val="000000"/>
          <w:szCs w:val="28"/>
        </w:rPr>
        <w:t>от 26</w:t>
      </w:r>
      <w:r w:rsidR="00427568">
        <w:rPr>
          <w:color w:val="000000"/>
          <w:szCs w:val="28"/>
        </w:rPr>
        <w:t xml:space="preserve"> мая </w:t>
      </w:r>
      <w:r w:rsidRPr="0018371F">
        <w:rPr>
          <w:color w:val="000000"/>
          <w:szCs w:val="28"/>
        </w:rPr>
        <w:t>2009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№</w:t>
      </w:r>
      <w:r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>872 (с изменениями);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Правила землепользования и застройки муниципального образования "Город Архангельск", утвержденные решением Архангельской городской Думы от 13</w:t>
      </w:r>
      <w:r w:rsidR="00427568">
        <w:rPr>
          <w:color w:val="000000"/>
          <w:szCs w:val="28"/>
        </w:rPr>
        <w:t xml:space="preserve"> декабря </w:t>
      </w:r>
      <w:r w:rsidRPr="0018371F">
        <w:rPr>
          <w:color w:val="000000"/>
          <w:szCs w:val="28"/>
        </w:rPr>
        <w:t>2012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№</w:t>
      </w:r>
      <w:r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>516 (с изменениями и дополнениями);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проект планировки района "</w:t>
      </w:r>
      <w:proofErr w:type="spellStart"/>
      <w:r w:rsidRPr="0018371F">
        <w:rPr>
          <w:color w:val="000000"/>
          <w:szCs w:val="28"/>
        </w:rPr>
        <w:t>Соломбала</w:t>
      </w:r>
      <w:proofErr w:type="spellEnd"/>
      <w:r w:rsidRPr="0018371F">
        <w:rPr>
          <w:color w:val="000000"/>
          <w:szCs w:val="28"/>
        </w:rPr>
        <w:t xml:space="preserve">" муниципального образования "Город Архангельск", </w:t>
      </w:r>
      <w:r w:rsidRPr="00485F98">
        <w:rPr>
          <w:szCs w:val="28"/>
        </w:rPr>
        <w:t xml:space="preserve">утвержденный распоряжением </w:t>
      </w:r>
      <w:r w:rsidR="00485F98" w:rsidRPr="0018371F">
        <w:rPr>
          <w:color w:val="000000"/>
          <w:szCs w:val="28"/>
        </w:rPr>
        <w:t xml:space="preserve">мэра города </w:t>
      </w:r>
      <w:r w:rsidR="00485F98">
        <w:rPr>
          <w:color w:val="000000"/>
          <w:szCs w:val="28"/>
        </w:rPr>
        <w:t>Архангельска</w:t>
      </w:r>
      <w:r w:rsidRPr="00485F98">
        <w:rPr>
          <w:color w:val="FF0000"/>
          <w:szCs w:val="28"/>
        </w:rPr>
        <w:t xml:space="preserve"> </w:t>
      </w:r>
      <w:r w:rsidRPr="0018371F">
        <w:rPr>
          <w:color w:val="000000"/>
          <w:szCs w:val="28"/>
        </w:rPr>
        <w:t>от 6</w:t>
      </w:r>
      <w:r w:rsidR="00427568">
        <w:rPr>
          <w:color w:val="000000"/>
          <w:szCs w:val="28"/>
        </w:rPr>
        <w:t xml:space="preserve"> сентября </w:t>
      </w:r>
      <w:r w:rsidRPr="0018371F">
        <w:rPr>
          <w:color w:val="000000"/>
          <w:szCs w:val="28"/>
        </w:rPr>
        <w:t>2013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№ 2544р (с изменениями);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распоряжение Главы муниципального образования "Город Архангельск" от </w:t>
      </w:r>
      <w:r w:rsidR="00427568" w:rsidRPr="0018371F">
        <w:rPr>
          <w:color w:val="000000"/>
          <w:szCs w:val="28"/>
        </w:rPr>
        <w:t>6</w:t>
      </w:r>
      <w:r w:rsidR="00427568">
        <w:rPr>
          <w:color w:val="000000"/>
          <w:szCs w:val="28"/>
        </w:rPr>
        <w:t xml:space="preserve"> сентября </w:t>
      </w:r>
      <w:r w:rsidR="00427568" w:rsidRPr="0018371F">
        <w:rPr>
          <w:color w:val="000000"/>
          <w:szCs w:val="28"/>
        </w:rPr>
        <w:t>201</w:t>
      </w:r>
      <w:r w:rsidR="00427568">
        <w:rPr>
          <w:color w:val="000000"/>
          <w:szCs w:val="28"/>
        </w:rPr>
        <w:t>7 года</w:t>
      </w:r>
      <w:r w:rsidR="00427568" w:rsidRPr="0018371F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№ 2783р "О подготовке проекта межевания территории </w:t>
      </w:r>
      <w:r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в границах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Ярославской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Маяковского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="00485F98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Терехина</w:t>
      </w:r>
      <w:proofErr w:type="spellEnd"/>
      <w:r w:rsidRPr="0018371F">
        <w:rPr>
          <w:color w:val="000000"/>
          <w:szCs w:val="28"/>
        </w:rPr>
        <w:t>";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топографический план масштаба 1:500, выданный департаментом градостроительства Администрации муниципального образования "Город Архангельск";</w:t>
      </w:r>
    </w:p>
    <w:p w:rsidR="00A211A3" w:rsidRDefault="00A211A3" w:rsidP="00A211A3">
      <w:pPr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кадастровый план территории №  29/ИСХ/17-443312 от 20</w:t>
      </w:r>
      <w:r w:rsidR="00427568">
        <w:rPr>
          <w:color w:val="000000"/>
          <w:szCs w:val="28"/>
        </w:rPr>
        <w:t xml:space="preserve"> ноября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>2017</w:t>
      </w:r>
      <w:r w:rsidR="00427568">
        <w:rPr>
          <w:color w:val="000000"/>
          <w:szCs w:val="28"/>
        </w:rPr>
        <w:t xml:space="preserve"> года</w:t>
      </w:r>
      <w:r w:rsidRPr="0018371F">
        <w:rPr>
          <w:color w:val="000000"/>
          <w:szCs w:val="28"/>
        </w:rPr>
        <w:t xml:space="preserve"> на кадастровый квартал 29:22:022539, выданный филиалом ФГБУ "ФКП </w:t>
      </w:r>
      <w:proofErr w:type="spellStart"/>
      <w:r w:rsidRPr="0018371F">
        <w:rPr>
          <w:color w:val="000000"/>
          <w:szCs w:val="28"/>
        </w:rPr>
        <w:t>Росреестра</w:t>
      </w:r>
      <w:proofErr w:type="spellEnd"/>
      <w:r w:rsidRPr="0018371F">
        <w:rPr>
          <w:color w:val="000000"/>
          <w:szCs w:val="28"/>
        </w:rPr>
        <w:t>" по Архангельской области и Ненецкому автономному округу.</w:t>
      </w:r>
    </w:p>
    <w:p w:rsidR="00BB70B4" w:rsidRPr="00C9677A" w:rsidRDefault="00A211A3" w:rsidP="00A211A3">
      <w:pPr>
        <w:ind w:firstLine="709"/>
        <w:jc w:val="both"/>
        <w:rPr>
          <w:szCs w:val="28"/>
          <w:lang w:eastAsia="ar-SA"/>
        </w:rPr>
      </w:pPr>
      <w:r w:rsidRPr="0018371F">
        <w:rPr>
          <w:color w:val="000000"/>
          <w:szCs w:val="28"/>
        </w:rPr>
        <w:lastRenderedPageBreak/>
        <w:t xml:space="preserve">При анализе исходной документации выявлено, что проектируемые земельные участки под многоквартирными домами, расположенные в границах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 xml:space="preserve">Ярославской,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 xml:space="preserve">Маяковского,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 xml:space="preserve">Катарина и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Терехина, будут сформированы в кадастровом квартале 29:22:022539 на территории,</w:t>
      </w:r>
      <w:r>
        <w:rPr>
          <w:color w:val="000000"/>
          <w:szCs w:val="28"/>
        </w:rPr>
        <w:t xml:space="preserve"> </w:t>
      </w:r>
      <w:r w:rsidR="008F0234">
        <w:rPr>
          <w:color w:val="000000"/>
          <w:szCs w:val="28"/>
        </w:rPr>
        <w:br/>
      </w:r>
      <w:r w:rsidRPr="0018371F">
        <w:rPr>
          <w:color w:val="000000"/>
          <w:szCs w:val="28"/>
        </w:rPr>
        <w:t>в отношении которой подготовлен проект планировки района "</w:t>
      </w:r>
      <w:proofErr w:type="spellStart"/>
      <w:r w:rsidRPr="0018371F">
        <w:rPr>
          <w:color w:val="000000"/>
          <w:szCs w:val="28"/>
        </w:rPr>
        <w:t>Соломбала</w:t>
      </w:r>
      <w:proofErr w:type="spellEnd"/>
      <w:r w:rsidRPr="0018371F">
        <w:rPr>
          <w:color w:val="000000"/>
          <w:szCs w:val="28"/>
        </w:rPr>
        <w:t xml:space="preserve">" </w:t>
      </w:r>
      <w:r w:rsidRPr="00F23F66">
        <w:rPr>
          <w:color w:val="000000"/>
          <w:spacing w:val="-6"/>
          <w:szCs w:val="28"/>
        </w:rPr>
        <w:t>муниципального образования "Город Архангельск", утвержденный распоряжением</w:t>
      </w:r>
      <w:r w:rsidRPr="0018371F">
        <w:rPr>
          <w:color w:val="000000"/>
          <w:szCs w:val="28"/>
        </w:rPr>
        <w:t xml:space="preserve"> мэра города от </w:t>
      </w:r>
      <w:r w:rsidR="00427568" w:rsidRPr="0018371F">
        <w:rPr>
          <w:color w:val="000000"/>
          <w:szCs w:val="28"/>
        </w:rPr>
        <w:t>6</w:t>
      </w:r>
      <w:r w:rsidR="00427568">
        <w:rPr>
          <w:color w:val="000000"/>
          <w:szCs w:val="28"/>
        </w:rPr>
        <w:t xml:space="preserve"> сентября </w:t>
      </w:r>
      <w:r w:rsidR="00427568" w:rsidRPr="0018371F">
        <w:rPr>
          <w:color w:val="000000"/>
          <w:szCs w:val="28"/>
        </w:rPr>
        <w:t>2013</w:t>
      </w:r>
      <w:r w:rsidR="00427568">
        <w:rPr>
          <w:color w:val="000000"/>
          <w:szCs w:val="28"/>
        </w:rPr>
        <w:t xml:space="preserve"> года</w:t>
      </w:r>
      <w:r w:rsidR="00427568" w:rsidRPr="0018371F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>№ 2544р (с изменениями).</w:t>
      </w:r>
      <w:r w:rsidR="00BB70B4" w:rsidRPr="00C9677A">
        <w:rPr>
          <w:szCs w:val="28"/>
          <w:lang w:eastAsia="ar-SA"/>
        </w:rPr>
        <w:t xml:space="preserve"> </w:t>
      </w:r>
    </w:p>
    <w:p w:rsidR="00A211A3" w:rsidRPr="0018371F" w:rsidRDefault="00A211A3" w:rsidP="00A211A3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Проектом предусматривается формирование земельных участков: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</w:t>
      </w:r>
      <w:r>
        <w:rPr>
          <w:color w:val="000000"/>
          <w:szCs w:val="28"/>
        </w:rPr>
        <w:t>й</w:t>
      </w:r>
      <w:proofErr w:type="spellEnd"/>
      <w:r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Маяковского, дом № 56, сформирован земельный участок 29:22:022539:ЗУ1 площадью 1</w:t>
      </w:r>
      <w:r w:rsidR="00427568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110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Катарина, дом № 9, сформирован земельный участок 29:22:022539:ЗУ2 площадью 1</w:t>
      </w:r>
      <w:r w:rsidR="00427568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435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Катарина, дом № 7, сформирован земельный участок 29:22:022539:ЗУ3 площадью 1</w:t>
      </w:r>
      <w:r w:rsidR="00427568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329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Катарина, дом № 5, сформирован земельный участок 29:22:022539:ЗУ4 площадью 1</w:t>
      </w:r>
      <w:r w:rsidR="00BF305D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506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Pr="0018371F">
        <w:rPr>
          <w:color w:val="000000"/>
          <w:szCs w:val="28"/>
        </w:rPr>
        <w:t>Катарина, дом № 3, сформирован земельный участок 29:22:022539:ЗУ5 площадью 1</w:t>
      </w:r>
      <w:r w:rsidR="00427568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489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r w:rsidR="00427568">
        <w:rPr>
          <w:color w:val="000000"/>
          <w:szCs w:val="28"/>
        </w:rPr>
        <w:t>г. Архангельск</w:t>
      </w:r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по </w:t>
      </w:r>
      <w:r w:rsidR="00427568">
        <w:rPr>
          <w:color w:val="000000"/>
          <w:szCs w:val="28"/>
        </w:rPr>
        <w:t xml:space="preserve">ул. </w:t>
      </w:r>
      <w:r w:rsidR="00757728">
        <w:rPr>
          <w:color w:val="000000"/>
          <w:szCs w:val="28"/>
        </w:rPr>
        <w:t>Терех</w:t>
      </w:r>
      <w:r w:rsidRPr="0018371F">
        <w:rPr>
          <w:color w:val="000000"/>
          <w:szCs w:val="28"/>
        </w:rPr>
        <w:t xml:space="preserve">ина, дом № </w:t>
      </w:r>
      <w:r w:rsidR="00757728">
        <w:rPr>
          <w:color w:val="000000"/>
          <w:szCs w:val="28"/>
        </w:rPr>
        <w:t>69</w:t>
      </w:r>
      <w:r w:rsidRPr="0018371F">
        <w:rPr>
          <w:color w:val="000000"/>
          <w:szCs w:val="28"/>
        </w:rPr>
        <w:t xml:space="preserve">, сформирован земельный участок 29:22:022539:ЗУ6 площадью 893 </w:t>
      </w:r>
      <w:r w:rsidR="00427568">
        <w:rPr>
          <w:color w:val="000000"/>
          <w:szCs w:val="28"/>
        </w:rPr>
        <w:t>кв. м</w:t>
      </w:r>
      <w:r w:rsidRPr="0018371F">
        <w:rPr>
          <w:color w:val="000000"/>
          <w:szCs w:val="28"/>
        </w:rPr>
        <w:t xml:space="preserve">.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Минимальные расстояния от границ земельных участков в целях определения мест допустимого размещения зданий, строений, сооружений составляют 3 метра.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Красные линии приняты на основании проекта планировки района </w:t>
      </w:r>
      <w:r w:rsidRPr="00F23F66">
        <w:rPr>
          <w:color w:val="000000"/>
          <w:spacing w:val="-4"/>
          <w:szCs w:val="28"/>
        </w:rPr>
        <w:t>"</w:t>
      </w:r>
      <w:proofErr w:type="spellStart"/>
      <w:r w:rsidRPr="00F23F66">
        <w:rPr>
          <w:color w:val="000000"/>
          <w:spacing w:val="-4"/>
          <w:szCs w:val="28"/>
        </w:rPr>
        <w:t>Соломбала</w:t>
      </w:r>
      <w:proofErr w:type="spellEnd"/>
      <w:r w:rsidRPr="00F23F66">
        <w:rPr>
          <w:color w:val="000000"/>
          <w:spacing w:val="-4"/>
          <w:szCs w:val="28"/>
        </w:rPr>
        <w:t>" муниципального образования "Город Архангельск", утвержденного</w:t>
      </w:r>
      <w:r w:rsidRPr="0018371F">
        <w:rPr>
          <w:color w:val="000000"/>
          <w:szCs w:val="28"/>
        </w:rPr>
        <w:t xml:space="preserve"> распоряжением мэра города </w:t>
      </w:r>
      <w:r w:rsidR="00485F98">
        <w:rPr>
          <w:color w:val="000000"/>
          <w:szCs w:val="28"/>
        </w:rPr>
        <w:t xml:space="preserve">Архангельска </w:t>
      </w:r>
      <w:r w:rsidRPr="0018371F">
        <w:rPr>
          <w:color w:val="000000"/>
          <w:szCs w:val="28"/>
        </w:rPr>
        <w:t xml:space="preserve">от </w:t>
      </w:r>
      <w:r w:rsidR="00427568" w:rsidRPr="0018371F">
        <w:rPr>
          <w:color w:val="000000"/>
          <w:szCs w:val="28"/>
        </w:rPr>
        <w:t>6</w:t>
      </w:r>
      <w:r w:rsidR="00427568">
        <w:rPr>
          <w:color w:val="000000"/>
          <w:szCs w:val="28"/>
        </w:rPr>
        <w:t xml:space="preserve"> сентября </w:t>
      </w:r>
      <w:r w:rsidR="00427568" w:rsidRPr="0018371F">
        <w:rPr>
          <w:color w:val="000000"/>
          <w:szCs w:val="28"/>
        </w:rPr>
        <w:t>2013</w:t>
      </w:r>
      <w:r w:rsidR="00427568">
        <w:rPr>
          <w:color w:val="000000"/>
          <w:szCs w:val="28"/>
        </w:rPr>
        <w:t xml:space="preserve"> года</w:t>
      </w:r>
      <w:r w:rsidR="00427568" w:rsidRPr="0018371F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№ 2544р, </w:t>
      </w:r>
      <w:r w:rsidR="00485F98">
        <w:rPr>
          <w:color w:val="000000"/>
          <w:szCs w:val="28"/>
        </w:rPr>
        <w:br/>
      </w:r>
      <w:r w:rsidRPr="0018371F">
        <w:rPr>
          <w:color w:val="000000"/>
          <w:szCs w:val="28"/>
        </w:rPr>
        <w:t>и совпадают с северо-западной и юго-западной границей территории.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Территория, в отношении которой подготовлен проект межевания, расположена в границах следующих зон: </w:t>
      </w:r>
    </w:p>
    <w:p w:rsidR="00A211A3" w:rsidRPr="0018371F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полностью в границах зоны затопления, определенной в соответствии </w:t>
      </w:r>
      <w:r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с Водным кодексом </w:t>
      </w:r>
      <w:r w:rsidR="00485F98">
        <w:rPr>
          <w:color w:val="000000"/>
          <w:szCs w:val="28"/>
        </w:rPr>
        <w:t>Российской Федерации</w:t>
      </w:r>
      <w:r w:rsidRPr="0018371F">
        <w:rPr>
          <w:color w:val="000000"/>
          <w:szCs w:val="28"/>
        </w:rPr>
        <w:t xml:space="preserve"> и </w:t>
      </w:r>
      <w:r>
        <w:rPr>
          <w:color w:val="000000"/>
          <w:szCs w:val="28"/>
        </w:rPr>
        <w:t>п</w:t>
      </w:r>
      <w:r w:rsidRPr="0018371F">
        <w:rPr>
          <w:color w:val="000000"/>
          <w:szCs w:val="28"/>
        </w:rPr>
        <w:t xml:space="preserve">остановлением Правительства </w:t>
      </w:r>
      <w:r w:rsidR="00485F98">
        <w:rPr>
          <w:color w:val="000000"/>
          <w:szCs w:val="28"/>
        </w:rPr>
        <w:t>Российской Федерации</w:t>
      </w:r>
      <w:r w:rsidRPr="0018371F">
        <w:rPr>
          <w:color w:val="000000"/>
          <w:szCs w:val="28"/>
        </w:rPr>
        <w:t xml:space="preserve"> от 18</w:t>
      </w:r>
      <w:r w:rsidR="00427568">
        <w:rPr>
          <w:color w:val="000000"/>
          <w:szCs w:val="28"/>
        </w:rPr>
        <w:t xml:space="preserve"> апреля </w:t>
      </w:r>
      <w:r w:rsidRPr="0018371F">
        <w:rPr>
          <w:color w:val="000000"/>
          <w:szCs w:val="28"/>
        </w:rPr>
        <w:t xml:space="preserve">2014 </w:t>
      </w:r>
      <w:r w:rsidR="00427568">
        <w:rPr>
          <w:color w:val="000000"/>
          <w:szCs w:val="28"/>
        </w:rPr>
        <w:t xml:space="preserve">года </w:t>
      </w:r>
      <w:r w:rsidRPr="0018371F">
        <w:rPr>
          <w:color w:val="000000"/>
          <w:szCs w:val="28"/>
        </w:rPr>
        <w:t>№ 360 "Об определении границ зон затопления, подтопления";</w:t>
      </w:r>
    </w:p>
    <w:p w:rsidR="00BB70B4" w:rsidRDefault="00A211A3" w:rsidP="00A211A3">
      <w:pPr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lastRenderedPageBreak/>
        <w:t xml:space="preserve">полностью в границах зон санитарной охраны источников питьевого </w:t>
      </w:r>
      <w:r w:rsidR="00427568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и хозяйственно-бытового водоснабжения, определенных в соответствии </w:t>
      </w:r>
      <w:r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с распоряжениями </w:t>
      </w:r>
      <w:r w:rsidR="00485F98">
        <w:rPr>
          <w:color w:val="000000"/>
          <w:szCs w:val="28"/>
        </w:rPr>
        <w:t>м</w:t>
      </w:r>
      <w:r w:rsidRPr="0018371F">
        <w:rPr>
          <w:color w:val="000000"/>
          <w:szCs w:val="28"/>
        </w:rPr>
        <w:t>инистерства природных ресурсов и лесопромышленного комплекса Архангельской области (3 пояс);</w:t>
      </w:r>
    </w:p>
    <w:p w:rsidR="00A211A3" w:rsidRDefault="00A211A3" w:rsidP="00A211A3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полностью в зоне регулирования застройки и хозяйственной деятельности объектов культурного наследия (</w:t>
      </w:r>
      <w:proofErr w:type="spellStart"/>
      <w:r w:rsidRPr="0018371F">
        <w:rPr>
          <w:color w:val="000000"/>
          <w:szCs w:val="28"/>
        </w:rPr>
        <w:t>подзона</w:t>
      </w:r>
      <w:proofErr w:type="spellEnd"/>
      <w:r w:rsidRPr="0018371F">
        <w:rPr>
          <w:color w:val="000000"/>
          <w:szCs w:val="28"/>
        </w:rPr>
        <w:t xml:space="preserve"> ЗРЗ-1).</w:t>
      </w:r>
    </w:p>
    <w:p w:rsidR="00A211A3" w:rsidRPr="00C9677A" w:rsidRDefault="00A211A3" w:rsidP="00A211A3">
      <w:pPr>
        <w:ind w:firstLine="709"/>
        <w:jc w:val="both"/>
        <w:rPr>
          <w:szCs w:val="28"/>
          <w:lang w:eastAsia="ar-SA"/>
        </w:rPr>
      </w:pPr>
      <w:r w:rsidRPr="0018371F">
        <w:rPr>
          <w:color w:val="000000"/>
          <w:szCs w:val="28"/>
        </w:rPr>
        <w:t>Границы территорий объектов культурного наследия и границы зон действия публичных сервитутов не выявлены.</w:t>
      </w:r>
    </w:p>
    <w:p w:rsidR="00BB70B4" w:rsidRDefault="00A211A3" w:rsidP="00A211A3">
      <w:pPr>
        <w:spacing w:before="120" w:after="120"/>
        <w:rPr>
          <w:szCs w:val="28"/>
        </w:rPr>
      </w:pPr>
      <w:r w:rsidRPr="00F23F66">
        <w:rPr>
          <w:color w:val="000000"/>
          <w:spacing w:val="-4"/>
          <w:szCs w:val="28"/>
        </w:rPr>
        <w:t>Таблица 1. Характеристики земельных участков, подлежащих образованию</w:t>
      </w:r>
    </w:p>
    <w:tbl>
      <w:tblPr>
        <w:tblW w:w="963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1510"/>
        <w:gridCol w:w="1750"/>
        <w:gridCol w:w="4345"/>
      </w:tblGrid>
      <w:tr w:rsidR="00A211A3" w:rsidTr="00427568">
        <w:trPr>
          <w:trHeight w:hRule="exact" w:val="807"/>
        </w:trPr>
        <w:tc>
          <w:tcPr>
            <w:tcW w:w="2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1A3" w:rsidRPr="00FA24D3" w:rsidRDefault="00A211A3" w:rsidP="00757728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1A3" w:rsidRPr="00FA24D3" w:rsidRDefault="00A211A3" w:rsidP="00757728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Проектная площадь,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1A3" w:rsidRPr="00FA24D3" w:rsidRDefault="00A211A3" w:rsidP="00757728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11A3" w:rsidRDefault="00A211A3" w:rsidP="00757728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Проектные </w:t>
            </w:r>
          </w:p>
          <w:p w:rsidR="00A211A3" w:rsidRPr="00FA24D3" w:rsidRDefault="00A211A3" w:rsidP="00757728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характеристики</w:t>
            </w: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tcBorders>
              <w:top w:val="single" w:sz="4" w:space="0" w:color="auto"/>
            </w:tcBorders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:ЗУ1</w:t>
            </w:r>
          </w:p>
        </w:tc>
        <w:tc>
          <w:tcPr>
            <w:tcW w:w="1510" w:type="dxa"/>
            <w:tcBorders>
              <w:top w:val="single" w:sz="4" w:space="0" w:color="auto"/>
            </w:tcBorders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110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:rsidR="00A211A3" w:rsidRDefault="00A211A3" w:rsidP="00427568">
            <w:pPr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tcBorders>
              <w:top w:val="single" w:sz="4" w:space="0" w:color="auto"/>
            </w:tcBorders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Pr="00FA24D3" w:rsidRDefault="00A211A3" w:rsidP="00427568">
            <w:pPr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Разрешенное использование: </w:t>
            </w:r>
            <w:r w:rsidRPr="00877E68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</w:t>
            </w:r>
            <w:r w:rsidRPr="00877E68">
              <w:rPr>
                <w:sz w:val="22"/>
                <w:szCs w:val="22"/>
              </w:rPr>
              <w:t>ногоквартирного жилого дома</w:t>
            </w: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510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435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vAlign w:val="center"/>
          </w:tcPr>
          <w:p w:rsidR="00A211A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  <w:p w:rsidR="00A211A3" w:rsidRPr="00FA24D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10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329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vAlign w:val="center"/>
          </w:tcPr>
          <w:p w:rsidR="00A211A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Pr="00FA24D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10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506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vAlign w:val="center"/>
          </w:tcPr>
          <w:p w:rsidR="00A211A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Pr="00FA24D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10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489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vAlign w:val="center"/>
          </w:tcPr>
          <w:p w:rsidR="00A211A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Pr="00FA24D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211A3" w:rsidRPr="00977570" w:rsidTr="00427568">
        <w:trPr>
          <w:trHeight w:val="227"/>
        </w:trPr>
        <w:tc>
          <w:tcPr>
            <w:tcW w:w="2029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10" w:type="dxa"/>
            <w:vAlign w:val="center"/>
          </w:tcPr>
          <w:p w:rsidR="00A211A3" w:rsidRPr="00FA24D3" w:rsidRDefault="00A211A3" w:rsidP="00262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893 </w:t>
            </w:r>
            <w:r w:rsidR="00427568">
              <w:rPr>
                <w:sz w:val="22"/>
                <w:szCs w:val="22"/>
              </w:rPr>
              <w:t>кв. м</w:t>
            </w:r>
          </w:p>
        </w:tc>
        <w:tc>
          <w:tcPr>
            <w:tcW w:w="1750" w:type="dxa"/>
            <w:vAlign w:val="center"/>
          </w:tcPr>
          <w:p w:rsidR="00A211A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211A3" w:rsidRPr="00FA24D3" w:rsidRDefault="00A211A3" w:rsidP="00427568">
            <w:pPr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4345" w:type="dxa"/>
            <w:vAlign w:val="center"/>
          </w:tcPr>
          <w:p w:rsidR="00A211A3" w:rsidRPr="00FA24D3" w:rsidRDefault="00A211A3" w:rsidP="00427568">
            <w:pPr>
              <w:spacing w:line="249" w:lineRule="exact"/>
              <w:ind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  <w:r w:rsidR="00427568">
              <w:rPr>
                <w:sz w:val="22"/>
                <w:szCs w:val="22"/>
              </w:rPr>
              <w:t>.</w:t>
            </w:r>
          </w:p>
          <w:p w:rsidR="00A211A3" w:rsidRPr="00FA24D3" w:rsidRDefault="00A211A3" w:rsidP="00427568">
            <w:pPr>
              <w:tabs>
                <w:tab w:val="left" w:pos="3123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</w:tbl>
    <w:p w:rsidR="00BB70B4" w:rsidRDefault="00A211A3" w:rsidP="00A211A3">
      <w:pPr>
        <w:spacing w:before="120" w:after="120"/>
        <w:rPr>
          <w:szCs w:val="28"/>
        </w:rPr>
      </w:pPr>
      <w:r w:rsidRPr="0018371F">
        <w:rPr>
          <w:color w:val="000000"/>
          <w:szCs w:val="26"/>
        </w:rPr>
        <w:t>Таблица 2. 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A211A3" w:rsidTr="00427568">
        <w:trPr>
          <w:trHeight w:val="255"/>
        </w:trPr>
        <w:tc>
          <w:tcPr>
            <w:tcW w:w="29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1A3" w:rsidRPr="00694342" w:rsidRDefault="00A211A3" w:rsidP="00A211A3">
            <w:pPr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1A3" w:rsidRPr="00694342" w:rsidRDefault="00A211A3" w:rsidP="00757728">
            <w:pPr>
              <w:ind w:left="-70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A211A3" w:rsidTr="00427568">
        <w:trPr>
          <w:trHeight w:val="255"/>
        </w:trPr>
        <w:tc>
          <w:tcPr>
            <w:tcW w:w="29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1A3" w:rsidRPr="00694342" w:rsidRDefault="00A211A3" w:rsidP="0026211A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1A3" w:rsidRPr="00694342" w:rsidRDefault="00A211A3" w:rsidP="0026211A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1A3" w:rsidRPr="00694342" w:rsidRDefault="00A211A3" w:rsidP="0026211A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11A3" w:rsidRPr="00BA5FEA" w:rsidRDefault="00A211A3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656018,93</w:t>
            </w:r>
          </w:p>
        </w:tc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2519299,16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656034,80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2519333,85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656013,91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2519344,89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655990,98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2519299,20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656002,54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2519292,58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656009,08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2519303,88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211A3" w:rsidRPr="00BA5FEA" w:rsidRDefault="00A211A3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655990,98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2519299,20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656013,91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2519344,89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655989,14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2519357,91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655966,02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2519313,62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655979,78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2519305,60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427568" w:rsidRPr="00BA5FEA" w:rsidRDefault="00427568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655966,02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2519313,62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427568" w:rsidRPr="00BA5FEA" w:rsidRDefault="00427568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655989,14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2519357,91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427568" w:rsidRPr="00BA5FEA" w:rsidRDefault="00427568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655966,50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2519369,83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427568" w:rsidRPr="00BA5FEA" w:rsidRDefault="00427568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655940,73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2519319,15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427568" w:rsidRPr="00BA5FEA" w:rsidRDefault="00427568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655949,20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2519314,37</w:t>
            </w:r>
          </w:p>
        </w:tc>
      </w:tr>
      <w:tr w:rsidR="00427568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427568" w:rsidRPr="00BA5FEA" w:rsidRDefault="00427568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655952,98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427568" w:rsidRDefault="00427568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2519321,20</w:t>
            </w:r>
          </w:p>
        </w:tc>
      </w:tr>
    </w:tbl>
    <w:p w:rsidR="00427568" w:rsidRDefault="00427568">
      <w:r>
        <w:br w:type="page"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427568" w:rsidTr="00725A66">
        <w:trPr>
          <w:trHeight w:val="255"/>
        </w:trPr>
        <w:tc>
          <w:tcPr>
            <w:tcW w:w="29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568" w:rsidRPr="00694342" w:rsidRDefault="00427568" w:rsidP="00725A66">
            <w:pPr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lastRenderedPageBreak/>
              <w:t>Проектируемый земельный участок, обозначение</w:t>
            </w:r>
          </w:p>
        </w:tc>
        <w:tc>
          <w:tcPr>
            <w:tcW w:w="6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27568" w:rsidRPr="00694342" w:rsidRDefault="00427568" w:rsidP="00725A66">
            <w:pPr>
              <w:ind w:left="-70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427568" w:rsidTr="00725A66">
        <w:trPr>
          <w:trHeight w:val="255"/>
        </w:trPr>
        <w:tc>
          <w:tcPr>
            <w:tcW w:w="29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568" w:rsidRPr="00694342" w:rsidRDefault="00427568" w:rsidP="00725A66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568" w:rsidRPr="00694342" w:rsidRDefault="00427568" w:rsidP="00725A66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27568" w:rsidRPr="00694342" w:rsidRDefault="00427568" w:rsidP="00725A66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211A3" w:rsidRPr="00BA5FEA" w:rsidRDefault="00A211A3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655966,50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2519369,83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655940,28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2519383,66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655923,15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2519350,85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655931,92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2519346,33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655922,49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2519329,34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655940,73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2519319,15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211A3" w:rsidRPr="00BA5FEA" w:rsidRDefault="00A211A3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655922,53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2519329,38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655931,92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2519346,33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655923,15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2519350,85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655940,28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2519383,66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655916,71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2519396,13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655897,22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2519358,52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655908,09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2519352,68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655902,10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2519341,61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655903,33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2519340,98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BA5FEA" w:rsidRDefault="00A211A3" w:rsidP="0026211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655921,61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2519330,67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211A3" w:rsidRPr="00BA5FEA" w:rsidRDefault="00A211A3" w:rsidP="0026211A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655897,22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2519358,52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FA24D3" w:rsidRDefault="00A211A3" w:rsidP="0026211A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655916,71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2519396,13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FA24D3" w:rsidRDefault="00A211A3" w:rsidP="0026211A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655897,83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2519406,16</w:t>
            </w:r>
          </w:p>
        </w:tc>
      </w:tr>
      <w:tr w:rsidR="00A211A3" w:rsidTr="00427568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211A3" w:rsidRPr="00FA24D3" w:rsidRDefault="00A211A3" w:rsidP="0026211A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655878,85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211A3" w:rsidRDefault="00A211A3" w:rsidP="002621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2519368,38</w:t>
            </w:r>
          </w:p>
        </w:tc>
      </w:tr>
    </w:tbl>
    <w:p w:rsidR="00A211A3" w:rsidRPr="00C9677A" w:rsidRDefault="00A211A3" w:rsidP="00BB70B4">
      <w:pPr>
        <w:ind w:firstLine="709"/>
        <w:jc w:val="both"/>
        <w:rPr>
          <w:szCs w:val="28"/>
          <w:lang w:eastAsia="ar-SA"/>
        </w:rPr>
      </w:pPr>
    </w:p>
    <w:p w:rsidR="00BB70B4" w:rsidRPr="00A552E2" w:rsidRDefault="00BB70B4" w:rsidP="00BB70B4">
      <w:pPr>
        <w:jc w:val="center"/>
        <w:rPr>
          <w:szCs w:val="28"/>
        </w:rPr>
      </w:pPr>
      <w:r>
        <w:rPr>
          <w:szCs w:val="28"/>
        </w:rPr>
        <w:t>____________</w:t>
      </w:r>
    </w:p>
    <w:p w:rsidR="00BB70B4" w:rsidRPr="00A552E2" w:rsidRDefault="00BB70B4" w:rsidP="00BB70B4">
      <w:pPr>
        <w:jc w:val="center"/>
        <w:rPr>
          <w:szCs w:val="28"/>
          <w:lang w:eastAsia="ar-SA"/>
        </w:rPr>
      </w:pPr>
    </w:p>
    <w:p w:rsidR="00BB70B4" w:rsidRPr="00A552E2" w:rsidRDefault="00BB70B4" w:rsidP="00BB70B4">
      <w:pPr>
        <w:ind w:left="10773"/>
        <w:jc w:val="center"/>
        <w:sectPr w:rsidR="00BB70B4" w:rsidRPr="00A552E2" w:rsidSect="00FA685A">
          <w:headerReference w:type="default" r:id="rId9"/>
          <w:pgSz w:w="11906" w:h="16838"/>
          <w:pgMar w:top="-1134" w:right="567" w:bottom="1134" w:left="1701" w:header="567" w:footer="567" w:gutter="0"/>
          <w:pgNumType w:start="1"/>
          <w:cols w:space="708"/>
          <w:titlePg/>
          <w:docGrid w:linePitch="381"/>
        </w:sectPr>
      </w:pPr>
    </w:p>
    <w:p w:rsidR="00BB70B4" w:rsidRPr="00C9677A" w:rsidRDefault="00705A33" w:rsidP="00BB70B4">
      <w:pPr>
        <w:ind w:left="8505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lastRenderedPageBreak/>
        <w:t>ПРИЛОЖЕНИЕ</w:t>
      </w:r>
    </w:p>
    <w:p w:rsidR="00705A33" w:rsidRDefault="00705A33" w:rsidP="00BB70B4">
      <w:pPr>
        <w:ind w:left="8505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t xml:space="preserve">к проекту </w:t>
      </w:r>
      <w:r w:rsidRPr="00BA5FEA">
        <w:rPr>
          <w:sz w:val="24"/>
          <w:szCs w:val="24"/>
        </w:rPr>
        <w:t xml:space="preserve">межевания </w:t>
      </w:r>
      <w:r w:rsidRPr="00C7279C">
        <w:rPr>
          <w:sz w:val="24"/>
          <w:szCs w:val="24"/>
        </w:rPr>
        <w:t xml:space="preserve">территории </w:t>
      </w:r>
      <w:r w:rsidRPr="00C7279C">
        <w:rPr>
          <w:sz w:val="24"/>
          <w:szCs w:val="24"/>
        </w:rPr>
        <w:br/>
        <w:t xml:space="preserve">в границах </w:t>
      </w:r>
      <w:r w:rsidR="00427568">
        <w:rPr>
          <w:sz w:val="24"/>
          <w:szCs w:val="24"/>
        </w:rPr>
        <w:t xml:space="preserve">ул. </w:t>
      </w:r>
      <w:r w:rsidRPr="00BA5FEA">
        <w:rPr>
          <w:sz w:val="24"/>
          <w:szCs w:val="24"/>
        </w:rPr>
        <w:t>Ярославской,</w:t>
      </w:r>
      <w:r w:rsidR="00427568">
        <w:rPr>
          <w:sz w:val="24"/>
          <w:szCs w:val="24"/>
        </w:rPr>
        <w:t xml:space="preserve"> ул. </w:t>
      </w:r>
      <w:r w:rsidRPr="00BA5FEA">
        <w:rPr>
          <w:sz w:val="24"/>
          <w:szCs w:val="24"/>
        </w:rPr>
        <w:t xml:space="preserve">Маяковского, </w:t>
      </w:r>
    </w:p>
    <w:p w:rsidR="00BB70B4" w:rsidRDefault="00427568" w:rsidP="00BB70B4">
      <w:pPr>
        <w:ind w:left="850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ул. </w:t>
      </w:r>
      <w:r w:rsidR="00705A33" w:rsidRPr="00BA5FEA">
        <w:rPr>
          <w:sz w:val="24"/>
          <w:szCs w:val="24"/>
        </w:rPr>
        <w:t xml:space="preserve">Катарина и </w:t>
      </w:r>
      <w:r>
        <w:rPr>
          <w:sz w:val="24"/>
          <w:szCs w:val="24"/>
        </w:rPr>
        <w:t xml:space="preserve">ул. </w:t>
      </w:r>
      <w:r w:rsidR="00705A33" w:rsidRPr="00BA5FEA">
        <w:rPr>
          <w:sz w:val="24"/>
          <w:szCs w:val="24"/>
        </w:rPr>
        <w:t>Терехина</w:t>
      </w:r>
    </w:p>
    <w:p w:rsidR="00705A33" w:rsidRPr="00705A33" w:rsidRDefault="00705A33" w:rsidP="00BB70B4">
      <w:pPr>
        <w:ind w:left="8505"/>
        <w:jc w:val="center"/>
        <w:rPr>
          <w:szCs w:val="28"/>
        </w:rPr>
      </w:pPr>
    </w:p>
    <w:p w:rsidR="00BB70B4" w:rsidRPr="00A552E2" w:rsidRDefault="002446B4" w:rsidP="00BB70B4">
      <w:pPr>
        <w:jc w:val="center"/>
      </w:pPr>
      <w:r>
        <w:rPr>
          <w:noProof/>
        </w:rPr>
        <w:drawing>
          <wp:inline distT="0" distB="0" distL="0" distR="0" wp14:anchorId="4DD6ABBE" wp14:editId="3F8787F7">
            <wp:extent cx="7232072" cy="5206570"/>
            <wp:effectExtent l="19050" t="19050" r="26035" b="13335"/>
            <wp:docPr id="2" name="Рисунок 2" descr="C:\Users\PetrovaI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IV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741" cy="52092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2EFB">
        <w:rPr>
          <w:szCs w:val="28"/>
        </w:rPr>
        <w:t>".</w:t>
      </w:r>
    </w:p>
    <w:p w:rsidR="00BB70B4" w:rsidRPr="00A552E2" w:rsidRDefault="00BB70B4" w:rsidP="00BB70B4">
      <w:pPr>
        <w:jc w:val="center"/>
        <w:rPr>
          <w:szCs w:val="28"/>
        </w:rPr>
      </w:pPr>
      <w:r>
        <w:rPr>
          <w:szCs w:val="28"/>
        </w:rPr>
        <w:t>____________</w:t>
      </w:r>
    </w:p>
    <w:sectPr w:rsidR="00BB70B4" w:rsidRPr="00A552E2" w:rsidSect="00427568">
      <w:pgSz w:w="16838" w:h="11906" w:orient="landscape"/>
      <w:pgMar w:top="1135" w:right="993" w:bottom="567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B27" w:rsidRDefault="00545B27" w:rsidP="00203AE9">
      <w:r>
        <w:separator/>
      </w:r>
    </w:p>
  </w:endnote>
  <w:endnote w:type="continuationSeparator" w:id="0">
    <w:p w:rsidR="00545B27" w:rsidRDefault="00545B2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B27" w:rsidRDefault="00545B27" w:rsidP="00203AE9">
      <w:r>
        <w:separator/>
      </w:r>
    </w:p>
  </w:footnote>
  <w:footnote w:type="continuationSeparator" w:id="0">
    <w:p w:rsidR="00545B27" w:rsidRDefault="00545B2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153019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BB70B4" w:rsidRPr="00A552E2" w:rsidRDefault="00BB70B4">
        <w:pPr>
          <w:pStyle w:val="a8"/>
          <w:jc w:val="center"/>
          <w:rPr>
            <w:sz w:val="22"/>
          </w:rPr>
        </w:pPr>
        <w:r w:rsidRPr="00A552E2">
          <w:rPr>
            <w:szCs w:val="26"/>
          </w:rPr>
          <w:fldChar w:fldCharType="begin"/>
        </w:r>
        <w:r w:rsidRPr="00A552E2">
          <w:rPr>
            <w:szCs w:val="26"/>
          </w:rPr>
          <w:instrText>PAGE   \* MERGEFORMAT</w:instrText>
        </w:r>
        <w:r w:rsidRPr="00A552E2">
          <w:rPr>
            <w:szCs w:val="26"/>
          </w:rPr>
          <w:fldChar w:fldCharType="separate"/>
        </w:r>
        <w:r w:rsidR="004A6EBE">
          <w:rPr>
            <w:noProof/>
            <w:szCs w:val="26"/>
          </w:rPr>
          <w:t>4</w:t>
        </w:r>
        <w:r w:rsidRPr="00A552E2">
          <w:rPr>
            <w:szCs w:val="26"/>
          </w:rPr>
          <w:fldChar w:fldCharType="end"/>
        </w:r>
      </w:p>
    </w:sdtContent>
  </w:sdt>
  <w:p w:rsidR="00BB70B4" w:rsidRDefault="00BB70B4">
    <w:pPr>
      <w:pStyle w:val="a8"/>
    </w:pPr>
  </w:p>
  <w:p w:rsidR="00276D0D" w:rsidRDefault="00276D0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3630E"/>
    <w:rsid w:val="0013637D"/>
    <w:rsid w:val="00145A49"/>
    <w:rsid w:val="00145D02"/>
    <w:rsid w:val="00146A1D"/>
    <w:rsid w:val="00157F29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2730D"/>
    <w:rsid w:val="00234552"/>
    <w:rsid w:val="00235412"/>
    <w:rsid w:val="002367E3"/>
    <w:rsid w:val="002446B4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76D0D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35B3B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B0109"/>
    <w:rsid w:val="003B2373"/>
    <w:rsid w:val="003B4366"/>
    <w:rsid w:val="003B6C61"/>
    <w:rsid w:val="003C1E9C"/>
    <w:rsid w:val="003C2EFB"/>
    <w:rsid w:val="003C4717"/>
    <w:rsid w:val="003C6BC3"/>
    <w:rsid w:val="003C7A60"/>
    <w:rsid w:val="003D3F57"/>
    <w:rsid w:val="003E0DB2"/>
    <w:rsid w:val="003F26B4"/>
    <w:rsid w:val="003F74BC"/>
    <w:rsid w:val="0040077B"/>
    <w:rsid w:val="00410B36"/>
    <w:rsid w:val="00413615"/>
    <w:rsid w:val="00421725"/>
    <w:rsid w:val="00421B4E"/>
    <w:rsid w:val="00427568"/>
    <w:rsid w:val="00437C8F"/>
    <w:rsid w:val="00456C44"/>
    <w:rsid w:val="00460320"/>
    <w:rsid w:val="00465206"/>
    <w:rsid w:val="00465B0E"/>
    <w:rsid w:val="004662D7"/>
    <w:rsid w:val="004668F4"/>
    <w:rsid w:val="00470D83"/>
    <w:rsid w:val="00485F98"/>
    <w:rsid w:val="004979C2"/>
    <w:rsid w:val="004A3756"/>
    <w:rsid w:val="004A6EBE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5B27"/>
    <w:rsid w:val="00546E71"/>
    <w:rsid w:val="00554EDB"/>
    <w:rsid w:val="00560159"/>
    <w:rsid w:val="00562B1C"/>
    <w:rsid w:val="00563135"/>
    <w:rsid w:val="0056486A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602716"/>
    <w:rsid w:val="00604C57"/>
    <w:rsid w:val="00607F72"/>
    <w:rsid w:val="00613C4B"/>
    <w:rsid w:val="006147B4"/>
    <w:rsid w:val="00615D58"/>
    <w:rsid w:val="00631C1C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05A33"/>
    <w:rsid w:val="00711B87"/>
    <w:rsid w:val="00712041"/>
    <w:rsid w:val="00744565"/>
    <w:rsid w:val="00746CFF"/>
    <w:rsid w:val="00752453"/>
    <w:rsid w:val="00756C12"/>
    <w:rsid w:val="00757728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1620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0234"/>
    <w:rsid w:val="008F3FC9"/>
    <w:rsid w:val="008F4081"/>
    <w:rsid w:val="00902805"/>
    <w:rsid w:val="0090296D"/>
    <w:rsid w:val="00916B1A"/>
    <w:rsid w:val="009239E8"/>
    <w:rsid w:val="00924BF8"/>
    <w:rsid w:val="009270D7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71333"/>
    <w:rsid w:val="00982872"/>
    <w:rsid w:val="00986ADE"/>
    <w:rsid w:val="009873AB"/>
    <w:rsid w:val="00987CDE"/>
    <w:rsid w:val="0099184A"/>
    <w:rsid w:val="00991A39"/>
    <w:rsid w:val="009951C6"/>
    <w:rsid w:val="00996E78"/>
    <w:rsid w:val="009A0ACB"/>
    <w:rsid w:val="009A60A4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9F5DB9"/>
    <w:rsid w:val="00A0691D"/>
    <w:rsid w:val="00A211A3"/>
    <w:rsid w:val="00A275A6"/>
    <w:rsid w:val="00A31057"/>
    <w:rsid w:val="00A31962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E1E9E"/>
    <w:rsid w:val="00AE55BD"/>
    <w:rsid w:val="00AF0FFA"/>
    <w:rsid w:val="00AF17E4"/>
    <w:rsid w:val="00AF282D"/>
    <w:rsid w:val="00AF3614"/>
    <w:rsid w:val="00AF6E37"/>
    <w:rsid w:val="00AF7DE4"/>
    <w:rsid w:val="00B16C61"/>
    <w:rsid w:val="00B213B7"/>
    <w:rsid w:val="00B24E85"/>
    <w:rsid w:val="00B301B4"/>
    <w:rsid w:val="00B34946"/>
    <w:rsid w:val="00B36700"/>
    <w:rsid w:val="00B4539D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B70B4"/>
    <w:rsid w:val="00BC15BB"/>
    <w:rsid w:val="00BC2BC1"/>
    <w:rsid w:val="00BC6376"/>
    <w:rsid w:val="00BE6746"/>
    <w:rsid w:val="00BF2B69"/>
    <w:rsid w:val="00BF305D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F0B01"/>
    <w:rsid w:val="00CF1C49"/>
    <w:rsid w:val="00CF6414"/>
    <w:rsid w:val="00CF747B"/>
    <w:rsid w:val="00D03D6C"/>
    <w:rsid w:val="00D11D8B"/>
    <w:rsid w:val="00D16156"/>
    <w:rsid w:val="00D172CD"/>
    <w:rsid w:val="00D178AC"/>
    <w:rsid w:val="00D17D7E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C5B5B"/>
    <w:rsid w:val="00DD2724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D037B"/>
    <w:rsid w:val="00EE0BA5"/>
    <w:rsid w:val="00EE1B7F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264A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A685A"/>
    <w:rsid w:val="00FB08B1"/>
    <w:rsid w:val="00FB33C3"/>
    <w:rsid w:val="00FB4329"/>
    <w:rsid w:val="00FB56D6"/>
    <w:rsid w:val="00FC048B"/>
    <w:rsid w:val="00FC0B0D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paragraph" w:styleId="af4">
    <w:name w:val="No Spacing"/>
    <w:uiPriority w:val="1"/>
    <w:qFormat/>
    <w:rsid w:val="00BB70B4"/>
    <w:pPr>
      <w:jc w:val="left"/>
    </w:pPr>
    <w:rPr>
      <w:rFonts w:ascii="Calibri" w:eastAsia="Times New Roman" w:hAnsi="Calibri" w:cs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paragraph" w:styleId="af4">
    <w:name w:val="No Spacing"/>
    <w:uiPriority w:val="1"/>
    <w:qFormat/>
    <w:rsid w:val="00BB70B4"/>
    <w:pPr>
      <w:jc w:val="left"/>
    </w:pPr>
    <w:rPr>
      <w:rFonts w:ascii="Calibri" w:eastAsia="Times New Roman" w:hAnsi="Calibri" w:cs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E729E-235E-44A6-A378-78142FC5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2021-07-28T11:55:00Z</cp:lastPrinted>
  <dcterms:created xsi:type="dcterms:W3CDTF">2021-07-28T11:56:00Z</dcterms:created>
  <dcterms:modified xsi:type="dcterms:W3CDTF">2021-07-28T11:56:00Z</dcterms:modified>
</cp:coreProperties>
</file>