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3900"/>
      </w:tblGrid>
      <w:tr w:rsidR="004A53C4" w:rsidTr="004A53C4">
        <w:trPr>
          <w:trHeight w:val="351"/>
          <w:jc w:val="right"/>
        </w:trPr>
        <w:tc>
          <w:tcPr>
            <w:tcW w:w="3900" w:type="dxa"/>
            <w:hideMark/>
          </w:tcPr>
          <w:p w:rsidR="004A53C4" w:rsidRDefault="004A53C4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br w:type="page"/>
            </w:r>
            <w:r>
              <w:br w:type="page"/>
            </w:r>
            <w:r>
              <w:rPr>
                <w:szCs w:val="28"/>
              </w:rPr>
              <w:br w:type="page"/>
            </w:r>
            <w:r>
              <w:rPr>
                <w:b w:val="0"/>
                <w:bCs w:val="0"/>
                <w:szCs w:val="28"/>
              </w:rPr>
              <w:br w:type="page"/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4A53C4" w:rsidTr="004A53C4">
        <w:trPr>
          <w:trHeight w:val="1235"/>
          <w:jc w:val="right"/>
        </w:trPr>
        <w:tc>
          <w:tcPr>
            <w:tcW w:w="3900" w:type="dxa"/>
            <w:hideMark/>
          </w:tcPr>
          <w:p w:rsidR="004A53C4" w:rsidRDefault="004A53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Главы</w:t>
            </w:r>
          </w:p>
          <w:p w:rsidR="004A53C4" w:rsidRDefault="004A53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городского округа</w:t>
            </w:r>
          </w:p>
          <w:p w:rsidR="004A53C4" w:rsidRDefault="004A53C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"Город Архангельск"</w:t>
            </w:r>
          </w:p>
          <w:p w:rsidR="004A53C4" w:rsidRDefault="00785875">
            <w:pPr>
              <w:jc w:val="center"/>
              <w:rPr>
                <w:b/>
                <w:color w:val="000000"/>
                <w:szCs w:val="28"/>
              </w:rPr>
            </w:pPr>
            <w:r w:rsidRPr="00A31B3C">
              <w:rPr>
                <w:szCs w:val="26"/>
              </w:rPr>
              <w:t xml:space="preserve">от </w:t>
            </w:r>
            <w:r>
              <w:rPr>
                <w:szCs w:val="26"/>
              </w:rPr>
              <w:t>12 февраля</w:t>
            </w:r>
            <w:r w:rsidRPr="00A31B3C">
              <w:rPr>
                <w:szCs w:val="26"/>
              </w:rPr>
              <w:t xml:space="preserve"> 2024 г. № </w:t>
            </w:r>
            <w:r>
              <w:rPr>
                <w:szCs w:val="26"/>
              </w:rPr>
              <w:t>199</w:t>
            </w:r>
            <w:bookmarkStart w:id="0" w:name="_GoBack"/>
            <w:bookmarkEnd w:id="0"/>
          </w:p>
        </w:tc>
      </w:tr>
    </w:tbl>
    <w:p w:rsidR="004A53C4" w:rsidRDefault="004A53C4"/>
    <w:p w:rsidR="00FF40AA" w:rsidRDefault="00FF40AA" w:rsidP="00756B8B">
      <w:pPr>
        <w:jc w:val="center"/>
        <w:rPr>
          <w:b/>
          <w:szCs w:val="28"/>
        </w:rPr>
      </w:pPr>
    </w:p>
    <w:p w:rsidR="007A4406" w:rsidRPr="007A4406" w:rsidRDefault="007A4406" w:rsidP="00756B8B">
      <w:pPr>
        <w:jc w:val="center"/>
        <w:rPr>
          <w:b/>
          <w:spacing w:val="20"/>
          <w:szCs w:val="28"/>
        </w:rPr>
      </w:pPr>
      <w:r w:rsidRPr="007A4406">
        <w:rPr>
          <w:b/>
          <w:spacing w:val="20"/>
          <w:szCs w:val="28"/>
        </w:rPr>
        <w:t xml:space="preserve">ПРОЕКТ </w:t>
      </w:r>
    </w:p>
    <w:p w:rsidR="000435F0" w:rsidRDefault="009C75E4" w:rsidP="00756B8B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межевания территории городского </w:t>
      </w:r>
    </w:p>
    <w:p w:rsidR="000435F0" w:rsidRDefault="009C75E4" w:rsidP="00756B8B">
      <w:pPr>
        <w:jc w:val="center"/>
        <w:rPr>
          <w:b/>
          <w:szCs w:val="28"/>
        </w:rPr>
      </w:pPr>
      <w:r w:rsidRPr="009C75E4">
        <w:rPr>
          <w:b/>
          <w:szCs w:val="28"/>
        </w:rPr>
        <w:t xml:space="preserve">округа "Город Архангельск" </w:t>
      </w:r>
      <w:r w:rsidR="000435F0" w:rsidRPr="000435F0">
        <w:rPr>
          <w:b/>
          <w:szCs w:val="28"/>
        </w:rPr>
        <w:t xml:space="preserve">на часть Октябрьского района </w:t>
      </w:r>
    </w:p>
    <w:p w:rsidR="00756B8B" w:rsidRDefault="000435F0" w:rsidP="00756B8B">
      <w:pPr>
        <w:jc w:val="center"/>
        <w:rPr>
          <w:b/>
          <w:szCs w:val="28"/>
        </w:rPr>
      </w:pPr>
      <w:r w:rsidRPr="000435F0">
        <w:rPr>
          <w:b/>
          <w:szCs w:val="28"/>
        </w:rPr>
        <w:t>в границах территориальных зон П1, О1-1, Ж3, О2 (Талажское шоссе) площадью 154,3 га</w:t>
      </w:r>
    </w:p>
    <w:p w:rsidR="00C55D27" w:rsidRPr="00806256" w:rsidRDefault="00C55D27" w:rsidP="004967E8">
      <w:pPr>
        <w:jc w:val="center"/>
        <w:rPr>
          <w:b/>
          <w:szCs w:val="28"/>
        </w:rPr>
      </w:pPr>
    </w:p>
    <w:p w:rsidR="004967E8" w:rsidRDefault="002F77AD" w:rsidP="004967E8">
      <w:pPr>
        <w:jc w:val="center"/>
        <w:rPr>
          <w:b/>
          <w:bCs/>
          <w:color w:val="000000"/>
          <w:szCs w:val="28"/>
        </w:rPr>
      </w:pPr>
      <w:r w:rsidRPr="002F77AD">
        <w:rPr>
          <w:b/>
          <w:szCs w:val="28"/>
          <w:lang w:val="en-US"/>
        </w:rPr>
        <w:t>I</w:t>
      </w:r>
      <w:r w:rsidRPr="002F77AD">
        <w:rPr>
          <w:b/>
          <w:szCs w:val="28"/>
        </w:rPr>
        <w:t>.</w:t>
      </w:r>
      <w:r w:rsidRPr="002F77AD">
        <w:rPr>
          <w:b/>
          <w:szCs w:val="28"/>
          <w:lang w:val="en-US"/>
        </w:rPr>
        <w:t> </w:t>
      </w:r>
      <w:r w:rsidR="004967E8" w:rsidRPr="002F77AD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2F77AD" w:rsidRPr="002F77AD" w:rsidRDefault="002F77AD" w:rsidP="004967E8">
      <w:pPr>
        <w:jc w:val="center"/>
        <w:rPr>
          <w:b/>
          <w:bCs/>
          <w:color w:val="000000"/>
          <w:szCs w:val="28"/>
        </w:rPr>
      </w:pPr>
    </w:p>
    <w:p w:rsidR="004967E8" w:rsidRDefault="004967E8" w:rsidP="004967E8">
      <w:pPr>
        <w:jc w:val="center"/>
        <w:rPr>
          <w:bCs/>
          <w:color w:val="000000"/>
          <w:szCs w:val="28"/>
        </w:rPr>
      </w:pPr>
      <w:r w:rsidRPr="00BB5281">
        <w:rPr>
          <w:bCs/>
          <w:color w:val="000000"/>
          <w:szCs w:val="28"/>
        </w:rPr>
        <w:t>1. Текстовая часть проекта межевания территории</w:t>
      </w:r>
    </w:p>
    <w:p w:rsidR="002F77AD" w:rsidRPr="00BB5281" w:rsidRDefault="002F77AD" w:rsidP="004967E8">
      <w:pPr>
        <w:jc w:val="center"/>
        <w:rPr>
          <w:bCs/>
          <w:color w:val="000000"/>
          <w:szCs w:val="28"/>
        </w:rPr>
      </w:pP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4360CE">
        <w:rPr>
          <w:color w:val="000000"/>
          <w:szCs w:val="28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 xml:space="preserve">В результате анализа исходной документации выявлено, </w:t>
      </w:r>
      <w:r>
        <w:rPr>
          <w:color w:val="000000"/>
          <w:szCs w:val="28"/>
        </w:rPr>
        <w:br/>
      </w:r>
      <w:r w:rsidRPr="004360CE">
        <w:rPr>
          <w:color w:val="000000"/>
          <w:szCs w:val="28"/>
        </w:rPr>
        <w:t xml:space="preserve">что проектируемые земельные участки, расположенные на части Октябрьского района в границах территориальных зон П1, О1-1, Ж3, О2 (Талажское шоссе) площадью 154,3 га в кадастровом квартале 29:22:040201, формируются </w:t>
      </w:r>
      <w:r>
        <w:rPr>
          <w:color w:val="000000"/>
          <w:szCs w:val="28"/>
        </w:rPr>
        <w:br/>
      </w:r>
      <w:r w:rsidRPr="004360CE">
        <w:rPr>
          <w:color w:val="000000"/>
          <w:szCs w:val="28"/>
        </w:rPr>
        <w:t xml:space="preserve">на территории, в отношении которой разработаны </w:t>
      </w:r>
      <w:r>
        <w:rPr>
          <w:color w:val="000000"/>
          <w:szCs w:val="28"/>
        </w:rPr>
        <w:t>п</w:t>
      </w:r>
      <w:r w:rsidRPr="004360CE">
        <w:rPr>
          <w:color w:val="000000"/>
          <w:szCs w:val="28"/>
        </w:rPr>
        <w:t xml:space="preserve">роект планировки Кузнечихинского промузла муниципального образования "Город Архангельск", утвержденный распоряжением </w:t>
      </w:r>
      <w:r w:rsidR="00480713" w:rsidRPr="00480713">
        <w:rPr>
          <w:color w:val="000000"/>
          <w:szCs w:val="28"/>
        </w:rPr>
        <w:t>мэра города Архангельска</w:t>
      </w:r>
      <w:r w:rsidRPr="004360CE">
        <w:rPr>
          <w:color w:val="000000"/>
          <w:szCs w:val="28"/>
        </w:rPr>
        <w:t xml:space="preserve"> от 16 декабря </w:t>
      </w:r>
      <w:r w:rsidR="00480713">
        <w:rPr>
          <w:color w:val="000000"/>
          <w:szCs w:val="28"/>
        </w:rPr>
        <w:br/>
      </w:r>
      <w:r w:rsidRPr="004360CE">
        <w:rPr>
          <w:color w:val="000000"/>
          <w:szCs w:val="28"/>
        </w:rPr>
        <w:t>2014 года № 4500р</w:t>
      </w:r>
      <w:r>
        <w:rPr>
          <w:color w:val="000000"/>
          <w:szCs w:val="28"/>
        </w:rPr>
        <w:t xml:space="preserve"> </w:t>
      </w:r>
      <w:r w:rsidRPr="0024564A">
        <w:rPr>
          <w:szCs w:val="28"/>
        </w:rPr>
        <w:t>(с изменениями)</w:t>
      </w:r>
      <w:r w:rsidRPr="004360CE">
        <w:rPr>
          <w:color w:val="000000"/>
          <w:szCs w:val="28"/>
        </w:rPr>
        <w:t xml:space="preserve">, и </w:t>
      </w:r>
      <w:r>
        <w:rPr>
          <w:color w:val="000000"/>
          <w:szCs w:val="28"/>
        </w:rPr>
        <w:t>п</w:t>
      </w:r>
      <w:r w:rsidRPr="004360CE">
        <w:rPr>
          <w:color w:val="000000"/>
          <w:szCs w:val="28"/>
        </w:rPr>
        <w:t xml:space="preserve">роект планировки межмагистральной территории (жилой район Кузнечиха) муниципального образования </w:t>
      </w:r>
      <w:r w:rsidR="00480713">
        <w:rPr>
          <w:color w:val="000000"/>
          <w:szCs w:val="28"/>
        </w:rPr>
        <w:br/>
      </w:r>
      <w:r w:rsidRPr="004360CE">
        <w:rPr>
          <w:color w:val="000000"/>
          <w:szCs w:val="28"/>
        </w:rPr>
        <w:t>"Город Архангельск", утвержденный распоряжением Главы муниципального образования "Город Архангельск" от 17 декабря 2014 года № 4533р</w:t>
      </w:r>
      <w:r>
        <w:rPr>
          <w:color w:val="000000"/>
          <w:szCs w:val="28"/>
        </w:rPr>
        <w:t xml:space="preserve"> </w:t>
      </w:r>
      <w:r w:rsidR="00480713">
        <w:rPr>
          <w:color w:val="000000"/>
          <w:szCs w:val="28"/>
        </w:rPr>
        <w:br/>
      </w:r>
      <w:r w:rsidRPr="0024564A">
        <w:rPr>
          <w:szCs w:val="28"/>
        </w:rPr>
        <w:t>(с изменениями)</w:t>
      </w:r>
      <w:r w:rsidRPr="004360CE">
        <w:rPr>
          <w:color w:val="000000"/>
          <w:szCs w:val="28"/>
        </w:rPr>
        <w:t>.</w:t>
      </w:r>
    </w:p>
    <w:p w:rsidR="004360CE" w:rsidRPr="004360CE" w:rsidRDefault="004360CE" w:rsidP="004360CE">
      <w:pPr>
        <w:ind w:firstLine="709"/>
        <w:jc w:val="both"/>
        <w:rPr>
          <w:szCs w:val="28"/>
        </w:rPr>
      </w:pPr>
      <w:r w:rsidRPr="004360CE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szCs w:val="28"/>
        </w:rPr>
        <w:t>Площадь территории проектирования составляет 154,3 га.</w:t>
      </w:r>
      <w:r w:rsidRPr="004360CE">
        <w:rPr>
          <w:color w:val="000000"/>
          <w:szCs w:val="28"/>
        </w:rPr>
        <w:t xml:space="preserve"> 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4360CE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застройки среднеэтажными жилыми домами;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специализированной общественной застройки;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многофункциональная общественно-деловая зона;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планируемая зона смешанной и общественно-деловой застройки;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планируемая зона озелененных территорий общего пользования;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планируемая зона озелененных территорий специального назначения;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lastRenderedPageBreak/>
        <w:t>планируемая коммунально-складская зона;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производственная зона;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зоны транспортной инфраструктуры.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>
        <w:rPr>
          <w:color w:val="000000"/>
          <w:szCs w:val="28"/>
        </w:rPr>
        <w:br/>
      </w:r>
      <w:r w:rsidRPr="004360CE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4360CE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застройки среднеэтажными жилыми домами (Ж3);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специализированной общественной застройки (О2);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смешанной и общественно-деловой застройки (О1-1);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озелененных территорий общего пользования (Пл);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озелененных территорий специального назначения (Пл 1);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коммунально-складская зона (П2);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производственная зона (П1);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транспортной инфраструктуры (Т).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 w:rsidR="00D65161">
        <w:rPr>
          <w:color w:val="000000"/>
          <w:szCs w:val="28"/>
        </w:rPr>
        <w:br/>
      </w:r>
      <w:r w:rsidRPr="004360CE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затопления;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подтопления;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второй и третий пояса зон санитарной охраны источников водоснабжения;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регулирования застройки второго типа;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зона регулирования застройки третьего типа;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рыбоохранная зона;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водоохранная зона;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прибрежная защитная полоса;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береговая полоса.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D65161">
        <w:rPr>
          <w:color w:val="000000"/>
          <w:szCs w:val="28"/>
        </w:rPr>
        <w:br/>
      </w:r>
      <w:r w:rsidRPr="004360CE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4360CE" w:rsidRPr="004360CE" w:rsidRDefault="004360CE" w:rsidP="004360CE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Транспортная инфраструктура территории сформирована.</w:t>
      </w:r>
    </w:p>
    <w:p w:rsidR="008C1DC2" w:rsidRPr="004360CE" w:rsidRDefault="004360CE" w:rsidP="008C1DC2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Перечень и сведения о площади уточняемых земельных участков представлены в таблице № 1</w:t>
      </w:r>
      <w:r w:rsidR="00D65161">
        <w:rPr>
          <w:color w:val="000000"/>
          <w:szCs w:val="28"/>
        </w:rPr>
        <w:t>, к</w:t>
      </w:r>
      <w:r w:rsidR="00D65161" w:rsidRPr="0024564A">
        <w:rPr>
          <w:szCs w:val="28"/>
        </w:rPr>
        <w:t>аталог координат</w:t>
      </w:r>
      <w:r w:rsidR="00D65161" w:rsidRPr="0024564A">
        <w:rPr>
          <w:color w:val="000000"/>
          <w:szCs w:val="28"/>
        </w:rPr>
        <w:t xml:space="preserve"> </w:t>
      </w:r>
      <w:r w:rsidR="00D65161">
        <w:rPr>
          <w:color w:val="000000"/>
          <w:szCs w:val="28"/>
        </w:rPr>
        <w:t>уточняемых</w:t>
      </w:r>
      <w:r w:rsidR="00D65161" w:rsidRPr="0024564A">
        <w:rPr>
          <w:color w:val="000000"/>
          <w:szCs w:val="28"/>
        </w:rPr>
        <w:t xml:space="preserve"> земельных участков</w:t>
      </w:r>
      <w:r w:rsidR="00D65161">
        <w:rPr>
          <w:color w:val="000000"/>
          <w:szCs w:val="28"/>
        </w:rPr>
        <w:t xml:space="preserve"> – </w:t>
      </w:r>
      <w:r w:rsidR="00D65161" w:rsidRPr="0024564A">
        <w:rPr>
          <w:color w:val="000000"/>
          <w:szCs w:val="28"/>
        </w:rPr>
        <w:t>в таблице № 2</w:t>
      </w:r>
      <w:r w:rsidR="00D65161">
        <w:rPr>
          <w:color w:val="000000"/>
          <w:szCs w:val="28"/>
        </w:rPr>
        <w:t>.</w:t>
      </w:r>
    </w:p>
    <w:p w:rsidR="004360CE" w:rsidRPr="004360CE" w:rsidRDefault="004360CE" w:rsidP="00C46617">
      <w:pPr>
        <w:spacing w:before="240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4360CE" w:rsidRPr="00D65161" w:rsidTr="001855F4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D65161" w:rsidRDefault="004360CE" w:rsidP="001855F4">
            <w:pPr>
              <w:jc w:val="center"/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D65161" w:rsidRDefault="004360CE" w:rsidP="001855F4">
            <w:pPr>
              <w:jc w:val="center"/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t>Площадь, кв.</w:t>
            </w:r>
            <w:r w:rsidR="007A4406">
              <w:rPr>
                <w:color w:val="000000"/>
                <w:sz w:val="24"/>
                <w:szCs w:val="24"/>
              </w:rPr>
              <w:t xml:space="preserve"> </w:t>
            </w:r>
            <w:r w:rsidRPr="00D65161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0CE" w:rsidRPr="00D65161" w:rsidRDefault="004360CE" w:rsidP="001855F4">
            <w:pPr>
              <w:jc w:val="center"/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4360CE" w:rsidRPr="00D65161" w:rsidTr="001855F4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4360CE" w:rsidRPr="00D65161" w:rsidRDefault="004360CE" w:rsidP="00D65161">
            <w:pPr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t>29:22:040201:2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60CE" w:rsidRPr="00D65161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t>300</w:t>
            </w:r>
            <w:r w:rsidR="00D65161">
              <w:rPr>
                <w:color w:val="000000"/>
                <w:sz w:val="24"/>
                <w:szCs w:val="24"/>
              </w:rPr>
              <w:t xml:space="preserve"> </w:t>
            </w:r>
            <w:r w:rsidRPr="00D65161">
              <w:rPr>
                <w:color w:val="000000"/>
                <w:sz w:val="24"/>
                <w:szCs w:val="24"/>
              </w:rPr>
              <w:t>929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4360CE" w:rsidRPr="00D65161" w:rsidRDefault="004360CE" w:rsidP="00600056">
            <w:pPr>
              <w:jc w:val="both"/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t>Архангельская</w:t>
            </w:r>
            <w:r w:rsidR="008C1DC2" w:rsidRPr="00D65161">
              <w:rPr>
                <w:color w:val="000000"/>
                <w:sz w:val="24"/>
                <w:szCs w:val="24"/>
              </w:rPr>
              <w:t xml:space="preserve"> обл.</w:t>
            </w:r>
            <w:r w:rsidRPr="00D65161">
              <w:rPr>
                <w:color w:val="000000"/>
                <w:sz w:val="24"/>
                <w:szCs w:val="24"/>
              </w:rPr>
              <w:t>, г. Архангельск, Талажское шоссе, дом 23</w:t>
            </w:r>
          </w:p>
        </w:tc>
      </w:tr>
      <w:tr w:rsidR="004360CE" w:rsidRPr="00D65161" w:rsidTr="001855F4">
        <w:trPr>
          <w:trHeight w:val="295"/>
        </w:trPr>
        <w:tc>
          <w:tcPr>
            <w:tcW w:w="2127" w:type="dxa"/>
          </w:tcPr>
          <w:p w:rsidR="004360CE" w:rsidRPr="00D65161" w:rsidRDefault="004360CE" w:rsidP="00D65161">
            <w:pPr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t>29:22:040201:3</w:t>
            </w:r>
          </w:p>
        </w:tc>
        <w:tc>
          <w:tcPr>
            <w:tcW w:w="1275" w:type="dxa"/>
          </w:tcPr>
          <w:p w:rsidR="004360CE" w:rsidRPr="00D65161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t>2</w:t>
            </w:r>
            <w:r w:rsidR="00D65161">
              <w:rPr>
                <w:color w:val="000000"/>
                <w:sz w:val="24"/>
                <w:szCs w:val="24"/>
              </w:rPr>
              <w:t xml:space="preserve"> </w:t>
            </w:r>
            <w:r w:rsidRPr="00D65161">
              <w:rPr>
                <w:color w:val="000000"/>
                <w:sz w:val="24"/>
                <w:szCs w:val="24"/>
              </w:rPr>
              <w:t>627</w:t>
            </w:r>
          </w:p>
        </w:tc>
        <w:tc>
          <w:tcPr>
            <w:tcW w:w="5958" w:type="dxa"/>
          </w:tcPr>
          <w:p w:rsidR="004360CE" w:rsidRPr="00D65161" w:rsidRDefault="004360CE" w:rsidP="00600056">
            <w:pPr>
              <w:jc w:val="both"/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t>обл. Архангельская, г. Архангельск, Октябрьский территориальный округ, Талажское шоссе, 23</w:t>
            </w:r>
          </w:p>
        </w:tc>
      </w:tr>
      <w:tr w:rsidR="004360CE" w:rsidRPr="00D65161" w:rsidTr="001855F4">
        <w:trPr>
          <w:trHeight w:val="295"/>
        </w:trPr>
        <w:tc>
          <w:tcPr>
            <w:tcW w:w="2127" w:type="dxa"/>
          </w:tcPr>
          <w:p w:rsidR="004360CE" w:rsidRPr="00D65161" w:rsidRDefault="004360CE" w:rsidP="00D65161">
            <w:pPr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lastRenderedPageBreak/>
              <w:t>29:22:040201:63</w:t>
            </w:r>
          </w:p>
        </w:tc>
        <w:tc>
          <w:tcPr>
            <w:tcW w:w="1275" w:type="dxa"/>
          </w:tcPr>
          <w:p w:rsidR="004360CE" w:rsidRPr="00D65161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t>3</w:t>
            </w:r>
            <w:r w:rsidR="00D65161">
              <w:rPr>
                <w:color w:val="000000"/>
                <w:sz w:val="24"/>
                <w:szCs w:val="24"/>
              </w:rPr>
              <w:t xml:space="preserve"> </w:t>
            </w:r>
            <w:r w:rsidRPr="00D6516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958" w:type="dxa"/>
          </w:tcPr>
          <w:p w:rsidR="004360CE" w:rsidRPr="00D65161" w:rsidRDefault="004360CE" w:rsidP="00600056">
            <w:pPr>
              <w:jc w:val="both"/>
              <w:rPr>
                <w:color w:val="000000"/>
                <w:sz w:val="24"/>
                <w:szCs w:val="24"/>
              </w:rPr>
            </w:pPr>
            <w:r w:rsidRPr="00D65161">
              <w:rPr>
                <w:color w:val="000000"/>
                <w:sz w:val="24"/>
                <w:szCs w:val="24"/>
              </w:rPr>
              <w:t>Архангельская обл., г. Архангельск, в Октябрьском округе</w:t>
            </w:r>
          </w:p>
        </w:tc>
      </w:tr>
    </w:tbl>
    <w:p w:rsidR="007A4406" w:rsidRDefault="007A4406" w:rsidP="00C46617">
      <w:pPr>
        <w:jc w:val="both"/>
        <w:rPr>
          <w:color w:val="000000"/>
          <w:szCs w:val="28"/>
        </w:rPr>
      </w:pPr>
    </w:p>
    <w:p w:rsidR="004360CE" w:rsidRPr="004360CE" w:rsidRDefault="004360CE" w:rsidP="00C46617">
      <w:pPr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Таблица № 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4360CE" w:rsidRPr="008C1DC2" w:rsidTr="008C1DC2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</w:rPr>
              <w:t>Система координат МСК-29</w:t>
            </w:r>
          </w:p>
        </w:tc>
      </w:tr>
      <w:tr w:rsidR="004360CE" w:rsidRPr="008C1DC2" w:rsidTr="008C1DC2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</w:rPr>
              <w:t>Координаты</w:t>
            </w:r>
          </w:p>
        </w:tc>
      </w:tr>
      <w:tr w:rsidR="004360CE" w:rsidRPr="008C1DC2" w:rsidTr="008C1DC2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  <w:lang w:val="en-US"/>
              </w:rPr>
            </w:pPr>
            <w:r w:rsidRPr="008C1DC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  <w:lang w:val="en-US"/>
              </w:rPr>
              <w:t>Y</w:t>
            </w:r>
          </w:p>
        </w:tc>
      </w:tr>
      <w:tr w:rsidR="004360CE" w:rsidRPr="008C1DC2" w:rsidTr="008C1DC2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4360CE" w:rsidRPr="008C1DC2" w:rsidRDefault="004360CE" w:rsidP="008C1DC2">
            <w:pPr>
              <w:rPr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29:22:040201:2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655925,22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655938,39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656017,10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656029,30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656467,17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656559,34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656561,33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656574,68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656589,37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656660,68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656614,54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656602,55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656553,89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656540,70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656530,36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656534,13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656520,58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656513,28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656502,10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656464,96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656452,26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656453,46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656436,45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656446,39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656395,79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656382,17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656346,26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656271,14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656246,94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656265,90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656106,24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656022,27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655960,00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655902,53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655877,59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655810,19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655805,46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655792,00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655796,83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655785,39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655823,96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655839,94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655846,92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655849,81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655883,98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655865,90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655844,39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655890,07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655893,53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655796,80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655760,57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655825,69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655862,29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655860,59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655882,95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655894,94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655900,42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655925,22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656189,24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656208,11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656187,66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656179,35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656176,73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656168,78</w:t>
            </w:r>
          </w:p>
          <w:p w:rsidR="004360CE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656189,24</w:t>
            </w:r>
          </w:p>
          <w:p w:rsidR="008C1DC2" w:rsidRPr="008C1DC2" w:rsidRDefault="008C1DC2" w:rsidP="008C1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655925,22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2522071,09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2522069,15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2522139,28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2522150,73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2522534,41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2522616,32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2522629,22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2522633,40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2522642,04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2522705,68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2522754,88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2522767,96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2522821,04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2522837,87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2522860,12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2522901,67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2522918,13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2522912,93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2522905,28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2522866,36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2522855,24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2522854,01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2522838,67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2522828,12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2522781,50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2522796,64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2522764,45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2522756,68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2522783,23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2522796,91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2522682,69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2522618,47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2522569,05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2522517,29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2522492,75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2522424,00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2522429,01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2522414,98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2522410,76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2522397,32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2522352,58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2522334,49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2522325,12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2522320,99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2522271,95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2522256,84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2522237,45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2522185,28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2522181,46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2522159,85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2522147,21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2522085,36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2522095,29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2522100,56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2522109,41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2522098,41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2522093,40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2522071,09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2522324,49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2522340,96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2522363,30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2522355,87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2522355,61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2522348,33</w:t>
            </w:r>
          </w:p>
          <w:p w:rsidR="004360CE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2522324,49</w:t>
            </w:r>
          </w:p>
          <w:p w:rsidR="008C1DC2" w:rsidRPr="008C1DC2" w:rsidRDefault="008C1DC2" w:rsidP="008C1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2522071,09</w:t>
            </w:r>
          </w:p>
        </w:tc>
      </w:tr>
      <w:tr w:rsidR="004360CE" w:rsidRPr="008C1DC2" w:rsidTr="008C1DC2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8C1DC2" w:rsidRDefault="004360CE" w:rsidP="008C1DC2">
            <w:pPr>
              <w:rPr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29:22:040201:3</w:t>
            </w:r>
          </w:p>
        </w:tc>
        <w:tc>
          <w:tcPr>
            <w:tcW w:w="3190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655790,66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655823,93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655785,39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655754,19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655790,66</w:t>
            </w:r>
          </w:p>
        </w:tc>
        <w:tc>
          <w:tcPr>
            <w:tcW w:w="3191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2522321,16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2522352,51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2522397,32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2522363,41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2522321,16</w:t>
            </w:r>
          </w:p>
        </w:tc>
      </w:tr>
      <w:tr w:rsidR="004360CE" w:rsidRPr="008C1DC2" w:rsidTr="008C1DC2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29:22:040201:63</w:t>
            </w:r>
          </w:p>
        </w:tc>
        <w:tc>
          <w:tcPr>
            <w:tcW w:w="3190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654443,46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654450,57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654449,36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654451,90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654426,30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654426,24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654368,71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654335,08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654331,66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654326,40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654374,00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654392,62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654377,26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654405,84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654416,41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654443,46</w:t>
            </w:r>
          </w:p>
        </w:tc>
        <w:tc>
          <w:tcPr>
            <w:tcW w:w="3191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2520353,17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2520360,07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2520361,29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2520364,77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2520388,11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2520398,23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2520454,06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2520483,48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2520480,06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2520474,66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2520429,46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2520412,05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2520396,33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2520369,50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2520379,68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2520353,17</w:t>
            </w:r>
          </w:p>
        </w:tc>
      </w:tr>
    </w:tbl>
    <w:p w:rsidR="008C1DC2" w:rsidRPr="008C1DC2" w:rsidRDefault="008C1DC2" w:rsidP="004360CE">
      <w:pPr>
        <w:ind w:firstLine="709"/>
        <w:jc w:val="both"/>
        <w:rPr>
          <w:color w:val="000000"/>
          <w:sz w:val="6"/>
          <w:szCs w:val="6"/>
        </w:rPr>
      </w:pPr>
    </w:p>
    <w:p w:rsidR="00600056" w:rsidRPr="00600056" w:rsidRDefault="00600056" w:rsidP="00600056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600056" w:rsidRPr="004360CE" w:rsidRDefault="00600056" w:rsidP="006000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360CE">
        <w:rPr>
          <w:color w:val="000000"/>
          <w:szCs w:val="28"/>
        </w:rPr>
        <w:t xml:space="preserve">бразование земельного участка 29:22:040201:ЗУ2 площадью </w:t>
      </w:r>
      <w:r>
        <w:rPr>
          <w:color w:val="000000"/>
          <w:szCs w:val="28"/>
        </w:rPr>
        <w:br/>
      </w:r>
      <w:r w:rsidR="004E31FF">
        <w:rPr>
          <w:color w:val="000000"/>
          <w:szCs w:val="28"/>
        </w:rPr>
        <w:t>55 426</w:t>
      </w:r>
      <w:r w:rsidRPr="004360CE">
        <w:rPr>
          <w:color w:val="000000"/>
          <w:szCs w:val="28"/>
        </w:rPr>
        <w:t xml:space="preserve"> кв. м с видом разрешенного использования "Производственная деятельность" из земель, находящихся в государственной </w:t>
      </w:r>
      <w:r w:rsidR="00ED1B44">
        <w:rPr>
          <w:color w:val="000000"/>
          <w:szCs w:val="28"/>
        </w:rPr>
        <w:t>или муниципальной собственности;</w:t>
      </w:r>
    </w:p>
    <w:p w:rsidR="00600056" w:rsidRPr="004360CE" w:rsidRDefault="00600056" w:rsidP="006000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4360CE">
        <w:rPr>
          <w:color w:val="000000"/>
          <w:szCs w:val="28"/>
        </w:rPr>
        <w:t xml:space="preserve">бразование земельного участка 29:22:040201:ЗУ5 площадью </w:t>
      </w:r>
      <w:r w:rsidR="004E31FF">
        <w:rPr>
          <w:color w:val="000000"/>
          <w:szCs w:val="28"/>
        </w:rPr>
        <w:br/>
        <w:t>129</w:t>
      </w:r>
      <w:r w:rsidRPr="004360CE">
        <w:rPr>
          <w:color w:val="000000"/>
          <w:szCs w:val="28"/>
        </w:rPr>
        <w:t xml:space="preserve"> кв. м с видом разрешенного использования "Коммунальное обслуживание" из земель, находящихся в государственной </w:t>
      </w:r>
      <w:r w:rsidR="00ED1B44">
        <w:rPr>
          <w:color w:val="000000"/>
          <w:szCs w:val="28"/>
        </w:rPr>
        <w:t>или муниципальной собственности;</w:t>
      </w:r>
    </w:p>
    <w:p w:rsidR="00600056" w:rsidRPr="004360CE" w:rsidRDefault="00600056" w:rsidP="006000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360CE">
        <w:rPr>
          <w:color w:val="000000"/>
          <w:szCs w:val="28"/>
        </w:rPr>
        <w:t xml:space="preserve">бразование земельного участка 29:22:040201:ЗУ6 площадью </w:t>
      </w:r>
      <w:r>
        <w:rPr>
          <w:color w:val="000000"/>
          <w:szCs w:val="28"/>
        </w:rPr>
        <w:br/>
      </w:r>
      <w:r w:rsidRPr="004360CE">
        <w:rPr>
          <w:color w:val="000000"/>
          <w:szCs w:val="28"/>
        </w:rPr>
        <w:t>1</w:t>
      </w:r>
      <w:r w:rsidR="004E31FF">
        <w:rPr>
          <w:color w:val="000000"/>
          <w:szCs w:val="28"/>
        </w:rPr>
        <w:t xml:space="preserve">3 603 </w:t>
      </w:r>
      <w:r w:rsidRPr="004360CE">
        <w:rPr>
          <w:color w:val="000000"/>
          <w:szCs w:val="28"/>
        </w:rPr>
        <w:t>кв. м с ви</w:t>
      </w:r>
      <w:r w:rsidR="003107DC">
        <w:rPr>
          <w:color w:val="000000"/>
          <w:szCs w:val="28"/>
        </w:rPr>
        <w:t xml:space="preserve">дом разрешенного использования </w:t>
      </w:r>
      <w:r w:rsidR="003107DC" w:rsidRPr="004360CE">
        <w:rPr>
          <w:color w:val="000000"/>
          <w:szCs w:val="28"/>
        </w:rPr>
        <w:t>"Многоэтажная жилая</w:t>
      </w:r>
      <w:r w:rsidR="003107DC">
        <w:rPr>
          <w:color w:val="000000"/>
          <w:szCs w:val="28"/>
        </w:rPr>
        <w:t xml:space="preserve"> застройка (высотная застройка)</w:t>
      </w:r>
      <w:r w:rsidRPr="004360CE">
        <w:rPr>
          <w:color w:val="000000"/>
          <w:szCs w:val="28"/>
        </w:rPr>
        <w:t xml:space="preserve">" путем перераспределения земельных участков с кадастровыми номерами 29:22:040201:15, 29:22:040201:121 и земель, находящихся в государственной </w:t>
      </w:r>
      <w:r w:rsidR="00ED1B44">
        <w:rPr>
          <w:color w:val="000000"/>
          <w:szCs w:val="28"/>
        </w:rPr>
        <w:t>или муниципальной собственности;</w:t>
      </w:r>
    </w:p>
    <w:p w:rsidR="00600056" w:rsidRPr="004360CE" w:rsidRDefault="00600056" w:rsidP="006000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360CE">
        <w:rPr>
          <w:color w:val="000000"/>
          <w:szCs w:val="28"/>
        </w:rPr>
        <w:t xml:space="preserve">бразование земельного участка 29:22:040201:ЗУ7 площадью </w:t>
      </w:r>
      <w:r>
        <w:rPr>
          <w:color w:val="000000"/>
          <w:szCs w:val="28"/>
        </w:rPr>
        <w:br/>
      </w:r>
      <w:r w:rsidR="004E31FF">
        <w:rPr>
          <w:color w:val="000000"/>
          <w:szCs w:val="28"/>
        </w:rPr>
        <w:t>7 868</w:t>
      </w:r>
      <w:r w:rsidRPr="004360CE">
        <w:rPr>
          <w:color w:val="000000"/>
          <w:szCs w:val="28"/>
        </w:rPr>
        <w:t xml:space="preserve"> кв. м с видом разрешенного использования "Многоэтажная жилая застройка (высотная застройка)" из земель, находящихся в государственной </w:t>
      </w:r>
      <w:r w:rsidR="00ED1B44">
        <w:rPr>
          <w:color w:val="000000"/>
          <w:szCs w:val="28"/>
        </w:rPr>
        <w:t>или муниципальной собственности;</w:t>
      </w:r>
    </w:p>
    <w:p w:rsidR="00600056" w:rsidRDefault="00600056" w:rsidP="006000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360CE">
        <w:rPr>
          <w:color w:val="000000"/>
          <w:szCs w:val="28"/>
        </w:rPr>
        <w:t xml:space="preserve">бразование земельного участка 29:22:040201:ЗУ8 площадью </w:t>
      </w:r>
      <w:r>
        <w:rPr>
          <w:color w:val="000000"/>
          <w:szCs w:val="28"/>
        </w:rPr>
        <w:br/>
      </w:r>
      <w:r w:rsidR="004E31FF">
        <w:rPr>
          <w:color w:val="000000"/>
          <w:szCs w:val="28"/>
        </w:rPr>
        <w:t>15 892</w:t>
      </w:r>
      <w:r w:rsidRPr="004360CE">
        <w:rPr>
          <w:color w:val="000000"/>
          <w:szCs w:val="28"/>
        </w:rPr>
        <w:t xml:space="preserve"> кв. м с видом разрешенного использования "Многоэтажная жилая застройка (высотная застройка)" из земель, находящихся в государственной или муниципальной собственности.</w:t>
      </w:r>
    </w:p>
    <w:p w:rsidR="008C1DC2" w:rsidRDefault="004360CE" w:rsidP="008C1DC2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 w:rsidR="008C1DC2">
        <w:rPr>
          <w:color w:val="000000"/>
          <w:szCs w:val="28"/>
        </w:rPr>
        <w:t>, к</w:t>
      </w:r>
      <w:r w:rsidR="008C1DC2" w:rsidRPr="0024564A">
        <w:rPr>
          <w:szCs w:val="28"/>
        </w:rPr>
        <w:t>аталог координат</w:t>
      </w:r>
      <w:r w:rsidR="008C1DC2" w:rsidRPr="0024564A">
        <w:rPr>
          <w:color w:val="000000"/>
          <w:szCs w:val="28"/>
        </w:rPr>
        <w:t xml:space="preserve"> образуемых земельных участков</w:t>
      </w:r>
      <w:r w:rsidR="008C1DC2">
        <w:rPr>
          <w:color w:val="000000"/>
          <w:szCs w:val="28"/>
        </w:rPr>
        <w:t xml:space="preserve"> – </w:t>
      </w:r>
      <w:r w:rsidR="008C1DC2" w:rsidRPr="0024564A">
        <w:rPr>
          <w:color w:val="000000"/>
          <w:szCs w:val="28"/>
        </w:rPr>
        <w:t>в таблице №</w:t>
      </w:r>
      <w:r w:rsidR="008C1DC2">
        <w:rPr>
          <w:color w:val="000000"/>
          <w:szCs w:val="28"/>
        </w:rPr>
        <w:t xml:space="preserve"> 4.</w:t>
      </w:r>
    </w:p>
    <w:p w:rsidR="008C1DC2" w:rsidRPr="008C1DC2" w:rsidRDefault="008C1DC2" w:rsidP="008C1DC2">
      <w:pPr>
        <w:ind w:firstLine="709"/>
        <w:jc w:val="both"/>
        <w:rPr>
          <w:color w:val="000000"/>
          <w:sz w:val="6"/>
          <w:szCs w:val="6"/>
        </w:rPr>
      </w:pPr>
    </w:p>
    <w:p w:rsidR="004360CE" w:rsidRPr="004360CE" w:rsidRDefault="004360CE" w:rsidP="004360CE">
      <w:pPr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4360CE" w:rsidRPr="008C1DC2" w:rsidTr="008C1DC2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8C1DC2" w:rsidRDefault="004360CE" w:rsidP="008C1DC2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8C1DC2" w:rsidRDefault="004360CE" w:rsidP="008C1DC2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Проектная площадь, кв.</w:t>
            </w:r>
            <w:r w:rsidR="007A4406">
              <w:rPr>
                <w:color w:val="000000"/>
                <w:sz w:val="24"/>
                <w:szCs w:val="24"/>
              </w:rPr>
              <w:t xml:space="preserve"> </w:t>
            </w:r>
            <w:r w:rsidRPr="008C1DC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0CE" w:rsidRPr="008C1DC2" w:rsidRDefault="004360CE" w:rsidP="008C1DC2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4360CE" w:rsidRPr="008C1DC2" w:rsidTr="008C1DC2">
        <w:trPr>
          <w:trHeight w:val="295"/>
        </w:trPr>
        <w:tc>
          <w:tcPr>
            <w:tcW w:w="2127" w:type="dxa"/>
            <w:tcBorders>
              <w:top w:val="single" w:sz="4" w:space="0" w:color="auto"/>
            </w:tcBorders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60CE" w:rsidRPr="004E31FF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4E31FF">
              <w:rPr>
                <w:color w:val="000000"/>
                <w:sz w:val="24"/>
                <w:szCs w:val="24"/>
              </w:rPr>
              <w:t>55</w:t>
            </w:r>
            <w:r w:rsidR="008C1DC2" w:rsidRPr="004E31FF">
              <w:rPr>
                <w:color w:val="000000"/>
                <w:sz w:val="24"/>
                <w:szCs w:val="24"/>
              </w:rPr>
              <w:t xml:space="preserve"> </w:t>
            </w:r>
            <w:r w:rsidRPr="004E31FF">
              <w:rPr>
                <w:color w:val="000000"/>
                <w:sz w:val="24"/>
                <w:szCs w:val="24"/>
              </w:rPr>
              <w:t>426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4360CE" w:rsidRPr="008C1DC2" w:rsidRDefault="004360CE" w:rsidP="00600056">
            <w:pPr>
              <w:jc w:val="both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360CE" w:rsidRPr="008C1DC2" w:rsidTr="008C1DC2">
        <w:trPr>
          <w:trHeight w:val="271"/>
        </w:trPr>
        <w:tc>
          <w:tcPr>
            <w:tcW w:w="2127" w:type="dxa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29:22:040201:ЗУ5</w:t>
            </w:r>
          </w:p>
        </w:tc>
        <w:tc>
          <w:tcPr>
            <w:tcW w:w="1275" w:type="dxa"/>
          </w:tcPr>
          <w:p w:rsidR="004360CE" w:rsidRPr="004E31FF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4E31F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5958" w:type="dxa"/>
          </w:tcPr>
          <w:p w:rsidR="004360CE" w:rsidRPr="008C1DC2" w:rsidRDefault="004360CE" w:rsidP="00600056">
            <w:pPr>
              <w:jc w:val="both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360CE" w:rsidRPr="008C1DC2" w:rsidTr="008C1DC2">
        <w:trPr>
          <w:trHeight w:val="271"/>
        </w:trPr>
        <w:tc>
          <w:tcPr>
            <w:tcW w:w="2127" w:type="dxa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29:22:040201:ЗУ6</w:t>
            </w:r>
          </w:p>
        </w:tc>
        <w:tc>
          <w:tcPr>
            <w:tcW w:w="1275" w:type="dxa"/>
          </w:tcPr>
          <w:p w:rsidR="004360CE" w:rsidRPr="004E31FF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4E31FF">
              <w:rPr>
                <w:color w:val="000000"/>
                <w:sz w:val="24"/>
                <w:szCs w:val="24"/>
              </w:rPr>
              <w:t>13</w:t>
            </w:r>
            <w:r w:rsidR="008C1DC2" w:rsidRPr="004E31FF">
              <w:rPr>
                <w:color w:val="000000"/>
                <w:sz w:val="24"/>
                <w:szCs w:val="24"/>
              </w:rPr>
              <w:t xml:space="preserve"> </w:t>
            </w:r>
            <w:r w:rsidRPr="004E31FF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5958" w:type="dxa"/>
          </w:tcPr>
          <w:p w:rsidR="004360CE" w:rsidRPr="008C1DC2" w:rsidRDefault="004360CE" w:rsidP="00600056">
            <w:pPr>
              <w:jc w:val="both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Земельные участки с кадастровыми номерами 29:22:040201:15, 29:22:040201:121 и земли государственной собственности</w:t>
            </w:r>
          </w:p>
        </w:tc>
      </w:tr>
      <w:tr w:rsidR="004360CE" w:rsidRPr="008C1DC2" w:rsidTr="008C1DC2">
        <w:trPr>
          <w:trHeight w:val="271"/>
        </w:trPr>
        <w:tc>
          <w:tcPr>
            <w:tcW w:w="2127" w:type="dxa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29:22:040201:ЗУ7</w:t>
            </w:r>
          </w:p>
        </w:tc>
        <w:tc>
          <w:tcPr>
            <w:tcW w:w="1275" w:type="dxa"/>
          </w:tcPr>
          <w:p w:rsidR="004360CE" w:rsidRPr="004E31FF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4E31FF">
              <w:rPr>
                <w:color w:val="000000"/>
                <w:sz w:val="24"/>
                <w:szCs w:val="24"/>
              </w:rPr>
              <w:t>7</w:t>
            </w:r>
            <w:r w:rsidR="008C1DC2" w:rsidRPr="004E31FF">
              <w:rPr>
                <w:color w:val="000000"/>
                <w:sz w:val="24"/>
                <w:szCs w:val="24"/>
              </w:rPr>
              <w:t xml:space="preserve"> </w:t>
            </w:r>
            <w:r w:rsidRPr="004E31FF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5958" w:type="dxa"/>
          </w:tcPr>
          <w:p w:rsidR="004360CE" w:rsidRPr="008C1DC2" w:rsidRDefault="004360CE" w:rsidP="00600056">
            <w:pPr>
              <w:jc w:val="both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360CE" w:rsidRPr="008C1DC2" w:rsidTr="008C1DC2">
        <w:trPr>
          <w:trHeight w:val="271"/>
        </w:trPr>
        <w:tc>
          <w:tcPr>
            <w:tcW w:w="2127" w:type="dxa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29:22:040201:ЗУ8</w:t>
            </w:r>
          </w:p>
        </w:tc>
        <w:tc>
          <w:tcPr>
            <w:tcW w:w="1275" w:type="dxa"/>
          </w:tcPr>
          <w:p w:rsidR="004360CE" w:rsidRPr="004E31FF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4E31FF">
              <w:rPr>
                <w:color w:val="000000"/>
                <w:sz w:val="24"/>
                <w:szCs w:val="24"/>
              </w:rPr>
              <w:t>15</w:t>
            </w:r>
            <w:r w:rsidR="008C1DC2" w:rsidRPr="004E31FF">
              <w:rPr>
                <w:color w:val="000000"/>
                <w:sz w:val="24"/>
                <w:szCs w:val="24"/>
              </w:rPr>
              <w:t xml:space="preserve"> </w:t>
            </w:r>
            <w:r w:rsidRPr="004E31F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5958" w:type="dxa"/>
          </w:tcPr>
          <w:p w:rsidR="004360CE" w:rsidRPr="008C1DC2" w:rsidRDefault="004360CE" w:rsidP="00600056">
            <w:pPr>
              <w:jc w:val="both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4360CE" w:rsidRPr="004360CE" w:rsidRDefault="004360CE" w:rsidP="004360CE">
      <w:pPr>
        <w:rPr>
          <w:szCs w:val="28"/>
        </w:rPr>
      </w:pPr>
    </w:p>
    <w:p w:rsidR="004360CE" w:rsidRPr="004360CE" w:rsidRDefault="004360CE" w:rsidP="004360CE">
      <w:pPr>
        <w:rPr>
          <w:szCs w:val="28"/>
        </w:rPr>
      </w:pPr>
      <w:r w:rsidRPr="004360CE">
        <w:rPr>
          <w:szCs w:val="28"/>
        </w:rPr>
        <w:t>Таблица № 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4360CE" w:rsidRPr="008C1DC2" w:rsidTr="008C1DC2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</w:rPr>
              <w:t>Система координат МСК-29</w:t>
            </w:r>
          </w:p>
        </w:tc>
      </w:tr>
      <w:tr w:rsidR="004360CE" w:rsidRPr="008C1DC2" w:rsidTr="008C1DC2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</w:rPr>
              <w:t>Координаты</w:t>
            </w:r>
          </w:p>
        </w:tc>
      </w:tr>
      <w:tr w:rsidR="004360CE" w:rsidRPr="008C1DC2" w:rsidTr="008C1DC2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  <w:lang w:val="en-US"/>
              </w:rPr>
            </w:pPr>
            <w:r w:rsidRPr="008C1DC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  <w:lang w:val="en-US"/>
              </w:rPr>
              <w:t>Y</w:t>
            </w:r>
          </w:p>
        </w:tc>
      </w:tr>
      <w:tr w:rsidR="004360CE" w:rsidRPr="008C1DC2" w:rsidTr="008C1DC2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4360CE" w:rsidRPr="008C1DC2" w:rsidRDefault="004360CE" w:rsidP="008C1DC2">
            <w:pPr>
              <w:rPr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29:22:040201:ЗУ2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656955,09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657005,54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656982,73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656969,31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656962,01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656950,22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656876,23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656845,78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656817,90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656788,03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656783,30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656841,27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656835,79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656809,00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656828,69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656663,69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656623,88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656614,54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656660,68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656878,12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656955,09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656951,45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656993,57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656967,22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656953,87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656929,70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656847,13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656847,04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656926,38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656951,45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656614,02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656652,91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656652,06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656777,77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656694,84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656635,28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656595,52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656563,11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656626,08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656635,95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656605,20</w:t>
            </w:r>
          </w:p>
          <w:p w:rsidR="004360CE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656614,02</w:t>
            </w:r>
          </w:p>
          <w:p w:rsidR="008C1DC2" w:rsidRPr="008C1DC2" w:rsidRDefault="008C1DC2" w:rsidP="008C1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656955,09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2522980,38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2523011,47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2523047,11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2523065,10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2523073,03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2523076,78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2523071,11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2523069,09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2523077,87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2523116,69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2523113,60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2523052,36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2522988,26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2522968,19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2522945,59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2522797,06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2522762,91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2522754,88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2522705,68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2522899,94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2522980,38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2522984,52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2523010,87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2523046,74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2523057,23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2523062,38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2523057,00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2523046,31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2522964,24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2522984,52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2522778,23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2522813,79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2522824,04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2522939,50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2523056,60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2523016,39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2522985,49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2522939,93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2522944,62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2522819,99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2522791,89</w:t>
            </w:r>
          </w:p>
          <w:p w:rsidR="004360CE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2522778,23</w:t>
            </w:r>
          </w:p>
          <w:p w:rsidR="008C1DC2" w:rsidRPr="008C1DC2" w:rsidRDefault="008C1DC2" w:rsidP="008C1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2522980,38</w:t>
            </w:r>
          </w:p>
        </w:tc>
      </w:tr>
      <w:tr w:rsidR="004360CE" w:rsidRPr="008C1DC2" w:rsidTr="008C1DC2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8C1DC2" w:rsidRDefault="004360CE" w:rsidP="008C1DC2">
            <w:pPr>
              <w:rPr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29:22:040201:ЗУ5</w:t>
            </w:r>
          </w:p>
        </w:tc>
        <w:tc>
          <w:tcPr>
            <w:tcW w:w="3190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654237,25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654241,08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654242,40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654229,42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654228,40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654224,45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654237,25</w:t>
            </w:r>
          </w:p>
        </w:tc>
        <w:tc>
          <w:tcPr>
            <w:tcW w:w="3191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2520200,55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2520204,56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2520205,99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2520217,53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2520216,25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2520211,93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2520200,55</w:t>
            </w:r>
          </w:p>
        </w:tc>
      </w:tr>
      <w:tr w:rsidR="004360CE" w:rsidRPr="008C1DC2" w:rsidTr="008C1DC2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29:22:040201:ЗУ6</w:t>
            </w:r>
          </w:p>
        </w:tc>
        <w:tc>
          <w:tcPr>
            <w:tcW w:w="3190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654562,17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654563,34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654573,60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654577,67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654620,68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654672,29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654674,04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654675,95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654680,11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654681,08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654683,68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654623,45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654588,00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654581,95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654558,10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654552,46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654536,48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654554,72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654557,41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654580,87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654577,71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654568,95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654559,67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654562,17</w:t>
            </w:r>
          </w:p>
        </w:tc>
        <w:tc>
          <w:tcPr>
            <w:tcW w:w="3191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2520264,42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2520267,32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2520263,75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2520264,56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2520277,63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2520352,24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2520357,64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2520381,51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2520387,49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2520399,62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2520403,35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2520449,88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2520385,39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2520370,84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2520348,61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2520353,60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2520326,83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2520320,56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2520328,27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2520320,33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2520315,68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2520290,92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2520265,25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2520264,42</w:t>
            </w:r>
          </w:p>
        </w:tc>
      </w:tr>
      <w:tr w:rsidR="004360CE" w:rsidRPr="008C1DC2" w:rsidTr="008C1DC2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29:22:040201:ЗУ7</w:t>
            </w:r>
          </w:p>
        </w:tc>
        <w:tc>
          <w:tcPr>
            <w:tcW w:w="3190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654700,11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654705,13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654726,30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654736,78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654737,37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654732,21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654731,39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654690,70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654700,11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654757,57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654768,13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654775,53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654796,48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654814,12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654816,49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654812,25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654816,19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654811,44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654790,63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654765,71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654758,46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654707,06</w:t>
            </w:r>
          </w:p>
          <w:p w:rsidR="004360CE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654757,57</w:t>
            </w:r>
          </w:p>
          <w:p w:rsidR="008C1DC2" w:rsidRPr="008C1DC2" w:rsidRDefault="008C1DC2" w:rsidP="008C1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654700,11</w:t>
            </w:r>
          </w:p>
        </w:tc>
        <w:tc>
          <w:tcPr>
            <w:tcW w:w="3191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2520390,66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2520408,58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2520428,40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2520443,66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2520447,51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2520451,54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2520454,75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2520397,95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2520390,66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2520556,06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2520557,36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2520561,45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2520582,62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2520606,83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2520613,03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2520649,49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2520663,86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2520667,90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2520643,98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2520666,29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2520658,42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2520602,01</w:t>
            </w:r>
          </w:p>
          <w:p w:rsidR="004360CE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2520556,06</w:t>
            </w:r>
          </w:p>
          <w:p w:rsidR="008C1DC2" w:rsidRPr="008C1DC2" w:rsidRDefault="008C1DC2" w:rsidP="008C1D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2520390,66</w:t>
            </w:r>
          </w:p>
        </w:tc>
      </w:tr>
      <w:tr w:rsidR="004360CE" w:rsidRPr="008C1DC2" w:rsidTr="008C1DC2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29:22:040201:ЗУ8</w:t>
            </w:r>
          </w:p>
        </w:tc>
        <w:tc>
          <w:tcPr>
            <w:tcW w:w="3190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654690,70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654731,39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654731,09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654649,37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654707,06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654758,46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654746,45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654716,67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654679,15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654709,00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654706,86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654715,51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654710,88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654707,01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654686,62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654660,44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654578,27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654593,59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654585,75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654582,70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654635,46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654710,19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654680,37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654683,68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654690,70</w:t>
            </w:r>
          </w:p>
        </w:tc>
        <w:tc>
          <w:tcPr>
            <w:tcW w:w="3191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2520397,95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2520454,75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2520455,90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2520528,36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2520602,01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2520658,42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2520668,80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2520636,27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2520670,96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2520703,54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2520705,44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2520714,99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2520719,43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2520715,41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2520694,19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2520666,94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2520571,99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2520558,89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2520542,05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2520536,25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2520515,87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2520456,23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2520405,90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2520403,35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2520397,95</w:t>
            </w:r>
          </w:p>
        </w:tc>
      </w:tr>
    </w:tbl>
    <w:p w:rsidR="004360CE" w:rsidRPr="004360CE" w:rsidRDefault="004360CE" w:rsidP="004360CE">
      <w:pPr>
        <w:ind w:firstLine="709"/>
        <w:jc w:val="center"/>
        <w:rPr>
          <w:szCs w:val="28"/>
          <w:u w:val="single"/>
        </w:rPr>
      </w:pPr>
    </w:p>
    <w:p w:rsidR="004360CE" w:rsidRDefault="00600056" w:rsidP="008C1DC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C1DC2">
        <w:rPr>
          <w:szCs w:val="28"/>
        </w:rPr>
        <w:t xml:space="preserve">. </w:t>
      </w:r>
      <w:r w:rsidR="004360CE" w:rsidRPr="008C1DC2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600056" w:rsidRPr="0024564A" w:rsidRDefault="00600056" w:rsidP="00600056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600056" w:rsidRPr="004360CE" w:rsidRDefault="00600056" w:rsidP="006000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360CE">
        <w:rPr>
          <w:color w:val="000000"/>
          <w:szCs w:val="28"/>
        </w:rPr>
        <w:t xml:space="preserve">бразование земельного участка 29:22:040201:ЗУ1 площадью </w:t>
      </w:r>
      <w:r>
        <w:rPr>
          <w:color w:val="000000"/>
          <w:szCs w:val="28"/>
        </w:rPr>
        <w:br/>
      </w:r>
      <w:r w:rsidRPr="004360CE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</w:t>
      </w:r>
      <w:r w:rsidRPr="004360CE">
        <w:rPr>
          <w:color w:val="000000"/>
          <w:szCs w:val="28"/>
        </w:rPr>
        <w:t xml:space="preserve">544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4360CE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600056" w:rsidRPr="004360CE" w:rsidRDefault="00600056" w:rsidP="00600056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4360CE">
        <w:rPr>
          <w:color w:val="000000"/>
          <w:szCs w:val="28"/>
        </w:rPr>
        <w:t xml:space="preserve">бразование земельного участка 29:22:040201:ЗУ3 площадью </w:t>
      </w:r>
      <w:r>
        <w:rPr>
          <w:color w:val="000000"/>
          <w:szCs w:val="28"/>
        </w:rPr>
        <w:br/>
      </w:r>
      <w:r w:rsidRPr="004360CE">
        <w:rPr>
          <w:color w:val="000000"/>
          <w:szCs w:val="28"/>
        </w:rPr>
        <w:t>7</w:t>
      </w:r>
      <w:r>
        <w:rPr>
          <w:color w:val="000000"/>
          <w:szCs w:val="28"/>
        </w:rPr>
        <w:t xml:space="preserve"> </w:t>
      </w:r>
      <w:r w:rsidRPr="004360CE">
        <w:rPr>
          <w:color w:val="000000"/>
          <w:szCs w:val="28"/>
        </w:rPr>
        <w:t xml:space="preserve">954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4360CE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600056" w:rsidRDefault="00600056" w:rsidP="00600056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о</w:t>
      </w:r>
      <w:r w:rsidRPr="004360CE">
        <w:rPr>
          <w:color w:val="000000"/>
          <w:szCs w:val="28"/>
        </w:rPr>
        <w:t xml:space="preserve">бразование земельного участка 29:22:040201:ЗУ4 площадью </w:t>
      </w:r>
      <w:r>
        <w:rPr>
          <w:color w:val="000000"/>
          <w:szCs w:val="28"/>
        </w:rPr>
        <w:br/>
      </w:r>
      <w:r w:rsidRPr="004360CE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4360CE">
        <w:rPr>
          <w:color w:val="000000"/>
          <w:szCs w:val="28"/>
        </w:rPr>
        <w:t xml:space="preserve">061 кв. м с видом разрешенного использования "Улично-дорожная сеть" </w:t>
      </w:r>
      <w:r>
        <w:rPr>
          <w:color w:val="000000"/>
          <w:szCs w:val="28"/>
        </w:rPr>
        <w:br/>
      </w:r>
      <w:r w:rsidRPr="004360CE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8C1DC2" w:rsidRPr="008C1DC2" w:rsidRDefault="008C1DC2" w:rsidP="008C1DC2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</w:t>
      </w:r>
      <w:r>
        <w:rPr>
          <w:color w:val="000000"/>
          <w:szCs w:val="28"/>
        </w:rPr>
        <w:t>стков представлены в таблице № 5,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в таблице № 6.</w:t>
      </w:r>
    </w:p>
    <w:p w:rsidR="004360CE" w:rsidRPr="004360CE" w:rsidRDefault="004360CE" w:rsidP="008C1DC2">
      <w:pPr>
        <w:spacing w:before="240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Таблица № 5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4360CE" w:rsidRPr="008C1DC2" w:rsidTr="008C1DC2">
        <w:trPr>
          <w:trHeight w:hRule="exact" w:val="80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8C1DC2" w:rsidRDefault="004360CE" w:rsidP="008C1DC2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CE" w:rsidRPr="008C1DC2" w:rsidRDefault="004360CE" w:rsidP="008C1DC2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Проектная площадь, кв.</w:t>
            </w:r>
            <w:r w:rsidR="007A4406">
              <w:rPr>
                <w:color w:val="000000"/>
                <w:sz w:val="24"/>
                <w:szCs w:val="24"/>
              </w:rPr>
              <w:t xml:space="preserve"> </w:t>
            </w:r>
            <w:r w:rsidRPr="008C1DC2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0CE" w:rsidRPr="008C1DC2" w:rsidRDefault="004360CE" w:rsidP="008C1DC2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4360CE" w:rsidRPr="008C1DC2" w:rsidTr="008C1DC2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7</w:t>
            </w:r>
            <w:r w:rsidR="008C1DC2">
              <w:rPr>
                <w:color w:val="000000"/>
                <w:sz w:val="24"/>
                <w:szCs w:val="24"/>
              </w:rPr>
              <w:t xml:space="preserve"> </w:t>
            </w:r>
            <w:r w:rsidRPr="008C1DC2">
              <w:rPr>
                <w:color w:val="000000"/>
                <w:sz w:val="24"/>
                <w:szCs w:val="24"/>
              </w:rPr>
              <w:t>544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4360CE" w:rsidRPr="008C1DC2" w:rsidRDefault="004360CE" w:rsidP="00600056">
            <w:pPr>
              <w:jc w:val="both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360CE" w:rsidRPr="008C1DC2" w:rsidTr="008C1DC2">
        <w:trPr>
          <w:trHeight w:val="271"/>
        </w:trPr>
        <w:tc>
          <w:tcPr>
            <w:tcW w:w="2127" w:type="dxa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29:22:040201:ЗУ3</w:t>
            </w:r>
          </w:p>
        </w:tc>
        <w:tc>
          <w:tcPr>
            <w:tcW w:w="1275" w:type="dxa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7</w:t>
            </w:r>
            <w:r w:rsidR="008C1DC2">
              <w:rPr>
                <w:color w:val="000000"/>
                <w:sz w:val="24"/>
                <w:szCs w:val="24"/>
              </w:rPr>
              <w:t xml:space="preserve"> </w:t>
            </w:r>
            <w:r w:rsidRPr="008C1DC2">
              <w:rPr>
                <w:color w:val="000000"/>
                <w:sz w:val="24"/>
                <w:szCs w:val="24"/>
              </w:rPr>
              <w:t>954</w:t>
            </w:r>
          </w:p>
        </w:tc>
        <w:tc>
          <w:tcPr>
            <w:tcW w:w="5958" w:type="dxa"/>
          </w:tcPr>
          <w:p w:rsidR="004360CE" w:rsidRPr="008C1DC2" w:rsidRDefault="004360CE" w:rsidP="00600056">
            <w:pPr>
              <w:jc w:val="both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4360CE" w:rsidRPr="008C1DC2" w:rsidTr="008C1DC2">
        <w:trPr>
          <w:trHeight w:val="271"/>
        </w:trPr>
        <w:tc>
          <w:tcPr>
            <w:tcW w:w="2127" w:type="dxa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29:22:040201:ЗУ4</w:t>
            </w:r>
          </w:p>
        </w:tc>
        <w:tc>
          <w:tcPr>
            <w:tcW w:w="1275" w:type="dxa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1</w:t>
            </w:r>
            <w:r w:rsidR="008C1DC2">
              <w:rPr>
                <w:color w:val="000000"/>
                <w:sz w:val="24"/>
                <w:szCs w:val="24"/>
              </w:rPr>
              <w:t xml:space="preserve"> </w:t>
            </w:r>
            <w:r w:rsidRPr="008C1DC2">
              <w:rPr>
                <w:color w:val="000000"/>
                <w:sz w:val="24"/>
                <w:szCs w:val="24"/>
              </w:rPr>
              <w:t>061</w:t>
            </w:r>
          </w:p>
        </w:tc>
        <w:tc>
          <w:tcPr>
            <w:tcW w:w="5958" w:type="dxa"/>
          </w:tcPr>
          <w:p w:rsidR="004360CE" w:rsidRPr="008C1DC2" w:rsidRDefault="004360CE" w:rsidP="00600056">
            <w:pPr>
              <w:jc w:val="both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4360CE" w:rsidRPr="004360CE" w:rsidRDefault="004360CE" w:rsidP="008C1DC2">
      <w:pPr>
        <w:spacing w:before="240"/>
        <w:rPr>
          <w:szCs w:val="28"/>
        </w:rPr>
      </w:pPr>
      <w:r w:rsidRPr="004360CE">
        <w:rPr>
          <w:szCs w:val="28"/>
        </w:rPr>
        <w:t>Таблица № 6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4360CE" w:rsidRPr="008C1DC2" w:rsidTr="008C1DC2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</w:rPr>
              <w:t>Система координат МСК-29</w:t>
            </w:r>
          </w:p>
        </w:tc>
      </w:tr>
      <w:tr w:rsidR="004360CE" w:rsidRPr="008C1DC2" w:rsidTr="008C1DC2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</w:rPr>
              <w:t>Координаты</w:t>
            </w:r>
          </w:p>
        </w:tc>
      </w:tr>
      <w:tr w:rsidR="004360CE" w:rsidRPr="008C1DC2" w:rsidTr="008C1DC2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  <w:lang w:val="en-US"/>
              </w:rPr>
            </w:pPr>
            <w:r w:rsidRPr="008C1DC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8C1DC2" w:rsidRDefault="004360CE" w:rsidP="008C1DC2">
            <w:pPr>
              <w:jc w:val="center"/>
              <w:rPr>
                <w:sz w:val="24"/>
                <w:szCs w:val="24"/>
              </w:rPr>
            </w:pPr>
            <w:r w:rsidRPr="008C1DC2">
              <w:rPr>
                <w:sz w:val="24"/>
                <w:szCs w:val="24"/>
                <w:lang w:val="en-US"/>
              </w:rPr>
              <w:t>Y</w:t>
            </w:r>
          </w:p>
        </w:tc>
      </w:tr>
      <w:tr w:rsidR="004360CE" w:rsidRPr="008C1DC2" w:rsidTr="008C1DC2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4360CE" w:rsidRPr="008C1DC2" w:rsidRDefault="004360CE" w:rsidP="008C1DC2">
            <w:pPr>
              <w:rPr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657032,54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656987,17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656973,79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656960,84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656950,00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656850,89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656824,39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656791,55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656770,53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656788,03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656817,90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656845,78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656876,23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656950,22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656962,01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656969,31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656982,73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657005,54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657008,17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657026,89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657030,23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657032,54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2523023,74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2523089,52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2523097,61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2523099,62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2523099,68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2523090,61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2523105,93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2523155,64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2523139,70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2523116,69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2523077,87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2523069,09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2523071,11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2523076,78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2523073,03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2523065,10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2523047,11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2523011,47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2523013,09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2523019,29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2523021,58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2523023,74</w:t>
            </w:r>
          </w:p>
        </w:tc>
      </w:tr>
      <w:tr w:rsidR="004360CE" w:rsidRPr="008C1DC2" w:rsidTr="008C1DC2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29:22:040201:ЗУ3</w:t>
            </w:r>
          </w:p>
        </w:tc>
        <w:tc>
          <w:tcPr>
            <w:tcW w:w="3190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656563,11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656595,52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656635,28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656694,84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656772,78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656783,30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656788,03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656770,53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656750,19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656621,12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656623,96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656538,54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656553,71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656542,97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656520,58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656534,13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656563,11</w:t>
            </w:r>
          </w:p>
        </w:tc>
        <w:tc>
          <w:tcPr>
            <w:tcW w:w="3191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2522939,93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2522985,49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2523016,39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2523056,60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2523107,20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2523113,60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2523116,69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2523139,70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2523124,21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2523035,19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2523031,54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2522970,27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2522949,29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2522934,31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2522918,13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2522901,67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2522939,93</w:t>
            </w:r>
          </w:p>
        </w:tc>
      </w:tr>
      <w:tr w:rsidR="004360CE" w:rsidRPr="008C1DC2" w:rsidTr="008C1DC2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8C1DC2" w:rsidRDefault="004360CE" w:rsidP="008C1DC2">
            <w:pPr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29:22:040201:ЗУ4</w:t>
            </w:r>
          </w:p>
        </w:tc>
        <w:tc>
          <w:tcPr>
            <w:tcW w:w="3190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654432,85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654427,93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654401,15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654392,09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654397,74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654363,68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654361,22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654392,21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654374,80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654362,04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654336,94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654335,08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654368,71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654382,00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654411,00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654432,85</w:t>
            </w:r>
          </w:p>
        </w:tc>
        <w:tc>
          <w:tcPr>
            <w:tcW w:w="3191" w:type="dxa"/>
            <w:shd w:val="clear" w:color="auto" w:fill="auto"/>
          </w:tcPr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2520493,61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2520498,10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2520470,27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2520479,10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2520485,15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2520517,77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2520513,90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2520484,26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2520465,98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2520464,33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2520488,41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2520483,48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2520454,06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lastRenderedPageBreak/>
              <w:t>2520460,50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2520470,40</w:t>
            </w:r>
          </w:p>
          <w:p w:rsidR="004360CE" w:rsidRPr="008C1DC2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8C1DC2">
              <w:rPr>
                <w:color w:val="000000"/>
                <w:sz w:val="24"/>
                <w:szCs w:val="24"/>
              </w:rPr>
              <w:t>2520493,61</w:t>
            </w:r>
          </w:p>
        </w:tc>
      </w:tr>
    </w:tbl>
    <w:p w:rsidR="004360CE" w:rsidRPr="004360CE" w:rsidRDefault="004360CE" w:rsidP="004360CE">
      <w:pPr>
        <w:ind w:firstLine="709"/>
        <w:jc w:val="center"/>
        <w:rPr>
          <w:bCs/>
          <w:color w:val="000000"/>
          <w:szCs w:val="28"/>
          <w:u w:val="single"/>
        </w:rPr>
      </w:pPr>
    </w:p>
    <w:p w:rsidR="004360CE" w:rsidRPr="008C1DC2" w:rsidRDefault="008C1DC2" w:rsidP="008C1DC2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="004360CE" w:rsidRPr="008C1DC2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C70637">
        <w:rPr>
          <w:bCs/>
          <w:color w:val="000000"/>
          <w:szCs w:val="28"/>
        </w:rPr>
        <w:br/>
      </w:r>
      <w:r w:rsidR="004360CE" w:rsidRPr="008C1DC2">
        <w:rPr>
          <w:bCs/>
          <w:color w:val="000000"/>
          <w:szCs w:val="28"/>
        </w:rPr>
        <w:t>в соответствии с проектом планировки территории</w:t>
      </w:r>
    </w:p>
    <w:p w:rsidR="00600056" w:rsidRPr="0024564A" w:rsidRDefault="00600056" w:rsidP="00600056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>
        <w:rPr>
          <w:color w:val="000000"/>
          <w:szCs w:val="28"/>
        </w:rPr>
        <w:br/>
      </w:r>
      <w:r w:rsidRPr="000901AF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>
        <w:rPr>
          <w:color w:val="000000"/>
          <w:szCs w:val="28"/>
        </w:rPr>
        <w:t xml:space="preserve"> 7</w:t>
      </w:r>
      <w:r w:rsidRPr="0024564A">
        <w:rPr>
          <w:color w:val="000000"/>
          <w:szCs w:val="28"/>
        </w:rPr>
        <w:t>.</w:t>
      </w:r>
    </w:p>
    <w:p w:rsidR="004360CE" w:rsidRPr="004360CE" w:rsidRDefault="004360CE" w:rsidP="00C70637">
      <w:pPr>
        <w:spacing w:before="240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>Таблица № 7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081"/>
        <w:gridCol w:w="6417"/>
      </w:tblGrid>
      <w:tr w:rsidR="004360CE" w:rsidRPr="00C70637" w:rsidTr="00C70637">
        <w:trPr>
          <w:trHeight w:val="690"/>
        </w:trPr>
        <w:tc>
          <w:tcPr>
            <w:tcW w:w="30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C70637" w:rsidRDefault="004360CE" w:rsidP="00600056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C7063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C70637" w:rsidRDefault="004360CE" w:rsidP="00600056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4360CE" w:rsidRPr="00C70637" w:rsidTr="00C70637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4360CE" w:rsidRPr="00C70637" w:rsidRDefault="004360CE" w:rsidP="00C70637">
            <w:pPr>
              <w:rPr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29:22:040201:ЗУ1</w:t>
            </w:r>
          </w:p>
        </w:tc>
        <w:tc>
          <w:tcPr>
            <w:tcW w:w="6417" w:type="dxa"/>
            <w:tcBorders>
              <w:top w:val="single" w:sz="4" w:space="0" w:color="auto"/>
            </w:tcBorders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360CE" w:rsidRPr="00C70637" w:rsidTr="00C70637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C70637" w:rsidRDefault="004360CE" w:rsidP="00C70637">
            <w:pPr>
              <w:rPr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29:22:040201:ЗУ2</w:t>
            </w:r>
          </w:p>
        </w:tc>
        <w:tc>
          <w:tcPr>
            <w:tcW w:w="6417" w:type="dxa"/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Производственная деятельность (6.0)</w:t>
            </w:r>
          </w:p>
        </w:tc>
      </w:tr>
      <w:tr w:rsidR="004360CE" w:rsidRPr="00C70637" w:rsidTr="00C70637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C70637" w:rsidRDefault="004360CE" w:rsidP="00C70637">
            <w:pPr>
              <w:rPr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29:22:040201:ЗУ3</w:t>
            </w:r>
          </w:p>
        </w:tc>
        <w:tc>
          <w:tcPr>
            <w:tcW w:w="6417" w:type="dxa"/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360CE" w:rsidRPr="00C70637" w:rsidTr="00C70637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29:22:040201:ЗУ4</w:t>
            </w:r>
          </w:p>
        </w:tc>
        <w:tc>
          <w:tcPr>
            <w:tcW w:w="6417" w:type="dxa"/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4360CE" w:rsidRPr="00C70637" w:rsidTr="00C70637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29:22:040201:ЗУ5</w:t>
            </w:r>
          </w:p>
        </w:tc>
        <w:tc>
          <w:tcPr>
            <w:tcW w:w="6417" w:type="dxa"/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Коммунальное обслуживание (3.1)</w:t>
            </w:r>
          </w:p>
        </w:tc>
      </w:tr>
      <w:tr w:rsidR="004360CE" w:rsidRPr="00C70637" w:rsidTr="00C70637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29:22:040201:ЗУ6</w:t>
            </w:r>
          </w:p>
        </w:tc>
        <w:tc>
          <w:tcPr>
            <w:tcW w:w="6417" w:type="dxa"/>
            <w:shd w:val="clear" w:color="auto" w:fill="auto"/>
          </w:tcPr>
          <w:p w:rsidR="004360CE" w:rsidRPr="00C70637" w:rsidRDefault="006D4BF5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4360CE" w:rsidRPr="00C70637" w:rsidTr="00C70637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29:22:040201:ЗУ7</w:t>
            </w:r>
          </w:p>
        </w:tc>
        <w:tc>
          <w:tcPr>
            <w:tcW w:w="6417" w:type="dxa"/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4360CE" w:rsidRPr="00C70637" w:rsidTr="00C70637">
        <w:trPr>
          <w:trHeight w:val="203"/>
        </w:trPr>
        <w:tc>
          <w:tcPr>
            <w:tcW w:w="3081" w:type="dxa"/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29:22:040201:ЗУ8</w:t>
            </w:r>
          </w:p>
        </w:tc>
        <w:tc>
          <w:tcPr>
            <w:tcW w:w="6417" w:type="dxa"/>
            <w:shd w:val="clear" w:color="auto" w:fill="auto"/>
          </w:tcPr>
          <w:p w:rsidR="004360CE" w:rsidRPr="00C70637" w:rsidRDefault="004360CE" w:rsidP="00C70637">
            <w:pPr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bookmarkEnd w:id="1"/>
    </w:tbl>
    <w:p w:rsidR="004360CE" w:rsidRPr="004360CE" w:rsidRDefault="004360CE" w:rsidP="004360CE">
      <w:pPr>
        <w:jc w:val="both"/>
        <w:rPr>
          <w:color w:val="000000"/>
          <w:szCs w:val="28"/>
        </w:rPr>
      </w:pPr>
    </w:p>
    <w:p w:rsidR="004360CE" w:rsidRPr="00C70637" w:rsidRDefault="00C70637" w:rsidP="00C706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4360CE" w:rsidRPr="00C70637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4360CE" w:rsidRPr="004360CE" w:rsidRDefault="004360CE" w:rsidP="00C70637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C70637">
        <w:rPr>
          <w:color w:val="000000"/>
          <w:szCs w:val="28"/>
        </w:rPr>
        <w:br/>
      </w:r>
      <w:r w:rsidRPr="004360CE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C70637">
        <w:rPr>
          <w:color w:val="000000"/>
          <w:szCs w:val="28"/>
        </w:rPr>
        <w:br/>
      </w:r>
      <w:r w:rsidRPr="004360CE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4360CE" w:rsidRPr="00C70637" w:rsidRDefault="00C70637" w:rsidP="00C7063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4360CE" w:rsidRPr="00C70637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4360CE" w:rsidRDefault="004360CE" w:rsidP="00C70637">
      <w:pPr>
        <w:ind w:firstLine="709"/>
        <w:jc w:val="both"/>
        <w:rPr>
          <w:color w:val="000000"/>
          <w:szCs w:val="28"/>
        </w:rPr>
      </w:pPr>
      <w:r w:rsidRPr="004360CE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C70637">
        <w:rPr>
          <w:color w:val="000000"/>
          <w:szCs w:val="28"/>
        </w:rPr>
        <w:br/>
      </w:r>
      <w:r w:rsidRPr="004360CE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8.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C70637">
        <w:rPr>
          <w:color w:val="000000"/>
          <w:szCs w:val="28"/>
        </w:rPr>
        <w:br/>
      </w:r>
      <w:r w:rsidRPr="004360CE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600056" w:rsidRPr="004360CE" w:rsidRDefault="00600056" w:rsidP="00C70637">
      <w:pPr>
        <w:ind w:firstLine="709"/>
        <w:jc w:val="both"/>
        <w:rPr>
          <w:color w:val="000000"/>
          <w:szCs w:val="28"/>
        </w:rPr>
      </w:pPr>
    </w:p>
    <w:p w:rsidR="004360CE" w:rsidRPr="004360CE" w:rsidRDefault="007A4406" w:rsidP="00C70637">
      <w:pPr>
        <w:spacing w:before="2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Таблица № 8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4360CE" w:rsidRPr="00C70637" w:rsidTr="00C70637">
        <w:trPr>
          <w:trHeight w:val="208"/>
          <w:tblHeader/>
        </w:trPr>
        <w:tc>
          <w:tcPr>
            <w:tcW w:w="30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Система координат МСК-29</w:t>
            </w:r>
          </w:p>
        </w:tc>
      </w:tr>
      <w:tr w:rsidR="004360CE" w:rsidRPr="00C70637" w:rsidTr="00C70637">
        <w:trPr>
          <w:trHeight w:val="127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Координаты</w:t>
            </w:r>
          </w:p>
        </w:tc>
      </w:tr>
      <w:tr w:rsidR="004360CE" w:rsidRPr="00C70637" w:rsidTr="00C70637">
        <w:trPr>
          <w:trHeight w:val="255"/>
          <w:tblHeader/>
        </w:trPr>
        <w:tc>
          <w:tcPr>
            <w:tcW w:w="30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CE" w:rsidRPr="00C70637" w:rsidRDefault="004360CE" w:rsidP="00C70637">
            <w:pPr>
              <w:jc w:val="center"/>
              <w:rPr>
                <w:sz w:val="24"/>
                <w:szCs w:val="24"/>
                <w:lang w:val="en-US"/>
              </w:rPr>
            </w:pPr>
            <w:r w:rsidRPr="00C7063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  <w:lang w:val="en-US"/>
              </w:rPr>
              <w:t>Y</w:t>
            </w:r>
          </w:p>
        </w:tc>
      </w:tr>
      <w:tr w:rsidR="004360CE" w:rsidRPr="00C70637" w:rsidTr="00C70637">
        <w:trPr>
          <w:trHeight w:val="203"/>
        </w:trPr>
        <w:tc>
          <w:tcPr>
            <w:tcW w:w="3081" w:type="dxa"/>
            <w:tcBorders>
              <w:top w:val="single" w:sz="4" w:space="0" w:color="auto"/>
            </w:tcBorders>
            <w:shd w:val="clear" w:color="auto" w:fill="auto"/>
          </w:tcPr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6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7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8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9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10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16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17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18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19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20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21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22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23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24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25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26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27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28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29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30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31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32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33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34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35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36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37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38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39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40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41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42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43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44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45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46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47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48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lastRenderedPageBreak/>
              <w:t>49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50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51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52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53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54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55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56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57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58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59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60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61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62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63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64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65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66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67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68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69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70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71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72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73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74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75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76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77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78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79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80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81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82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83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84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85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86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87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88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89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90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91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92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93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94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95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96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97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lastRenderedPageBreak/>
              <w:t>98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99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100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101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102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103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104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105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106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107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108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109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110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111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112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113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114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115</w:t>
            </w:r>
          </w:p>
          <w:p w:rsidR="004360CE" w:rsidRPr="00C70637" w:rsidRDefault="004360CE" w:rsidP="00C70637">
            <w:pPr>
              <w:jc w:val="center"/>
              <w:rPr>
                <w:sz w:val="24"/>
                <w:szCs w:val="24"/>
              </w:rPr>
            </w:pPr>
            <w:r w:rsidRPr="00C70637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lastRenderedPageBreak/>
              <w:t>655637,78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655893,27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655954,60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656103,02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656142,91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656341,50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656745,83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656770,49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656791,51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656824,35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656850,89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656960,80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656973,75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656987,17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657032,50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656955,08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656849,87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656559,34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655938,39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655906,08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655867,47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655864,02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655837,85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655824,98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655816,73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655796,82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655732,10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655694,40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655728,16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655729,19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655721,78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655505,38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655447,04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655373,23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655322,42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655303,58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655285,10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655272,10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655233,04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655230,46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655221,85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655215,43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655194,97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655206,02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655218,50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655222,70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655189,92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655167,22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lastRenderedPageBreak/>
              <w:t>655135,30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655101,69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655097,57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655080,40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655061,17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655074,33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654985,50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654998,05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654983,59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654931,55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654916,28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654841,30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654831,62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654800,00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654786,46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654760,67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654765,71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654707,02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654780,15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654734,64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654731,89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654690,70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654703,42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654671,35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654644,49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654629,29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654589,09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654576,36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654538,47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654527,82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654490,02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654483,84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654479,50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654387,65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654385,39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654317,25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654050,46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654071,21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654140,02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654152,36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654166,38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654180,41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654187,75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654197,01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654249,61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654281,39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654263,79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654326,20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654376,79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lastRenderedPageBreak/>
              <w:t>654384,25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654399,12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654420,60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654374,65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654346,15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654308,21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654322,64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654435,84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654453,15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654528,12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654574,74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654593,34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654682,13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654701,91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654764,35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654851,92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655059,26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655604,35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655637,78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lastRenderedPageBreak/>
              <w:t>2522263,82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2522525,31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2522580,47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2522686,92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2522717,91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2522852,45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2523121,43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2523139,64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2523155,58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2523105,87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2523090,61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2523099,56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2523097,55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2523089,52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2523023,68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2522980,39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2522871,96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2522616,32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2522069,15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2522075,87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2522023,13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2521992,11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2521969,31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2521972,73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2521957,90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2521899,36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2521861,17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2521818,49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2521816,60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2521808,68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2521787,26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2521514,87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2521459,03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2521370,85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2521287,89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2521268,86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2521217,38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2521190,95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2521161,23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2521134,44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2521122,99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2521126,70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2521100,00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2521085,34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2521099,61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2521095,80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2521057,86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2521076,62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lastRenderedPageBreak/>
              <w:t>2521074,97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2521103,55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2521097,98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2521098,15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2521078,38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2521066,50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2520946,21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2520935,44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2520904,17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2520840,65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2520852,46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2520747,20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2520722,32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2520686,56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2520699,63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2520670,94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2520666,29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2520601,93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2520533,57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2520483,03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2520455,08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2520397,95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2520387,99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2520325,34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2520301,38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2520267,99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2520258,27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2520262,70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2520195,43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2520199,47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2520186,52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2520189,91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2520186,49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2520018,11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2520003,33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2520065,50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2520327,46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2520348,99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2520362,29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2520359,07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2520347,15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2520363,08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2520356,85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2520366,87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2520383,46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2520407,77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2520427,31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2520486,65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2520543,95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lastRenderedPageBreak/>
              <w:t>2520562,74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2520578,53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2520600,47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2520704,55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2520730,22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2520821,67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2520859,11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2521005,19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2520993,52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2521064,79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2521124,61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2521235,55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2521287,09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2521319,32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2521357,32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2521440,52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2521655,12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2522229,22</w:t>
            </w:r>
          </w:p>
          <w:p w:rsidR="004360CE" w:rsidRPr="00C70637" w:rsidRDefault="004360CE" w:rsidP="00600056">
            <w:pPr>
              <w:jc w:val="center"/>
              <w:rPr>
                <w:color w:val="000000"/>
                <w:sz w:val="24"/>
                <w:szCs w:val="24"/>
              </w:rPr>
            </w:pPr>
            <w:r w:rsidRPr="00C70637">
              <w:rPr>
                <w:color w:val="000000"/>
                <w:sz w:val="24"/>
                <w:szCs w:val="24"/>
              </w:rPr>
              <w:t>2522263,82</w:t>
            </w:r>
          </w:p>
        </w:tc>
      </w:tr>
    </w:tbl>
    <w:p w:rsidR="00C70637" w:rsidRDefault="00C70637" w:rsidP="009B5415">
      <w:pPr>
        <w:pStyle w:val="21"/>
        <w:ind w:firstLine="0"/>
        <w:jc w:val="center"/>
        <w:rPr>
          <w:szCs w:val="26"/>
          <w:lang w:val="ru-RU"/>
        </w:rPr>
      </w:pPr>
    </w:p>
    <w:p w:rsidR="00C70637" w:rsidRDefault="00C70637" w:rsidP="007A4406">
      <w:pPr>
        <w:pStyle w:val="21"/>
        <w:ind w:firstLine="0"/>
        <w:jc w:val="center"/>
        <w:rPr>
          <w:sz w:val="28"/>
          <w:szCs w:val="28"/>
          <w:lang w:val="ru-RU"/>
        </w:rPr>
      </w:pPr>
      <w:r w:rsidRPr="00C70637">
        <w:rPr>
          <w:sz w:val="28"/>
          <w:szCs w:val="28"/>
          <w:lang w:val="ru-RU"/>
        </w:rPr>
        <w:t>2. Чертежи межевания территории</w:t>
      </w:r>
    </w:p>
    <w:p w:rsidR="00C70637" w:rsidRPr="00C70637" w:rsidRDefault="00C70637" w:rsidP="00C70637">
      <w:pPr>
        <w:pStyle w:val="21"/>
        <w:rPr>
          <w:sz w:val="28"/>
          <w:szCs w:val="28"/>
          <w:lang w:val="ru-RU"/>
        </w:rPr>
      </w:pPr>
    </w:p>
    <w:p w:rsidR="00C70637" w:rsidRDefault="00C70637" w:rsidP="00C70637">
      <w:pPr>
        <w:pStyle w:val="21"/>
        <w:rPr>
          <w:sz w:val="28"/>
          <w:szCs w:val="28"/>
          <w:lang w:val="ru-RU"/>
        </w:rPr>
      </w:pPr>
      <w:r w:rsidRPr="00C70637">
        <w:rPr>
          <w:sz w:val="28"/>
          <w:szCs w:val="28"/>
          <w:lang w:val="ru-RU"/>
        </w:rPr>
        <w:t>Графическая часть основной части проекта межевания территории включает в себя чертеж, на котором отображены:</w:t>
      </w:r>
    </w:p>
    <w:p w:rsidR="00C70637" w:rsidRDefault="00C70637" w:rsidP="00C70637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 w:rsidR="00E155E7">
        <w:rPr>
          <w:color w:val="000000"/>
          <w:sz w:val="28"/>
          <w:szCs w:val="28"/>
        </w:rPr>
        <w:t xml:space="preserve"> (масштаб 1:40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C70637" w:rsidRPr="00C70637" w:rsidRDefault="00C70637" w:rsidP="00C70637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C70637" w:rsidRPr="00C70637" w:rsidRDefault="00C70637" w:rsidP="00C70637">
      <w:pPr>
        <w:pStyle w:val="21"/>
        <w:rPr>
          <w:sz w:val="28"/>
          <w:szCs w:val="28"/>
          <w:lang w:val="ru-RU"/>
        </w:rPr>
      </w:pPr>
      <w:r w:rsidRPr="00C70637">
        <w:rPr>
          <w:sz w:val="28"/>
          <w:szCs w:val="28"/>
          <w:lang w:val="ru-RU"/>
        </w:rPr>
        <w:t>границы существующих элементов планировочной структуры;</w:t>
      </w:r>
    </w:p>
    <w:p w:rsidR="00C70637" w:rsidRPr="00C70637" w:rsidRDefault="00600056" w:rsidP="00600056">
      <w:pPr>
        <w:pStyle w:val="21"/>
        <w:rPr>
          <w:sz w:val="28"/>
          <w:szCs w:val="28"/>
          <w:lang w:val="ru-RU"/>
        </w:rPr>
      </w:pPr>
      <w:r w:rsidRPr="00600056">
        <w:rPr>
          <w:sz w:val="28"/>
          <w:szCs w:val="28"/>
          <w:lang w:val="ru-RU"/>
        </w:rPr>
        <w:t>красные линии, утвержденные</w:t>
      </w:r>
      <w:r>
        <w:rPr>
          <w:sz w:val="28"/>
          <w:szCs w:val="28"/>
          <w:lang w:val="ru-RU"/>
        </w:rPr>
        <w:t xml:space="preserve"> в составе</w:t>
      </w:r>
      <w:r w:rsidRPr="00600056">
        <w:rPr>
          <w:sz w:val="28"/>
          <w:szCs w:val="28"/>
        </w:rPr>
        <w:t xml:space="preserve"> </w:t>
      </w:r>
      <w:r w:rsidRPr="00600056">
        <w:rPr>
          <w:sz w:val="28"/>
          <w:szCs w:val="28"/>
          <w:lang w:val="ru-RU"/>
        </w:rPr>
        <w:t>проект</w:t>
      </w:r>
      <w:r>
        <w:rPr>
          <w:sz w:val="28"/>
          <w:szCs w:val="28"/>
          <w:lang w:val="ru-RU"/>
        </w:rPr>
        <w:t xml:space="preserve">а </w:t>
      </w:r>
      <w:r w:rsidRPr="00600056">
        <w:rPr>
          <w:sz w:val="28"/>
          <w:szCs w:val="28"/>
          <w:lang w:val="ru-RU"/>
        </w:rPr>
        <w:t>планировки Кузнечихинского промузла муниципального образования "</w:t>
      </w:r>
      <w:r>
        <w:rPr>
          <w:sz w:val="28"/>
          <w:szCs w:val="28"/>
          <w:lang w:val="ru-RU"/>
        </w:rPr>
        <w:t>Город Архангельск", утвержденного</w:t>
      </w:r>
      <w:r w:rsidRPr="00600056">
        <w:rPr>
          <w:sz w:val="28"/>
          <w:szCs w:val="28"/>
          <w:lang w:val="ru-RU"/>
        </w:rPr>
        <w:t xml:space="preserve"> распоряжением мэра города Архангельска от 16 декабря </w:t>
      </w:r>
      <w:r w:rsidR="00480713">
        <w:rPr>
          <w:sz w:val="28"/>
          <w:szCs w:val="28"/>
          <w:lang w:val="ru-RU"/>
        </w:rPr>
        <w:br/>
      </w:r>
      <w:r w:rsidRPr="00600056">
        <w:rPr>
          <w:sz w:val="28"/>
          <w:szCs w:val="28"/>
          <w:lang w:val="ru-RU"/>
        </w:rPr>
        <w:t>2014 года № 4500р (с изменениями</w:t>
      </w:r>
      <w:r w:rsidR="00480713">
        <w:rPr>
          <w:sz w:val="28"/>
          <w:szCs w:val="28"/>
          <w:lang w:val="ru-RU"/>
        </w:rPr>
        <w:t>);</w:t>
      </w:r>
    </w:p>
    <w:p w:rsidR="00C70637" w:rsidRPr="00C70637" w:rsidRDefault="00C70637" w:rsidP="00C70637">
      <w:pPr>
        <w:pStyle w:val="21"/>
        <w:rPr>
          <w:sz w:val="28"/>
          <w:szCs w:val="28"/>
          <w:lang w:val="ru-RU"/>
        </w:rPr>
      </w:pPr>
      <w:r w:rsidRPr="00C70637">
        <w:rPr>
          <w:sz w:val="28"/>
          <w:szCs w:val="28"/>
          <w:lang w:val="ru-RU"/>
        </w:rPr>
        <w:t>линии отступа от красных линий в целях определения мест допустимого размещения зданий, строений</w:t>
      </w:r>
      <w:r>
        <w:rPr>
          <w:sz w:val="28"/>
          <w:szCs w:val="28"/>
          <w:lang w:val="ru-RU"/>
        </w:rPr>
        <w:t>, сооружений (в соответствии с п</w:t>
      </w:r>
      <w:r w:rsidRPr="00C70637">
        <w:rPr>
          <w:sz w:val="28"/>
          <w:szCs w:val="28"/>
          <w:lang w:val="ru-RU"/>
        </w:rPr>
        <w:t xml:space="preserve">равилами землепользования и застройки муниципального образования </w:t>
      </w:r>
      <w:r>
        <w:rPr>
          <w:sz w:val="28"/>
          <w:szCs w:val="28"/>
          <w:lang w:val="ru-RU"/>
        </w:rPr>
        <w:br/>
      </w:r>
      <w:r w:rsidRPr="00C70637">
        <w:rPr>
          <w:sz w:val="28"/>
          <w:szCs w:val="28"/>
          <w:lang w:val="ru-RU"/>
        </w:rPr>
        <w:t xml:space="preserve">"Город Архангельск" минимальный отступ зданий, строений, сооружений </w:t>
      </w:r>
      <w:r>
        <w:rPr>
          <w:sz w:val="28"/>
          <w:szCs w:val="28"/>
          <w:lang w:val="ru-RU"/>
        </w:rPr>
        <w:br/>
      </w:r>
      <w:r w:rsidRPr="00C70637">
        <w:rPr>
          <w:sz w:val="28"/>
          <w:szCs w:val="28"/>
          <w:lang w:val="ru-RU"/>
        </w:rPr>
        <w:t xml:space="preserve">от красных линий вновь строящихся или реконструируемых зданий, строений, сооружений должен быть на расстоянии не менее </w:t>
      </w:r>
      <w:r w:rsidR="007A4406">
        <w:rPr>
          <w:sz w:val="28"/>
          <w:szCs w:val="28"/>
          <w:lang w:val="ru-RU"/>
        </w:rPr>
        <w:t>5</w:t>
      </w:r>
      <w:r w:rsidRPr="00C70637">
        <w:rPr>
          <w:sz w:val="28"/>
          <w:szCs w:val="28"/>
          <w:lang w:val="ru-RU"/>
        </w:rPr>
        <w:t xml:space="preserve"> метров);</w:t>
      </w:r>
    </w:p>
    <w:p w:rsidR="00C70637" w:rsidRPr="00C70637" w:rsidRDefault="00C70637" w:rsidP="00C70637">
      <w:pPr>
        <w:pStyle w:val="21"/>
        <w:rPr>
          <w:sz w:val="28"/>
          <w:szCs w:val="28"/>
          <w:lang w:val="ru-RU"/>
        </w:rPr>
      </w:pPr>
      <w:r w:rsidRPr="00C70637">
        <w:rPr>
          <w:sz w:val="28"/>
          <w:szCs w:val="28"/>
          <w:lang w:val="ru-RU"/>
        </w:rPr>
        <w:t>границы образуемых и изменяемых земельных участков, условные номера образуемых земельных участков;</w:t>
      </w:r>
    </w:p>
    <w:p w:rsidR="00C70637" w:rsidRPr="00C70637" w:rsidRDefault="00C70637" w:rsidP="00C70637">
      <w:pPr>
        <w:pStyle w:val="21"/>
        <w:ind w:firstLine="0"/>
        <w:rPr>
          <w:sz w:val="28"/>
          <w:szCs w:val="28"/>
          <w:lang w:val="ru-RU"/>
        </w:rPr>
      </w:pPr>
      <w:r w:rsidRPr="00C70637">
        <w:rPr>
          <w:sz w:val="28"/>
          <w:szCs w:val="28"/>
          <w:lang w:val="ru-RU"/>
        </w:rPr>
        <w:t>границы публичных сервитутов.</w:t>
      </w:r>
    </w:p>
    <w:p w:rsidR="00C70637" w:rsidRDefault="00C70637" w:rsidP="009B5415">
      <w:pPr>
        <w:pStyle w:val="21"/>
        <w:ind w:firstLine="0"/>
        <w:jc w:val="center"/>
        <w:rPr>
          <w:szCs w:val="26"/>
          <w:lang w:val="ru-RU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865277">
          <w:headerReference w:type="even" r:id="rId9"/>
          <w:headerReference w:type="default" r:id="rId10"/>
          <w:pgSz w:w="11906" w:h="16838" w:code="9"/>
          <w:pgMar w:top="1134" w:right="566" w:bottom="1134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89"/>
      </w:tblGrid>
      <w:tr w:rsidR="00E0098A" w:rsidRPr="003C6603" w:rsidTr="00620BD5">
        <w:trPr>
          <w:trHeight w:val="304"/>
          <w:jc w:val="right"/>
        </w:trPr>
        <w:tc>
          <w:tcPr>
            <w:tcW w:w="5589" w:type="dxa"/>
          </w:tcPr>
          <w:p w:rsidR="00E0098A" w:rsidRPr="003C6603" w:rsidRDefault="00E0098A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0098A" w:rsidRPr="003C6603" w:rsidTr="00620BD5">
        <w:trPr>
          <w:trHeight w:val="1070"/>
          <w:jc w:val="right"/>
        </w:trPr>
        <w:tc>
          <w:tcPr>
            <w:tcW w:w="5589" w:type="dxa"/>
          </w:tcPr>
          <w:p w:rsidR="00743E65" w:rsidRPr="009C75E4" w:rsidRDefault="00E0098A" w:rsidP="009C75E4">
            <w:pPr>
              <w:ind w:left="3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620BD5" w:rsidRPr="00620BD5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E155E7" w:rsidRPr="00E155E7">
              <w:rPr>
                <w:color w:val="000000"/>
                <w:sz w:val="24"/>
                <w:szCs w:val="24"/>
              </w:rPr>
              <w:t>на часть Октябрьского района в границах территориальных зон П1, О1-1, Ж3, О2 (Талажское шоссе) площадью 154,3 га</w:t>
            </w:r>
          </w:p>
        </w:tc>
      </w:tr>
    </w:tbl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B7746C" w:rsidRDefault="00B7746C" w:rsidP="009B5415">
      <w:pPr>
        <w:pStyle w:val="21"/>
        <w:ind w:firstLine="0"/>
        <w:jc w:val="center"/>
        <w:rPr>
          <w:szCs w:val="26"/>
          <w:lang w:val="ru-RU"/>
        </w:rPr>
      </w:pPr>
      <w:r>
        <w:rPr>
          <w:noProof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0B4077F" wp14:editId="1590481D">
            <wp:simplePos x="0" y="0"/>
            <wp:positionH relativeFrom="column">
              <wp:posOffset>1193800</wp:posOffset>
            </wp:positionH>
            <wp:positionV relativeFrom="paragraph">
              <wp:posOffset>3810</wp:posOffset>
            </wp:positionV>
            <wp:extent cx="6896100" cy="4874558"/>
            <wp:effectExtent l="0" t="0" r="0" b="2540"/>
            <wp:wrapNone/>
            <wp:docPr id="5" name="Рисунок 5" descr="C:\Users\kuznecovava\Desktop\666\Талажское шос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znecovava\Desktop\666\Талажское шосс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87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46C" w:rsidRDefault="00B7746C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B7746C" w:rsidRDefault="00B7746C" w:rsidP="009B5415">
      <w:pPr>
        <w:pStyle w:val="21"/>
        <w:ind w:firstLine="0"/>
        <w:jc w:val="center"/>
        <w:rPr>
          <w:szCs w:val="26"/>
          <w:lang w:val="ru-RU"/>
        </w:rPr>
      </w:pPr>
    </w:p>
    <w:p w:rsidR="00B7746C" w:rsidRDefault="00B7746C" w:rsidP="009B5415">
      <w:pPr>
        <w:pStyle w:val="21"/>
        <w:ind w:firstLine="0"/>
        <w:jc w:val="center"/>
        <w:rPr>
          <w:szCs w:val="26"/>
          <w:lang w:val="ru-RU"/>
        </w:rPr>
      </w:pPr>
    </w:p>
    <w:p w:rsidR="00B7746C" w:rsidRDefault="00B7746C" w:rsidP="009B5415">
      <w:pPr>
        <w:pStyle w:val="21"/>
        <w:ind w:firstLine="0"/>
        <w:jc w:val="center"/>
        <w:rPr>
          <w:szCs w:val="26"/>
          <w:lang w:val="ru-RU"/>
        </w:rPr>
      </w:pPr>
    </w:p>
    <w:p w:rsidR="00B7746C" w:rsidRDefault="00B7746C" w:rsidP="009B5415">
      <w:pPr>
        <w:pStyle w:val="21"/>
        <w:ind w:firstLine="0"/>
        <w:jc w:val="center"/>
        <w:rPr>
          <w:szCs w:val="26"/>
          <w:lang w:val="ru-RU"/>
        </w:rPr>
      </w:pPr>
    </w:p>
    <w:p w:rsidR="00B7746C" w:rsidRDefault="00B7746C" w:rsidP="009B5415">
      <w:pPr>
        <w:pStyle w:val="21"/>
        <w:ind w:firstLine="0"/>
        <w:jc w:val="center"/>
        <w:rPr>
          <w:szCs w:val="26"/>
          <w:lang w:val="ru-RU"/>
        </w:rPr>
      </w:pPr>
    </w:p>
    <w:p w:rsidR="00B7746C" w:rsidRDefault="00B7746C" w:rsidP="009B5415">
      <w:pPr>
        <w:pStyle w:val="21"/>
        <w:ind w:firstLine="0"/>
        <w:jc w:val="center"/>
        <w:rPr>
          <w:szCs w:val="26"/>
          <w:lang w:val="ru-RU"/>
        </w:rPr>
      </w:pPr>
    </w:p>
    <w:p w:rsidR="00B7746C" w:rsidRDefault="00B7746C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E155E7" w:rsidRDefault="00E155E7" w:rsidP="009B5415">
      <w:pPr>
        <w:pStyle w:val="21"/>
        <w:ind w:firstLine="0"/>
        <w:jc w:val="center"/>
        <w:rPr>
          <w:szCs w:val="26"/>
          <w:lang w:val="ru-RU"/>
        </w:rPr>
      </w:pP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9C75E4">
      <w:pgSz w:w="16838" w:h="11906" w:orient="landscape"/>
      <w:pgMar w:top="1701" w:right="1135" w:bottom="567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56" w:rsidRDefault="00600056" w:rsidP="00203AE9">
      <w:r>
        <w:separator/>
      </w:r>
    </w:p>
  </w:endnote>
  <w:endnote w:type="continuationSeparator" w:id="0">
    <w:p w:rsidR="00600056" w:rsidRDefault="00600056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56" w:rsidRDefault="00600056" w:rsidP="00203AE9">
      <w:r>
        <w:separator/>
      </w:r>
    </w:p>
  </w:footnote>
  <w:footnote w:type="continuationSeparator" w:id="0">
    <w:p w:rsidR="00600056" w:rsidRDefault="00600056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56" w:rsidRDefault="00600056" w:rsidP="00600056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00056" w:rsidRDefault="006000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135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0056" w:rsidRPr="00D92C3D" w:rsidRDefault="00600056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2A740B" w:rsidRPr="002A740B">
          <w:rPr>
            <w:noProof/>
            <w:sz w:val="28"/>
            <w:szCs w:val="28"/>
            <w:lang w:val="ru-RU"/>
          </w:rPr>
          <w:t>13</w:t>
        </w:r>
        <w:r w:rsidRPr="00D92C3D">
          <w:rPr>
            <w:sz w:val="28"/>
            <w:szCs w:val="28"/>
          </w:rPr>
          <w:fldChar w:fldCharType="end"/>
        </w:r>
      </w:p>
    </w:sdtContent>
  </w:sdt>
  <w:p w:rsidR="00600056" w:rsidRPr="007E5166" w:rsidRDefault="00600056" w:rsidP="0060005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257D5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35F0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9170B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4A73"/>
    <w:rsid w:val="00174D50"/>
    <w:rsid w:val="00175610"/>
    <w:rsid w:val="001801F7"/>
    <w:rsid w:val="00181D8C"/>
    <w:rsid w:val="0018211D"/>
    <w:rsid w:val="00183FB0"/>
    <w:rsid w:val="001855F4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45A8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BE6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85238"/>
    <w:rsid w:val="00290D64"/>
    <w:rsid w:val="0029643D"/>
    <w:rsid w:val="002A3315"/>
    <w:rsid w:val="002A60F3"/>
    <w:rsid w:val="002A740B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5"/>
    <w:rsid w:val="002F020D"/>
    <w:rsid w:val="002F59DD"/>
    <w:rsid w:val="002F6851"/>
    <w:rsid w:val="002F72CF"/>
    <w:rsid w:val="002F77AD"/>
    <w:rsid w:val="002F7906"/>
    <w:rsid w:val="00302F0D"/>
    <w:rsid w:val="003107DC"/>
    <w:rsid w:val="00311024"/>
    <w:rsid w:val="0031154E"/>
    <w:rsid w:val="0031729C"/>
    <w:rsid w:val="003178B3"/>
    <w:rsid w:val="0031799E"/>
    <w:rsid w:val="00321558"/>
    <w:rsid w:val="00321795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5278A"/>
    <w:rsid w:val="003607CD"/>
    <w:rsid w:val="00360A93"/>
    <w:rsid w:val="003639F8"/>
    <w:rsid w:val="00364C34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156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5279"/>
    <w:rsid w:val="003F685E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47D1"/>
    <w:rsid w:val="004360CE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0713"/>
    <w:rsid w:val="00482672"/>
    <w:rsid w:val="00484885"/>
    <w:rsid w:val="00486B19"/>
    <w:rsid w:val="004967E8"/>
    <w:rsid w:val="004979C2"/>
    <w:rsid w:val="004A3756"/>
    <w:rsid w:val="004A53C4"/>
    <w:rsid w:val="004B0BF3"/>
    <w:rsid w:val="004B28D1"/>
    <w:rsid w:val="004B2F1B"/>
    <w:rsid w:val="004C05E1"/>
    <w:rsid w:val="004C23F6"/>
    <w:rsid w:val="004C5C20"/>
    <w:rsid w:val="004C70AC"/>
    <w:rsid w:val="004C7C24"/>
    <w:rsid w:val="004D031B"/>
    <w:rsid w:val="004D29C7"/>
    <w:rsid w:val="004D4DFF"/>
    <w:rsid w:val="004D6156"/>
    <w:rsid w:val="004D74CA"/>
    <w:rsid w:val="004E1515"/>
    <w:rsid w:val="004E31FF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23EEC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0056"/>
    <w:rsid w:val="00602716"/>
    <w:rsid w:val="00604C57"/>
    <w:rsid w:val="00607F72"/>
    <w:rsid w:val="00613C4B"/>
    <w:rsid w:val="006147B4"/>
    <w:rsid w:val="00615D58"/>
    <w:rsid w:val="0061764E"/>
    <w:rsid w:val="00617A6C"/>
    <w:rsid w:val="00620BD5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76DE7"/>
    <w:rsid w:val="00682CA7"/>
    <w:rsid w:val="006870E2"/>
    <w:rsid w:val="006932E9"/>
    <w:rsid w:val="006951AA"/>
    <w:rsid w:val="006A6BF5"/>
    <w:rsid w:val="006B12B9"/>
    <w:rsid w:val="006B391D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4BF5"/>
    <w:rsid w:val="006D711D"/>
    <w:rsid w:val="006E09B2"/>
    <w:rsid w:val="006E275E"/>
    <w:rsid w:val="006E4A39"/>
    <w:rsid w:val="006E6DFD"/>
    <w:rsid w:val="006F4DC4"/>
    <w:rsid w:val="006F530F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3E55"/>
    <w:rsid w:val="00736A73"/>
    <w:rsid w:val="00743E65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875"/>
    <w:rsid w:val="00785C32"/>
    <w:rsid w:val="0078765D"/>
    <w:rsid w:val="00787CC3"/>
    <w:rsid w:val="007A3EED"/>
    <w:rsid w:val="007A4406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991"/>
    <w:rsid w:val="007D0132"/>
    <w:rsid w:val="007D13A5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7F794B"/>
    <w:rsid w:val="00801B80"/>
    <w:rsid w:val="00803F7E"/>
    <w:rsid w:val="00806256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09F"/>
    <w:rsid w:val="00852DC9"/>
    <w:rsid w:val="0085305A"/>
    <w:rsid w:val="008564F1"/>
    <w:rsid w:val="0085702E"/>
    <w:rsid w:val="0086231A"/>
    <w:rsid w:val="00865277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1DC2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37F5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C75E4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8EC"/>
    <w:rsid w:val="00AC33BB"/>
    <w:rsid w:val="00AC3780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130E"/>
    <w:rsid w:val="00B45C0A"/>
    <w:rsid w:val="00B468E5"/>
    <w:rsid w:val="00B479CB"/>
    <w:rsid w:val="00B50A64"/>
    <w:rsid w:val="00B57097"/>
    <w:rsid w:val="00B57E4A"/>
    <w:rsid w:val="00B63D16"/>
    <w:rsid w:val="00B652E2"/>
    <w:rsid w:val="00B70A1B"/>
    <w:rsid w:val="00B73443"/>
    <w:rsid w:val="00B7442F"/>
    <w:rsid w:val="00B7746C"/>
    <w:rsid w:val="00B77F63"/>
    <w:rsid w:val="00B86267"/>
    <w:rsid w:val="00B90C37"/>
    <w:rsid w:val="00B90E6B"/>
    <w:rsid w:val="00B92A8A"/>
    <w:rsid w:val="00B9322B"/>
    <w:rsid w:val="00B93F78"/>
    <w:rsid w:val="00BA13DA"/>
    <w:rsid w:val="00BA18EA"/>
    <w:rsid w:val="00BA4D78"/>
    <w:rsid w:val="00BA5184"/>
    <w:rsid w:val="00BA549D"/>
    <w:rsid w:val="00BA6630"/>
    <w:rsid w:val="00BA6CE0"/>
    <w:rsid w:val="00BB43C6"/>
    <w:rsid w:val="00BB5281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5A8B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46617"/>
    <w:rsid w:val="00C5035B"/>
    <w:rsid w:val="00C51025"/>
    <w:rsid w:val="00C51F02"/>
    <w:rsid w:val="00C53CB9"/>
    <w:rsid w:val="00C55D27"/>
    <w:rsid w:val="00C55D64"/>
    <w:rsid w:val="00C57CCC"/>
    <w:rsid w:val="00C62F37"/>
    <w:rsid w:val="00C6569F"/>
    <w:rsid w:val="00C70637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649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5F87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65161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162A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5D9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55E7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3F0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57BB0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C1010"/>
    <w:rsid w:val="00EC22AD"/>
    <w:rsid w:val="00EC2FA9"/>
    <w:rsid w:val="00EC724A"/>
    <w:rsid w:val="00ED037B"/>
    <w:rsid w:val="00ED1B44"/>
    <w:rsid w:val="00ED1E53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150E6"/>
    <w:rsid w:val="00F16584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09DC"/>
    <w:rsid w:val="00F5321D"/>
    <w:rsid w:val="00F53614"/>
    <w:rsid w:val="00F54FDB"/>
    <w:rsid w:val="00F56207"/>
    <w:rsid w:val="00F62EF9"/>
    <w:rsid w:val="00F64E58"/>
    <w:rsid w:val="00F707CD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C43D1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  <w:rsid w:val="00FF40A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name w:val="Знак Знак Знак Знак"/>
    <w:basedOn w:val="a"/>
    <w:rsid w:val="004360CE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7">
    <w:basedOn w:val="a"/>
    <w:next w:val="afa"/>
    <w:link w:val="aff8"/>
    <w:qFormat/>
    <w:rsid w:val="004360CE"/>
    <w:pPr>
      <w:jc w:val="center"/>
    </w:pPr>
    <w:rPr>
      <w:rFonts w:eastAsia="Calibri"/>
    </w:rPr>
  </w:style>
  <w:style w:type="character" w:customStyle="1" w:styleId="aff8">
    <w:name w:val="Заголовок Знак"/>
    <w:link w:val="aff7"/>
    <w:rsid w:val="004360C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15BE-FB03-4BD1-9D7B-DEC23B3A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2024-02-12T14:21:00Z</cp:lastPrinted>
  <dcterms:created xsi:type="dcterms:W3CDTF">2024-02-13T05:46:00Z</dcterms:created>
  <dcterms:modified xsi:type="dcterms:W3CDTF">2024-02-13T05:46:00Z</dcterms:modified>
</cp:coreProperties>
</file>