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8" w:rsidRDefault="00BD49C8" w:rsidP="00BD49C8">
      <w:pPr>
        <w:autoSpaceDE w:val="0"/>
        <w:autoSpaceDN w:val="0"/>
        <w:adjustRightInd w:val="0"/>
        <w:ind w:right="-1" w:firstLine="540"/>
        <w:jc w:val="center"/>
        <w:rPr>
          <w:b/>
          <w:szCs w:val="28"/>
        </w:rPr>
      </w:pPr>
      <w:r>
        <w:rPr>
          <w:b/>
          <w:szCs w:val="28"/>
        </w:rPr>
        <w:t>ПАМЯТКА ЖИТЕЛЮ.</w:t>
      </w:r>
    </w:p>
    <w:p w:rsidR="00BD49C8" w:rsidRDefault="00BD49C8" w:rsidP="00BD49C8">
      <w:pPr>
        <w:autoSpaceDE w:val="0"/>
        <w:autoSpaceDN w:val="0"/>
        <w:adjustRightInd w:val="0"/>
        <w:ind w:right="-1" w:firstLine="540"/>
        <w:jc w:val="center"/>
        <w:rPr>
          <w:b/>
          <w:szCs w:val="28"/>
        </w:rPr>
      </w:pPr>
      <w:r>
        <w:rPr>
          <w:b/>
          <w:szCs w:val="28"/>
        </w:rPr>
        <w:t>Как принять участие</w:t>
      </w:r>
      <w:r w:rsidRPr="00475A25">
        <w:rPr>
          <w:b/>
          <w:szCs w:val="28"/>
        </w:rPr>
        <w:t xml:space="preserve"> в про</w:t>
      </w:r>
      <w:r>
        <w:rPr>
          <w:b/>
          <w:szCs w:val="28"/>
        </w:rPr>
        <w:t>екте «Комфортная городская среда».</w:t>
      </w:r>
    </w:p>
    <w:p w:rsidR="00BD49C8" w:rsidRPr="00475A25" w:rsidRDefault="00BD49C8" w:rsidP="00BD49C8">
      <w:pPr>
        <w:autoSpaceDE w:val="0"/>
        <w:autoSpaceDN w:val="0"/>
        <w:adjustRightInd w:val="0"/>
        <w:ind w:right="-1" w:firstLine="540"/>
        <w:jc w:val="center"/>
        <w:rPr>
          <w:b/>
          <w:szCs w:val="28"/>
        </w:rPr>
      </w:pPr>
    </w:p>
    <w:p w:rsidR="00BD49C8" w:rsidRDefault="00BD49C8" w:rsidP="00BD49C8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22493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24939">
        <w:rPr>
          <w:rFonts w:ascii="Times New Roman" w:hAnsi="Times New Roman" w:cs="Times New Roman"/>
          <w:sz w:val="28"/>
          <w:szCs w:val="28"/>
        </w:rPr>
        <w:t>в программе «Комфортная городская среда»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4939">
        <w:rPr>
          <w:rFonts w:ascii="Times New Roman" w:hAnsi="Times New Roman" w:cs="Times New Roman"/>
          <w:sz w:val="28"/>
          <w:szCs w:val="28"/>
        </w:rPr>
        <w:t>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22493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Арханг</w:t>
      </w:r>
      <w:r>
        <w:rPr>
          <w:rFonts w:ascii="Times New Roman" w:hAnsi="Times New Roman" w:cs="Times New Roman"/>
          <w:sz w:val="28"/>
          <w:szCs w:val="28"/>
        </w:rPr>
        <w:t>ельск» от 10.10.2017 № 1164 «Порядком</w:t>
      </w:r>
      <w:r w:rsidRPr="00224939">
        <w:rPr>
          <w:rFonts w:ascii="Times New Roman" w:hAnsi="Times New Roman" w:cs="Times New Roman"/>
          <w:sz w:val="28"/>
          <w:szCs w:val="28"/>
        </w:rPr>
        <w:t xml:space="preserve">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</w:t>
      </w:r>
      <w:bookmarkStart w:id="0" w:name="_GoBack"/>
      <w:bookmarkEnd w:id="0"/>
      <w:r w:rsidRPr="0022493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 необходимо:</w:t>
      </w:r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инициативную группу, которая разрабатывает (или согласует разработанный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экспертами) 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 двора, определяет размер участия жителей в проекте (не менее 5 процентов), организует и проводит общее собрание собственников, контролирует реализацию идеи на всех последующих шагах. Если двор общий для нескольких домов, в инициативной группе должны быть представители всех домов.</w:t>
      </w:r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Идеи инициативной группы необходимо оформить </w:t>
      </w:r>
      <w:r w:rsidR="0011796A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>, на которо</w:t>
      </w:r>
      <w:r w:rsidR="001179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отмечены уже существующие объекты благоустройства и новые, которые предполагается создать. Для двора, общего для нескольких домов, необходимо подготовить единый план благоустройства.</w:t>
      </w:r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группой подать заявление в произвольной форме с приложением схемы благоустройства в департамент градостроительства администрации города (пл. Ленина, д.5,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516) для согласования.</w:t>
      </w:r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группой подготовить повестку общего собрания, организовать его проведение и подведение итогов. Собрание формирует перечень работ в соответствии с минимальным и дополнительным перечнями. Если двор общий для нескольких домов, для участия в программе требуется проведение общего собрания в каждом из них, повестка должна быть одинаковой. Для включения двора в программу необходимо, чтобы по всем вопросам повестки были приняты решения. По итогам составляется протокол общего собрания собственников помещений.</w:t>
      </w:r>
    </w:p>
    <w:p w:rsidR="00BD49C8" w:rsidRDefault="00BD49C8" w:rsidP="00BD49C8">
      <w:pPr>
        <w:pStyle w:val="ConsPlusNormal"/>
        <w:numPr>
          <w:ilvl w:val="0"/>
          <w:numId w:val="1"/>
        </w:numPr>
        <w:tabs>
          <w:tab w:val="left" w:pos="851"/>
          <w:tab w:val="left" w:pos="127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со всеми прилагаемыми документами на включение своего двора в муниципальную программу формирования современной городской среды направить в администрацию своего округа. Полный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прилагаемых к заявке на участие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8 вышеуказанного Порядка.</w:t>
      </w:r>
    </w:p>
    <w:p w:rsidR="006B4A6D" w:rsidRDefault="0011796A"/>
    <w:sectPr w:rsidR="006B4A6D" w:rsidSect="0030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BFB"/>
    <w:multiLevelType w:val="hybridMultilevel"/>
    <w:tmpl w:val="33F4A9D8"/>
    <w:lvl w:ilvl="0" w:tplc="596CF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49C8"/>
    <w:rsid w:val="0011796A"/>
    <w:rsid w:val="00305A65"/>
    <w:rsid w:val="00463BDB"/>
    <w:rsid w:val="005B41BD"/>
    <w:rsid w:val="00B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PogrebnoyKA</cp:lastModifiedBy>
  <cp:revision>2</cp:revision>
  <cp:lastPrinted>2018-05-18T10:53:00Z</cp:lastPrinted>
  <dcterms:created xsi:type="dcterms:W3CDTF">2018-05-18T10:48:00Z</dcterms:created>
  <dcterms:modified xsi:type="dcterms:W3CDTF">2018-06-15T08:20:00Z</dcterms:modified>
</cp:coreProperties>
</file>