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01" w:rsidRDefault="008E2701">
      <w:pPr>
        <w:pStyle w:val="ConsPlusNormal"/>
        <w:jc w:val="both"/>
        <w:outlineLvl w:val="0"/>
      </w:pPr>
    </w:p>
    <w:p w:rsidR="008E2701" w:rsidRPr="008E2701" w:rsidRDefault="008E2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8E2701" w:rsidRPr="008E2701" w:rsidRDefault="008E2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8E2701" w:rsidRPr="008E2701" w:rsidRDefault="008E270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E2701" w:rsidRPr="008E2701" w:rsidRDefault="008E2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2701" w:rsidRPr="008E2701" w:rsidRDefault="008E2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>от 3 августа 2018 г. N 958</w:t>
      </w:r>
    </w:p>
    <w:p w:rsidR="008E2701" w:rsidRPr="008E2701" w:rsidRDefault="008E270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E2701" w:rsidRPr="008E2701" w:rsidRDefault="008E2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>О ВНЕСЕНИИ ДОПОЛНЕНИЙ В СХЕМУ РАЗМЕЩЕНИЯ НЕСТАЦИОНАРНЫХ</w:t>
      </w:r>
    </w:p>
    <w:p w:rsidR="008E2701" w:rsidRPr="008E2701" w:rsidRDefault="008E2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>ТОРГОВЫХ ОБЪЕКТОВ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701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8E2701" w:rsidRPr="008E2701" w:rsidRDefault="008E2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701" w:rsidRPr="008E2701" w:rsidRDefault="008E2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 xml:space="preserve">1. Внести в раздел 1 "Павильоны, киоски" схемы размещения нестационарных торговых объектов на территории муниципального образования "Город Архангельск", утвержденной </w:t>
      </w:r>
      <w:hyperlink r:id="rId5" w:history="1">
        <w:r w:rsidRPr="008E270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E2701">
        <w:rPr>
          <w:rFonts w:ascii="Times New Roman" w:hAnsi="Times New Roman" w:cs="Times New Roman"/>
          <w:sz w:val="24"/>
          <w:szCs w:val="24"/>
        </w:rPr>
        <w:t xml:space="preserve"> мэрии города от 02.07.2012 N 178 (с изменениями), следующие дополнения:</w:t>
      </w:r>
    </w:p>
    <w:p w:rsidR="008E2701" w:rsidRPr="008E2701" w:rsidRDefault="008E27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>а) подраздел 1.3 "Территориальный округ Майская горка" дополнить пунктом 1.3.33 следующего содержания:</w:t>
      </w:r>
    </w:p>
    <w:p w:rsidR="008E2701" w:rsidRPr="008E2701" w:rsidRDefault="008E2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68"/>
        <w:gridCol w:w="720"/>
        <w:gridCol w:w="720"/>
        <w:gridCol w:w="2381"/>
        <w:gridCol w:w="2076"/>
      </w:tblGrid>
      <w:tr w:rsidR="008E2701" w:rsidRPr="008E2701" w:rsidTr="008E2701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"1.3.33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Неопределенный срок";</w:t>
            </w:r>
          </w:p>
        </w:tc>
      </w:tr>
    </w:tbl>
    <w:p w:rsidR="008E2701" w:rsidRPr="008E2701" w:rsidRDefault="008E2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701" w:rsidRPr="008E2701" w:rsidRDefault="008E2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>б) подраздел 1.5 "</w:t>
      </w:r>
      <w:proofErr w:type="spellStart"/>
      <w:r w:rsidRPr="008E2701">
        <w:rPr>
          <w:rFonts w:ascii="Times New Roman" w:hAnsi="Times New Roman" w:cs="Times New Roman"/>
          <w:sz w:val="24"/>
          <w:szCs w:val="24"/>
        </w:rPr>
        <w:t>Соломбальский</w:t>
      </w:r>
      <w:proofErr w:type="spellEnd"/>
      <w:r w:rsidRPr="008E2701">
        <w:rPr>
          <w:rFonts w:ascii="Times New Roman" w:hAnsi="Times New Roman" w:cs="Times New Roman"/>
          <w:sz w:val="24"/>
          <w:szCs w:val="24"/>
        </w:rPr>
        <w:t xml:space="preserve"> территориальный округ" дополнить пунктом 1.5.62 следующего содержания:</w:t>
      </w:r>
    </w:p>
    <w:p w:rsidR="008E2701" w:rsidRPr="008E2701" w:rsidRDefault="008E2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68"/>
        <w:gridCol w:w="720"/>
        <w:gridCol w:w="720"/>
        <w:gridCol w:w="2381"/>
        <w:gridCol w:w="2076"/>
      </w:tblGrid>
      <w:tr w:rsidR="008E2701" w:rsidRPr="008E2701" w:rsidTr="008E2701">
        <w:tc>
          <w:tcPr>
            <w:tcW w:w="907" w:type="dxa"/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"1.5.62</w:t>
            </w:r>
          </w:p>
        </w:tc>
        <w:tc>
          <w:tcPr>
            <w:tcW w:w="2268" w:type="dxa"/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 xml:space="preserve">На пересечении улиц Адмирала Кузнецова и </w:t>
            </w:r>
            <w:proofErr w:type="gramStart"/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720" w:type="dxa"/>
          </w:tcPr>
          <w:p w:rsidR="008E2701" w:rsidRPr="008E2701" w:rsidRDefault="008E2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E2701" w:rsidRPr="008E2701" w:rsidRDefault="008E2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Мороженое, выпечка, кондитерские изделия, напитки, соки &lt;*&gt;</w:t>
            </w:r>
          </w:p>
        </w:tc>
        <w:tc>
          <w:tcPr>
            <w:tcW w:w="2076" w:type="dxa"/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Неопределенный срок";</w:t>
            </w:r>
            <w:bookmarkStart w:id="0" w:name="_GoBack"/>
            <w:bookmarkEnd w:id="0"/>
          </w:p>
        </w:tc>
      </w:tr>
    </w:tbl>
    <w:p w:rsidR="008E2701" w:rsidRPr="008E2701" w:rsidRDefault="008E2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701" w:rsidRPr="008E2701" w:rsidRDefault="008E2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 xml:space="preserve">в) подраздел 1.6 "Территориальный округ </w:t>
      </w:r>
      <w:proofErr w:type="spellStart"/>
      <w:r w:rsidRPr="008E2701">
        <w:rPr>
          <w:rFonts w:ascii="Times New Roman" w:hAnsi="Times New Roman" w:cs="Times New Roman"/>
          <w:sz w:val="24"/>
          <w:szCs w:val="24"/>
        </w:rPr>
        <w:t>Варавино</w:t>
      </w:r>
      <w:proofErr w:type="spellEnd"/>
      <w:r w:rsidRPr="008E2701">
        <w:rPr>
          <w:rFonts w:ascii="Times New Roman" w:hAnsi="Times New Roman" w:cs="Times New Roman"/>
          <w:sz w:val="24"/>
          <w:szCs w:val="24"/>
        </w:rPr>
        <w:t xml:space="preserve"> - Фактория" дополнить пунктом 1.6.61 следующего содержания:</w:t>
      </w:r>
    </w:p>
    <w:p w:rsidR="008E2701" w:rsidRPr="008E2701" w:rsidRDefault="008E2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68"/>
        <w:gridCol w:w="720"/>
        <w:gridCol w:w="720"/>
        <w:gridCol w:w="2381"/>
        <w:gridCol w:w="2041"/>
      </w:tblGrid>
      <w:tr w:rsidR="008E2701" w:rsidRPr="008E2701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"1.6.61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Остановка "Кладбище "</w:t>
            </w:r>
            <w:proofErr w:type="spellStart"/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Жаровихинское</w:t>
            </w:r>
            <w:proofErr w:type="spellEnd"/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Мороженое, выпечка, кондитерские изделия, напитки, соки &lt;*&gt;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Неопределенный срок";</w:t>
            </w:r>
          </w:p>
        </w:tc>
      </w:tr>
    </w:tbl>
    <w:p w:rsidR="008E2701" w:rsidRPr="008E2701" w:rsidRDefault="008E2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701" w:rsidRPr="008E2701" w:rsidRDefault="008E2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>г) подраздел 1.8 "</w:t>
      </w:r>
      <w:proofErr w:type="spellStart"/>
      <w:r w:rsidRPr="008E2701">
        <w:rPr>
          <w:rFonts w:ascii="Times New Roman" w:hAnsi="Times New Roman" w:cs="Times New Roman"/>
          <w:sz w:val="24"/>
          <w:szCs w:val="24"/>
        </w:rPr>
        <w:t>Маймаксанский</w:t>
      </w:r>
      <w:proofErr w:type="spellEnd"/>
      <w:r w:rsidRPr="008E2701">
        <w:rPr>
          <w:rFonts w:ascii="Times New Roman" w:hAnsi="Times New Roman" w:cs="Times New Roman"/>
          <w:sz w:val="24"/>
          <w:szCs w:val="24"/>
        </w:rPr>
        <w:t xml:space="preserve"> территориальный округ" дополнить пунктами 1.8.25 и 1.8.26 следующего содержания:</w:t>
      </w:r>
    </w:p>
    <w:p w:rsidR="008E2701" w:rsidRPr="008E2701" w:rsidRDefault="008E2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68"/>
        <w:gridCol w:w="720"/>
        <w:gridCol w:w="720"/>
        <w:gridCol w:w="2381"/>
        <w:gridCol w:w="2041"/>
      </w:tblGrid>
      <w:tr w:rsidR="008E2701" w:rsidRPr="008E2701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"1.8.25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Анощенкова</w:t>
            </w:r>
            <w:proofErr w:type="spellEnd"/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, у причала лесозавода N 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Мороженое, выпечка, кондитерские изделия, напитки, соки &lt;*&gt;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8E2701" w:rsidRPr="008E2701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1.8.26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 xml:space="preserve">Улица Капитана </w:t>
            </w:r>
            <w:proofErr w:type="spellStart"/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Мороженое, выпечка, кондитерские изделия, напитки, соки &lt;*&gt;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2701" w:rsidRPr="008E2701" w:rsidRDefault="008E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701">
              <w:rPr>
                <w:rFonts w:ascii="Times New Roman" w:hAnsi="Times New Roman" w:cs="Times New Roman"/>
                <w:sz w:val="24"/>
                <w:szCs w:val="24"/>
              </w:rPr>
              <w:t>Неопределенный срок".</w:t>
            </w:r>
          </w:p>
        </w:tc>
      </w:tr>
    </w:tbl>
    <w:p w:rsidR="008E2701" w:rsidRPr="008E2701" w:rsidRDefault="008E2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701" w:rsidRPr="008E2701" w:rsidRDefault="008E2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газете "Архангельск - город воинской славы" и на </w:t>
      </w:r>
      <w:proofErr w:type="gramStart"/>
      <w:r w:rsidRPr="008E2701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8E2701">
        <w:rPr>
          <w:rFonts w:ascii="Times New Roman" w:hAnsi="Times New Roman" w:cs="Times New Roman"/>
          <w:sz w:val="24"/>
          <w:szCs w:val="24"/>
        </w:rPr>
        <w:t xml:space="preserve"> информационном интернет-портале муниципального образования "Город Архангельск".</w:t>
      </w:r>
    </w:p>
    <w:p w:rsidR="008E2701" w:rsidRPr="008E2701" w:rsidRDefault="008E2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701" w:rsidRPr="008E2701" w:rsidRDefault="008E2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E2701" w:rsidRPr="008E2701" w:rsidRDefault="008E2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8E2701" w:rsidRPr="008E2701" w:rsidRDefault="008E2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701">
        <w:rPr>
          <w:rFonts w:ascii="Times New Roman" w:hAnsi="Times New Roman" w:cs="Times New Roman"/>
          <w:sz w:val="24"/>
          <w:szCs w:val="24"/>
        </w:rPr>
        <w:t>И.В.ГОДЗИШ</w:t>
      </w:r>
    </w:p>
    <w:p w:rsidR="008E2701" w:rsidRDefault="008E2701">
      <w:pPr>
        <w:pStyle w:val="ConsPlusNormal"/>
        <w:jc w:val="both"/>
      </w:pPr>
    </w:p>
    <w:p w:rsidR="008E2701" w:rsidRDefault="008E2701">
      <w:pPr>
        <w:pStyle w:val="ConsPlusNormal"/>
        <w:jc w:val="both"/>
      </w:pPr>
    </w:p>
    <w:p w:rsidR="008E2701" w:rsidRDefault="008E27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6F1" w:rsidRDefault="000C36F1"/>
    <w:sectPr w:rsidR="000C36F1" w:rsidSect="00AC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01"/>
    <w:rsid w:val="0002705E"/>
    <w:rsid w:val="000C36F1"/>
    <w:rsid w:val="004B75FD"/>
    <w:rsid w:val="008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5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75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5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5FD"/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75FD"/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B75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75FD"/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4B75FD"/>
    <w:pPr>
      <w:ind w:left="708"/>
    </w:pPr>
  </w:style>
  <w:style w:type="character" w:styleId="a6">
    <w:name w:val="Subtle Emphasis"/>
    <w:basedOn w:val="a0"/>
    <w:uiPriority w:val="19"/>
    <w:qFormat/>
    <w:rsid w:val="004B75FD"/>
    <w:rPr>
      <w:i/>
      <w:iCs/>
      <w:color w:val="808080" w:themeColor="text1" w:themeTint="7F"/>
    </w:rPr>
  </w:style>
  <w:style w:type="paragraph" w:customStyle="1" w:styleId="ConsPlusNormal">
    <w:name w:val="ConsPlusNormal"/>
    <w:rsid w:val="008E2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customStyle="1" w:styleId="ConsPlusTitle">
    <w:name w:val="ConsPlusTitle"/>
    <w:rsid w:val="008E2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 w:val="0"/>
      <w:sz w:val="22"/>
      <w:szCs w:val="20"/>
      <w:lang w:eastAsia="ru-RU"/>
    </w:rPr>
  </w:style>
  <w:style w:type="paragraph" w:customStyle="1" w:styleId="ConsPlusTitlePage">
    <w:name w:val="ConsPlusTitlePage"/>
    <w:rsid w:val="008E2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5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75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5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5FD"/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75FD"/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B75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75FD"/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4B75FD"/>
    <w:pPr>
      <w:ind w:left="708"/>
    </w:pPr>
  </w:style>
  <w:style w:type="character" w:styleId="a6">
    <w:name w:val="Subtle Emphasis"/>
    <w:basedOn w:val="a0"/>
    <w:uiPriority w:val="19"/>
    <w:qFormat/>
    <w:rsid w:val="004B75FD"/>
    <w:rPr>
      <w:i/>
      <w:iCs/>
      <w:color w:val="808080" w:themeColor="text1" w:themeTint="7F"/>
    </w:rPr>
  </w:style>
  <w:style w:type="paragraph" w:customStyle="1" w:styleId="ConsPlusNormal">
    <w:name w:val="ConsPlusNormal"/>
    <w:rsid w:val="008E2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customStyle="1" w:styleId="ConsPlusTitle">
    <w:name w:val="ConsPlusTitle"/>
    <w:rsid w:val="008E2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 w:val="0"/>
      <w:sz w:val="22"/>
      <w:szCs w:val="20"/>
      <w:lang w:eastAsia="ru-RU"/>
    </w:rPr>
  </w:style>
  <w:style w:type="paragraph" w:customStyle="1" w:styleId="ConsPlusTitlePage">
    <w:name w:val="ConsPlusTitlePage"/>
    <w:rsid w:val="008E2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D0B1768E702462279517CC25EB9AB6BDEAAD429BED535CAB76E7ECCA2D160103i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Наталья Валентиновна Мурзина</cp:lastModifiedBy>
  <cp:revision>1</cp:revision>
  <dcterms:created xsi:type="dcterms:W3CDTF">2018-08-22T12:34:00Z</dcterms:created>
  <dcterms:modified xsi:type="dcterms:W3CDTF">2018-08-22T12:37:00Z</dcterms:modified>
</cp:coreProperties>
</file>