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CC" w:rsidRDefault="00AA3AC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A3ACC" w:rsidRDefault="00AA3ACC">
      <w:pPr>
        <w:pStyle w:val="ConsPlusNormal"/>
        <w:jc w:val="both"/>
        <w:outlineLvl w:val="0"/>
      </w:pPr>
    </w:p>
    <w:p w:rsidR="00AA3ACC" w:rsidRDefault="00AA3ACC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цене контракта, заключаемого на предоставление услуг по энергоснабжению, теплоснабжению, водоснабжению, водоотведению и услуг связи.</w:t>
      </w:r>
    </w:p>
    <w:p w:rsidR="00AA3ACC" w:rsidRDefault="00AA3ACC">
      <w:pPr>
        <w:pStyle w:val="ConsPlusNormal"/>
        <w:jc w:val="both"/>
      </w:pPr>
    </w:p>
    <w:p w:rsidR="00AA3ACC" w:rsidRDefault="00AA3ACC">
      <w:pPr>
        <w:pStyle w:val="ConsPlusNormal"/>
        <w:ind w:firstLine="540"/>
        <w:jc w:val="both"/>
      </w:pPr>
      <w:r>
        <w:rPr>
          <w:b/>
        </w:rPr>
        <w:t>Ответ:</w:t>
      </w:r>
    </w:p>
    <w:p w:rsidR="00AA3ACC" w:rsidRDefault="00AA3ACC">
      <w:pPr>
        <w:pStyle w:val="ConsPlusTitle"/>
        <w:spacing w:before="220"/>
        <w:jc w:val="center"/>
      </w:pPr>
      <w:r>
        <w:t>МИНИСТЕРСТВО ФИНАНСОВ РОССИЙСКОЙ ФЕДЕРАЦИИ</w:t>
      </w:r>
    </w:p>
    <w:p w:rsidR="00AA3ACC" w:rsidRDefault="00AA3ACC">
      <w:pPr>
        <w:pStyle w:val="ConsPlusTitle"/>
        <w:jc w:val="center"/>
      </w:pPr>
    </w:p>
    <w:p w:rsidR="00AA3ACC" w:rsidRDefault="00AA3ACC">
      <w:pPr>
        <w:pStyle w:val="ConsPlusTitle"/>
        <w:jc w:val="center"/>
      </w:pPr>
      <w:r>
        <w:t>ПИСЬМО</w:t>
      </w:r>
    </w:p>
    <w:p w:rsidR="00AA3ACC" w:rsidRDefault="00AA3ACC">
      <w:pPr>
        <w:pStyle w:val="ConsPlusTitle"/>
        <w:jc w:val="center"/>
      </w:pPr>
      <w:r>
        <w:t>от 6 марта 2018 г. N 24-03-07/15364</w:t>
      </w:r>
    </w:p>
    <w:p w:rsidR="00AA3ACC" w:rsidRDefault="00AA3ACC">
      <w:pPr>
        <w:pStyle w:val="ConsPlusNormal"/>
        <w:jc w:val="both"/>
      </w:pPr>
    </w:p>
    <w:p w:rsidR="00AA3ACC" w:rsidRDefault="00AA3ACC">
      <w:pPr>
        <w:pStyle w:val="ConsPlusNormal"/>
        <w:ind w:firstLine="540"/>
        <w:jc w:val="both"/>
      </w:pPr>
      <w:proofErr w:type="gramStart"/>
      <w:r>
        <w:t xml:space="preserve">Департамент бюджетной политики в сфере контрактной системы Минфина России (далее - Департамент), рассмотрев обращение от 18 января 2018 г., по вопросу разъяснения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в части обязательных условий контракта, сообщает следующее.</w:t>
      </w:r>
      <w:proofErr w:type="gramEnd"/>
    </w:p>
    <w:p w:rsidR="00AA3ACC" w:rsidRDefault="00AA3ACC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частью 1 статьи 34</w:t>
        </w:r>
      </w:hyperlink>
      <w:r>
        <w:t xml:space="preserve"> Закона N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N 44-ФЗ извещение об осуществлении закупки или приглашение принять участие в</w:t>
      </w:r>
      <w:proofErr w:type="gramEnd"/>
      <w:r>
        <w:t xml:space="preserve"> определении поставщика (подрядчика, исполнителя), документация о закупке, заявка, окончательное предложение не </w:t>
      </w:r>
      <w:proofErr w:type="gramStart"/>
      <w:r>
        <w:t>предусмотрены</w:t>
      </w:r>
      <w:proofErr w:type="gramEnd"/>
      <w:r>
        <w:t>.</w:t>
      </w:r>
    </w:p>
    <w:p w:rsidR="00AA3ACC" w:rsidRDefault="00AA3ACC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8" w:history="1">
        <w:r>
          <w:rPr>
            <w:color w:val="0000FF"/>
          </w:rPr>
          <w:t>части 2 статьи 34</w:t>
        </w:r>
      </w:hyperlink>
      <w:r>
        <w:t xml:space="preserve"> Закона N 44-ФЗ при заключении контракта указывается, что цена контракта является твердой и определяется на весь срок исполнения контракта, а в случаях, установленных Правительством Российской Федерации, указываются ориентировочное значение цены контракта либо формула цены и максимальное значение цены контракта, установленные заказчиком в документации о закупке. При заключении и исполнении контракта изменение его условий не допускается, за исключением случаев, предусмотренных указанной статьей и </w:t>
      </w:r>
      <w:hyperlink r:id="rId9" w:history="1">
        <w:r>
          <w:rPr>
            <w:color w:val="0000FF"/>
          </w:rPr>
          <w:t>статьей 95</w:t>
        </w:r>
      </w:hyperlink>
      <w:r>
        <w:t xml:space="preserve"> Закона N 44-ФЗ.</w:t>
      </w:r>
    </w:p>
    <w:p w:rsidR="00AA3ACC" w:rsidRDefault="00AA3ACC">
      <w:pPr>
        <w:pStyle w:val="ConsPlusNormal"/>
        <w:spacing w:before="220"/>
        <w:ind w:firstLine="540"/>
        <w:jc w:val="both"/>
      </w:pPr>
      <w:r>
        <w:t>В этой связи следует отметить, что Правительством Российской Федерации не установлено каких-либо случаев, в которых при заключении государственного контракта на предоставление услуг по энергоснабжению, теплоснабжению, водоснабжению, водоотведению и услуг связи указывается ориентировочное значение цены контракта либо формула цены и максимальное значение цены контракта.</w:t>
      </w:r>
    </w:p>
    <w:p w:rsidR="00AA3ACC" w:rsidRDefault="00AA3ACC">
      <w:pPr>
        <w:pStyle w:val="ConsPlusNormal"/>
        <w:spacing w:before="220"/>
        <w:ind w:firstLine="540"/>
        <w:jc w:val="both"/>
      </w:pPr>
      <w:r>
        <w:t>Таким образом, цена контракта должна быть твердой и определяться на весь срок исполнения контракта.</w:t>
      </w:r>
    </w:p>
    <w:p w:rsidR="00AA3ACC" w:rsidRDefault="00AA3ACC">
      <w:pPr>
        <w:pStyle w:val="ConsPlusNormal"/>
        <w:spacing w:before="220"/>
        <w:ind w:firstLine="540"/>
        <w:jc w:val="both"/>
      </w:pPr>
      <w:r>
        <w:t xml:space="preserve">При этом следует учитывать, что в соответствии с </w:t>
      </w:r>
      <w:hyperlink r:id="rId10" w:history="1">
        <w:r>
          <w:rPr>
            <w:color w:val="0000FF"/>
          </w:rPr>
          <w:t>пунктом 5 части 1 статьи 95</w:t>
        </w:r>
      </w:hyperlink>
      <w:r>
        <w:t xml:space="preserve"> Закона N 44-ФЗ изменение цены контракта при его исполнении допускается в случае изменения в соответствии с законодательством Российской Федерации регулируемых цен (тарифов) на товары, работы, услуги.</w:t>
      </w:r>
    </w:p>
    <w:p w:rsidR="00AA3ACC" w:rsidRDefault="00AA3ACC">
      <w:pPr>
        <w:pStyle w:val="ConsPlusNormal"/>
        <w:jc w:val="both"/>
      </w:pPr>
    </w:p>
    <w:p w:rsidR="00AA3ACC" w:rsidRDefault="00AA3ACC">
      <w:pPr>
        <w:pStyle w:val="ConsPlusNormal"/>
        <w:jc w:val="right"/>
      </w:pPr>
      <w:r>
        <w:t>Директор Департамента</w:t>
      </w:r>
    </w:p>
    <w:p w:rsidR="00AA3ACC" w:rsidRDefault="00AA3ACC">
      <w:pPr>
        <w:pStyle w:val="ConsPlusNormal"/>
        <w:jc w:val="right"/>
      </w:pPr>
      <w:r>
        <w:t>бюджетной политики</w:t>
      </w:r>
    </w:p>
    <w:p w:rsidR="00AA3ACC" w:rsidRDefault="00AA3ACC">
      <w:pPr>
        <w:pStyle w:val="ConsPlusNormal"/>
        <w:jc w:val="right"/>
      </w:pPr>
      <w:r>
        <w:t>в сфере контрактной системы</w:t>
      </w:r>
    </w:p>
    <w:p w:rsidR="00AA3ACC" w:rsidRDefault="00AA3ACC">
      <w:pPr>
        <w:pStyle w:val="ConsPlusNormal"/>
        <w:jc w:val="right"/>
      </w:pPr>
      <w:r>
        <w:t>Т.П.ДЕМИДОВА</w:t>
      </w:r>
    </w:p>
    <w:p w:rsidR="00AA3ACC" w:rsidRDefault="00AA3ACC">
      <w:pPr>
        <w:pStyle w:val="ConsPlusNormal"/>
      </w:pPr>
      <w:r>
        <w:t>06.03.2018</w:t>
      </w:r>
    </w:p>
    <w:p w:rsidR="00AA3ACC" w:rsidRDefault="00AA3ACC">
      <w:pPr>
        <w:pStyle w:val="ConsPlusNormal"/>
        <w:jc w:val="both"/>
      </w:pPr>
    </w:p>
    <w:p w:rsidR="00AA3ACC" w:rsidRDefault="00AA3ACC">
      <w:pPr>
        <w:pStyle w:val="ConsPlusNormal"/>
        <w:jc w:val="both"/>
      </w:pPr>
    </w:p>
    <w:p w:rsidR="00AA3ACC" w:rsidRDefault="00AA3A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536F" w:rsidRDefault="00D2536F">
      <w:bookmarkStart w:id="0" w:name="_GoBack"/>
      <w:bookmarkEnd w:id="0"/>
    </w:p>
    <w:sectPr w:rsidR="00D2536F" w:rsidSect="00312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ACC"/>
    <w:rsid w:val="00AA3ACC"/>
    <w:rsid w:val="00D2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A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3A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3A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A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3A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3A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E6FDB225954E2CEC04C5F028BA9A9B39A238A8AF671302BA17BB53D025E07F70ABB50F4AB53474qBd6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E6FDB225954E2CEC04C5F028BA9A9B39A238A8AF671302BA17BB53D025E07F70ABB50F4AB53474qBd5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E6FDB225954E2CEC04C5F028BA9A9B39A238A8AF671302BA17BB53D0q2d5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95E6FDB225954E2CEC04C5F028BA9A9B39A238A8AF671302BA17BB53D025E07F70ABB50F4AB4377DqBd6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5E6FDB225954E2CEC04C5F028BA9A9B39A238A8AF671302BA17BB53D025E07F70ABB50F4AB43374qBd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2018-07-12T13:29:00Z</dcterms:created>
  <dcterms:modified xsi:type="dcterms:W3CDTF">2018-07-12T13:29:00Z</dcterms:modified>
</cp:coreProperties>
</file>