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7" w:history="1">
        <w:proofErr w:type="spellStart"/>
        <w:r>
          <w:rPr>
            <w:rFonts w:ascii="Calibri" w:hAnsi="Calibri" w:cs="Calibri"/>
            <w:color w:val="0000FF"/>
          </w:rPr>
          <w:t>КонсультантПлюс</w:t>
        </w:r>
        <w:proofErr w:type="spellEnd"/>
      </w:hyperlink>
      <w:r>
        <w:rPr>
          <w:rFonts w:ascii="Calibri" w:hAnsi="Calibri" w:cs="Calibri"/>
        </w:rPr>
        <w:br/>
      </w:r>
    </w:p>
    <w:p w:rsidR="005248DA" w:rsidRDefault="005248DA">
      <w:pPr>
        <w:widowControl w:val="0"/>
        <w:autoSpaceDE w:val="0"/>
        <w:autoSpaceDN w:val="0"/>
        <w:adjustRightInd w:val="0"/>
        <w:spacing w:after="0" w:line="240" w:lineRule="auto"/>
        <w:outlineLvl w:val="0"/>
        <w:rPr>
          <w:rFonts w:ascii="Calibri" w:hAnsi="Calibri" w:cs="Calibri"/>
        </w:rPr>
      </w:pPr>
    </w:p>
    <w:p w:rsidR="005248DA" w:rsidRDefault="005248D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b/>
          <w:bCs/>
        </w:rPr>
      </w:pP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октября 2013 г. N 462-пп</w:t>
      </w:r>
    </w:p>
    <w:p w:rsidR="005248DA" w:rsidRDefault="005248DA">
      <w:pPr>
        <w:widowControl w:val="0"/>
        <w:autoSpaceDE w:val="0"/>
        <w:autoSpaceDN w:val="0"/>
        <w:adjustRightInd w:val="0"/>
        <w:spacing w:after="0" w:line="240" w:lineRule="auto"/>
        <w:jc w:val="center"/>
        <w:rPr>
          <w:rFonts w:ascii="Calibri" w:hAnsi="Calibri" w:cs="Calibri"/>
          <w:b/>
          <w:bCs/>
        </w:rPr>
      </w:pP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АРХАНГЕЛЬСКОЙ</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ОБЛАСТИ "ЭКОНОМИЧЕСКОЕ РАЗВИТИЕ И </w:t>
      </w:r>
      <w:proofErr w:type="gramStart"/>
      <w:r>
        <w:rPr>
          <w:rFonts w:ascii="Calibri" w:hAnsi="Calibri" w:cs="Calibri"/>
          <w:b/>
          <w:bCs/>
        </w:rPr>
        <w:t>ИНВЕСТИЦИОННАЯ</w:t>
      </w:r>
      <w:proofErr w:type="gramEnd"/>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04.02.2014 </w:t>
      </w:r>
      <w:hyperlink r:id="rId8" w:history="1">
        <w:r>
          <w:rPr>
            <w:rFonts w:ascii="Calibri" w:hAnsi="Calibri" w:cs="Calibri"/>
            <w:color w:val="0000FF"/>
          </w:rPr>
          <w:t>N 29-пп</w:t>
        </w:r>
      </w:hyperlink>
      <w:r>
        <w:rPr>
          <w:rFonts w:ascii="Calibri" w:hAnsi="Calibri" w:cs="Calibri"/>
        </w:rPr>
        <w:t xml:space="preserve">, от 18.03.2014 </w:t>
      </w:r>
      <w:hyperlink r:id="rId9" w:history="1">
        <w:r>
          <w:rPr>
            <w:rFonts w:ascii="Calibri" w:hAnsi="Calibri" w:cs="Calibri"/>
            <w:color w:val="0000FF"/>
          </w:rPr>
          <w:t>N 103-пп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28.03.2014 </w:t>
      </w:r>
      <w:hyperlink r:id="rId10" w:history="1">
        <w:r>
          <w:rPr>
            <w:rFonts w:ascii="Calibri" w:hAnsi="Calibri" w:cs="Calibri"/>
            <w:color w:val="0000FF"/>
          </w:rPr>
          <w:t>N 119-пп</w:t>
        </w:r>
      </w:hyperlink>
      <w:r>
        <w:rPr>
          <w:rFonts w:ascii="Calibri" w:hAnsi="Calibri" w:cs="Calibri"/>
        </w:rPr>
        <w:t xml:space="preserve">, от 01.07.2014 </w:t>
      </w:r>
      <w:hyperlink r:id="rId11" w:history="1">
        <w:r>
          <w:rPr>
            <w:rFonts w:ascii="Calibri" w:hAnsi="Calibri" w:cs="Calibri"/>
            <w:color w:val="0000FF"/>
          </w:rPr>
          <w:t>N 257-пп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2" w:history="1">
        <w:r>
          <w:rPr>
            <w:rFonts w:ascii="Calibri" w:hAnsi="Calibri" w:cs="Calibri"/>
            <w:color w:val="0000FF"/>
          </w:rPr>
          <w:t>N 427-пп</w:t>
        </w:r>
      </w:hyperlink>
      <w:r>
        <w:rPr>
          <w:rFonts w:ascii="Calibri" w:hAnsi="Calibri" w:cs="Calibri"/>
        </w:rPr>
        <w:t xml:space="preserve">, от 02.12.2014 </w:t>
      </w:r>
      <w:hyperlink r:id="rId13"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4" w:history="1">
        <w:r>
          <w:rPr>
            <w:rFonts w:ascii="Calibri" w:hAnsi="Calibri" w:cs="Calibri"/>
            <w:color w:val="0000FF"/>
          </w:rPr>
          <w:t>N 569-пп</w:t>
        </w:r>
      </w:hyperlink>
      <w:r>
        <w:rPr>
          <w:rFonts w:ascii="Calibri" w:hAnsi="Calibri" w:cs="Calibri"/>
        </w:rPr>
        <w:t xml:space="preserve">, от 10.02.2015 </w:t>
      </w:r>
      <w:hyperlink r:id="rId15"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6" w:history="1">
        <w:r>
          <w:rPr>
            <w:rFonts w:ascii="Calibri" w:hAnsi="Calibri" w:cs="Calibri"/>
            <w:color w:val="0000FF"/>
          </w:rPr>
          <w:t>N 85-пп</w:t>
        </w:r>
      </w:hyperlink>
      <w:r>
        <w:rPr>
          <w:rFonts w:ascii="Calibri" w:hAnsi="Calibri" w:cs="Calibri"/>
        </w:rPr>
        <w:t xml:space="preserve">, от 17.03.2015 </w:t>
      </w:r>
      <w:hyperlink r:id="rId17" w:history="1">
        <w:r>
          <w:rPr>
            <w:rFonts w:ascii="Calibri" w:hAnsi="Calibri" w:cs="Calibri"/>
            <w:color w:val="0000FF"/>
          </w:rPr>
          <w:t>N 98-пп</w:t>
        </w:r>
      </w:hyperlink>
      <w:r>
        <w:rPr>
          <w:rFonts w:ascii="Calibri" w:hAnsi="Calibri" w:cs="Calibri"/>
        </w:rPr>
        <w:t xml:space="preserve">, </w:t>
      </w:r>
      <w:r w:rsidRPr="005248DA">
        <w:rPr>
          <w:rFonts w:ascii="Calibri" w:hAnsi="Calibri" w:cs="Calibri"/>
          <w:highlight w:val="yellow"/>
        </w:rPr>
        <w:t>от 14.04.2015 № 127-пп</w:t>
      </w:r>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18"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19" w:history="1">
        <w:r>
          <w:rPr>
            <w:rFonts w:ascii="Calibri" w:hAnsi="Calibri" w:cs="Calibri"/>
            <w:color w:val="0000FF"/>
          </w:rPr>
          <w:t>пунктом 1 статьи 21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0" w:history="1">
        <w:r>
          <w:rPr>
            <w:rFonts w:ascii="Calibri" w:hAnsi="Calibri" w:cs="Calibri"/>
            <w:color w:val="0000FF"/>
          </w:rPr>
          <w:t>пунктом "а" статьи 31.2</w:t>
        </w:r>
      </w:hyperlink>
      <w:r>
        <w:rPr>
          <w:rFonts w:ascii="Calibri" w:hAnsi="Calibri" w:cs="Calibri"/>
        </w:rPr>
        <w:t xml:space="preserve"> Устава Архангельской области, </w:t>
      </w:r>
      <w:hyperlink r:id="rId2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10 июля 2012 года N 299-пп "О порядке разработки и реализации государственных</w:t>
      </w:r>
      <w:proofErr w:type="gramEnd"/>
      <w:r>
        <w:rPr>
          <w:rFonts w:ascii="Calibri" w:hAnsi="Calibri" w:cs="Calibri"/>
        </w:rPr>
        <w:t xml:space="preserve"> программ Архангельской области" Правительство Архангельской области постановляет: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государственную </w:t>
      </w:r>
      <w:hyperlink w:anchor="Par53" w:history="1">
        <w:r>
          <w:rPr>
            <w:rFonts w:ascii="Calibri" w:hAnsi="Calibri" w:cs="Calibri"/>
            <w:color w:val="0000FF"/>
          </w:rPr>
          <w:t>программу</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387" w:history="1">
        <w:r>
          <w:rPr>
            <w:rFonts w:ascii="Calibri" w:hAnsi="Calibri" w:cs="Calibri"/>
            <w:color w:val="0000FF"/>
          </w:rPr>
          <w:t>Порядок</w:t>
        </w:r>
      </w:hyperlink>
      <w:r>
        <w:rPr>
          <w:rFonts w:ascii="Calibri" w:hAnsi="Calibri" w:cs="Calibri"/>
        </w:rPr>
        <w:t xml:space="preserve"> предоставления субсидий на возмещение части затрат по созданию и (или) развитию частных промышленных парков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900" w:history="1">
        <w:r>
          <w:rPr>
            <w:rFonts w:ascii="Calibri" w:hAnsi="Calibri" w:cs="Calibri"/>
            <w:color w:val="0000FF"/>
          </w:rPr>
          <w:t>Порядок</w:t>
        </w:r>
      </w:hyperlink>
      <w:r>
        <w:rPr>
          <w:rFonts w:ascii="Calibri" w:hAnsi="Calibri" w:cs="Calibri"/>
        </w:rPr>
        <w:t xml:space="preserve">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688" w:history="1">
        <w:r>
          <w:rPr>
            <w:rFonts w:ascii="Calibri" w:hAnsi="Calibri" w:cs="Calibri"/>
            <w:color w:val="0000FF"/>
          </w:rPr>
          <w:t>Порядок</w:t>
        </w:r>
      </w:hyperlink>
      <w:r>
        <w:rPr>
          <w:rFonts w:ascii="Calibri" w:hAnsi="Calibri" w:cs="Calibri"/>
        </w:rPr>
        <w:t xml:space="preserve">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622" w:history="1">
        <w:r>
          <w:rPr>
            <w:rFonts w:ascii="Calibri" w:hAnsi="Calibri" w:cs="Calibri"/>
            <w:color w:val="0000FF"/>
          </w:rPr>
          <w:t>Порядок</w:t>
        </w:r>
      </w:hyperlink>
      <w:r>
        <w:rPr>
          <w:rFonts w:ascii="Calibri" w:hAnsi="Calibri" w:cs="Calibri"/>
        </w:rPr>
        <w:t xml:space="preserve">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427-пп)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2014 года следующие постановления Правительства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6 сентября 2011 года </w:t>
      </w:r>
      <w:hyperlink r:id="rId25" w:history="1">
        <w:r>
          <w:rPr>
            <w:rFonts w:ascii="Calibri" w:hAnsi="Calibri" w:cs="Calibri"/>
            <w:color w:val="0000FF"/>
          </w:rPr>
          <w:t>N 310-пп</w:t>
        </w:r>
      </w:hyperlink>
      <w:r>
        <w:rPr>
          <w:rFonts w:ascii="Calibri" w:hAnsi="Calibri" w:cs="Calibri"/>
        </w:rPr>
        <w:t xml:space="preserve"> "Об утверждении долгосрочной целевой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31 января 2012 года </w:t>
      </w:r>
      <w:hyperlink r:id="rId26" w:history="1">
        <w:r>
          <w:rPr>
            <w:rFonts w:ascii="Calibri" w:hAnsi="Calibri" w:cs="Calibri"/>
            <w:color w:val="0000FF"/>
          </w:rPr>
          <w:t>N 19-пп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апреля 2012 года </w:t>
      </w:r>
      <w:hyperlink r:id="rId27" w:history="1">
        <w:r>
          <w:rPr>
            <w:rFonts w:ascii="Calibri" w:hAnsi="Calibri" w:cs="Calibri"/>
            <w:color w:val="0000FF"/>
          </w:rPr>
          <w:t>N 170-пп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июля 2012 года </w:t>
      </w:r>
      <w:hyperlink r:id="rId28" w:history="1">
        <w:r>
          <w:rPr>
            <w:rFonts w:ascii="Calibri" w:hAnsi="Calibri" w:cs="Calibri"/>
            <w:color w:val="0000FF"/>
          </w:rPr>
          <w:t>N 288-пп</w:t>
        </w:r>
      </w:hyperlink>
      <w:r>
        <w:rPr>
          <w:rFonts w:ascii="Calibri" w:hAnsi="Calibri" w:cs="Calibri"/>
        </w:rPr>
        <w:t xml:space="preserve"> "О внесении изменений в долгосрочную целевую программу </w:t>
      </w:r>
      <w:r>
        <w:rPr>
          <w:rFonts w:ascii="Calibri" w:hAnsi="Calibri" w:cs="Calibri"/>
        </w:rPr>
        <w:lastRenderedPageBreak/>
        <w:t>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4 сентября 2012 года </w:t>
      </w:r>
      <w:hyperlink r:id="rId29" w:history="1">
        <w:r>
          <w:rPr>
            <w:rFonts w:ascii="Calibri" w:hAnsi="Calibri" w:cs="Calibri"/>
            <w:color w:val="0000FF"/>
          </w:rPr>
          <w:t>N 377-пп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ноября 2012 года </w:t>
      </w:r>
      <w:hyperlink r:id="rId30" w:history="1">
        <w:r>
          <w:rPr>
            <w:rFonts w:ascii="Calibri" w:hAnsi="Calibri" w:cs="Calibri"/>
            <w:color w:val="0000FF"/>
          </w:rPr>
          <w:t>N 509-пп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 декабря 2012 года </w:t>
      </w:r>
      <w:hyperlink r:id="rId31" w:history="1">
        <w:r>
          <w:rPr>
            <w:rFonts w:ascii="Calibri" w:hAnsi="Calibri" w:cs="Calibri"/>
            <w:color w:val="0000FF"/>
          </w:rPr>
          <w:t>N 565-пп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 марта 2013 года </w:t>
      </w:r>
      <w:hyperlink r:id="rId32" w:history="1">
        <w:r>
          <w:rPr>
            <w:rFonts w:ascii="Calibri" w:hAnsi="Calibri" w:cs="Calibri"/>
            <w:color w:val="0000FF"/>
          </w:rPr>
          <w:t>N 116-пп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 июля 2013 года </w:t>
      </w:r>
      <w:hyperlink r:id="rId33" w:history="1">
        <w:r>
          <w:rPr>
            <w:rFonts w:ascii="Calibri" w:hAnsi="Calibri" w:cs="Calibri"/>
            <w:color w:val="0000FF"/>
          </w:rPr>
          <w:t>N 340-пп</w:t>
        </w:r>
      </w:hyperlink>
      <w:r>
        <w:rPr>
          <w:rFonts w:ascii="Calibri" w:hAnsi="Calibri" w:cs="Calibri"/>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А.П.ГРИШКОВ</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bookmarkStart w:id="1" w:name="Par48"/>
      <w:bookmarkEnd w:id="1"/>
    </w:p>
    <w:p w:rsidR="00EB569E" w:rsidRDefault="00EB569E">
      <w:pPr>
        <w:widowControl w:val="0"/>
        <w:autoSpaceDE w:val="0"/>
        <w:autoSpaceDN w:val="0"/>
        <w:adjustRightInd w:val="0"/>
        <w:spacing w:after="0" w:line="240" w:lineRule="auto"/>
        <w:jc w:val="right"/>
        <w:outlineLvl w:val="0"/>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bookmarkStart w:id="2" w:name="_GoBack"/>
      <w:bookmarkEnd w:id="2"/>
    </w:p>
    <w:p w:rsidR="00EB569E" w:rsidRDefault="00EB569E">
      <w:pPr>
        <w:widowControl w:val="0"/>
        <w:autoSpaceDE w:val="0"/>
        <w:autoSpaceDN w:val="0"/>
        <w:adjustRightInd w:val="0"/>
        <w:spacing w:after="0" w:line="240" w:lineRule="auto"/>
        <w:jc w:val="right"/>
        <w:outlineLvl w:val="0"/>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p>
    <w:p w:rsidR="00EB569E" w:rsidRDefault="00EB569E">
      <w:pPr>
        <w:widowControl w:val="0"/>
        <w:autoSpaceDE w:val="0"/>
        <w:autoSpaceDN w:val="0"/>
        <w:adjustRightInd w:val="0"/>
        <w:spacing w:after="0" w:line="240" w:lineRule="auto"/>
        <w:jc w:val="right"/>
        <w:outlineLvl w:val="0"/>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3" w:name="Par53"/>
      <w:bookmarkEnd w:id="3"/>
      <w:r>
        <w:rPr>
          <w:rFonts w:ascii="Calibri" w:hAnsi="Calibri" w:cs="Calibri"/>
          <w:b/>
          <w:bCs/>
        </w:rPr>
        <w:t>ГОСУДАРСТВЕННАЯ ПРОГРАММА</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АРХАНГЕЛЬСКОЙ ОБЛАСТИ "ЭКОНОМИЧЕСКОЕ РАЗВИТИЕ</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ИНВЕСТИЦИОННАЯ ДЕЯТЕЛЬНОСТЬ 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04.02.2014 </w:t>
      </w:r>
      <w:hyperlink r:id="rId34" w:history="1">
        <w:r>
          <w:rPr>
            <w:rFonts w:ascii="Calibri" w:hAnsi="Calibri" w:cs="Calibri"/>
            <w:color w:val="0000FF"/>
          </w:rPr>
          <w:t>N 29-пп</w:t>
        </w:r>
      </w:hyperlink>
      <w:r>
        <w:rPr>
          <w:rFonts w:ascii="Calibri" w:hAnsi="Calibri" w:cs="Calibri"/>
        </w:rPr>
        <w:t xml:space="preserve">, от 18.03.2014 </w:t>
      </w:r>
      <w:hyperlink r:id="rId35" w:history="1">
        <w:r>
          <w:rPr>
            <w:rFonts w:ascii="Calibri" w:hAnsi="Calibri" w:cs="Calibri"/>
            <w:color w:val="0000FF"/>
          </w:rPr>
          <w:t>N 103-пп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28.03.2014 </w:t>
      </w:r>
      <w:hyperlink r:id="rId36" w:history="1">
        <w:r>
          <w:rPr>
            <w:rFonts w:ascii="Calibri" w:hAnsi="Calibri" w:cs="Calibri"/>
            <w:color w:val="0000FF"/>
          </w:rPr>
          <w:t>N 119-пп</w:t>
        </w:r>
      </w:hyperlink>
      <w:r>
        <w:rPr>
          <w:rFonts w:ascii="Calibri" w:hAnsi="Calibri" w:cs="Calibri"/>
        </w:rPr>
        <w:t xml:space="preserve">, от 01.07.2014 </w:t>
      </w:r>
      <w:hyperlink r:id="rId37" w:history="1">
        <w:r>
          <w:rPr>
            <w:rFonts w:ascii="Calibri" w:hAnsi="Calibri" w:cs="Calibri"/>
            <w:color w:val="0000FF"/>
          </w:rPr>
          <w:t>N 257-пп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8" w:history="1">
        <w:r>
          <w:rPr>
            <w:rFonts w:ascii="Calibri" w:hAnsi="Calibri" w:cs="Calibri"/>
            <w:color w:val="0000FF"/>
          </w:rPr>
          <w:t>N 427-пп</w:t>
        </w:r>
      </w:hyperlink>
      <w:r>
        <w:rPr>
          <w:rFonts w:ascii="Calibri" w:hAnsi="Calibri" w:cs="Calibri"/>
        </w:rPr>
        <w:t xml:space="preserve">, от 02.12.2014 </w:t>
      </w:r>
      <w:hyperlink r:id="rId39"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40" w:history="1">
        <w:r>
          <w:rPr>
            <w:rFonts w:ascii="Calibri" w:hAnsi="Calibri" w:cs="Calibri"/>
            <w:color w:val="0000FF"/>
          </w:rPr>
          <w:t>N 569-пп</w:t>
        </w:r>
      </w:hyperlink>
      <w:r>
        <w:rPr>
          <w:rFonts w:ascii="Calibri" w:hAnsi="Calibri" w:cs="Calibri"/>
        </w:rPr>
        <w:t xml:space="preserve">, от 10.02.2015 </w:t>
      </w:r>
      <w:hyperlink r:id="rId41" w:history="1">
        <w:r>
          <w:rPr>
            <w:rFonts w:ascii="Calibri" w:hAnsi="Calibri" w:cs="Calibri"/>
            <w:color w:val="0000FF"/>
          </w:rPr>
          <w:t>N 37-пп</w:t>
        </w:r>
      </w:hyperlink>
      <w:r>
        <w:rPr>
          <w:rFonts w:ascii="Calibri" w:hAnsi="Calibri" w:cs="Calibri"/>
        </w:rPr>
        <w:t xml:space="preserve">, </w:t>
      </w:r>
      <w:r w:rsidRPr="005248DA">
        <w:rPr>
          <w:rFonts w:ascii="Calibri" w:hAnsi="Calibri" w:cs="Calibri"/>
          <w:highlight w:val="yellow"/>
        </w:rPr>
        <w:t>от 14.04.2015 № 127-пп</w:t>
      </w:r>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инвестиционная деятельность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sectPr w:rsidR="005248DA" w:rsidSect="005248DA">
          <w:pgSz w:w="11906" w:h="16838"/>
          <w:pgMar w:top="1134" w:right="850" w:bottom="1134" w:left="1701" w:header="708" w:footer="708" w:gutter="0"/>
          <w:cols w:space="708"/>
          <w:docGrid w:linePitch="360"/>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Архангельской области "Экономическое развитие и инвестиционная деятельность в Архангельской области (2014 - 2020 годы)" (далее - государственная программа)</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 Архангельской области (далее - контрактное агентство);</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 Архангельской области (далее - агентство по тарифам);</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 Архангельской области (далее - министерство по делам молодежи и спорту);</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Подпрограммы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142" w:history="1">
              <w:r w:rsidR="005248DA">
                <w:rPr>
                  <w:rFonts w:ascii="Calibri" w:hAnsi="Calibri" w:cs="Calibri"/>
                  <w:color w:val="0000FF"/>
                </w:rPr>
                <w:t>подпрограмма N 1</w:t>
              </w:r>
            </w:hyperlink>
            <w:r w:rsidR="005248DA">
              <w:rPr>
                <w:rFonts w:ascii="Calibri" w:hAnsi="Calibri" w:cs="Calibri"/>
              </w:rPr>
              <w:t xml:space="preserve"> "Формирование благоприятной среды для развития инвестиционной деятельности";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244" w:history="1">
              <w:r w:rsidR="005248DA">
                <w:rPr>
                  <w:rFonts w:ascii="Calibri" w:hAnsi="Calibri" w:cs="Calibri"/>
                  <w:color w:val="0000FF"/>
                </w:rPr>
                <w:t>подпрограмма N 2</w:t>
              </w:r>
            </w:hyperlink>
            <w:r w:rsidR="005248DA">
              <w:rPr>
                <w:rFonts w:ascii="Calibri" w:hAnsi="Calibri" w:cs="Calibri"/>
              </w:rPr>
              <w:t xml:space="preserve"> "Развитие субъектов малого и среднего предпринимательства в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357" w:history="1">
              <w:r w:rsidR="005248DA">
                <w:rPr>
                  <w:rFonts w:ascii="Calibri" w:hAnsi="Calibri" w:cs="Calibri"/>
                  <w:color w:val="0000FF"/>
                </w:rPr>
                <w:t>подпрограмма N 3</w:t>
              </w:r>
            </w:hyperlink>
            <w:r w:rsidR="005248DA">
              <w:rPr>
                <w:rFonts w:ascii="Calibri" w:hAnsi="Calibri" w:cs="Calibri"/>
              </w:rPr>
              <w:t xml:space="preserve"> "Совершенствование системы управления экономическим развитием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459" w:history="1">
              <w:r w:rsidR="005248DA">
                <w:rPr>
                  <w:rFonts w:ascii="Calibri" w:hAnsi="Calibri" w:cs="Calibri"/>
                  <w:color w:val="0000FF"/>
                </w:rPr>
                <w:t>подпрограмма N 4</w:t>
              </w:r>
            </w:hyperlink>
            <w:r w:rsidR="005248DA">
              <w:rPr>
                <w:rFonts w:ascii="Calibri" w:hAnsi="Calibri" w:cs="Calibri"/>
              </w:rPr>
              <w:t xml:space="preserve"> "Совершенствование организации государственных закупок в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538" w:history="1">
              <w:r w:rsidR="005248DA">
                <w:rPr>
                  <w:rFonts w:ascii="Calibri" w:hAnsi="Calibri" w:cs="Calibri"/>
                  <w:color w:val="0000FF"/>
                </w:rPr>
                <w:t>подпрограмма N 5</w:t>
              </w:r>
            </w:hyperlink>
            <w:r w:rsidR="005248DA">
              <w:rPr>
                <w:rFonts w:ascii="Calibri" w:hAnsi="Calibri" w:cs="Calibri"/>
              </w:rPr>
              <w:t xml:space="preserve"> "Проведение сбалансированной политики в </w:t>
            </w:r>
            <w:r w:rsidR="005248DA">
              <w:rPr>
                <w:rFonts w:ascii="Calibri" w:hAnsi="Calibri" w:cs="Calibri"/>
              </w:rPr>
              <w:lastRenderedPageBreak/>
              <w:t>области государственного регулирования тарифов на территории Архангельской области"</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устойчивого роста экономики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государственной программы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1 - улучшение инвестиционного климата в Архангельской области и увеличение объема инвестиций в основной капитал;</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2 - увеличение доли субъектов малого и среднего предпринимательства в экономике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3 - повышение эффективности системы управления экономическим развитием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5 - обеспечение эффективного и стабильного государственного регулирования тарифов и цен в Архангельской области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реализуется в один этап</w:t>
            </w:r>
          </w:p>
        </w:tc>
      </w:tr>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 государственной 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финансирования государственной программы составляет </w:t>
            </w:r>
            <w:r w:rsidRPr="005248DA">
              <w:rPr>
                <w:bCs/>
                <w:color w:val="000000"/>
                <w:highlight w:val="yellow"/>
              </w:rPr>
              <w:t>3 992 956,4</w:t>
            </w:r>
            <w:r>
              <w:rPr>
                <w:bCs/>
                <w:color w:val="000000"/>
              </w:rPr>
              <w:t xml:space="preserve"> </w:t>
            </w:r>
            <w:r>
              <w:rPr>
                <w:rFonts w:ascii="Calibri" w:hAnsi="Calibri" w:cs="Calibri"/>
              </w:rPr>
              <w:t>тыс. рублей, в том числе за счет средств: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 - 1 677 713,0 тыс. рублей;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областного бюджета - </w:t>
            </w:r>
            <w:r w:rsidRPr="005248DA">
              <w:rPr>
                <w:bCs/>
                <w:color w:val="000000"/>
                <w:highlight w:val="yellow"/>
              </w:rPr>
              <w:t>2 261 706,5</w:t>
            </w:r>
            <w:r>
              <w:rPr>
                <w:bCs/>
                <w:color w:val="000000"/>
              </w:rPr>
              <w:t xml:space="preserve"> </w:t>
            </w:r>
            <w:r>
              <w:rPr>
                <w:rFonts w:ascii="Calibri" w:hAnsi="Calibri" w:cs="Calibri"/>
              </w:rPr>
              <w:t>тыс. рублей;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местных бюджетов - 53 536,9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02.12.2014 </w:t>
            </w:r>
            <w:hyperlink r:id="rId43" w:history="1">
              <w:r>
                <w:rPr>
                  <w:rFonts w:ascii="Calibri" w:hAnsi="Calibri" w:cs="Calibri"/>
                  <w:color w:val="0000FF"/>
                </w:rPr>
                <w:t>N 491-пп</w:t>
              </w:r>
            </w:hyperlink>
            <w:r>
              <w:rPr>
                <w:rFonts w:ascii="Calibri" w:hAnsi="Calibri" w:cs="Calibri"/>
              </w:rPr>
              <w:t xml:space="preserve">, от 22.12.2014 </w:t>
            </w:r>
            <w:hyperlink r:id="rId44" w:history="1">
              <w:r>
                <w:rPr>
                  <w:rFonts w:ascii="Calibri" w:hAnsi="Calibri" w:cs="Calibri"/>
                  <w:color w:val="0000FF"/>
                </w:rPr>
                <w:t>N 569-пп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5" w:name="Par124"/>
      <w:bookmarkEnd w:id="5"/>
      <w:r>
        <w:rPr>
          <w:rFonts w:ascii="Calibri" w:hAnsi="Calibri" w:cs="Calibri"/>
        </w:rPr>
        <w:t>I. Приоритеты государственной политики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963C43">
      <w:pPr>
        <w:widowControl w:val="0"/>
        <w:autoSpaceDE w:val="0"/>
        <w:autoSpaceDN w:val="0"/>
        <w:adjustRightInd w:val="0"/>
        <w:spacing w:after="0" w:line="240" w:lineRule="auto"/>
        <w:ind w:firstLine="540"/>
        <w:jc w:val="both"/>
        <w:rPr>
          <w:rFonts w:ascii="Calibri" w:hAnsi="Calibri" w:cs="Calibri"/>
        </w:rPr>
      </w:pPr>
      <w:hyperlink r:id="rId45" w:history="1">
        <w:proofErr w:type="gramStart"/>
        <w:r w:rsidR="005248DA">
          <w:rPr>
            <w:rFonts w:ascii="Calibri" w:hAnsi="Calibri" w:cs="Calibri"/>
            <w:color w:val="0000FF"/>
          </w:rPr>
          <w:t>Концепцией</w:t>
        </w:r>
      </w:hyperlink>
      <w:r w:rsidR="005248DA">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государственной </w:t>
      </w:r>
      <w:hyperlink r:id="rId46" w:history="1">
        <w:r w:rsidR="005248DA">
          <w:rPr>
            <w:rFonts w:ascii="Calibri" w:hAnsi="Calibri" w:cs="Calibri"/>
            <w:color w:val="0000FF"/>
          </w:rPr>
          <w:t>программой</w:t>
        </w:r>
      </w:hyperlink>
      <w:r w:rsidR="005248DA">
        <w:rPr>
          <w:rFonts w:ascii="Calibri" w:hAnsi="Calibri" w:cs="Calibri"/>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определены основные приоритеты государственной политики в сфере экономики и экономического развития, которые включают в себя:</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конкурентных преимуще</w:t>
      </w:r>
      <w:proofErr w:type="gramStart"/>
      <w:r>
        <w:rPr>
          <w:rFonts w:ascii="Calibri" w:hAnsi="Calibri" w:cs="Calibri"/>
        </w:rPr>
        <w:t>ств в тр</w:t>
      </w:r>
      <w:proofErr w:type="gramEnd"/>
      <w:r>
        <w:rPr>
          <w:rFonts w:ascii="Calibri" w:hAnsi="Calibri" w:cs="Calibri"/>
        </w:rPr>
        <w:t>адиционных отраслях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традиционных секторов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экономике.</w:t>
      </w:r>
    </w:p>
    <w:p w:rsidR="005248DA" w:rsidRDefault="00963C43">
      <w:pPr>
        <w:widowControl w:val="0"/>
        <w:autoSpaceDE w:val="0"/>
        <w:autoSpaceDN w:val="0"/>
        <w:adjustRightInd w:val="0"/>
        <w:spacing w:after="0" w:line="240" w:lineRule="auto"/>
        <w:ind w:firstLine="540"/>
        <w:jc w:val="both"/>
        <w:rPr>
          <w:rFonts w:ascii="Calibri" w:hAnsi="Calibri" w:cs="Calibri"/>
        </w:rPr>
      </w:pPr>
      <w:hyperlink r:id="rId48" w:history="1">
        <w:proofErr w:type="gramStart"/>
        <w:r w:rsidR="005248DA">
          <w:rPr>
            <w:rFonts w:ascii="Calibri" w:hAnsi="Calibri" w:cs="Calibri"/>
            <w:color w:val="0000FF"/>
          </w:rPr>
          <w:t>Стратегией</w:t>
        </w:r>
      </w:hyperlink>
      <w:r w:rsidR="005248DA">
        <w:rPr>
          <w:rFonts w:ascii="Calibri" w:hAnsi="Calibri" w:cs="Calibri"/>
        </w:rP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N 2074-р,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w:t>
      </w:r>
      <w:proofErr w:type="gramEnd"/>
      <w:r w:rsidR="005248DA">
        <w:rPr>
          <w:rFonts w:ascii="Calibri" w:hAnsi="Calibri" w:cs="Calibri"/>
        </w:rPr>
        <w:t>, динамично растущей и сбалансированной экономики, а именно: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благоприятных условий для ведения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высокого уровня производительности и степени модернизации существующих организаций;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инвестиционной привлекательности территории для создания новых организаций в приоритетных секторах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приоритетов, а также анализа состояния и перспектив развития экономики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6" w:name="Par140"/>
      <w:bookmarkEnd w:id="6"/>
      <w:r>
        <w:rPr>
          <w:rFonts w:ascii="Calibri" w:hAnsi="Calibri" w:cs="Calibri"/>
        </w:rPr>
        <w:t>II. Характеристика подпрограмм 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7" w:name="Par142"/>
      <w:bookmarkEnd w:id="7"/>
      <w:r>
        <w:rPr>
          <w:rFonts w:ascii="Calibri" w:hAnsi="Calibri" w:cs="Calibri"/>
        </w:rPr>
        <w:t>2.1.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1 "Формирование благоприятной среды</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развития инвестиционной деятельности"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среды для развития инвестиционной деятельности" (далее - подпрограмма N 1)</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Архангельской области "Архангельский региональный бизнес-инкубатор";</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Архангельской области (далее - органы местного самоуправления)</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инвестиционного климата в Архангельской области и увеличение объема инвестиций в основной капитал. </w:t>
            </w:r>
            <w:hyperlink w:anchor="Par665" w:history="1">
              <w:r>
                <w:rPr>
                  <w:rFonts w:ascii="Calibri" w:hAnsi="Calibri" w:cs="Calibri"/>
                  <w:color w:val="0000FF"/>
                </w:rPr>
                <w:t>Перечень</w:t>
              </w:r>
            </w:hyperlink>
            <w:r>
              <w:rPr>
                <w:rFonts w:ascii="Calibri" w:hAnsi="Calibri" w:cs="Calibri"/>
              </w:rPr>
              <w:t xml:space="preserve"> целевых показателей подпрограммы N 1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1071" w:history="1">
              <w:r w:rsidR="005248DA">
                <w:rPr>
                  <w:rFonts w:ascii="Calibri" w:hAnsi="Calibri" w:cs="Calibri"/>
                  <w:color w:val="0000FF"/>
                </w:rPr>
                <w:t>задача N 1</w:t>
              </w:r>
            </w:hyperlink>
            <w:r w:rsidR="005248DA">
              <w:rPr>
                <w:rFonts w:ascii="Calibri" w:hAnsi="Calibri" w:cs="Calibri"/>
              </w:rPr>
              <w:t xml:space="preserve"> - создание благоприятных условий для привлечения прямых инвестиций в экономику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1300" w:history="1">
              <w:r w:rsidR="005248DA">
                <w:rPr>
                  <w:rFonts w:ascii="Calibri" w:hAnsi="Calibri" w:cs="Calibri"/>
                  <w:color w:val="0000FF"/>
                </w:rPr>
                <w:t>задача N 2</w:t>
              </w:r>
            </w:hyperlink>
            <w:r w:rsidR="005248DA">
              <w:rPr>
                <w:rFonts w:ascii="Calibri" w:hAnsi="Calibri" w:cs="Calibri"/>
              </w:rPr>
              <w:t xml:space="preserve"> - продвижение инвестиционного потенциала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задача N 3 - развитие механизмов государственно-частного партнерства</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1 реализуется в один этап</w:t>
            </w:r>
          </w:p>
        </w:tc>
      </w:tr>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w:t>
            </w:r>
            <w:r>
              <w:rPr>
                <w:rFonts w:ascii="Calibri" w:hAnsi="Calibri" w:cs="Calibri"/>
              </w:rPr>
              <w:lastRenderedPageBreak/>
              <w:t>финансирования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финансирования составляет 508 808,4 тыс. рублей, в </w:t>
            </w:r>
            <w:r>
              <w:rPr>
                <w:rFonts w:ascii="Calibri" w:hAnsi="Calibri" w:cs="Calibri"/>
              </w:rPr>
              <w:lastRenderedPageBreak/>
              <w:t>том числе за счет средств: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 - 69 261,0 тыс. рублей;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областного бюджета - 439 547,4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8" w:name="Par182"/>
      <w:bookmarkEnd w:id="8"/>
      <w:r>
        <w:rPr>
          <w:rFonts w:ascii="Calibri" w:hAnsi="Calibri" w:cs="Calibri"/>
        </w:rPr>
        <w:t>2.2. Характеристика сферы реализации подпрограммы N 1,</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w:t>
      </w:r>
      <w:proofErr w:type="spellStart"/>
      <w:r>
        <w:rPr>
          <w:rFonts w:ascii="Calibri" w:hAnsi="Calibri" w:cs="Calibri"/>
        </w:rPr>
        <w:t>Ямалгазинвест</w:t>
      </w:r>
      <w:proofErr w:type="spellEnd"/>
      <w:r>
        <w:rPr>
          <w:rFonts w:ascii="Calibri" w:hAnsi="Calibri" w:cs="Calibri"/>
        </w:rPr>
        <w:t xml:space="preserve">", обособленное подразделение общества с ограниченной ответственностью "Газпром </w:t>
      </w:r>
      <w:proofErr w:type="spellStart"/>
      <w:r>
        <w:rPr>
          <w:rFonts w:ascii="Calibri" w:hAnsi="Calibri" w:cs="Calibri"/>
        </w:rPr>
        <w:t>инвест</w:t>
      </w:r>
      <w:proofErr w:type="spellEnd"/>
      <w:r>
        <w:rPr>
          <w:rFonts w:ascii="Calibri" w:hAnsi="Calibri" w:cs="Calibri"/>
        </w:rPr>
        <w:t xml:space="preserve"> Запад", </w:t>
      </w:r>
      <w:proofErr w:type="spellStart"/>
      <w:r>
        <w:rPr>
          <w:rFonts w:ascii="Calibri" w:hAnsi="Calibri" w:cs="Calibri"/>
        </w:rPr>
        <w:t>Котласский</w:t>
      </w:r>
      <w:proofErr w:type="spellEnd"/>
      <w:r>
        <w:rPr>
          <w:rFonts w:ascii="Calibri" w:hAnsi="Calibri" w:cs="Calibri"/>
        </w:rPr>
        <w:t xml:space="preserve"> филиал открытого акционерного общества "Северные магистральные нефтепроводы", реализующие проекты по строительству магистральных газопроводов.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отчетом рейтингового агентства "Эксперт РА" 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создание новых организаций, а также модернизацию уже существующих.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приняты</w:t>
      </w:r>
      <w:proofErr w:type="gramEnd"/>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0" w:history="1">
        <w:r>
          <w:rPr>
            <w:rFonts w:ascii="Calibri" w:hAnsi="Calibri" w:cs="Calibri"/>
            <w:color w:val="0000FF"/>
          </w:rPr>
          <w:t>закон</w:t>
        </w:r>
      </w:hyperlink>
      <w:r>
        <w:rPr>
          <w:rFonts w:ascii="Calibri" w:hAnsi="Calibri" w:cs="Calibri"/>
        </w:rPr>
        <w:t xml:space="preserve"> от 24 сентября 2010 года N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1" w:history="1">
        <w:r>
          <w:rPr>
            <w:rFonts w:ascii="Calibri" w:hAnsi="Calibri" w:cs="Calibri"/>
            <w:color w:val="0000FF"/>
          </w:rPr>
          <w:t>закон</w:t>
        </w:r>
      </w:hyperlink>
      <w:r>
        <w:rPr>
          <w:rFonts w:ascii="Calibri" w:hAnsi="Calibri" w:cs="Calibri"/>
        </w:rPr>
        <w:t xml:space="preserve"> от 24 июня 2009 года N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реализации крупных инвестиционных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52" w:history="1">
        <w:r>
          <w:rPr>
            <w:rFonts w:ascii="Calibri" w:hAnsi="Calibri" w:cs="Calibri"/>
            <w:color w:val="0000FF"/>
          </w:rPr>
          <w:t>закон</w:t>
        </w:r>
      </w:hyperlink>
      <w:r>
        <w:rPr>
          <w:rFonts w:ascii="Calibri" w:hAnsi="Calibri" w:cs="Calibri"/>
        </w:rPr>
        <w:t xml:space="preserve"> от 30 сентября 2011 года N 332-24-ОЗ "Об участии Архангельской области в проектах государственно-частного партнерства", определяющий формы участия Архангельской области в проектах государственно-частного партнерства и порядок заключения соглашения о государственно-частном партнерстве;</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w:t>
      </w:r>
      <w:proofErr w:type="gramEnd"/>
      <w:r>
        <w:rPr>
          <w:rFonts w:ascii="Calibri" w:hAnsi="Calibri" w:cs="Calibri"/>
        </w:rPr>
        <w:t xml:space="preserve"> программ, проектов и организаций реального сектора экономики;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развитие механизмов государственно-частного партнерства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 инвестиционный фонд Архангельской области, бюджетные ассигнования которого направляются: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реализацию проектов, имеющих региональное и межрегиональное значение, реализуемых на принципах государственно-частного партнерства;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(строительство, реконструкцию) транспортной, энергетической и инженерной инфраструктуры, необходимой для обеспечения функционирования создаваемых инвестором объектов капитального строительства;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предоставление субсидий местным бюджетам на </w:t>
      </w:r>
      <w:proofErr w:type="spellStart"/>
      <w:r>
        <w:rPr>
          <w:rFonts w:ascii="Calibri" w:hAnsi="Calibri" w:cs="Calibri"/>
        </w:rPr>
        <w:t>софинансирование</w:t>
      </w:r>
      <w:proofErr w:type="spellEnd"/>
      <w:r>
        <w:rPr>
          <w:rFonts w:ascii="Calibri" w:hAnsi="Calibri" w:cs="Calibri"/>
        </w:rPr>
        <w:t xml:space="preserve"> объектов капитального строительства муниципальной собственности, создаваемых в рамках концессионных соглашений, или разработку проектной документации на данные объекты;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введен институт взаимодействия с инвестиционным уполномоченным в Северо-Западном федеральном округе. </w:t>
      </w:r>
      <w:proofErr w:type="gramStart"/>
      <w:r>
        <w:rPr>
          <w:rFonts w:ascii="Calibri" w:hAnsi="Calibri" w:cs="Calibri"/>
        </w:rPr>
        <w:t>В соответствии с распоряжением Губернатора Архангельской области от 20 ноября 2012 года N 1079-р ответственным должностным лицом за взаимодействие 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осуществляются мероприятия по продвижению инвестиционного потенциала Архангельской области на </w:t>
      </w:r>
      <w:proofErr w:type="gramStart"/>
      <w:r>
        <w:rPr>
          <w:rFonts w:ascii="Calibri" w:hAnsi="Calibri" w:cs="Calibri"/>
        </w:rPr>
        <w:t>внутреннем</w:t>
      </w:r>
      <w:proofErr w:type="gramEnd"/>
      <w:r>
        <w:rPr>
          <w:rFonts w:ascii="Calibri" w:hAnsi="Calibri" w:cs="Calibri"/>
        </w:rPr>
        <w:t xml:space="preserve"> и внешних рынках. Выпущены презентационные фильмы и объемные демонстрационные макеты инвестиционных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внедрен </w:t>
      </w:r>
      <w:hyperlink r:id="rId53" w:history="1">
        <w:r>
          <w:rPr>
            <w:rFonts w:ascii="Calibri" w:hAnsi="Calibri" w:cs="Calibri"/>
            <w:color w:val="0000FF"/>
          </w:rPr>
          <w:t>порядок</w:t>
        </w:r>
      </w:hyperlink>
      <w:r>
        <w:rPr>
          <w:rFonts w:ascii="Calibri" w:hAnsi="Calibri" w:cs="Calibri"/>
        </w:rPr>
        <w:t xml:space="preserve"> сопровождения инвестиционных проектов, планируемых к реализации и реализуемых на территории Архангельской области, утвержденный постановлением Правительства Архангельской области от 2 марта 2010 года N 54-пп.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Актуальная информация, необходимая потенциальным инвесторам, размещается в информационно-телекоммуникационной сети "Интернет" на специализированном сайте по инвестиционной деятельности www.dvinainvest.ru, в том числе и в англоязычной версии;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w:t>
      </w:r>
      <w:hyperlink r:id="rId54" w:history="1">
        <w:r>
          <w:rPr>
            <w:rFonts w:ascii="Calibri" w:hAnsi="Calibri" w:cs="Calibri"/>
            <w:color w:val="0000FF"/>
          </w:rPr>
          <w:t>Положением</w:t>
        </w:r>
      </w:hyperlink>
      <w:r>
        <w:rPr>
          <w:rFonts w:ascii="Calibri" w:hAnsi="Calibri" w:cs="Calibri"/>
        </w:rPr>
        <w:t xml:space="preserve"> о порядке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w:t>
      </w:r>
      <w:proofErr w:type="gramEnd"/>
      <w:r>
        <w:rPr>
          <w:rFonts w:ascii="Calibri" w:hAnsi="Calibri" w:cs="Calibri"/>
        </w:rPr>
        <w:t>, утвержденным постановлением Правительства Архангельской области от 3 мая 2012 года N 176-пп;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льгот по налогам на прибыль организаций и на имущество организаций на основании областного </w:t>
      </w:r>
      <w:hyperlink r:id="rId55" w:history="1">
        <w:r>
          <w:rPr>
            <w:rFonts w:ascii="Calibri" w:hAnsi="Calibri" w:cs="Calibri"/>
            <w:color w:val="0000FF"/>
          </w:rPr>
          <w:t>закона</w:t>
        </w:r>
      </w:hyperlink>
      <w:r>
        <w:rPr>
          <w:rFonts w:ascii="Calibri" w:hAnsi="Calibri" w:cs="Calibri"/>
        </w:rPr>
        <w:t xml:space="preserve"> от 24 июня 2009 года N 52-4-ОЗ "О налоговых льготах при осуществлении инвестиционной деятельности на территории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w:t>
      </w:r>
      <w:hyperlink r:id="rId56" w:history="1">
        <w:r>
          <w:rPr>
            <w:rFonts w:ascii="Calibri" w:hAnsi="Calibri" w:cs="Calibri"/>
            <w:color w:val="0000FF"/>
          </w:rPr>
          <w:t>указом</w:t>
        </w:r>
      </w:hyperlink>
      <w:r>
        <w:rPr>
          <w:rFonts w:ascii="Calibri" w:hAnsi="Calibri" w:cs="Calibri"/>
        </w:rPr>
        <w:t xml:space="preserve"> Губернатора Архангельской области от 15 февраля 2010 года N 14-у;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бизнес-планов, концепций, технико-экономических обоснований;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в иных формах, предусмотренных областным </w:t>
      </w:r>
      <w:hyperlink r:id="rId57" w:history="1">
        <w:r>
          <w:rPr>
            <w:rFonts w:ascii="Calibri" w:hAnsi="Calibri" w:cs="Calibri"/>
            <w:color w:val="0000FF"/>
          </w:rPr>
          <w:t>законом</w:t>
        </w:r>
      </w:hyperlink>
      <w:r>
        <w:rPr>
          <w:rFonts w:ascii="Calibri" w:hAnsi="Calibri" w:cs="Calibri"/>
        </w:rPr>
        <w:t xml:space="preserve"> от 24 сентября 2010 года N 188-15-ОЗ "О государственной политике Архангельской области в сфере инвестиционной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осуществляется внедрение стандарта деятельности исполнительных органов по обеспечению благоприятного инвестиционного климата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проблемы улучшения инвестиционного климата связаны с четырьмя факторами: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недостаток трудовых ресурсов необходимой инвесторам квалификации и специальностей;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отсутствие развитой инвестиционной инфраструктуры (низкая доступность земли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 будет осуществляться в рамках реализации мероприятий подпрограммы N 1.</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9" w:name="Par219"/>
      <w:bookmarkEnd w:id="9"/>
      <w:r>
        <w:rPr>
          <w:rFonts w:ascii="Calibri" w:hAnsi="Calibri" w:cs="Calibri"/>
        </w:rPr>
        <w:t>2.3. Механизм реализации мероприятий подпрограммы N 1</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w:anchor="Par1072" w:history="1">
        <w:r>
          <w:rPr>
            <w:rFonts w:ascii="Calibri" w:hAnsi="Calibri" w:cs="Calibri"/>
            <w:color w:val="0000FF"/>
          </w:rPr>
          <w:t>мероприятия 1.1</w:t>
        </w:r>
      </w:hyperlink>
      <w:r>
        <w:rPr>
          <w:rFonts w:ascii="Calibri" w:hAnsi="Calibri" w:cs="Calibri"/>
        </w:rPr>
        <w:t xml:space="preserve"> перечня мероприятий подпрограммы N 1 (приложение N 2 к государственной программе) осуществляется министерством экономического развития и конкурентной политики самостоятельно.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Непосредственные исполнители отдельных мероприятий, предусмотренных </w:t>
      </w:r>
      <w:hyperlink w:anchor="Par1129" w:history="1">
        <w:r>
          <w:rPr>
            <w:rFonts w:ascii="Calibri" w:hAnsi="Calibri" w:cs="Calibri"/>
            <w:color w:val="0000FF"/>
          </w:rPr>
          <w:t>пунктами 1.2</w:t>
        </w:r>
      </w:hyperlink>
      <w:r>
        <w:rPr>
          <w:rFonts w:ascii="Calibri" w:hAnsi="Calibri" w:cs="Calibri"/>
        </w:rPr>
        <w:t xml:space="preserve">, </w:t>
      </w:r>
      <w:hyperlink w:anchor="Par1186" w:history="1">
        <w:r>
          <w:rPr>
            <w:rFonts w:ascii="Calibri" w:hAnsi="Calibri" w:cs="Calibri"/>
            <w:color w:val="0000FF"/>
          </w:rPr>
          <w:t>1.3</w:t>
        </w:r>
      </w:hyperlink>
      <w:r>
        <w:rPr>
          <w:rFonts w:ascii="Calibri" w:hAnsi="Calibri" w:cs="Calibri"/>
        </w:rPr>
        <w:t xml:space="preserve">, </w:t>
      </w:r>
      <w:hyperlink w:anchor="Par1301" w:history="1">
        <w:r>
          <w:rPr>
            <w:rFonts w:ascii="Calibri" w:hAnsi="Calibri" w:cs="Calibri"/>
            <w:color w:val="0000FF"/>
          </w:rPr>
          <w:t>2.1</w:t>
        </w:r>
      </w:hyperlink>
      <w:r>
        <w:rPr>
          <w:rFonts w:ascii="Calibri" w:hAnsi="Calibri" w:cs="Calibri"/>
        </w:rPr>
        <w:t xml:space="preserve"> - </w:t>
      </w:r>
      <w:hyperlink w:anchor="Par1361" w:history="1">
        <w:r>
          <w:rPr>
            <w:rFonts w:ascii="Calibri" w:hAnsi="Calibri" w:cs="Calibri"/>
            <w:color w:val="0000FF"/>
          </w:rPr>
          <w:t>2.2</w:t>
        </w:r>
      </w:hyperlink>
      <w:r>
        <w:rPr>
          <w:rFonts w:ascii="Calibri" w:hAnsi="Calibri" w:cs="Calibri"/>
        </w:rPr>
        <w:t xml:space="preserve">, </w:t>
      </w:r>
      <w:hyperlink w:anchor="Par1535" w:history="1">
        <w:r>
          <w:rPr>
            <w:rFonts w:ascii="Calibri" w:hAnsi="Calibri" w:cs="Calibri"/>
            <w:color w:val="0000FF"/>
          </w:rPr>
          <w:t>3.1</w:t>
        </w:r>
      </w:hyperlink>
      <w:r>
        <w:rPr>
          <w:rFonts w:ascii="Calibri" w:hAnsi="Calibri" w:cs="Calibri"/>
        </w:rPr>
        <w:t xml:space="preserve">, 4.1 перечня мероприятий подпрограммы N 1 (приложение N 2 к государственной программе), определяются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58" w:history="1">
        <w:r>
          <w:rPr>
            <w:rFonts w:ascii="Calibri" w:hAnsi="Calibri" w:cs="Calibri"/>
            <w:color w:val="0000FF"/>
          </w:rPr>
          <w:t>кодексом</w:t>
        </w:r>
      </w:hyperlink>
      <w:r>
        <w:rPr>
          <w:rFonts w:ascii="Calibri" w:hAnsi="Calibri" w:cs="Calibri"/>
        </w:rPr>
        <w:t xml:space="preserve"> Российской Федерации (далее - Гражданский кодекс) и Федеральным </w:t>
      </w:r>
      <w:hyperlink r:id="rId5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186" w:history="1">
        <w:r>
          <w:rPr>
            <w:rFonts w:ascii="Calibri" w:hAnsi="Calibri" w:cs="Calibri"/>
            <w:color w:val="0000FF"/>
          </w:rPr>
          <w:t>пунктами 1.3</w:t>
        </w:r>
      </w:hyperlink>
      <w:r>
        <w:rPr>
          <w:rFonts w:ascii="Calibri" w:hAnsi="Calibri" w:cs="Calibri"/>
        </w:rPr>
        <w:t xml:space="preserve">, </w:t>
      </w:r>
      <w:hyperlink w:anchor="Par1418" w:history="1">
        <w:r>
          <w:rPr>
            <w:rFonts w:ascii="Calibri" w:hAnsi="Calibri" w:cs="Calibri"/>
            <w:color w:val="0000FF"/>
          </w:rPr>
          <w:t>2.3</w:t>
        </w:r>
      </w:hyperlink>
      <w:r>
        <w:rPr>
          <w:rFonts w:ascii="Calibri" w:hAnsi="Calibri" w:cs="Calibri"/>
        </w:rPr>
        <w:t xml:space="preserve"> перечня мероприятий подпрограммы N 1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592" w:history="1">
        <w:r>
          <w:rPr>
            <w:rFonts w:ascii="Calibri" w:hAnsi="Calibri" w:cs="Calibri"/>
            <w:color w:val="0000FF"/>
          </w:rPr>
          <w:t>пунктом 3.2</w:t>
        </w:r>
      </w:hyperlink>
      <w:r>
        <w:rPr>
          <w:rFonts w:ascii="Calibri" w:hAnsi="Calibri" w:cs="Calibri"/>
        </w:rPr>
        <w:t xml:space="preserve"> перечня мероприятий подпрограммы N 1 (приложение N 2 к государственной программе), осуществляются: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предоставление субсидий организациям на компенсацию расходов производителей по продвижению продукции, в том числе расходов на международную сертификацию товаров (работ, услуг), системы менеджмента качества, а также на необходимые консультационные услуги - в соответствии с </w:t>
      </w:r>
      <w:hyperlink r:id="rId61" w:history="1">
        <w:r>
          <w:rPr>
            <w:rFonts w:ascii="Calibri" w:hAnsi="Calibri" w:cs="Calibri"/>
            <w:color w:val="0000FF"/>
          </w:rPr>
          <w:t>Порядком</w:t>
        </w:r>
      </w:hyperlink>
      <w:r>
        <w:rPr>
          <w:rFonts w:ascii="Calibri" w:hAnsi="Calibri" w:cs="Calibri"/>
        </w:rPr>
        <w:t xml:space="preserve">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w:t>
      </w:r>
      <w:proofErr w:type="gramEnd"/>
      <w:r>
        <w:rPr>
          <w:rFonts w:ascii="Calibri" w:hAnsi="Calibri" w:cs="Calibri"/>
        </w:rPr>
        <w:t>, утвержденным постановлением Правительства Архангельской области от 3 мая 2012 года N 176-пп;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ассигнований инвестиционного фонда Архангельской области на реализацию инвестиционных проектов - в соответствии с </w:t>
      </w:r>
      <w:hyperlink r:id="rId62" w:history="1">
        <w:r>
          <w:rPr>
            <w:rFonts w:ascii="Calibri" w:hAnsi="Calibri" w:cs="Calibri"/>
            <w:color w:val="0000FF"/>
          </w:rPr>
          <w:t>Положением</w:t>
        </w:r>
      </w:hyperlink>
      <w:r>
        <w:rPr>
          <w:rFonts w:ascii="Calibri" w:hAnsi="Calibri" w:cs="Calibri"/>
        </w:rPr>
        <w:t xml:space="preserve"> об инвестиционном фонде Архангельской области, утвержденным постановлением Правительства Архангельской области от 22 ноября 2011 года N 443-пп;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организациям на возмещение части затрат на разработку и внедрение инновационных технологий - в соответствии с порядком, утверждаемым постановлением Правительства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мероприятий, предусмотренных </w:t>
      </w:r>
      <w:hyperlink w:anchor="Par1651" w:history="1">
        <w:r>
          <w:rPr>
            <w:rFonts w:ascii="Calibri" w:hAnsi="Calibri" w:cs="Calibri"/>
            <w:color w:val="0000FF"/>
          </w:rPr>
          <w:t>пунктом 3.3</w:t>
        </w:r>
      </w:hyperlink>
      <w:r>
        <w:rPr>
          <w:rFonts w:ascii="Calibri" w:hAnsi="Calibri" w:cs="Calibri"/>
        </w:rPr>
        <w:t xml:space="preserve"> перечня мероприятий подпрограммы N 1 (приложение N 2 к государственной программе), предоставляются гранты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в соответствии с Порядком предоставления грантов в форме субсидий на возмещение затрат по осуществлению деятельности региональных институтов, содействующих инвестиционной</w:t>
      </w:r>
      <w:proofErr w:type="gramEnd"/>
      <w:r>
        <w:rPr>
          <w:rFonts w:ascii="Calibri" w:hAnsi="Calibri" w:cs="Calibri"/>
        </w:rPr>
        <w:t xml:space="preserve"> деятельности и привлечению инвесторов на территории Архангельской области, утвержденным настоящим постановлением.</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предусмотренных </w:t>
      </w:r>
      <w:hyperlink w:anchor="Par1700" w:history="1">
        <w:r>
          <w:rPr>
            <w:rFonts w:ascii="Calibri" w:hAnsi="Calibri" w:cs="Calibri"/>
            <w:color w:val="0000FF"/>
          </w:rPr>
          <w:t>пунктом 3.4</w:t>
        </w:r>
      </w:hyperlink>
      <w:r>
        <w:rPr>
          <w:rFonts w:ascii="Calibri" w:hAnsi="Calibri" w:cs="Calibri"/>
        </w:rPr>
        <w:t xml:space="preserve"> перечня мероприятий подпрограммы N 1 (приложение N 2 к государственной программе):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1748" w:history="1">
        <w:r>
          <w:rPr>
            <w:rFonts w:ascii="Calibri" w:hAnsi="Calibri" w:cs="Calibri"/>
            <w:color w:val="0000FF"/>
          </w:rPr>
          <w:t>подпункту 1</w:t>
        </w:r>
      </w:hyperlink>
      <w:r>
        <w:rPr>
          <w:rFonts w:ascii="Calibri" w:hAnsi="Calibri" w:cs="Calibri"/>
        </w:rPr>
        <w:t xml:space="preserve"> осуществляется предоставление субсидий организациям - участникам судостроительного инновационного территориального кластера Архангельской области в соответствии с Положением о предоставлении субсидий на возмещение затрат на повышение квалификации сотрудников организаций - участников кластера по работе со специализированным программным обеспечением, утверждаемым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96" w:history="1">
        <w:r>
          <w:rPr>
            <w:rFonts w:ascii="Calibri" w:hAnsi="Calibri" w:cs="Calibri"/>
            <w:color w:val="0000FF"/>
          </w:rPr>
          <w:t>подпункту 2</w:t>
        </w:r>
      </w:hyperlink>
      <w:r>
        <w:rPr>
          <w:rFonts w:ascii="Calibri" w:hAnsi="Calibri" w:cs="Calibri"/>
        </w:rPr>
        <w:t xml:space="preserve"> министерством экономического развития и конкурентной политики производится закупка товаров, работ, услуг для обеспечения государственных и муниципальных нужд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844" w:history="1">
        <w:r>
          <w:rPr>
            <w:rFonts w:ascii="Calibri" w:hAnsi="Calibri" w:cs="Calibri"/>
            <w:color w:val="0000FF"/>
          </w:rPr>
          <w:t>подпункту 3</w:t>
        </w:r>
      </w:hyperlink>
      <w:r>
        <w:rPr>
          <w:rFonts w:ascii="Calibri" w:hAnsi="Calibri" w:cs="Calibri"/>
        </w:rPr>
        <w:t xml:space="preserve"> министерством экономического развития и конкурентной политики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иные цели, не связанные с финансовым обеспечением выполнения государственного задания.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Средства федерального бюджета по </w:t>
      </w:r>
      <w:hyperlink w:anchor="Par1651" w:history="1">
        <w:r>
          <w:rPr>
            <w:rFonts w:ascii="Calibri" w:hAnsi="Calibri" w:cs="Calibri"/>
            <w:color w:val="0000FF"/>
          </w:rPr>
          <w:t>пунктам 3.3</w:t>
        </w:r>
      </w:hyperlink>
      <w:r>
        <w:rPr>
          <w:rFonts w:ascii="Calibri" w:hAnsi="Calibri" w:cs="Calibri"/>
        </w:rPr>
        <w:t xml:space="preserve"> и </w:t>
      </w:r>
      <w:hyperlink w:anchor="Par1700" w:history="1">
        <w:r>
          <w:rPr>
            <w:rFonts w:ascii="Calibri" w:hAnsi="Calibri" w:cs="Calibri"/>
            <w:color w:val="0000FF"/>
          </w:rPr>
          <w:t>3.4</w:t>
        </w:r>
      </w:hyperlink>
      <w:r>
        <w:rPr>
          <w:rFonts w:ascii="Calibri" w:hAnsi="Calibri" w:cs="Calibri"/>
        </w:rPr>
        <w:t xml:space="preserve"> перечня мероприятий подпрограммы N 1 (приложение N 2 к государственной программе) привлекаются в соответствии с Правилами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утвержденными постановлением Правительства Российской Федерации от 6 марта 2013 года N 188.</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1 за счет средств областного бюджета представлено в приложении N 3 к государственной программе.</w:t>
      </w:r>
    </w:p>
    <w:p w:rsidR="005248DA" w:rsidRDefault="00963C43">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1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0" w:name="Par244"/>
      <w:bookmarkEnd w:id="10"/>
      <w:r>
        <w:rPr>
          <w:rFonts w:ascii="Calibri" w:hAnsi="Calibri" w:cs="Calibri"/>
        </w:rPr>
        <w:t>2.4.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2 "Развитие субъектов малого и среднего</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jc w:val="both"/>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40"/>
        <w:gridCol w:w="340"/>
        <w:gridCol w:w="6633"/>
      </w:tblGrid>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субъектов малого и среднего предпринимательства в Архангельской области" (далее - подпрограмма N 2)</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муниципальных образований Архангельской области</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Архангельской области "Архангельский региональный бизнес-инкубатор";</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унитарное предприятие Архангельской области "Инвестиционная компания "Архангельск";</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фонд "Архангельский региональный центр микрофинансирования"</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18.03.2014 </w:t>
            </w:r>
            <w:hyperlink r:id="rId72" w:history="1">
              <w:r>
                <w:rPr>
                  <w:rFonts w:ascii="Calibri" w:hAnsi="Calibri" w:cs="Calibri"/>
                  <w:color w:val="0000FF"/>
                </w:rPr>
                <w:t>N 103-пп</w:t>
              </w:r>
            </w:hyperlink>
            <w:r>
              <w:rPr>
                <w:rFonts w:ascii="Calibri" w:hAnsi="Calibri" w:cs="Calibri"/>
              </w:rPr>
              <w:t xml:space="preserve">, от 10.02.2015 </w:t>
            </w:r>
            <w:hyperlink r:id="rId73" w:history="1">
              <w:r>
                <w:rPr>
                  <w:rFonts w:ascii="Calibri" w:hAnsi="Calibri" w:cs="Calibri"/>
                  <w:color w:val="0000FF"/>
                </w:rPr>
                <w:t>N 37-пп</w:t>
              </w:r>
            </w:hyperlink>
            <w:r>
              <w:rPr>
                <w:rFonts w:ascii="Calibri" w:hAnsi="Calibri" w:cs="Calibri"/>
              </w:rPr>
              <w:t>)</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субъектов малого и среднего предпринимательства в экономике Архангельской области (далее - субъекты малого и среднего предпринимательства).</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2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1991" w:history="1">
              <w:r w:rsidR="005248DA">
                <w:rPr>
                  <w:rFonts w:ascii="Calibri" w:hAnsi="Calibri" w:cs="Calibri"/>
                  <w:color w:val="0000FF"/>
                </w:rPr>
                <w:t>задача N 1</w:t>
              </w:r>
            </w:hyperlink>
            <w:r w:rsidR="005248DA">
              <w:rPr>
                <w:rFonts w:ascii="Calibri" w:hAnsi="Calibri" w:cs="Calibri"/>
              </w:rPr>
              <w:t xml:space="preserve"> - стимулирование граждан, в том числе молодежи, к осуществлению предпринимательской деятельности (пропаганда </w:t>
            </w:r>
            <w:r w:rsidR="005248DA">
              <w:rPr>
                <w:rFonts w:ascii="Calibri" w:hAnsi="Calibri" w:cs="Calibri"/>
              </w:rPr>
              <w:lastRenderedPageBreak/>
              <w:t>предпринимательства);</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1991" w:history="1">
              <w:r w:rsidR="005248DA">
                <w:rPr>
                  <w:rFonts w:ascii="Calibri" w:hAnsi="Calibri" w:cs="Calibri"/>
                  <w:color w:val="0000FF"/>
                </w:rPr>
                <w:t>задача N 2</w:t>
              </w:r>
            </w:hyperlink>
            <w:r w:rsidR="005248DA">
              <w:rPr>
                <w:rFonts w:ascii="Calibri" w:hAnsi="Calibri" w:cs="Calibri"/>
              </w:rPr>
              <w:t xml:space="preserve">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1991" w:history="1">
              <w:r w:rsidR="005248DA">
                <w:rPr>
                  <w:rFonts w:ascii="Calibri" w:hAnsi="Calibri" w:cs="Calibri"/>
                  <w:color w:val="0000FF"/>
                </w:rPr>
                <w:t>задача N 3</w:t>
              </w:r>
            </w:hyperlink>
            <w:r w:rsidR="005248DA">
              <w:rPr>
                <w:rFonts w:ascii="Calibri" w:hAnsi="Calibri" w:cs="Calibri"/>
              </w:rPr>
              <w:t xml:space="preserve"> - стимулирование развития субъектов малого и среднего предпринимательства</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2 реализуется в один этап</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Объемы</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 источники финансирования подпрограммы</w:t>
            </w:r>
          </w:p>
        </w:tc>
        <w:tc>
          <w:tcPr>
            <w:tcW w:w="3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N 2 - 2 208 572,9 тыс. рублей, в том числе за счет средств:</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федерального бюджета - 1 608 452,0 тыс. рублей;</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областного бюджета - 546 584,0 тыс. рублей;</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местных бюджетов - 53 536,9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1" w:name="Par295"/>
      <w:bookmarkEnd w:id="11"/>
      <w:r>
        <w:rPr>
          <w:rFonts w:ascii="Calibri" w:hAnsi="Calibri" w:cs="Calibri"/>
        </w:rPr>
        <w:t>2.5. Характеристика сферы реализации подпрограммы N 2,</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Всего по итогам 2012 года в Архангельской области действуют 49 018 субъектов малого и среднего предпринимательства, в том числе осуществляют свою деятельность 112 средних, 1798 малых и 12 418 </w:t>
      </w:r>
      <w:proofErr w:type="spellStart"/>
      <w:r>
        <w:rPr>
          <w:rFonts w:ascii="Calibri" w:hAnsi="Calibri" w:cs="Calibri"/>
        </w:rPr>
        <w:t>микропредприятий</w:t>
      </w:r>
      <w:proofErr w:type="spellEnd"/>
      <w:r>
        <w:rPr>
          <w:rFonts w:ascii="Calibri" w:hAnsi="Calibri" w:cs="Calibri"/>
        </w:rPr>
        <w:t>, а также зарегистрированы 34 690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расчете на 1 тыс. чел. населения Архангельской области количество субъектов малого и среднего предпринимательства (включая индивидуальных предпринимателей) в 2012 году составило 42,1 единицы, что сопоставимо со среднероссийскими показателями.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отмечен резкий спад количества индивидуальных предпринимателей, причиной которому стало двукратное увеличение размера страховых взносов. Отрицательная динамика наблюдается и в текущем 2013 году. Так, за первое полугодие в Архангельской области снято с учета 5,6 тыс. индивидуальных предпринимателей, встали на учет 1,8 тыс. индивидуальных предпринимателей. В результате по состоянию на 1 июля 2013 года в Архангельской области действует 30,2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2012 года наблюдался существенный рост числа субъектов малого предпринимательства (включая </w:t>
      </w:r>
      <w:proofErr w:type="spellStart"/>
      <w:r>
        <w:rPr>
          <w:rFonts w:ascii="Calibri" w:hAnsi="Calibri" w:cs="Calibri"/>
        </w:rPr>
        <w:t>микропредприятия</w:t>
      </w:r>
      <w:proofErr w:type="spellEnd"/>
      <w:r>
        <w:rPr>
          <w:rFonts w:ascii="Calibri" w:hAnsi="Calibri" w:cs="Calibri"/>
        </w:rPr>
        <w:t xml:space="preserve">). По состоянию на 1 января 2013 года зарегистрировано 14 389 субъектов малого предпринимательства, что на 15 процентов больше, чем по состоянию на 1 января 2012 года. Наиболее значительный рост числа субъектов малого предпринимательства (включая </w:t>
      </w:r>
      <w:proofErr w:type="spellStart"/>
      <w:r>
        <w:rPr>
          <w:rFonts w:ascii="Calibri" w:hAnsi="Calibri" w:cs="Calibri"/>
        </w:rPr>
        <w:t>микропредприятия</w:t>
      </w:r>
      <w:proofErr w:type="spellEnd"/>
      <w:r>
        <w:rPr>
          <w:rFonts w:ascii="Calibri" w:hAnsi="Calibri" w:cs="Calibri"/>
        </w:rPr>
        <w:t>) наблюдался в промышленной сфере, оптовой и розничной торговле.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2012 году субъектами малого предпринимательства на условиях вторичной занятости были привлечены 3463 человека, что сопоставимо с аналогичными показателями 2010 и 2011 годов.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субъектов малого бизнеса, работающих в сфере торговли, составляет 30,4 процента, субъектов малого предпринимательства, занимающихся операциями с недвижимым имуществом, - 19,5 процента, обрабатывающих производств - 15,3 процента, строительной сферы - 11,3 процента.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малого бизнеса за 2012 год привлечено 1,13 млрд. рублей инвестиций в основной капитал.</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субъектов малого предпринимательства, включая </w:t>
      </w:r>
      <w:proofErr w:type="spellStart"/>
      <w:r>
        <w:rPr>
          <w:rFonts w:ascii="Calibri" w:hAnsi="Calibri" w:cs="Calibri"/>
        </w:rPr>
        <w:t>микропредприятия</w:t>
      </w:r>
      <w:proofErr w:type="spellEnd"/>
      <w:r>
        <w:rPr>
          <w:rFonts w:ascii="Calibri" w:hAnsi="Calibri" w:cs="Calibri"/>
        </w:rPr>
        <w:t>, за 2012 год по всем видам деятельности составил 146,8 млрд. рублей.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ряд проблем, среди которых: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недостаточная информированность предпринимателей и граждан о возможных формах </w:t>
      </w:r>
      <w:r>
        <w:rPr>
          <w:rFonts w:ascii="Calibri" w:hAnsi="Calibri" w:cs="Calibri"/>
        </w:rPr>
        <w:lastRenderedPageBreak/>
        <w:t>ведения бизнеса, видах и условиях получения государственной поддержки;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вовлеченность молодежи в сферу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труднодоступность и дороговизна финансовых ресурсов для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развитость инфраструктуры поддержки субъектов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различия в условиях ведения бизнеса в муниципальных образованиях.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N 2 призвана объединить усилия исполнительных органов и органов местного самоуправления муниципальных образований Архангельской области в развитии субъектов малого и среднего предпринимательства, организации инфраструктуры поддержки субъектов малого и среднего предпринимательства, а также запустить механизм обратной связи с субъектами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2" w:name="Par319"/>
      <w:bookmarkEnd w:id="12"/>
      <w:r>
        <w:rPr>
          <w:rFonts w:ascii="Calibri" w:hAnsi="Calibri" w:cs="Calibri"/>
        </w:rPr>
        <w:t>2.6. Механизм реализации мероприятий подпрограммы N 2</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w:t>
      </w:r>
      <w:hyperlink w:anchor="Par1991" w:history="1">
        <w:r>
          <w:rPr>
            <w:rFonts w:ascii="Calibri" w:hAnsi="Calibri" w:cs="Calibri"/>
            <w:color w:val="0000FF"/>
          </w:rPr>
          <w:t>мероприятия 1.1</w:t>
        </w:r>
      </w:hyperlink>
      <w:r>
        <w:rPr>
          <w:rFonts w:ascii="Calibri" w:hAnsi="Calibri" w:cs="Calibri"/>
        </w:rPr>
        <w:t xml:space="preserve"> перечня мероприятий подпрограммы N 2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и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w:t>
      </w:r>
      <w:proofErr w:type="gramEnd"/>
      <w:r>
        <w:rPr>
          <w:rFonts w:ascii="Calibri" w:hAnsi="Calibri" w:cs="Calibri"/>
        </w:rPr>
        <w:t xml:space="preserve"> Закупки осуществляются в соответствии с Гражданским </w:t>
      </w:r>
      <w:hyperlink r:id="rId76" w:history="1">
        <w:r>
          <w:rPr>
            <w:rFonts w:ascii="Calibri" w:hAnsi="Calibri" w:cs="Calibri"/>
            <w:color w:val="0000FF"/>
          </w:rPr>
          <w:t>кодексом</w:t>
        </w:r>
      </w:hyperlink>
      <w:r>
        <w:rPr>
          <w:rFonts w:ascii="Calibri" w:hAnsi="Calibri" w:cs="Calibri"/>
        </w:rPr>
        <w:t xml:space="preserve"> и Федеральным </w:t>
      </w:r>
      <w:hyperlink r:id="rId77"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18.03.2014 </w:t>
      </w:r>
      <w:hyperlink r:id="rId78" w:history="1">
        <w:r>
          <w:rPr>
            <w:rFonts w:ascii="Calibri" w:hAnsi="Calibri" w:cs="Calibri"/>
            <w:color w:val="0000FF"/>
          </w:rPr>
          <w:t>N 103-пп</w:t>
        </w:r>
      </w:hyperlink>
      <w:r>
        <w:rPr>
          <w:rFonts w:ascii="Calibri" w:hAnsi="Calibri" w:cs="Calibri"/>
        </w:rPr>
        <w:t xml:space="preserve">, от 22.12.2014 </w:t>
      </w:r>
      <w:hyperlink r:id="rId79" w:history="1">
        <w:r>
          <w:rPr>
            <w:rFonts w:ascii="Calibri" w:hAnsi="Calibri" w:cs="Calibri"/>
            <w:color w:val="0000FF"/>
          </w:rPr>
          <w:t>N 569-пп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1.2</w:t>
        </w:r>
      </w:hyperlink>
      <w:r>
        <w:rPr>
          <w:rFonts w:ascii="Calibri" w:hAnsi="Calibri" w:cs="Calibri"/>
        </w:rPr>
        <w:t xml:space="preserve"> перечня мероприятий подпрограммы N 2 (приложение N 2 к государственной программе) осуществляются:</w:t>
      </w:r>
    </w:p>
    <w:p w:rsidR="005248DA" w:rsidRPr="005248DA" w:rsidRDefault="005248DA" w:rsidP="005248DA">
      <w:pPr>
        <w:spacing w:after="0" w:line="240" w:lineRule="auto"/>
        <w:ind w:firstLine="708"/>
        <w:jc w:val="both"/>
        <w:rPr>
          <w:color w:val="000000"/>
          <w:highlight w:val="yellow"/>
        </w:rPr>
      </w:pPr>
      <w:r w:rsidRPr="005248DA">
        <w:rPr>
          <w:color w:val="000000"/>
          <w:highlight w:val="yellow"/>
        </w:rPr>
        <w:t>предоставление субсидий государственному автономному учреждению Архангельской области “Молодежный центр” на иные цели,      не связанные с финансовым обеспечением выполнения государственного задания;</w:t>
      </w:r>
    </w:p>
    <w:p w:rsidR="005248DA" w:rsidRPr="005248DA" w:rsidRDefault="005248DA" w:rsidP="005248DA">
      <w:pPr>
        <w:spacing w:after="0" w:line="240" w:lineRule="auto"/>
        <w:ind w:firstLine="708"/>
        <w:jc w:val="both"/>
        <w:rPr>
          <w:color w:val="000000"/>
          <w:highlight w:val="yellow"/>
        </w:rPr>
      </w:pPr>
      <w:r w:rsidRPr="005248DA">
        <w:rPr>
          <w:color w:val="000000"/>
          <w:highlight w:val="yellow"/>
        </w:rPr>
        <w:t xml:space="preserve">проведение регионального этапа конкурса “Молодой предприниматель России” в соответствии с положением, утверждаемым министерством по делам молодежи и спорту, и иных мероприятий по поддержке молодежного предпринимательства, направленных на реализацию соглашений, заключаемых между Правительством Архангельской области, Министерством экономического развития Российской Федерации и/или Федеральным агентством по делам молодежи. </w:t>
      </w:r>
    </w:p>
    <w:p w:rsidR="005248DA" w:rsidRDefault="005248DA" w:rsidP="005248DA">
      <w:pPr>
        <w:widowControl w:val="0"/>
        <w:autoSpaceDE w:val="0"/>
        <w:autoSpaceDN w:val="0"/>
        <w:adjustRightInd w:val="0"/>
        <w:spacing w:after="0" w:line="240" w:lineRule="auto"/>
        <w:jc w:val="both"/>
        <w:rPr>
          <w:rFonts w:ascii="Calibri" w:hAnsi="Calibri" w:cs="Calibri"/>
        </w:rPr>
      </w:pPr>
      <w:r w:rsidRPr="005248DA">
        <w:rPr>
          <w:rFonts w:ascii="Calibri" w:hAnsi="Calibri" w:cs="Calibri"/>
          <w:highlight w:val="yellow"/>
        </w:rPr>
        <w:t xml:space="preserve">(в ред. </w:t>
      </w:r>
      <w:hyperlink r:id="rId80" w:history="1">
        <w:r w:rsidRPr="005248DA">
          <w:rPr>
            <w:rFonts w:ascii="Calibri" w:hAnsi="Calibri" w:cs="Calibri"/>
            <w:color w:val="0000FF"/>
            <w:highlight w:val="yellow"/>
          </w:rPr>
          <w:t>постановления</w:t>
        </w:r>
      </w:hyperlink>
      <w:r w:rsidRPr="005248DA">
        <w:rPr>
          <w:rFonts w:ascii="Calibri" w:hAnsi="Calibri" w:cs="Calibri"/>
          <w:highlight w:val="yellow"/>
        </w:rPr>
        <w:t xml:space="preserve"> Правительства Архангельской области от 14.04.2015 № 127-пп)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2.1</w:t>
        </w:r>
      </w:hyperlink>
      <w:r>
        <w:rPr>
          <w:rFonts w:ascii="Calibri" w:hAnsi="Calibri" w:cs="Calibri"/>
        </w:rPr>
        <w:t xml:space="preserve"> перечня мероприятий подпрограммы N 2 (приложение N 2 к государственной программе) осуществляется предоставление субсидий юридическим лицам (за исключением субсидий государственным (муниципальным) учреждениям) и индивидуальным предпринимателям в соответствии: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1" w:history="1">
        <w:r>
          <w:rPr>
            <w:rFonts w:ascii="Calibri" w:hAnsi="Calibri" w:cs="Calibri"/>
            <w:color w:val="0000FF"/>
          </w:rPr>
          <w:t>Положением</w:t>
        </w:r>
      </w:hyperlink>
      <w:r>
        <w:rPr>
          <w:rFonts w:ascii="Calibri" w:hAnsi="Calibri" w:cs="Calibri"/>
        </w:rPr>
        <w:t xml:space="preserve"> о порядке проведения конкурса по предоставлению субсидий начинающим предпринимателям на создание собственного бизнеса, утвержденным постановлением Правительства Архангельской области от 11 февраля 2014 года N 43-пп;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18.03.2014 N 103-пп)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3" w:history="1">
        <w:r>
          <w:rPr>
            <w:rFonts w:ascii="Calibri" w:hAnsi="Calibri" w:cs="Calibri"/>
            <w:color w:val="0000FF"/>
          </w:rPr>
          <w:t>Положением</w:t>
        </w:r>
      </w:hyperlink>
      <w:r>
        <w:rPr>
          <w:rFonts w:ascii="Calibri" w:hAnsi="Calibri" w:cs="Calibri"/>
        </w:rPr>
        <w:t xml:space="preserve"> о порядке предоставления субсидий на оплату первого лизингового платежа по договору финансовой аренды (лизинга) оборудования субъектам малого и среднего предпринимательства Архангельской области, утвержденным постановлением Правительства Архангельской области от 20 марта 2012 года N 95-пп;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5" w:history="1">
        <w:r>
          <w:rPr>
            <w:rFonts w:ascii="Calibri" w:hAnsi="Calibri" w:cs="Calibri"/>
            <w:color w:val="0000FF"/>
          </w:rPr>
          <w:t>Положением</w:t>
        </w:r>
      </w:hyperlink>
      <w:r>
        <w:rPr>
          <w:rFonts w:ascii="Calibri" w:hAnsi="Calibri" w:cs="Calibri"/>
        </w:rP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российских кредитных организациях и части лизинговых платежей по договорам лизинга, утвержденным постановлением Правительства Архангельской области от 17 апреля 2012 года N 140-пп;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w:t>
      </w:r>
      <w:hyperlink r:id="rId86" w:history="1">
        <w:r>
          <w:rPr>
            <w:rFonts w:ascii="Calibri" w:hAnsi="Calibri" w:cs="Calibri"/>
            <w:color w:val="0000FF"/>
          </w:rPr>
          <w:t>Положением</w:t>
        </w:r>
      </w:hyperlink>
      <w:r>
        <w:rPr>
          <w:rFonts w:ascii="Calibri" w:hAnsi="Calibri" w:cs="Calibri"/>
        </w:rPr>
        <w:t xml:space="preserve"> о порядке проведения конкурса по предоставлению субсидий субъектам малого предпринимательства на поддержку инновационных </w:t>
      </w:r>
      <w:proofErr w:type="gramStart"/>
      <w:r>
        <w:rPr>
          <w:rFonts w:ascii="Calibri" w:hAnsi="Calibri" w:cs="Calibri"/>
        </w:rPr>
        <w:t>бизнес-проектов</w:t>
      </w:r>
      <w:proofErr w:type="gramEnd"/>
      <w:r>
        <w:rPr>
          <w:rFonts w:ascii="Calibri" w:hAnsi="Calibri" w:cs="Calibri"/>
        </w:rPr>
        <w:t xml:space="preserve"> в Архангельской области от 17 сентября 2013 года N 432-пп;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18.03.2014 N 103-пп; в ред. </w:t>
      </w:r>
      <w:hyperlink r:id="rId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Порядком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 утвержденным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мероприятий, предусмотренных пунктами 2.1 и 2.2 перечня мероприятий подпрограммы N 2 (приложение N 2 к государственной программе), создается конкурсная комиссия, состав которой утверждается распоряжением министерства экономического развития и конкурентной политики. </w:t>
      </w:r>
      <w:proofErr w:type="gramStart"/>
      <w:r>
        <w:rPr>
          <w:rFonts w:ascii="Calibri" w:hAnsi="Calibri" w:cs="Calibri"/>
        </w:rPr>
        <w:t>Конкурсная комиссия формируется из работников министерства экономического развития и конкурентной политики с привлечением (по согласованию)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w:t>
      </w:r>
      <w:proofErr w:type="gramEnd"/>
      <w:r>
        <w:rPr>
          <w:rFonts w:ascii="Calibri" w:hAnsi="Calibri" w:cs="Calibri"/>
        </w:rPr>
        <w:t xml:space="preserve"> экспертного и научного сообщества Архангельской области, представителя Молодежного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427-пп; 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2.2</w:t>
        </w:r>
      </w:hyperlink>
      <w:r>
        <w:rPr>
          <w:rFonts w:ascii="Calibri" w:hAnsi="Calibri" w:cs="Calibri"/>
        </w:rPr>
        <w:t xml:space="preserve"> перечня мероприятий подпрограммы N 2 (приложение N 2 к государственной программе) осуществляются: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"Архангельск", фонд "Архангельский региональный центр микрофинансирования"), а также взнос Архангельской области в уставные фонды данных организаций;</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18.03.2014 N 103-пп)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возмещение части затрат по созданию и (или) развитию частных промышленных парков в Архангельской области в соответствии с Порядком, утвержденным постановлением Правительства Архангельской области (подпункт 2 пункта 1);</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14.10.2014 </w:t>
      </w:r>
      <w:hyperlink r:id="rId93" w:history="1">
        <w:r>
          <w:rPr>
            <w:rFonts w:ascii="Calibri" w:hAnsi="Calibri" w:cs="Calibri"/>
            <w:color w:val="0000FF"/>
          </w:rPr>
          <w:t>N 427-пп</w:t>
        </w:r>
      </w:hyperlink>
      <w:r>
        <w:rPr>
          <w:rFonts w:ascii="Calibri" w:hAnsi="Calibri" w:cs="Calibri"/>
        </w:rPr>
        <w:t xml:space="preserve">, от 10.02.2015 </w:t>
      </w:r>
      <w:hyperlink r:id="rId94"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в соответствии с Порядком, утвержденным постановлением Правительства Архангельской области (подпункт 3 пункта 1);</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14.10.2014 </w:t>
      </w:r>
      <w:hyperlink r:id="rId95" w:history="1">
        <w:r>
          <w:rPr>
            <w:rFonts w:ascii="Calibri" w:hAnsi="Calibri" w:cs="Calibri"/>
            <w:color w:val="0000FF"/>
          </w:rPr>
          <w:t>N 427-пп</w:t>
        </w:r>
      </w:hyperlink>
      <w:r>
        <w:rPr>
          <w:rFonts w:ascii="Calibri" w:hAnsi="Calibri" w:cs="Calibri"/>
        </w:rPr>
        <w:t xml:space="preserve">, от 10.02.2015 </w:t>
      </w:r>
      <w:hyperlink r:id="rId96"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создания на территории Архангельской области регионального технологического парка. Реализация мероприятия осуществляется министерством экономического развития и конкурентной политики с привлечением государственного унитарного предприятия Архангельской области "Фонд имущества и инвестиций" и акционерного общества "Корпорация развития Архангельской области". Решение об определении управляющей организации регионального технологического парка принимается распоряжением министерства экономического развития и конкурентной политики.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Первым этапом реализации мероприятия будет проектирование технологического парка, заказчиком проекта выступит государственное унитарное предприятие Архангельской области </w:t>
      </w:r>
      <w:r>
        <w:rPr>
          <w:rFonts w:ascii="Calibri" w:hAnsi="Calibri" w:cs="Calibri"/>
        </w:rPr>
        <w:lastRenderedPageBreak/>
        <w:t xml:space="preserve">"Фонд имущества и инвестиций" за счет средств, внесенных в соответствии с </w:t>
      </w:r>
      <w:hyperlink r:id="rId98" w:history="1">
        <w:r>
          <w:rPr>
            <w:rFonts w:ascii="Calibri" w:hAnsi="Calibri" w:cs="Calibri"/>
            <w:color w:val="0000FF"/>
          </w:rPr>
          <w:t>распоряжением</w:t>
        </w:r>
      </w:hyperlink>
      <w:r>
        <w:rPr>
          <w:rFonts w:ascii="Calibri" w:hAnsi="Calibri" w:cs="Calibri"/>
        </w:rPr>
        <w:t xml:space="preserve"> министерства имущественных отношений Архангельской области от 28 октября 2013 года N 1606-р в уставный фонд предприятия. Реализация последующих этапов мероприятия находится в зависимости от результатов проектирования технологического парка.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1991" w:history="1">
        <w:r>
          <w:rPr>
            <w:rFonts w:ascii="Calibri" w:hAnsi="Calibri" w:cs="Calibri"/>
            <w:color w:val="0000FF"/>
          </w:rPr>
          <w:t>мероприятия 3.1</w:t>
        </w:r>
      </w:hyperlink>
      <w:r>
        <w:rPr>
          <w:rFonts w:ascii="Calibri" w:hAnsi="Calibri" w:cs="Calibri"/>
        </w:rPr>
        <w:t xml:space="preserve"> перечня мероприятий подпрограммы N 2 (приложение N 2 к государственной программе) осуществляется предоставление субсидий бюджетам муниципальных образований Архангельской области на поддержку муниципальных целевых программ развития субъектов малого и среднего предпринимательства муниципальных образований Архангельской области и </w:t>
      </w:r>
      <w:proofErr w:type="spellStart"/>
      <w:r>
        <w:rPr>
          <w:rFonts w:ascii="Calibri" w:hAnsi="Calibri" w:cs="Calibri"/>
        </w:rPr>
        <w:t>монопрофильных</w:t>
      </w:r>
      <w:proofErr w:type="spellEnd"/>
      <w:r>
        <w:rPr>
          <w:rFonts w:ascii="Calibri" w:hAnsi="Calibri" w:cs="Calibri"/>
        </w:rPr>
        <w:t xml:space="preserve"> населенных пунктов Архангельской области. </w:t>
      </w:r>
      <w:proofErr w:type="gramStart"/>
      <w:r>
        <w:rPr>
          <w:rFonts w:ascii="Calibri" w:hAnsi="Calibri" w:cs="Calibri"/>
        </w:rPr>
        <w:t xml:space="preserve">Данное мероприятие осуществляется в соответствии с </w:t>
      </w:r>
      <w:hyperlink r:id="rId100" w:history="1">
        <w:r>
          <w:rPr>
            <w:rFonts w:ascii="Calibri" w:hAnsi="Calibri" w:cs="Calibri"/>
            <w:color w:val="0000FF"/>
          </w:rPr>
          <w:t>Положением</w:t>
        </w:r>
      </w:hyperlink>
      <w:r>
        <w:rPr>
          <w:rFonts w:ascii="Calibri" w:hAnsi="Calibri" w:cs="Calibri"/>
        </w:rPr>
        <w:t xml:space="preserve"> о порядке проведения конкурса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утвержденным постановлением Правительства Архангельской области от 21 февраля 2012 года N 51-пп и </w:t>
      </w:r>
      <w:hyperlink r:id="rId101" w:history="1">
        <w:r>
          <w:rPr>
            <w:rFonts w:ascii="Calibri" w:hAnsi="Calibri" w:cs="Calibri"/>
            <w:color w:val="0000FF"/>
          </w:rPr>
          <w:t>Положением</w:t>
        </w:r>
      </w:hyperlink>
      <w:r>
        <w:rPr>
          <w:rFonts w:ascii="Calibri" w:hAnsi="Calibri" w:cs="Calibri"/>
        </w:rPr>
        <w:t xml:space="preserve"> о порядке и условиях проведения областного конкурса "Лучшее муниципальное образование Архангельской области в сфере поддержки</w:t>
      </w:r>
      <w:proofErr w:type="gramEnd"/>
      <w:r>
        <w:rPr>
          <w:rFonts w:ascii="Calibri" w:hAnsi="Calibri" w:cs="Calibri"/>
        </w:rPr>
        <w:t xml:space="preserve"> малого и среднего предпринимательства" среди муниципальных образований Архангельской области, утвержденным постановлением Правительства Архангельской области от 3 сентября 2013 года N 395-пп.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18.03.2014 </w:t>
      </w:r>
      <w:hyperlink r:id="rId102" w:history="1">
        <w:r>
          <w:rPr>
            <w:rFonts w:ascii="Calibri" w:hAnsi="Calibri" w:cs="Calibri"/>
            <w:color w:val="0000FF"/>
          </w:rPr>
          <w:t>N 103-пп</w:t>
        </w:r>
      </w:hyperlink>
      <w:r>
        <w:rPr>
          <w:rFonts w:ascii="Calibri" w:hAnsi="Calibri" w:cs="Calibri"/>
        </w:rPr>
        <w:t xml:space="preserve">, от 10.02.2015 </w:t>
      </w:r>
      <w:hyperlink r:id="rId103"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Средства федерального бюджета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по мероприятиям подпрограммы N 2 (приложение N 2 к государственной программе) планируется привлекать по итогам конкурсных отборов субъектов Российской Федерации в соответствии с </w:t>
      </w:r>
      <w:hyperlink r:id="rId104"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w:t>
      </w:r>
      <w:proofErr w:type="gramEnd"/>
      <w:r>
        <w:rPr>
          <w:rFonts w:ascii="Calibri" w:hAnsi="Calibri" w:cs="Calibri"/>
        </w:rPr>
        <w:t xml:space="preserve"> среднего предпринимательства" государственной программы Российской Федерации "Экономическое развитие и инновационная экономика", </w:t>
      </w:r>
      <w:proofErr w:type="gramStart"/>
      <w:r>
        <w:rPr>
          <w:rFonts w:ascii="Calibri" w:hAnsi="Calibri" w:cs="Calibri"/>
        </w:rPr>
        <w:t>утвержденными</w:t>
      </w:r>
      <w:proofErr w:type="gramEnd"/>
      <w:r>
        <w:rPr>
          <w:rFonts w:ascii="Calibri" w:hAnsi="Calibri" w:cs="Calibri"/>
        </w:rPr>
        <w:t xml:space="preserve"> постановлением Правительства Российской Федерации от 30 декабря 2014 года N 1605.</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2 за счет средств областного бюджета представлено в приложении N 3 к государственной программе.</w:t>
      </w:r>
    </w:p>
    <w:p w:rsidR="005248DA" w:rsidRDefault="00963C43">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2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3" w:name="Par357"/>
      <w:bookmarkEnd w:id="13"/>
      <w:r>
        <w:rPr>
          <w:rFonts w:ascii="Calibri" w:hAnsi="Calibri" w:cs="Calibri"/>
        </w:rPr>
        <w:t>2.7.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3 "Совершенствование системы управления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экономическим развитием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управления экономическим развитием Архангельской области" (далее - подпрограмма N 3)</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орган Федеральной службы государственной статистики по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системы управления экономическим развитием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3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3523" w:history="1">
              <w:r w:rsidR="005248DA">
                <w:rPr>
                  <w:rFonts w:ascii="Calibri" w:hAnsi="Calibri" w:cs="Calibri"/>
                  <w:color w:val="0000FF"/>
                </w:rPr>
                <w:t>задача N 1</w:t>
              </w:r>
            </w:hyperlink>
            <w:r w:rsidR="005248DA">
              <w:rPr>
                <w:rFonts w:ascii="Calibri" w:hAnsi="Calibri" w:cs="Calibri"/>
              </w:rPr>
              <w:t xml:space="preserve">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3809" w:history="1">
              <w:r w:rsidR="005248DA">
                <w:rPr>
                  <w:rFonts w:ascii="Calibri" w:hAnsi="Calibri" w:cs="Calibri"/>
                  <w:color w:val="0000FF"/>
                </w:rPr>
                <w:t>задача N 2</w:t>
              </w:r>
            </w:hyperlink>
            <w:r w:rsidR="005248DA">
              <w:rPr>
                <w:rFonts w:ascii="Calibri" w:hAnsi="Calibri" w:cs="Calibri"/>
              </w:rPr>
              <w:t xml:space="preserve">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3981" w:history="1">
              <w:r w:rsidR="005248DA">
                <w:rPr>
                  <w:rFonts w:ascii="Calibri" w:hAnsi="Calibri" w:cs="Calibri"/>
                  <w:color w:val="0000FF"/>
                </w:rPr>
                <w:t>задача N 3</w:t>
              </w:r>
            </w:hyperlink>
            <w:r w:rsidR="005248DA">
              <w:rPr>
                <w:rFonts w:ascii="Calibri" w:hAnsi="Calibri" w:cs="Calibri"/>
              </w:rPr>
              <w:t xml:space="preserve">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4153" w:history="1">
              <w:r w:rsidR="005248DA">
                <w:rPr>
                  <w:rFonts w:ascii="Calibri" w:hAnsi="Calibri" w:cs="Calibri"/>
                  <w:color w:val="0000FF"/>
                </w:rPr>
                <w:t>задача N 4</w:t>
              </w:r>
            </w:hyperlink>
            <w:r w:rsidR="005248DA">
              <w:rPr>
                <w:rFonts w:ascii="Calibri" w:hAnsi="Calibri" w:cs="Calibri"/>
              </w:rPr>
              <w:t xml:space="preserve">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w:t>
            </w:r>
            <w:r w:rsidR="005248DA">
              <w:rPr>
                <w:rFonts w:ascii="Calibri" w:hAnsi="Calibri" w:cs="Calibri"/>
              </w:rPr>
              <w:lastRenderedPageBreak/>
              <w:t>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4439" w:history="1">
              <w:r w:rsidR="005248DA">
                <w:rPr>
                  <w:rFonts w:ascii="Calibri" w:hAnsi="Calibri" w:cs="Calibri"/>
                  <w:color w:val="0000FF"/>
                </w:rPr>
                <w:t>задача N 5</w:t>
              </w:r>
            </w:hyperlink>
            <w:r w:rsidR="005248DA">
              <w:rPr>
                <w:rFonts w:ascii="Calibri" w:hAnsi="Calibri" w:cs="Calibri"/>
              </w:rPr>
              <w:t xml:space="preserve">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3 реализуется в один этап</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подпрограммы N 3 осуществляется за счет средств областного бюджета.</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составляет 470 142,3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04.02.2014 </w:t>
            </w:r>
            <w:hyperlink r:id="rId106" w:history="1">
              <w:r>
                <w:rPr>
                  <w:rFonts w:ascii="Calibri" w:hAnsi="Calibri" w:cs="Calibri"/>
                  <w:color w:val="0000FF"/>
                </w:rPr>
                <w:t>N 29-пп</w:t>
              </w:r>
            </w:hyperlink>
            <w:r>
              <w:rPr>
                <w:rFonts w:ascii="Calibri" w:hAnsi="Calibri" w:cs="Calibri"/>
              </w:rPr>
              <w:t xml:space="preserve">, от 01.07.2014 </w:t>
            </w:r>
            <w:hyperlink r:id="rId107" w:history="1">
              <w:r>
                <w:rPr>
                  <w:rFonts w:ascii="Calibri" w:hAnsi="Calibri" w:cs="Calibri"/>
                  <w:color w:val="0000FF"/>
                </w:rPr>
                <w:t>N 257-пп</w:t>
              </w:r>
            </w:hyperlink>
            <w:r>
              <w:rPr>
                <w:rFonts w:ascii="Calibri" w:hAnsi="Calibri" w:cs="Calibri"/>
              </w:rPr>
              <w:t xml:space="preserve">, от 14.10.2014 </w:t>
            </w:r>
            <w:hyperlink r:id="rId108" w:history="1">
              <w:r>
                <w:rPr>
                  <w:rFonts w:ascii="Calibri" w:hAnsi="Calibri" w:cs="Calibri"/>
                  <w:color w:val="0000FF"/>
                </w:rPr>
                <w:t>N 427-пп</w:t>
              </w:r>
            </w:hyperlink>
            <w:r>
              <w:rPr>
                <w:rFonts w:ascii="Calibri" w:hAnsi="Calibri" w:cs="Calibri"/>
              </w:rPr>
              <w:t xml:space="preserve">, от 02.12.2014 </w:t>
            </w:r>
            <w:hyperlink r:id="rId109" w:history="1">
              <w:r>
                <w:rPr>
                  <w:rFonts w:ascii="Calibri" w:hAnsi="Calibri" w:cs="Calibri"/>
                  <w:color w:val="0000FF"/>
                </w:rPr>
                <w:t>N 491-пп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4" w:name="Par403"/>
      <w:bookmarkEnd w:id="14"/>
      <w:r>
        <w:rPr>
          <w:rFonts w:ascii="Calibri" w:hAnsi="Calibri" w:cs="Calibri"/>
        </w:rPr>
        <w:t>2.8. Характеристика сферы реализации подпрограммы N 3,</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учетом целей государственной экономической политики, определенных </w:t>
      </w:r>
      <w:hyperlink r:id="rId11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Правительством Архангельской области принимаются меры, направленные на повышение эффективности государственной политики в сфере</w:t>
      </w:r>
      <w:proofErr w:type="gramEnd"/>
      <w:r>
        <w:rPr>
          <w:rFonts w:ascii="Calibri" w:hAnsi="Calibri" w:cs="Calibri"/>
        </w:rPr>
        <w:t xml:space="preserve"> управления экономическим развитием, включающие в себя: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стратегического планирования и прогнозирования;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программно-целевого метода в социально-экономическом развитии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деятельности исполнительных органов и органов местного самоуправления;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регулирующего воздействия проектов нормативных правовых актов,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Архангельской области действует ряд документов долгосрочного и среднесрочного планирования и прогнозирования: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N 278-ра/48;</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территориального планирования Архангельской области, утвержденная </w:t>
      </w:r>
      <w:hyperlink r:id="rId11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25 декабря 2012 года N 608-пп;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стратегии и планы (Лесной план Архангельской области, Транспортная стратегия Архангельской области до 2030 года и др.);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Архангельской области на период до 2030 года;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прогнозы социально-экономического развития Архангельской области на среднесрочный период.</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индикативное планирование. В настоящее время управление социально-экономическим развитием Архангельской области осуществляется в условиях </w:t>
      </w:r>
      <w:proofErr w:type="gramStart"/>
      <w:r>
        <w:rPr>
          <w:rFonts w:ascii="Calibri" w:hAnsi="Calibri" w:cs="Calibri"/>
        </w:rPr>
        <w:t>необходимости актуализации Стратегии социально-экономического развития Архангельской области</w:t>
      </w:r>
      <w:proofErr w:type="gramEnd"/>
      <w:r>
        <w:rPr>
          <w:rFonts w:ascii="Calibri" w:hAnsi="Calibri" w:cs="Calibri"/>
        </w:rPr>
        <w:t xml:space="preserve"> до 2030 года и четкого механизма ее реализации. Кроме того, в Российской Федерации в целом 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Архангельской области источникам их финансирования. </w:t>
      </w:r>
      <w:proofErr w:type="gramStart"/>
      <w:r>
        <w:rPr>
          <w:rFonts w:ascii="Calibri" w:hAnsi="Calibri" w:cs="Calibri"/>
        </w:rPr>
        <w:t xml:space="preserve">Как правило, подавляющее большинство мероприятий предполагается к финансированию за счет средств областного и федерального бюджетов, при </w:t>
      </w:r>
      <w:r>
        <w:rPr>
          <w:rFonts w:ascii="Calibri" w:hAnsi="Calibri" w:cs="Calibri"/>
        </w:rPr>
        <w:lastRenderedPageBreak/>
        <w:t>этом не учитываются ни реальные возможности бюджетов, ни механизмы, используемые для финансирования в составе государственных программ Архангельской области.</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стратегических целей Правительства Архангельской области базируется на переходе к программному принципу формирования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областного бюджета (за исключением субвенций из федерального бюджета), формируемая в рамках государственных программ Архангельской области, по итогам 2012 года составила 39,5 процента. В 2013 году 85,4 процента расходов областного бюджета запланировано осуществить в рамках государственных программ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Правительство Архангельской области приступило к формированию государственных программ Архангельской области, в которых закладываются долгосрочные ориентиры развития, формируется система показателей, по которым можно оценить эффективность затрат.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Правительство Архангельской области активно участвует 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 1 проекте, который реализуется в рамках непрограммной части федеральной адресной инвестиционной программы, в рамках которых привлечено 7,5 млрд. рублей средств федерального бюджета, что на 54,6 процента выше уровня 2011 года. В 2013 году планируется привлечение 7,8 млрд. рублей средств федерального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программно-целевого управления требует: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совершенствования </w:t>
      </w:r>
      <w:proofErr w:type="gramStart"/>
      <w:r>
        <w:rPr>
          <w:rFonts w:ascii="Calibri" w:hAnsi="Calibri" w:cs="Calibri"/>
        </w:rPr>
        <w:t>методики оценки эффективности реализации государственных программ Архангельской области</w:t>
      </w:r>
      <w:proofErr w:type="gramEnd"/>
      <w:r>
        <w:rPr>
          <w:rFonts w:ascii="Calibri" w:hAnsi="Calibri" w:cs="Calibri"/>
        </w:rPr>
        <w:t xml:space="preserve"> с целью повышения качества расходования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ОРВ - процедура, в ходе которой проекты нормативных правовых актов анализируются в целях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для субъектов предпринимательской и иной деятельности и бюджетов всех уровней.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процедуры ОРВ позволит: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издержки (трудовые, временные, финансовые) субъектов предпринимательской и иной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экономию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риски проявления коррупции;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деловой климат и повысить инвестиционную привлекательность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ОРВ на федеральном уровне стала применяться на постоянной основе с 2010 года.</w:t>
      </w:r>
    </w:p>
    <w:p w:rsidR="005248DA" w:rsidRDefault="00963C43">
      <w:pPr>
        <w:widowControl w:val="0"/>
        <w:autoSpaceDE w:val="0"/>
        <w:autoSpaceDN w:val="0"/>
        <w:adjustRightInd w:val="0"/>
        <w:spacing w:after="0" w:line="240" w:lineRule="auto"/>
        <w:ind w:firstLine="540"/>
        <w:jc w:val="both"/>
        <w:rPr>
          <w:rFonts w:ascii="Calibri" w:hAnsi="Calibri" w:cs="Calibri"/>
        </w:rPr>
      </w:pPr>
      <w:hyperlink r:id="rId113" w:history="1">
        <w:r w:rsidR="005248DA">
          <w:rPr>
            <w:rFonts w:ascii="Calibri" w:hAnsi="Calibri" w:cs="Calibri"/>
            <w:color w:val="0000FF"/>
          </w:rPr>
          <w:t>Указом</w:t>
        </w:r>
      </w:hyperlink>
      <w:r w:rsidR="005248DA">
        <w:rPr>
          <w:rFonts w:ascii="Calibri" w:hAnsi="Calibri" w:cs="Calibri"/>
        </w:rPr>
        <w:t xml:space="preserve"> Президента Российской Федерации от 7 мая 2012 года N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ресурсов в исполнительных органах и органах местного самоуправления, недостаток практики, нехватка информации для подготовки качественных заключений об ОРВ.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в рамках внедрения и развития процедуры ОРВ 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основных направлений деятельности в рамках обеспечения экономического развития территории является развитие комплексной Архангельской </w:t>
      </w:r>
      <w:proofErr w:type="gramStart"/>
      <w:r>
        <w:rPr>
          <w:rFonts w:ascii="Calibri" w:hAnsi="Calibri" w:cs="Calibri"/>
        </w:rPr>
        <w:t>области системы оценки эффективности деятельности исполнительных органов</w:t>
      </w:r>
      <w:proofErr w:type="gramEnd"/>
      <w:r>
        <w:rPr>
          <w:rFonts w:ascii="Calibri" w:hAnsi="Calibri" w:cs="Calibri"/>
        </w:rPr>
        <w:t xml:space="preserve"> и органов местного самоуправления.</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Начиная с 2008 года производится оценка эффективности</w:t>
      </w:r>
      <w:proofErr w:type="gramEnd"/>
      <w:r>
        <w:rPr>
          <w:rFonts w:ascii="Calibri" w:hAnsi="Calibri" w:cs="Calibri"/>
        </w:rPr>
        <w:t xml:space="preserve"> деятельности исполнительных органов государственной власти Архангельской области, 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деятельности исполнительных органов и органов местного самоуправления необходимо: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сформировать систему оперативного </w:t>
      </w:r>
      <w:proofErr w:type="gramStart"/>
      <w:r>
        <w:rPr>
          <w:rFonts w:ascii="Calibri" w:hAnsi="Calibri" w:cs="Calibri"/>
        </w:rPr>
        <w:t>мониторинга показателей эффективности деятельности исполнительных органов</w:t>
      </w:r>
      <w:proofErr w:type="gramEnd"/>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в Архангельской области систему стимулирования органов местного самоуправления к повышению эффективности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систему повышения эффективности деятельности исполнительных органов.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проблем будет осуществляться в рамках мероприятий подпрограммы N 3.</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5" w:name="Par448"/>
      <w:bookmarkEnd w:id="15"/>
      <w:r>
        <w:rPr>
          <w:rFonts w:ascii="Calibri" w:hAnsi="Calibri" w:cs="Calibri"/>
        </w:rPr>
        <w:t>2.9. Механизм реализации мероприятий подпрограммы N 3</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3524" w:history="1">
        <w:r>
          <w:rPr>
            <w:rFonts w:ascii="Calibri" w:hAnsi="Calibri" w:cs="Calibri"/>
            <w:color w:val="0000FF"/>
          </w:rPr>
          <w:t>пунктам 1.1</w:t>
        </w:r>
      </w:hyperlink>
      <w:r>
        <w:rPr>
          <w:rFonts w:ascii="Calibri" w:hAnsi="Calibri" w:cs="Calibri"/>
        </w:rPr>
        <w:t xml:space="preserve"> - </w:t>
      </w:r>
      <w:hyperlink w:anchor="Par3695" w:history="1">
        <w:r>
          <w:rPr>
            <w:rFonts w:ascii="Calibri" w:hAnsi="Calibri" w:cs="Calibri"/>
            <w:color w:val="0000FF"/>
          </w:rPr>
          <w:t>1.4</w:t>
        </w:r>
      </w:hyperlink>
      <w:r>
        <w:rPr>
          <w:rFonts w:ascii="Calibri" w:hAnsi="Calibri" w:cs="Calibri"/>
        </w:rPr>
        <w:t xml:space="preserve">, </w:t>
      </w:r>
      <w:hyperlink w:anchor="Par3810" w:history="1">
        <w:r>
          <w:rPr>
            <w:rFonts w:ascii="Calibri" w:hAnsi="Calibri" w:cs="Calibri"/>
            <w:color w:val="0000FF"/>
          </w:rPr>
          <w:t>2.1</w:t>
        </w:r>
      </w:hyperlink>
      <w:r>
        <w:rPr>
          <w:rFonts w:ascii="Calibri" w:hAnsi="Calibri" w:cs="Calibri"/>
        </w:rPr>
        <w:t xml:space="preserve"> - </w:t>
      </w:r>
      <w:hyperlink w:anchor="Par3867" w:history="1">
        <w:r>
          <w:rPr>
            <w:rFonts w:ascii="Calibri" w:hAnsi="Calibri" w:cs="Calibri"/>
            <w:color w:val="0000FF"/>
          </w:rPr>
          <w:t>2.2</w:t>
        </w:r>
      </w:hyperlink>
      <w:r>
        <w:rPr>
          <w:rFonts w:ascii="Calibri" w:hAnsi="Calibri" w:cs="Calibri"/>
        </w:rPr>
        <w:t xml:space="preserve">, </w:t>
      </w:r>
      <w:hyperlink w:anchor="Par3982" w:history="1">
        <w:r>
          <w:rPr>
            <w:rFonts w:ascii="Calibri" w:hAnsi="Calibri" w:cs="Calibri"/>
            <w:color w:val="0000FF"/>
          </w:rPr>
          <w:t>3.1</w:t>
        </w:r>
      </w:hyperlink>
      <w:r>
        <w:rPr>
          <w:rFonts w:ascii="Calibri" w:hAnsi="Calibri" w:cs="Calibri"/>
        </w:rPr>
        <w:t xml:space="preserve"> - </w:t>
      </w:r>
      <w:hyperlink w:anchor="Par4039" w:history="1">
        <w:r>
          <w:rPr>
            <w:rFonts w:ascii="Calibri" w:hAnsi="Calibri" w:cs="Calibri"/>
            <w:color w:val="0000FF"/>
          </w:rPr>
          <w:t>3.2</w:t>
        </w:r>
      </w:hyperlink>
      <w:r>
        <w:rPr>
          <w:rFonts w:ascii="Calibri" w:hAnsi="Calibri" w:cs="Calibri"/>
        </w:rPr>
        <w:t xml:space="preserve">, </w:t>
      </w:r>
      <w:hyperlink w:anchor="Par4154" w:history="1">
        <w:r>
          <w:rPr>
            <w:rFonts w:ascii="Calibri" w:hAnsi="Calibri" w:cs="Calibri"/>
            <w:color w:val="0000FF"/>
          </w:rPr>
          <w:t>4.1</w:t>
        </w:r>
      </w:hyperlink>
      <w:r>
        <w:rPr>
          <w:rFonts w:ascii="Calibri" w:hAnsi="Calibri" w:cs="Calibri"/>
        </w:rPr>
        <w:t xml:space="preserve"> - </w:t>
      </w:r>
      <w:hyperlink w:anchor="Par4268" w:history="1">
        <w:r>
          <w:rPr>
            <w:rFonts w:ascii="Calibri" w:hAnsi="Calibri" w:cs="Calibri"/>
            <w:color w:val="0000FF"/>
          </w:rPr>
          <w:t>4.3</w:t>
        </w:r>
      </w:hyperlink>
      <w:r>
        <w:rPr>
          <w:rFonts w:ascii="Calibri" w:hAnsi="Calibri" w:cs="Calibri"/>
        </w:rPr>
        <w:t xml:space="preserve"> перечня мероприятий подпрограммы N 3 (приложение N 2 к государственной программе) осуществляется министерством экономического развития и конкурентной политики самостоятельно за счет средств, отраженных в </w:t>
      </w:r>
      <w:hyperlink w:anchor="Par4440" w:history="1">
        <w:r>
          <w:rPr>
            <w:rFonts w:ascii="Calibri" w:hAnsi="Calibri" w:cs="Calibri"/>
            <w:color w:val="0000FF"/>
          </w:rPr>
          <w:t>пункте 5.1</w:t>
        </w:r>
      </w:hyperlink>
      <w:r>
        <w:rPr>
          <w:rFonts w:ascii="Calibri" w:hAnsi="Calibri" w:cs="Calibri"/>
        </w:rPr>
        <w:t xml:space="preserve"> перечня мероприятий подпрограммы N 3.</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w:t>
      </w:r>
      <w:hyperlink w:anchor="Par4325" w:history="1">
        <w:r>
          <w:rPr>
            <w:rFonts w:ascii="Calibri" w:hAnsi="Calibri" w:cs="Calibri"/>
            <w:color w:val="0000FF"/>
          </w:rPr>
          <w:t>мероприятия 4.4</w:t>
        </w:r>
      </w:hyperlink>
      <w:r>
        <w:rPr>
          <w:rFonts w:ascii="Calibri" w:hAnsi="Calibri" w:cs="Calibri"/>
        </w:rPr>
        <w:t xml:space="preserve"> перечня мероприятий подпрограммы N 3 (приложение N 2 к государственной программе) осуществляется выделение грантов местным бюджетам в соответствии с </w:t>
      </w:r>
      <w:hyperlink r:id="rId114" w:history="1">
        <w:r>
          <w:rPr>
            <w:rFonts w:ascii="Calibri" w:hAnsi="Calibri" w:cs="Calibri"/>
            <w:color w:val="0000FF"/>
          </w:rPr>
          <w:t>Порядком</w:t>
        </w:r>
      </w:hyperlink>
      <w:r>
        <w:rPr>
          <w:rFonts w:ascii="Calibri" w:hAnsi="Calibri" w:cs="Calibri"/>
        </w:rPr>
        <w:t xml:space="preserve">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указом Губернатора Архангельской области от</w:t>
      </w:r>
      <w:proofErr w:type="gramEnd"/>
      <w:r>
        <w:rPr>
          <w:rFonts w:ascii="Calibri" w:hAnsi="Calibri" w:cs="Calibri"/>
        </w:rPr>
        <w:t xml:space="preserve"> 23 июля 2012 года N 113-у.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4489" w:history="1">
        <w:r>
          <w:rPr>
            <w:rFonts w:ascii="Calibri" w:hAnsi="Calibri" w:cs="Calibri"/>
            <w:color w:val="0000FF"/>
          </w:rPr>
          <w:t>мероприятия 5.2</w:t>
        </w:r>
      </w:hyperlink>
      <w:r>
        <w:rPr>
          <w:rFonts w:ascii="Calibri" w:hAnsi="Calibri" w:cs="Calibri"/>
        </w:rPr>
        <w:t xml:space="preserve"> перечня мероприятий подпрограммы N 3 (приложение N 2 к государственной программе) осуществляются: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15" w:history="1">
        <w:r>
          <w:rPr>
            <w:rFonts w:ascii="Calibri" w:hAnsi="Calibri" w:cs="Calibri"/>
            <w:color w:val="0000FF"/>
          </w:rPr>
          <w:t>кодексом</w:t>
        </w:r>
      </w:hyperlink>
      <w:r>
        <w:rPr>
          <w:rFonts w:ascii="Calibri" w:hAnsi="Calibri" w:cs="Calibri"/>
        </w:rPr>
        <w:t xml:space="preserve"> и Федеральным </w:t>
      </w:r>
      <w:hyperlink r:id="rId116"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взаимодействие между министерством экономического развития и конкурентной политики и Территориальным органом Федеральной службы государственной статистики по Архангельской области в рамках ежегодно заключаемого соглашения об информационном взаимодействии во исполнение Федерального </w:t>
      </w:r>
      <w:hyperlink r:id="rId118" w:history="1">
        <w:r>
          <w:rPr>
            <w:rFonts w:ascii="Calibri" w:hAnsi="Calibri" w:cs="Calibri"/>
            <w:color w:val="0000FF"/>
          </w:rPr>
          <w:t>закона</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w:t>
      </w:r>
      <w:proofErr w:type="gramEnd"/>
      <w:r>
        <w:rPr>
          <w:rFonts w:ascii="Calibri" w:hAnsi="Calibri" w:cs="Calibri"/>
        </w:rPr>
        <w:t xml:space="preserve"> информацией.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2 за счет средств областного бюджета представлено в приложении N 3 к государственной программе.</w:t>
      </w:r>
    </w:p>
    <w:p w:rsidR="005248DA" w:rsidRDefault="00963C43">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3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6" w:name="Par459"/>
      <w:bookmarkEnd w:id="16"/>
      <w:r>
        <w:rPr>
          <w:rFonts w:ascii="Calibri" w:hAnsi="Calibri" w:cs="Calibri"/>
        </w:rPr>
        <w:t>2.10.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4 "Совершенствование организации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закупок 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организации государственных закупок в Архангельской области" (далее - подпрограмма N 4)</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и муниципальные заказчики и бюджетные учреждения Архангельской области (далее - заказчики);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4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4638" w:history="1">
              <w:r w:rsidR="005248DA">
                <w:rPr>
                  <w:rFonts w:ascii="Calibri" w:hAnsi="Calibri" w:cs="Calibri"/>
                  <w:color w:val="0000FF"/>
                </w:rPr>
                <w:t>задача N 1</w:t>
              </w:r>
            </w:hyperlink>
            <w:r w:rsidR="005248DA">
              <w:rPr>
                <w:rFonts w:ascii="Calibri" w:hAnsi="Calibri" w:cs="Calibri"/>
              </w:rPr>
              <w:t xml:space="preserve">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4926" w:history="1">
              <w:r w:rsidR="005248DA">
                <w:rPr>
                  <w:rFonts w:ascii="Calibri" w:hAnsi="Calibri" w:cs="Calibri"/>
                  <w:color w:val="0000FF"/>
                </w:rPr>
                <w:t>задача N 2</w:t>
              </w:r>
            </w:hyperlink>
            <w:r w:rsidR="005248DA">
              <w:rPr>
                <w:rFonts w:ascii="Calibri" w:hAnsi="Calibri" w:cs="Calibri"/>
              </w:rPr>
              <w:t xml:space="preserve"> - создание условий для расширения возможностей участия физических и юридических лиц, в том числе местных </w:t>
            </w:r>
            <w:r w:rsidR="005248DA">
              <w:rPr>
                <w:rFonts w:ascii="Calibri" w:hAnsi="Calibri" w:cs="Calibri"/>
              </w:rPr>
              <w:lastRenderedPageBreak/>
              <w:t>товаропроизводителей, в сфере закупок в целях развития экономики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5098" w:history="1">
              <w:r w:rsidR="005248DA">
                <w:rPr>
                  <w:rFonts w:ascii="Calibri" w:hAnsi="Calibri" w:cs="Calibri"/>
                  <w:color w:val="0000FF"/>
                </w:rPr>
                <w:t>задача N 3</w:t>
              </w:r>
            </w:hyperlink>
            <w:r w:rsidR="005248DA">
              <w:rPr>
                <w:rFonts w:ascii="Calibri" w:hAnsi="Calibri" w:cs="Calibri"/>
              </w:rPr>
              <w:t xml:space="preserve">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4 реализуется в один этап</w:t>
            </w:r>
          </w:p>
        </w:tc>
      </w:tr>
      <w:tr w:rsidR="005248DA">
        <w:tc>
          <w:tcPr>
            <w:tcW w:w="2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подпрограммы N 4 осуществляется за счет средств областного бюджета.</w:t>
            </w:r>
          </w:p>
        </w:tc>
      </w:tr>
      <w:tr w:rsidR="005248DA">
        <w:tc>
          <w:tcPr>
            <w:tcW w:w="2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финансирования подпрограммы N 4 составляет </w:t>
            </w:r>
            <w:r w:rsidRPr="005248DA">
              <w:rPr>
                <w:bCs/>
                <w:color w:val="000000"/>
                <w:highlight w:val="yellow"/>
              </w:rPr>
              <w:t>355 959,7</w:t>
            </w:r>
            <w:r>
              <w:rPr>
                <w:rFonts w:ascii="Calibri" w:hAnsi="Calibri" w:cs="Calibri"/>
              </w:rPr>
              <w:t xml:space="preserve">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Архангельской области от 04.02.2014 </w:t>
            </w:r>
            <w:hyperlink r:id="rId119" w:history="1">
              <w:r>
                <w:rPr>
                  <w:rFonts w:ascii="Calibri" w:hAnsi="Calibri" w:cs="Calibri"/>
                  <w:color w:val="0000FF"/>
                </w:rPr>
                <w:t>N 29-пп</w:t>
              </w:r>
            </w:hyperlink>
            <w:r>
              <w:rPr>
                <w:rFonts w:ascii="Calibri" w:hAnsi="Calibri" w:cs="Calibri"/>
              </w:rPr>
              <w:t xml:space="preserve">, от 01.07.2014 </w:t>
            </w:r>
            <w:hyperlink r:id="rId120" w:history="1">
              <w:r>
                <w:rPr>
                  <w:rFonts w:ascii="Calibri" w:hAnsi="Calibri" w:cs="Calibri"/>
                  <w:color w:val="0000FF"/>
                </w:rPr>
                <w:t>N 257-пп</w:t>
              </w:r>
            </w:hyperlink>
            <w:r>
              <w:rPr>
                <w:rFonts w:ascii="Calibri" w:hAnsi="Calibri" w:cs="Calibri"/>
              </w:rPr>
              <w:t xml:space="preserve">, от 14.10.2014 </w:t>
            </w:r>
            <w:hyperlink r:id="rId121" w:history="1">
              <w:r>
                <w:rPr>
                  <w:rFonts w:ascii="Calibri" w:hAnsi="Calibri" w:cs="Calibri"/>
                  <w:color w:val="0000FF"/>
                </w:rPr>
                <w:t>N 427-пп</w:t>
              </w:r>
            </w:hyperlink>
            <w:r>
              <w:rPr>
                <w:rFonts w:ascii="Calibri" w:hAnsi="Calibri" w:cs="Calibri"/>
              </w:rPr>
              <w:t xml:space="preserve">, от 02.12.2014 </w:t>
            </w:r>
            <w:hyperlink r:id="rId122" w:history="1">
              <w:r>
                <w:rPr>
                  <w:rFonts w:ascii="Calibri" w:hAnsi="Calibri" w:cs="Calibri"/>
                  <w:color w:val="0000FF"/>
                </w:rPr>
                <w:t>N 491-пп</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22.12.2014 </w:t>
            </w:r>
            <w:hyperlink r:id="rId123" w:history="1">
              <w:r>
                <w:rPr>
                  <w:rFonts w:ascii="Calibri" w:hAnsi="Calibri" w:cs="Calibri"/>
                  <w:color w:val="0000FF"/>
                </w:rPr>
                <w:t>N 569-пп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7" w:name="Par501"/>
      <w:bookmarkEnd w:id="17"/>
      <w:r>
        <w:rPr>
          <w:rFonts w:ascii="Calibri" w:hAnsi="Calibri" w:cs="Calibri"/>
        </w:rPr>
        <w:t>2.11. Характеристика сферы реализации подпрограммы N 4,</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государственных закупок в 2012 году превысил 14 млрд. рублей, из которых большая часть направлена на реализацию мероприятий государственных программ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система закупок в Архангельской области является частично централизованной.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закупок, осуществленных уполномоченным исполнительном органом - контрактным агентством (далее - уполномоченный орган) посредством торгов в 2012 году, составил 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централизации закупок на уровне уполномоченного органа по размещению заказов созданы реальные условия для снижения коррупционных рисков и нарушений законодательства в сфере размещения заказов, повышения уровня юридического и методического обеспечения размещения заказов, развития конкуренции, что в конечном результате позволило достичь существенной экономии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официального сайта Российской Федерации в информационно-телекоммуникационной сети "Интернет" www.zakupki.gov.ru.</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доля проведенных электронных торгов составляет свыше 62 процентов в общей сумме заключенных государственных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централизации закупок на уровне уполномоченного органа по регулированию контрактной системы в сфере закупок товаров, работ услуг созданы реальные условия для снижения коррупционных рисков и нарушений законодательства в сфере закупок, повышения уровня юридического и методического обеспечения закупок, развития конкуренции, что в конечном результате позволило достичь существенной экономии бюджетных средств.</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положительными тенденциями в сфере закупок в Архангельской области остаются проблемы, которые негативным образом отражаются на </w:t>
      </w:r>
      <w:proofErr w:type="gramStart"/>
      <w:r>
        <w:rPr>
          <w:rFonts w:ascii="Calibri" w:hAnsi="Calibri" w:cs="Calibri"/>
        </w:rPr>
        <w:t>эффективности</w:t>
      </w:r>
      <w:proofErr w:type="gramEnd"/>
      <w:r>
        <w:rPr>
          <w:rFonts w:ascii="Calibri" w:hAnsi="Calibri" w:cs="Calibri"/>
        </w:rPr>
        <w:t xml:space="preserve"> проводимой в области закупочной деятельности и требуют дальнейшего целенаправленного решения и дополнительного ресурсного обеспечения: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несовершенство правовой и организационной структуры закупок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w:t>
      </w:r>
      <w:proofErr w:type="gramStart"/>
      <w:r>
        <w:rPr>
          <w:rFonts w:ascii="Calibri" w:hAnsi="Calibri" w:cs="Calibri"/>
        </w:rPr>
        <w:t>контроль за</w:t>
      </w:r>
      <w:proofErr w:type="gramEnd"/>
      <w:r>
        <w:rPr>
          <w:rFonts w:ascii="Calibri" w:hAnsi="Calibri" w:cs="Calibri"/>
        </w:rPr>
        <w:t xml:space="preserve"> планированием закупок со стороны главных распорядителей бюджетных средств;</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необходимости отвлечения средств для предоставления их в качестве обеспечения заявки, платы, взимаемой с победителя в случае участия в электронных аукционах, сложности</w:t>
      </w:r>
      <w:proofErr w:type="gramEnd"/>
      <w:r>
        <w:rPr>
          <w:rFonts w:ascii="Calibri" w:hAnsi="Calibri" w:cs="Calibri"/>
        </w:rPr>
        <w:t xml:space="preserve"> самой процедуры электронного аукциона;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w:t>
      </w:r>
      <w:proofErr w:type="gramStart"/>
      <w:r>
        <w:rPr>
          <w:rFonts w:ascii="Calibri" w:hAnsi="Calibri" w:cs="Calibri"/>
        </w:rPr>
        <w:t>контроль за</w:t>
      </w:r>
      <w:proofErr w:type="gramEnd"/>
      <w:r>
        <w:rPr>
          <w:rFonts w:ascii="Calibri" w:hAnsi="Calibri" w:cs="Calibri"/>
        </w:rPr>
        <w:t xml:space="preserve"> исполнением контрактов со стороны заказчиков;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публичного </w:t>
      </w:r>
      <w:proofErr w:type="gramStart"/>
      <w:r>
        <w:rPr>
          <w:rFonts w:ascii="Calibri" w:hAnsi="Calibri" w:cs="Calibri"/>
        </w:rPr>
        <w:t>контроля за</w:t>
      </w:r>
      <w:proofErr w:type="gramEnd"/>
      <w:r>
        <w:rPr>
          <w:rFonts w:ascii="Calibri" w:hAnsi="Calibri" w:cs="Calibri"/>
        </w:rPr>
        <w:t xml:space="preserve"> стадиями осуществления закупки, дефицит объективной информации о ходе и конечных результатах исполнения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мониторинга и анализа контрактных результатов в системе управления заказами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 разобщенность информационных ресурсов, необходимых для получения, обработки, анализа и мониторинга информации по управлению закупками, охватывающей все стадии сферы закупок - от планирования до исполнения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низкоквалифицированное выставление заказчиками требований 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задач будет осуществляться в рамках реализации мероприятий подпрограммы N 4.</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 w:name="Par529"/>
      <w:bookmarkEnd w:id="18"/>
      <w:r>
        <w:rPr>
          <w:rFonts w:ascii="Calibri" w:hAnsi="Calibri" w:cs="Calibri"/>
        </w:rPr>
        <w:t>2.12. Механизм реализации мероприятий подпрограммы N 4</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4639" w:history="1">
        <w:r>
          <w:rPr>
            <w:rFonts w:ascii="Calibri" w:hAnsi="Calibri" w:cs="Calibri"/>
            <w:color w:val="0000FF"/>
          </w:rPr>
          <w:t>пунктам 1.1</w:t>
        </w:r>
      </w:hyperlink>
      <w:r>
        <w:rPr>
          <w:rFonts w:ascii="Calibri" w:hAnsi="Calibri" w:cs="Calibri"/>
        </w:rPr>
        <w:t xml:space="preserve">, </w:t>
      </w:r>
      <w:hyperlink w:anchor="Par4754" w:history="1">
        <w:r>
          <w:rPr>
            <w:rFonts w:ascii="Calibri" w:hAnsi="Calibri" w:cs="Calibri"/>
            <w:color w:val="0000FF"/>
          </w:rPr>
          <w:t>1.3</w:t>
        </w:r>
      </w:hyperlink>
      <w:r>
        <w:rPr>
          <w:rFonts w:ascii="Calibri" w:hAnsi="Calibri" w:cs="Calibri"/>
        </w:rPr>
        <w:t xml:space="preserve">, </w:t>
      </w:r>
      <w:hyperlink w:anchor="Par4984" w:history="1">
        <w:r>
          <w:rPr>
            <w:rFonts w:ascii="Calibri" w:hAnsi="Calibri" w:cs="Calibri"/>
            <w:color w:val="0000FF"/>
          </w:rPr>
          <w:t>2.2</w:t>
        </w:r>
      </w:hyperlink>
      <w:r>
        <w:rPr>
          <w:rFonts w:ascii="Calibri" w:hAnsi="Calibri" w:cs="Calibri"/>
        </w:rPr>
        <w:t xml:space="preserve">, </w:t>
      </w:r>
      <w:hyperlink w:anchor="Par5099" w:history="1">
        <w:r>
          <w:rPr>
            <w:rFonts w:ascii="Calibri" w:hAnsi="Calibri" w:cs="Calibri"/>
            <w:color w:val="0000FF"/>
          </w:rPr>
          <w:t>3.1</w:t>
        </w:r>
      </w:hyperlink>
      <w:r>
        <w:rPr>
          <w:rFonts w:ascii="Calibri" w:hAnsi="Calibri" w:cs="Calibri"/>
        </w:rPr>
        <w:t xml:space="preserve">, </w:t>
      </w:r>
      <w:hyperlink w:anchor="Par5156" w:history="1">
        <w:r>
          <w:rPr>
            <w:rFonts w:ascii="Calibri" w:hAnsi="Calibri" w:cs="Calibri"/>
            <w:color w:val="0000FF"/>
          </w:rPr>
          <w:t>3.2</w:t>
        </w:r>
      </w:hyperlink>
      <w:r>
        <w:rPr>
          <w:rFonts w:ascii="Calibri" w:hAnsi="Calibri" w:cs="Calibri"/>
        </w:rPr>
        <w:t xml:space="preserve"> перечня мероприятий подпрограммы N 4 (приложение N 2 к государственной программе) осуществляется контрактным агентством самостоятельно за счет средств, отраженных в </w:t>
      </w:r>
      <w:hyperlink w:anchor="Par5213" w:history="1">
        <w:r>
          <w:rPr>
            <w:rFonts w:ascii="Calibri" w:hAnsi="Calibri" w:cs="Calibri"/>
            <w:color w:val="0000FF"/>
          </w:rPr>
          <w:t>пункте 3.3</w:t>
        </w:r>
      </w:hyperlink>
      <w:r>
        <w:rPr>
          <w:rFonts w:ascii="Calibri" w:hAnsi="Calibri" w:cs="Calibri"/>
        </w:rPr>
        <w:t xml:space="preserve"> перечня мероприятий подпрограммы N 4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4696" w:history="1">
        <w:r>
          <w:rPr>
            <w:rFonts w:ascii="Calibri" w:hAnsi="Calibri" w:cs="Calibri"/>
            <w:color w:val="0000FF"/>
          </w:rPr>
          <w:t>пунктам 1.2</w:t>
        </w:r>
      </w:hyperlink>
      <w:r>
        <w:rPr>
          <w:rFonts w:ascii="Calibri" w:hAnsi="Calibri" w:cs="Calibri"/>
        </w:rPr>
        <w:t xml:space="preserve"> и </w:t>
      </w:r>
      <w:hyperlink w:anchor="Par4927" w:history="1">
        <w:r>
          <w:rPr>
            <w:rFonts w:ascii="Calibri" w:hAnsi="Calibri" w:cs="Calibri"/>
            <w:color w:val="0000FF"/>
          </w:rPr>
          <w:t>2.1</w:t>
        </w:r>
      </w:hyperlink>
      <w:r>
        <w:rPr>
          <w:rFonts w:ascii="Calibri" w:hAnsi="Calibri" w:cs="Calibri"/>
        </w:rPr>
        <w:t xml:space="preserve"> перечня мероприятий подпрограммы N 4 (приложение N 2 к государственной программе) осуществляется ГАУ "Управление ИКТ". Финансирование </w:t>
      </w:r>
      <w:hyperlink w:anchor="Par4927" w:history="1">
        <w:r>
          <w:rPr>
            <w:rFonts w:ascii="Calibri" w:hAnsi="Calibri" w:cs="Calibri"/>
            <w:color w:val="0000FF"/>
          </w:rPr>
          <w:t>мероприятия 2.1</w:t>
        </w:r>
      </w:hyperlink>
      <w:r>
        <w:rPr>
          <w:rFonts w:ascii="Calibri" w:hAnsi="Calibri" w:cs="Calibri"/>
        </w:rPr>
        <w:t xml:space="preserve"> осуществляется за счет средств, выделяемых на ресурсное обеспечение мероприятия по </w:t>
      </w:r>
      <w:hyperlink w:anchor="Par4696" w:history="1">
        <w:r>
          <w:rPr>
            <w:rFonts w:ascii="Calibri" w:hAnsi="Calibri" w:cs="Calibri"/>
            <w:color w:val="0000FF"/>
          </w:rPr>
          <w:t>пункту 1.2</w:t>
        </w:r>
      </w:hyperlink>
      <w:r>
        <w:rPr>
          <w:rFonts w:ascii="Calibri" w:hAnsi="Calibri" w:cs="Calibri"/>
        </w:rPr>
        <w:t xml:space="preserve"> перечня мероприятий подпрограммы N 4 (приложение N 2 к государственной программе), представляемых ГАУ "Управление ИКТ" в форме субсидий на иные цели, не связанные с финансовым обеспечением выполнения государственного задания.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по </w:t>
      </w:r>
      <w:hyperlink w:anchor="Par4811" w:history="1">
        <w:r>
          <w:rPr>
            <w:rFonts w:ascii="Calibri" w:hAnsi="Calibri" w:cs="Calibri"/>
            <w:color w:val="0000FF"/>
          </w:rPr>
          <w:t>пункту 1.4</w:t>
        </w:r>
      </w:hyperlink>
      <w:r>
        <w:rPr>
          <w:rFonts w:ascii="Calibri" w:hAnsi="Calibri" w:cs="Calibri"/>
        </w:rPr>
        <w:t xml:space="preserve"> перечня мероприятий подпрограммы N 4 (приложение N 2 к государственной программе) осуществляется государственным казенным учреждением Архангельской области "Архангельский региональный ресурсный центр" в рамках выполнения функций учреждения в соответствии с уставом учреждения.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мероприятия, предусмотренного пунктом 3.4 перечня мероприятий </w:t>
      </w:r>
      <w:r>
        <w:rPr>
          <w:rFonts w:ascii="Calibri" w:hAnsi="Calibri" w:cs="Calibri"/>
        </w:rPr>
        <w:lastRenderedPageBreak/>
        <w:t>подпрограммы N 4 (приложение N 2 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государственных услуг. В 2014 году в рамках реализации указанного мероприятия осуществляется предоставление субсидий государственному бюджетному учреждению Архангельской области "Региональный центр по организации закупок" на иные цели, не связанные с финансовым обеспечением выполнения государственного задания.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427-пп; в ред. </w:t>
      </w:r>
      <w:hyperlink r:id="rId12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государственной программы за счет средств областного бюджета приведено в приложении N 3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 w:name="Par538"/>
      <w:bookmarkEnd w:id="19"/>
      <w:r>
        <w:rPr>
          <w:rFonts w:ascii="Calibri" w:hAnsi="Calibri" w:cs="Calibri"/>
        </w:rPr>
        <w:t>2.13. ПАСПОРТ</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N 5 "Проведение сбалансированной политики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государственного регулирования тарифов</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40"/>
        <w:gridCol w:w="340"/>
        <w:gridCol w:w="6633"/>
      </w:tblGrid>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сбалансированной политики в области государственного регулирования тарифов на территории Архангельской области" (далее - подпрограмма N 5)</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5248DA">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организации, осуществляющие регулируемые виды деятельности</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и стабильного государственного регулирования тарифов и цен в Архангельской области.</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665" w:history="1">
              <w:r w:rsidR="005248DA">
                <w:rPr>
                  <w:rFonts w:ascii="Calibri" w:hAnsi="Calibri" w:cs="Calibri"/>
                  <w:color w:val="0000FF"/>
                </w:rPr>
                <w:t>Перечень</w:t>
              </w:r>
            </w:hyperlink>
            <w:r w:rsidR="005248DA">
              <w:rPr>
                <w:rFonts w:ascii="Calibri" w:hAnsi="Calibri" w:cs="Calibri"/>
              </w:rPr>
              <w:t xml:space="preserve"> целевых показателей подпрограммы N 5 приведен в приложении N 1 к государственной программе</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5412" w:history="1">
              <w:r w:rsidR="005248DA">
                <w:rPr>
                  <w:rFonts w:ascii="Calibri" w:hAnsi="Calibri" w:cs="Calibri"/>
                  <w:color w:val="0000FF"/>
                </w:rPr>
                <w:t>задача N 1</w:t>
              </w:r>
            </w:hyperlink>
            <w:r w:rsidR="005248DA">
              <w:rPr>
                <w:rFonts w:ascii="Calibri" w:hAnsi="Calibri" w:cs="Calibri"/>
              </w:rPr>
              <w:t xml:space="preserve">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5641" w:history="1">
              <w:r w:rsidR="005248DA">
                <w:rPr>
                  <w:rFonts w:ascii="Calibri" w:hAnsi="Calibri" w:cs="Calibri"/>
                  <w:color w:val="0000FF"/>
                </w:rPr>
                <w:t>задача N 2</w:t>
              </w:r>
            </w:hyperlink>
            <w:r w:rsidR="005248DA">
              <w:rPr>
                <w:rFonts w:ascii="Calibri" w:hAnsi="Calibri" w:cs="Calibri"/>
              </w:rPr>
              <w:t xml:space="preserve"> - поэтапный переход к установлению долгосрочных тарифов;</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963C43">
            <w:pPr>
              <w:widowControl w:val="0"/>
              <w:autoSpaceDE w:val="0"/>
              <w:autoSpaceDN w:val="0"/>
              <w:adjustRightInd w:val="0"/>
              <w:spacing w:after="0" w:line="240" w:lineRule="auto"/>
              <w:rPr>
                <w:rFonts w:ascii="Calibri" w:hAnsi="Calibri" w:cs="Calibri"/>
              </w:rPr>
            </w:pPr>
            <w:hyperlink w:anchor="Par5813" w:history="1">
              <w:r w:rsidR="005248DA">
                <w:rPr>
                  <w:rFonts w:ascii="Calibri" w:hAnsi="Calibri" w:cs="Calibri"/>
                  <w:color w:val="0000FF"/>
                </w:rPr>
                <w:t>задача N 3</w:t>
              </w:r>
            </w:hyperlink>
            <w:r w:rsidR="005248DA">
              <w:rPr>
                <w:rFonts w:ascii="Calibri" w:hAnsi="Calibri" w:cs="Calibri"/>
              </w:rPr>
              <w:t xml:space="preserve"> - осуществление регионального государственного контроля (надзора) в области регулируемых тарифов</w:t>
            </w:r>
          </w:p>
        </w:tc>
      </w:tr>
      <w:tr w:rsidR="005248DA">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5248DA">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4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Подпрограмма N 5 реализуется в один этап</w:t>
            </w:r>
          </w:p>
        </w:tc>
      </w:tr>
      <w:tr w:rsidR="005248DA">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финансирования </w:t>
            </w:r>
            <w:r>
              <w:rPr>
                <w:rFonts w:ascii="Calibri" w:hAnsi="Calibri" w:cs="Calibri"/>
              </w:rPr>
              <w:lastRenderedPageBreak/>
              <w:t>подпрограммы</w:t>
            </w:r>
          </w:p>
        </w:tc>
        <w:tc>
          <w:tcPr>
            <w:tcW w:w="3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подпрограммы N 5, в том числе средства областного бюджета - 449 473,1 тыс. рублей</w:t>
            </w:r>
          </w:p>
        </w:tc>
      </w:tr>
      <w:tr w:rsidR="005248DA">
        <w:tc>
          <w:tcPr>
            <w:tcW w:w="961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Архангельской области от 04.02.2014 </w:t>
            </w:r>
            <w:hyperlink r:id="rId127" w:history="1">
              <w:r>
                <w:rPr>
                  <w:rFonts w:ascii="Calibri" w:hAnsi="Calibri" w:cs="Calibri"/>
                  <w:color w:val="0000FF"/>
                </w:rPr>
                <w:t>N 29-пп</w:t>
              </w:r>
            </w:hyperlink>
            <w:r>
              <w:rPr>
                <w:rFonts w:ascii="Calibri" w:hAnsi="Calibri" w:cs="Calibri"/>
              </w:rPr>
              <w:t xml:space="preserve">, от 01.07.2014 </w:t>
            </w:r>
            <w:hyperlink r:id="rId128" w:history="1">
              <w:r>
                <w:rPr>
                  <w:rFonts w:ascii="Calibri" w:hAnsi="Calibri" w:cs="Calibri"/>
                  <w:color w:val="0000FF"/>
                </w:rPr>
                <w:t>N 257-пп</w:t>
              </w:r>
            </w:hyperlink>
            <w:r>
              <w:rPr>
                <w:rFonts w:ascii="Calibri" w:hAnsi="Calibri" w:cs="Calibri"/>
              </w:rPr>
              <w:t xml:space="preserve">, от 14.10.2014 </w:t>
            </w:r>
            <w:hyperlink r:id="rId129" w:history="1">
              <w:r>
                <w:rPr>
                  <w:rFonts w:ascii="Calibri" w:hAnsi="Calibri" w:cs="Calibri"/>
                  <w:color w:val="0000FF"/>
                </w:rPr>
                <w:t>N 427-пп</w:t>
              </w:r>
            </w:hyperlink>
            <w:r>
              <w:rPr>
                <w:rFonts w:ascii="Calibri" w:hAnsi="Calibri" w:cs="Calibri"/>
              </w:rPr>
              <w:t xml:space="preserve">, от 02.12.2014 </w:t>
            </w:r>
            <w:hyperlink r:id="rId130" w:history="1">
              <w:r>
                <w:rPr>
                  <w:rFonts w:ascii="Calibri" w:hAnsi="Calibri" w:cs="Calibri"/>
                  <w:color w:val="0000FF"/>
                </w:rPr>
                <w:t>N 491-пп</w:t>
              </w:r>
            </w:hyperlink>
            <w:r>
              <w:rPr>
                <w:rFonts w:ascii="Calibri" w:hAnsi="Calibri" w:cs="Calibri"/>
              </w:rPr>
              <w:t>)</w:t>
            </w: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20" w:name="Par577"/>
      <w:bookmarkEnd w:id="20"/>
      <w:r>
        <w:rPr>
          <w:rFonts w:ascii="Calibri" w:hAnsi="Calibri" w:cs="Calibri"/>
        </w:rPr>
        <w:t>2.14. Характеристика сферы реализации подпрограммы N 5,</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и цен напрямую влияет на характер экономического роста и качество жизни населения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своих полномочий в сфере государственного регулирования тарифов и цен агентство по тарифам и ценам устанавливает: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в сфере электроэнергетики;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в сфере теплоснабжения;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в сфере водоснабжения и водоотведения;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услуги организаций коммунального комплекса;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в сфере естественных монополий;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розничные цены на газ;</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в транспортном комплексе и непроизводственной сфере.</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w:t>
      </w:r>
      <w:proofErr w:type="gramEnd"/>
      <w:r>
        <w:rPr>
          <w:rFonts w:ascii="Calibri" w:hAnsi="Calibri" w:cs="Calibri"/>
        </w:rPr>
        <w:t xml:space="preserve">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Одними из основных принципов государственного регулирования и контроля являются: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и соблюдение баланса экономических интересов организаций и потребителей;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услуги для потребителей;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тарифов исходя из экономически обоснованных расходов организаций;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регулирования за последние годы проводится по трем главным взаимосвязанным направлениям: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 стабильного государственного регулирования цен и тарифов;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потребителей товаров (услуг)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результате накопленного износа растет количество аварий в системах тепл</w:t>
      </w:r>
      <w:proofErr w:type="gramStart"/>
      <w:r>
        <w:rPr>
          <w:rFonts w:ascii="Calibri" w:hAnsi="Calibri" w:cs="Calibri"/>
        </w:rPr>
        <w:t>о-</w:t>
      </w:r>
      <w:proofErr w:type="gramEnd"/>
      <w:r>
        <w:rPr>
          <w:rFonts w:ascii="Calibri" w:hAnsi="Calibri" w:cs="Calibri"/>
        </w:rPr>
        <w:t xml:space="preserve">, </w:t>
      </w:r>
      <w:r>
        <w:rPr>
          <w:rFonts w:ascii="Calibri" w:hAnsi="Calibri" w:cs="Calibri"/>
        </w:rPr>
        <w:lastRenderedPageBreak/>
        <w:t>электро- и водоснабжения, увеличиваются сроки их ликвидации и стоимость ремонта.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Связанный с постоянным ростом издержек коммунального комплекса рост тарифов на коммунальные ресурсы приводит к росту совокупного платежа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нормативных правовых актов,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Архангельской области, а также в части поддержки инвестиционных механизмов действующим жилищным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прозрачность жилищного и коммунального сектора для финансово-кредитных организаций и частных инвесторов;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21" w:name="Par610"/>
      <w:bookmarkEnd w:id="21"/>
      <w:r>
        <w:rPr>
          <w:rFonts w:ascii="Calibri" w:hAnsi="Calibri" w:cs="Calibri"/>
        </w:rPr>
        <w:t>2.15. Механизм реализации мероприятий подпрограммы N 5</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w:t>
      </w:r>
      <w:hyperlink w:anchor="Par5413" w:history="1">
        <w:r>
          <w:rPr>
            <w:rFonts w:ascii="Calibri" w:hAnsi="Calibri" w:cs="Calibri"/>
            <w:color w:val="0000FF"/>
          </w:rPr>
          <w:t>пунктам 1.1</w:t>
        </w:r>
      </w:hyperlink>
      <w:r>
        <w:rPr>
          <w:rFonts w:ascii="Calibri" w:hAnsi="Calibri" w:cs="Calibri"/>
        </w:rPr>
        <w:t xml:space="preserve"> - </w:t>
      </w:r>
      <w:hyperlink w:anchor="Par5470" w:history="1">
        <w:r>
          <w:rPr>
            <w:rFonts w:ascii="Calibri" w:hAnsi="Calibri" w:cs="Calibri"/>
            <w:color w:val="0000FF"/>
          </w:rPr>
          <w:t>1.2</w:t>
        </w:r>
      </w:hyperlink>
      <w:r>
        <w:rPr>
          <w:rFonts w:ascii="Calibri" w:hAnsi="Calibri" w:cs="Calibri"/>
        </w:rPr>
        <w:t xml:space="preserve">, </w:t>
      </w:r>
      <w:hyperlink w:anchor="Par5642" w:history="1">
        <w:r>
          <w:rPr>
            <w:rFonts w:ascii="Calibri" w:hAnsi="Calibri" w:cs="Calibri"/>
            <w:color w:val="0000FF"/>
          </w:rPr>
          <w:t>2.1</w:t>
        </w:r>
      </w:hyperlink>
      <w:r>
        <w:rPr>
          <w:rFonts w:ascii="Calibri" w:hAnsi="Calibri" w:cs="Calibri"/>
        </w:rPr>
        <w:t xml:space="preserve"> - </w:t>
      </w:r>
      <w:hyperlink w:anchor="Par5699" w:history="1">
        <w:r>
          <w:rPr>
            <w:rFonts w:ascii="Calibri" w:hAnsi="Calibri" w:cs="Calibri"/>
            <w:color w:val="0000FF"/>
          </w:rPr>
          <w:t>2.2</w:t>
        </w:r>
      </w:hyperlink>
      <w:r>
        <w:rPr>
          <w:rFonts w:ascii="Calibri" w:hAnsi="Calibri" w:cs="Calibri"/>
        </w:rPr>
        <w:t xml:space="preserve">, </w:t>
      </w:r>
      <w:hyperlink w:anchor="Par5814" w:history="1">
        <w:r>
          <w:rPr>
            <w:rFonts w:ascii="Calibri" w:hAnsi="Calibri" w:cs="Calibri"/>
            <w:color w:val="0000FF"/>
          </w:rPr>
          <w:t>3.1</w:t>
        </w:r>
      </w:hyperlink>
      <w:r>
        <w:rPr>
          <w:rFonts w:ascii="Calibri" w:hAnsi="Calibri" w:cs="Calibri"/>
        </w:rPr>
        <w:t xml:space="preserve"> - </w:t>
      </w:r>
      <w:hyperlink w:anchor="Par5871" w:history="1">
        <w:r>
          <w:rPr>
            <w:rFonts w:ascii="Calibri" w:hAnsi="Calibri" w:cs="Calibri"/>
            <w:color w:val="0000FF"/>
          </w:rPr>
          <w:t>3.2</w:t>
        </w:r>
      </w:hyperlink>
      <w:r>
        <w:rPr>
          <w:rFonts w:ascii="Calibri" w:hAnsi="Calibri" w:cs="Calibri"/>
        </w:rPr>
        <w:t xml:space="preserve"> перечня мероприятий подпрограммы N 5 (приложение N 2 к государственной программе) осуществляется агентством по тарифам и ценам Архангельской области самостоятельно за счет средств, отраженных в </w:t>
      </w:r>
      <w:hyperlink w:anchor="Par5871" w:history="1">
        <w:r>
          <w:rPr>
            <w:rFonts w:ascii="Calibri" w:hAnsi="Calibri" w:cs="Calibri"/>
            <w:color w:val="0000FF"/>
          </w:rPr>
          <w:t>пункте 3.2</w:t>
        </w:r>
      </w:hyperlink>
      <w:r>
        <w:rPr>
          <w:rFonts w:ascii="Calibri" w:hAnsi="Calibri" w:cs="Calibri"/>
        </w:rPr>
        <w:t xml:space="preserve"> перечня мероприятий подпрограммы N 5.</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5527" w:history="1">
        <w:r>
          <w:rPr>
            <w:rFonts w:ascii="Calibri" w:hAnsi="Calibri" w:cs="Calibri"/>
            <w:color w:val="0000FF"/>
          </w:rPr>
          <w:t>мероприятия 1.3</w:t>
        </w:r>
      </w:hyperlink>
      <w:r>
        <w:rPr>
          <w:rFonts w:ascii="Calibri" w:hAnsi="Calibri" w:cs="Calibri"/>
        </w:rPr>
        <w:t xml:space="preserve"> перечня мероприятий подпрограммы N 5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31" w:history="1">
        <w:r>
          <w:rPr>
            <w:rFonts w:ascii="Calibri" w:hAnsi="Calibri" w:cs="Calibri"/>
            <w:color w:val="0000FF"/>
          </w:rPr>
          <w:t>кодексом</w:t>
        </w:r>
      </w:hyperlink>
      <w:r>
        <w:rPr>
          <w:rFonts w:ascii="Calibri" w:hAnsi="Calibri" w:cs="Calibri"/>
        </w:rPr>
        <w:t xml:space="preserve"> и Федеральным </w:t>
      </w:r>
      <w:hyperlink r:id="rId132" w:history="1">
        <w:r>
          <w:rPr>
            <w:rFonts w:ascii="Calibri" w:hAnsi="Calibri" w:cs="Calibri"/>
            <w:color w:val="0000FF"/>
          </w:rPr>
          <w:t>законом</w:t>
        </w:r>
      </w:hyperlink>
      <w:r>
        <w:rPr>
          <w:rFonts w:ascii="Calibri" w:hAnsi="Calibri" w:cs="Calibri"/>
        </w:rPr>
        <w:t xml:space="preserve"> от 5 апреля 2013 года N 44-ФЗ.</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w:t>
      </w:r>
      <w:hyperlink w:anchor="Par6139" w:history="1">
        <w:r>
          <w:rPr>
            <w:rFonts w:ascii="Calibri" w:hAnsi="Calibri" w:cs="Calibri"/>
            <w:color w:val="0000FF"/>
          </w:rPr>
          <w:t>обеспечение</w:t>
        </w:r>
      </w:hyperlink>
      <w:r>
        <w:rPr>
          <w:rFonts w:ascii="Calibri" w:hAnsi="Calibri" w:cs="Calibri"/>
        </w:rPr>
        <w:t xml:space="preserve"> реализации подпрограммы N 5 за счет средств областного бюджета представлено в приложении N 3 к государственной программе.</w:t>
      </w:r>
    </w:p>
    <w:p w:rsidR="005248DA" w:rsidRDefault="00963C43">
      <w:pPr>
        <w:widowControl w:val="0"/>
        <w:autoSpaceDE w:val="0"/>
        <w:autoSpaceDN w:val="0"/>
        <w:adjustRightInd w:val="0"/>
        <w:spacing w:after="0" w:line="240" w:lineRule="auto"/>
        <w:ind w:firstLine="540"/>
        <w:jc w:val="both"/>
        <w:rPr>
          <w:rFonts w:ascii="Calibri" w:hAnsi="Calibri" w:cs="Calibri"/>
        </w:rPr>
      </w:pPr>
      <w:hyperlink w:anchor="Par1033" w:history="1">
        <w:r w:rsidR="005248DA">
          <w:rPr>
            <w:rFonts w:ascii="Calibri" w:hAnsi="Calibri" w:cs="Calibri"/>
            <w:color w:val="0000FF"/>
          </w:rPr>
          <w:t>Перечень</w:t>
        </w:r>
      </w:hyperlink>
      <w:r w:rsidR="005248DA">
        <w:rPr>
          <w:rFonts w:ascii="Calibri" w:hAnsi="Calibri" w:cs="Calibri"/>
        </w:rPr>
        <w:t xml:space="preserve"> мероприятий подпрограммы N 5 представлен в приложении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22" w:name="Par618"/>
      <w:bookmarkEnd w:id="22"/>
      <w:r>
        <w:rPr>
          <w:rFonts w:ascii="Calibri" w:hAnsi="Calibri" w:cs="Calibri"/>
        </w:rPr>
        <w:t>III. Ожидаемые результаты реализации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позволит достичь к 2020 году следующих результатов: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развития инвестиционной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стратегических документов по развитию территорий, в том числе инновационной стратегии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организации работы с инвесторами по принципу "одного окна";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рейтингов инвестиционной привлекательности Архангельской области и муниципальных образований;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к реализации с применением механизма государственно-частного партнерства не менее одного проекта в год;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развития субъектов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количества субъектов малого и среднего предпринимательства (включая </w:t>
      </w:r>
      <w:r>
        <w:rPr>
          <w:rFonts w:ascii="Calibri" w:hAnsi="Calibri" w:cs="Calibri"/>
        </w:rPr>
        <w:lastRenderedPageBreak/>
        <w:t>индивидуальных предпринимателей) в расчете на 1 тыс. человек населения Архангельской области и Ненецкого автономного округа - до 55,8 единицы;</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10,9 тыс. единиц рабочих мест (включая вновь зарегистрированных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совершенствования системы управления экономическим развитием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системы документов планирования и прогнозирования на уровне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обоснованности и достоверности прогнозов социально-экономического развития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 программно-целевому принципу не менее 95 процентов расходов областного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качества правового регулирования в предметной области за счет выстраивания современной технологии 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исполнительных органов и органов местного самоуправления;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совершенствования организации государственных закупок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экономической </w:t>
      </w:r>
      <w:proofErr w:type="gramStart"/>
      <w:r>
        <w:rPr>
          <w:rFonts w:ascii="Calibri" w:hAnsi="Calibri" w:cs="Calibri"/>
        </w:rPr>
        <w:t>эффективности проведения процедур осуществления закупок</w:t>
      </w:r>
      <w:proofErr w:type="gramEnd"/>
      <w:r>
        <w:rPr>
          <w:rFonts w:ascii="Calibri" w:hAnsi="Calibri" w:cs="Calibri"/>
        </w:rPr>
        <w:t>;</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автоматизации осуществления закупок;</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несостоявшихся закупок, рисков ненадлежащего исполнения, неисполнения государственных контрактов;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уровня коррупции за счет детальной регламентации процедур на всех этапах осуществления закупок, расширение перечня решений, принимаемых в "автоматическом режиме" в рамках информационной среды;</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совершенствования системы государственного регулирования цен (тарифов) планируется обеспечить:</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качества предоставляемых товаров (услуг) организациями, осуществляющими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объемов инвестиций в сферах деятельности организаций, осуществляющих регулируемые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решений об установлении уровней тарифов (цен), отмененных вступившими в законную силу решениями суда.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государственной программы осуществляется ответственным исполнителем государственной программы согласно </w:t>
      </w:r>
      <w:hyperlink r:id="rId138" w:history="1">
        <w:r>
          <w:rPr>
            <w:rFonts w:ascii="Calibri" w:hAnsi="Calibri" w:cs="Calibri"/>
            <w:color w:val="0000FF"/>
          </w:rPr>
          <w:t>Положению</w:t>
        </w:r>
      </w:hyperlink>
      <w:r>
        <w:rPr>
          <w:rFonts w:ascii="Calibri" w:hAnsi="Calibri" w:cs="Calibri"/>
        </w:rP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3" w:name="Par657"/>
      <w:bookmarkEnd w:id="23"/>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инвестиционная деятельность</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24" w:name="Par665"/>
      <w:bookmarkEnd w:id="24"/>
      <w:r>
        <w:rPr>
          <w:rFonts w:ascii="Calibri" w:hAnsi="Calibri" w:cs="Calibri"/>
        </w:rPr>
        <w:t>ПЕРЕЧЕНЬ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государственной программы Архангельской</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области "Экономическое развитие и </w:t>
      </w:r>
      <w:proofErr w:type="gramStart"/>
      <w:r>
        <w:rPr>
          <w:rFonts w:ascii="Calibri" w:hAnsi="Calibri" w:cs="Calibri"/>
        </w:rPr>
        <w:t>инвестиционная</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569-пп)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940"/>
        <w:gridCol w:w="1980"/>
        <w:gridCol w:w="1485"/>
        <w:gridCol w:w="1155"/>
        <w:gridCol w:w="1155"/>
        <w:gridCol w:w="1155"/>
        <w:gridCol w:w="1155"/>
        <w:gridCol w:w="1155"/>
        <w:gridCol w:w="1155"/>
        <w:gridCol w:w="1155"/>
      </w:tblGrid>
      <w:tr w:rsidR="005248DA">
        <w:tc>
          <w:tcPr>
            <w:tcW w:w="59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57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w:t>
            </w:r>
          </w:p>
        </w:tc>
      </w:tr>
      <w:tr w:rsidR="005248DA">
        <w:tc>
          <w:tcPr>
            <w:tcW w:w="59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2012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25" w:name="Par696"/>
            <w:bookmarkEnd w:id="25"/>
            <w:r>
              <w:rPr>
                <w:rFonts w:ascii="Calibri" w:hAnsi="Calibri" w:cs="Calibri"/>
              </w:rPr>
              <w:t xml:space="preserve">I. Государственная </w:t>
            </w:r>
            <w:hyperlink w:anchor="Par53" w:history="1">
              <w:r>
                <w:rPr>
                  <w:rFonts w:ascii="Calibri" w:hAnsi="Calibri" w:cs="Calibri"/>
                  <w:color w:val="0000FF"/>
                </w:rPr>
                <w:t>программа</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(2014 - 2020 годы)"</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Индекс физического объема инвестиций (в основной капитал) за счет всех источников финансирования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к предыдущему периоду</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109,9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120,5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105,9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108,5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109,5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 Прирост оборота продукции и услуг, производимых субъектами малого предпринимательства,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Удельный вес централизации закупок на поставки товаров, выполнение работ, оказание услуг, размещенных уполномоченным исполнительном органом государственной власти Архангельской области - контрактным агентством Архангельской области (далее - уполномоченный орган) для заказчиков, в общем объеме сводного плана закупок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bookmarkStart w:id="26" w:name="Par747"/>
      <w:bookmarkEnd w:id="26"/>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fldChar w:fldCharType="begin"/>
            </w:r>
            <w:r>
              <w:rPr>
                <w:rFonts w:ascii="Calibri" w:hAnsi="Calibri" w:cs="Calibri"/>
              </w:rPr>
              <w:instrText xml:space="preserve">HYPERLINK \l Par142  </w:instrText>
            </w:r>
            <w:r>
              <w:rPr>
                <w:rFonts w:ascii="Calibri" w:hAnsi="Calibri" w:cs="Calibri"/>
              </w:rPr>
              <w:fldChar w:fldCharType="separate"/>
            </w:r>
            <w:r>
              <w:rPr>
                <w:rFonts w:ascii="Calibri" w:hAnsi="Calibri" w:cs="Calibri"/>
                <w:color w:val="0000FF"/>
              </w:rPr>
              <w:t>Подпрограмма N 1</w:t>
            </w:r>
            <w:r>
              <w:rPr>
                <w:rFonts w:ascii="Calibri" w:hAnsi="Calibri" w:cs="Calibri"/>
              </w:rPr>
              <w:fldChar w:fldCharType="end"/>
            </w:r>
            <w:r>
              <w:rPr>
                <w:rFonts w:ascii="Calibri" w:hAnsi="Calibri" w:cs="Calibri"/>
              </w:rPr>
              <w:t xml:space="preserve"> "Формирование благоприятной среды для развития инвестиционной деятельности"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6. Объем инвестиций в основной капитал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112072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86947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104732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111015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117676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134716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146211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160132</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7. Доля объема инвестиций в основной капитал к валовому региональному продукту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8. Количество инвестиционных проектов, принятых к реализации с применением механизма государственно-частного партнерства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9. Количество заключенных соглашений о сотрудничестве с инвесторами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10. Количество созданных в Архангельской области объектов, обеспечивающих формирование доступной инфраструктуры для развития производства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bookmarkStart w:id="27" w:name="Par798"/>
      <w:bookmarkEnd w:id="27"/>
      <w:tr w:rsidR="005248DA">
        <w:tc>
          <w:tcPr>
            <w:tcW w:w="17490"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Par244  </w:instrText>
            </w:r>
            <w:r>
              <w:rPr>
                <w:rFonts w:ascii="Calibri" w:hAnsi="Calibri" w:cs="Calibri"/>
              </w:rPr>
              <w:fldChar w:fldCharType="separate"/>
            </w:r>
            <w:r>
              <w:rPr>
                <w:rFonts w:ascii="Calibri" w:hAnsi="Calibri" w:cs="Calibri"/>
                <w:color w:val="0000FF"/>
              </w:rPr>
              <w:t>Подпрограмма N 2</w:t>
            </w:r>
            <w:r>
              <w:rPr>
                <w:rFonts w:ascii="Calibri" w:hAnsi="Calibri" w:cs="Calibri"/>
              </w:rPr>
              <w:fldChar w:fldCharType="end"/>
            </w:r>
            <w:r>
              <w:rPr>
                <w:rFonts w:ascii="Calibri" w:hAnsi="Calibri" w:cs="Calibri"/>
              </w:rPr>
              <w:t xml:space="preserve"> "Развитие субъектов малого и среднего предпринимательства в Архангельской области"</w:t>
            </w:r>
          </w:p>
        </w:tc>
      </w:tr>
      <w:tr w:rsidR="005248DA">
        <w:tc>
          <w:tcPr>
            <w:tcW w:w="17490"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Архангельской области (далее - субъекты малого и среднего предпринимательства), в расчете на 1 тыс. человек населения Архангельской области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 Количество субъектов малого и среднего предпринимательства, получивших государственную поддержку (ежегодно)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13. Количество вновь созданных рабочих мест (включая вновь зарегистрированных индивидуальных </w:t>
            </w:r>
            <w:r>
              <w:rPr>
                <w:rFonts w:ascii="Calibri" w:hAnsi="Calibri" w:cs="Calibri"/>
              </w:rPr>
              <w:lastRenderedPageBreak/>
              <w:t>предпринимателей) в секторе малого и среднего предпринимательства Архангельской области в рамках реализации подпрограммы (ежегодно)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14. Объем средств областного и федерального бюджетов, направленных на государственную поддержку малого и среднего предпринимательства Архангельской области, в расчете на 1 жителя Архангельской области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195,80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200,29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258,17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281,02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305,66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360,95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195,80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15. Доля городских округов и муниципальных районов Архангельской области, имеющих программы развития и поддержки субъектов малого и среднего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r>
      <w:bookmarkStart w:id="28" w:name="Par851"/>
      <w:bookmarkEnd w:id="28"/>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Par357  </w:instrText>
            </w:r>
            <w:r>
              <w:rPr>
                <w:rFonts w:ascii="Calibri" w:hAnsi="Calibri" w:cs="Calibri"/>
              </w:rPr>
              <w:fldChar w:fldCharType="separate"/>
            </w:r>
            <w:r>
              <w:rPr>
                <w:rFonts w:ascii="Calibri" w:hAnsi="Calibri" w:cs="Calibri"/>
                <w:color w:val="0000FF"/>
              </w:rPr>
              <w:t>Подпрограмма N 3</w:t>
            </w:r>
            <w:r>
              <w:rPr>
                <w:rFonts w:ascii="Calibri" w:hAnsi="Calibri" w:cs="Calibri"/>
              </w:rPr>
              <w:fldChar w:fldCharType="end"/>
            </w:r>
            <w:r>
              <w:rPr>
                <w:rFonts w:ascii="Calibri" w:hAnsi="Calibri" w:cs="Calibri"/>
              </w:rPr>
              <w:t xml:space="preserve"> "Совершенствование системы управления экономическим развитием Архангельской области"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16. Отклонение ключевых фактических показателей развития экономики Архангельской области от прогнозируемых в предыдущем году значений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17.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18. 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при подготовке которых министерством экономического развития и конкурентной политики оказано методическое содействие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19. Доля расходов областного бюджета, распределенных по программам Архангельской области, в общем объеме запланированных расходов областного бюджета (за исключением субвенций из федерального бюджета)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20. Доля заключений об оценке регулирующего воздействия, содержащих количественные оценки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21. Количество муниципальных образований Архангельской области, внедривших процедуру оценки регулирующего воздействия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r>
      <w:bookmarkStart w:id="29" w:name="Par912"/>
      <w:bookmarkEnd w:id="29"/>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Par459  </w:instrText>
            </w:r>
            <w:r>
              <w:rPr>
                <w:rFonts w:ascii="Calibri" w:hAnsi="Calibri" w:cs="Calibri"/>
              </w:rPr>
              <w:fldChar w:fldCharType="separate"/>
            </w:r>
            <w:r>
              <w:rPr>
                <w:rFonts w:ascii="Calibri" w:hAnsi="Calibri" w:cs="Calibri"/>
                <w:color w:val="0000FF"/>
              </w:rPr>
              <w:t>Подпрограмма N 4</w:t>
            </w:r>
            <w:r>
              <w:rPr>
                <w:rFonts w:ascii="Calibri" w:hAnsi="Calibri" w:cs="Calibri"/>
              </w:rPr>
              <w:fldChar w:fldCharType="end"/>
            </w:r>
            <w:r>
              <w:rPr>
                <w:rFonts w:ascii="Calibri" w:hAnsi="Calibri" w:cs="Calibri"/>
              </w:rPr>
              <w:t xml:space="preserve"> "Совершенствование организации государственных закупок в Архангельской области"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22.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23. Снижение начальной (максимальной) цены контракта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5248DA">
        <w:tc>
          <w:tcPr>
            <w:tcW w:w="594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24. Среднее количество заявок участников закупок, поданных на одну процедуру определения поставщика (подрядчика, исполнителя), проведенную уполномоченным органом</w:t>
            </w: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17490"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rsidP="005248DA">
            <w:pPr>
              <w:widowControl w:val="0"/>
              <w:autoSpaceDE w:val="0"/>
              <w:autoSpaceDN w:val="0"/>
              <w:adjustRightInd w:val="0"/>
              <w:spacing w:after="0" w:line="240" w:lineRule="auto"/>
              <w:rPr>
                <w:rFonts w:ascii="Calibri" w:hAnsi="Calibri" w:cs="Calibri"/>
              </w:rPr>
            </w:pPr>
            <w:r>
              <w:rPr>
                <w:rFonts w:ascii="Calibri" w:hAnsi="Calibri" w:cs="Calibri"/>
              </w:rPr>
              <w:t xml:space="preserve">25. </w:t>
            </w:r>
            <w:r w:rsidRPr="005248DA">
              <w:rPr>
                <w:rFonts w:ascii="Calibri" w:hAnsi="Calibri" w:cs="Calibri"/>
                <w:highlight w:val="yellow"/>
              </w:rPr>
              <w:t>Удельный вес несостоявшихся процедур</w:t>
            </w:r>
            <w:r>
              <w:rPr>
                <w:rFonts w:ascii="Calibri" w:hAnsi="Calibri" w:cs="Calibri"/>
              </w:rPr>
              <w:t xml:space="preserve">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26. Удельный вес закупок (в стоимостном выражении), размещенных у субъектов малого предпринимательства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bookmarkStart w:id="30" w:name="Par964"/>
      <w:bookmarkEnd w:id="30"/>
      <w:tr w:rsidR="005248DA">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Par538  </w:instrText>
            </w:r>
            <w:r>
              <w:rPr>
                <w:rFonts w:ascii="Calibri" w:hAnsi="Calibri" w:cs="Calibri"/>
              </w:rPr>
              <w:fldChar w:fldCharType="separate"/>
            </w:r>
            <w:r>
              <w:rPr>
                <w:rFonts w:ascii="Calibri" w:hAnsi="Calibri" w:cs="Calibri"/>
                <w:color w:val="0000FF"/>
              </w:rPr>
              <w:t>Подпрограмма N 5</w:t>
            </w:r>
            <w:r>
              <w:rPr>
                <w:rFonts w:ascii="Calibri" w:hAnsi="Calibri" w:cs="Calibri"/>
              </w:rPr>
              <w:fldChar w:fldCharType="end"/>
            </w:r>
            <w:r>
              <w:rPr>
                <w:rFonts w:ascii="Calibri" w:hAnsi="Calibri" w:cs="Calibri"/>
              </w:rPr>
              <w:t xml:space="preserve"> "Проведение сбалансированной политики в области государственного регулирования цен (тарифов) на территории Архангельской области"</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27. Темп роста регулируемых тарифов к предельному </w:t>
            </w:r>
            <w:r>
              <w:rPr>
                <w:rFonts w:ascii="Calibri" w:hAnsi="Calibri" w:cs="Calibri"/>
              </w:rPr>
              <w:lastRenderedPageBreak/>
              <w:t>минимальному и (или) максимальному уровням тарифов, установленных Федеральной службой по тарифам на соответствующий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28. 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29. Доля принятых решений об установлении тарифов с учетом результатов контрольных мероприятий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31" w:name="Par996"/>
      <w:bookmarkEnd w:id="31"/>
      <w:r>
        <w:rPr>
          <w:rFonts w:ascii="Calibri" w:hAnsi="Calibri" w:cs="Calibri"/>
        </w:rPr>
        <w:t>Порядок расчета и источники информации о значениях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государственной программы</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65"/>
        <w:gridCol w:w="6270"/>
        <w:gridCol w:w="3300"/>
      </w:tblGrid>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целевых показателей государственной программы</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расчета</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информации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Индекс физического объема инвестиций (в основной капитал) за счет всех источников финансирования</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объем инвестиций в основной капитал по полному кругу организаций в отчетному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roofErr w:type="gramEnd"/>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 Прирост оборота продукции и услуг, производимых субъектами малого предпринимательства,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оборот продукции и услуг, производимых субъектами малого предпринимательства,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на конец отчетного периода (в сопоставимых ценах) делится на оборот продукции и услуг, производимых субъектами малого предпринимательства,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w:t>
            </w:r>
            <w:r>
              <w:rPr>
                <w:rFonts w:ascii="Calibri" w:hAnsi="Calibri" w:cs="Calibri"/>
              </w:rPr>
              <w:lastRenderedPageBreak/>
              <w:t>предпринимателями, на конец периода, предшествующего отчетному (в сопоставимых ценах), умножается на 100 процентов и вычитается 100 процентов</w:t>
            </w:r>
            <w:proofErr w:type="gramEnd"/>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расчеты министерства экономического развития и конкурентной политики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sidRPr="005248DA">
              <w:rPr>
                <w:color w:val="000000"/>
                <w:highlight w:val="yellow"/>
              </w:rPr>
              <w:t>модуль среднего арифметического значения</w:t>
            </w:r>
            <w:r>
              <w:rPr>
                <w:rFonts w:ascii="Calibri" w:hAnsi="Calibri" w:cs="Calibri"/>
              </w:rPr>
              <w:t xml:space="preserve"> отклонений фактических показателей (индекс физического объема ВРП, индексы производства по разделам C, DA, DD, DE, DI, E промышленного производства, индекс изменения фонда оплаты труда и численности работников организаций) от их значений, спрогнозированных в году, предшествующем отчетному</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 закупок, размещенных уполномоченным органом в отчетном году, делится на общий объем закупок, отраженных в сводном плане закупок на отчетный год, и делится на 100 процентов</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внутренние отчеты контрактного агентства</w:t>
            </w:r>
          </w:p>
        </w:tc>
      </w:tr>
      <w:tr w:rsidR="005248D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Темпы роста регулируемых тарифов к предельным минимальному и (или) максимальному уровням тарифов, установленных Федеральной службой по тарифам на соответствующий год</w:t>
            </w:r>
          </w:p>
        </w:tc>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среднее арифметическое значение соотношений установленных тарифов (уровней роста тарифов) к предельным уровням тарифов, установленных Федеральной службой по тарифам</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результаты ежегодного мониторинга, направляемого агентством по тарифам и ценам Архангельской области в Федеральную службу по тарифам</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32" w:name="Par1025"/>
      <w:bookmarkEnd w:id="32"/>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инвестиционная деятельность</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33" w:name="Par1033"/>
      <w:bookmarkEnd w:id="33"/>
      <w:r>
        <w:rPr>
          <w:rFonts w:ascii="Calibri" w:hAnsi="Calibri" w:cs="Calibri"/>
        </w:rPr>
        <w:t>ПЕРЕЧЕНЬ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инвестиционная деятельность</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Архангельской области (2014 - 2020 годы)"</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04.02.2014 </w:t>
      </w:r>
      <w:hyperlink r:id="rId142" w:history="1">
        <w:r>
          <w:rPr>
            <w:rFonts w:ascii="Calibri" w:hAnsi="Calibri" w:cs="Calibri"/>
            <w:color w:val="0000FF"/>
          </w:rPr>
          <w:t>N 29-пп</w:t>
        </w:r>
      </w:hyperlink>
      <w:r>
        <w:rPr>
          <w:rFonts w:ascii="Calibri" w:hAnsi="Calibri" w:cs="Calibri"/>
        </w:rPr>
        <w:t xml:space="preserve">, от 18.03.2014 </w:t>
      </w:r>
      <w:hyperlink r:id="rId143" w:history="1">
        <w:r>
          <w:rPr>
            <w:rFonts w:ascii="Calibri" w:hAnsi="Calibri" w:cs="Calibri"/>
            <w:color w:val="0000FF"/>
          </w:rPr>
          <w:t>N 103-пп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28.03.2014 </w:t>
      </w:r>
      <w:hyperlink r:id="rId144" w:history="1">
        <w:r>
          <w:rPr>
            <w:rFonts w:ascii="Calibri" w:hAnsi="Calibri" w:cs="Calibri"/>
            <w:color w:val="0000FF"/>
          </w:rPr>
          <w:t>N 119-пп</w:t>
        </w:r>
      </w:hyperlink>
      <w:r>
        <w:rPr>
          <w:rFonts w:ascii="Calibri" w:hAnsi="Calibri" w:cs="Calibri"/>
        </w:rPr>
        <w:t xml:space="preserve">, от 01.07.2014 </w:t>
      </w:r>
      <w:hyperlink r:id="rId145" w:history="1">
        <w:r>
          <w:rPr>
            <w:rFonts w:ascii="Calibri" w:hAnsi="Calibri" w:cs="Calibri"/>
            <w:color w:val="0000FF"/>
          </w:rPr>
          <w:t>N 257-пп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46" w:history="1">
        <w:r>
          <w:rPr>
            <w:rFonts w:ascii="Calibri" w:hAnsi="Calibri" w:cs="Calibri"/>
            <w:color w:val="0000FF"/>
          </w:rPr>
          <w:t>N 427-пп</w:t>
        </w:r>
      </w:hyperlink>
      <w:r>
        <w:rPr>
          <w:rFonts w:ascii="Calibri" w:hAnsi="Calibri" w:cs="Calibri"/>
        </w:rPr>
        <w:t xml:space="preserve">, от 02.12.2014 </w:t>
      </w:r>
      <w:hyperlink r:id="rId147" w:history="1">
        <w:r>
          <w:rPr>
            <w:rFonts w:ascii="Calibri" w:hAnsi="Calibri" w:cs="Calibri"/>
            <w:color w:val="0000FF"/>
          </w:rPr>
          <w:t>N 491-пп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48" w:history="1">
        <w:r>
          <w:rPr>
            <w:rFonts w:ascii="Calibri" w:hAnsi="Calibri" w:cs="Calibri"/>
            <w:color w:val="0000FF"/>
          </w:rPr>
          <w:t>N 569-пп</w:t>
        </w:r>
      </w:hyperlink>
      <w:r>
        <w:rPr>
          <w:rFonts w:ascii="Calibri" w:hAnsi="Calibri" w:cs="Calibri"/>
        </w:rPr>
        <w:t xml:space="preserve">, от 10.02.2015 </w:t>
      </w:r>
      <w:hyperlink r:id="rId149"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5000" w:type="pct"/>
        <w:tblCellMar>
          <w:top w:w="75" w:type="dxa"/>
          <w:left w:w="0" w:type="dxa"/>
          <w:bottom w:w="75" w:type="dxa"/>
          <w:right w:w="0" w:type="dxa"/>
        </w:tblCellMar>
        <w:tblLook w:val="0000" w:firstRow="0" w:lastRow="0" w:firstColumn="0" w:lastColumn="0" w:noHBand="0" w:noVBand="0"/>
      </w:tblPr>
      <w:tblGrid>
        <w:gridCol w:w="2473"/>
        <w:gridCol w:w="1657"/>
        <w:gridCol w:w="1716"/>
        <w:gridCol w:w="1171"/>
        <w:gridCol w:w="686"/>
        <w:gridCol w:w="1010"/>
        <w:gridCol w:w="737"/>
        <w:gridCol w:w="653"/>
        <w:gridCol w:w="737"/>
        <w:gridCol w:w="737"/>
        <w:gridCol w:w="737"/>
        <w:gridCol w:w="2380"/>
      </w:tblGrid>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Исполнители</w:t>
            </w: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3344"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c>
          <w:tcPr>
            <w:tcW w:w="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результата реализации мероприятия по годам</w:t>
            </w:r>
          </w:p>
        </w:tc>
      </w:tr>
      <w:tr w:rsidR="005248DA" w:rsidTr="00C258FC">
        <w:tc>
          <w:tcPr>
            <w:tcW w:w="7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34" w:name="Par1069"/>
            <w:bookmarkEnd w:id="34"/>
            <w:r>
              <w:rPr>
                <w:rFonts w:ascii="Calibri" w:hAnsi="Calibri" w:cs="Calibri"/>
              </w:rPr>
              <w:t xml:space="preserve">I. </w:t>
            </w:r>
            <w:hyperlink w:anchor="Par142" w:history="1">
              <w:r>
                <w:rPr>
                  <w:rFonts w:ascii="Calibri" w:hAnsi="Calibri" w:cs="Calibri"/>
                  <w:color w:val="0000FF"/>
                </w:rPr>
                <w:t>Подпрограмма N 1</w:t>
              </w:r>
            </w:hyperlink>
            <w:r>
              <w:rPr>
                <w:rFonts w:ascii="Calibri" w:hAnsi="Calibri" w:cs="Calibri"/>
              </w:rPr>
              <w:t xml:space="preserve"> "Формирование благоприятной среды для развития инвестиционной деятельности"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1 - улучшение инвестиционного климата в Архангельской области, обеспечивающее приток прямых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5" w:name="Par1071"/>
            <w:bookmarkEnd w:id="35"/>
            <w:r>
              <w:rPr>
                <w:rFonts w:ascii="Calibri" w:hAnsi="Calibri" w:cs="Calibri"/>
              </w:rPr>
              <w:t>Задача N 1 - создание благоприятных условий для привлечения прямых инвестиций в экономику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6" w:name="Par1072"/>
            <w:bookmarkEnd w:id="36"/>
            <w:r>
              <w:rPr>
                <w:rFonts w:ascii="Calibri" w:hAnsi="Calibri" w:cs="Calibri"/>
              </w:rPr>
              <w:t xml:space="preserve">1.1. Совершенствование правового </w:t>
            </w:r>
            <w:r>
              <w:rPr>
                <w:rFonts w:ascii="Calibri" w:hAnsi="Calibri" w:cs="Calibri"/>
              </w:rPr>
              <w:lastRenderedPageBreak/>
              <w:t>регулирования инвестиционной деятельности 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экономического </w:t>
            </w:r>
            <w:r>
              <w:rPr>
                <w:rFonts w:ascii="Calibri" w:hAnsi="Calibri" w:cs="Calibri"/>
              </w:rPr>
              <w:lastRenderedPageBreak/>
              <w:t>развития и конкурентной политики Архангельской области (далее - 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дополнения </w:t>
            </w:r>
            <w:r>
              <w:rPr>
                <w:rFonts w:ascii="Calibri" w:hAnsi="Calibri" w:cs="Calibri"/>
              </w:rPr>
              <w:lastRenderedPageBreak/>
              <w:t>(изменения) нормативной правовой базы Архангельской области по вопросам осуществления инвестиционной деятельности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7" w:name="Par1129"/>
            <w:bookmarkEnd w:id="37"/>
            <w:r>
              <w:rPr>
                <w:rFonts w:ascii="Calibri" w:hAnsi="Calibri" w:cs="Calibri"/>
              </w:rPr>
              <w:t>1.2. Разработка стратегических, концептуальных документов в сфере развития территорий, создания благоприятных условий для привлечения инвестиций</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разработка инновационной стратегии Архангельской области, иных концептуальных документов в сфере развития территорий</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8" w:name="Par1186"/>
            <w:bookmarkEnd w:id="38"/>
            <w:r>
              <w:rPr>
                <w:rFonts w:ascii="Calibri" w:hAnsi="Calibri" w:cs="Calibri"/>
              </w:rPr>
              <w:t xml:space="preserve">1.3. Создание благоприятной административной </w:t>
            </w:r>
            <w:r>
              <w:rPr>
                <w:rFonts w:ascii="Calibri" w:hAnsi="Calibri" w:cs="Calibri"/>
              </w:rPr>
              <w:lastRenderedPageBreak/>
              <w:t>среды для осуществления инвестиционной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экономического развития и </w:t>
            </w:r>
            <w:r>
              <w:rPr>
                <w:rFonts w:ascii="Calibri" w:hAnsi="Calibri" w:cs="Calibri"/>
              </w:rPr>
              <w:lastRenderedPageBreak/>
              <w:t>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переход в 2014 году на организацию работы с субъектами </w:t>
            </w:r>
            <w:r>
              <w:rPr>
                <w:rFonts w:ascii="Calibri" w:hAnsi="Calibri" w:cs="Calibri"/>
              </w:rPr>
              <w:lastRenderedPageBreak/>
              <w:t>инвестиционной деятельности по принципу "одного окна"; создание в 2014 году базы данных по инвестиционным проектам и инвестиционным площадкам для размещения производств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071" w:history="1">
              <w:r>
                <w:rPr>
                  <w:rFonts w:ascii="Calibri" w:hAnsi="Calibri" w:cs="Calibri"/>
                  <w:color w:val="0000FF"/>
                </w:rPr>
                <w:t>задаче N 1</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23 060,0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5 300,0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23 060,0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5 300,0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39" w:name="Par1300"/>
            <w:bookmarkEnd w:id="39"/>
            <w:r>
              <w:rPr>
                <w:rFonts w:ascii="Calibri" w:hAnsi="Calibri" w:cs="Calibri"/>
              </w:rPr>
              <w:t>Задача N 2 - продвижение инвестиционного потенциала Архангельской области</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0" w:name="Par1301"/>
            <w:bookmarkEnd w:id="40"/>
            <w:r>
              <w:rPr>
                <w:rFonts w:ascii="Calibri" w:hAnsi="Calibri" w:cs="Calibri"/>
              </w:rPr>
              <w:t xml:space="preserve">2.1. Формирование и продвижение </w:t>
            </w:r>
            <w:proofErr w:type="spellStart"/>
            <w:r>
              <w:rPr>
                <w:rFonts w:ascii="Calibri" w:hAnsi="Calibri" w:cs="Calibri"/>
              </w:rPr>
              <w:lastRenderedPageBreak/>
              <w:t>инвестиционно</w:t>
            </w:r>
            <w:proofErr w:type="spellEnd"/>
            <w:r>
              <w:rPr>
                <w:rFonts w:ascii="Calibri" w:hAnsi="Calibri" w:cs="Calibri"/>
              </w:rPr>
              <w:t xml:space="preserve"> привлекательного имиджа Архангельской области</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экономического </w:t>
            </w:r>
            <w:r>
              <w:rPr>
                <w:rFonts w:ascii="Calibri" w:hAnsi="Calibri" w:cs="Calibri"/>
              </w:rPr>
              <w:lastRenderedPageBreak/>
              <w:t>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9 350,0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9 650,0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начиная с 2015 года, организация </w:t>
            </w:r>
            <w:r>
              <w:rPr>
                <w:rFonts w:ascii="Calibri" w:hAnsi="Calibri" w:cs="Calibri"/>
              </w:rPr>
              <w:lastRenderedPageBreak/>
              <w:t xml:space="preserve">и участие Архангельской области в не менее чем двух </w:t>
            </w:r>
            <w:proofErr w:type="spellStart"/>
            <w:r>
              <w:rPr>
                <w:rFonts w:ascii="Calibri" w:hAnsi="Calibri" w:cs="Calibri"/>
              </w:rPr>
              <w:t>конгрессно</w:t>
            </w:r>
            <w:proofErr w:type="spellEnd"/>
            <w:r>
              <w:rPr>
                <w:rFonts w:ascii="Calibri" w:hAnsi="Calibri" w:cs="Calibri"/>
              </w:rPr>
              <w:t xml:space="preserve">-выставочных мероприятиях (форумы, выставки, конференции, </w:t>
            </w:r>
            <w:proofErr w:type="gramStart"/>
            <w:r>
              <w:rPr>
                <w:rFonts w:ascii="Calibri" w:hAnsi="Calibri" w:cs="Calibri"/>
              </w:rPr>
              <w:t>бизнес-миссии</w:t>
            </w:r>
            <w:proofErr w:type="gramEnd"/>
            <w:r>
              <w:rPr>
                <w:rFonts w:ascii="Calibri" w:hAnsi="Calibri" w:cs="Calibri"/>
              </w:rPr>
              <w:t xml:space="preserve"> и т.д.);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ежегодно, начиная с 2017 года, размещение не менее чем в четырех отечественных и зарубежных средствах массовой информации, в каталогах, сборниках материалов об инвестиционном потенциале Архангельской области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9 350,0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9 650,0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2.1 в ред. </w:t>
            </w:r>
            <w:hyperlink r:id="rId1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от 14.10.2014 N 427-пп)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1" w:name="Par1361"/>
            <w:bookmarkEnd w:id="41"/>
            <w:r>
              <w:rPr>
                <w:rFonts w:ascii="Calibri" w:hAnsi="Calibri" w:cs="Calibri"/>
              </w:rPr>
              <w:t xml:space="preserve">2.2. Создание, администрирование, сопровождение и обновление информации на </w:t>
            </w:r>
            <w:proofErr w:type="spellStart"/>
            <w:r>
              <w:rPr>
                <w:rFonts w:ascii="Calibri" w:hAnsi="Calibri" w:cs="Calibri"/>
              </w:rPr>
              <w:t>интернет-ресурсах</w:t>
            </w:r>
            <w:proofErr w:type="spellEnd"/>
            <w:r>
              <w:rPr>
                <w:rFonts w:ascii="Calibri" w:hAnsi="Calibri" w:cs="Calibri"/>
              </w:rPr>
              <w:t xml:space="preserve"> регионального уровня в сфере инвестиционной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ведение и актуализация данных на инвестиционном портале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2" w:name="Par1418"/>
            <w:bookmarkEnd w:id="42"/>
            <w:r>
              <w:rPr>
                <w:rFonts w:ascii="Calibri" w:hAnsi="Calibri" w:cs="Calibri"/>
              </w:rPr>
              <w:t>2.3. Организация региональных конкурсов в сфере инвестиционной деятельности и инвестиционной привлекательности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3 750,0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не менее чем двух региональных конкурсов ежегодно, начиная с 2017 года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13 900,0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3 750,0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300" w:history="1">
              <w:r>
                <w:rPr>
                  <w:rFonts w:ascii="Calibri" w:hAnsi="Calibri" w:cs="Calibri"/>
                  <w:color w:val="0000FF"/>
                </w:rPr>
                <w:t>задаче N 2</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57 810,0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12 510,0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14 960,0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14 060,0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57 810,0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12 510,0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14 960,0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14 060,0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от 14.10.2014 N 427-пп)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3" w:name="Par1534"/>
            <w:bookmarkEnd w:id="43"/>
            <w:r>
              <w:rPr>
                <w:rFonts w:ascii="Calibri" w:hAnsi="Calibri" w:cs="Calibri"/>
              </w:rPr>
              <w:t>Задача N 3 - развитие механизмов государственно-частного партнерства</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4" w:name="Par1535"/>
            <w:bookmarkEnd w:id="44"/>
            <w:r>
              <w:rPr>
                <w:rFonts w:ascii="Calibri" w:hAnsi="Calibri" w:cs="Calibri"/>
              </w:rPr>
              <w:t>3.1. Формирование инфраструктуры инвестиционной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разработка, начиная с 2017 года, не менее 1 технико-экономического обоснования межрегиональных, межмуниципальных инвестиционных проектов, реализуемых на условиях государственно-частного партнерства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5" w:name="Par1592"/>
            <w:bookmarkEnd w:id="45"/>
            <w:r>
              <w:rPr>
                <w:rFonts w:ascii="Calibri" w:hAnsi="Calibri" w:cs="Calibri"/>
              </w:rPr>
              <w:t xml:space="preserve">3.2. Развитие финансовых механизмов привлечения инвестиций и реализации </w:t>
            </w:r>
            <w:r>
              <w:rPr>
                <w:rFonts w:ascii="Calibri" w:hAnsi="Calibri" w:cs="Calibri"/>
              </w:rPr>
              <w:lastRenderedPageBreak/>
              <w:t>инновационных проектов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151 500,0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инвестиционных проектов, реализуемых на территории Архангельской области на принципах </w:t>
            </w:r>
            <w:r>
              <w:rPr>
                <w:rFonts w:ascii="Calibri" w:hAnsi="Calibri" w:cs="Calibri"/>
              </w:rPr>
              <w:lastRenderedPageBreak/>
              <w:t>государственно-частного партнерства, - не менее 9 единиц к концу реализации государственной программы</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151 500,0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3.2 в ред. </w:t>
            </w:r>
            <w:hyperlink r:id="rId1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от 14.10.2014 N 427-пп)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6" w:name="Par1651"/>
            <w:bookmarkEnd w:id="46"/>
            <w:r>
              <w:rPr>
                <w:rFonts w:ascii="Calibri" w:hAnsi="Calibri" w:cs="Calibri"/>
              </w:rPr>
              <w:t>3.3. Обеспечение работы региональных институтов, содействующих инвестиционной деятельности и привлечению инвесторов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187 773,4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5 396,0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в Архангельской области 4 объектов, обеспечивающих формирование доступной инфраструктуры для развития производства; создание и функционирование специализированной организации по привлечению инвестиций и работе с инвесторами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4 029,2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4 029,2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183 744,2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1 366,8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49 000,0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5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7" w:name="Par1700"/>
            <w:bookmarkEnd w:id="47"/>
            <w:r>
              <w:rPr>
                <w:rFonts w:ascii="Calibri" w:hAnsi="Calibri" w:cs="Calibri"/>
              </w:rPr>
              <w:t xml:space="preserve">3.4. Содействие </w:t>
            </w:r>
            <w:proofErr w:type="gramStart"/>
            <w:r>
              <w:rPr>
                <w:rFonts w:ascii="Calibri" w:hAnsi="Calibri" w:cs="Calibri"/>
              </w:rPr>
              <w:t xml:space="preserve">реализации программы развития </w:t>
            </w:r>
            <w:r>
              <w:rPr>
                <w:rFonts w:ascii="Calibri" w:hAnsi="Calibri" w:cs="Calibri"/>
              </w:rPr>
              <w:lastRenderedPageBreak/>
              <w:t>судостроительного инновационного территориального кластера Архангельской области</w:t>
            </w:r>
            <w:proofErr w:type="gramEnd"/>
            <w:r>
              <w:rPr>
                <w:rFonts w:ascii="Calibri" w:hAnsi="Calibri" w:cs="Calibri"/>
              </w:rPr>
              <w:t xml:space="preserve"> на 2014 - 2016 годы, в том числе:</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экономического развития и </w:t>
            </w:r>
            <w:r>
              <w:rPr>
                <w:rFonts w:ascii="Calibri" w:hAnsi="Calibri" w:cs="Calibri"/>
              </w:rPr>
              <w:lastRenderedPageBreak/>
              <w:t>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68 665,0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68 665,0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финансового </w:t>
            </w:r>
            <w:proofErr w:type="gramStart"/>
            <w:r>
              <w:rPr>
                <w:rFonts w:ascii="Calibri" w:hAnsi="Calibri" w:cs="Calibri"/>
              </w:rPr>
              <w:t xml:space="preserve">механизма реализации Программы развития </w:t>
            </w:r>
            <w:r>
              <w:rPr>
                <w:rFonts w:ascii="Calibri" w:hAnsi="Calibri" w:cs="Calibri"/>
              </w:rPr>
              <w:lastRenderedPageBreak/>
              <w:t>судостроительного инновационного территориального кластера Архангельской области</w:t>
            </w:r>
            <w:proofErr w:type="gramEnd"/>
            <w:r>
              <w:rPr>
                <w:rFonts w:ascii="Calibri" w:hAnsi="Calibri" w:cs="Calibri"/>
              </w:rPr>
              <w:t xml:space="preserve"> на 2014 - 2016 годы</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65 231,8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 </w:t>
            </w:r>
            <w:r>
              <w:rPr>
                <w:rFonts w:ascii="Calibri" w:hAnsi="Calibri" w:cs="Calibri"/>
              </w:rPr>
              <w:lastRenderedPageBreak/>
              <w:t>231,8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3 433,2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3 433,2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8" w:name="Par1748"/>
            <w:bookmarkEnd w:id="48"/>
            <w:r>
              <w:rPr>
                <w:rFonts w:ascii="Calibri" w:hAnsi="Calibri" w:cs="Calibri"/>
              </w:rPr>
              <w:t xml:space="preserve">1) повышение квалификации сотрудников организаций-участников кластера по работе со специализированным программным обеспечением в целях </w:t>
            </w:r>
            <w:proofErr w:type="gramStart"/>
            <w:r>
              <w:rPr>
                <w:rFonts w:ascii="Calibri" w:hAnsi="Calibri" w:cs="Calibri"/>
              </w:rPr>
              <w:t>совершенствования процессов разработки электронных макетов изделий</w:t>
            </w:r>
            <w:proofErr w:type="gramEnd"/>
            <w:r>
              <w:rPr>
                <w:rFonts w:ascii="Calibri" w:hAnsi="Calibri" w:cs="Calibri"/>
              </w:rPr>
              <w:t xml:space="preserve"> и управляющих программ для оборудования с числовым программным управлением</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9 работников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49" w:name="Par1796"/>
            <w:bookmarkEnd w:id="49"/>
            <w:r>
              <w:rPr>
                <w:rFonts w:ascii="Calibri" w:hAnsi="Calibri" w:cs="Calibri"/>
              </w:rPr>
              <w:t xml:space="preserve">2) проведение конференции для участников судостроительного </w:t>
            </w:r>
            <w:r>
              <w:rPr>
                <w:rFonts w:ascii="Calibri" w:hAnsi="Calibri" w:cs="Calibri"/>
              </w:rPr>
              <w:lastRenderedPageBreak/>
              <w:t>инновационного территориального кластера Архангельской области в целях развития интеграционных процессов в области кадрового и технологического обеспечения процессов судостроения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2 100,0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2 100,0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конференции с участием 250 человек с целью выработки </w:t>
            </w:r>
            <w:r>
              <w:rPr>
                <w:rFonts w:ascii="Calibri" w:hAnsi="Calibri" w:cs="Calibri"/>
              </w:rPr>
              <w:lastRenderedPageBreak/>
              <w:t>новых подходов по формированию программ подготовки специалистов в сфере судостроения и арктической морской техники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1 995,0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1 995,0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0" w:name="Par1844"/>
            <w:bookmarkEnd w:id="50"/>
            <w:r>
              <w:rPr>
                <w:rFonts w:ascii="Calibri" w:hAnsi="Calibri" w:cs="Calibri"/>
              </w:rPr>
              <w:t xml:space="preserve">3) приобретение машин и оборудования научно-исследовательского и измерительного, испытательного, электронно-вычислительного и производственного назначения, направленного на конструкторско-технологическое сопровождение и развитие производства импортозамещающей высокотехнологичной продукции - </w:t>
            </w:r>
            <w:proofErr w:type="spellStart"/>
            <w:r>
              <w:rPr>
                <w:rFonts w:ascii="Calibri" w:hAnsi="Calibri" w:cs="Calibri"/>
              </w:rPr>
              <w:t>пропульсивных</w:t>
            </w:r>
            <w:proofErr w:type="spellEnd"/>
            <w:r>
              <w:rPr>
                <w:rFonts w:ascii="Calibri" w:hAnsi="Calibri" w:cs="Calibri"/>
              </w:rPr>
              <w:t xml:space="preserve"> комплексов и их элементов для судов ледового класса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65 785,0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65 785,0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Центра </w:t>
            </w:r>
            <w:proofErr w:type="spellStart"/>
            <w:r>
              <w:rPr>
                <w:rFonts w:ascii="Calibri" w:hAnsi="Calibri" w:cs="Calibri"/>
              </w:rPr>
              <w:t>пропульсивных</w:t>
            </w:r>
            <w:proofErr w:type="spellEnd"/>
            <w:r>
              <w:rPr>
                <w:rFonts w:ascii="Calibri" w:hAnsi="Calibri" w:cs="Calibri"/>
              </w:rPr>
              <w:t xml:space="preserve"> систем в Архангельской области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62 495,8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62 495,8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3 289,2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3 289,2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w:t>
            </w:r>
            <w:proofErr w:type="gramStart"/>
            <w:r>
              <w:rPr>
                <w:rFonts w:ascii="Calibri" w:hAnsi="Calibri" w:cs="Calibri"/>
              </w:rPr>
              <w:t>введен</w:t>
            </w:r>
            <w:proofErr w:type="gramEnd"/>
            <w:r>
              <w:rPr>
                <w:rFonts w:ascii="Calibri" w:hAnsi="Calibri" w:cs="Calibri"/>
              </w:rPr>
              <w:t xml:space="preserve"> </w:t>
            </w:r>
            <w:hyperlink r:id="rId15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534" w:history="1">
              <w:r>
                <w:rPr>
                  <w:rFonts w:ascii="Calibri" w:hAnsi="Calibri" w:cs="Calibri"/>
                  <w:color w:val="0000FF"/>
                </w:rPr>
                <w:t>задаче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427 938,4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74 061,0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94 500,0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358 677,4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4 317,9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94 500,0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069" w:history="1">
              <w:r>
                <w:rPr>
                  <w:rFonts w:ascii="Calibri" w:hAnsi="Calibri" w:cs="Calibri"/>
                  <w:color w:val="0000FF"/>
                </w:rPr>
                <w:t>подпрограмме N 1</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508 808,4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74 061,0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69 261,0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439 547,4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51" w:name="Par1991"/>
            <w:bookmarkEnd w:id="51"/>
            <w:r>
              <w:rPr>
                <w:rFonts w:ascii="Calibri" w:hAnsi="Calibri" w:cs="Calibri"/>
              </w:rPr>
              <w:t xml:space="preserve">II. </w:t>
            </w:r>
            <w:hyperlink w:anchor="Par244" w:history="1">
              <w:r>
                <w:rPr>
                  <w:rFonts w:ascii="Calibri" w:hAnsi="Calibri" w:cs="Calibri"/>
                  <w:color w:val="0000FF"/>
                </w:rPr>
                <w:t>Подпрограмма N 2</w:t>
              </w:r>
            </w:hyperlink>
            <w:r>
              <w:rPr>
                <w:rFonts w:ascii="Calibri" w:hAnsi="Calibri" w:cs="Calibri"/>
              </w:rPr>
              <w:t xml:space="preserve"> "Развитие субъектов малого и среднего предпринимательства в Архангельской области"</w:t>
            </w:r>
          </w:p>
        </w:tc>
      </w:tr>
      <w:tr w:rsidR="005248DA" w:rsidTr="00C258FC">
        <w:tc>
          <w:tcPr>
            <w:tcW w:w="5000" w:type="pct"/>
            <w:gridSpan w:val="12"/>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427-пп)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2 - увеличение доли субъектов малого и среднего предпринимательства в экономике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2" w:name="Par1996"/>
            <w:bookmarkEnd w:id="52"/>
            <w:r>
              <w:rPr>
                <w:rFonts w:ascii="Calibri" w:hAnsi="Calibri" w:cs="Calibri"/>
              </w:rPr>
              <w:t>Задача N 1 - стимулирование граждан, в том числе молодежи, к осуществлению предпринимательской деятельности (пропаганда предпринимательства)</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 Стимулирование граждан к осуществлению предпринимательской деятельности (пропаганда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122 853,4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11 377,6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7 105,0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17 787,6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19 210,7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20 747,5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22 425,2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24 199,8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пропаганда передового опыта развития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 менее 15 публикаций в средствах массовой информации в год;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посетителей сайта www.msp29.ru - до 30 тыс. в год;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конференции малого и среднего предпринимательства в Архангельской области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не менее 10 семинаров и круглых столов </w:t>
            </w:r>
            <w:r>
              <w:rPr>
                <w:rFonts w:ascii="Calibri" w:hAnsi="Calibri" w:cs="Calibri"/>
              </w:rPr>
              <w:lastRenderedPageBreak/>
              <w:t>(ежегодно)</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121 253,4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9 777,6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7 105,0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17 787,6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19 210,7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20 747,5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22 425,2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24 199,8</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публикация в периодических изданиях информационных материалов, статей, посвященных проблемам и достижениям в развитии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8617,6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не менее одного конкурса профессионального мастерства в год;</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участия субъектов малого и среднего предпринимательства Архангельской области (далее - СМСП) в </w:t>
            </w:r>
            <w:proofErr w:type="spellStart"/>
            <w:r>
              <w:rPr>
                <w:rFonts w:ascii="Calibri" w:hAnsi="Calibri" w:cs="Calibri"/>
              </w:rPr>
              <w:t>конгрессно</w:t>
            </w:r>
            <w:proofErr w:type="spellEnd"/>
            <w:r>
              <w:rPr>
                <w:rFonts w:ascii="Calibri" w:hAnsi="Calibri" w:cs="Calibri"/>
              </w:rPr>
              <w:t>-выставочных мероприятиях (в том числе "единым стендом"), не менее 2 в год</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8617,6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обеспечение деятельности информационного сайта в информационно-телекоммуникационной сети "Интернет" - www.msp29.ru</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3037,4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632,4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3037,4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632,4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3) организация предоставления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w:t>
            </w:r>
            <w:r>
              <w:rPr>
                <w:rFonts w:ascii="Calibri" w:hAnsi="Calibri" w:cs="Calibri"/>
              </w:rPr>
              <w:lastRenderedPageBreak/>
              <w:t>и регионального уполномоченного по защите прав предпринимателей</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организация и проведение конкурсов профессионального мастерства, в том числе ежегодного областного конкурса "Лучшее предприятие года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5) подготовка, организация и проведение конференций, семинаров, круглых столов, форумов и </w:t>
            </w:r>
            <w:proofErr w:type="spellStart"/>
            <w:r>
              <w:rPr>
                <w:rFonts w:ascii="Calibri" w:hAnsi="Calibri" w:cs="Calibri"/>
              </w:rPr>
              <w:t>конгрессных</w:t>
            </w:r>
            <w:proofErr w:type="spellEnd"/>
            <w:r>
              <w:rPr>
                <w:rFonts w:ascii="Calibri" w:hAnsi="Calibri" w:cs="Calibri"/>
              </w:rPr>
              <w:t xml:space="preserve"> мероприятий по вопросам развития малого и среднего предпринимательства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38 809,0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2 562,0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6 184,0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6 799,0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7 470,0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8 179,0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38 809,0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2 562,0</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5 615,0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6 184,0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6 799,0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7 470,0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8 179,0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постановлений Правительства Архангельской области от 02.12.2014 </w:t>
            </w:r>
            <w:hyperlink r:id="rId161" w:history="1">
              <w:r>
                <w:rPr>
                  <w:rFonts w:ascii="Calibri" w:hAnsi="Calibri" w:cs="Calibri"/>
                  <w:color w:val="0000FF"/>
                </w:rPr>
                <w:t>N 491-пп</w:t>
              </w:r>
            </w:hyperlink>
            <w:r>
              <w:rPr>
                <w:rFonts w:ascii="Calibri" w:hAnsi="Calibri" w:cs="Calibri"/>
              </w:rPr>
              <w:t>,</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22.12.2014 </w:t>
            </w:r>
            <w:hyperlink r:id="rId162" w:history="1">
              <w:r>
                <w:rPr>
                  <w:rFonts w:ascii="Calibri" w:hAnsi="Calibri" w:cs="Calibri"/>
                  <w:color w:val="0000FF"/>
                </w:rPr>
                <w:t>N 569-пп</w:t>
              </w:r>
            </w:hyperlink>
            <w:r>
              <w:rPr>
                <w:rFonts w:ascii="Calibri" w:hAnsi="Calibri" w:cs="Calibri"/>
              </w:rPr>
              <w:t>)</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6) разработка и (или) издание методических, </w:t>
            </w:r>
            <w:r>
              <w:rPr>
                <w:rFonts w:ascii="Calibri" w:hAnsi="Calibri" w:cs="Calibri"/>
              </w:rPr>
              <w:lastRenderedPageBreak/>
              <w:t>информационных и презентационных материалов по вопросам развития малого и среднего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3 804,0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204,0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3 804,0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204,0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7) обеспечение участия субъектов малого и среднего предпринимательства в межрегиональных, всероссийских, международных </w:t>
            </w:r>
            <w:proofErr w:type="spellStart"/>
            <w:r>
              <w:rPr>
                <w:rFonts w:ascii="Calibri" w:hAnsi="Calibri" w:cs="Calibri"/>
              </w:rPr>
              <w:t>выставочно</w:t>
            </w:r>
            <w:proofErr w:type="spellEnd"/>
            <w:r>
              <w:rPr>
                <w:rFonts w:ascii="Calibri" w:hAnsi="Calibri" w:cs="Calibri"/>
              </w:rPr>
              <w:t>-ярмарочных мероприятиях, в том числе в форме коллективных экспозиций</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58 485,4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4 111,6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8 422,6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9 276,7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10 198,5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12 270,8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58 485,4</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4 111,6</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8 422,6</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9 276,7</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10 198,5</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11 205,2</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12 270,8</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постановлений Правительства Архангельской области от 02.12.2014 </w:t>
            </w:r>
            <w:hyperlink r:id="rId163" w:history="1">
              <w:r>
                <w:rPr>
                  <w:rFonts w:ascii="Calibri" w:hAnsi="Calibri" w:cs="Calibri"/>
                  <w:color w:val="0000FF"/>
                </w:rPr>
                <w:t>N 491-пп</w:t>
              </w:r>
            </w:hyperlink>
            <w:r>
              <w:rPr>
                <w:rFonts w:ascii="Calibri" w:hAnsi="Calibri" w:cs="Calibri"/>
              </w:rPr>
              <w:t>,</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22.12.2014 </w:t>
            </w:r>
            <w:hyperlink r:id="rId164" w:history="1">
              <w:r>
                <w:rPr>
                  <w:rFonts w:ascii="Calibri" w:hAnsi="Calibri" w:cs="Calibri"/>
                  <w:color w:val="0000FF"/>
                </w:rPr>
                <w:t>N 569-пп</w:t>
              </w:r>
            </w:hyperlink>
            <w:r>
              <w:rPr>
                <w:rFonts w:ascii="Calibri" w:hAnsi="Calibri" w:cs="Calibri"/>
              </w:rPr>
              <w:t>)</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 Развитие молодежного предпринимательства в том числе:</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55 267,6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7 290,0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7 873,1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8 503,1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9 183,4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9 918,0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участие не менее 400 человек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 менее 50 созданных субъектов малого и среднего предпринимательства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направление на всероссийские, международные мероприятия и </w:t>
            </w:r>
            <w:r>
              <w:rPr>
                <w:rFonts w:ascii="Calibri" w:hAnsi="Calibri" w:cs="Calibri"/>
              </w:rPr>
              <w:lastRenderedPageBreak/>
              <w:t>проекты не менее 50 чел. (ежегодно)</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44 214,1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11 053,5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1 458,0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1 574,6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1 983,6</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проведение информационной кампании по повышению престижа предпринимательской деятельности, в том числе публикации в средствах массовой информации, направленные на популяризацию положительного образа молодого предпринимателя;</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вовлечение молодежи в мероприятия по молодежному предпринимательству</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19 712,1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2 060,0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2 424,0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2 673,1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3 043,6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3 424,4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4 027,0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16 251,7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2 210,5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2 511,1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2 818,7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3 304,4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3 460,4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462,6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532,5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605,7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722,6</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 проведение образовательных программ, игровых и </w:t>
            </w:r>
            <w:proofErr w:type="spellStart"/>
            <w:r>
              <w:rPr>
                <w:rFonts w:ascii="Calibri" w:hAnsi="Calibri" w:cs="Calibri"/>
              </w:rPr>
              <w:t>тренинговых</w:t>
            </w:r>
            <w:proofErr w:type="spellEnd"/>
            <w:r>
              <w:rPr>
                <w:rFonts w:ascii="Calibri" w:hAnsi="Calibri" w:cs="Calibri"/>
              </w:rPr>
              <w:t xml:space="preserve"> мероприятий, образовательных курсов по предпринимательству среди молодежи, </w:t>
            </w:r>
            <w:r>
              <w:rPr>
                <w:rFonts w:ascii="Calibri" w:hAnsi="Calibri" w:cs="Calibri"/>
              </w:rPr>
              <w:lastRenderedPageBreak/>
              <w:t>проживающей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Сопровождение молодых предпринимателей.</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регионального форума молодых предпринимателей</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29 765,0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4 340,0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4 575,0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4 950,0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23 812,0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3 472,0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3 660,0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5 953,0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810,0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3) проведение регионального этапа конкурса "Молодой предприниматель России"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4 110,5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625,5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3 288,4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822,1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обеспечение участия молодежи Архангельской области в межрегиональных, всероссийских, международных мероприятиях и проектах по тематике молодежного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1 680,0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291,0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862,0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818,0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996" w:history="1">
              <w:r>
                <w:rPr>
                  <w:rFonts w:ascii="Calibri" w:hAnsi="Calibri" w:cs="Calibri"/>
                  <w:color w:val="0000FF"/>
                </w:rPr>
                <w:t>задаче N 1</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178 121,0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17 627,6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13 355,0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25 077,6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27 083,8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29 250,6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31 608,6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34 117,8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45 814,1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132 306,9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11 027,6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8 355,0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19 245,6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20 785,3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22 448,1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24 261,9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26 183,4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3" w:name="Par2559"/>
            <w:bookmarkEnd w:id="53"/>
            <w:r>
              <w:rPr>
                <w:rFonts w:ascii="Calibri" w:hAnsi="Calibri" w:cs="Calibri"/>
              </w:rPr>
              <w:t>Задача N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2.1. Финансовая поддержка субъектов малого и среднего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1 066 766,7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140 184,8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91 760,0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142 300,8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153 684,9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165 979,6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179 258,0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193 598,6</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более 30 новых производств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более 200 рабочих мест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расширение и модернизация действующих производств;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не менее 5 инновационных </w:t>
            </w:r>
            <w:proofErr w:type="gramStart"/>
            <w:r>
              <w:rPr>
                <w:rFonts w:ascii="Calibri" w:hAnsi="Calibri" w:cs="Calibri"/>
              </w:rPr>
              <w:t>бизнес-проектов</w:t>
            </w:r>
            <w:proofErr w:type="gramEnd"/>
            <w:r>
              <w:rPr>
                <w:rFonts w:ascii="Calibri" w:hAnsi="Calibri" w:cs="Calibri"/>
              </w:rPr>
              <w:t xml:space="preserve"> субъектов малого и среднего </w:t>
            </w:r>
            <w:r>
              <w:rPr>
                <w:rFonts w:ascii="Calibri" w:hAnsi="Calibri" w:cs="Calibri"/>
              </w:rPr>
              <w:lastRenderedPageBreak/>
              <w:t>предпринимательства (ежегодно)</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841 950,3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100 684,8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73 408,0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113 840,6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122 947,9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132 783,7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143 406,4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154 878,9</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224 816,4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18 352,0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28 460,2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30 737,0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33 195,9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35 851,6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38 719,7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предоставление субсидий начинающим предпринимателям на создание собственного бизнеса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135 214,8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30 184,8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17 495,0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18 895,0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20 405,0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22 035,0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108 208,8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12 960,0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13 996,0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15 116,0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16 324,0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17 628,0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27 006,0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3 240,0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3 499,0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3 779,0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4 081,0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4 407,0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 предоставление субсидий на оплату первого лизингового платежа по договору финансовой аренды (лизинга) оборудования субъектам малого и среднего </w:t>
            </w:r>
            <w:r>
              <w:rPr>
                <w:rFonts w:ascii="Calibri" w:hAnsi="Calibri" w:cs="Calibri"/>
              </w:rPr>
              <w:lastRenderedPageBreak/>
              <w:t>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519 757,0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90 000,0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56 760,0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62 101,0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67 870,0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74 099,5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80 828,0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88 098,5</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415 805,6</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45 408,0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49 680,8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54 296,0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59 279,6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64 662,4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70 478,8</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w:t>
            </w:r>
            <w:r>
              <w:rPr>
                <w:rFonts w:ascii="Calibri" w:hAnsi="Calibri" w:cs="Calibri"/>
              </w:rPr>
              <w:lastRenderedPageBreak/>
              <w:t>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103 951,4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 </w:t>
            </w:r>
            <w:r>
              <w:rPr>
                <w:rFonts w:ascii="Calibri" w:hAnsi="Calibri" w:cs="Calibri"/>
              </w:rPr>
              <w:lastRenderedPageBreak/>
              <w:t>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11 352,0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w:t>
            </w:r>
            <w:r>
              <w:rPr>
                <w:rFonts w:ascii="Calibri" w:hAnsi="Calibri" w:cs="Calibri"/>
              </w:rPr>
              <w:lastRenderedPageBreak/>
              <w:t>420,2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13 </w:t>
            </w:r>
            <w:r>
              <w:rPr>
                <w:rFonts w:ascii="Calibri" w:hAnsi="Calibri" w:cs="Calibri"/>
              </w:rPr>
              <w:lastRenderedPageBreak/>
              <w:t>574,0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14 </w:t>
            </w:r>
            <w:r>
              <w:rPr>
                <w:rFonts w:ascii="Calibri" w:hAnsi="Calibri" w:cs="Calibri"/>
              </w:rPr>
              <w:lastRenderedPageBreak/>
              <w:t>819,9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16 </w:t>
            </w:r>
            <w:r>
              <w:rPr>
                <w:rFonts w:ascii="Calibri" w:hAnsi="Calibri" w:cs="Calibri"/>
              </w:rPr>
              <w:lastRenderedPageBreak/>
              <w:t>165,6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17 </w:t>
            </w:r>
            <w:r>
              <w:rPr>
                <w:rFonts w:ascii="Calibri" w:hAnsi="Calibri" w:cs="Calibri"/>
              </w:rPr>
              <w:lastRenderedPageBreak/>
              <w:t>619,7</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3) субсидирование процентных ставок по привлеченным кредитам в российских кредитных организациях и части лизинговых платежей по договорам лизинга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341 294,9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53 999,8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58 319,9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62 985,1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68 025,0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73 465,1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261 435,9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43 199,8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46 655,9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50 388,1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54 420,0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58 772,1</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79 859,0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11 664,0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12 597,0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13 605,0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14 693,0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4) предоставление субсидий субъектам малого предпринимательства на поддержку инновационных </w:t>
            </w:r>
            <w:proofErr w:type="gramStart"/>
            <w:r>
              <w:rPr>
                <w:rFonts w:ascii="Calibri" w:hAnsi="Calibri" w:cs="Calibri"/>
              </w:rPr>
              <w:t>бизнес-проектов</w:t>
            </w:r>
            <w:proofErr w:type="gramEnd"/>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5) субсидирование затрат субъектам малого </w:t>
            </w:r>
            <w:r>
              <w:rPr>
                <w:rFonts w:ascii="Calibri" w:hAnsi="Calibri" w:cs="Calibri"/>
              </w:rPr>
              <w:lastRenderedPageBreak/>
              <w:t>и среднего предпринимательства, занимающимся социально значимыми видами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2.2.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684 140,1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38 447,4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94 847,2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93 895,2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101 406,9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109 519,2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118 280,8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127 743,4</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гарантий (поручительств) по кредитам не менее 10 субъектам малого и среднего предпринимательства (ежегодно);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w:t>
            </w:r>
            <w:proofErr w:type="spellStart"/>
            <w:r>
              <w:rPr>
                <w:rFonts w:ascii="Calibri" w:hAnsi="Calibri" w:cs="Calibri"/>
              </w:rPr>
              <w:t>микрозаймов</w:t>
            </w:r>
            <w:proofErr w:type="spellEnd"/>
            <w:r>
              <w:rPr>
                <w:rFonts w:ascii="Calibri" w:hAnsi="Calibri" w:cs="Calibri"/>
              </w:rPr>
              <w:t xml:space="preserve"> не менее 100 субъектам малого и среднего предпринимательства;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имущественной поддержки не менее 12 субъектам малого и среднего предпринимательства (ежегодно)</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539 088,4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74 812,0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75 116,2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81 125,6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87 615,3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94 624,6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102 194,7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145 051,7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14 847,4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20 035,2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18 779,0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20 281,3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21 903,9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23 656,2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25 548,7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1) развитие микрофинансирования фондом "Архангельский </w:t>
            </w:r>
            <w:r>
              <w:rPr>
                <w:rFonts w:ascii="Calibri" w:hAnsi="Calibri" w:cs="Calibri"/>
              </w:rPr>
              <w:lastRenderedPageBreak/>
              <w:t>региональный центр микрофинансирования" (взнос субъекта Российской Федерации в уставный фонд фонда "Архангельский региональный центр микрофинансирования")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178 000,0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32 500,0</w:t>
            </w:r>
          </w:p>
        </w:tc>
        <w:tc>
          <w:tcPr>
            <w:tcW w:w="700"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142 400,0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19 200,0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26 000,0</w:t>
            </w:r>
          </w:p>
        </w:tc>
        <w:tc>
          <w:tcPr>
            <w:tcW w:w="7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35 600,0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3 500,0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6 500,0</w:t>
            </w:r>
          </w:p>
        </w:tc>
        <w:tc>
          <w:tcPr>
            <w:tcW w:w="7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 сопровождение деятельности Архангельского регионального </w:t>
            </w:r>
            <w:proofErr w:type="gramStart"/>
            <w:r>
              <w:rPr>
                <w:rFonts w:ascii="Calibri" w:hAnsi="Calibri" w:cs="Calibri"/>
              </w:rPr>
              <w:t>бизнес-инкубатора</w:t>
            </w:r>
            <w:proofErr w:type="gramEnd"/>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72 657,2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3 825,0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3 832,2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16 657,2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1 825,0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создание на территории Архангельской области частного промышленного парка (субсидии на создание и (или) развитие частных промышленных парков)</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349 482,9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7 622,4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66 515,0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46 895,2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50 406,9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54 519,2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59 280,8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64 243,4</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273 488,4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53 212,0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37 516,2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40 325,6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43 615,3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47 424,6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51 394,7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75 994,5</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7 622,4</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13 303,0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9 379,0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10 081,3</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10 903,9</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11 856,2</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12 848,7</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4) создание на территории </w:t>
            </w:r>
            <w:r>
              <w:rPr>
                <w:rFonts w:ascii="Calibri" w:hAnsi="Calibri" w:cs="Calibri"/>
              </w:rPr>
              <w:lastRenderedPageBreak/>
              <w:t>Архангельской области центра молодежного инновационного творчества, ориентированного на обеспечение деятельности в научно-технической сфере субъектов малого и среднего предпринимательства, детей и молодежи</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16 000,0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67 200,0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9 600,0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10 400,0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11 200,0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12 800,0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16 800,0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1 400,0</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2 600,0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2 800,0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3 000,0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3 200,0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обеспечение создания на территории Архангельской области регионального технологического парка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наличие не менее двух объектов инфраструктуры для размещения субъектов малого и среднего предпринимательства</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17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10.02.2015 N 37-пп)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2559" w:history="1">
              <w:r>
                <w:rPr>
                  <w:rFonts w:ascii="Calibri" w:hAnsi="Calibri" w:cs="Calibri"/>
                  <w:color w:val="0000FF"/>
                </w:rPr>
                <w:t>задаче N 2</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1 750 906,8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178 632,2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186 607,2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236 196,0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255 091,8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275 498,8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297 538,8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321 342,0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1 381 038,7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124 284,8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148 220,0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188 956,8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204 073,5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220 399,0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238 031,0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257 073,6</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684,8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369 868,1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54 347,4</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38 387,2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47 239,2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51 018,3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55 099,8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59 507,8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64 268,4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4" w:name="Par3206"/>
            <w:bookmarkEnd w:id="54"/>
            <w:r>
              <w:rPr>
                <w:rFonts w:ascii="Calibri" w:hAnsi="Calibri" w:cs="Calibri"/>
              </w:rPr>
              <w:t>Задача N 3 - стимулирование развития субъектов малого и среднего предпринимательства</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3.1. Поддержка муниципальных целевых программ развития субъектов малого и среднего предпринимательства муниципальных образований и </w:t>
            </w:r>
            <w:proofErr w:type="spellStart"/>
            <w:r>
              <w:rPr>
                <w:rFonts w:ascii="Calibri" w:hAnsi="Calibri" w:cs="Calibri"/>
              </w:rPr>
              <w:t>монопрофильных</w:t>
            </w:r>
            <w:proofErr w:type="spellEnd"/>
            <w:r>
              <w:rPr>
                <w:rFonts w:ascii="Calibri" w:hAnsi="Calibri" w:cs="Calibri"/>
              </w:rPr>
              <w:t xml:space="preserve"> населенных пунктов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279 545,1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33 713,2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36 158,4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39 051,1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42 175,1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45 549,2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49 193,1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roofErr w:type="gramStart"/>
            <w:r>
              <w:rPr>
                <w:rFonts w:ascii="Calibri" w:hAnsi="Calibri" w:cs="Calibri"/>
              </w:rPr>
              <w:t>ежегодное</w:t>
            </w:r>
            <w:proofErr w:type="gramEnd"/>
            <w:r>
              <w:rPr>
                <w:rFonts w:ascii="Calibri" w:hAnsi="Calibri" w:cs="Calibri"/>
              </w:rPr>
              <w:t xml:space="preserve"> </w:t>
            </w:r>
            <w:proofErr w:type="spellStart"/>
            <w:r>
              <w:rPr>
                <w:rFonts w:ascii="Calibri" w:hAnsi="Calibri" w:cs="Calibri"/>
              </w:rPr>
              <w:t>софинансирование</w:t>
            </w:r>
            <w:proofErr w:type="spellEnd"/>
            <w:r>
              <w:rPr>
                <w:rFonts w:ascii="Calibri" w:hAnsi="Calibri" w:cs="Calibri"/>
              </w:rPr>
              <w:t xml:space="preserve"> не менее 20 муниципальных программ развития субъектов малого и среднего предпринимательства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181 599,2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21 780,0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23 328,0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25 194,2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27 209,8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29 386,6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31 737,4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44 409,0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софинансирование</w:t>
            </w:r>
            <w:proofErr w:type="spellEnd"/>
            <w:r>
              <w:rPr>
                <w:rFonts w:ascii="Calibri" w:hAnsi="Calibri" w:cs="Calibri"/>
              </w:rPr>
              <w:t xml:space="preserve"> на конкурсной основе мероприятий, отраженных в муниципальных программах развития и поддержки субъектов малого и среднего предпринимательства</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278 295,1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33 713,2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35 908,4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38 801,1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41 925,1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45 299,2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48 943,1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181 599,2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21 780,0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23 328,0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25 194,2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27 209,8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29 386,6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31 737,4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43 159,0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5 582,0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6 048,6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6 552,4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7 096,6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7 684,4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2) проведение регионального конкурса "Лучшее муниципальное образование Архангельской области в </w:t>
            </w:r>
            <w:r>
              <w:rPr>
                <w:rFonts w:ascii="Calibri" w:hAnsi="Calibri" w:cs="Calibri"/>
              </w:rPr>
              <w:lastRenderedPageBreak/>
              <w:t>сфере поддержки малого и среднего предпринимательства"</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206" w:history="1">
              <w:r>
                <w:rPr>
                  <w:rFonts w:ascii="Calibri" w:hAnsi="Calibri" w:cs="Calibri"/>
                  <w:color w:val="0000FF"/>
                </w:rPr>
                <w:t>задаче N 3</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279 545,1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33 713,2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33 705,0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36 158,4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39 051,1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42 175,1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45 549,2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49 193,1</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181 599,2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21 780,0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23 328,0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25 194,2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27 209,8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29 386,6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31 737,4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3 963,2</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44 409,0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4 750,0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5 445,0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5 832,0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6 298,6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6 802,4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7 346,6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7 934,4</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1991" w:history="1">
              <w:r>
                <w:rPr>
                  <w:rFonts w:ascii="Calibri" w:hAnsi="Calibri" w:cs="Calibri"/>
                  <w:color w:val="0000FF"/>
                </w:rPr>
                <w:t>подпрограмме N 2</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2 208 572,9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229 973,0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233 667,2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297 432,0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321 226,7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346 924,5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374 696,6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404 652,9</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1 608 452,0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153 848,0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218 116,8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235 566,2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254 411,3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274 764,3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296 745,4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остаток средств федерального бюджета 2013 года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4 648,0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4 648,0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546 584,0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70 125,0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52 187,2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78 102,2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84 350,3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91 116,3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98 386,2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55" w:name="Par3521"/>
            <w:bookmarkEnd w:id="55"/>
            <w:r>
              <w:rPr>
                <w:rFonts w:ascii="Calibri" w:hAnsi="Calibri" w:cs="Calibri"/>
              </w:rPr>
              <w:t xml:space="preserve">III. </w:t>
            </w:r>
            <w:hyperlink w:anchor="Par357" w:history="1">
              <w:r>
                <w:rPr>
                  <w:rFonts w:ascii="Calibri" w:hAnsi="Calibri" w:cs="Calibri"/>
                  <w:color w:val="0000FF"/>
                </w:rPr>
                <w:t>Подпрограмма N 3</w:t>
              </w:r>
            </w:hyperlink>
            <w:r>
              <w:rPr>
                <w:rFonts w:ascii="Calibri" w:hAnsi="Calibri" w:cs="Calibri"/>
              </w:rPr>
              <w:t xml:space="preserve"> "Совершенствование системы управления экономическим развитием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3 - повышение эффективности управления экономическим развитием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6" w:name="Par3523"/>
            <w:bookmarkEnd w:id="56"/>
            <w:r>
              <w:rPr>
                <w:rFonts w:ascii="Calibri" w:hAnsi="Calibri" w:cs="Calibri"/>
              </w:rP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7" w:name="Par3524"/>
            <w:bookmarkEnd w:id="57"/>
            <w:r>
              <w:rPr>
                <w:rFonts w:ascii="Calibri" w:hAnsi="Calibri" w:cs="Calibri"/>
              </w:rPr>
              <w:t>1.1. Совершенствование нормативной правовой основы по долгосрочному и среднесрочному планированию и прогнозированию социально-</w:t>
            </w:r>
            <w:r>
              <w:rPr>
                <w:rFonts w:ascii="Calibri" w:hAnsi="Calibri" w:cs="Calibri"/>
              </w:rPr>
              <w:lastRenderedPageBreak/>
              <w:t>экономического развития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дополнения (изменения) нормативной правовой базы Архангельской области по вопросам долгосрочного планирования и </w:t>
            </w:r>
            <w:r>
              <w:rPr>
                <w:rFonts w:ascii="Calibri" w:hAnsi="Calibri" w:cs="Calibri"/>
              </w:rPr>
              <w:lastRenderedPageBreak/>
              <w:t>прогнозирования до конца 2015 года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1.2. </w:t>
            </w:r>
            <w:r w:rsidRPr="005248DA">
              <w:rPr>
                <w:color w:val="000000"/>
                <w:spacing w:val="-8"/>
                <w:highlight w:val="yellow"/>
              </w:rPr>
              <w:t>Прогнозирование социально-экономического развития Архангельской</w:t>
            </w:r>
            <w:r w:rsidRPr="005248DA">
              <w:rPr>
                <w:color w:val="000000"/>
                <w:highlight w:val="yellow"/>
              </w:rPr>
              <w:t xml:space="preserve"> области, а также координация деятельности</w:t>
            </w:r>
            <w:r>
              <w:rPr>
                <w:rFonts w:ascii="Calibri" w:hAnsi="Calibri" w:cs="Calibri"/>
              </w:rPr>
              <w:t>, оказание методической помощи по формированию исполнительными органами государственной власти Архангельской области, органами местного самоуправления городских округов и муниципальных районов Архангельской области соответствующих показателей прогнозов социально-экономического развития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отклонение ключевых фактических показателей развития экономики Архангельской области от прогнозируемых в предыдущем году значений к 2020 году по модулю не более 3,6 процента</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1.3. Мониторинг показателей социально-</w:t>
            </w:r>
            <w:r>
              <w:rPr>
                <w:rFonts w:ascii="Calibri" w:hAnsi="Calibri" w:cs="Calibri"/>
              </w:rPr>
              <w:lastRenderedPageBreak/>
              <w:t>экономического развития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экономического </w:t>
            </w:r>
            <w:r>
              <w:rPr>
                <w:rFonts w:ascii="Calibri" w:hAnsi="Calibri" w:cs="Calibri"/>
              </w:rPr>
              <w:lastRenderedPageBreak/>
              <w:t>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обновление показателей </w:t>
            </w:r>
            <w:r>
              <w:rPr>
                <w:rFonts w:ascii="Calibri" w:hAnsi="Calibri" w:cs="Calibri"/>
              </w:rPr>
              <w:lastRenderedPageBreak/>
              <w:t>социально-экономического развития не менее 1 раза в месяц (в соответствии с нормативными правовыми актами Правительства Российской Федерации и Правительства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8" w:name="Par3695"/>
            <w:bookmarkEnd w:id="58"/>
            <w:r>
              <w:rPr>
                <w:rFonts w:ascii="Calibri" w:hAnsi="Calibri" w:cs="Calibri"/>
              </w:rP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по которым министерством экономического развития и конкурентной политики оказано методическое содействие, не менее 100 процентов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Всего по </w:t>
            </w:r>
            <w:hyperlink w:anchor="Par3523" w:history="1">
              <w:r>
                <w:rPr>
                  <w:rFonts w:ascii="Calibri" w:hAnsi="Calibri" w:cs="Calibri"/>
                  <w:color w:val="0000FF"/>
                </w:rPr>
                <w:t>задаче N 1</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59" w:name="Par3809"/>
            <w:bookmarkEnd w:id="59"/>
            <w:r>
              <w:rPr>
                <w:rFonts w:ascii="Calibri" w:hAnsi="Calibri" w:cs="Calibri"/>
              </w:rP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0" w:name="Par3810"/>
            <w:bookmarkEnd w:id="60"/>
            <w:r>
              <w:rPr>
                <w:rFonts w:ascii="Calibri" w:hAnsi="Calibri" w:cs="Calibri"/>
              </w:rPr>
              <w:t>2.1. Мониторинг участия исполнительных органов государственной власти Архангельской области в государственных программах Российской Федерации и федеральных целевых программах</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привлечения федеральных сре</w:t>
            </w:r>
            <w:proofErr w:type="gramStart"/>
            <w:r>
              <w:rPr>
                <w:rFonts w:ascii="Calibri" w:hAnsi="Calibri" w:cs="Calibri"/>
              </w:rPr>
              <w:t>дств в р</w:t>
            </w:r>
            <w:proofErr w:type="gramEnd"/>
            <w:r>
              <w:rPr>
                <w:rFonts w:ascii="Calibri" w:hAnsi="Calibri" w:cs="Calibri"/>
              </w:rPr>
              <w:t>амках федеральных целевых программ и государственных программ Российской Федерации на территорию Архангельской области (ежегодный рост не менее чем на 10 процентов)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1" w:name="Par3867"/>
            <w:bookmarkEnd w:id="61"/>
            <w:r>
              <w:rPr>
                <w:rFonts w:ascii="Calibri" w:hAnsi="Calibri" w:cs="Calibri"/>
              </w:rPr>
              <w:lastRenderedPageBreak/>
              <w:t>2.2. Координация деятельности исполнительных органов государственной власти Архангельской области по вопросам разработки и реализации программ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процессов разработки, принятия и реализации </w:t>
            </w:r>
            <w:r w:rsidR="004D134F">
              <w:rPr>
                <w:rFonts w:ascii="Calibri" w:hAnsi="Calibri" w:cs="Calibri"/>
              </w:rPr>
              <w:t>22</w:t>
            </w:r>
            <w:r>
              <w:rPr>
                <w:rFonts w:ascii="Calibri" w:hAnsi="Calibri" w:cs="Calibri"/>
              </w:rPr>
              <w:t xml:space="preserve"> государственных программ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809" w:history="1">
              <w:r>
                <w:rPr>
                  <w:rFonts w:ascii="Calibri" w:hAnsi="Calibri" w:cs="Calibri"/>
                  <w:color w:val="0000FF"/>
                </w:rPr>
                <w:t>разделу 2</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2" w:name="Par3981"/>
            <w:bookmarkEnd w:id="62"/>
            <w:r>
              <w:rPr>
                <w:rFonts w:ascii="Calibri" w:hAnsi="Calibri" w:cs="Calibri"/>
              </w:rPr>
              <w:t>Задача N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3" w:name="Par3982"/>
            <w:bookmarkEnd w:id="63"/>
            <w:r>
              <w:rPr>
                <w:rFonts w:ascii="Calibri" w:hAnsi="Calibri" w:cs="Calibri"/>
              </w:rPr>
              <w:lastRenderedPageBreak/>
              <w:t>3.1. Информационное, научно-методическое нормативное, кадровое обеспечение развития процедур оценки регулирующего воздействия</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доля заключений об оценке регулирующего воздействия, содержащих количественные оценки, - не менее 50 процентов к 2020 году</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4" w:name="Par4039"/>
            <w:bookmarkEnd w:id="64"/>
            <w:r>
              <w:rPr>
                <w:rFonts w:ascii="Calibri" w:hAnsi="Calibri" w:cs="Calibri"/>
              </w:rPr>
              <w:t>3.2 Координация внедрения и развития процедур оценки регулирующего воздействия на муниципальном уровне</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внедривших процедуру оценки регулирующего воздействия, в соответствии с требованиями действующего законодательства к 2017 году - 100 процентов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981" w:history="1">
              <w:r>
                <w:rPr>
                  <w:rFonts w:ascii="Calibri" w:hAnsi="Calibri" w:cs="Calibri"/>
                  <w:color w:val="0000FF"/>
                </w:rPr>
                <w:t>задаче N 3</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5" w:name="Par4153"/>
            <w:bookmarkEnd w:id="65"/>
            <w:r>
              <w:rPr>
                <w:rFonts w:ascii="Calibri" w:hAnsi="Calibri" w:cs="Calibri"/>
              </w:rPr>
              <w:t xml:space="preserve">Задача N 4 - развитие </w:t>
            </w:r>
            <w:proofErr w:type="gramStart"/>
            <w:r>
              <w:rPr>
                <w:rFonts w:ascii="Calibri" w:hAnsi="Calibri" w:cs="Calibri"/>
              </w:rPr>
              <w:t>системы оценки эффективности деятельности исполнительных органов государственной власти Архангельской</w:t>
            </w:r>
            <w:proofErr w:type="gramEnd"/>
            <w:r>
              <w:rPr>
                <w:rFonts w:ascii="Calibri" w:hAnsi="Calibri" w:cs="Calibri"/>
              </w:rPr>
              <w:t xml:space="preserve"> области, органов местного самоуправления городских округов и муниципальных районов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6" w:name="Par4154"/>
            <w:bookmarkEnd w:id="66"/>
            <w:r>
              <w:rPr>
                <w:rFonts w:ascii="Calibri" w:hAnsi="Calibri" w:cs="Calibri"/>
              </w:rPr>
              <w:t xml:space="preserve">4.1. Подготовка доклада Губернатора Архангельской области о достигнутых значениях </w:t>
            </w:r>
            <w:proofErr w:type="gramStart"/>
            <w:r>
              <w:rPr>
                <w:rFonts w:ascii="Calibri" w:hAnsi="Calibri" w:cs="Calibri"/>
              </w:rPr>
              <w:t>показателей эффективности деятельности органов исполнительной власти Архангельской области</w:t>
            </w:r>
            <w:proofErr w:type="gramEnd"/>
            <w:r>
              <w:rPr>
                <w:rFonts w:ascii="Calibri" w:hAnsi="Calibri" w:cs="Calibri"/>
              </w:rPr>
              <w:t xml:space="preserve"> за отчетный год и их планируемых значениях на трехлетний период</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и направление доклада Губернатора Архангельской области о достигнутых значениях </w:t>
            </w:r>
            <w:proofErr w:type="gramStart"/>
            <w:r>
              <w:rPr>
                <w:rFonts w:ascii="Calibri" w:hAnsi="Calibri" w:cs="Calibri"/>
              </w:rPr>
              <w:t>показателей эффективности деятельности органов исполнительной власти Архангельской области</w:t>
            </w:r>
            <w:proofErr w:type="gramEnd"/>
            <w:r>
              <w:rPr>
                <w:rFonts w:ascii="Calibri" w:hAnsi="Calibri" w:cs="Calibri"/>
              </w:rPr>
              <w:t xml:space="preserve"> за отчетный год и их планируемых значениях на трехлетний период в Правительство Российской Федерации - до 1 апреля, ежегодно</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4.2. Организация проведения социологического исследования по оценке удовлетворенности населения Архангельской области услугами в сферах образования, 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наличие объективной информации об уровне удовлетворенности населения Архангельской области услугами в сферах образования, 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7" w:name="Par4268"/>
            <w:bookmarkEnd w:id="67"/>
            <w:r>
              <w:rPr>
                <w:rFonts w:ascii="Calibri" w:hAnsi="Calibri" w:cs="Calibri"/>
              </w:rPr>
              <w:t xml:space="preserve">4.3. Проведение комплексной </w:t>
            </w:r>
            <w:proofErr w:type="gramStart"/>
            <w:r>
              <w:rPr>
                <w:rFonts w:ascii="Calibri" w:hAnsi="Calibri" w:cs="Calibri"/>
              </w:rPr>
              <w:t>оценки эффективности деятельности органов местного самоуправления городских округов</w:t>
            </w:r>
            <w:proofErr w:type="gramEnd"/>
            <w:r>
              <w:rPr>
                <w:rFonts w:ascii="Calibri" w:hAnsi="Calibri" w:cs="Calibri"/>
              </w:rPr>
              <w:t xml:space="preserve"> и муниципальных районов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публикация сводного доклада о результатах </w:t>
            </w:r>
            <w:proofErr w:type="gramStart"/>
            <w:r>
              <w:rPr>
                <w:rFonts w:ascii="Calibri" w:hAnsi="Calibri" w:cs="Calibri"/>
              </w:rPr>
              <w:t>оценки эффективности деятельности органов местного самоуправления городских округов</w:t>
            </w:r>
            <w:proofErr w:type="gramEnd"/>
            <w:r>
              <w:rPr>
                <w:rFonts w:ascii="Calibri" w:hAnsi="Calibri" w:cs="Calibri"/>
              </w:rPr>
              <w:t xml:space="preserve"> и муниципальных районов Архангельской области на официальном сайте Правительства </w:t>
            </w:r>
            <w:r>
              <w:rPr>
                <w:rFonts w:ascii="Calibri" w:hAnsi="Calibri" w:cs="Calibri"/>
              </w:rPr>
              <w:lastRenderedPageBreak/>
              <w:t>Архангельской области не позднее 1 октября, ежегодно</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68" w:name="Par4325"/>
            <w:bookmarkEnd w:id="68"/>
            <w:r>
              <w:rPr>
                <w:rFonts w:ascii="Calibri" w:hAnsi="Calibri" w:cs="Calibri"/>
              </w:rPr>
              <w:lastRenderedPageBreak/>
              <w:t>4.4. Выделение грантов муниципальным образованиям Архангельской области, достигшим наилучших значений показателей деятельности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не менее чем 4 муниципальным образованиям, достигшим наилучших значений показателей деятельности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153" w:history="1">
              <w:r>
                <w:rPr>
                  <w:rFonts w:ascii="Calibri" w:hAnsi="Calibri" w:cs="Calibri"/>
                  <w:color w:val="0000FF"/>
                </w:rPr>
                <w:t>задаче N 4</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56 000,0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8 000,0</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bookmarkStart w:id="69" w:name="Par4439"/>
            <w:bookmarkEnd w:id="69"/>
            <w:r>
              <w:rPr>
                <w:rFonts w:ascii="Calibri" w:hAnsi="Calibri" w:cs="Calibri"/>
              </w:rPr>
              <w:t>Задача N 5 -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0" w:name="Par4440"/>
            <w:bookmarkEnd w:id="70"/>
            <w:r>
              <w:rPr>
                <w:rFonts w:ascii="Calibri" w:hAnsi="Calibri" w:cs="Calibri"/>
              </w:rPr>
              <w:t>5.1. Финансовое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348 712,8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36 627,8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47 691,1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50 650,7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обеспечения реализации государственной программы Архангельской области</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348 712,8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36 627,8</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47 691,1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50 650,7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53 435,8</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1" w:name="Par4489"/>
            <w:bookmarkEnd w:id="71"/>
            <w:r>
              <w:rPr>
                <w:rFonts w:ascii="Calibri" w:hAnsi="Calibri" w:cs="Calibri"/>
              </w:rPr>
              <w:t xml:space="preserve">5.2. Обеспечение официальной статистической информацией и организация выполнения научно-исследовательских работ, направленных на повышение эффективности государственного и </w:t>
            </w:r>
            <w:r>
              <w:rPr>
                <w:rFonts w:ascii="Calibri" w:hAnsi="Calibri" w:cs="Calibri"/>
              </w:rPr>
              <w:lastRenderedPageBreak/>
              <w:t>муниципального управления в рамках полномочий, закрепленных за министерством экономического развития и конкурентной политики</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экономического развития и конкурентной политики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65 429,5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4 706,5</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6 306,5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исполнительных органов государственной власти Архангельской области в официальной статистической информации; подготовка не менее 1 научно-</w:t>
            </w:r>
            <w:r>
              <w:rPr>
                <w:rFonts w:ascii="Calibri" w:hAnsi="Calibri" w:cs="Calibri"/>
              </w:rPr>
              <w:lastRenderedPageBreak/>
              <w:t>исследовательской работы в год</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65 429,5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4 706,5</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6 306,5</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10 883,3</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5.2 в ред. </w:t>
            </w:r>
            <w:hyperlink r:id="rId1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439" w:history="1">
              <w:r>
                <w:rPr>
                  <w:rFonts w:ascii="Calibri" w:hAnsi="Calibri" w:cs="Calibri"/>
                  <w:color w:val="0000FF"/>
                </w:rPr>
                <w:t>задаче N 5</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414 142,3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414 142,3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41 334,3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64 319,1</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3521" w:history="1">
              <w:r>
                <w:rPr>
                  <w:rFonts w:ascii="Calibri" w:hAnsi="Calibri" w:cs="Calibri"/>
                  <w:color w:val="0000FF"/>
                </w:rPr>
                <w:t>подпрограмме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470 142,3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областной </w:t>
            </w:r>
            <w:r>
              <w:rPr>
                <w:rFonts w:ascii="Calibri" w:hAnsi="Calibri" w:cs="Calibri"/>
              </w:rPr>
              <w:lastRenderedPageBreak/>
              <w:t>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470 142,3</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49 </w:t>
            </w:r>
            <w:r>
              <w:rPr>
                <w:rFonts w:ascii="Calibri" w:hAnsi="Calibri" w:cs="Calibri"/>
              </w:rPr>
              <w:lastRenderedPageBreak/>
              <w:t>334,3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61 997,6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69 </w:t>
            </w:r>
            <w:r>
              <w:rPr>
                <w:rFonts w:ascii="Calibri" w:hAnsi="Calibri" w:cs="Calibri"/>
              </w:rPr>
              <w:lastRenderedPageBreak/>
              <w:t>534,0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72 </w:t>
            </w:r>
            <w:r>
              <w:rPr>
                <w:rFonts w:ascii="Calibri" w:hAnsi="Calibri" w:cs="Calibri"/>
              </w:rPr>
              <w:lastRenderedPageBreak/>
              <w:t>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72 </w:t>
            </w:r>
            <w:r>
              <w:rPr>
                <w:rFonts w:ascii="Calibri" w:hAnsi="Calibri" w:cs="Calibri"/>
              </w:rPr>
              <w:lastRenderedPageBreak/>
              <w:t>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72 </w:t>
            </w:r>
            <w:r>
              <w:rPr>
                <w:rFonts w:ascii="Calibri" w:hAnsi="Calibri" w:cs="Calibri"/>
              </w:rPr>
              <w:lastRenderedPageBreak/>
              <w:t>319,1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72 </w:t>
            </w:r>
            <w:r>
              <w:rPr>
                <w:rFonts w:ascii="Calibri" w:hAnsi="Calibri" w:cs="Calibri"/>
              </w:rPr>
              <w:lastRenderedPageBreak/>
              <w:t>319,1</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72" w:name="Par4636"/>
            <w:bookmarkEnd w:id="72"/>
            <w:r>
              <w:rPr>
                <w:rFonts w:ascii="Calibri" w:hAnsi="Calibri" w:cs="Calibri"/>
              </w:rPr>
              <w:t xml:space="preserve">IV. </w:t>
            </w:r>
            <w:hyperlink w:anchor="Par459" w:history="1">
              <w:r>
                <w:rPr>
                  <w:rFonts w:ascii="Calibri" w:hAnsi="Calibri" w:cs="Calibri"/>
                  <w:color w:val="0000FF"/>
                </w:rPr>
                <w:t>Подпрограмма N 4</w:t>
              </w:r>
            </w:hyperlink>
            <w:r>
              <w:rPr>
                <w:rFonts w:ascii="Calibri" w:hAnsi="Calibri" w:cs="Calibri"/>
              </w:rPr>
              <w:t xml:space="preserve"> "Совершенствование организации государственных закупок в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областных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3" w:name="Par4638"/>
            <w:bookmarkEnd w:id="73"/>
            <w:r>
              <w:rPr>
                <w:rFonts w:ascii="Calibri" w:hAnsi="Calibri" w:cs="Calibri"/>
              </w:rPr>
              <w:t>Задача N 1 -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4" w:name="Par4639"/>
            <w:bookmarkEnd w:id="74"/>
            <w:r>
              <w:rPr>
                <w:rFonts w:ascii="Calibri" w:hAnsi="Calibri" w:cs="Calibri"/>
              </w:rPr>
              <w:t>1.1. Совершенствование правового регулирования в сфере закупок Архангельской области в соответствии с положениями контрактной системы</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 Архангельской области (далее - 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оптимизация системы управления закупками в рамках практического применения положений Федерального </w:t>
            </w:r>
            <w:hyperlink r:id="rId17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и услуг для государственных и муниципальных нужд" (далее - Федеральный закон от 5 апреля 2013 </w:t>
            </w:r>
            <w:r>
              <w:rPr>
                <w:rFonts w:ascii="Calibri" w:hAnsi="Calibri" w:cs="Calibri"/>
              </w:rPr>
              <w:lastRenderedPageBreak/>
              <w:t>года N 44-ФЗ), обеспечение законности и регламентации организации процедур закупок, формирование единого порядка взаимодействия уполномоченного органа и заказчиков от этапа</w:t>
            </w:r>
            <w:proofErr w:type="gramEnd"/>
            <w:r>
              <w:rPr>
                <w:rFonts w:ascii="Calibri" w:hAnsi="Calibri" w:cs="Calibri"/>
              </w:rPr>
              <w:t xml:space="preserve"> планирования до исполнения контрактов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5" w:name="Par4696"/>
            <w:bookmarkEnd w:id="75"/>
            <w:r>
              <w:rPr>
                <w:rFonts w:ascii="Calibri" w:hAnsi="Calibri" w:cs="Calibri"/>
              </w:rPr>
              <w:lastRenderedPageBreak/>
              <w:t>1.2. Разработка, создание, поэтапное внедрение в работу и развитие региональной информационной системы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создание в 2014 году региональной информационной системы. Повышение эффективности организации закупочной деятельности заказчиков за счет обеспечения на современном технологическом уровне автоматизации всех стадий закупок, исключение коррупционного фактора</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6" w:name="Par4754"/>
            <w:bookmarkEnd w:id="76"/>
            <w:r>
              <w:rPr>
                <w:rFonts w:ascii="Calibri" w:hAnsi="Calibri" w:cs="Calibri"/>
              </w:rPr>
              <w:lastRenderedPageBreak/>
              <w:t>1.3. Обеспечение мониторинга закупок для обеспечения государственных нужд Архангельской области и нужд государственных бюджетных учреждений Архангельской области</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актуальной информации для оценки 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7" w:name="Par4811"/>
            <w:bookmarkEnd w:id="77"/>
            <w:r>
              <w:rPr>
                <w:rFonts w:ascii="Calibri" w:hAnsi="Calibri" w:cs="Calibri"/>
              </w:rPr>
              <w:t>1.4. Организация и проведение мероприятий по поддержанию и повышению уровня квалификации и профессионализма заказчиков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ежегодное повышение квалификации в сфере закупок не менее 10 процентов государственных заказчиков. Повышение профессионализма государственных заказчиков, минимизация случаев нарушения законодательства о контрактной системе</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638" w:history="1">
              <w:r>
                <w:rPr>
                  <w:rFonts w:ascii="Calibri" w:hAnsi="Calibri" w:cs="Calibri"/>
                  <w:color w:val="0000FF"/>
                </w:rPr>
                <w:t>задаче N 1</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8" w:name="Par4926"/>
            <w:bookmarkEnd w:id="78"/>
            <w:r>
              <w:rPr>
                <w:rFonts w:ascii="Calibri" w:hAnsi="Calibri" w:cs="Calibri"/>
              </w:rPr>
              <w:t>Задача N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79" w:name="Par4927"/>
            <w:bookmarkEnd w:id="79"/>
            <w:r>
              <w:rPr>
                <w:rFonts w:ascii="Calibri" w:hAnsi="Calibri" w:cs="Calibri"/>
              </w:rPr>
              <w:t>2.1. Создание дополнительных разделов региональной информационной системы для обеспечения свободного доступа к участию в закупках для всех хозяйствующих субъектов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дополнительных инструментов информационной поддержки государственных закупок продукции, востребованной в рамках перспективного государственного заказа, в том числе продукции местных товаропроизводителей. Ежегодное повышение среднего количества </w:t>
            </w:r>
            <w:r>
              <w:rPr>
                <w:rFonts w:ascii="Calibri" w:hAnsi="Calibri" w:cs="Calibri"/>
              </w:rPr>
              <w:lastRenderedPageBreak/>
              <w:t>участников торгов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0" w:name="Par4984"/>
            <w:bookmarkEnd w:id="80"/>
            <w:r>
              <w:rPr>
                <w:rFonts w:ascii="Calibri" w:hAnsi="Calibri" w:cs="Calibri"/>
              </w:rPr>
              <w:lastRenderedPageBreak/>
              <w:t>2.2. Повышение уровня знаний о контрактной системе участников закупок</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не менее 8 совещаний, семинаров, круглых столов ежегодно. Ежегодный выпуск (обновление) методического пособия для участников закупок</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926" w:history="1">
              <w:r>
                <w:rPr>
                  <w:rFonts w:ascii="Calibri" w:hAnsi="Calibri" w:cs="Calibri"/>
                  <w:color w:val="0000FF"/>
                </w:rPr>
                <w:t>задаче N 2</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1" w:name="Par5098"/>
            <w:bookmarkEnd w:id="81"/>
            <w:r>
              <w:rPr>
                <w:rFonts w:ascii="Calibri" w:hAnsi="Calibri" w:cs="Calibri"/>
              </w:rPr>
              <w:lastRenderedPageBreak/>
              <w:t>Задача N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2" w:name="Par5099"/>
            <w:bookmarkEnd w:id="82"/>
            <w:r>
              <w:rPr>
                <w:rFonts w:ascii="Calibri" w:hAnsi="Calibri" w:cs="Calibri"/>
              </w:rPr>
              <w:t xml:space="preserve">3.1. Развитие системы общественного контроля и системы независимой экспертизы в порядке и формах, установленных Федеральным </w:t>
            </w:r>
            <w:hyperlink r:id="rId182" w:history="1">
              <w:r>
                <w:rPr>
                  <w:rFonts w:ascii="Calibri" w:hAnsi="Calibri" w:cs="Calibri"/>
                  <w:color w:val="0000FF"/>
                </w:rPr>
                <w:t>законом</w:t>
              </w:r>
            </w:hyperlink>
            <w:r>
              <w:rPr>
                <w:rFonts w:ascii="Calibri" w:hAnsi="Calibri" w:cs="Calibri"/>
              </w:rPr>
              <w:t xml:space="preserve"> от 5 апреля 2013 года N 44-ФЗ</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тестового внедрения элементов системы общественного контроля в 2014 году</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3" w:name="Par5156"/>
            <w:bookmarkEnd w:id="83"/>
            <w:r>
              <w:rPr>
                <w:rFonts w:ascii="Calibri" w:hAnsi="Calibri" w:cs="Calibri"/>
              </w:rPr>
              <w:t>3.2. Развитие общественного обсуждения закупок</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обязательного общественного обсуждения закупок, начиная с 2016 года, в целях повышения прозрачности закупок и эффективного использования средств областного бюджета и внебюджетных источников финансирования</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4" w:name="Par5213"/>
            <w:bookmarkEnd w:id="84"/>
            <w:r>
              <w:rPr>
                <w:rFonts w:ascii="Calibri" w:hAnsi="Calibri" w:cs="Calibri"/>
              </w:rPr>
              <w:lastRenderedPageBreak/>
              <w:t>3.3. Обеспечение деятельности контрактного агентства как ответственного исполнителя подпрограммы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337 008,8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40 235,6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45 579,1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материально-техническое и финансовое обеспечение деятельности контрактного агентства как ответственного исполнителя подпрограммы</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337 008,8</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40 235,6</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45 579,1</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3.4. Создание и обеспечение деятельности государственного бюджетного учреждения Архангельской области "Региональный центр по организации закупок"</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контрактное агентство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13 550,9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332,7</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13 218,2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2014 году создание, с 2015 года обеспечение выполнения государственного задания государственным бюджетным учреждением Архангельской области "Региональный центр по организации закупок</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13 550,9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332,7</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13 218,2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Всего по </w:t>
            </w:r>
            <w:hyperlink w:anchor="Par5098" w:history="1">
              <w:r>
                <w:rPr>
                  <w:rFonts w:ascii="Calibri" w:hAnsi="Calibri" w:cs="Calibri"/>
                  <w:color w:val="0000FF"/>
                </w:rPr>
                <w:t>задаче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350 559,7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58 797,3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5248DA">
            <w:pPr>
              <w:widowControl w:val="0"/>
              <w:autoSpaceDE w:val="0"/>
              <w:autoSpaceDN w:val="0"/>
              <w:adjustRightInd w:val="0"/>
              <w:spacing w:after="0" w:line="240" w:lineRule="auto"/>
              <w:jc w:val="center"/>
              <w:rPr>
                <w:rFonts w:ascii="Calibri" w:hAnsi="Calibri" w:cs="Calibri"/>
                <w:highlight w:val="yellow"/>
              </w:rPr>
            </w:pPr>
            <w:r w:rsidRPr="004D134F">
              <w:rPr>
                <w:rFonts w:ascii="Calibri" w:hAnsi="Calibri" w:cs="Calibri"/>
                <w:highlight w:val="yellow"/>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350 559,7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Pr="004D134F" w:rsidRDefault="004D134F">
            <w:pPr>
              <w:widowControl w:val="0"/>
              <w:autoSpaceDE w:val="0"/>
              <w:autoSpaceDN w:val="0"/>
              <w:adjustRightInd w:val="0"/>
              <w:spacing w:after="0" w:line="240" w:lineRule="auto"/>
              <w:jc w:val="center"/>
              <w:rPr>
                <w:rFonts w:ascii="Calibri" w:hAnsi="Calibri" w:cs="Calibri"/>
                <w:highlight w:val="yellow"/>
              </w:rPr>
            </w:pPr>
            <w:r w:rsidRPr="004D134F">
              <w:rPr>
                <w:color w:val="000000"/>
                <w:highlight w:val="yellow"/>
              </w:rPr>
              <w:t>58 797,3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4636" w:history="1">
              <w:r>
                <w:rPr>
                  <w:rFonts w:ascii="Calibri" w:hAnsi="Calibri" w:cs="Calibri"/>
                  <w:color w:val="0000FF"/>
                </w:rPr>
                <w:t>подпрограмме N 4</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355 834,7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45 968,3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58 672,3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355 834,7</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45 968,3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58 672,3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постановлений Правительства Архангельской области от 02.12.2014 </w:t>
            </w:r>
            <w:hyperlink r:id="rId186" w:history="1">
              <w:r>
                <w:rPr>
                  <w:rFonts w:ascii="Calibri" w:hAnsi="Calibri" w:cs="Calibri"/>
                  <w:color w:val="0000FF"/>
                </w:rPr>
                <w:t>N 491-пп</w:t>
              </w:r>
            </w:hyperlink>
            <w:r>
              <w:rPr>
                <w:rFonts w:ascii="Calibri" w:hAnsi="Calibri" w:cs="Calibri"/>
              </w:rPr>
              <w:t>,</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 22.12.2014 </w:t>
            </w:r>
            <w:hyperlink r:id="rId187" w:history="1">
              <w:r>
                <w:rPr>
                  <w:rFonts w:ascii="Calibri" w:hAnsi="Calibri" w:cs="Calibri"/>
                  <w:color w:val="0000FF"/>
                </w:rPr>
                <w:t>N 569-пп</w:t>
              </w:r>
            </w:hyperlink>
            <w:r>
              <w:rPr>
                <w:rFonts w:ascii="Calibri" w:hAnsi="Calibri" w:cs="Calibri"/>
              </w:rPr>
              <w:t>)</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outlineLvl w:val="2"/>
              <w:rPr>
                <w:rFonts w:ascii="Calibri" w:hAnsi="Calibri" w:cs="Calibri"/>
              </w:rPr>
            </w:pPr>
            <w:bookmarkStart w:id="85" w:name="Par5410"/>
            <w:bookmarkEnd w:id="85"/>
            <w:r>
              <w:rPr>
                <w:rFonts w:ascii="Calibri" w:hAnsi="Calibri" w:cs="Calibri"/>
              </w:rPr>
              <w:lastRenderedPageBreak/>
              <w:t xml:space="preserve">V. </w:t>
            </w:r>
            <w:hyperlink w:anchor="Par538" w:history="1">
              <w:r>
                <w:rPr>
                  <w:rFonts w:ascii="Calibri" w:hAnsi="Calibri" w:cs="Calibri"/>
                  <w:color w:val="0000FF"/>
                </w:rPr>
                <w:t>Подпрограмма N 5</w:t>
              </w:r>
            </w:hyperlink>
            <w:r>
              <w:rPr>
                <w:rFonts w:ascii="Calibri" w:hAnsi="Calibri" w:cs="Calibri"/>
              </w:rP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N 5 - обеспечение эффективного и стабильного государственного регулирования тарифов и цен в Архангельской области</w:t>
            </w: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6" w:name="Par5412"/>
            <w:bookmarkEnd w:id="86"/>
            <w:r>
              <w:rPr>
                <w:rFonts w:ascii="Calibri" w:hAnsi="Calibri" w:cs="Calibri"/>
              </w:rPr>
              <w:t>Задача N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rsidP="004D134F">
            <w:pPr>
              <w:widowControl w:val="0"/>
              <w:autoSpaceDE w:val="0"/>
              <w:autoSpaceDN w:val="0"/>
              <w:adjustRightInd w:val="0"/>
              <w:spacing w:after="0" w:line="240" w:lineRule="auto"/>
              <w:rPr>
                <w:rFonts w:ascii="Calibri" w:hAnsi="Calibri" w:cs="Calibri"/>
              </w:rPr>
            </w:pPr>
            <w:bookmarkStart w:id="87" w:name="Par5413"/>
            <w:bookmarkEnd w:id="87"/>
            <w:r>
              <w:rPr>
                <w:rFonts w:ascii="Calibri" w:hAnsi="Calibri" w:cs="Calibri"/>
              </w:rPr>
              <w:t xml:space="preserve">1.1. Представление до </w:t>
            </w:r>
            <w:r w:rsidR="004D134F" w:rsidRPr="004D134F">
              <w:rPr>
                <w:rFonts w:ascii="Calibri" w:hAnsi="Calibri" w:cs="Calibri"/>
                <w:highlight w:val="yellow"/>
              </w:rPr>
              <w:t>15 июля</w:t>
            </w:r>
            <w:r>
              <w:rPr>
                <w:rFonts w:ascii="Calibri" w:hAnsi="Calibri" w:cs="Calibri"/>
              </w:rPr>
              <w:t xml:space="preserve"> года, предшествующего очередному периоду регулирования, в федеральный орган исполнительной власти в сфере государственного регулирования тарифов предложения об установлении предельных уровней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 Архангельской области (далее - 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установление Федеральной службой по тарифам предельных уровней тарифов с учетом предложений организаций об установлении тарифов и расчетов агентства по тарифам и ценам</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8" w:name="Par5470"/>
            <w:bookmarkEnd w:id="88"/>
            <w:r>
              <w:rPr>
                <w:rFonts w:ascii="Calibri" w:hAnsi="Calibri" w:cs="Calibri"/>
              </w:rPr>
              <w:t>1.2. Установление тарифов в рамках утвержденных федеральным органом исполнительной власти предельных минимального и (или) максимального уровней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единой тарифной политики Архангельской области</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89" w:name="Par5527"/>
            <w:bookmarkEnd w:id="89"/>
            <w:r>
              <w:rPr>
                <w:rFonts w:ascii="Calibri" w:hAnsi="Calibri" w:cs="Calibri"/>
              </w:rPr>
              <w:t>1.3. Разработка и внедрение информационно-аналитической системы, необходимой для установления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информационно-аналитической системы в сфере тарифного регулирования в 2014 году</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412" w:history="1">
              <w:r>
                <w:rPr>
                  <w:rFonts w:ascii="Calibri" w:hAnsi="Calibri" w:cs="Calibri"/>
                  <w:color w:val="0000FF"/>
                </w:rPr>
                <w:t>задаче N 1</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0" w:name="Par5641"/>
            <w:bookmarkEnd w:id="90"/>
            <w:r>
              <w:rPr>
                <w:rFonts w:ascii="Calibri" w:hAnsi="Calibri" w:cs="Calibri"/>
              </w:rPr>
              <w:t>Задача N 2 - поэтапный переход к установлению долгосрочных тарифов</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1" w:name="Par5642"/>
            <w:bookmarkEnd w:id="91"/>
            <w:r>
              <w:rPr>
                <w:rFonts w:ascii="Calibri" w:hAnsi="Calibri" w:cs="Calibri"/>
              </w:rPr>
              <w:t>2.1. Проведение мониторинга организаций, соответствующих критериям, обязательным при установлении долгосрочных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определение перечня организаций, в отношении которых законодательно предусмотрено установление долгосрочных тарифов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2" w:name="Par5699"/>
            <w:bookmarkEnd w:id="92"/>
            <w:r>
              <w:rPr>
                <w:rFonts w:ascii="Calibri" w:hAnsi="Calibri" w:cs="Calibri"/>
              </w:rPr>
              <w:t>2.2. Установление долгосрочных параметров регулирования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требований законодательства в области государственного регулирования тарифов и </w:t>
            </w:r>
            <w:hyperlink r:id="rId188"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600 "О мерах по обеспечению граждан Российской Федерации </w:t>
            </w:r>
            <w:r>
              <w:rPr>
                <w:rFonts w:ascii="Calibri" w:hAnsi="Calibri" w:cs="Calibri"/>
              </w:rPr>
              <w:lastRenderedPageBreak/>
              <w:t>доступным и комфортным жильем и повышению качества жилищно-коммунальных услуг"</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Всего по </w:t>
            </w:r>
            <w:hyperlink w:anchor="Par5641" w:history="1">
              <w:r>
                <w:rPr>
                  <w:rFonts w:ascii="Calibri" w:hAnsi="Calibri" w:cs="Calibri"/>
                  <w:color w:val="0000FF"/>
                </w:rPr>
                <w:t>задаче N 2</w:t>
              </w:r>
            </w:hyperlink>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3" w:name="Par5813"/>
            <w:bookmarkEnd w:id="93"/>
            <w:r>
              <w:rPr>
                <w:rFonts w:ascii="Calibri" w:hAnsi="Calibri" w:cs="Calibri"/>
              </w:rPr>
              <w:t>Задача N 3 - осуществление регионального государственного контроля (надзора) в области регулируемых тарифов</w:t>
            </w: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4" w:name="Par5814"/>
            <w:bookmarkEnd w:id="94"/>
            <w:r>
              <w:rPr>
                <w:rFonts w:ascii="Calibri" w:hAnsi="Calibri" w:cs="Calibri"/>
              </w:rPr>
              <w:t>3.1. Проведение проверок организаций, в отношении которых осуществляется государственное регулирование тарифов</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выявление и пресечение нарушений порядка ценообразования, а также обеспечение достоверности и полноты сведений, предоставляемых организациями, в </w:t>
            </w:r>
            <w:r>
              <w:rPr>
                <w:rFonts w:ascii="Calibri" w:hAnsi="Calibri" w:cs="Calibri"/>
              </w:rPr>
              <w:lastRenderedPageBreak/>
              <w:t>отношении которых осуществляется государственное регулирование тарифов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bookmarkStart w:id="95" w:name="Par5871"/>
            <w:bookmarkEnd w:id="95"/>
            <w:r>
              <w:rPr>
                <w:rFonts w:ascii="Calibri" w:hAnsi="Calibri" w:cs="Calibri"/>
              </w:rPr>
              <w:t>3.2. Установление тарифов с учетом результатов контрольных мероприятий</w:t>
            </w:r>
          </w:p>
        </w:tc>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достижение баланса интересов производителей и потребителей товаров и услуг, а также установление экономически обоснованных тарифов</w:t>
            </w: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3.3. Обеспечение деятельности агентства по тарифам и ценам как ответственного исполнителя подпрограммы</w:t>
            </w:r>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материально-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техническое и финансовое обеспечение деятельности агентства по тарифам и ценам как ответственного исполнителя подпрограммы</w:t>
            </w: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1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813" w:history="1">
              <w:r>
                <w:rPr>
                  <w:rFonts w:ascii="Calibri" w:hAnsi="Calibri" w:cs="Calibri"/>
                  <w:color w:val="0000FF"/>
                </w:rPr>
                <w:t>задаче N 3</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444 473,1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w:t>
            </w:r>
            <w:hyperlink w:anchor="Par5410" w:history="1">
              <w:r>
                <w:rPr>
                  <w:rFonts w:ascii="Calibri" w:hAnsi="Calibri" w:cs="Calibri"/>
                  <w:color w:val="0000FF"/>
                </w:rPr>
                <w:t>подпрограмме N 5</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449 473,1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449 473,1</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tc>
      </w:tr>
      <w:tr w:rsidR="005248DA" w:rsidTr="00C258FC">
        <w:tc>
          <w:tcPr>
            <w:tcW w:w="73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ВСЕГО по государственной </w:t>
            </w:r>
            <w:hyperlink w:anchor="Par53" w:history="1">
              <w:r>
                <w:rPr>
                  <w:rFonts w:ascii="Calibri" w:hAnsi="Calibri" w:cs="Calibri"/>
                  <w:color w:val="0000FF"/>
                </w:rPr>
                <w:t>программе</w:t>
              </w:r>
            </w:hyperlink>
          </w:p>
        </w:tc>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 в том числе:</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3 928 295,4</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451 722,9</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411 373,8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471 778,2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593 952,2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646 045,2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690 974,9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727 109,2</w:t>
            </w:r>
          </w:p>
        </w:tc>
        <w:tc>
          <w:tcPr>
            <w:tcW w:w="7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1 677 713,0</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223 109,0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175 000,0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218 116,8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235 566,2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254 411,3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274 764,3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296 745,4</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2 266 306,5</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222 613,9</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4D134F">
            <w:pPr>
              <w:widowControl w:val="0"/>
              <w:autoSpaceDE w:val="0"/>
              <w:autoSpaceDN w:val="0"/>
              <w:adjustRightInd w:val="0"/>
              <w:spacing w:after="0" w:line="240" w:lineRule="auto"/>
              <w:jc w:val="center"/>
              <w:rPr>
                <w:rFonts w:ascii="Calibri" w:hAnsi="Calibri" w:cs="Calibri"/>
              </w:rPr>
            </w:pPr>
            <w:r w:rsidRPr="004D134F">
              <w:rPr>
                <w:color w:val="000000"/>
                <w:highlight w:val="yellow"/>
              </w:rPr>
              <w:t>229 893,8</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246 663,0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350 827,7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383 471,0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407 394,6</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420 842,5</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53 536,9</w:t>
            </w:r>
          </w:p>
        </w:tc>
        <w:tc>
          <w:tcPr>
            <w:tcW w:w="3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6 000,0</w:t>
            </w:r>
          </w:p>
        </w:tc>
        <w:tc>
          <w:tcPr>
            <w:tcW w:w="3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6 480,0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6 998,4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7 558,3</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8 162,9</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8 816,0</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9 521,3</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732"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369"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01"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83"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8" w:type="pct"/>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0" w:type="pct"/>
            <w:vMerge/>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rsidTr="00C258FC">
        <w:tc>
          <w:tcPr>
            <w:tcW w:w="5000" w:type="pct"/>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96" w:name="Par6131"/>
      <w:bookmarkEnd w:id="96"/>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инвестиционная деятельность</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(2014 - 2020 годы)"</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97" w:name="Par6139"/>
      <w:bookmarkEnd w:id="97"/>
      <w:r>
        <w:rPr>
          <w:rFonts w:ascii="Calibri" w:hAnsi="Calibri" w:cs="Calibri"/>
        </w:rPr>
        <w:lastRenderedPageBreak/>
        <w:t>РЕСУРСНОЕ ОБЕСПЕЧЕНИЕ</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"Экономическое развитие</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 инвестиционная деятельность 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за счет средств областного бюджета</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02.12.2014 </w:t>
      </w:r>
      <w:hyperlink r:id="rId193" w:history="1">
        <w:r>
          <w:rPr>
            <w:rFonts w:ascii="Calibri" w:hAnsi="Calibri" w:cs="Calibri"/>
            <w:color w:val="0000FF"/>
          </w:rPr>
          <w:t>N 491-пп</w:t>
        </w:r>
      </w:hyperlink>
      <w:r>
        <w:rPr>
          <w:rFonts w:ascii="Calibri" w:hAnsi="Calibri" w:cs="Calibri"/>
        </w:rPr>
        <w:t xml:space="preserve">, от 22.12.2014 </w:t>
      </w:r>
      <w:hyperlink r:id="rId194" w:history="1">
        <w:r>
          <w:rPr>
            <w:rFonts w:ascii="Calibri" w:hAnsi="Calibri" w:cs="Calibri"/>
            <w:color w:val="0000FF"/>
          </w:rPr>
          <w:t>N 569-пп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10.02.2015 </w:t>
      </w:r>
      <w:hyperlink r:id="rId195"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21"/>
        <w:gridCol w:w="2665"/>
        <w:gridCol w:w="2494"/>
        <w:gridCol w:w="1361"/>
        <w:gridCol w:w="1361"/>
        <w:gridCol w:w="1361"/>
        <w:gridCol w:w="1361"/>
        <w:gridCol w:w="1361"/>
        <w:gridCol w:w="1417"/>
        <w:gridCol w:w="1417"/>
      </w:tblGrid>
      <w:tr w:rsidR="005248DA">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государственной подпрограммы</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 государственной программы (государственной подпрограммы)</w:t>
            </w:r>
          </w:p>
        </w:tc>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областного бюджета, тыс. рублей</w:t>
            </w:r>
          </w:p>
        </w:tc>
      </w:tr>
      <w:tr w:rsidR="005248DA">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5248D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2721"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Государственная программа</w:t>
            </w:r>
          </w:p>
        </w:tc>
        <w:tc>
          <w:tcPr>
            <w:tcW w:w="2665"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инвестиционная деятельность в Архангельской области (2014 - 2020 годы)"</w:t>
            </w:r>
          </w:p>
        </w:tc>
        <w:tc>
          <w:tcPr>
            <w:tcW w:w="249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222 613,9</w:t>
            </w:r>
          </w:p>
        </w:tc>
        <w:tc>
          <w:tcPr>
            <w:tcW w:w="1361" w:type="dxa"/>
            <w:tcBorders>
              <w:top w:val="single" w:sz="4" w:space="0" w:color="auto"/>
            </w:tcBorders>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bCs/>
                <w:color w:val="000000"/>
                <w:highlight w:val="yellow"/>
              </w:rPr>
              <w:t>229 893,8</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246 663,0</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350 827,7</w:t>
            </w:r>
          </w:p>
        </w:tc>
        <w:tc>
          <w:tcPr>
            <w:tcW w:w="1361"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383 471,0</w:t>
            </w:r>
          </w:p>
        </w:tc>
        <w:tc>
          <w:tcPr>
            <w:tcW w:w="141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407 394,6</w:t>
            </w:r>
          </w:p>
        </w:tc>
        <w:tc>
          <w:tcPr>
            <w:tcW w:w="141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420 842,5</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123 009,3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120 594,3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146 310,7</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235 506,7</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260 458,8</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276 758,7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282 581,7</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соисполнители: контрактное агентство </w:t>
            </w:r>
            <w:r>
              <w:rPr>
                <w:rFonts w:ascii="Calibri" w:hAnsi="Calibri" w:cs="Calibri"/>
              </w:rPr>
              <w:lastRenderedPageBreak/>
              <w:t>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40 568,3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58 672,3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агентство по тарифам и ценам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1361" w:type="dxa"/>
            <w:tcMar>
              <w:top w:w="102" w:type="dxa"/>
              <w:left w:w="62" w:type="dxa"/>
              <w:bottom w:w="102" w:type="dxa"/>
              <w:right w:w="62" w:type="dxa"/>
            </w:tcMar>
          </w:tcPr>
          <w:p w:rsidR="005248DA" w:rsidRDefault="004D134F">
            <w:pPr>
              <w:widowControl w:val="0"/>
              <w:autoSpaceDE w:val="0"/>
              <w:autoSpaceDN w:val="0"/>
              <w:adjustRightInd w:val="0"/>
              <w:spacing w:after="0" w:line="240" w:lineRule="auto"/>
              <w:jc w:val="center"/>
              <w:rPr>
                <w:rFonts w:ascii="Calibri" w:hAnsi="Calibri" w:cs="Calibri"/>
              </w:rPr>
            </w:pPr>
            <w:r w:rsidRPr="004D134F">
              <w:rPr>
                <w:bCs/>
                <w:color w:val="000000"/>
                <w:highlight w:val="yellow"/>
              </w:rPr>
              <w:t>49 377,2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и спорту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1 458,0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1 574,6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1 700,6</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1 836,7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1 983,6</w:t>
            </w:r>
          </w:p>
        </w:tc>
      </w:tr>
      <w:tr w:rsidR="005248DA">
        <w:tc>
          <w:tcPr>
            <w:tcW w:w="2721"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администрация Губернатора Архангельской области и Правительства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48DA">
        <w:tc>
          <w:tcPr>
            <w:tcW w:w="17519" w:type="dxa"/>
            <w:gridSpan w:val="10"/>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 Подпрограмма N 1</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среды для развития инвестиционной деятельности"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4 800,0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7 659,5</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5 917,9</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86 660,0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105 490,0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115 160,0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113 860,0</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 Подпрограмма N 2</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субъектов малого и среднего предпринимательства в Архангельской области и Ненецком автономном округе"</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70125,0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52 187,2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72 316,8</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78 102,2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84 350,3</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91 116,3</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98 386,2</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ответственный исполнитель - министерство </w:t>
            </w:r>
            <w:r>
              <w:rPr>
                <w:rFonts w:ascii="Calibri" w:hAnsi="Calibri" w:cs="Calibri"/>
              </w:rPr>
              <w:lastRenderedPageBreak/>
              <w:t>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68 875,0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50 937,2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70 858,8</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76 527,6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82 649,7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89 279,6</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96 402,6</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соисполнитель - министерство по делам молодежи и спорту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1 458,0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1 574,6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1 700,6</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1 836,7</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1 983,6</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1.3. Подпрограмма N 3</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управления экономическим развитием Архангельской области"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министерство экономического развития и конкурентной политики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49 334,3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61 997,6</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69 534,0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72 319,1</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1.4. Подпрограмма N 4</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организации государственных закупок в Архангельской области"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45 968,3</w:t>
            </w:r>
          </w:p>
        </w:tc>
        <w:tc>
          <w:tcPr>
            <w:tcW w:w="1361" w:type="dxa"/>
            <w:tcMar>
              <w:top w:w="102" w:type="dxa"/>
              <w:left w:w="62" w:type="dxa"/>
              <w:bottom w:w="102" w:type="dxa"/>
              <w:right w:w="62" w:type="dxa"/>
            </w:tcMar>
          </w:tcPr>
          <w:p w:rsidR="005248DA" w:rsidRPr="004D134F" w:rsidRDefault="004D134F" w:rsidP="004D134F">
            <w:pPr>
              <w:widowControl w:val="0"/>
              <w:autoSpaceDE w:val="0"/>
              <w:autoSpaceDN w:val="0"/>
              <w:adjustRightInd w:val="0"/>
              <w:spacing w:after="0" w:line="240" w:lineRule="auto"/>
              <w:jc w:val="center"/>
              <w:rPr>
                <w:rFonts w:ascii="Calibri" w:hAnsi="Calibri" w:cs="Calibri"/>
                <w:highlight w:val="yellow"/>
              </w:rPr>
            </w:pPr>
            <w:r w:rsidRPr="004D134F">
              <w:rPr>
                <w:bCs/>
                <w:color w:val="000000"/>
                <w:highlight w:val="yellow"/>
              </w:rPr>
              <w:t>58 797,3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Pr="004D134F" w:rsidRDefault="005248DA" w:rsidP="004D134F">
            <w:pPr>
              <w:widowControl w:val="0"/>
              <w:autoSpaceDE w:val="0"/>
              <w:autoSpaceDN w:val="0"/>
              <w:adjustRightInd w:val="0"/>
              <w:spacing w:after="0" w:line="240" w:lineRule="auto"/>
              <w:jc w:val="center"/>
              <w:rPr>
                <w:rFonts w:ascii="Calibri" w:hAnsi="Calibri" w:cs="Calibri"/>
                <w:highlight w:val="yellow"/>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контрактное агентство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40 568,3</w:t>
            </w:r>
          </w:p>
        </w:tc>
        <w:tc>
          <w:tcPr>
            <w:tcW w:w="1361" w:type="dxa"/>
            <w:tcMar>
              <w:top w:w="102" w:type="dxa"/>
              <w:left w:w="62" w:type="dxa"/>
              <w:bottom w:w="102" w:type="dxa"/>
              <w:right w:w="62" w:type="dxa"/>
            </w:tcMar>
          </w:tcPr>
          <w:p w:rsidR="005248DA" w:rsidRPr="004D134F" w:rsidRDefault="004D134F" w:rsidP="004D134F">
            <w:pPr>
              <w:widowControl w:val="0"/>
              <w:autoSpaceDE w:val="0"/>
              <w:autoSpaceDN w:val="0"/>
              <w:adjustRightInd w:val="0"/>
              <w:spacing w:after="0" w:line="240" w:lineRule="auto"/>
              <w:jc w:val="center"/>
              <w:rPr>
                <w:rFonts w:ascii="Calibri" w:hAnsi="Calibri" w:cs="Calibri"/>
                <w:highlight w:val="yellow"/>
              </w:rPr>
            </w:pPr>
            <w:r w:rsidRPr="004D134F">
              <w:rPr>
                <w:bCs/>
                <w:color w:val="000000"/>
                <w:highlight w:val="yellow"/>
              </w:rPr>
              <w:t>58 797,3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48 065,3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50 782,2</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соисполнитель - администрация Губернатора Архангельской области и Правительства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5 400,0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48DA">
        <w:tc>
          <w:tcPr>
            <w:tcW w:w="17519" w:type="dxa"/>
            <w:gridSpan w:val="10"/>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569-пп)</w:t>
            </w:r>
          </w:p>
        </w:tc>
      </w:tr>
      <w:tr w:rsidR="005248DA">
        <w:tc>
          <w:tcPr>
            <w:tcW w:w="2721"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1.5. Подпрограмма N 5</w:t>
            </w:r>
          </w:p>
        </w:tc>
        <w:tc>
          <w:tcPr>
            <w:tcW w:w="2665"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"Проведение сбалансированной политики в области государственного регулирования тарифов на территории Архангельской области"</w:t>
            </w: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2721"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665"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249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агентство по тарифам и ценам Архангельской области</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52 386,3</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49 252,2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50 829,0</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62 964,2</w:t>
            </w:r>
          </w:p>
        </w:tc>
        <w:tc>
          <w:tcPr>
            <w:tcW w:w="1361"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70 529,4</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78 017,0</w:t>
            </w:r>
          </w:p>
        </w:tc>
        <w:tc>
          <w:tcPr>
            <w:tcW w:w="141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85 495,0</w:t>
            </w:r>
          </w:p>
        </w:tc>
      </w:tr>
    </w:tbl>
    <w:p w:rsidR="005248DA" w:rsidRDefault="005248DA">
      <w:pPr>
        <w:widowControl w:val="0"/>
        <w:autoSpaceDE w:val="0"/>
        <w:autoSpaceDN w:val="0"/>
        <w:adjustRightInd w:val="0"/>
        <w:spacing w:after="0" w:line="240" w:lineRule="auto"/>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98" w:name="Par6382"/>
      <w:bookmarkEnd w:id="98"/>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99" w:name="Par6387"/>
      <w:bookmarkEnd w:id="99"/>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СОЗДАНИЮ И (ИЛИ) РАЗВИТИЮ ЧАСТНЫХ ПРОМЫШЛЕННЫХ ПАРКОВ</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14.10.2014 N 427-пп;</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10.02.2015 </w:t>
      </w:r>
      <w:hyperlink r:id="rId199" w:history="1">
        <w:r>
          <w:rPr>
            <w:rFonts w:ascii="Calibri" w:hAnsi="Calibri" w:cs="Calibri"/>
            <w:color w:val="0000FF"/>
          </w:rPr>
          <w:t>N 37-пп</w:t>
        </w:r>
      </w:hyperlink>
      <w:r>
        <w:rPr>
          <w:rFonts w:ascii="Calibri" w:hAnsi="Calibri" w:cs="Calibri"/>
        </w:rPr>
        <w:t xml:space="preserve">, от 05.03.2015 </w:t>
      </w:r>
      <w:hyperlink r:id="rId200" w:history="1">
        <w:r>
          <w:rPr>
            <w:rFonts w:ascii="Calibri" w:hAnsi="Calibri" w:cs="Calibri"/>
            <w:color w:val="0000FF"/>
          </w:rPr>
          <w:t>N 85-пп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00" w:name="Par6397"/>
      <w:bookmarkEnd w:id="100"/>
      <w:r>
        <w:rPr>
          <w:rFonts w:ascii="Calibri" w:hAnsi="Calibri" w:cs="Calibri"/>
        </w:rPr>
        <w:t>I. Общие положения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разработанный в соответствии со </w:t>
      </w:r>
      <w:hyperlink r:id="rId201"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202" w:history="1">
        <w:r>
          <w:rPr>
            <w:rFonts w:ascii="Calibri" w:hAnsi="Calibri" w:cs="Calibri"/>
            <w:color w:val="0000FF"/>
          </w:rPr>
          <w:t>частью 1 статьи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203" w:history="1">
        <w:r>
          <w:rPr>
            <w:rFonts w:ascii="Calibri" w:hAnsi="Calibri" w:cs="Calibri"/>
            <w:color w:val="0000FF"/>
          </w:rPr>
          <w:t>законом</w:t>
        </w:r>
      </w:hyperlink>
      <w:r>
        <w:rPr>
          <w:rFonts w:ascii="Calibri" w:hAnsi="Calibri" w:cs="Calibri"/>
        </w:rPr>
        <w:t xml:space="preserve"> от 29 октября 2010 года N 209-16-ОЗ "О развитии малого и среднего предпринимательства в Архангельской области", определяет процедуру и условия предоставления управляющим компаниям и</w:t>
      </w:r>
      <w:proofErr w:type="gramEnd"/>
      <w:r>
        <w:rPr>
          <w:rFonts w:ascii="Calibri" w:hAnsi="Calibri" w:cs="Calibri"/>
        </w:rPr>
        <w:t xml:space="preserve"> девелоперам частных промышленных парков в Архангельской области субсидий на возмещение части затрат понесенных при создании и (или) развитии частных промышленных парков в Архангельской области (далее соответственно - частный промышленный парк,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понятия: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промышленный парк - управляемый единым оператором парка (управляющей компанией) комплекс объектов недвижимости (земельны</w:t>
      </w:r>
      <w:proofErr w:type="gramStart"/>
      <w:r>
        <w:rPr>
          <w:rFonts w:ascii="Calibri" w:hAnsi="Calibri" w:cs="Calibri"/>
        </w:rPr>
        <w:t>й(</w:t>
      </w:r>
      <w:proofErr w:type="spellStart"/>
      <w:proofErr w:type="gramEnd"/>
      <w:r>
        <w:rPr>
          <w:rFonts w:ascii="Calibri" w:hAnsi="Calibri" w:cs="Calibri"/>
        </w:rPr>
        <w:t>ые</w:t>
      </w:r>
      <w:proofErr w:type="spellEnd"/>
      <w:r>
        <w:rPr>
          <w:rFonts w:ascii="Calibri" w:hAnsi="Calibri" w:cs="Calibri"/>
        </w:rPr>
        <w:t>) участок(</w:t>
      </w:r>
      <w:proofErr w:type="spellStart"/>
      <w:r>
        <w:rPr>
          <w:rFonts w:ascii="Calibri" w:hAnsi="Calibri" w:cs="Calibri"/>
        </w:rPr>
        <w:t>ки</w:t>
      </w:r>
      <w:proofErr w:type="spellEnd"/>
      <w:r>
        <w:rPr>
          <w:rFonts w:ascii="Calibri" w:hAnsi="Calibri" w:cs="Calibri"/>
        </w:rPr>
        <w:t>), административные, производственные, складские и иные помещения, обеспечивающие деятельность промышленного парка) общей площадью не менее 20 000 кв. метров и инфраструктуры, которые позволяют компактно размещать малые и средние производства и предоставляют условия для их эффективной работы;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частный промышленный парк - промышленный парк, управляющей компанией которого является юридическое лицо, в уставном капитале которого не участвуют Российская Федерация, Архангельская область и (или) муниципальные образования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девелопер частного промышленного парка - юридическое лицо, отвечающее следующим требованиям: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или долгосрочной аренде (со сроком окончания не ранее четырех лет со дня подачи заявки) юридического лица находится земельный участок,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осуществило инвестиции в создание и (или) реконструкцию объектов инженерной и (или) энергетической, транспортной инфраструктуры земельного участка,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компания частного промышленного парка - юридическое лицо, осуществляющее управление комплексом объектов недвижимости промышленного парка, осуществление его организационной деятельности, а также привлечение резидентов промышленного парка и обеспечение их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Девелопер частного промышленного парка может являться управляющей компанией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резидент частного промышленного парка - осуществляющий свою деятельность на территории частного промышленного парка субъект малого или среднего предпринимательства, соответствующий критериям, установленным Федеральным </w:t>
      </w:r>
      <w:hyperlink r:id="rId204"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услугам частного промышленного парка на создание и развитие, которого предоставляются субсидии, в соответствии с настоящим Порядком относятся: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аренду земельных участков, помещений и объектов инфраструктуры;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инженерной, транспортной, логистической, телекоммуникационной инфраструктурой;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переработке сельскохозяйственной продукции и сервисных услуг, в том числе обеспечение энергоресурсами, </w:t>
      </w:r>
      <w:proofErr w:type="spellStart"/>
      <w:r>
        <w:rPr>
          <w:rFonts w:ascii="Calibri" w:hAnsi="Calibri" w:cs="Calibri"/>
        </w:rPr>
        <w:t>водообеспечением</w:t>
      </w:r>
      <w:proofErr w:type="spellEnd"/>
      <w:r>
        <w:rPr>
          <w:rFonts w:ascii="Calibri" w:hAnsi="Calibri" w:cs="Calibri"/>
        </w:rPr>
        <w:t>, водоотведением.</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1" w:name="Par6413"/>
      <w:bookmarkEnd w:id="101"/>
      <w:r>
        <w:rPr>
          <w:rFonts w:ascii="Calibri" w:hAnsi="Calibri" w:cs="Calibri"/>
        </w:rPr>
        <w:t>4. Субсидии предоставляются на конкурсной основе на возмещение части фактически произведенных и документально подтвержденных затрат по следующим мероприятиям:</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2" w:name="Par6414"/>
      <w:bookmarkEnd w:id="102"/>
      <w:r>
        <w:rPr>
          <w:rFonts w:ascii="Calibri" w:hAnsi="Calibri" w:cs="Calibri"/>
        </w:rPr>
        <w:t>а) создание и (или) развитие энергетической и транспортной инфраструктуры (дороги);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3" w:name="Par6416"/>
      <w:bookmarkEnd w:id="103"/>
      <w:r>
        <w:rPr>
          <w:rFonts w:ascii="Calibri" w:hAnsi="Calibri" w:cs="Calibri"/>
        </w:rPr>
        <w:t>в)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4" w:name="Par6417"/>
      <w:bookmarkEnd w:id="104"/>
      <w:r>
        <w:rPr>
          <w:rFonts w:ascii="Calibri" w:hAnsi="Calibri" w:cs="Calibri"/>
        </w:rPr>
        <w:t>г) подготовка промышленных площадок, в том числе проведение коммуникаций;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оснащение производственным и технологическим оборудованием коллективного пользования;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5" w:name="Par6419"/>
      <w:bookmarkEnd w:id="105"/>
      <w:r>
        <w:rPr>
          <w:rFonts w:ascii="Calibri" w:hAnsi="Calibri" w:cs="Calibri"/>
        </w:rPr>
        <w:t>е) технологическое присоединение к объектам электросетевого хозяйства;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6" w:name="Par6420"/>
      <w:bookmarkEnd w:id="106"/>
      <w:r>
        <w:rPr>
          <w:rFonts w:ascii="Calibri" w:hAnsi="Calibri" w:cs="Calibri"/>
        </w:rPr>
        <w:t>ж) выплата процентов по кредитам российских кредитных организаций, выданным на осуществление мероприятий, указанных в настоящем пункте, из расчета не более двух третей ставки рефинансирования Центрального банка Российской Федерации от фактически произведенных затрат на уплату процентов по кредитам;</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7" w:name="Par6421"/>
      <w:bookmarkEnd w:id="107"/>
      <w:r>
        <w:rPr>
          <w:rFonts w:ascii="Calibri" w:hAnsi="Calibri" w:cs="Calibri"/>
        </w:rPr>
        <w:t>з) проектирование и прохождение экспертизы проектной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по мероприятиям, указанным в </w:t>
      </w:r>
      <w:hyperlink w:anchor="Par6414" w:history="1">
        <w:r>
          <w:rPr>
            <w:rFonts w:ascii="Calibri" w:hAnsi="Calibri" w:cs="Calibri"/>
            <w:color w:val="0000FF"/>
          </w:rPr>
          <w:t>подпунктах "а"</w:t>
        </w:r>
      </w:hyperlink>
      <w:r>
        <w:rPr>
          <w:rFonts w:ascii="Calibri" w:hAnsi="Calibri" w:cs="Calibri"/>
        </w:rPr>
        <w:t xml:space="preserve"> - </w:t>
      </w:r>
      <w:hyperlink w:anchor="Par6420" w:history="1">
        <w:r>
          <w:rPr>
            <w:rFonts w:ascii="Calibri" w:hAnsi="Calibri" w:cs="Calibri"/>
            <w:color w:val="0000FF"/>
          </w:rPr>
          <w:t>"ж"</w:t>
        </w:r>
      </w:hyperlink>
      <w:r>
        <w:rPr>
          <w:rFonts w:ascii="Calibri" w:hAnsi="Calibri" w:cs="Calibri"/>
        </w:rPr>
        <w:t xml:space="preserve"> настоящего пункта, предоставляются за счет средств федерального и (или) областного бюджетов. Субсидии по мероприятию, указанному в </w:t>
      </w:r>
      <w:hyperlink w:anchor="Par6421" w:history="1">
        <w:r>
          <w:rPr>
            <w:rFonts w:ascii="Calibri" w:hAnsi="Calibri" w:cs="Calibri"/>
            <w:color w:val="0000FF"/>
          </w:rPr>
          <w:t>подпункте "з"</w:t>
        </w:r>
      </w:hyperlink>
      <w:r>
        <w:rPr>
          <w:rFonts w:ascii="Calibri" w:hAnsi="Calibri" w:cs="Calibri"/>
        </w:rPr>
        <w:t xml:space="preserve"> настоящего пункта, предоставляются за счет средств только областного бюджета.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08" w:name="Par6423"/>
      <w:bookmarkEnd w:id="108"/>
      <w:r>
        <w:rPr>
          <w:rFonts w:ascii="Calibri" w:hAnsi="Calibri" w:cs="Calibri"/>
        </w:rPr>
        <w:t>5. Право на участие в конкурсе на предоставление субсидий (далее - конкурс) имеют управляющие компании или девелоперы частных промышленных парков:</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представившие правоустанавливающий документ, свидетельствующий о наличии права собственности управляющей компании или девелопера частного промышленного парка на земельный участок частного промышленного парка, или договор долгосрочной аренды (со сроком окончания не ранее четырех лет со дня подачи заявки);</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осуществившие после 1 января 2011 года расходы по созданию и (или) развитию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зарегистрированные в качестве налогоплательщика и осуществляющие свою деятельность на территории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соответствующие критериям, установленным Федеральным </w:t>
      </w:r>
      <w:hyperlink r:id="rId205"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величины прожиточного минимума для трудоспособного населения Архангельской области, установленного Правительством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имеющие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находящиеся в стадии реорганизации, ликвидации или банкротства, а также </w:t>
      </w:r>
      <w:proofErr w:type="gramStart"/>
      <w:r>
        <w:rPr>
          <w:rFonts w:ascii="Calibri" w:hAnsi="Calibri" w:cs="Calibri"/>
        </w:rPr>
        <w:t>деятельность</w:t>
      </w:r>
      <w:proofErr w:type="gramEnd"/>
      <w:r>
        <w:rPr>
          <w:rFonts w:ascii="Calibri" w:hAnsi="Calibri" w:cs="Calibri"/>
        </w:rPr>
        <w:t xml:space="preserve"> которых приостановлена в соответствии с законодательством Российской </w:t>
      </w:r>
      <w:r>
        <w:rPr>
          <w:rFonts w:ascii="Calibri" w:hAnsi="Calibri" w:cs="Calibri"/>
        </w:rPr>
        <w:lastRenderedPageBreak/>
        <w:t>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предусмотревшие в бизнес-плане частного промышленного парка обязательства по привлечению в качестве не менее 50 процентов резидентов частного промышленного парка организаций, осуществляющих хозяйственную деятельность по следующему перечню направлений деятельности резидентов частного промышленного парка в соответствии с общероссийским классификатором видов экономической деятельности (далее - </w:t>
      </w:r>
      <w:hyperlink r:id="rId206" w:history="1">
        <w:r>
          <w:rPr>
            <w:rFonts w:ascii="Calibri" w:hAnsi="Calibri" w:cs="Calibri"/>
            <w:color w:val="0000FF"/>
          </w:rPr>
          <w:t>ОКВЭД</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обрабатывающие производства (</w:t>
      </w:r>
      <w:hyperlink r:id="rId207" w:history="1">
        <w:r>
          <w:rPr>
            <w:rFonts w:ascii="Calibri" w:hAnsi="Calibri" w:cs="Calibri"/>
            <w:color w:val="0000FF"/>
          </w:rPr>
          <w:t>классы 15</w:t>
        </w:r>
      </w:hyperlink>
      <w:r>
        <w:rPr>
          <w:rFonts w:ascii="Calibri" w:hAnsi="Calibri" w:cs="Calibri"/>
        </w:rPr>
        <w:t xml:space="preserve"> - </w:t>
      </w:r>
      <w:hyperlink r:id="rId208" w:history="1">
        <w:r>
          <w:rPr>
            <w:rFonts w:ascii="Calibri" w:hAnsi="Calibri" w:cs="Calibri"/>
            <w:color w:val="0000FF"/>
          </w:rPr>
          <w:t>37</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производство, передача и распределение электроэнергии, газа, пара и горячей воды (</w:t>
      </w:r>
      <w:hyperlink r:id="rId209" w:history="1">
        <w:r>
          <w:rPr>
            <w:rFonts w:ascii="Calibri" w:hAnsi="Calibri" w:cs="Calibri"/>
            <w:color w:val="0000FF"/>
          </w:rPr>
          <w:t>класс 40</w:t>
        </w:r>
      </w:hyperlink>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строительство (</w:t>
      </w:r>
      <w:hyperlink r:id="rId210" w:history="1">
        <w:r>
          <w:rPr>
            <w:rFonts w:ascii="Calibri" w:hAnsi="Calibri" w:cs="Calibri"/>
            <w:color w:val="0000FF"/>
          </w:rPr>
          <w:t>класс 45</w:t>
        </w:r>
      </w:hyperlink>
      <w:r>
        <w:rPr>
          <w:rFonts w:ascii="Calibri" w:hAnsi="Calibri" w:cs="Calibri"/>
        </w:rPr>
        <w:t xml:space="preserve">), за исключением </w:t>
      </w:r>
      <w:hyperlink r:id="rId211" w:history="1">
        <w:r>
          <w:rPr>
            <w:rFonts w:ascii="Calibri" w:hAnsi="Calibri" w:cs="Calibri"/>
            <w:color w:val="0000FF"/>
          </w:rPr>
          <w:t>подкласса 45.5</w:t>
        </w:r>
      </w:hyperlink>
      <w:r>
        <w:rPr>
          <w:rFonts w:ascii="Calibri" w:hAnsi="Calibri" w:cs="Calibri"/>
        </w:rPr>
        <w:t xml:space="preserve"> (аренда строительных машин и оборудования с оператором).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календарного года субсидия предоставляется победителю конкурса только один раз.</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09" w:name="Par6437"/>
      <w:bookmarkEnd w:id="109"/>
      <w:r>
        <w:rPr>
          <w:rFonts w:ascii="Calibri" w:hAnsi="Calibri" w:cs="Calibri"/>
        </w:rPr>
        <w:t>II. Перечень документов, представляемых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0" w:name="Par6440"/>
      <w:bookmarkEnd w:id="110"/>
      <w:r>
        <w:rPr>
          <w:rFonts w:ascii="Calibri" w:hAnsi="Calibri" w:cs="Calibri"/>
        </w:rPr>
        <w:t xml:space="preserve">6. </w:t>
      </w:r>
      <w:proofErr w:type="gramStart"/>
      <w:r>
        <w:rPr>
          <w:rFonts w:ascii="Calibri" w:hAnsi="Calibri" w:cs="Calibri"/>
        </w:rPr>
        <w:t xml:space="preserve">Для получения субсидии управляющая компания или девелопер, претендующий на получение субсидии (далее - претендент), подает в министерство экономического развития и конкурентной политики Архангельской области (далее - министерство) по адресу: 163004, г. Архангельск, просп. Троицкий, д. 49, </w:t>
      </w:r>
      <w:proofErr w:type="spellStart"/>
      <w:r>
        <w:rPr>
          <w:rFonts w:ascii="Calibri" w:hAnsi="Calibri" w:cs="Calibri"/>
        </w:rPr>
        <w:t>каб</w:t>
      </w:r>
      <w:proofErr w:type="spellEnd"/>
      <w:r>
        <w:rPr>
          <w:rFonts w:ascii="Calibri" w:hAnsi="Calibri" w:cs="Calibri"/>
        </w:rPr>
        <w:t xml:space="preserve">. 465 </w:t>
      </w:r>
      <w:hyperlink w:anchor="Par6591" w:history="1">
        <w:r>
          <w:rPr>
            <w:rFonts w:ascii="Calibri" w:hAnsi="Calibri" w:cs="Calibri"/>
            <w:color w:val="0000FF"/>
          </w:rPr>
          <w:t>заявку</w:t>
        </w:r>
      </w:hyperlink>
      <w:r>
        <w:rPr>
          <w:rFonts w:ascii="Calibri" w:hAnsi="Calibri" w:cs="Calibri"/>
        </w:rPr>
        <w:t xml:space="preserve"> на получение субсидии по возмещению части затрат на создание и (или) развитие частных промышленных парков в Архангельской области по форме согласно приложению N</w:t>
      </w:r>
      <w:proofErr w:type="gramEnd"/>
      <w:r>
        <w:rPr>
          <w:rFonts w:ascii="Calibri" w:hAnsi="Calibri" w:cs="Calibri"/>
        </w:rPr>
        <w:t xml:space="preserve"> 1 к настоящему Порядку (далее - заявка).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1" w:name="Par6441"/>
      <w:bookmarkEnd w:id="111"/>
      <w:r>
        <w:rPr>
          <w:rFonts w:ascii="Calibri" w:hAnsi="Calibri" w:cs="Calibri"/>
        </w:rPr>
        <w:t>7. Одновременно с заявкой претендентом предоставляются в министерство следующие документы, являющиеся ее неотъемлемой частью: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договора долгосрочной аренды (со сроком окончания не менее четырех лет </w:t>
      </w:r>
      <w:proofErr w:type="gramStart"/>
      <w:r>
        <w:rPr>
          <w:rFonts w:ascii="Calibri" w:hAnsi="Calibri" w:cs="Calibri"/>
        </w:rPr>
        <w:t>с даты подачи</w:t>
      </w:r>
      <w:proofErr w:type="gramEnd"/>
      <w:r>
        <w:rPr>
          <w:rFonts w:ascii="Calibri" w:hAnsi="Calibri" w:cs="Calibri"/>
        </w:rPr>
        <w:t xml:space="preserve"> заявки) земельного участка, на котором расположен частный промышленный парк (при наличии);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2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21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сметный расчет на проведение строительства (реконструкции) объектов недвижимости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исключены. - </w:t>
      </w:r>
      <w:hyperlink r:id="rId21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2" w:name="Par6447"/>
      <w:bookmarkEnd w:id="112"/>
      <w:proofErr w:type="gramStart"/>
      <w:r>
        <w:rPr>
          <w:rFonts w:ascii="Calibri" w:hAnsi="Calibri" w:cs="Calibri"/>
        </w:rPr>
        <w:t xml:space="preserve">6) бизнес-план, финансовая модель, мастер-план и концепция создания и (или) развития частного промышленного парка, соответствующие требованиям, установленным </w:t>
      </w:r>
      <w:hyperlink r:id="rId215"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1 июля 2014 года N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roofErr w:type="gramEnd"/>
      <w:r>
        <w:rPr>
          <w:rFonts w:ascii="Calibri" w:hAnsi="Calibri" w:cs="Calibri"/>
        </w:rPr>
        <w:t xml:space="preserve"> Срок прогнозирования должен составлять 10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договоры купли-продажи и (или) аренды земельных участков и (или) объектов недвижимости с субъектами малого и среднего предпринимательства - резидентами частного промышленного парка, подтверждающие, что указанные резиденты занимают не менее 20 процентов общей площади земельных участков либо промышленных зданий (помещений)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копии документов, подтверждающих наличие у претендента статуса управляющей компании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заверенные претендентом его учредительные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216"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649" w:history="1">
        <w:r>
          <w:rPr>
            <w:rFonts w:ascii="Calibri" w:hAnsi="Calibri" w:cs="Calibri"/>
            <w:color w:val="0000FF"/>
          </w:rPr>
          <w:t>справка</w:t>
        </w:r>
      </w:hyperlink>
      <w:r>
        <w:rPr>
          <w:rFonts w:ascii="Calibri" w:hAnsi="Calibri" w:cs="Calibri"/>
        </w:rP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N 2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- 14) исключены.</w:t>
      </w:r>
      <w:proofErr w:type="gramEnd"/>
      <w:r>
        <w:rPr>
          <w:rFonts w:ascii="Calibri" w:hAnsi="Calibri" w:cs="Calibri"/>
        </w:rPr>
        <w:t xml:space="preserve"> - </w:t>
      </w:r>
      <w:hyperlink r:id="rId21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w:t>
      </w:r>
      <w:r>
        <w:rPr>
          <w:rFonts w:ascii="Calibri" w:hAnsi="Calibri" w:cs="Calibri"/>
        </w:rPr>
        <w:lastRenderedPageBreak/>
        <w:t>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3" w:name="Par6454"/>
      <w:bookmarkEnd w:id="113"/>
      <w:r>
        <w:rPr>
          <w:rFonts w:ascii="Calibri" w:hAnsi="Calibri" w:cs="Calibri"/>
        </w:rPr>
        <w:t>7.1. К заявке претендентом могут быть приложены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правоустанавливающего документа, свидетельствующего о наличии права собственности претендента на земельный участок, на котором расположен частный промышленный парк (при наличии);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ввод в эксплуатацию объектов недвижимости частного промышленного парка, расходы по которым претендент планирует возместить за счет средств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экспертизы проектной документации и результатов инженерных изысканий, а также документ о ее утверждении;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положительное заключение о достоверности сметной стоимости объекта капитального строительства;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государственной регистрации юридического лица;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постановке юридического лица на учет в налоговом органе;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Единого государственного реестра юридических лиц (ЕГРЮЛ), выданная не ранее чем за три месяца до дня подачи заявки.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Министерство самостоятельно запрашивает сведения, указанные в </w:t>
      </w:r>
      <w:hyperlink w:anchor="Par6454" w:history="1">
        <w:r>
          <w:rPr>
            <w:rFonts w:ascii="Calibri" w:hAnsi="Calibri" w:cs="Calibri"/>
            <w:color w:val="0000FF"/>
          </w:rPr>
          <w:t>пункте 7.1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7.2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4" w:name="Par6466"/>
      <w:bookmarkEnd w:id="114"/>
      <w:r>
        <w:rPr>
          <w:rFonts w:ascii="Calibri" w:hAnsi="Calibri" w:cs="Calibri"/>
        </w:rPr>
        <w:t xml:space="preserve">8. Документы, указанные в </w:t>
      </w:r>
      <w:hyperlink w:anchor="Par6447" w:history="1">
        <w:r>
          <w:rPr>
            <w:rFonts w:ascii="Calibri" w:hAnsi="Calibri" w:cs="Calibri"/>
            <w:color w:val="0000FF"/>
          </w:rPr>
          <w:t>подпункте 6</w:t>
        </w:r>
      </w:hyperlink>
      <w:r>
        <w:rPr>
          <w:rFonts w:ascii="Calibri" w:hAnsi="Calibri" w:cs="Calibri"/>
        </w:rPr>
        <w:t xml:space="preserve"> настоящего пункта, предоставляются также в электронном виде (формат </w:t>
      </w:r>
      <w:proofErr w:type="spellStart"/>
      <w:r>
        <w:rPr>
          <w:rFonts w:ascii="Calibri" w:hAnsi="Calibri" w:cs="Calibri"/>
        </w:rPr>
        <w:t>Word</w:t>
      </w:r>
      <w:proofErr w:type="spellEnd"/>
      <w:r>
        <w:rPr>
          <w:rFonts w:ascii="Calibri" w:hAnsi="Calibri" w:cs="Calibri"/>
        </w:rPr>
        <w:t xml:space="preserve">, </w:t>
      </w:r>
      <w:proofErr w:type="spellStart"/>
      <w:r>
        <w:rPr>
          <w:rFonts w:ascii="Calibri" w:hAnsi="Calibri" w:cs="Calibri"/>
        </w:rPr>
        <w:t>Excel</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на любом электронном носителе (компакт-диске, флэш-карте памяти и т.п.) или по электронной почте, указанной в извещении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также прилагаются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5" w:name="Par6468"/>
      <w:bookmarkEnd w:id="115"/>
      <w:r>
        <w:rPr>
          <w:rFonts w:ascii="Calibri" w:hAnsi="Calibri" w:cs="Calibri"/>
        </w:rPr>
        <w:t xml:space="preserve">1) на цели, указанные в </w:t>
      </w:r>
      <w:hyperlink w:anchor="Par6414" w:history="1">
        <w:r>
          <w:rPr>
            <w:rFonts w:ascii="Calibri" w:hAnsi="Calibri" w:cs="Calibri"/>
            <w:color w:val="0000FF"/>
          </w:rPr>
          <w:t>подпунктах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6" w:name="Par6469"/>
      <w:bookmarkEnd w:id="116"/>
      <w:r>
        <w:rPr>
          <w:rFonts w:ascii="Calibri" w:hAnsi="Calibri" w:cs="Calibri"/>
        </w:rPr>
        <w:t>а) копии договоров на выполнение работ, оказание услуг, поставку материалов и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копии актов выполненных работ, оказанных услуг, копии счетов-фактур, копии накладных, копии форм капитального строительства (КС), копии актов сдачи приобретенного оборудования в монтаж (</w:t>
      </w:r>
      <w:hyperlink r:id="rId220" w:history="1">
        <w:r>
          <w:rPr>
            <w:rFonts w:ascii="Calibri" w:hAnsi="Calibri" w:cs="Calibri"/>
            <w:color w:val="0000FF"/>
          </w:rPr>
          <w:t>форма N ОС-15</w:t>
        </w:r>
      </w:hyperlink>
      <w:r>
        <w:rPr>
          <w:rFonts w:ascii="Calibri" w:hAnsi="Calibri" w:cs="Calibri"/>
        </w:rPr>
        <w:t xml:space="preserve">), копии иных документов, подтверждающих произведение расходов претендента, в случае если изготовление таких документов было предусмотрено договорами между претендентом и подрядчиками, исполнителями и иными третьими лицами, осуществляющими свою деятельность в целях реализации мероприятий, предусмотренных </w:t>
      </w:r>
      <w:hyperlink w:anchor="Par6414" w:history="1">
        <w:r>
          <w:rPr>
            <w:rFonts w:ascii="Calibri" w:hAnsi="Calibri" w:cs="Calibri"/>
            <w:color w:val="0000FF"/>
          </w:rPr>
          <w:t>подпунктами</w:t>
        </w:r>
        <w:proofErr w:type="gramEnd"/>
        <w:r>
          <w:rPr>
            <w:rFonts w:ascii="Calibri" w:hAnsi="Calibri" w:cs="Calibri"/>
            <w:color w:val="0000FF"/>
          </w:rPr>
          <w:t xml:space="preserve">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заверенные кредитной организацией и претендентом копии платежных документов, подтверждающих факт оплаты по договорам, предусмотренным </w:t>
      </w:r>
      <w:hyperlink w:anchor="Par6469" w:history="1">
        <w:r>
          <w:rPr>
            <w:rFonts w:ascii="Calibri" w:hAnsi="Calibri" w:cs="Calibri"/>
            <w:color w:val="0000FF"/>
          </w:rPr>
          <w:t>подпунктом "а"</w:t>
        </w:r>
      </w:hyperlink>
      <w:r>
        <w:rPr>
          <w:rFonts w:ascii="Calibri" w:hAnsi="Calibri" w:cs="Calibri"/>
        </w:rPr>
        <w:t xml:space="preserve"> настоящего подпункта;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22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7" w:name="Par6474"/>
      <w:bookmarkEnd w:id="117"/>
      <w:r>
        <w:rPr>
          <w:rFonts w:ascii="Calibri" w:hAnsi="Calibri" w:cs="Calibri"/>
        </w:rPr>
        <w:t xml:space="preserve">3) на цели, указанные в </w:t>
      </w:r>
      <w:hyperlink w:anchor="Par6420" w:history="1">
        <w:r>
          <w:rPr>
            <w:rFonts w:ascii="Calibri" w:hAnsi="Calibri" w:cs="Calibri"/>
            <w:color w:val="0000FF"/>
          </w:rPr>
          <w:t>подпункте "ж"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заверенная кредитной организацией копия кредитного договора;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заверенный кредитной организацией и претендентом график погашения основного долга и процентов по кредиту;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заверенные кредитной организацией и претендентом платежные документы, подтверждающие своевременную уплату процентов и основного долга по кредиту;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заверенные кредитной организацией выписки по ссудному и расчетному счетам претендента;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заверенные претендентом и кредитной организацией платежные документы на целевое использование кредита;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копии договоров о целевом использовании кредита на мероприятия, предусмотренные </w:t>
      </w:r>
      <w:hyperlink w:anchor="Par6414" w:history="1">
        <w:r>
          <w:rPr>
            <w:rFonts w:ascii="Calibri" w:hAnsi="Calibri" w:cs="Calibri"/>
            <w:color w:val="0000FF"/>
          </w:rPr>
          <w:t>подпунктами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w:t>
      </w:r>
      <w:hyperlink w:anchor="Par6712" w:history="1">
        <w:r>
          <w:rPr>
            <w:rFonts w:ascii="Calibri" w:hAnsi="Calibri" w:cs="Calibri"/>
            <w:color w:val="0000FF"/>
          </w:rPr>
          <w:t>документы</w:t>
        </w:r>
      </w:hyperlink>
      <w:r>
        <w:rPr>
          <w:rFonts w:ascii="Calibri" w:hAnsi="Calibri" w:cs="Calibri"/>
        </w:rPr>
        <w:t>, необходимые для определения минимальных значений удельных показателей функционирования частного промышленного парка в соответствии с приложением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8" w:name="Par6482"/>
      <w:bookmarkEnd w:id="118"/>
      <w:r>
        <w:rPr>
          <w:rFonts w:ascii="Calibri" w:hAnsi="Calibri" w:cs="Calibri"/>
        </w:rPr>
        <w:t xml:space="preserve">К заявке на цели, указанные в </w:t>
      </w:r>
      <w:hyperlink w:anchor="Par6414" w:history="1">
        <w:r>
          <w:rPr>
            <w:rFonts w:ascii="Calibri" w:hAnsi="Calibri" w:cs="Calibri"/>
            <w:color w:val="0000FF"/>
          </w:rPr>
          <w:t>подпунктах "а"</w:t>
        </w:r>
      </w:hyperlink>
      <w:r>
        <w:rPr>
          <w:rFonts w:ascii="Calibri" w:hAnsi="Calibri" w:cs="Calibri"/>
        </w:rPr>
        <w:t xml:space="preserve">, </w:t>
      </w:r>
      <w:hyperlink w:anchor="Par6416" w:history="1">
        <w:r>
          <w:rPr>
            <w:rFonts w:ascii="Calibri" w:hAnsi="Calibri" w:cs="Calibri"/>
            <w:color w:val="0000FF"/>
          </w:rPr>
          <w:t>"в"</w:t>
        </w:r>
      </w:hyperlink>
      <w:r>
        <w:rPr>
          <w:rFonts w:ascii="Calibri" w:hAnsi="Calibri" w:cs="Calibri"/>
        </w:rPr>
        <w:t xml:space="preserve"> и </w:t>
      </w:r>
      <w:hyperlink w:anchor="Par6417" w:history="1">
        <w:r>
          <w:rPr>
            <w:rFonts w:ascii="Calibri" w:hAnsi="Calibri" w:cs="Calibri"/>
            <w:color w:val="0000FF"/>
          </w:rPr>
          <w:t>"г" пункта 4</w:t>
        </w:r>
      </w:hyperlink>
      <w:r>
        <w:rPr>
          <w:rFonts w:ascii="Calibri" w:hAnsi="Calibri" w:cs="Calibri"/>
        </w:rPr>
        <w:t xml:space="preserve"> настоящего Порядка также заявителем могут быть приложены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сводной сметы на строительство (реконструкцию) объектов инфраструктуры, являющейся составной частью проектно-сметной документации по строительству (реконструкции) объектов инфраструктуры, прошедшей экспертизу;</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w:t>
      </w:r>
      <w:proofErr w:type="gramStart"/>
      <w:r>
        <w:rPr>
          <w:rFonts w:ascii="Calibri" w:hAnsi="Calibri" w:cs="Calibri"/>
        </w:rPr>
        <w:t>введен</w:t>
      </w:r>
      <w:proofErr w:type="gramEnd"/>
      <w:r>
        <w:rPr>
          <w:rFonts w:ascii="Calibri" w:hAnsi="Calibri" w:cs="Calibri"/>
        </w:rPr>
        <w:t xml:space="preserve"> </w:t>
      </w:r>
      <w:hyperlink r:id="rId22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положительного заключения о достоверности сметной стоимости объекта инфраструктуры;</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w:t>
      </w:r>
      <w:proofErr w:type="gramStart"/>
      <w:r>
        <w:rPr>
          <w:rFonts w:ascii="Calibri" w:hAnsi="Calibri" w:cs="Calibri"/>
        </w:rPr>
        <w:t>введен</w:t>
      </w:r>
      <w:proofErr w:type="gramEnd"/>
      <w:r>
        <w:rPr>
          <w:rFonts w:ascii="Calibri" w:hAnsi="Calibri" w:cs="Calibri"/>
        </w:rPr>
        <w:t xml:space="preserve"> </w:t>
      </w:r>
      <w:hyperlink r:id="rId22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экспертизы на проектно-сметную документацию по строительству (реконструкции) объектов инфраструктуры или его копия, заверенная выдавшей организацией, а также документ о ее утверждении;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заверенная выдавшим органом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либо заверенная разработчиком копия заключения организации - разработчика проектно-сметной документации по строительству (реконструкции) объекта </w:t>
      </w:r>
      <w:proofErr w:type="gramStart"/>
      <w:r>
        <w:rPr>
          <w:rFonts w:ascii="Calibri" w:hAnsi="Calibri" w:cs="Calibri"/>
        </w:rPr>
        <w:t>инфраструктуры</w:t>
      </w:r>
      <w:proofErr w:type="gramEnd"/>
      <w:r>
        <w:rPr>
          <w:rFonts w:ascii="Calibri" w:hAnsi="Calibri" w:cs="Calibri"/>
        </w:rPr>
        <w:t xml:space="preserve"> о соответствии построенного (реконструированного) объекта инфраструктуры проектно-сметной документации (в случае если осуществление государственного строительного надзора не предусмотрено);</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19" w:name="Par6492"/>
      <w:bookmarkEnd w:id="119"/>
      <w:r>
        <w:rPr>
          <w:rFonts w:ascii="Calibri" w:hAnsi="Calibri" w:cs="Calibri"/>
        </w:rPr>
        <w:t>д) заверенная выдавшим органом копия разрешения на ввод объекта инфраструктуры в эксплуатацию.</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2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самостоятельно запрашивает сведения, указанные в </w:t>
      </w:r>
      <w:hyperlink w:anchor="Par6482" w:history="1">
        <w:r>
          <w:rPr>
            <w:rFonts w:ascii="Calibri" w:hAnsi="Calibri" w:cs="Calibri"/>
            <w:color w:val="0000FF"/>
          </w:rPr>
          <w:t>абзацах пятнадцатом</w:t>
        </w:r>
      </w:hyperlink>
      <w:r>
        <w:rPr>
          <w:rFonts w:ascii="Calibri" w:hAnsi="Calibri" w:cs="Calibri"/>
        </w:rPr>
        <w:t xml:space="preserve"> - </w:t>
      </w:r>
      <w:hyperlink w:anchor="Par6492" w:history="1">
        <w:r>
          <w:rPr>
            <w:rFonts w:ascii="Calibri" w:hAnsi="Calibri" w:cs="Calibri"/>
            <w:color w:val="0000FF"/>
          </w:rPr>
          <w:t>двадцатом пункта 8</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20" w:name="Par6497"/>
      <w:bookmarkEnd w:id="120"/>
      <w:r>
        <w:rPr>
          <w:rFonts w:ascii="Calibri" w:hAnsi="Calibri" w:cs="Calibri"/>
        </w:rPr>
        <w:t>III. Порядок проведения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конкурса учитываются следующие критерии: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рабочих мест, которые предполагается создать субъектами малого и среднего предпринимательства - резидентами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инвестиций в обновление производства резидентами частного промышленного парка (в том числе осуществленных и планируемых, подтвержденных документально);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планируемая годовая выручка резидентов частного промышленного парка при выходе на проектную мощность производства;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уровень </w:t>
      </w:r>
      <w:proofErr w:type="spellStart"/>
      <w:r>
        <w:rPr>
          <w:rFonts w:ascii="Calibri" w:hAnsi="Calibri" w:cs="Calibri"/>
        </w:rPr>
        <w:t>заполненности</w:t>
      </w:r>
      <w:proofErr w:type="spellEnd"/>
      <w:r>
        <w:rPr>
          <w:rFonts w:ascii="Calibri" w:hAnsi="Calibri" w:cs="Calibri"/>
        </w:rPr>
        <w:t xml:space="preserve">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значения удельных показателей функционирования частного промышленного парка должны соответствовать </w:t>
      </w:r>
      <w:hyperlink w:anchor="Par6712" w:history="1">
        <w:r>
          <w:rPr>
            <w:rFonts w:ascii="Calibri" w:hAnsi="Calibri" w:cs="Calibri"/>
            <w:color w:val="0000FF"/>
          </w:rPr>
          <w:t>значениям</w:t>
        </w:r>
      </w:hyperlink>
      <w:r>
        <w:rPr>
          <w:rFonts w:ascii="Calibri" w:hAnsi="Calibri" w:cs="Calibri"/>
        </w:rPr>
        <w:t>, приведенным в приложении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частный промышленный парк создан посредством нового строительства </w:t>
      </w:r>
      <w:r>
        <w:rPr>
          <w:rFonts w:ascii="Calibri" w:hAnsi="Calibri" w:cs="Calibri"/>
        </w:rPr>
        <w:lastRenderedPageBreak/>
        <w:t>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проведение конкурса осуществляет министерство, которое последовательно: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распоряжение министерства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21" w:name="Par6509"/>
      <w:bookmarkEnd w:id="121"/>
      <w:r>
        <w:rPr>
          <w:rFonts w:ascii="Calibri" w:hAnsi="Calibri" w:cs="Calibri"/>
        </w:rPr>
        <w:t>3) осуществляет прием и регистрацию заявок на участие в конкурсе в течение 30 дней со дня опубликования извещения;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 проверку правильности заполнения заявок и документов, указанных в </w:t>
      </w:r>
      <w:hyperlink w:anchor="Par6440" w:history="1">
        <w:r>
          <w:rPr>
            <w:rFonts w:ascii="Calibri" w:hAnsi="Calibri" w:cs="Calibri"/>
            <w:color w:val="0000FF"/>
          </w:rPr>
          <w:t>пунктах 6</w:t>
        </w:r>
      </w:hyperlink>
      <w:r>
        <w:rPr>
          <w:rFonts w:ascii="Calibri" w:hAnsi="Calibri" w:cs="Calibri"/>
        </w:rPr>
        <w:t xml:space="preserve"> - </w:t>
      </w:r>
      <w:hyperlink w:anchor="Par6466" w:history="1">
        <w:r>
          <w:rPr>
            <w:rFonts w:ascii="Calibri" w:hAnsi="Calibri" w:cs="Calibri"/>
            <w:color w:val="0000FF"/>
          </w:rPr>
          <w:t>8</w:t>
        </w:r>
      </w:hyperlink>
      <w:r>
        <w:rPr>
          <w:rFonts w:ascii="Calibri" w:hAnsi="Calibri" w:cs="Calibri"/>
        </w:rPr>
        <w:t xml:space="preserve"> настоящего Порядка, соответствия мероприятий, указанных в </w:t>
      </w:r>
      <w:hyperlink w:anchor="Par6413" w:history="1">
        <w:r>
          <w:rPr>
            <w:rFonts w:ascii="Calibri" w:hAnsi="Calibri" w:cs="Calibri"/>
            <w:color w:val="0000FF"/>
          </w:rPr>
          <w:t>пункте 4</w:t>
        </w:r>
      </w:hyperlink>
      <w:r>
        <w:rPr>
          <w:rFonts w:ascii="Calibri" w:hAnsi="Calibri" w:cs="Calibri"/>
        </w:rPr>
        <w:t xml:space="preserve"> настоящего Порядка, а также соответствия претендента требованиям, установленным </w:t>
      </w:r>
      <w:hyperlink w:anchor="Par6423" w:history="1">
        <w:r>
          <w:rPr>
            <w:rFonts w:ascii="Calibri" w:hAnsi="Calibri" w:cs="Calibri"/>
            <w:color w:val="0000FF"/>
          </w:rPr>
          <w:t>пунктом 5</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проводит оценку заявок в соответствии с критериями оценки заявок на предоставление субсидий, выставляет баллы, ранжирует заявки по значениям оценки, проведенной в соответствии с </w:t>
      </w:r>
      <w:hyperlink w:anchor="Par6755" w:history="1">
        <w:r>
          <w:rPr>
            <w:rFonts w:ascii="Calibri" w:hAnsi="Calibri" w:cs="Calibri"/>
            <w:color w:val="0000FF"/>
          </w:rPr>
          <w:t>критериями</w:t>
        </w:r>
      </w:hyperlink>
      <w:r>
        <w:rPr>
          <w:rFonts w:ascii="Calibri" w:hAnsi="Calibri" w:cs="Calibri"/>
        </w:rPr>
        <w:t xml:space="preserve"> оценки заявок на предоставление субсидий согласно приложению N 4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состав конкурсной комиссии (далее - комиссия) распоряжением министерства;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готовит и вносит материалы на заседание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заседание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основании протокола комиссии определяет победителей конкурса и размер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приеме заявки к рассмотрению являются: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претендента требованиям </w:t>
      </w:r>
      <w:hyperlink w:anchor="Par6423" w:history="1">
        <w:r>
          <w:rPr>
            <w:rFonts w:ascii="Calibri" w:hAnsi="Calibri" w:cs="Calibri"/>
            <w:color w:val="0000FF"/>
          </w:rPr>
          <w:t>пункта 5</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требований, предусмотренных: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6441" w:history="1">
        <w:r>
          <w:rPr>
            <w:rFonts w:ascii="Calibri" w:hAnsi="Calibri" w:cs="Calibri"/>
            <w:color w:val="0000FF"/>
          </w:rPr>
          <w:t>пунктом 7</w:t>
        </w:r>
      </w:hyperlink>
      <w:r>
        <w:rPr>
          <w:rFonts w:ascii="Calibri" w:hAnsi="Calibri" w:cs="Calibri"/>
        </w:rPr>
        <w:t xml:space="preserve"> настоящего Порядка - для всех претендентов;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6468" w:history="1">
        <w:r>
          <w:rPr>
            <w:rFonts w:ascii="Calibri" w:hAnsi="Calibri" w:cs="Calibri"/>
            <w:color w:val="0000FF"/>
          </w:rPr>
          <w:t>подпунктом 1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14" w:history="1">
        <w:r>
          <w:rPr>
            <w:rFonts w:ascii="Calibri" w:hAnsi="Calibri" w:cs="Calibri"/>
            <w:color w:val="0000FF"/>
          </w:rPr>
          <w:t>подпунктах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23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6474" w:history="1">
        <w:r>
          <w:rPr>
            <w:rFonts w:ascii="Calibri" w:hAnsi="Calibri" w:cs="Calibri"/>
            <w:color w:val="0000FF"/>
          </w:rPr>
          <w:t>подпунктом 3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20" w:history="1">
        <w:r>
          <w:rPr>
            <w:rFonts w:ascii="Calibri" w:hAnsi="Calibri" w:cs="Calibri"/>
            <w:color w:val="0000FF"/>
          </w:rPr>
          <w:t>подпункте "ж"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срока подачи заявки, указанного в </w:t>
      </w:r>
      <w:hyperlink w:anchor="Par6509" w:history="1">
        <w:r>
          <w:rPr>
            <w:rFonts w:ascii="Calibri" w:hAnsi="Calibri" w:cs="Calibri"/>
            <w:color w:val="0000FF"/>
          </w:rPr>
          <w:t>подпункте 3 пункта 10</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не в полном объеме документов, указанных: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w:anchor="Par6441" w:history="1">
        <w:r>
          <w:rPr>
            <w:rFonts w:ascii="Calibri" w:hAnsi="Calibri" w:cs="Calibri"/>
            <w:color w:val="0000FF"/>
          </w:rPr>
          <w:t>пункте 7</w:t>
        </w:r>
      </w:hyperlink>
      <w:r>
        <w:rPr>
          <w:rFonts w:ascii="Calibri" w:hAnsi="Calibri" w:cs="Calibri"/>
        </w:rPr>
        <w:t xml:space="preserve"> настоящего Порядка - для всех претендентов;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6468" w:history="1">
        <w:r>
          <w:rPr>
            <w:rFonts w:ascii="Calibri" w:hAnsi="Calibri" w:cs="Calibri"/>
            <w:color w:val="0000FF"/>
          </w:rPr>
          <w:t>подпункте 1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14" w:history="1">
        <w:r>
          <w:rPr>
            <w:rFonts w:ascii="Calibri" w:hAnsi="Calibri" w:cs="Calibri"/>
            <w:color w:val="0000FF"/>
          </w:rPr>
          <w:t>подпунктах "а"</w:t>
        </w:r>
      </w:hyperlink>
      <w:r>
        <w:rPr>
          <w:rFonts w:ascii="Calibri" w:hAnsi="Calibri" w:cs="Calibri"/>
        </w:rPr>
        <w:t xml:space="preserve"> - </w:t>
      </w:r>
      <w:hyperlink w:anchor="Par6419" w:history="1">
        <w:r>
          <w:rPr>
            <w:rFonts w:ascii="Calibri" w:hAnsi="Calibri" w:cs="Calibri"/>
            <w:color w:val="0000FF"/>
          </w:rPr>
          <w:t>"е"</w:t>
        </w:r>
      </w:hyperlink>
      <w:r>
        <w:rPr>
          <w:rFonts w:ascii="Calibri" w:hAnsi="Calibri" w:cs="Calibri"/>
        </w:rPr>
        <w:t xml:space="preserve"> и </w:t>
      </w:r>
      <w:hyperlink w:anchor="Par6421" w:history="1">
        <w:r>
          <w:rPr>
            <w:rFonts w:ascii="Calibri" w:hAnsi="Calibri" w:cs="Calibri"/>
            <w:color w:val="0000FF"/>
          </w:rPr>
          <w:t>"з"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23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w:anchor="Par6474" w:history="1">
        <w:r>
          <w:rPr>
            <w:rFonts w:ascii="Calibri" w:hAnsi="Calibri" w:cs="Calibri"/>
            <w:color w:val="0000FF"/>
          </w:rPr>
          <w:t>подпункте 3 пункта 8</w:t>
        </w:r>
      </w:hyperlink>
      <w:r>
        <w:rPr>
          <w:rFonts w:ascii="Calibri" w:hAnsi="Calibri" w:cs="Calibri"/>
        </w:rPr>
        <w:t xml:space="preserve"> настоящего Порядка - для претендентов, подтверждающих расходы на цели, указанные в </w:t>
      </w:r>
      <w:hyperlink w:anchor="Par6420" w:history="1">
        <w:r>
          <w:rPr>
            <w:rFonts w:ascii="Calibri" w:hAnsi="Calibri" w:cs="Calibri"/>
            <w:color w:val="0000FF"/>
          </w:rPr>
          <w:t>подпункте "ж" пункта 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недостоверных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претендентов, которым отказано в их принятии, на заседании комиссии не рассматриваются и возвращаются министерством претенденту в течение семи календарных дней со дня получения с указанием причин отказа.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после направления министерством письменного уведомления об отказе в приеме заявки к рассмотрению вправе повторно подать доработанную заявку не позднее установленного министерством срока окончания приема заявок.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возврате документов может быть обжаловано участником конкурса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пяти рабочих дней со дня получения заявки министерство направляет ее на рассмотрение не менее чем трем экспертам для подготовки экспертных заключений о целесообразности создания и (или) развития 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Экспертами являются представители министерства и (или) исполнительных органов государственной власти Архангельской области, образовательных организаций, саморегулируемых организаций строителей, проектировщиков, промышленных организаций, осуществляющих свою деятельность на территории Архангельской области, представители общественных объединений малого и среднего 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Экспертное </w:t>
      </w:r>
      <w:hyperlink w:anchor="Par6853" w:history="1">
        <w:r>
          <w:rPr>
            <w:rFonts w:ascii="Calibri" w:hAnsi="Calibri" w:cs="Calibri"/>
            <w:color w:val="0000FF"/>
          </w:rPr>
          <w:t>заключение</w:t>
        </w:r>
      </w:hyperlink>
      <w:r>
        <w:rPr>
          <w:rFonts w:ascii="Calibri" w:hAnsi="Calibri" w:cs="Calibri"/>
        </w:rPr>
        <w:t xml:space="preserve"> составляется по форме согласно приложению N 5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заявки на экспертизу. Эксперты вправе осуществлять выезд на место для визуального осмотра приобретенного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Проекты с экспертными заключениями и оценкой заявок, проведенной в соответствии с </w:t>
      </w:r>
      <w:hyperlink w:anchor="Par6755" w:history="1">
        <w:r>
          <w:rPr>
            <w:rFonts w:ascii="Calibri" w:hAnsi="Calibri" w:cs="Calibri"/>
            <w:color w:val="0000FF"/>
          </w:rPr>
          <w:t>критериями</w:t>
        </w:r>
      </w:hyperlink>
      <w:r>
        <w:rPr>
          <w:rFonts w:ascii="Calibri" w:hAnsi="Calibri" w:cs="Calibri"/>
        </w:rPr>
        <w:t xml:space="preserve"> оценки заявок на предоставление субсидий согласно приложению N 4 к настоящему Порядку (далее - оценка эффективности реализации проекта), выносятся на рассмотрение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Состав комиссии утверждается распоряжением министерства. </w:t>
      </w:r>
      <w:proofErr w:type="gramStart"/>
      <w:r>
        <w:rPr>
          <w:rFonts w:ascii="Calibri" w:hAnsi="Calibri" w:cs="Calibri"/>
        </w:rPr>
        <w:t>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w:t>
      </w:r>
      <w:proofErr w:type="gramEnd"/>
      <w:r>
        <w:rPr>
          <w:rFonts w:ascii="Calibri" w:hAnsi="Calibri" w:cs="Calibri"/>
        </w:rPr>
        <w:t xml:space="preserve">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комиссии проводит председатель комиссии, а в его отсутствие - заместитель председателя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присутствует не менее двух третей членов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заседании комиссии озвучиваются экспертные заключения, осуществляется присуждение проектам порядковых номеров и их сопоставление в соответствии с оценкой эффективности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претендентам по их письменному запросу.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Министерство на основании протокола комиссии принимает решение об отказе в предоставлении субсидии по следующим основаниям: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участника конкурса набрал менее 6 баллов по результатам оценки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участника конкурса не рекомендован на предоставление субсидии экспертами.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может быть обжаловано участником конкурса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проекты</w:t>
      </w:r>
      <w:proofErr w:type="gramEnd"/>
      <w:r>
        <w:rPr>
          <w:rFonts w:ascii="Calibri" w:hAnsi="Calibri" w:cs="Calibri"/>
        </w:rPr>
        <w:t xml:space="preserve"> которых набрали наибольшее количество баллов;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подавшим</w:t>
      </w:r>
      <w:proofErr w:type="gramEnd"/>
      <w:r>
        <w:rPr>
          <w:rFonts w:ascii="Calibri" w:hAnsi="Calibri" w:cs="Calibri"/>
        </w:rPr>
        <w:t xml:space="preserve"> комплект документов ранее.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10 рабочих дней со дня проведения заседания комиссии министерство публикует протокол комиссии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22" w:name="Par6554"/>
      <w:bookmarkEnd w:id="122"/>
      <w:r>
        <w:rPr>
          <w:rFonts w:ascii="Calibri" w:hAnsi="Calibri" w:cs="Calibri"/>
        </w:rPr>
        <w:t>IV. Порядок предоставления субсидий победителям конкурса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подпункта 3 мероприятия 2.2 подпрограммы N 2 перечня мероприятий государственной программы "Экономическое развитие и инвестиционная деятельность в Архангельской области (2014 - 2020 годы)"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в размере не более 200 млн. рублей на один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субсидии осуществляется на основании договора о предоставлении субсидии между претендентом, победившим в конкурсе (далее - получатель субсидии), и министерством (далее -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срок не более 3 лет. Форма договора устанавливается министерством.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в срок до 10 рабочих дней со дня подписания протокола информирует получателя субсидии о принятом решении и в случае положительного решения направляет ему проект договора.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в течение 10 рабочих дней со дня получения проекта договора представляет в министерство подписанный со своей стороны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 установленном порядке подписанного договора министерство принимает решение об отказе в предоставлении субсидии, о чем министерство в течение 7 рабочих дней со дня непредставления направляет соответствующее уведомление получателю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перечисляет денежные средства на расчетный счет получателя субсидии в сроки, указанные в договоре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ежеквартально в течение трех лет со дня получения субсидии представляет в министерство отчет по форме согласно приложению к договору и в сроки, установленные договором.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осуществляет </w:t>
      </w:r>
      <w:proofErr w:type="gramStart"/>
      <w:r>
        <w:rPr>
          <w:rFonts w:ascii="Calibri" w:hAnsi="Calibri" w:cs="Calibri"/>
        </w:rPr>
        <w:t>контроль за</w:t>
      </w:r>
      <w:proofErr w:type="gramEnd"/>
      <w:r>
        <w:rPr>
          <w:rFonts w:ascii="Calibri" w:hAnsi="Calibri" w:cs="Calibri"/>
        </w:rPr>
        <w:t xml:space="preserve"> выполнением договора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несет ответственность за достоверность данных, представляемых в министерство, и за целевое использование субсидии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23" w:name="Par6569"/>
      <w:bookmarkEnd w:id="123"/>
      <w:r>
        <w:rPr>
          <w:rFonts w:ascii="Calibri" w:hAnsi="Calibri" w:cs="Calibri"/>
        </w:rPr>
        <w:t>26. При выявлении факта нарушения условий, целей и порядка предоставления субсидий их 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на предоставление субсидии предусматривается уплата пени в размере 1/300 </w:t>
      </w:r>
      <w:r>
        <w:rPr>
          <w:rFonts w:ascii="Calibri" w:hAnsi="Calibri" w:cs="Calibri"/>
        </w:rPr>
        <w:lastRenderedPageBreak/>
        <w:t xml:space="preserve">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ar6569" w:history="1">
        <w:r>
          <w:rPr>
            <w:rFonts w:ascii="Calibri" w:hAnsi="Calibri" w:cs="Calibri"/>
            <w:color w:val="0000FF"/>
          </w:rPr>
          <w:t>абзацем первым</w:t>
        </w:r>
      </w:hyperlink>
      <w:r>
        <w:rPr>
          <w:rFonts w:ascii="Calibri" w:hAnsi="Calibri" w:cs="Calibri"/>
        </w:rPr>
        <w:t xml:space="preserve"> настоящего пункта.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бюджетным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осуществляет учет субъектов малого и среднего предпринимательства, получивших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государственного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24" w:name="Par6579"/>
      <w:bookmarkEnd w:id="124"/>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Форма заявки</w:t>
      </w:r>
    </w:p>
    <w:p w:rsidR="005248DA" w:rsidRDefault="005248DA">
      <w:pPr>
        <w:pStyle w:val="ConsPlusNonformat"/>
      </w:pPr>
    </w:p>
    <w:p w:rsidR="005248DA" w:rsidRDefault="005248DA">
      <w:pPr>
        <w:pStyle w:val="ConsPlusNonformat"/>
      </w:pPr>
      <w:r>
        <w:t xml:space="preserve">                                                Министерство </w:t>
      </w:r>
      <w:proofErr w:type="gramStart"/>
      <w:r>
        <w:t>экономического</w:t>
      </w:r>
      <w:proofErr w:type="gramEnd"/>
    </w:p>
    <w:p w:rsidR="005248DA" w:rsidRDefault="005248DA">
      <w:pPr>
        <w:pStyle w:val="ConsPlusNonformat"/>
      </w:pPr>
      <w:r>
        <w:t xml:space="preserve">                                           развития и конкурентной политики</w:t>
      </w:r>
    </w:p>
    <w:p w:rsidR="005248DA" w:rsidRDefault="005248DA">
      <w:pPr>
        <w:pStyle w:val="ConsPlusNonformat"/>
      </w:pPr>
      <w:r>
        <w:t xml:space="preserve">                                                      Архангельской области</w:t>
      </w:r>
    </w:p>
    <w:p w:rsidR="005248DA" w:rsidRDefault="005248DA">
      <w:pPr>
        <w:pStyle w:val="ConsPlusNonformat"/>
      </w:pPr>
    </w:p>
    <w:p w:rsidR="005248DA" w:rsidRDefault="005248DA">
      <w:pPr>
        <w:pStyle w:val="ConsPlusNonformat"/>
      </w:pPr>
      <w:bookmarkStart w:id="125" w:name="Par6591"/>
      <w:bookmarkEnd w:id="125"/>
      <w:r>
        <w:t xml:space="preserve">                                  ЗАЯВКА</w:t>
      </w:r>
    </w:p>
    <w:p w:rsidR="005248DA" w:rsidRDefault="005248DA">
      <w:pPr>
        <w:pStyle w:val="ConsPlusNonformat"/>
      </w:pPr>
      <w:r>
        <w:t xml:space="preserve">             на получение </w:t>
      </w:r>
      <w:proofErr w:type="gramStart"/>
      <w:r>
        <w:t>субсидии</w:t>
      </w:r>
      <w:proofErr w:type="gramEnd"/>
      <w:r>
        <w:t xml:space="preserve"> на возмещение части затрат</w:t>
      </w:r>
    </w:p>
    <w:p w:rsidR="005248DA" w:rsidRDefault="005248DA">
      <w:pPr>
        <w:pStyle w:val="ConsPlusNonformat"/>
      </w:pPr>
      <w:r>
        <w:t xml:space="preserve">                   на создание и (или) развитие частных</w:t>
      </w:r>
    </w:p>
    <w:p w:rsidR="005248DA" w:rsidRDefault="005248DA">
      <w:pPr>
        <w:pStyle w:val="ConsPlusNonformat"/>
      </w:pPr>
      <w:r>
        <w:t xml:space="preserve">                промышленных парков в Архангельской области</w:t>
      </w:r>
    </w:p>
    <w:p w:rsidR="005248DA" w:rsidRDefault="005248DA">
      <w:pPr>
        <w:pStyle w:val="ConsPlusNonformat"/>
      </w:pPr>
    </w:p>
    <w:p w:rsidR="005248DA" w:rsidRDefault="005248DA">
      <w:pPr>
        <w:pStyle w:val="ConsPlusNonformat"/>
      </w:pPr>
      <w:r>
        <w:t xml:space="preserve">    _______________________________________________________________________</w:t>
      </w:r>
    </w:p>
    <w:p w:rsidR="005248DA" w:rsidRDefault="005248DA">
      <w:pPr>
        <w:pStyle w:val="ConsPlusNonformat"/>
      </w:pPr>
      <w:r>
        <w:t xml:space="preserve">       </w:t>
      </w:r>
      <w:proofErr w:type="gramStart"/>
      <w:r>
        <w:t>(полное наименование юридического лица, юридический и фактический</w:t>
      </w:r>
      <w:proofErr w:type="gramEnd"/>
    </w:p>
    <w:p w:rsidR="005248DA" w:rsidRDefault="005248DA">
      <w:pPr>
        <w:pStyle w:val="ConsPlusNonformat"/>
      </w:pPr>
      <w:r>
        <w:t xml:space="preserve">                               адрес и телефон)</w:t>
      </w:r>
    </w:p>
    <w:p w:rsidR="005248DA" w:rsidRDefault="005248DA">
      <w:pPr>
        <w:pStyle w:val="ConsPlusNonformat"/>
      </w:pPr>
      <w:r>
        <w:t xml:space="preserve">(далее  -  претендент),  ознакомившись  с  условиями конкурсного отбора </w:t>
      </w:r>
      <w:proofErr w:type="gramStart"/>
      <w:r>
        <w:t>для</w:t>
      </w:r>
      <w:proofErr w:type="gramEnd"/>
    </w:p>
    <w:p w:rsidR="005248DA" w:rsidRDefault="005248DA">
      <w:pPr>
        <w:pStyle w:val="ConsPlusNonformat"/>
      </w:pPr>
      <w:r>
        <w:t>предоставления  в  ____  году  субсидий из областного бюджета на возмещение</w:t>
      </w:r>
    </w:p>
    <w:p w:rsidR="005248DA" w:rsidRDefault="005248DA">
      <w:pPr>
        <w:pStyle w:val="ConsPlusNonformat"/>
      </w:pPr>
      <w:r>
        <w:t xml:space="preserve">затрат  расходов на создание и (или) развитие частных промышленных парков </w:t>
      </w:r>
      <w:proofErr w:type="gramStart"/>
      <w:r>
        <w:t>в</w:t>
      </w:r>
      <w:proofErr w:type="gramEnd"/>
    </w:p>
    <w:p w:rsidR="005248DA" w:rsidRDefault="005248DA">
      <w:pPr>
        <w:pStyle w:val="ConsPlusNonformat"/>
      </w:pPr>
      <w:r>
        <w:t>Архангельской  области  (далее - конкурс), заявляет об участии в конкурсе и</w:t>
      </w:r>
    </w:p>
    <w:p w:rsidR="005248DA" w:rsidRDefault="005248DA">
      <w:pPr>
        <w:pStyle w:val="ConsPlusNonformat"/>
      </w:pPr>
      <w:r>
        <w:t>подтверждает,   что   представленная   претендентом   информация   является</w:t>
      </w:r>
    </w:p>
    <w:p w:rsidR="005248DA" w:rsidRDefault="005248DA">
      <w:pPr>
        <w:pStyle w:val="ConsPlusNonformat"/>
      </w:pPr>
      <w:r>
        <w:t xml:space="preserve">подлинной, претендент не имеет задолженности перед персоналом </w:t>
      </w:r>
      <w:proofErr w:type="gramStart"/>
      <w:r>
        <w:t>по</w:t>
      </w:r>
      <w:proofErr w:type="gramEnd"/>
      <w:r>
        <w:t xml:space="preserve"> заработной</w:t>
      </w:r>
    </w:p>
    <w:p w:rsidR="005248DA" w:rsidRDefault="005248DA">
      <w:pPr>
        <w:pStyle w:val="ConsPlusNonformat"/>
      </w:pPr>
      <w:r>
        <w:t>плате, не имеет просроченной задолженности по налоговым и иным обязательным</w:t>
      </w:r>
    </w:p>
    <w:p w:rsidR="005248DA" w:rsidRDefault="005248DA">
      <w:pPr>
        <w:pStyle w:val="ConsPlusNonformat"/>
      </w:pPr>
      <w:r>
        <w:t xml:space="preserve">платежам  в  бюджетную  систему  Российской  Федерации, страховым взносам </w:t>
      </w:r>
      <w:proofErr w:type="gramStart"/>
      <w:r>
        <w:t>в</w:t>
      </w:r>
      <w:proofErr w:type="gramEnd"/>
    </w:p>
    <w:p w:rsidR="005248DA" w:rsidRDefault="005248DA">
      <w:pPr>
        <w:pStyle w:val="ConsPlusNonformat"/>
      </w:pPr>
      <w:r>
        <w:t>государственные   внебюджетные   фонды,  а  также  не  находится  в  стадии</w:t>
      </w:r>
    </w:p>
    <w:p w:rsidR="005248DA" w:rsidRDefault="005248DA">
      <w:pPr>
        <w:pStyle w:val="ConsPlusNonformat"/>
      </w:pPr>
      <w:r>
        <w:t>ликвидации,   реорганизации   или  на  любой  стадии  рассмотрения  дела  о</w:t>
      </w:r>
    </w:p>
    <w:p w:rsidR="005248DA" w:rsidRDefault="005248DA">
      <w:pPr>
        <w:pStyle w:val="ConsPlusNonformat"/>
      </w:pPr>
      <w:proofErr w:type="gramStart"/>
      <w:r>
        <w:t>банкротстве</w:t>
      </w:r>
      <w:proofErr w:type="gramEnd"/>
      <w:r>
        <w:t>.</w:t>
      </w:r>
    </w:p>
    <w:p w:rsidR="005248DA" w:rsidRDefault="005248DA">
      <w:pPr>
        <w:pStyle w:val="ConsPlusNonformat"/>
      </w:pPr>
      <w:r>
        <w:t xml:space="preserve">    Претендент  не  возражает  против  доступа  к представленной информации</w:t>
      </w:r>
    </w:p>
    <w:p w:rsidR="005248DA" w:rsidRDefault="005248DA">
      <w:pPr>
        <w:pStyle w:val="ConsPlusNonformat"/>
      </w:pPr>
      <w:r>
        <w:t>лиц, осуществляющих экспертизу и оценку представленных документов.</w:t>
      </w:r>
    </w:p>
    <w:p w:rsidR="005248DA" w:rsidRDefault="005248DA">
      <w:pPr>
        <w:pStyle w:val="ConsPlusNonformat"/>
      </w:pPr>
      <w:r>
        <w:t xml:space="preserve">    Объем      запрашиваемой      претендентом      субсидии     составляет</w:t>
      </w:r>
    </w:p>
    <w:p w:rsidR="005248DA" w:rsidRDefault="005248DA">
      <w:pPr>
        <w:pStyle w:val="ConsPlusNonformat"/>
      </w:pPr>
      <w:r>
        <w:t>___________________________________________________________ рублей.</w:t>
      </w:r>
    </w:p>
    <w:p w:rsidR="005248DA" w:rsidRDefault="005248DA">
      <w:pPr>
        <w:pStyle w:val="ConsPlusNonformat"/>
      </w:pPr>
      <w:r>
        <w:t xml:space="preserve">                    (цифрами и прописью)</w:t>
      </w:r>
    </w:p>
    <w:p w:rsidR="005248DA" w:rsidRDefault="005248DA">
      <w:pPr>
        <w:pStyle w:val="ConsPlusNonformat"/>
      </w:pPr>
    </w:p>
    <w:p w:rsidR="005248DA" w:rsidRDefault="005248DA">
      <w:pPr>
        <w:pStyle w:val="ConsPlusNonformat"/>
      </w:pPr>
      <w:r>
        <w:t xml:space="preserve">    Перечень прилагаемых документов:</w:t>
      </w:r>
    </w:p>
    <w:p w:rsidR="005248DA" w:rsidRDefault="005248DA">
      <w:pPr>
        <w:pStyle w:val="ConsPlusNonformat"/>
      </w:pPr>
      <w:r>
        <w:t xml:space="preserve">    1. ____________________________________________________________________</w:t>
      </w:r>
    </w:p>
    <w:p w:rsidR="005248DA" w:rsidRDefault="005248DA">
      <w:pPr>
        <w:pStyle w:val="ConsPlusNonformat"/>
      </w:pPr>
      <w:r>
        <w:t xml:space="preserve">    2. ____________________________________________________________________</w:t>
      </w:r>
    </w:p>
    <w:p w:rsidR="005248DA" w:rsidRDefault="005248DA">
      <w:pPr>
        <w:pStyle w:val="ConsPlusNonformat"/>
      </w:pPr>
    </w:p>
    <w:p w:rsidR="005248DA" w:rsidRDefault="005248DA">
      <w:pPr>
        <w:pStyle w:val="ConsPlusNonformat"/>
      </w:pPr>
      <w:r>
        <w:lastRenderedPageBreak/>
        <w:t xml:space="preserve">    Данная заявка означает согласие:</w:t>
      </w:r>
    </w:p>
    <w:p w:rsidR="005248DA" w:rsidRDefault="005248DA">
      <w:pPr>
        <w:pStyle w:val="ConsPlusNonformat"/>
      </w:pPr>
      <w:r>
        <w:t xml:space="preserve">    на  предоставление  отзывов  и  необходимой  информации  о  результатах</w:t>
      </w:r>
    </w:p>
    <w:p w:rsidR="005248DA" w:rsidRDefault="005248DA">
      <w:pPr>
        <w:pStyle w:val="ConsPlusNonformat"/>
      </w:pPr>
      <w:r>
        <w:t>поддержки по запросу;</w:t>
      </w:r>
    </w:p>
    <w:p w:rsidR="005248DA" w:rsidRDefault="005248DA">
      <w:pPr>
        <w:pStyle w:val="ConsPlusNonformat"/>
      </w:pPr>
      <w:r>
        <w:t xml:space="preserve">    на проверку любых данных, представленных в настоящей заявке;</w:t>
      </w:r>
    </w:p>
    <w:p w:rsidR="005248DA" w:rsidRDefault="005248DA">
      <w:pPr>
        <w:pStyle w:val="ConsPlusNonformat"/>
      </w:pPr>
      <w:r>
        <w:t xml:space="preserve">    на    сбор,    систематизацию,    накопление,   хранение,   обновление,</w:t>
      </w:r>
    </w:p>
    <w:p w:rsidR="005248DA" w:rsidRDefault="005248DA">
      <w:pPr>
        <w:pStyle w:val="ConsPlusNonformat"/>
      </w:pPr>
      <w:r>
        <w:t>использование информац</w:t>
      </w:r>
      <w:proofErr w:type="gramStart"/>
      <w:r>
        <w:t>ии о ю</w:t>
      </w:r>
      <w:proofErr w:type="gramEnd"/>
      <w:r>
        <w:t>ридическом лице для осуществления министерством</w:t>
      </w:r>
    </w:p>
    <w:p w:rsidR="005248DA" w:rsidRDefault="005248DA">
      <w:pPr>
        <w:pStyle w:val="ConsPlusNonformat"/>
      </w:pPr>
      <w:r>
        <w:t>экономического  развития  и  конкурентной  политики  Архангельской  области</w:t>
      </w:r>
    </w:p>
    <w:p w:rsidR="005248DA" w:rsidRDefault="005248DA">
      <w:pPr>
        <w:pStyle w:val="ConsPlusNonformat"/>
      </w:pPr>
      <w:r>
        <w:t>деятельности в сфере развития предпринимательства.</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 __________ 20__ г.</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26" w:name="Par6643"/>
      <w:bookmarkEnd w:id="126"/>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27" w:name="Par6649"/>
      <w:bookmarkEnd w:id="127"/>
      <w:r>
        <w:t xml:space="preserve">                                  СПРАВКА</w:t>
      </w:r>
    </w:p>
    <w:p w:rsidR="005248DA" w:rsidRDefault="005248DA">
      <w:pPr>
        <w:pStyle w:val="ConsPlusNonformat"/>
      </w:pPr>
      <w:r>
        <w:t xml:space="preserve">                 о среднесписочной численности </w:t>
      </w:r>
      <w:proofErr w:type="gramStart"/>
      <w:r>
        <w:t>работающих</w:t>
      </w:r>
      <w:proofErr w:type="gramEnd"/>
      <w:r>
        <w:t>,</w:t>
      </w:r>
    </w:p>
    <w:p w:rsidR="005248DA" w:rsidRDefault="005248DA">
      <w:pPr>
        <w:pStyle w:val="ConsPlusNonformat"/>
      </w:pPr>
      <w:r>
        <w:t xml:space="preserve">                начисленной и выплаченной заработной плате</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438"/>
        <w:gridCol w:w="2381"/>
        <w:gridCol w:w="2381"/>
      </w:tblGrid>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Среднесписочная численность</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Начисленная заработная плата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Выплаченная заработная плата</w:t>
            </w: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Применяемая система налогообложения: __________________________________</w:t>
      </w:r>
    </w:p>
    <w:p w:rsidR="005248DA" w:rsidRDefault="005248DA">
      <w:pPr>
        <w:pStyle w:val="ConsPlusNonformat"/>
      </w:pPr>
      <w:r>
        <w:t>__________________________________________________________________________.</w:t>
      </w:r>
    </w:p>
    <w:p w:rsidR="005248DA" w:rsidRDefault="005248DA">
      <w:pPr>
        <w:pStyle w:val="ConsPlusNonformat"/>
      </w:pPr>
      <w:r>
        <w:t xml:space="preserve">    Среднесписочная численность за предыдущий календарный год: ___________.</w:t>
      </w:r>
    </w:p>
    <w:p w:rsidR="005248DA" w:rsidRDefault="005248DA">
      <w:pPr>
        <w:pStyle w:val="ConsPlusNonformat"/>
      </w:pPr>
      <w:r>
        <w:t xml:space="preserve">    Достоверность представленных сведений гарантирую.</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28" w:name="Par6706"/>
      <w:bookmarkEnd w:id="128"/>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29" w:name="Par6712"/>
      <w:bookmarkEnd w:id="129"/>
      <w:r>
        <w:rPr>
          <w:rFonts w:ascii="Calibri" w:hAnsi="Calibri" w:cs="Calibri"/>
        </w:rPr>
        <w:t>СОСТАВ</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определения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минимальных значений удельных показателей функционирования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частного промышленного парка</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12"/>
        <w:gridCol w:w="1644"/>
        <w:gridCol w:w="1304"/>
        <w:gridCol w:w="4649"/>
      </w:tblGrid>
      <w:tr w:rsidR="005248DA">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значение</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Состав документов</w:t>
            </w:r>
          </w:p>
        </w:tc>
      </w:tr>
      <w:tr w:rsidR="005248DA">
        <w:tc>
          <w:tcPr>
            <w:tcW w:w="3912"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Количество созданных рабочих мест субъектами малого и среднего предпринимательства - резидентами частного промышленного парка (далее - парк) по отношению к площади земельного участка парка</w:t>
            </w:r>
          </w:p>
        </w:tc>
        <w:tc>
          <w:tcPr>
            <w:tcW w:w="164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 гектар</w:t>
            </w:r>
          </w:p>
        </w:tc>
        <w:tc>
          <w:tcPr>
            <w:tcW w:w="130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49"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заверенные подписью и печатью резидентов парка справки резидентов парка, содержащие следующую информацию:</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резидента парка;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адрес места нахождения резидента;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банковские реквизиты резидента парка;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резидентом парка и предполагаемых к созданию рабочих мест;</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величина осуществленных резидентом парка и планируемых инвестиций в основные фонды;</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годовая выручка резидента парка при выходе предприятия на проектную мощность</w:t>
            </w:r>
          </w:p>
        </w:tc>
      </w:tr>
      <w:tr w:rsidR="005248DA">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Величина осуществленных инвестиций в основные фонды резидентами парка по отношению к площади земельного участка парка</w:t>
            </w:r>
          </w:p>
        </w:tc>
        <w:tc>
          <w:tcPr>
            <w:tcW w:w="164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(без учета НДС) на 1 гектар</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4649"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3. Годовая выручка резидентов парка, заключивших соглашения о размещении в парке, при выходе на проектную мощность производства по </w:t>
            </w:r>
            <w:r>
              <w:rPr>
                <w:rFonts w:ascii="Calibri" w:hAnsi="Calibri" w:cs="Calibri"/>
              </w:rPr>
              <w:lastRenderedPageBreak/>
              <w:t>отношению к площади земельного участка парка</w:t>
            </w:r>
          </w:p>
        </w:tc>
        <w:tc>
          <w:tcPr>
            <w:tcW w:w="164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рублей (без учета НДС) на 1 гектар</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4649"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 Уровень </w:t>
            </w:r>
            <w:proofErr w:type="spellStart"/>
            <w:r>
              <w:rPr>
                <w:rFonts w:ascii="Calibri" w:hAnsi="Calibri" w:cs="Calibri"/>
              </w:rPr>
              <w:t>заполненности</w:t>
            </w:r>
            <w:proofErr w:type="spellEnd"/>
            <w:r>
              <w:rPr>
                <w:rFonts w:ascii="Calibri" w:hAnsi="Calibri" w:cs="Calibri"/>
              </w:rPr>
              <w:t xml:space="preserve"> парка - отношение площади земельных участков/помещений, предоставленных резидентам парка (в аренду или собственность), к общей площади земельного участка/помещений парка</w:t>
            </w:r>
          </w:p>
        </w:tc>
        <w:tc>
          <w:tcPr>
            <w:tcW w:w="164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заверенная претендентом копия правоустанавливающего документа, свидетельствующего о наличии права собственности претендента на земельный участок парка, или заверенная претендентом копия договора долгосрочной аренды (со сроком окончания не менее четырех лет до даты подачи заявки);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заверенные претендентом копии договоров купли-продажи и (или) аренды земельных участков/объектов недвижимости с субъектами малого и среднего предпринимательства (резидентами парка), подтверждающие, что:</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не менее чем на 20% общей площади промышленных зданий (помещений) парка размещены указанные резиденты парка;</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либо не менее чем на 20% общей площади земельных участков парка размещены указанные резиденты парка</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30" w:name="Par6749"/>
      <w:bookmarkEnd w:id="130"/>
      <w:r>
        <w:rPr>
          <w:rFonts w:ascii="Calibri" w:hAnsi="Calibri" w:cs="Calibri"/>
        </w:rPr>
        <w:t>Приложение N 4</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31" w:name="Par6755"/>
      <w:bookmarkEnd w:id="131"/>
      <w:r>
        <w:rPr>
          <w:rFonts w:ascii="Calibri" w:hAnsi="Calibri" w:cs="Calibri"/>
        </w:rPr>
        <w:t>КРИТЕРИИ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оценки заявок на предоставление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6236"/>
        <w:gridCol w:w="1304"/>
        <w:gridCol w:w="1474"/>
      </w:tblGrid>
      <w:tr w:rsidR="005248DA">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 оценки претендента на получение субсидии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оценки (балл)</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от общей оценки</w:t>
            </w:r>
          </w:p>
        </w:tc>
      </w:tr>
      <w:tr w:rsidR="005248DA">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624"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36"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Право собственности или другие имущественные права или право аренды на земельный участок, на котором расположен частный промышленный парк</w:t>
            </w:r>
          </w:p>
        </w:tc>
        <w:tc>
          <w:tcPr>
            <w:tcW w:w="130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другие вещные права, за исключением права аренды и права собственности</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до 10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10 лет до 20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20 лет до 30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30 лет до 40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аренда от 40 лет и более</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право собственности</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Размер общей площади земельного участка (смежных земельных участков), на котором (которых) расположен частный промышленный парк</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 до 10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до 15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15 до 20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20 до 25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25 до 50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более 50 га</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val="restart"/>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Объем капитальных вложений с использованием собственных и (или) привлеченных сре</w:t>
            </w:r>
            <w:proofErr w:type="gramStart"/>
            <w:r>
              <w:rPr>
                <w:rFonts w:ascii="Calibri" w:hAnsi="Calibri" w:cs="Calibri"/>
              </w:rPr>
              <w:t>дств в ф</w:t>
            </w:r>
            <w:proofErr w:type="gramEnd"/>
            <w:r>
              <w:rPr>
                <w:rFonts w:ascii="Calibri" w:hAnsi="Calibri" w:cs="Calibri"/>
              </w:rPr>
              <w:t>ункционирование и развитие частного промышленного парка (всего за 10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 0,5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0,5 до 1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до 2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до 5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 до 8 млрд. рублей</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8 млрд. рублей и более</w:t>
            </w:r>
          </w:p>
        </w:tc>
        <w:tc>
          <w:tcPr>
            <w:tcW w:w="1304" w:type="dxa"/>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Borders>
              <w:bottom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val="restart"/>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236" w:type="dxa"/>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Срок осуществления деятельности в качестве управляющей компании собственными силами или с привлечением третьих лиц</w:t>
            </w:r>
          </w:p>
        </w:tc>
        <w:tc>
          <w:tcPr>
            <w:tcW w:w="1304" w:type="dxa"/>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vMerge w:val="restart"/>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3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3 лет с международным опытом или от 5 лет</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лет и более</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 лет с международным опытом</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6236"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лет с международным опытом и более</w:t>
            </w:r>
          </w:p>
        </w:tc>
        <w:tc>
          <w:tcPr>
            <w:tcW w:w="130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vMerge/>
            <w:tcBorders>
              <w:top w:val="dashSmallGap"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оценки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С</w:t>
      </w:r>
      <w:proofErr w:type="gramStart"/>
      <w:r>
        <w:rPr>
          <w:rFonts w:ascii="Calibri" w:hAnsi="Calibri" w:cs="Calibri"/>
        </w:rPr>
        <w:t>1</w:t>
      </w:r>
      <w:proofErr w:type="gramEnd"/>
      <w:r>
        <w:rPr>
          <w:rFonts w:ascii="Calibri" w:hAnsi="Calibri" w:cs="Calibri"/>
        </w:rPr>
        <w:t xml:space="preserve"> x К1 + С2 x К2 + С3 x К3 + С4 x К4, где: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итоговая оценка по каждой заявке;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w:t>
      </w:r>
      <w:proofErr w:type="gramStart"/>
      <w:r>
        <w:rPr>
          <w:rFonts w:ascii="Calibri" w:hAnsi="Calibri" w:cs="Calibri"/>
        </w:rPr>
        <w:t>1</w:t>
      </w:r>
      <w:proofErr w:type="gramEnd"/>
      <w:r>
        <w:rPr>
          <w:rFonts w:ascii="Calibri" w:hAnsi="Calibri" w:cs="Calibri"/>
        </w:rPr>
        <w:t xml:space="preserve"> - значение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1</w:t>
      </w:r>
      <w:proofErr w:type="gramEnd"/>
      <w:r>
        <w:rPr>
          <w:rFonts w:ascii="Calibri" w:hAnsi="Calibri" w:cs="Calibri"/>
        </w:rPr>
        <w:t xml:space="preserve"> - удельный вес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w:t>
      </w:r>
      <w:proofErr w:type="gramStart"/>
      <w:r>
        <w:rPr>
          <w:rFonts w:ascii="Calibri" w:hAnsi="Calibri" w:cs="Calibri"/>
        </w:rPr>
        <w:t>2</w:t>
      </w:r>
      <w:proofErr w:type="gramEnd"/>
      <w:r>
        <w:rPr>
          <w:rFonts w:ascii="Calibri" w:hAnsi="Calibri" w:cs="Calibri"/>
        </w:rPr>
        <w:t xml:space="preserve"> - значение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2</w:t>
      </w:r>
      <w:proofErr w:type="gramEnd"/>
      <w:r>
        <w:rPr>
          <w:rFonts w:ascii="Calibri" w:hAnsi="Calibri" w:cs="Calibri"/>
        </w:rPr>
        <w:t xml:space="preserve"> - удельный вес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С3 - значение оценки по критерию "Объем капитальных вложений с использованием собственных и (или) привлеченных сре</w:t>
      </w:r>
      <w:proofErr w:type="gramStart"/>
      <w:r>
        <w:rPr>
          <w:rFonts w:ascii="Calibri" w:hAnsi="Calibri" w:cs="Calibri"/>
        </w:rPr>
        <w:t>дств в ф</w:t>
      </w:r>
      <w:proofErr w:type="gramEnd"/>
      <w:r>
        <w:rPr>
          <w:rFonts w:ascii="Calibri" w:hAnsi="Calibri" w:cs="Calibri"/>
        </w:rPr>
        <w:t>ункционирование и развитие частного промышленного парка (всего за 10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удельный вес оценки по критерию "Объем капитальных вложений с использованием собственных и (или) привлеченных сре</w:t>
      </w:r>
      <w:proofErr w:type="gramStart"/>
      <w:r>
        <w:rPr>
          <w:rFonts w:ascii="Calibri" w:hAnsi="Calibri" w:cs="Calibri"/>
        </w:rPr>
        <w:t>дств в ф</w:t>
      </w:r>
      <w:proofErr w:type="gramEnd"/>
      <w:r>
        <w:rPr>
          <w:rFonts w:ascii="Calibri" w:hAnsi="Calibri" w:cs="Calibri"/>
        </w:rPr>
        <w:t>ункционирование и развитие частного промышленного парка (всего за 10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w:t>
      </w:r>
      <w:proofErr w:type="gramStart"/>
      <w:r>
        <w:rPr>
          <w:rFonts w:ascii="Calibri" w:hAnsi="Calibri" w:cs="Calibri"/>
        </w:rPr>
        <w:t>4</w:t>
      </w:r>
      <w:proofErr w:type="gramEnd"/>
      <w:r>
        <w:rPr>
          <w:rFonts w:ascii="Calibri" w:hAnsi="Calibri" w:cs="Calibri"/>
        </w:rPr>
        <w:t xml:space="preserve"> - значение оценки по критерию "Срок осуществления деятельности в качестве управляющей компании собственными силами или с привлечением третьих лиц";</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4</w:t>
      </w:r>
      <w:proofErr w:type="gramEnd"/>
      <w:r>
        <w:rPr>
          <w:rFonts w:ascii="Calibri" w:hAnsi="Calibri" w:cs="Calibri"/>
        </w:rPr>
        <w:t xml:space="preserve"> - удельный вес оценки по критерию "Срок осуществления деятельности в качестве управляющей компании собственными силами или с привлечением третьих лиц.</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32" w:name="Par6847"/>
      <w:bookmarkEnd w:id="132"/>
      <w:r>
        <w:rPr>
          <w:rFonts w:ascii="Calibri" w:hAnsi="Calibri" w:cs="Calibri"/>
        </w:rPr>
        <w:t>Приложение N 5</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 частных промышленных</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парков в Архангельской области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pStyle w:val="ConsPlusNonformat"/>
      </w:pPr>
      <w:bookmarkStart w:id="133" w:name="Par6853"/>
      <w:bookmarkEnd w:id="133"/>
      <w:r>
        <w:t xml:space="preserve">                                   ФОРМА</w:t>
      </w:r>
    </w:p>
    <w:p w:rsidR="005248DA" w:rsidRDefault="005248DA">
      <w:pPr>
        <w:pStyle w:val="ConsPlusNonformat"/>
      </w:pPr>
      <w:r>
        <w:t xml:space="preserve">                     экспертного заключения на проект</w:t>
      </w:r>
    </w:p>
    <w:p w:rsidR="005248DA" w:rsidRDefault="005248DA">
      <w:pPr>
        <w:pStyle w:val="ConsPlusNonformat"/>
      </w:pPr>
      <w:r>
        <w:t xml:space="preserve">                       частного промышленного парка</w:t>
      </w:r>
    </w:p>
    <w:p w:rsidR="005248DA" w:rsidRDefault="005248DA">
      <w:pPr>
        <w:pStyle w:val="ConsPlusNonformat"/>
      </w:pPr>
      <w:r>
        <w:t xml:space="preserve">            __________________________________________________</w:t>
      </w:r>
    </w:p>
    <w:p w:rsidR="005248DA" w:rsidRDefault="005248DA">
      <w:pPr>
        <w:pStyle w:val="ConsPlusNonformat"/>
      </w:pPr>
      <w:r>
        <w:t xml:space="preserve">                          (наименование проекта)</w:t>
      </w:r>
    </w:p>
    <w:p w:rsidR="005248DA" w:rsidRDefault="005248DA">
      <w:pPr>
        <w:pStyle w:val="ConsPlusNonformat"/>
      </w:pPr>
    </w:p>
    <w:p w:rsidR="005248DA" w:rsidRDefault="005248DA">
      <w:pPr>
        <w:pStyle w:val="ConsPlusNonformat"/>
      </w:pPr>
      <w:r>
        <w:t xml:space="preserve">    1.   Значимость   целей   </w:t>
      </w:r>
      <w:proofErr w:type="gramStart"/>
      <w:r>
        <w:t>проекта</w:t>
      </w:r>
      <w:proofErr w:type="gramEnd"/>
      <w:r>
        <w:t xml:space="preserve">  на  основе  прогнозируемых  конечных</w:t>
      </w:r>
    </w:p>
    <w:p w:rsidR="005248DA" w:rsidRDefault="005248DA">
      <w:pPr>
        <w:pStyle w:val="ConsPlusNonformat"/>
      </w:pPr>
      <w:r>
        <w:t xml:space="preserve">результатов  и  </w:t>
      </w:r>
      <w:proofErr w:type="gramStart"/>
      <w:r>
        <w:t>потребности</w:t>
      </w:r>
      <w:proofErr w:type="gramEnd"/>
      <w:r>
        <w:t xml:space="preserve">  в  них исходя из приоритетов развития отраслей</w:t>
      </w:r>
    </w:p>
    <w:p w:rsidR="005248DA" w:rsidRDefault="005248DA">
      <w:pPr>
        <w:pStyle w:val="ConsPlusNonformat"/>
      </w:pPr>
      <w:r>
        <w:t>экономики Архангельской области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2. Оценка социальной значимости проекта 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3.  Оценка  соответствия  запрашиваемого  объема  финансирования  и его</w:t>
      </w:r>
    </w:p>
    <w:p w:rsidR="005248DA" w:rsidRDefault="005248DA">
      <w:pPr>
        <w:pStyle w:val="ConsPlusNonformat"/>
      </w:pPr>
      <w:r>
        <w:t>распределения по статьям затрат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4.  Оценка  соответствия требований, предъявляемых к проекту, указанных</w:t>
      </w:r>
    </w:p>
    <w:p w:rsidR="005248DA" w:rsidRDefault="005248DA">
      <w:pPr>
        <w:pStyle w:val="ConsPlusNonformat"/>
      </w:pPr>
      <w:r>
        <w:t xml:space="preserve">в  </w:t>
      </w:r>
      <w:hyperlink w:anchor="Par6423" w:history="1">
        <w:r>
          <w:rPr>
            <w:color w:val="0000FF"/>
          </w:rPr>
          <w:t>пунктах  5</w:t>
        </w:r>
      </w:hyperlink>
      <w:r>
        <w:t xml:space="preserve">  и  </w:t>
      </w:r>
      <w:hyperlink w:anchor="Par6466" w:history="1">
        <w:r>
          <w:rPr>
            <w:color w:val="0000FF"/>
          </w:rPr>
          <w:t>8</w:t>
        </w:r>
      </w:hyperlink>
      <w:r>
        <w:t xml:space="preserve"> Порядка предоставления субсидий на возмещение затрат </w:t>
      </w:r>
      <w:proofErr w:type="gramStart"/>
      <w:r>
        <w:t>по</w:t>
      </w:r>
      <w:proofErr w:type="gramEnd"/>
    </w:p>
    <w:p w:rsidR="005248DA" w:rsidRDefault="005248DA">
      <w:pPr>
        <w:pStyle w:val="ConsPlusNonformat"/>
      </w:pPr>
      <w:r>
        <w:lastRenderedPageBreak/>
        <w:t>созданию  и  (или)  развитию  частных  промышленных  парков в Архангельской</w:t>
      </w:r>
    </w:p>
    <w:p w:rsidR="005248DA" w:rsidRDefault="005248DA">
      <w:pPr>
        <w:pStyle w:val="ConsPlusNonformat"/>
      </w:pPr>
      <w:r>
        <w:t>области, 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5.  </w:t>
      </w:r>
      <w:proofErr w:type="gramStart"/>
      <w:r>
        <w:t>Результаты  осмотра  фактически  приобретенного имущества (по месту</w:t>
      </w:r>
      <w:proofErr w:type="gramEnd"/>
    </w:p>
    <w:p w:rsidR="005248DA" w:rsidRDefault="005248DA">
      <w:pPr>
        <w:pStyle w:val="ConsPlusNonformat"/>
      </w:pPr>
      <w:r>
        <w:t>реализации проекта) 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6. Рекомендации (необходимо выбрать подпункт 1 или 2):</w:t>
      </w:r>
    </w:p>
    <w:p w:rsidR="005248DA" w:rsidRDefault="005248DA">
      <w:pPr>
        <w:pStyle w:val="ConsPlusNonformat"/>
      </w:pPr>
      <w:r>
        <w:t xml:space="preserve">    1) рекомендую на предоставление субсидии;</w:t>
      </w:r>
    </w:p>
    <w:p w:rsidR="005248DA" w:rsidRDefault="005248DA">
      <w:pPr>
        <w:pStyle w:val="ConsPlusNonformat"/>
      </w:pPr>
      <w:r>
        <w:t xml:space="preserve">    2) не рекомендую на предоставление субсидии по следующим основаниям:</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p>
    <w:p w:rsidR="005248DA" w:rsidRDefault="005248DA">
      <w:pPr>
        <w:pStyle w:val="ConsPlusNonformat"/>
      </w:pPr>
      <w:r>
        <w:t xml:space="preserve">    Эксперт ___________________ ___________________________</w:t>
      </w:r>
    </w:p>
    <w:p w:rsidR="005248DA" w:rsidRDefault="005248DA">
      <w:pPr>
        <w:pStyle w:val="ConsPlusNonformat"/>
      </w:pPr>
      <w:r>
        <w:t xml:space="preserve">                 (подпись)         (расшифровка подписи)</w:t>
      </w: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134" w:name="Par6895"/>
      <w:bookmarkEnd w:id="134"/>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135" w:name="Par6900"/>
      <w:bookmarkEnd w:id="135"/>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СОЗДАНИЮ И (ИЛИ) ОБЕСПЕЧЕНИЮ ДЕЯТЕЛЬНОСТИ ЦЕНТРОВ</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МОЛОДЕЖНОГО ИННОВАЦИОННОГО ТВОРЧЕСТВА СУБЪЕКТАМ МАЛОГО</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14.10.2014 N 427-пп;</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10.02.2015 </w:t>
      </w:r>
      <w:hyperlink r:id="rId234" w:history="1">
        <w:r>
          <w:rPr>
            <w:rFonts w:ascii="Calibri" w:hAnsi="Calibri" w:cs="Calibri"/>
            <w:color w:val="0000FF"/>
          </w:rPr>
          <w:t>N 37-пп</w:t>
        </w:r>
      </w:hyperlink>
      <w:r>
        <w:rPr>
          <w:rFonts w:ascii="Calibri" w:hAnsi="Calibri" w:cs="Calibri"/>
        </w:rPr>
        <w:t xml:space="preserve">, от 05.03.2015 </w:t>
      </w:r>
      <w:hyperlink r:id="rId235" w:history="1">
        <w:r>
          <w:rPr>
            <w:rFonts w:ascii="Calibri" w:hAnsi="Calibri" w:cs="Calibri"/>
            <w:color w:val="0000FF"/>
          </w:rPr>
          <w:t>N 85-пп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36" w:name="Par6911"/>
      <w:bookmarkEnd w:id="136"/>
      <w:r>
        <w:rPr>
          <w:rFonts w:ascii="Calibri" w:hAnsi="Calibri" w:cs="Calibri"/>
        </w:rPr>
        <w:t>I. Общие положения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разработанный в соответствии со </w:t>
      </w:r>
      <w:hyperlink r:id="rId236"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237" w:history="1">
        <w:r>
          <w:rPr>
            <w:rFonts w:ascii="Calibri" w:hAnsi="Calibri" w:cs="Calibri"/>
            <w:color w:val="0000FF"/>
          </w:rPr>
          <w:t>частью 1 статьи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238" w:history="1">
        <w:r>
          <w:rPr>
            <w:rFonts w:ascii="Calibri" w:hAnsi="Calibri" w:cs="Calibri"/>
            <w:color w:val="0000FF"/>
          </w:rPr>
          <w:t>законом</w:t>
        </w:r>
      </w:hyperlink>
      <w:r>
        <w:rPr>
          <w:rFonts w:ascii="Calibri" w:hAnsi="Calibri" w:cs="Calibri"/>
        </w:rPr>
        <w:t xml:space="preserve"> от 29 октября 2010 года N 209-16-ОЗ "О развитии малого и среднего предпринимательства в Архангельской области", определяет процедуру и условия предоставления субъектам малого и</w:t>
      </w:r>
      <w:proofErr w:type="gramEnd"/>
      <w:r>
        <w:rPr>
          <w:rFonts w:ascii="Calibri" w:hAnsi="Calibri" w:cs="Calibri"/>
        </w:rPr>
        <w:t xml:space="preserve"> среднего предпринимательства Архангельской области (далее - субъекты малого и среднего предпринимательства) субсидий на возмещение части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(далее соответственно - конкурс, субсидии).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понятия:</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центр молодежного инновационного творчества (далее - ЦМИТ) -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w:t>
      </w:r>
      <w:proofErr w:type="spellStart"/>
      <w:r>
        <w:rPr>
          <w:rFonts w:ascii="Calibri" w:hAnsi="Calibri" w:cs="Calibri"/>
        </w:rPr>
        <w:t>прототипирование</w:t>
      </w:r>
      <w:proofErr w:type="spellEnd"/>
      <w:r>
        <w:rPr>
          <w:rFonts w:ascii="Calibri" w:hAnsi="Calibri" w:cs="Calibri"/>
        </w:rPr>
        <w:t xml:space="preserve">, изготовление опытных образцов, единичной и мелкосерийной продукции, а также необходимые </w:t>
      </w:r>
      <w:r>
        <w:rPr>
          <w:rFonts w:ascii="Calibri" w:hAnsi="Calibri" w:cs="Calibri"/>
        </w:rPr>
        <w:lastRenderedPageBreak/>
        <w:t>для этого помещения и инфраструктура;</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пользователи ЦМИТ - дети и молодежь, субъекты малого и среднего предпринимательства, регулярно использующие оборудование и другую инфраструктуру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молодежь - граждане Российской Федерации в возрасте от 14 до 30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Предметом деятельности ЦМИТ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деятельности малых инновационных предприятий, коммерциализации научных знаний и наукоемких технологий.</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Задачи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инновационного творчества детей и молодежи, в том числе в целях профессиональной реализации и обеспечения </w:t>
      </w:r>
      <w:proofErr w:type="spellStart"/>
      <w:r>
        <w:rPr>
          <w:rFonts w:ascii="Calibri" w:hAnsi="Calibri" w:cs="Calibri"/>
        </w:rPr>
        <w:t>самозанятости</w:t>
      </w:r>
      <w:proofErr w:type="spellEnd"/>
      <w:r>
        <w:rPr>
          <w:rFonts w:ascii="Calibri" w:hAnsi="Calibri" w:cs="Calibri"/>
        </w:rPr>
        <w:t xml:space="preserve"> молодежного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обмен опытом с другими центрами молодежного инновационного творчества в Российской Федерации и за рубежом;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конференций, семинаров, рабочих встреч;</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базы данных пользователей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размер субсидии, предоставляемой одному субъекту малого и среднего предпринимательства, на возмещение части затрат составляет 7,0 млн. рублей, но не более 85 процентов затрат на создание и (или) обеспечение деятельности ЦМИТ, предусмотренных </w:t>
      </w:r>
      <w:hyperlink w:anchor="Par7184" w:history="1">
        <w:r>
          <w:rPr>
            <w:rFonts w:ascii="Calibri" w:hAnsi="Calibri" w:cs="Calibri"/>
            <w:color w:val="0000FF"/>
          </w:rPr>
          <w:t>сметой</w:t>
        </w:r>
      </w:hyperlink>
      <w:r>
        <w:rPr>
          <w:rFonts w:ascii="Calibri" w:hAnsi="Calibri" w:cs="Calibri"/>
        </w:rPr>
        <w:t xml:space="preserve"> расходов по форме согласно приложению N 1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предоставляются за счет средств областного и федерального бюджетов.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направляются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за счет средств областного бюджета направляются </w:t>
      </w:r>
      <w:proofErr w:type="gramStart"/>
      <w:r>
        <w:rPr>
          <w:rFonts w:ascii="Calibri" w:hAnsi="Calibri" w:cs="Calibri"/>
        </w:rPr>
        <w:t>на те</w:t>
      </w:r>
      <w:proofErr w:type="gramEnd"/>
      <w:r>
        <w:rPr>
          <w:rFonts w:ascii="Calibri" w:hAnsi="Calibri" w:cs="Calibri"/>
        </w:rPr>
        <w:t xml:space="preserve"> же цели, а также на ремонт помещений, в которых предполагается размещение ЦМИТ, оснащение ЦМИТ системой противопожарной защиты и мебелью, а также на оплату труда сотрудников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субъектам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зарегистрированным и осуществляющим свою деятельность на территории Архангельской области, соответствующим критериям, установленным Федеральным </w:t>
      </w:r>
      <w:hyperlink r:id="rId240"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принявшим на себя обязательство по созданию ЦМИТ;</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принявшим на себя обязательство обеспечить загрузку оборудования ЦМИТ для детей и молодежи в размере не менее 60 процентов от общего времени работы оборудования;</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принявшим на себя обязательство обеспечить функционирование и оказание ЦМИТ услуг в течение не менее 10 лет со дня получения субсидии на создание ЦМИТ;</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w:t>
      </w:r>
      <w:r>
        <w:rPr>
          <w:rFonts w:ascii="Calibri" w:hAnsi="Calibri" w:cs="Calibri"/>
        </w:rPr>
        <w:lastRenderedPageBreak/>
        <w:t>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находящимся в стадии реорганизации, ликвидации или банкротства, а также </w:t>
      </w:r>
      <w:proofErr w:type="gramStart"/>
      <w:r>
        <w:rPr>
          <w:rFonts w:ascii="Calibri" w:hAnsi="Calibri" w:cs="Calibri"/>
        </w:rPr>
        <w:t>деятельность</w:t>
      </w:r>
      <w:proofErr w:type="gramEnd"/>
      <w:r>
        <w:rPr>
          <w:rFonts w:ascii="Calibri" w:hAnsi="Calibri" w:cs="Calibri"/>
        </w:rPr>
        <w:t xml:space="preserve"> которых приостановлена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243" w:history="1">
        <w:r>
          <w:rPr>
            <w:rFonts w:ascii="Calibri" w:hAnsi="Calibri" w:cs="Calibri"/>
            <w:color w:val="0000FF"/>
          </w:rPr>
          <w:t>законом</w:t>
        </w:r>
      </w:hyperlink>
      <w:r>
        <w:rPr>
          <w:rFonts w:ascii="Calibri" w:hAnsi="Calibri" w:cs="Calibri"/>
        </w:rPr>
        <w:t xml:space="preserve"> от 20 сентября 2005 года N</w:t>
      </w:r>
      <w:proofErr w:type="gramEnd"/>
      <w:r>
        <w:rPr>
          <w:rFonts w:ascii="Calibri" w:hAnsi="Calibri" w:cs="Calibri"/>
        </w:rPr>
        <w:t xml:space="preserve"> </w:t>
      </w:r>
      <w:proofErr w:type="gramStart"/>
      <w:r>
        <w:rPr>
          <w:rFonts w:ascii="Calibri" w:hAnsi="Calibri" w:cs="Calibri"/>
        </w:rPr>
        <w:t xml:space="preserve">81-5-ОЗ, долгосрочной целевой </w:t>
      </w:r>
      <w:hyperlink r:id="rId244" w:history="1">
        <w:r>
          <w:rPr>
            <w:rFonts w:ascii="Calibri" w:hAnsi="Calibri" w:cs="Calibri"/>
            <w:color w:val="0000FF"/>
          </w:rPr>
          <w:t>программы</w:t>
        </w:r>
      </w:hyperlink>
      <w:r>
        <w:rPr>
          <w:rFonts w:ascii="Calibri" w:hAnsi="Calibri" w:cs="Calibri"/>
        </w:rP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245" w:history="1">
        <w:r>
          <w:rPr>
            <w:rFonts w:ascii="Calibri" w:hAnsi="Calibri" w:cs="Calibri"/>
            <w:color w:val="0000FF"/>
          </w:rPr>
          <w:t>программы</w:t>
        </w:r>
      </w:hyperlink>
      <w:r>
        <w:rPr>
          <w:rFonts w:ascii="Calibri" w:hAnsi="Calibri" w:cs="Calibri"/>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w:t>
      </w:r>
      <w:proofErr w:type="gramEnd"/>
      <w:r>
        <w:rPr>
          <w:rFonts w:ascii="Calibri" w:hAnsi="Calibri" w:cs="Calibri"/>
        </w:rPr>
        <w:t xml:space="preserve"> сентября 2011 года N 310-пп, подпрограммы N 2 "Развитие субъектов малого и среднего предпринимательства в Архангельской области" государственной </w:t>
      </w:r>
      <w:hyperlink r:id="rId246" w:history="1">
        <w:r>
          <w:rPr>
            <w:rFonts w:ascii="Calibri" w:hAnsi="Calibri" w:cs="Calibri"/>
            <w:color w:val="0000FF"/>
          </w:rPr>
          <w:t>программы</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Субсидии предоставляются министерством экономического развития и конкурентной политики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4 мероприятия 2.2 подпрограммы N 2 перечня мероприятий государственной программы "Экономическое развитие и инвестиционная деятельность в Архангельской области" (приложение N 2 к государственной программе).</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ЦМИТ должен соответствовать следующим требованиям: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собственных или арендованных помещений площадью не более 120 кв. метров для размещения оборудования в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состава высокотехнологичного оборудования требованиям, перечисленным в </w:t>
      </w:r>
      <w:hyperlink w:anchor="Par6962" w:history="1">
        <w:r>
          <w:rPr>
            <w:rFonts w:ascii="Calibri" w:hAnsi="Calibri" w:cs="Calibri"/>
            <w:color w:val="0000FF"/>
          </w:rPr>
          <w:t>пункте 11</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штате не менее двух специалистов, умеющих работать со всем спектром оборудования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договоров о сотрудничестве с образовательными организациями муниципального образования Архангельской области, на территории которого </w:t>
      </w:r>
      <w:proofErr w:type="gramStart"/>
      <w:r>
        <w:rPr>
          <w:rFonts w:ascii="Calibri" w:hAnsi="Calibri" w:cs="Calibri"/>
        </w:rPr>
        <w:t>расположен</w:t>
      </w:r>
      <w:proofErr w:type="gramEnd"/>
      <w:r>
        <w:rPr>
          <w:rFonts w:ascii="Calibri" w:hAnsi="Calibri" w:cs="Calibri"/>
        </w:rPr>
        <w:t xml:space="preserve"> ЦМИТ;</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расположения и открытость ЦМИТ для всех групп населения;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в штате не менее одного специалиста по работе с детьми (имеющего образование и опыт в соответствующей сфере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наличие доступа к информационно-телекоммуникационной сети "Интернет" и собственного </w:t>
      </w:r>
      <w:proofErr w:type="gramStart"/>
      <w:r>
        <w:rPr>
          <w:rFonts w:ascii="Calibri" w:hAnsi="Calibri" w:cs="Calibri"/>
        </w:rPr>
        <w:t>интернет-портала</w:t>
      </w:r>
      <w:proofErr w:type="gramEnd"/>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37" w:name="Par6954"/>
      <w:bookmarkEnd w:id="137"/>
      <w:r>
        <w:rPr>
          <w:rFonts w:ascii="Calibri" w:hAnsi="Calibri" w:cs="Calibri"/>
        </w:rPr>
        <w:t>10. Требования к оборудованию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3D-проектирования и изготовления, выполнения фрезерных, токарных, слесарных, электромонтажных работ;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для работы с детьми и молодежью;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компактность и соответствие оборудования санитарно-техническим требованиям размещения и использования в помещении ЦМИТ.</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38" w:name="Par6959"/>
      <w:bookmarkEnd w:id="138"/>
      <w:r>
        <w:rPr>
          <w:rFonts w:ascii="Calibri" w:hAnsi="Calibri" w:cs="Calibri"/>
        </w:rPr>
        <w:t>II. Перечень документов, представляемых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39" w:name="Par6962"/>
      <w:bookmarkEnd w:id="139"/>
      <w:r>
        <w:rPr>
          <w:rFonts w:ascii="Calibri" w:hAnsi="Calibri" w:cs="Calibri"/>
        </w:rPr>
        <w:t xml:space="preserve">11. Субъекты малого и среднего предпринимательства представляют в министерство по адресу: 163004, г. Архангельск, просп. Троицкий, д. 49, </w:t>
      </w:r>
      <w:proofErr w:type="spellStart"/>
      <w:r>
        <w:rPr>
          <w:rFonts w:ascii="Calibri" w:hAnsi="Calibri" w:cs="Calibri"/>
        </w:rPr>
        <w:t>каб</w:t>
      </w:r>
      <w:proofErr w:type="spellEnd"/>
      <w:r>
        <w:rPr>
          <w:rFonts w:ascii="Calibri" w:hAnsi="Calibri" w:cs="Calibri"/>
        </w:rPr>
        <w:t>. 465 комплект документов, в состав которого входят: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088" w:history="1">
        <w:r>
          <w:rPr>
            <w:rFonts w:ascii="Calibri" w:hAnsi="Calibri" w:cs="Calibri"/>
            <w:color w:val="0000FF"/>
          </w:rPr>
          <w:t>заявка</w:t>
        </w:r>
      </w:hyperlink>
      <w:r>
        <w:rPr>
          <w:rFonts w:ascii="Calibri" w:hAnsi="Calibri" w:cs="Calibri"/>
        </w:rPr>
        <w:t xml:space="preserve"> на получение субсидии (далее - заявка) по форме согласно приложению N 1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и т.п.), либо копия документа, удостоверяющего личность, - для индивидуальных предпринимателей;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184" w:history="1">
        <w:r>
          <w:rPr>
            <w:rFonts w:ascii="Calibri" w:hAnsi="Calibri" w:cs="Calibri"/>
            <w:color w:val="0000FF"/>
          </w:rPr>
          <w:t>смета</w:t>
        </w:r>
      </w:hyperlink>
      <w:r>
        <w:rPr>
          <w:rFonts w:ascii="Calibri" w:hAnsi="Calibri" w:cs="Calibri"/>
        </w:rPr>
        <w:t xml:space="preserve"> расходов по форме согласно приложению N 2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7334" w:history="1">
        <w:r>
          <w:rPr>
            <w:rFonts w:ascii="Calibri" w:hAnsi="Calibri" w:cs="Calibri"/>
            <w:color w:val="0000FF"/>
          </w:rPr>
          <w:t>справка</w:t>
        </w:r>
      </w:hyperlink>
      <w:r>
        <w:rPr>
          <w:rFonts w:ascii="Calibri" w:hAnsi="Calibri" w:cs="Calibri"/>
        </w:rP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исключены. - </w:t>
      </w:r>
      <w:hyperlink r:id="rId24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реестра акционеров общества (для акционерных обществ);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 - </w:t>
      </w:r>
      <w:hyperlink r:id="rId250"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7401" w:history="1">
        <w:r>
          <w:rPr>
            <w:rFonts w:ascii="Calibri" w:hAnsi="Calibri" w:cs="Calibri"/>
            <w:color w:val="0000FF"/>
          </w:rPr>
          <w:t>информация</w:t>
        </w:r>
      </w:hyperlink>
      <w:r>
        <w:rPr>
          <w:rFonts w:ascii="Calibri" w:hAnsi="Calibri" w:cs="Calibri"/>
        </w:rPr>
        <w:t xml:space="preserve"> о планируемых значениях показателей результативности реализации мероприятия по созданию и (или) обеспечению деятельности ЦМИТ по форме согласно приложению N 4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подтверждающие наличие помещений для размещения оборудования в ЦМИТ (копии договоров аренды, договоров безвозмездного пользования и тому подобное,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копии трудовых договоров с двумя и более специалистами, работающими со всем спектром оборудования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документов двух и более специалистов, подтверждающих умение работать со всем спектром оборудования ЦМИТ (дипломов об образовании по соответствующим направлениям деятельности (профильной переподготовке), свидетельств, сертификатов, удостоверений и тому подобное);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копии трудовых договоров с одним и более специалистами по работе с детьми;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документов, подтверждающих профильное образование по работе с детьми (дипломы о профильном образовании (профильной переподготовке));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копия трудовой книжки (заверенная отделом кадров) специалист</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по работе с детьми;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копии договоров о сотрудничестве (взаимодействии) с образовательными организациями в муниципальном образовании Архангельской области, на территории которого </w:t>
      </w:r>
      <w:proofErr w:type="gramStart"/>
      <w:r>
        <w:rPr>
          <w:rFonts w:ascii="Calibri" w:hAnsi="Calibri" w:cs="Calibri"/>
        </w:rPr>
        <w:t>расположен</w:t>
      </w:r>
      <w:proofErr w:type="gramEnd"/>
      <w:r>
        <w:rPr>
          <w:rFonts w:ascii="Calibri" w:hAnsi="Calibri" w:cs="Calibri"/>
        </w:rPr>
        <w:t xml:space="preserve"> ЦМИТ;</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копии документов, подтверждающих безопасность оборудования ЦМИТ для работы с детьми и молодежью (паспорт оборудования, сертификаты соответствия и тому подобное);</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 - 22) исключены.</w:t>
      </w:r>
      <w:proofErr w:type="gramEnd"/>
      <w:r>
        <w:rPr>
          <w:rFonts w:ascii="Calibri" w:hAnsi="Calibri" w:cs="Calibri"/>
        </w:rPr>
        <w:t xml:space="preserve"> - </w:t>
      </w:r>
      <w:hyperlink r:id="rId25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получение субсидии могут быть приложены дополнительные документы, имеющие отношение к проекту.</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0" w:name="Par6984"/>
      <w:bookmarkEnd w:id="140"/>
      <w:r>
        <w:rPr>
          <w:rFonts w:ascii="Calibri" w:hAnsi="Calibri" w:cs="Calibri"/>
        </w:rPr>
        <w:t>11.1. Субъектами малого и среднего предпринимательства могут быть приложены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копия </w:t>
      </w:r>
      <w:hyperlink r:id="rId254" w:history="1">
        <w:r>
          <w:rPr>
            <w:rFonts w:ascii="Calibri" w:hAnsi="Calibri" w:cs="Calibri"/>
            <w:color w:val="0000FF"/>
          </w:rPr>
          <w:t>отчета</w:t>
        </w:r>
      </w:hyperlink>
      <w:r>
        <w:rPr>
          <w:rFonts w:ascii="Calibri" w:hAnsi="Calibri" w:cs="Calibri"/>
        </w:rPr>
        <w:t xml:space="preserve"> о прибылях и убытках по форме, утвержденной приказом Министерства финансов Российской Федерации от 2 июля 2010 года N 66н "О формах бухгалтерской отчетности организаций" (приложение N 1), за предшествующий календарный год или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 с отметкой или протоколом входного контроля инспекции Федеральной</w:t>
      </w:r>
      <w:proofErr w:type="gramEnd"/>
      <w:r>
        <w:rPr>
          <w:rFonts w:ascii="Calibri" w:hAnsi="Calibri" w:cs="Calibri"/>
        </w:rPr>
        <w:t xml:space="preserve"> налоговой службы по месту постановки на налоговый учет субъекта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5" w:history="1">
        <w:r>
          <w:rPr>
            <w:rFonts w:ascii="Calibri" w:hAnsi="Calibri" w:cs="Calibri"/>
            <w:color w:val="0000FF"/>
          </w:rPr>
          <w:t>сведения</w:t>
        </w:r>
      </w:hyperlink>
      <w:r>
        <w:rPr>
          <w:rFonts w:ascii="Calibri" w:hAnsi="Calibri"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государственной регистрации права на объект недвижимого имущества, подтверждающее наличие помещений для размещения оборудования в ЦМИТ (при наличии);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государственной регистрации юридического лица или индивидуального предпринимателя;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постановке юридического лица или индивидуального предпринимателя на учет в налоговом органе;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дня подачи заявления.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25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Министерство самостоятельно запрашивает сведения, указанные в </w:t>
      </w:r>
      <w:hyperlink w:anchor="Par6984" w:history="1">
        <w:r>
          <w:rPr>
            <w:rFonts w:ascii="Calibri" w:hAnsi="Calibri" w:cs="Calibri"/>
            <w:color w:val="0000FF"/>
          </w:rPr>
          <w:t>пункте 11.1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11.2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1" w:name="Par6996"/>
      <w:bookmarkEnd w:id="141"/>
      <w:r>
        <w:rPr>
          <w:rFonts w:ascii="Calibri" w:hAnsi="Calibri" w:cs="Calibri"/>
        </w:rPr>
        <w:t>12. Документы, представленные субъектом малого и среднего предпринимательства, должны быть сброшюрованы в одну папку. Документы, представленные на рассмотрение, возврату не подлежат.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Субъект малого и среднего предпринимательства несет полную ответственность за достоверность представляемых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Субъекту малого и среднего предпринимательства отказывается в приеме документов в следующих случаях: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документов, указанных в </w:t>
      </w:r>
      <w:hyperlink w:anchor="Par6962" w:history="1">
        <w:r>
          <w:rPr>
            <w:rFonts w:ascii="Calibri" w:hAnsi="Calibri" w:cs="Calibri"/>
            <w:color w:val="0000FF"/>
          </w:rPr>
          <w:t>пункте 11</w:t>
        </w:r>
      </w:hyperlink>
      <w:r>
        <w:rPr>
          <w:rFonts w:ascii="Calibri" w:hAnsi="Calibri" w:cs="Calibri"/>
        </w:rPr>
        <w:t xml:space="preserve"> настоящего Порядка, позднее срока, предусмотренного </w:t>
      </w:r>
      <w:hyperlink w:anchor="Par7016" w:history="1">
        <w:r>
          <w:rPr>
            <w:rFonts w:ascii="Calibri" w:hAnsi="Calibri" w:cs="Calibri"/>
            <w:color w:val="0000FF"/>
          </w:rPr>
          <w:t>подпунктом 3 пункта 16</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оформление которых не соответствует требованиям, предусмотренным </w:t>
      </w:r>
      <w:hyperlink w:anchor="Par6962" w:history="1">
        <w:r>
          <w:rPr>
            <w:rFonts w:ascii="Calibri" w:hAnsi="Calibri" w:cs="Calibri"/>
            <w:color w:val="0000FF"/>
          </w:rPr>
          <w:t>пунктами 11</w:t>
        </w:r>
      </w:hyperlink>
      <w:r>
        <w:rPr>
          <w:rFonts w:ascii="Calibri" w:hAnsi="Calibri" w:cs="Calibri"/>
        </w:rPr>
        <w:t xml:space="preserve"> и </w:t>
      </w:r>
      <w:hyperlink w:anchor="Par6996" w:history="1">
        <w:r>
          <w:rPr>
            <w:rFonts w:ascii="Calibri" w:hAnsi="Calibri" w:cs="Calibri"/>
            <w:color w:val="0000FF"/>
          </w:rPr>
          <w:t>12</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не в полном объеме документов, указанных в </w:t>
      </w:r>
      <w:hyperlink w:anchor="Par6962" w:history="1">
        <w:r>
          <w:rPr>
            <w:rFonts w:ascii="Calibri" w:hAnsi="Calibri" w:cs="Calibri"/>
            <w:color w:val="0000FF"/>
          </w:rPr>
          <w:t>пункте 11</w:t>
        </w:r>
      </w:hyperlink>
      <w:r>
        <w:rPr>
          <w:rFonts w:ascii="Calibri" w:hAnsi="Calibri" w:cs="Calibri"/>
        </w:rPr>
        <w:t xml:space="preserve"> настоящего Порядка (за исключением документов, указанных в подпункте 8 пункта 11 настоящего Порядка, - для субъектов малого и среднего предпринимательства, не являющихся акционерными обществами);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недостоверных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Принятые заявки регистрируются в реестре заявок субъектов малого и среднего </w:t>
      </w:r>
      <w:r>
        <w:rPr>
          <w:rFonts w:ascii="Calibri" w:hAnsi="Calibri" w:cs="Calibri"/>
        </w:rPr>
        <w:lastRenderedPageBreak/>
        <w:t>предпринимательства на участие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Субъект малого и среднего предпринимательства вправе подать только один комплект документов 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малого и среднего предпринимательства вправе внести изменения в свой комплект документов при условии, что министерство получит соответствующее письменное уведомление не </w:t>
      </w:r>
      <w:proofErr w:type="gramStart"/>
      <w:r>
        <w:rPr>
          <w:rFonts w:ascii="Calibri" w:hAnsi="Calibri" w:cs="Calibri"/>
        </w:rPr>
        <w:t>позднее</w:t>
      </w:r>
      <w:proofErr w:type="gramEnd"/>
      <w:r>
        <w:rPr>
          <w:rFonts w:ascii="Calibri" w:hAnsi="Calibri" w:cs="Calibri"/>
        </w:rPr>
        <w:t xml:space="preserve"> чем за 10 календарных дней до дня заседания конкурсной комиссии. Изменения в комплект документов, внесенные субъектом малого и среднего предпринимательства, являются неотъемлемой его частью. При неоднократном внесении изменений в комплект документов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отозвать свой комплект документов при условии, что министерство получит соответствующее письменное уведомление до дня проведения заседания конкурсной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w:t>
      </w:r>
      <w:proofErr w:type="gramStart"/>
      <w:r>
        <w:rPr>
          <w:rFonts w:ascii="Calibri" w:hAnsi="Calibri" w:cs="Calibri"/>
        </w:rPr>
        <w:t>с даты издания</w:t>
      </w:r>
      <w:proofErr w:type="gramEnd"/>
      <w:r>
        <w:rPr>
          <w:rFonts w:ascii="Calibri" w:hAnsi="Calibri" w:cs="Calibri"/>
        </w:rPr>
        <w:t xml:space="preserve"> распоряжения министерства о выделении средств областного бюджета на предоставление субсидий победителям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42" w:name="Par7011"/>
      <w:bookmarkEnd w:id="142"/>
      <w:r>
        <w:rPr>
          <w:rFonts w:ascii="Calibri" w:hAnsi="Calibri" w:cs="Calibri"/>
        </w:rPr>
        <w:t>III. Порядок проведения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Министерство при проведении конкурса последовательно осуществляет следующие функции: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распоряжение министерства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3" w:name="Par7016"/>
      <w:bookmarkEnd w:id="143"/>
      <w:r>
        <w:rPr>
          <w:rFonts w:ascii="Calibri" w:hAnsi="Calibri" w:cs="Calibri"/>
        </w:rPr>
        <w:t>3) осуществляет прием и регистрацию заявок на участие в конкурсе в течение 30 дней со дня опубликования извещения;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проверяет наличие документов, представляемых с заявкой на участие в конкурсе и указанных в </w:t>
      </w:r>
      <w:hyperlink w:anchor="Par6962" w:history="1">
        <w:r>
          <w:rPr>
            <w:rFonts w:ascii="Calibri" w:hAnsi="Calibri" w:cs="Calibri"/>
            <w:color w:val="0000FF"/>
          </w:rPr>
          <w:t>пункте 11</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4" w:name="Par7018"/>
      <w:bookmarkEnd w:id="144"/>
      <w:r>
        <w:rPr>
          <w:rFonts w:ascii="Calibri" w:hAnsi="Calibri" w:cs="Calibri"/>
        </w:rPr>
        <w:t xml:space="preserve">5) проводит оценку эффективности реализации проекта на основании </w:t>
      </w:r>
      <w:hyperlink w:anchor="Par7461" w:history="1">
        <w:proofErr w:type="gramStart"/>
        <w:r>
          <w:rPr>
            <w:rFonts w:ascii="Calibri" w:hAnsi="Calibri" w:cs="Calibri"/>
            <w:color w:val="0000FF"/>
          </w:rPr>
          <w:t>методики</w:t>
        </w:r>
      </w:hyperlink>
      <w:r>
        <w:rPr>
          <w:rFonts w:ascii="Calibri" w:hAnsi="Calibri" w:cs="Calibri"/>
        </w:rPr>
        <w:t xml:space="preserve"> проведения оценки показателей результативности реализации мероприятия</w:t>
      </w:r>
      <w:proofErr w:type="gramEnd"/>
      <w:r>
        <w:rPr>
          <w:rFonts w:ascii="Calibri" w:hAnsi="Calibri" w:cs="Calibri"/>
        </w:rPr>
        <w:t xml:space="preserve"> по созданию и (или) обеспечению деятельности центра молодежного инновационного творчества по форме согласно приложению N 5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течение пяти рабочих дней со дня получения комплекта документов министерство направляет их (или их копии) на рассмотрение не менее чем трем экспертам для подготовки экспертных заключений о целесообразности создания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Экспертами являются представители министерства и (или) исполнительных органов государственной власти Архангельской области, организаций инфраструктуры развития инновационной деятельности в Архангельской области, научных, образовательных, научно-производственных организаций, осуществляющих свою деятельность на территории Архангельской области, представители общественных объединений малого и среднего 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Экспертное </w:t>
      </w:r>
      <w:hyperlink w:anchor="Par7566" w:history="1">
        <w:r>
          <w:rPr>
            <w:rFonts w:ascii="Calibri" w:hAnsi="Calibri" w:cs="Calibri"/>
            <w:color w:val="0000FF"/>
          </w:rPr>
          <w:t>заключение</w:t>
        </w:r>
      </w:hyperlink>
      <w:r>
        <w:rPr>
          <w:rFonts w:ascii="Calibri" w:hAnsi="Calibri" w:cs="Calibri"/>
        </w:rPr>
        <w:t xml:space="preserve"> составляется по форме согласно приложению N 6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 Эксперты вправе осуществлять выезд на место для визуального осмотра приобретенного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Проекты с экспертными заключениями и оценкой эффективности реализации проекта выносятся на рассмотрение конкурсной комиссии (далее - комиссия).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Министерство в течение пяти рабочих дней со дня получения экспертных заключений: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готовит материалы на заседание комиссии и выносит их на рассмотрение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оповещает членов комиссии и приглашенных о дате, времени и месте проведения заседания конкурсной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организационно-техническое обеспечение деятельности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Состав конкурсной комиссии утверждается распоряжением министерства. </w:t>
      </w:r>
      <w:proofErr w:type="gramStart"/>
      <w:r>
        <w:rPr>
          <w:rFonts w:ascii="Calibri" w:hAnsi="Calibri" w:cs="Calibri"/>
        </w:rPr>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w:t>
      </w:r>
      <w:proofErr w:type="gramEnd"/>
      <w:r>
        <w:rPr>
          <w:rFonts w:ascii="Calibri" w:hAnsi="Calibri" w:cs="Calibri"/>
        </w:rPr>
        <w:t xml:space="preserve">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комиссии проводит председатель комиссии, а в его отсутствие - заместитель председателя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считается правомочным, если на нем присутствует не менее половины членов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рассмотрению проектов и принятию комиссией решения о результатах конкурсного отбора проектов не допускаются члены комиссии, лично заинтересованные в результатах конкурсного отбора проектов. Члены комиссии, лично заинтересованные в результатах конкурсного отбора проектов, обязаны до начала работы комиссии письменно уведомить об этом председателя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заседании комиссии озвучиваются заключения экспертов, осуществляется присуждение проектам порядковых номеров и их сопоставление в соответствии с оценкой эффективности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субъектам малого и среднего предпринимательства по их письменному запросу.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может быть обжаловано субъектов малого и среднего предпринимательства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на основании протокола комиссии принимает решение об отказе в предоставлении субсидии по следующим основаниям: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участника конкурса набрал менее 60 баллов по результатам оценки эффективности реализации проектов, проводимой министерством в соответствии с </w:t>
      </w:r>
      <w:hyperlink w:anchor="Par7018" w:history="1">
        <w:r>
          <w:rPr>
            <w:rFonts w:ascii="Calibri" w:hAnsi="Calibri" w:cs="Calibri"/>
            <w:color w:val="0000FF"/>
          </w:rPr>
          <w:t>подпунктом 5 пункта 16</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участника конкурса не рекомендован на предоставление субсидии большинством экспертов по результатам экспертного заключения.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конкурсный отбор, </w:t>
      </w:r>
      <w:r>
        <w:rPr>
          <w:rFonts w:ascii="Calibri" w:hAnsi="Calibri" w:cs="Calibri"/>
        </w:rPr>
        <w:lastRenderedPageBreak/>
        <w:t>министерство принимает решение о предоставлении субсидий участникам конкурса, соответствующим следующим критериям в указанной очередности: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проекты</w:t>
      </w:r>
      <w:proofErr w:type="gramEnd"/>
      <w:r>
        <w:rPr>
          <w:rFonts w:ascii="Calibri" w:hAnsi="Calibri" w:cs="Calibri"/>
        </w:rPr>
        <w:t xml:space="preserve"> которых набрали наибольшее количество баллов;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подавшим</w:t>
      </w:r>
      <w:proofErr w:type="gramEnd"/>
      <w:r>
        <w:rPr>
          <w:rFonts w:ascii="Calibri" w:hAnsi="Calibri" w:cs="Calibri"/>
        </w:rPr>
        <w:t xml:space="preserve"> комплект документов ранее.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течение 15 рабочих дней со дня проведения заседания комиссии министерство публикует протокол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45" w:name="Par7046"/>
      <w:bookmarkEnd w:id="145"/>
      <w:r>
        <w:rPr>
          <w:rFonts w:ascii="Calibri" w:hAnsi="Calibri" w:cs="Calibri"/>
        </w:rPr>
        <w:t>IV. Порядок предоставления субсидий победителям конкурса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течение 30 календарных дней со дня заседания комиссии министерство заключает с победителями конкурса договоры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46" w:name="Par7050"/>
      <w:bookmarkEnd w:id="146"/>
      <w:r>
        <w:rPr>
          <w:rFonts w:ascii="Calibri" w:hAnsi="Calibri" w:cs="Calibri"/>
        </w:rPr>
        <w:t>29. Субъекты малого и среднего предпринимательства, в отношении которых принято решение о предоставлении субсидии, в течение 30 календарных дней со дня подписания протокола дополнительно представляют в министерство письменное обязательство субъекта малого и среднего предпринимательства - получателя поддержки об обеспечении взаимодействия с другими ЦМИТ Архангельской области и Российской Федерации (в свободной форме).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Субъекты малого и среднего предпринимательства, признанные победителями, заключают с министерством договор о предоставлении субсидии, который служит основанием для ее получения.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малого и среднего предпринимательства, в срок не выполнившие требования, предусмотренные </w:t>
      </w:r>
      <w:hyperlink w:anchor="Par7050" w:history="1">
        <w:r>
          <w:rPr>
            <w:rFonts w:ascii="Calibri" w:hAnsi="Calibri" w:cs="Calibri"/>
            <w:color w:val="0000FF"/>
          </w:rPr>
          <w:t>пунктом 29</w:t>
        </w:r>
      </w:hyperlink>
      <w:r>
        <w:rPr>
          <w:rFonts w:ascii="Calibri" w:hAnsi="Calibri" w:cs="Calibri"/>
        </w:rPr>
        <w:t xml:space="preserve"> настоящего Порядка, утрачивают право на получение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Министерство перечисляет денежные средства на расчетный счет победителя в сроки, указанные в договоре о предоставлении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проекта, в состав которой входят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617" w:history="1">
        <w:r>
          <w:rPr>
            <w:rFonts w:ascii="Calibri" w:hAnsi="Calibri" w:cs="Calibri"/>
            <w:color w:val="0000FF"/>
          </w:rPr>
          <w:t>отчет</w:t>
        </w:r>
      </w:hyperlink>
      <w:r>
        <w:rPr>
          <w:rFonts w:ascii="Calibri" w:hAnsi="Calibri" w:cs="Calibri"/>
        </w:rPr>
        <w:t xml:space="preserve"> субъекта малого и среднего предпринимательства, получившего субсидию, об использовании целевых бюджетных средств, предоставленных по договору по форме согласно приложению N 7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платежные документы, подтверждающие расходы в соответствии с проектом;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содержательный отчет о выполнении комплекса мероприятий, предусмотренных проектом.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получателем субсидии отчета о реализации 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w:t>
      </w:r>
      <w:r>
        <w:rPr>
          <w:rFonts w:ascii="Calibri" w:hAnsi="Calibri" w:cs="Calibri"/>
        </w:rPr>
        <w:lastRenderedPageBreak/>
        <w:t>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невозврата бюджетных сре</w:t>
      </w:r>
      <w:proofErr w:type="gramStart"/>
      <w:r>
        <w:rPr>
          <w:rFonts w:ascii="Calibri" w:hAnsi="Calibri" w:cs="Calibri"/>
        </w:rPr>
        <w:t>дств пр</w:t>
      </w:r>
      <w:proofErr w:type="gramEnd"/>
      <w:r>
        <w:rPr>
          <w:rFonts w:ascii="Calibri" w:hAnsi="Calibri" w:cs="Calibri"/>
        </w:rPr>
        <w:t>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Министерство осуществляет </w:t>
      </w:r>
      <w:proofErr w:type="gramStart"/>
      <w:r>
        <w:rPr>
          <w:rFonts w:ascii="Calibri" w:hAnsi="Calibri" w:cs="Calibri"/>
        </w:rPr>
        <w:t>контроль за</w:t>
      </w:r>
      <w:proofErr w:type="gramEnd"/>
      <w:r>
        <w:rPr>
          <w:rFonts w:ascii="Calibri" w:hAnsi="Calibri" w:cs="Calibri"/>
        </w:rPr>
        <w:t xml:space="preserve"> ходом реализации проектов путем проверки выполнения условий договоров, заключенных с победителями конкурса, и мероприятий, предусмотренных проектами.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47" w:name="Par7071"/>
      <w:bookmarkEnd w:id="147"/>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Форма заявки</w:t>
      </w:r>
    </w:p>
    <w:p w:rsidR="005248DA" w:rsidRDefault="005248DA">
      <w:pPr>
        <w:pStyle w:val="ConsPlusNonformat"/>
      </w:pPr>
    </w:p>
    <w:p w:rsidR="005248DA" w:rsidRDefault="005248DA">
      <w:pPr>
        <w:pStyle w:val="ConsPlusNonformat"/>
      </w:pPr>
      <w:r>
        <w:t xml:space="preserve">                                                Министерство </w:t>
      </w:r>
      <w:proofErr w:type="gramStart"/>
      <w:r>
        <w:t>экономического</w:t>
      </w:r>
      <w:proofErr w:type="gramEnd"/>
    </w:p>
    <w:p w:rsidR="005248DA" w:rsidRDefault="005248DA">
      <w:pPr>
        <w:pStyle w:val="ConsPlusNonformat"/>
      </w:pPr>
      <w:r>
        <w:t xml:space="preserve">                                           развития и конкурентной политики</w:t>
      </w:r>
    </w:p>
    <w:p w:rsidR="005248DA" w:rsidRDefault="005248DA">
      <w:pPr>
        <w:pStyle w:val="ConsPlusNonformat"/>
      </w:pPr>
      <w:r>
        <w:t xml:space="preserve">                                                      Архангельской области</w:t>
      </w:r>
    </w:p>
    <w:p w:rsidR="005248DA" w:rsidRDefault="005248DA">
      <w:pPr>
        <w:pStyle w:val="ConsPlusNonformat"/>
      </w:pPr>
    </w:p>
    <w:p w:rsidR="005248DA" w:rsidRDefault="005248DA">
      <w:pPr>
        <w:pStyle w:val="ConsPlusNonformat"/>
      </w:pPr>
      <w:bookmarkStart w:id="148" w:name="Par7088"/>
      <w:bookmarkEnd w:id="148"/>
      <w:r>
        <w:t xml:space="preserve">                                  ЗАЯВКА</w:t>
      </w:r>
    </w:p>
    <w:p w:rsidR="005248DA" w:rsidRDefault="005248DA">
      <w:pPr>
        <w:pStyle w:val="ConsPlusNonformat"/>
      </w:pPr>
      <w:r>
        <w:t xml:space="preserve">          на получение субсидии на возмещение затрат по созданию</w:t>
      </w:r>
    </w:p>
    <w:p w:rsidR="005248DA" w:rsidRDefault="005248DA">
      <w:pPr>
        <w:pStyle w:val="ConsPlusNonformat"/>
      </w:pPr>
      <w:r>
        <w:t xml:space="preserve">           и (или) обеспечению деятельности центров </w:t>
      </w:r>
      <w:proofErr w:type="gramStart"/>
      <w:r>
        <w:t>молодежного</w:t>
      </w:r>
      <w:proofErr w:type="gramEnd"/>
    </w:p>
    <w:p w:rsidR="005248DA" w:rsidRDefault="005248DA">
      <w:pPr>
        <w:pStyle w:val="ConsPlusNonformat"/>
      </w:pPr>
      <w:r>
        <w:t xml:space="preserve">         инновационного творчества, </w:t>
      </w:r>
      <w:proofErr w:type="gramStart"/>
      <w:r>
        <w:t>ориентированных</w:t>
      </w:r>
      <w:proofErr w:type="gramEnd"/>
      <w:r>
        <w:t xml:space="preserve"> на обеспечение</w:t>
      </w:r>
    </w:p>
    <w:p w:rsidR="005248DA" w:rsidRDefault="005248DA">
      <w:pPr>
        <w:pStyle w:val="ConsPlusNonformat"/>
      </w:pPr>
      <w:r>
        <w:t xml:space="preserve">         деятельности в научно-технической сфере субъектов малого</w:t>
      </w:r>
    </w:p>
    <w:p w:rsidR="005248DA" w:rsidRDefault="005248DA">
      <w:pPr>
        <w:pStyle w:val="ConsPlusNonformat"/>
      </w:pPr>
      <w:r>
        <w:t xml:space="preserve">             и среднего предпринимательства, детей и молодежи</w:t>
      </w:r>
    </w:p>
    <w:p w:rsidR="005248DA" w:rsidRDefault="005248DA">
      <w:pPr>
        <w:pStyle w:val="ConsPlusNonformat"/>
      </w:pPr>
    </w:p>
    <w:p w:rsidR="005248DA" w:rsidRDefault="005248DA">
      <w:pPr>
        <w:pStyle w:val="ConsPlusNonformat"/>
      </w:pPr>
      <w:r>
        <w:t xml:space="preserve">    _______________________________________________________________________</w:t>
      </w:r>
    </w:p>
    <w:p w:rsidR="005248DA" w:rsidRDefault="005248DA">
      <w:pPr>
        <w:pStyle w:val="ConsPlusNonformat"/>
      </w:pPr>
      <w:r>
        <w:t xml:space="preserve">    (полное наименование юридического лица/индивидуального предпринимателя)</w:t>
      </w:r>
    </w:p>
    <w:p w:rsidR="005248DA" w:rsidRDefault="005248DA">
      <w:pPr>
        <w:pStyle w:val="ConsPlusNonformat"/>
      </w:pPr>
      <w:r>
        <w:t>просит предоставить субсидию в размере ____________________________________</w:t>
      </w:r>
    </w:p>
    <w:p w:rsidR="005248DA" w:rsidRDefault="005248DA">
      <w:pPr>
        <w:pStyle w:val="ConsPlusNonformat"/>
      </w:pPr>
      <w:r>
        <w:t>(_________________________________________________________________)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r>
        <w:t xml:space="preserve">    Готовы вложить собственные средства в размере _________________________</w:t>
      </w:r>
    </w:p>
    <w:p w:rsidR="005248DA" w:rsidRDefault="005248DA">
      <w:pPr>
        <w:pStyle w:val="ConsPlusNonformat"/>
      </w:pPr>
      <w:r>
        <w:t>(_________________________________________________________________)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p>
    <w:p w:rsidR="005248DA" w:rsidRDefault="005248DA">
      <w:pPr>
        <w:pStyle w:val="ConsPlusNonformat"/>
      </w:pPr>
      <w:r>
        <w:t xml:space="preserve">    1. Сведения о юридическом лице (индивидуальном предпринимателе)</w:t>
      </w:r>
    </w:p>
    <w:p w:rsidR="005248DA" w:rsidRDefault="005248DA">
      <w:pPr>
        <w:pStyle w:val="ConsPlusNonformat"/>
      </w:pPr>
    </w:p>
    <w:p w:rsidR="005248DA" w:rsidRDefault="005248DA">
      <w:pPr>
        <w:pStyle w:val="ConsPlusNonformat"/>
      </w:pPr>
      <w:r>
        <w:lastRenderedPageBreak/>
        <w:t xml:space="preserve">    Сокращенное наименование</w:t>
      </w:r>
    </w:p>
    <w:p w:rsidR="005248DA" w:rsidRDefault="005248DA">
      <w:pPr>
        <w:pStyle w:val="ConsPlusNonformat"/>
      </w:pPr>
      <w:r>
        <w:t xml:space="preserve">    (для юридических лиц)         _________________________________________</w:t>
      </w:r>
    </w:p>
    <w:p w:rsidR="005248DA" w:rsidRDefault="005248DA">
      <w:pPr>
        <w:pStyle w:val="ConsPlusNonformat"/>
      </w:pPr>
      <w:r>
        <w:t xml:space="preserve">    Свидетельство о регистрации   _________________________________________</w:t>
      </w:r>
    </w:p>
    <w:p w:rsidR="005248DA" w:rsidRDefault="005248DA">
      <w:pPr>
        <w:pStyle w:val="ConsPlusNonformat"/>
      </w:pPr>
      <w:r>
        <w:t xml:space="preserve">                                        (дата выдачи, серия и номер)</w:t>
      </w:r>
    </w:p>
    <w:p w:rsidR="005248DA" w:rsidRDefault="005248DA">
      <w:pPr>
        <w:pStyle w:val="ConsPlusNonformat"/>
      </w:pPr>
      <w:r>
        <w:t xml:space="preserve">    ОГРН                          _________________________________________</w:t>
      </w:r>
    </w:p>
    <w:p w:rsidR="005248DA" w:rsidRDefault="005248DA">
      <w:pPr>
        <w:pStyle w:val="ConsPlusNonformat"/>
      </w:pPr>
      <w:r>
        <w:t xml:space="preserve">    ИНН/КПП                       _________________________________________</w:t>
      </w:r>
    </w:p>
    <w:p w:rsidR="005248DA" w:rsidRDefault="005248DA">
      <w:pPr>
        <w:pStyle w:val="ConsPlusNonformat"/>
      </w:pPr>
      <w:r>
        <w:t xml:space="preserve">    Юридический адрес/адрес места</w:t>
      </w:r>
    </w:p>
    <w:p w:rsidR="005248DA" w:rsidRDefault="005248DA">
      <w:pPr>
        <w:pStyle w:val="ConsPlusNonformat"/>
      </w:pPr>
      <w:r>
        <w:t xml:space="preserve">    жительства для </w:t>
      </w:r>
      <w:proofErr w:type="gramStart"/>
      <w:r>
        <w:t>индивидуальных</w:t>
      </w:r>
      <w:proofErr w:type="gramEnd"/>
    </w:p>
    <w:p w:rsidR="005248DA" w:rsidRDefault="005248DA">
      <w:pPr>
        <w:pStyle w:val="ConsPlusNonformat"/>
      </w:pPr>
      <w:r>
        <w:t xml:space="preserve">    предпринимателей              _________________________________________</w:t>
      </w:r>
    </w:p>
    <w:p w:rsidR="005248DA" w:rsidRDefault="005248DA">
      <w:pPr>
        <w:pStyle w:val="ConsPlusNonformat"/>
      </w:pPr>
      <w:r>
        <w:t xml:space="preserve">    Фактическое местонахождение   _________________________________________</w:t>
      </w:r>
    </w:p>
    <w:p w:rsidR="005248DA" w:rsidRDefault="005248DA">
      <w:pPr>
        <w:pStyle w:val="ConsPlusNonformat"/>
      </w:pPr>
      <w:r>
        <w:t xml:space="preserve">    Телефон, факс                 _________________________________________</w:t>
      </w:r>
    </w:p>
    <w:p w:rsidR="005248DA" w:rsidRDefault="005248DA">
      <w:pPr>
        <w:pStyle w:val="ConsPlusNonformat"/>
      </w:pPr>
      <w:r>
        <w:t xml:space="preserve">    Электронная почта             _________________________________________</w:t>
      </w:r>
    </w:p>
    <w:p w:rsidR="005248DA" w:rsidRDefault="005248DA">
      <w:pPr>
        <w:pStyle w:val="ConsPlusNonformat"/>
      </w:pPr>
      <w:r>
        <w:t xml:space="preserve">    Банковские реквизиты          _________________________________________</w:t>
      </w:r>
    </w:p>
    <w:p w:rsidR="005248DA" w:rsidRDefault="005248DA">
      <w:pPr>
        <w:pStyle w:val="ConsPlusNonformat"/>
      </w:pPr>
      <w:r>
        <w:t xml:space="preserve">    Фамилия, имя, отчество</w:t>
      </w:r>
    </w:p>
    <w:p w:rsidR="005248DA" w:rsidRDefault="005248DA">
      <w:pPr>
        <w:pStyle w:val="ConsPlusNonformat"/>
      </w:pPr>
      <w:r>
        <w:t xml:space="preserve">    руководителя                  _________________________________________</w:t>
      </w:r>
    </w:p>
    <w:p w:rsidR="005248DA" w:rsidRDefault="005248DA">
      <w:pPr>
        <w:pStyle w:val="ConsPlusNonformat"/>
      </w:pPr>
      <w:r>
        <w:t xml:space="preserve">    Паспортные данные             _________________________________________</w:t>
      </w:r>
    </w:p>
    <w:p w:rsidR="005248DA" w:rsidRDefault="005248DA">
      <w:pPr>
        <w:pStyle w:val="ConsPlusNonformat"/>
      </w:pPr>
      <w:r>
        <w:t xml:space="preserve">                                      </w:t>
      </w:r>
      <w:proofErr w:type="gramStart"/>
      <w:r>
        <w:t>(серия, номер, кем и когда выдан</w:t>
      </w:r>
      <w:proofErr w:type="gramEnd"/>
    </w:p>
    <w:p w:rsidR="005248DA" w:rsidRDefault="005248DA">
      <w:pPr>
        <w:pStyle w:val="ConsPlusNonformat"/>
      </w:pPr>
      <w:r>
        <w:t xml:space="preserve">                                     для индивидуальных предпринимателей</w:t>
      </w:r>
    </w:p>
    <w:p w:rsidR="005248DA" w:rsidRDefault="005248DA">
      <w:pPr>
        <w:pStyle w:val="ConsPlusNonformat"/>
      </w:pPr>
      <w:r>
        <w:t xml:space="preserve">                                               и руководителя)</w:t>
      </w:r>
    </w:p>
    <w:p w:rsidR="005248DA" w:rsidRDefault="005248DA">
      <w:pPr>
        <w:pStyle w:val="ConsPlusNonformat"/>
      </w:pPr>
      <w:r>
        <w:t xml:space="preserve">    Фамилия, имя, отчество</w:t>
      </w:r>
    </w:p>
    <w:p w:rsidR="005248DA" w:rsidRDefault="005248DA">
      <w:pPr>
        <w:pStyle w:val="ConsPlusNonformat"/>
      </w:pPr>
      <w:r>
        <w:t xml:space="preserve">    главного бухгалтера, телефон  _________________________________________</w:t>
      </w:r>
    </w:p>
    <w:p w:rsidR="005248DA" w:rsidRDefault="005248DA">
      <w:pPr>
        <w:pStyle w:val="ConsPlusNonformat"/>
      </w:pPr>
      <w:r>
        <w:t xml:space="preserve">    Дата начала деятельности      _________________________________________</w:t>
      </w:r>
    </w:p>
    <w:p w:rsidR="005248DA" w:rsidRDefault="005248DA">
      <w:pPr>
        <w:pStyle w:val="ConsPlusNonformat"/>
      </w:pPr>
    </w:p>
    <w:p w:rsidR="005248DA" w:rsidRDefault="005248DA">
      <w:pPr>
        <w:pStyle w:val="ConsPlusNonformat"/>
      </w:pPr>
      <w:r>
        <w:t xml:space="preserve">    Данная заявка означает согласие:</w:t>
      </w:r>
    </w:p>
    <w:p w:rsidR="005248DA" w:rsidRDefault="005248DA">
      <w:pPr>
        <w:pStyle w:val="ConsPlusNonformat"/>
      </w:pPr>
      <w:r>
        <w:t xml:space="preserve">    на  предоставление  отзывов  и  необходимой  информации  о  результатах</w:t>
      </w:r>
    </w:p>
    <w:p w:rsidR="005248DA" w:rsidRDefault="005248DA">
      <w:pPr>
        <w:pStyle w:val="ConsPlusNonformat"/>
      </w:pPr>
      <w:r>
        <w:t>поддержки по запросу;</w:t>
      </w:r>
    </w:p>
    <w:p w:rsidR="005248DA" w:rsidRDefault="005248DA">
      <w:pPr>
        <w:pStyle w:val="ConsPlusNonformat"/>
      </w:pPr>
      <w:r>
        <w:t xml:space="preserve">    на проверку любых данных, представленных в настоящей заявке;</w:t>
      </w:r>
    </w:p>
    <w:p w:rsidR="005248DA" w:rsidRDefault="005248DA">
      <w:pPr>
        <w:pStyle w:val="ConsPlusNonformat"/>
      </w:pPr>
      <w:r>
        <w:t xml:space="preserve">    на    сбор,    систематизацию,    накопление,   хранение,   обновление,</w:t>
      </w:r>
    </w:p>
    <w:p w:rsidR="005248DA" w:rsidRDefault="005248DA">
      <w:pPr>
        <w:pStyle w:val="ConsPlusNonformat"/>
      </w:pPr>
      <w:proofErr w:type="gramStart"/>
      <w:r>
        <w:t>использование  своих  персональных  данных (информации о юридическом лице -</w:t>
      </w:r>
      <w:proofErr w:type="gramEnd"/>
    </w:p>
    <w:p w:rsidR="005248DA" w:rsidRDefault="005248DA">
      <w:pPr>
        <w:pStyle w:val="ConsPlusNonformat"/>
      </w:pPr>
      <w:r>
        <w:t>для   юридических   лиц)  для  осуществления  министерством  экономического</w:t>
      </w:r>
    </w:p>
    <w:p w:rsidR="005248DA" w:rsidRDefault="005248DA">
      <w:pPr>
        <w:pStyle w:val="ConsPlusNonformat"/>
      </w:pPr>
      <w:r>
        <w:t>развития и конкурентной политики Архангельской области деятельности в сфере</w:t>
      </w:r>
    </w:p>
    <w:p w:rsidR="005248DA" w:rsidRDefault="005248DA">
      <w:pPr>
        <w:pStyle w:val="ConsPlusNonformat"/>
      </w:pPr>
      <w:r>
        <w:t>развития предпринимательства.</w:t>
      </w:r>
    </w:p>
    <w:p w:rsidR="005248DA" w:rsidRDefault="005248DA">
      <w:pPr>
        <w:pStyle w:val="ConsPlusNonformat"/>
      </w:pPr>
      <w:r>
        <w:t xml:space="preserve">    </w:t>
      </w:r>
      <w:proofErr w:type="gramStart"/>
      <w:r>
        <w:t>Настоящей   заявкой   подтверждаем,   что  организация  (индивидуальный</w:t>
      </w:r>
      <w:proofErr w:type="gramEnd"/>
    </w:p>
    <w:p w:rsidR="005248DA" w:rsidRDefault="005248DA">
      <w:pPr>
        <w:pStyle w:val="ConsPlusNonformat"/>
      </w:pPr>
      <w:r>
        <w:t>предприниматель) 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(полное наименование организации/ФИО индивидуального предпринимателя)</w:t>
      </w:r>
    </w:p>
    <w:p w:rsidR="005248DA" w:rsidRDefault="005248DA">
      <w:pPr>
        <w:pStyle w:val="ConsPlusNonformat"/>
      </w:pPr>
      <w:r>
        <w:t xml:space="preserve">соответствует  требованиям,  установленным  </w:t>
      </w:r>
      <w:hyperlink r:id="rId260" w:history="1">
        <w:r>
          <w:rPr>
            <w:color w:val="0000FF"/>
          </w:rPr>
          <w:t>пунктом 1 статьи 4</w:t>
        </w:r>
      </w:hyperlink>
      <w:r>
        <w:t xml:space="preserve"> </w:t>
      </w:r>
      <w:proofErr w:type="gramStart"/>
      <w:r>
        <w:t>Федерального</w:t>
      </w:r>
      <w:proofErr w:type="gramEnd"/>
    </w:p>
    <w:p w:rsidR="005248DA" w:rsidRDefault="005248DA">
      <w:pPr>
        <w:pStyle w:val="ConsPlusNonformat"/>
      </w:pPr>
      <w:r>
        <w:t>закона  от  24  июля  2007  года  N  209-ФЗ  "О  развитии малого и среднего</w:t>
      </w:r>
    </w:p>
    <w:p w:rsidR="005248DA" w:rsidRDefault="005248DA">
      <w:pPr>
        <w:pStyle w:val="ConsPlusNonformat"/>
      </w:pPr>
      <w:r>
        <w:t>предпринимательства в Российской Федерации", и не является субъектом малого</w:t>
      </w:r>
    </w:p>
    <w:p w:rsidR="005248DA" w:rsidRDefault="005248DA">
      <w:pPr>
        <w:pStyle w:val="ConsPlusNonformat"/>
      </w:pPr>
      <w:r>
        <w:t xml:space="preserve">и  среднего  предпринимательства,  </w:t>
      </w:r>
      <w:proofErr w:type="gramStart"/>
      <w:r>
        <w:t>указанным</w:t>
      </w:r>
      <w:proofErr w:type="gramEnd"/>
      <w:r>
        <w:t xml:space="preserve">  в  </w:t>
      </w:r>
      <w:hyperlink r:id="rId261" w:history="1">
        <w:r>
          <w:rPr>
            <w:color w:val="0000FF"/>
          </w:rPr>
          <w:t>частях  3</w:t>
        </w:r>
      </w:hyperlink>
      <w:r>
        <w:t xml:space="preserve">  и  </w:t>
      </w:r>
      <w:hyperlink r:id="rId262" w:history="1">
        <w:r>
          <w:rPr>
            <w:color w:val="0000FF"/>
          </w:rPr>
          <w:t>4  статьи 14</w:t>
        </w:r>
      </w:hyperlink>
    </w:p>
    <w:p w:rsidR="005248DA" w:rsidRDefault="005248DA">
      <w:pPr>
        <w:pStyle w:val="ConsPlusNonformat"/>
      </w:pPr>
      <w:r>
        <w:t>Федерального  закона  от  24  июля  2007 года N 209-ФЗ "О развитии малого и</w:t>
      </w:r>
    </w:p>
    <w:p w:rsidR="005248DA" w:rsidRDefault="005248DA">
      <w:pPr>
        <w:pStyle w:val="ConsPlusNonformat"/>
      </w:pPr>
      <w:r>
        <w:t xml:space="preserve">среднего  предпринимательства  в  Российской  Федерации",  не  находится  </w:t>
      </w:r>
      <w:proofErr w:type="gramStart"/>
      <w:r>
        <w:t>в</w:t>
      </w:r>
      <w:proofErr w:type="gramEnd"/>
    </w:p>
    <w:p w:rsidR="005248DA" w:rsidRDefault="005248DA">
      <w:pPr>
        <w:pStyle w:val="ConsPlusNonformat"/>
      </w:pPr>
      <w:proofErr w:type="gramStart"/>
      <w:r>
        <w:t>процессе</w:t>
      </w:r>
      <w:proofErr w:type="gramEnd"/>
      <w:r>
        <w:t xml:space="preserve">   ликвидации,   реорганизации,  банкротства,  деятельность  ее  не</w:t>
      </w:r>
    </w:p>
    <w:p w:rsidR="005248DA" w:rsidRDefault="005248DA">
      <w:pPr>
        <w:pStyle w:val="ConsPlusNonformat"/>
      </w:pPr>
      <w:proofErr w:type="gramStart"/>
      <w:r>
        <w:t>приостановлена</w:t>
      </w:r>
      <w:proofErr w:type="gramEnd"/>
      <w:r>
        <w:t xml:space="preserve">   в  установленном  законодательством  Российской  Федерации</w:t>
      </w:r>
    </w:p>
    <w:p w:rsidR="005248DA" w:rsidRDefault="005248DA">
      <w:pPr>
        <w:pStyle w:val="ConsPlusNonformat"/>
      </w:pPr>
      <w:proofErr w:type="gramStart"/>
      <w:r>
        <w:t>порядке</w:t>
      </w:r>
      <w:proofErr w:type="gramEnd"/>
      <w:r>
        <w:t>.</w:t>
      </w:r>
    </w:p>
    <w:p w:rsidR="005248DA" w:rsidRDefault="005248DA">
      <w:pPr>
        <w:pStyle w:val="ConsPlusNonformat"/>
      </w:pPr>
      <w:r>
        <w:t xml:space="preserve">    С  условиями  Порядка  предоставления  субсидий на возмещение затрат </w:t>
      </w:r>
      <w:proofErr w:type="gramStart"/>
      <w:r>
        <w:t>по</w:t>
      </w:r>
      <w:proofErr w:type="gramEnd"/>
    </w:p>
    <w:p w:rsidR="005248DA" w:rsidRDefault="005248DA">
      <w:pPr>
        <w:pStyle w:val="ConsPlusNonformat"/>
      </w:pPr>
      <w:r>
        <w:t xml:space="preserve">созданию    и    (или)   обеспечению   деятельности   центров   </w:t>
      </w:r>
      <w:proofErr w:type="gramStart"/>
      <w:r>
        <w:t>молодежного</w:t>
      </w:r>
      <w:proofErr w:type="gramEnd"/>
    </w:p>
    <w:p w:rsidR="005248DA" w:rsidRDefault="005248DA">
      <w:pPr>
        <w:pStyle w:val="ConsPlusNonformat"/>
      </w:pPr>
      <w:r>
        <w:t>инновационного  творчества  субъектам малого и среднего предпринимательства</w:t>
      </w:r>
    </w:p>
    <w:p w:rsidR="005248DA" w:rsidRDefault="005248DA">
      <w:pPr>
        <w:pStyle w:val="ConsPlusNonformat"/>
      </w:pPr>
      <w:r>
        <w:t xml:space="preserve">Архангельской области </w:t>
      </w:r>
      <w:proofErr w:type="gramStart"/>
      <w:r>
        <w:t>ознакомлен</w:t>
      </w:r>
      <w:proofErr w:type="gramEnd"/>
      <w:r>
        <w:t xml:space="preserve"> и согласен.</w:t>
      </w:r>
    </w:p>
    <w:p w:rsidR="005248DA" w:rsidRDefault="005248DA">
      <w:pPr>
        <w:pStyle w:val="ConsPlusNonformat"/>
      </w:pPr>
      <w:r>
        <w:t xml:space="preserve">    Полноту и достоверность представленной информации гарантирую.</w:t>
      </w:r>
    </w:p>
    <w:p w:rsidR="005248DA" w:rsidRDefault="005248DA">
      <w:pPr>
        <w:pStyle w:val="ConsPlusNonformat"/>
      </w:pPr>
    </w:p>
    <w:p w:rsidR="005248DA" w:rsidRDefault="005248DA">
      <w:pPr>
        <w:pStyle w:val="ConsPlusNonformat"/>
      </w:pPr>
      <w:r>
        <w:t xml:space="preserve">    Приложение: 1. ________________________________________________________</w:t>
      </w:r>
    </w:p>
    <w:p w:rsidR="005248DA" w:rsidRDefault="005248DA">
      <w:pPr>
        <w:pStyle w:val="ConsPlusNonformat"/>
      </w:pPr>
      <w:r>
        <w:t xml:space="preserve">                2. ________________________________________________________</w:t>
      </w:r>
    </w:p>
    <w:p w:rsidR="005248DA" w:rsidRDefault="005248DA">
      <w:pPr>
        <w:pStyle w:val="ConsPlusNonformat"/>
      </w:pPr>
      <w:r>
        <w:t xml:space="preserve">                3. ________________________________________________________</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lastRenderedPageBreak/>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49" w:name="Par7176"/>
      <w:bookmarkEnd w:id="149"/>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50" w:name="Par7184"/>
      <w:bookmarkEnd w:id="150"/>
      <w:r>
        <w:t xml:space="preserve">                              СМЕТА РАСХОДОВ</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2041"/>
        <w:gridCol w:w="1928"/>
        <w:gridCol w:w="2041"/>
        <w:gridCol w:w="2665"/>
        <w:gridCol w:w="907"/>
        <w:gridCol w:w="1871"/>
        <w:gridCol w:w="1474"/>
        <w:gridCol w:w="2098"/>
      </w:tblGrid>
      <w:tr w:rsidR="005248D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с указанием марки, модели</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оборудования</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базовой комплектации, руб. (примерная)</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Рекомендованное количество единиц/количество единиц по смете</w:t>
            </w:r>
          </w:p>
        </w:tc>
        <w:tc>
          <w:tcPr>
            <w:tcW w:w="63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Итоговая стоимость, руб.</w:t>
            </w:r>
          </w:p>
        </w:tc>
      </w:tr>
      <w:tr w:rsidR="005248D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4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5248D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Фонд оплаты труда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Начисления на оплату труда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Командировки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Коммунальные услуги, включая аренду помещений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Прочие текущие расходы,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Ремонт помещений центра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Комплект мебели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Система противопожарной защиты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2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x - на данный вид расходов субсидия не предоставляется.</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1" w:name="Par7326"/>
      <w:bookmarkEnd w:id="151"/>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52" w:name="Par7334"/>
      <w:bookmarkEnd w:id="152"/>
      <w:r>
        <w:t xml:space="preserve">                                  СПРАВКА</w:t>
      </w:r>
    </w:p>
    <w:p w:rsidR="005248DA" w:rsidRDefault="005248DA">
      <w:pPr>
        <w:pStyle w:val="ConsPlusNonformat"/>
      </w:pPr>
      <w:r>
        <w:t xml:space="preserve">                 о среднесписочной численности </w:t>
      </w:r>
      <w:proofErr w:type="gramStart"/>
      <w:r>
        <w:t>работающих</w:t>
      </w:r>
      <w:proofErr w:type="gramEnd"/>
      <w:r>
        <w:t>,</w:t>
      </w:r>
    </w:p>
    <w:p w:rsidR="005248DA" w:rsidRDefault="005248DA">
      <w:pPr>
        <w:pStyle w:val="ConsPlusNonformat"/>
      </w:pPr>
      <w:r>
        <w:t xml:space="preserve">                начисленной и выплаченной заработной плате</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438"/>
        <w:gridCol w:w="2366"/>
        <w:gridCol w:w="2366"/>
      </w:tblGrid>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Среднесписочная численность</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Начисленная заработная плата</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Выплаченная заработная плата</w:t>
            </w: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Применяемая система налогообложения: __________________________________</w:t>
      </w:r>
    </w:p>
    <w:p w:rsidR="005248DA" w:rsidRDefault="005248DA">
      <w:pPr>
        <w:pStyle w:val="ConsPlusNonformat"/>
      </w:pPr>
      <w:r>
        <w:t xml:space="preserve">    Достоверность представленных сведений гарантирую.</w:t>
      </w:r>
    </w:p>
    <w:p w:rsidR="005248DA" w:rsidRDefault="005248DA">
      <w:pPr>
        <w:pStyle w:val="ConsPlusNonformat"/>
      </w:pPr>
    </w:p>
    <w:p w:rsidR="005248DA" w:rsidRDefault="005248DA">
      <w:pPr>
        <w:pStyle w:val="ConsPlusNonformat"/>
      </w:pPr>
      <w:r>
        <w:t xml:space="preserve">    Руководитель</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3" w:name="Par7390"/>
      <w:bookmarkEnd w:id="153"/>
      <w:r>
        <w:rPr>
          <w:rFonts w:ascii="Calibri" w:hAnsi="Calibri" w:cs="Calibri"/>
        </w:rPr>
        <w:t>Приложение N 4</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54" w:name="Par7401"/>
      <w:bookmarkEnd w:id="154"/>
      <w:r>
        <w:rPr>
          <w:rFonts w:ascii="Calibri" w:hAnsi="Calibri" w:cs="Calibri"/>
        </w:rPr>
        <w:t>ИНФОРМАЦИЯ</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 планируемых значениях показателей результативности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мероприятия по созданию и (или) обеспечению</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центра молодежного инновационного творчества</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0"/>
        <w:gridCol w:w="7597"/>
        <w:gridCol w:w="1474"/>
      </w:tblGrid>
      <w:tr w:rsidR="005248DA">
        <w:tc>
          <w:tcPr>
            <w:tcW w:w="81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5248DA">
        <w:tc>
          <w:tcPr>
            <w:tcW w:w="56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9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474"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474"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 на безвозмездной основе, ед.</w:t>
            </w:r>
          </w:p>
        </w:tc>
        <w:tc>
          <w:tcPr>
            <w:tcW w:w="1474"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договоров, заключенных ЦМИТ с другими организациями, </w:t>
            </w:r>
            <w:r>
              <w:rPr>
                <w:rFonts w:ascii="Calibri" w:hAnsi="Calibri" w:cs="Calibri"/>
              </w:rPr>
              <w:lastRenderedPageBreak/>
              <w:t>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проектов в год,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образовательных курсов,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Сумма привлеченных частных инвестиций, тыс. руб.</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наставнических программ для детей и молодежи,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профиля (в единицах оборудования)</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другими ЦМИТ в Российской Федерации и за рубежом (соглашения о сотрудничестве), ед.</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759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74"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5" w:name="Par7453"/>
      <w:bookmarkEnd w:id="155"/>
      <w:r>
        <w:rPr>
          <w:rFonts w:ascii="Calibri" w:hAnsi="Calibri" w:cs="Calibri"/>
        </w:rPr>
        <w:t>Приложение N 5</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56" w:name="Par7461"/>
      <w:bookmarkEnd w:id="156"/>
      <w:r>
        <w:rPr>
          <w:rFonts w:ascii="Calibri" w:hAnsi="Calibri" w:cs="Calibri"/>
        </w:rPr>
        <w:t>МЕТОДИКА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оценки показателей результативности реализации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созданию и (или) обеспечению деятельности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молодежного инновационного творчества</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0"/>
        <w:gridCol w:w="4479"/>
        <w:gridCol w:w="1928"/>
        <w:gridCol w:w="3912"/>
      </w:tblGrid>
      <w:tr w:rsidR="005248DA">
        <w:tc>
          <w:tcPr>
            <w:tcW w:w="5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значимости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5248DA">
        <w:tc>
          <w:tcPr>
            <w:tcW w:w="5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56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79"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928"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3912"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500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300 ед. до 500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300 ед. - 0 баллов</w:t>
            </w:r>
          </w:p>
        </w:tc>
      </w:tr>
      <w:tr w:rsidR="005248DA">
        <w:tc>
          <w:tcPr>
            <w:tcW w:w="560"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928"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vMerge w:val="restart"/>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 на безвозмездной основе, ед.</w:t>
            </w:r>
          </w:p>
        </w:tc>
        <w:tc>
          <w:tcPr>
            <w:tcW w:w="1928"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3912" w:type="dxa"/>
            <w:vMerge/>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ед. до 4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2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ед. до 5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2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проектов в год,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2 ед. до 5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2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образовательных курсов,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Сумма привлеченных частных инвестиций, тыс. руб.</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30 тыс. руб.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10 тыс. руб. до 30 тыс. руб.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10 тыс. руб.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наставнических программ для детей и молодежи,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Развитие профиля (в единицах оборудования)</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Взаимодействие с другими ЦМИТ в Российской Федерации и за рубежом (соглашения о сотрудничестве), ед.</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ед. и более - 100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 ед. до 3 ед. - 50 баллов;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1 ед. - 0 баллов</w:t>
            </w:r>
          </w:p>
        </w:tc>
      </w:tr>
      <w:tr w:rsidR="005248DA">
        <w:tc>
          <w:tcPr>
            <w:tcW w:w="56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47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12"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57" w:name="Par7555"/>
      <w:bookmarkEnd w:id="157"/>
      <w:r>
        <w:rPr>
          <w:rFonts w:ascii="Calibri" w:hAnsi="Calibri" w:cs="Calibri"/>
        </w:rPr>
        <w:t>Приложение N 6</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jc w:val="center"/>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58" w:name="Par7566"/>
      <w:bookmarkEnd w:id="158"/>
      <w:r>
        <w:t xml:space="preserve">                                   ФОРМА</w:t>
      </w:r>
    </w:p>
    <w:p w:rsidR="005248DA" w:rsidRDefault="005248DA">
      <w:pPr>
        <w:pStyle w:val="ConsPlusNonformat"/>
      </w:pPr>
      <w:r>
        <w:t xml:space="preserve">                     экспертного заключения на проект</w:t>
      </w:r>
    </w:p>
    <w:p w:rsidR="005248DA" w:rsidRDefault="005248DA">
      <w:pPr>
        <w:pStyle w:val="ConsPlusNonformat"/>
      </w:pPr>
      <w:r>
        <w:t xml:space="preserve">            __________________________________________________</w:t>
      </w:r>
    </w:p>
    <w:p w:rsidR="005248DA" w:rsidRDefault="005248DA">
      <w:pPr>
        <w:pStyle w:val="ConsPlusNonformat"/>
      </w:pPr>
      <w:r>
        <w:t xml:space="preserve">                          (наименование проекта)</w:t>
      </w:r>
    </w:p>
    <w:p w:rsidR="005248DA" w:rsidRDefault="005248DA">
      <w:pPr>
        <w:pStyle w:val="ConsPlusNonformat"/>
      </w:pPr>
    </w:p>
    <w:p w:rsidR="005248DA" w:rsidRDefault="005248DA">
      <w:pPr>
        <w:pStyle w:val="ConsPlusNonformat"/>
      </w:pPr>
      <w:r>
        <w:t xml:space="preserve">    1.   Значимость   целей   </w:t>
      </w:r>
      <w:proofErr w:type="gramStart"/>
      <w:r>
        <w:t>проекта</w:t>
      </w:r>
      <w:proofErr w:type="gramEnd"/>
      <w:r>
        <w:t xml:space="preserve">  на  основе  прогнозируемых  конечных</w:t>
      </w:r>
    </w:p>
    <w:p w:rsidR="005248DA" w:rsidRDefault="005248DA">
      <w:pPr>
        <w:pStyle w:val="ConsPlusNonformat"/>
      </w:pPr>
      <w:r>
        <w:t>результатов  и  потребности  в них, исходя из приоритетов развития отраслей</w:t>
      </w:r>
    </w:p>
    <w:p w:rsidR="005248DA" w:rsidRDefault="005248DA">
      <w:pPr>
        <w:pStyle w:val="ConsPlusNonformat"/>
      </w:pPr>
      <w:r>
        <w:t>экономики Архангельской области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2. Оценка социальной значимости проекта 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3.  Оценка  соответствия  запрашиваемого  объема  финансирования  и его</w:t>
      </w:r>
    </w:p>
    <w:p w:rsidR="005248DA" w:rsidRDefault="005248DA">
      <w:pPr>
        <w:pStyle w:val="ConsPlusNonformat"/>
      </w:pPr>
      <w:r>
        <w:t>распределения по статьям затрат 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4.  Оценка  соответствия требований, предъявляемых к проекту, указанных</w:t>
      </w:r>
    </w:p>
    <w:p w:rsidR="005248DA" w:rsidRDefault="005248DA">
      <w:pPr>
        <w:pStyle w:val="ConsPlusNonformat"/>
      </w:pPr>
      <w:r>
        <w:t xml:space="preserve">в  </w:t>
      </w:r>
      <w:hyperlink w:anchor="Par6954" w:history="1">
        <w:r>
          <w:rPr>
            <w:color w:val="0000FF"/>
          </w:rPr>
          <w:t>пунктах  10</w:t>
        </w:r>
      </w:hyperlink>
      <w:r>
        <w:t xml:space="preserve">  и  </w:t>
      </w:r>
      <w:hyperlink w:anchor="Par6962" w:history="1">
        <w:r>
          <w:rPr>
            <w:color w:val="0000FF"/>
          </w:rPr>
          <w:t>11</w:t>
        </w:r>
      </w:hyperlink>
      <w:r>
        <w:t xml:space="preserve">  Порядка  предоставления субсидий на возмещение части</w:t>
      </w:r>
    </w:p>
    <w:p w:rsidR="005248DA" w:rsidRDefault="005248DA">
      <w:pPr>
        <w:pStyle w:val="ConsPlusNonformat"/>
      </w:pPr>
      <w:r>
        <w:t xml:space="preserve">затрат  по  созданию  и  (или) обеспечению деятельности центров </w:t>
      </w:r>
      <w:proofErr w:type="gramStart"/>
      <w:r>
        <w:t>молодежного</w:t>
      </w:r>
      <w:proofErr w:type="gramEnd"/>
    </w:p>
    <w:p w:rsidR="005248DA" w:rsidRDefault="005248DA">
      <w:pPr>
        <w:pStyle w:val="ConsPlusNonformat"/>
      </w:pPr>
      <w:r>
        <w:t>инновационного  творчества  субъектам малого и среднего предпринимательства</w:t>
      </w:r>
    </w:p>
    <w:p w:rsidR="005248DA" w:rsidRDefault="005248DA">
      <w:pPr>
        <w:pStyle w:val="ConsPlusNonformat"/>
      </w:pPr>
      <w:r>
        <w:t>Архангельской области 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5.  </w:t>
      </w:r>
      <w:proofErr w:type="gramStart"/>
      <w:r>
        <w:t>Результаты  осмотра  фактически  приобретенного имущества (по месту</w:t>
      </w:r>
      <w:proofErr w:type="gramEnd"/>
    </w:p>
    <w:p w:rsidR="005248DA" w:rsidRDefault="005248DA">
      <w:pPr>
        <w:pStyle w:val="ConsPlusNonformat"/>
      </w:pPr>
      <w:r>
        <w:t>реализации проекта) 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6. Рекомендации (необходимо выбрать </w:t>
      </w:r>
      <w:hyperlink w:anchor="Par7594" w:history="1">
        <w:r>
          <w:rPr>
            <w:color w:val="0000FF"/>
          </w:rPr>
          <w:t>подпункт 1</w:t>
        </w:r>
      </w:hyperlink>
      <w:r>
        <w:t xml:space="preserve"> или </w:t>
      </w:r>
      <w:hyperlink w:anchor="Par7595" w:history="1">
        <w:r>
          <w:rPr>
            <w:color w:val="0000FF"/>
          </w:rPr>
          <w:t>2</w:t>
        </w:r>
      </w:hyperlink>
      <w:r>
        <w:t>):</w:t>
      </w:r>
    </w:p>
    <w:p w:rsidR="005248DA" w:rsidRDefault="005248DA">
      <w:pPr>
        <w:pStyle w:val="ConsPlusNonformat"/>
      </w:pPr>
      <w:bookmarkStart w:id="159" w:name="Par7594"/>
      <w:bookmarkEnd w:id="159"/>
      <w:r>
        <w:t xml:space="preserve">    1) рекомендую на предоставление субсидии.</w:t>
      </w:r>
    </w:p>
    <w:p w:rsidR="005248DA" w:rsidRDefault="005248DA">
      <w:pPr>
        <w:pStyle w:val="ConsPlusNonformat"/>
      </w:pPr>
      <w:bookmarkStart w:id="160" w:name="Par7595"/>
      <w:bookmarkEnd w:id="160"/>
      <w:r>
        <w:t xml:space="preserve">    2) не рекомендую на предоставление субсидии по следующим основаниям:</w:t>
      </w:r>
    </w:p>
    <w:p w:rsidR="005248DA" w:rsidRDefault="005248DA">
      <w:pPr>
        <w:pStyle w:val="ConsPlusNonformat"/>
      </w:pPr>
      <w:r>
        <w:t>___________________________________________________________________________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p>
    <w:p w:rsidR="005248DA" w:rsidRDefault="005248DA">
      <w:pPr>
        <w:pStyle w:val="ConsPlusNonformat"/>
      </w:pPr>
      <w:r>
        <w:t xml:space="preserve">    Эксперт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_________________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61" w:name="Par7609"/>
      <w:bookmarkEnd w:id="161"/>
      <w:r>
        <w:rPr>
          <w:rFonts w:ascii="Calibri" w:hAnsi="Calibri" w:cs="Calibri"/>
        </w:rPr>
        <w:t>Приложение N 7</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созданию</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и (или) обеспечению деятельности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молодежного инновационного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творчества субъектам малого и среднего</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62" w:name="Par7617"/>
      <w:bookmarkEnd w:id="162"/>
      <w:r>
        <w:t xml:space="preserve">                                   ФОРМА</w:t>
      </w:r>
    </w:p>
    <w:p w:rsidR="005248DA" w:rsidRDefault="005248DA">
      <w:pPr>
        <w:pStyle w:val="ConsPlusNonformat"/>
      </w:pPr>
      <w:r>
        <w:t xml:space="preserve">                 отчета об использовании </w:t>
      </w:r>
      <w:proofErr w:type="gramStart"/>
      <w:r>
        <w:t>целевых</w:t>
      </w:r>
      <w:proofErr w:type="gramEnd"/>
      <w:r>
        <w:t xml:space="preserve"> бюджетных</w:t>
      </w:r>
    </w:p>
    <w:p w:rsidR="005248DA" w:rsidRDefault="005248DA">
      <w:pPr>
        <w:pStyle w:val="ConsPlusNonformat"/>
      </w:pPr>
      <w:r>
        <w:t xml:space="preserve">                   средств, предоставленных по договору</w:t>
      </w:r>
    </w:p>
    <w:p w:rsidR="005248DA" w:rsidRDefault="005248DA">
      <w:pPr>
        <w:pStyle w:val="ConsPlusNonformat"/>
      </w:pPr>
      <w:r>
        <w:t xml:space="preserve">                    от "__" __________ 20__ г. N _____</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4"/>
        <w:gridCol w:w="1984"/>
        <w:gridCol w:w="1361"/>
        <w:gridCol w:w="1304"/>
        <w:gridCol w:w="1191"/>
        <w:gridCol w:w="1757"/>
        <w:gridCol w:w="1077"/>
      </w:tblGrid>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 по смете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средств по смете,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Израсходованная сумма,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руб.</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Подтверждающие документы (реквизиты)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Примечание.  Копии  документов,  подтверждающих  целевое  использование</w:t>
      </w:r>
    </w:p>
    <w:p w:rsidR="005248DA" w:rsidRDefault="005248DA">
      <w:pPr>
        <w:pStyle w:val="ConsPlusNonformat"/>
      </w:pPr>
      <w:r>
        <w:t>средств, на ___ л. в ___ экз. прилагаются.</w:t>
      </w:r>
    </w:p>
    <w:p w:rsidR="005248DA" w:rsidRDefault="005248DA">
      <w:pPr>
        <w:pStyle w:val="ConsPlusNonformat"/>
      </w:pPr>
    </w:p>
    <w:p w:rsidR="005248DA" w:rsidRDefault="005248DA">
      <w:pPr>
        <w:pStyle w:val="ConsPlusNonformat"/>
      </w:pPr>
      <w:r>
        <w:t xml:space="preserve">    Руководитель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pStyle w:val="ConsPlusNonformat"/>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163" w:name="Par7683"/>
      <w:bookmarkEnd w:id="163"/>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164" w:name="Par7688"/>
      <w:bookmarkEnd w:id="164"/>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 СУБЪЕКТАМ</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МАЛОГО И СРЕДНЕГО ПРЕДПРИНИМАТЕЛЬСТВА, </w:t>
      </w:r>
      <w:proofErr w:type="gramStart"/>
      <w:r>
        <w:rPr>
          <w:rFonts w:ascii="Calibri" w:hAnsi="Calibri" w:cs="Calibri"/>
          <w:b/>
          <w:bCs/>
        </w:rPr>
        <w:t>ЗАНИМАЮЩИМСЯ</w:t>
      </w:r>
      <w:proofErr w:type="gramEnd"/>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 ЗНАЧИМЫМИ 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14.10.2014 N 427-пп;</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02.12.2014 </w:t>
      </w:r>
      <w:hyperlink r:id="rId267" w:history="1">
        <w:r>
          <w:rPr>
            <w:rFonts w:ascii="Calibri" w:hAnsi="Calibri" w:cs="Calibri"/>
            <w:color w:val="0000FF"/>
          </w:rPr>
          <w:t>N 491-пп</w:t>
        </w:r>
      </w:hyperlink>
      <w:r>
        <w:rPr>
          <w:rFonts w:ascii="Calibri" w:hAnsi="Calibri" w:cs="Calibri"/>
        </w:rPr>
        <w:t xml:space="preserve">, от 10.02.2015 </w:t>
      </w:r>
      <w:hyperlink r:id="rId268" w:history="1">
        <w:r>
          <w:rPr>
            <w:rFonts w:ascii="Calibri" w:hAnsi="Calibri" w:cs="Calibri"/>
            <w:color w:val="0000FF"/>
          </w:rPr>
          <w:t>N 37-пп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269" w:history="1">
        <w:r>
          <w:rPr>
            <w:rFonts w:ascii="Calibri" w:hAnsi="Calibri" w:cs="Calibri"/>
            <w:color w:val="0000FF"/>
          </w:rPr>
          <w:t>N 85-пп</w:t>
        </w:r>
      </w:hyperlink>
      <w:r>
        <w:rPr>
          <w:rFonts w:ascii="Calibri" w:hAnsi="Calibri" w:cs="Calibri"/>
        </w:rPr>
        <w:t xml:space="preserve">, от 17.03.2015 </w:t>
      </w:r>
      <w:hyperlink r:id="rId270" w:history="1">
        <w:r>
          <w:rPr>
            <w:rFonts w:ascii="Calibri" w:hAnsi="Calibri" w:cs="Calibri"/>
            <w:color w:val="0000FF"/>
          </w:rPr>
          <w:t>N 98-пп</w:t>
        </w:r>
      </w:hyperlink>
      <w:r>
        <w:rPr>
          <w:rFonts w:ascii="Calibri" w:hAnsi="Calibri" w:cs="Calibri"/>
        </w:rPr>
        <w:t>)</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65" w:name="Par7699"/>
      <w:bookmarkEnd w:id="165"/>
      <w:r>
        <w:rPr>
          <w:rFonts w:ascii="Calibri" w:hAnsi="Calibri" w:cs="Calibri"/>
        </w:rPr>
        <w:t>I. Общие положения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разработанный в соответствии со </w:t>
      </w:r>
      <w:hyperlink r:id="rId271"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272" w:history="1">
        <w:r>
          <w:rPr>
            <w:rFonts w:ascii="Calibri" w:hAnsi="Calibri" w:cs="Calibri"/>
            <w:color w:val="0000FF"/>
          </w:rPr>
          <w:t>частью 1 статьи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273" w:history="1">
        <w:r>
          <w:rPr>
            <w:rFonts w:ascii="Calibri" w:hAnsi="Calibri" w:cs="Calibri"/>
            <w:color w:val="0000FF"/>
          </w:rPr>
          <w:t>законом</w:t>
        </w:r>
      </w:hyperlink>
      <w:r>
        <w:rPr>
          <w:rFonts w:ascii="Calibri" w:hAnsi="Calibri" w:cs="Calibri"/>
        </w:rPr>
        <w:t xml:space="preserve"> от 29 октября 2010 года N 209-16-ОЗ "О развитии малого и среднего предпринимательства в Архангельской области", </w:t>
      </w:r>
      <w:hyperlink r:id="rId27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4 февраля 2014</w:t>
      </w:r>
      <w:proofErr w:type="gramEnd"/>
      <w:r>
        <w:rPr>
          <w:rFonts w:ascii="Calibri" w:hAnsi="Calibri" w:cs="Calibri"/>
        </w:rPr>
        <w:t xml:space="preserve"> года N 28-пп "Об утверждении Концепции развития социального предпринимательства в Архангельской области до 2020 года", определяет порядок и условия конкурса о предоставлении 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субсидий являются субъекты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соответствующие критериям, установленным Федеральным </w:t>
      </w:r>
      <w:hyperlink r:id="rId275"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и осуществляющие свою деятельность на территории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27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соответствующие</w:t>
      </w:r>
      <w:proofErr w:type="gramEnd"/>
      <w:r>
        <w:rPr>
          <w:rFonts w:ascii="Calibri" w:hAnsi="Calibri" w:cs="Calibri"/>
        </w:rPr>
        <w:t xml:space="preserve"> одному из следующих условий: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66" w:name="Par7709"/>
      <w:bookmarkEnd w:id="166"/>
      <w:r>
        <w:rPr>
          <w:rFonts w:ascii="Calibri" w:hAnsi="Calibri" w:cs="Calibri"/>
        </w:rP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67" w:name="Par7710"/>
      <w:bookmarkEnd w:id="167"/>
      <w:r>
        <w:rPr>
          <w:rFonts w:ascii="Calibri" w:hAnsi="Calibri" w:cs="Calibri"/>
        </w:rPr>
        <w:t>инвалиды;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7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государственных бюджетных учреждений Архангельской области для детей-сирот и детей, оставшихся без попечения родителей;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68" w:name="Par7713"/>
      <w:bookmarkEnd w:id="168"/>
      <w:r>
        <w:rPr>
          <w:rFonts w:ascii="Calibri" w:hAnsi="Calibri" w:cs="Calibri"/>
        </w:rPr>
        <w:t>лица, освобожденные из мест лишения свободы, в течение двух лет со дня освобождения;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основным видом </w:t>
      </w:r>
      <w:proofErr w:type="gramStart"/>
      <w:r>
        <w:rPr>
          <w:rFonts w:ascii="Calibri" w:hAnsi="Calibri" w:cs="Calibri"/>
        </w:rPr>
        <w:t>деятельности</w:t>
      </w:r>
      <w:proofErr w:type="gramEnd"/>
      <w:r>
        <w:rPr>
          <w:rFonts w:ascii="Calibri" w:hAnsi="Calibri" w:cs="Calibri"/>
        </w:rPr>
        <w:t xml:space="preserve"> которых является: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профессиональной ориентации и трудоустройству, включая содействие </w:t>
      </w:r>
      <w:r>
        <w:rPr>
          <w:rFonts w:ascii="Calibri" w:hAnsi="Calibri" w:cs="Calibri"/>
        </w:rPr>
        <w:lastRenderedPageBreak/>
        <w:t xml:space="preserve">занятости и </w:t>
      </w:r>
      <w:proofErr w:type="spellStart"/>
      <w:r>
        <w:rPr>
          <w:rFonts w:ascii="Calibri" w:hAnsi="Calibri" w:cs="Calibri"/>
        </w:rPr>
        <w:t>самозанятости</w:t>
      </w:r>
      <w:proofErr w:type="spellEnd"/>
      <w:r>
        <w:rPr>
          <w:rFonts w:ascii="Calibri" w:hAnsi="Calibri" w:cs="Calibri"/>
        </w:rPr>
        <w:t xml:space="preserve"> лиц, относящихся к социально незащищенным группам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17.03.2015 N 98-пп)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экскурсионно-познавательных туров для лиц, относящихся к социально незащищенным группам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культурно-просветительской деятельности (музеи, театры, школы-студии, музыкальные учреждения, творческие мастерские);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образовательных услуг лицам, относящимся к социально незащищенным группам граждан;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w:t>
      </w:r>
      <w:proofErr w:type="gramEnd"/>
      <w:r>
        <w:rPr>
          <w:rFonts w:ascii="Calibri" w:hAnsi="Calibri" w:cs="Calibri"/>
        </w:rPr>
        <w:t xml:space="preserve"> определенного места жительства;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не имеющим на дату подачи заявки неоконченные исполнительные производства в структурных подразделениях Федеральной службы судебных приставов Российской Федерации, возбужденные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w:t>
      </w:r>
      <w:proofErr w:type="gramEnd"/>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w:t>
      </w:r>
      <w:hyperlink r:id="rId2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17.03.2015 N 98-пп)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находящимся в стадии реорганизации, ликвидации или банкротства, а также </w:t>
      </w:r>
      <w:proofErr w:type="gramStart"/>
      <w:r>
        <w:rPr>
          <w:rFonts w:ascii="Calibri" w:hAnsi="Calibri" w:cs="Calibri"/>
        </w:rPr>
        <w:t>деятельность</w:t>
      </w:r>
      <w:proofErr w:type="gramEnd"/>
      <w:r>
        <w:rPr>
          <w:rFonts w:ascii="Calibri" w:hAnsi="Calibri" w:cs="Calibri"/>
        </w:rPr>
        <w:t xml:space="preserve"> которых приостановлена в соответствии с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282" w:history="1">
        <w:r>
          <w:rPr>
            <w:rFonts w:ascii="Calibri" w:hAnsi="Calibri" w:cs="Calibri"/>
            <w:color w:val="0000FF"/>
          </w:rPr>
          <w:t>законом</w:t>
        </w:r>
      </w:hyperlink>
      <w:r>
        <w:rPr>
          <w:rFonts w:ascii="Calibri" w:hAnsi="Calibri" w:cs="Calibri"/>
        </w:rPr>
        <w:t xml:space="preserve"> от 20 сентября 2005 года N</w:t>
      </w:r>
      <w:proofErr w:type="gramEnd"/>
      <w:r>
        <w:rPr>
          <w:rFonts w:ascii="Calibri" w:hAnsi="Calibri" w:cs="Calibri"/>
        </w:rPr>
        <w:t xml:space="preserve"> </w:t>
      </w:r>
      <w:proofErr w:type="gramStart"/>
      <w:r>
        <w:rPr>
          <w:rFonts w:ascii="Calibri" w:hAnsi="Calibri" w:cs="Calibri"/>
        </w:rPr>
        <w:t xml:space="preserve">81-5-ОЗ, долгосрочной целевой </w:t>
      </w:r>
      <w:hyperlink r:id="rId283" w:history="1">
        <w:r>
          <w:rPr>
            <w:rFonts w:ascii="Calibri" w:hAnsi="Calibri" w:cs="Calibri"/>
            <w:color w:val="0000FF"/>
          </w:rPr>
          <w:t>программы</w:t>
        </w:r>
      </w:hyperlink>
      <w:r>
        <w:rPr>
          <w:rFonts w:ascii="Calibri" w:hAnsi="Calibri" w:cs="Calibri"/>
        </w:rP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284" w:history="1">
        <w:r>
          <w:rPr>
            <w:rFonts w:ascii="Calibri" w:hAnsi="Calibri" w:cs="Calibri"/>
            <w:color w:val="0000FF"/>
          </w:rPr>
          <w:t>программы</w:t>
        </w:r>
      </w:hyperlink>
      <w:r>
        <w:rPr>
          <w:rFonts w:ascii="Calibri" w:hAnsi="Calibri" w:cs="Calibri"/>
        </w:rP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w:t>
      </w:r>
      <w:proofErr w:type="gramEnd"/>
      <w:r>
        <w:rPr>
          <w:rFonts w:ascii="Calibri" w:hAnsi="Calibri" w:cs="Calibri"/>
        </w:rPr>
        <w:t xml:space="preserve"> сентября 2011 года N 310-пп, государственной </w:t>
      </w:r>
      <w:hyperlink r:id="rId285" w:history="1">
        <w:r>
          <w:rPr>
            <w:rFonts w:ascii="Calibri" w:hAnsi="Calibri" w:cs="Calibri"/>
            <w:color w:val="0000FF"/>
          </w:rPr>
          <w:t>программы</w:t>
        </w:r>
      </w:hyperlink>
      <w:r>
        <w:rPr>
          <w:rFonts w:ascii="Calibri" w:hAnsi="Calibri" w:cs="Calibri"/>
        </w:rPr>
        <w:t xml:space="preserve">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8 октября 2013 года N 462-пп (далее - государственная программа);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получившие субсидию на создание собственного бизнеса за счет средств областного бюджета или местного бюджета муниципального образования Архангельской области.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w:t>
      </w:r>
      <w:proofErr w:type="gramStart"/>
      <w:r>
        <w:rPr>
          <w:rFonts w:ascii="Calibri" w:hAnsi="Calibri" w:cs="Calibri"/>
        </w:rPr>
        <w:t>введен</w:t>
      </w:r>
      <w:proofErr w:type="gramEnd"/>
      <w:r>
        <w:rPr>
          <w:rFonts w:ascii="Calibri" w:hAnsi="Calibri" w:cs="Calibri"/>
        </w:rPr>
        <w:t xml:space="preserve"> </w:t>
      </w:r>
      <w:hyperlink r:id="rId28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17.03.2015 N 98-пп)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субсидирования является часть затрат на расходы:</w:t>
      </w: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и установку сре</w:t>
      </w:r>
      <w:proofErr w:type="gramStart"/>
      <w:r>
        <w:rPr>
          <w:rFonts w:ascii="Calibri" w:hAnsi="Calibri" w:cs="Calibri"/>
        </w:rPr>
        <w:t>дств пр</w:t>
      </w:r>
      <w:proofErr w:type="gramEnd"/>
      <w:r>
        <w:rPr>
          <w:rFonts w:ascii="Calibri" w:hAnsi="Calibri" w:cs="Calibri"/>
        </w:rPr>
        <w:t>отивопожарной безопасности, пожарной и охранной сигнализации;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технологическое присоединение к инженерной инфраструктуре (электрические сети, газоснабжение, водоснабжение, водоотведение и т.п.);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передаче прав на франшизу (паушальный взнос);</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приобретение программного обеспечения;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обучению сотрудников.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субсидии не превышает 500 тыс. рублей на одного субъекта малого и среднего предпринимательства - получателя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5 мероприятия 2.1 подпрограммы N 2 перечня мероприятий государственной программы (приложение N 2 к государственной программе).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69" w:name="Par7746"/>
      <w:bookmarkEnd w:id="169"/>
      <w:r>
        <w:rPr>
          <w:rFonts w:ascii="Calibri" w:hAnsi="Calibri" w:cs="Calibri"/>
        </w:rPr>
        <w:t>II. Перечень документов, представляемых</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0" w:name="Par7749"/>
      <w:bookmarkEnd w:id="170"/>
      <w:r>
        <w:rPr>
          <w:rFonts w:ascii="Calibri" w:hAnsi="Calibri" w:cs="Calibri"/>
        </w:rPr>
        <w:t xml:space="preserve">8. Субъекты малого и среднего предпринимательства представляют в министерство по адресу: 163004, г. Архангельск, просп. Троицкий, д. 49, </w:t>
      </w:r>
      <w:proofErr w:type="spellStart"/>
      <w:r>
        <w:rPr>
          <w:rFonts w:ascii="Calibri" w:hAnsi="Calibri" w:cs="Calibri"/>
        </w:rPr>
        <w:t>каб</w:t>
      </w:r>
      <w:proofErr w:type="spellEnd"/>
      <w:r>
        <w:rPr>
          <w:rFonts w:ascii="Calibri" w:hAnsi="Calibri" w:cs="Calibri"/>
        </w:rPr>
        <w:t>. 465 комплект документов, в состав которого входят:</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1" w:name="Par7750"/>
      <w:bookmarkEnd w:id="171"/>
      <w:r>
        <w:rPr>
          <w:rFonts w:ascii="Calibri" w:hAnsi="Calibri" w:cs="Calibri"/>
        </w:rPr>
        <w:t xml:space="preserve">а) </w:t>
      </w:r>
      <w:hyperlink w:anchor="Par7849" w:history="1">
        <w:r>
          <w:rPr>
            <w:rFonts w:ascii="Calibri" w:hAnsi="Calibri" w:cs="Calibri"/>
            <w:color w:val="0000FF"/>
          </w:rPr>
          <w:t>заявка</w:t>
        </w:r>
      </w:hyperlink>
      <w:r>
        <w:rPr>
          <w:rFonts w:ascii="Calibri" w:hAnsi="Calibri" w:cs="Calibri"/>
        </w:rPr>
        <w:t xml:space="preserve"> на предоставление субсидии по форме согласно приложению N 1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личность (для индивидуальных предпринимателей и руководителей юридического лица);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2" w:name="Par7752"/>
      <w:bookmarkEnd w:id="172"/>
      <w:r>
        <w:rPr>
          <w:rFonts w:ascii="Calibri" w:hAnsi="Calibri" w:cs="Calibri"/>
        </w:rPr>
        <w:t xml:space="preserve">в) </w:t>
      </w:r>
      <w:hyperlink w:anchor="Par7950" w:history="1">
        <w:r>
          <w:rPr>
            <w:rFonts w:ascii="Calibri" w:hAnsi="Calibri" w:cs="Calibri"/>
            <w:color w:val="0000FF"/>
          </w:rPr>
          <w:t>бизнес-план</w:t>
        </w:r>
      </w:hyperlink>
      <w:r>
        <w:rPr>
          <w:rFonts w:ascii="Calibri" w:hAnsi="Calibri" w:cs="Calibri"/>
        </w:rP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N 2 к настоящему Порядку. Каждый субъект малого и среднего предпринимательства имеет право представить для участия в конкурсе только один бизнес-план;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058" w:history="1">
        <w:r>
          <w:rPr>
            <w:rFonts w:ascii="Calibri" w:hAnsi="Calibri" w:cs="Calibri"/>
            <w:color w:val="0000FF"/>
          </w:rPr>
          <w:t>сведения</w:t>
        </w:r>
      </w:hyperlink>
      <w:r>
        <w:rPr>
          <w:rFonts w:ascii="Calibri" w:hAnsi="Calibri" w:cs="Calibri"/>
        </w:rPr>
        <w:t xml:space="preserve"> о среднесписочной численности работающих, начисленной и выплаченной заработной плате за предыдущие шесть месяцев (помесячно) по форме согласно приложению N 3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3" w:name="Par7754"/>
      <w:bookmarkEnd w:id="173"/>
      <w:r>
        <w:rPr>
          <w:rFonts w:ascii="Calibri" w:hAnsi="Calibri" w:cs="Calibri"/>
        </w:rPr>
        <w:t xml:space="preserve">д) </w:t>
      </w:r>
      <w:hyperlink w:anchor="Par8157" w:history="1">
        <w:r>
          <w:rPr>
            <w:rFonts w:ascii="Calibri" w:hAnsi="Calibri" w:cs="Calibri"/>
            <w:color w:val="0000FF"/>
          </w:rPr>
          <w:t>смета</w:t>
        </w:r>
      </w:hyperlink>
      <w:r>
        <w:rPr>
          <w:rFonts w:ascii="Calibri" w:hAnsi="Calibri" w:cs="Calibri"/>
        </w:rPr>
        <w:t xml:space="preserve"> расходов по форме согласно приложению N 4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подтверждающие размер выручки или балансовой стоимости активов за предшествующий календарный год;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w:t>
      </w:r>
      <w:hyperlink r:id="rId28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4" w:name="Par7757"/>
      <w:bookmarkEnd w:id="174"/>
      <w:r>
        <w:rPr>
          <w:rFonts w:ascii="Calibri" w:hAnsi="Calibri" w:cs="Calibri"/>
        </w:rPr>
        <w:lastRenderedPageBreak/>
        <w:t xml:space="preserve">з) документы, подтверждающие соответствие </w:t>
      </w:r>
      <w:hyperlink w:anchor="Par7709" w:history="1">
        <w:r>
          <w:rPr>
            <w:rFonts w:ascii="Calibri" w:hAnsi="Calibri" w:cs="Calibri"/>
            <w:color w:val="0000FF"/>
          </w:rPr>
          <w:t>подпункта "а" подпункта 4 пункта 3</w:t>
        </w:r>
      </w:hyperlink>
      <w:r>
        <w:rPr>
          <w:rFonts w:ascii="Calibri" w:hAnsi="Calibri" w:cs="Calibri"/>
        </w:rPr>
        <w:t xml:space="preserve"> настоящего Порядка (в случае если субъект малого и среднего предпринимательства соответствует требованиям </w:t>
      </w:r>
      <w:hyperlink w:anchor="Par7709" w:history="1">
        <w:r>
          <w:rPr>
            <w:rFonts w:ascii="Calibri" w:hAnsi="Calibri" w:cs="Calibri"/>
            <w:color w:val="0000FF"/>
          </w:rPr>
          <w:t>подпункта "а" подпункта 4 пункта 3</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штатного расписания субъекта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трудовых договоров с категориями работников, указанными в абзацах втором - пятом подпункта "а" пункта 3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отнесение работников к категориям, указанным в </w:t>
      </w:r>
      <w:hyperlink w:anchor="Par7710" w:history="1">
        <w:r>
          <w:rPr>
            <w:rFonts w:ascii="Calibri" w:hAnsi="Calibri" w:cs="Calibri"/>
            <w:color w:val="0000FF"/>
          </w:rPr>
          <w:t>абзацах втором</w:t>
        </w:r>
      </w:hyperlink>
      <w:r>
        <w:rPr>
          <w:rFonts w:ascii="Calibri" w:hAnsi="Calibri" w:cs="Calibri"/>
        </w:rPr>
        <w:t xml:space="preserve"> - </w:t>
      </w:r>
      <w:hyperlink w:anchor="Par7713" w:history="1">
        <w:r>
          <w:rPr>
            <w:rFonts w:ascii="Calibri" w:hAnsi="Calibri" w:cs="Calibri"/>
            <w:color w:val="0000FF"/>
          </w:rPr>
          <w:t>пятом подпункта "а" подпункта 4 пункта 3</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справки, подтверждающей факт установления инвалидности, по форме, утвержденной </w:t>
      </w:r>
      <w:hyperlink r:id="rId28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24 ноября 2010 года N 1031н, - для инвалидов;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личность, копия свидетельства о рождении ребенка - для женщин, имеющих детей в возрасте до 7 лет;</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справки об освобождении из мест лишения свободы - для лиц, освободившихся из мест лишения свободы;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 м) исключены. - </w:t>
      </w:r>
      <w:hyperlink r:id="rId29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750" w:history="1">
        <w:r>
          <w:rPr>
            <w:rFonts w:ascii="Calibri" w:hAnsi="Calibri" w:cs="Calibri"/>
            <w:color w:val="0000FF"/>
          </w:rPr>
          <w:t>подпунктах "а"</w:t>
        </w:r>
      </w:hyperlink>
      <w:r>
        <w:rPr>
          <w:rFonts w:ascii="Calibri" w:hAnsi="Calibri" w:cs="Calibri"/>
        </w:rPr>
        <w:t xml:space="preserve">, </w:t>
      </w:r>
      <w:hyperlink w:anchor="Par7752" w:history="1">
        <w:r>
          <w:rPr>
            <w:rFonts w:ascii="Calibri" w:hAnsi="Calibri" w:cs="Calibri"/>
            <w:color w:val="0000FF"/>
          </w:rPr>
          <w:t>"в"</w:t>
        </w:r>
      </w:hyperlink>
      <w:r>
        <w:rPr>
          <w:rFonts w:ascii="Calibri" w:hAnsi="Calibri" w:cs="Calibri"/>
        </w:rPr>
        <w:t xml:space="preserve"> и </w:t>
      </w:r>
      <w:hyperlink w:anchor="Par7754" w:history="1">
        <w:r>
          <w:rPr>
            <w:rFonts w:ascii="Calibri" w:hAnsi="Calibri" w:cs="Calibri"/>
            <w:color w:val="0000FF"/>
          </w:rPr>
          <w:t>"д"</w:t>
        </w:r>
      </w:hyperlink>
      <w:r>
        <w:rPr>
          <w:rFonts w:ascii="Calibri" w:hAnsi="Calibri" w:cs="Calibri"/>
        </w:rPr>
        <w:t xml:space="preserve"> настоящего пункта, также должны быть представлены субъектом малого и среднего предпринимательства в электронном виде (формат </w:t>
      </w:r>
      <w:proofErr w:type="spellStart"/>
      <w:r>
        <w:rPr>
          <w:rFonts w:ascii="Calibri" w:hAnsi="Calibri" w:cs="Calibri"/>
        </w:rPr>
        <w:t>Word</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на любом электронном носителе (компакт-диске, флэш-карте памяти и тому подобное) или по электронной почте, указанной в извещении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5" w:name="Par7768"/>
      <w:bookmarkEnd w:id="175"/>
      <w:r>
        <w:rPr>
          <w:rFonts w:ascii="Calibri" w:hAnsi="Calibri" w:cs="Calibri"/>
        </w:rPr>
        <w:t>8.1. Субъектами малого и среднего предпринимательства могут быть приложены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1" w:history="1">
        <w:r>
          <w:rPr>
            <w:rFonts w:ascii="Calibri" w:hAnsi="Calibri" w:cs="Calibri"/>
            <w:color w:val="0000FF"/>
          </w:rPr>
          <w:t>сведения</w:t>
        </w:r>
      </w:hyperlink>
      <w:r>
        <w:rPr>
          <w:rFonts w:ascii="Calibri" w:hAnsi="Calibri"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государственной регистрации юридического лица или индивидуального предпринимателя;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свидетельства о постановке юридического лица или индивидуального предпринимателя на учет в налоговом органе;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29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Министерство самостоятельно запрашивает сведения, указанные в </w:t>
      </w:r>
      <w:hyperlink w:anchor="Par7768" w:history="1">
        <w:r>
          <w:rPr>
            <w:rFonts w:ascii="Calibri" w:hAnsi="Calibri" w:cs="Calibri"/>
            <w:color w:val="0000FF"/>
          </w:rPr>
          <w:t>пункте 8.1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8.2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Субъект малого и среднего предпринимательства несет полную ответственность за достоверность представляемых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Субъекту малого и среднего предпринимательства отказывается в приеме документов в следующих случаях: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документов, указанных в </w:t>
      </w:r>
      <w:hyperlink w:anchor="Par7749" w:history="1">
        <w:r>
          <w:rPr>
            <w:rFonts w:ascii="Calibri" w:hAnsi="Calibri" w:cs="Calibri"/>
            <w:color w:val="0000FF"/>
          </w:rPr>
          <w:t>пункте 8</w:t>
        </w:r>
      </w:hyperlink>
      <w:r>
        <w:rPr>
          <w:rFonts w:ascii="Calibri" w:hAnsi="Calibri" w:cs="Calibri"/>
        </w:rPr>
        <w:t xml:space="preserve"> настоящего Порядка, позднее срока, установленного </w:t>
      </w:r>
      <w:hyperlink w:anchor="Par7792" w:history="1">
        <w:r>
          <w:rPr>
            <w:rFonts w:ascii="Calibri" w:hAnsi="Calibri" w:cs="Calibri"/>
            <w:color w:val="0000FF"/>
          </w:rPr>
          <w:t>подпунктом 3 пункта 12</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представление документов, оформление которых не соответствует требованиям, предусмотренным </w:t>
      </w:r>
      <w:hyperlink w:anchor="Par7749" w:history="1">
        <w:r>
          <w:rPr>
            <w:rFonts w:ascii="Calibri" w:hAnsi="Calibri" w:cs="Calibri"/>
            <w:color w:val="0000FF"/>
          </w:rPr>
          <w:t>пунктами 8</w:t>
        </w:r>
      </w:hyperlink>
      <w:r>
        <w:rPr>
          <w:rFonts w:ascii="Calibri" w:hAnsi="Calibri" w:cs="Calibri"/>
        </w:rPr>
        <w:t xml:space="preserve"> и </w:t>
      </w:r>
      <w:hyperlink w:anchor="Par7785" w:history="1">
        <w:r>
          <w:rPr>
            <w:rFonts w:ascii="Calibri" w:hAnsi="Calibri" w:cs="Calibri"/>
            <w:color w:val="0000FF"/>
          </w:rPr>
          <w:t>11</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не в полном объеме документов, указанных в </w:t>
      </w:r>
      <w:hyperlink w:anchor="Par7749" w:history="1">
        <w:r>
          <w:rPr>
            <w:rFonts w:ascii="Calibri" w:hAnsi="Calibri" w:cs="Calibri"/>
            <w:color w:val="0000FF"/>
          </w:rPr>
          <w:t>пункте 8</w:t>
        </w:r>
      </w:hyperlink>
      <w:r>
        <w:rPr>
          <w:rFonts w:ascii="Calibri" w:hAnsi="Calibri" w:cs="Calibri"/>
        </w:rPr>
        <w:t xml:space="preserve"> настоящего Порядка (за исключением документов, указанных в </w:t>
      </w:r>
      <w:hyperlink w:anchor="Par7757" w:history="1">
        <w:r>
          <w:rPr>
            <w:rFonts w:ascii="Calibri" w:hAnsi="Calibri" w:cs="Calibri"/>
            <w:color w:val="0000FF"/>
          </w:rPr>
          <w:t>подпункте "з" пункта 8</w:t>
        </w:r>
      </w:hyperlink>
      <w:r>
        <w:rPr>
          <w:rFonts w:ascii="Calibri" w:hAnsi="Calibri" w:cs="Calibri"/>
        </w:rPr>
        <w:t xml:space="preserve"> настоящего Порядка, - для субъектов малого и среднего предпринимательства, не соответствующим требованиям </w:t>
      </w:r>
      <w:hyperlink w:anchor="Par7709" w:history="1">
        <w:r>
          <w:rPr>
            <w:rFonts w:ascii="Calibri" w:hAnsi="Calibri" w:cs="Calibri"/>
            <w:color w:val="0000FF"/>
          </w:rPr>
          <w:t>подпункта "а" подпункта 4 пункта 3</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недостоверных сведений.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6" w:name="Par7785"/>
      <w:bookmarkEnd w:id="176"/>
      <w:r>
        <w:rPr>
          <w:rFonts w:ascii="Calibri" w:hAnsi="Calibri" w:cs="Calibri"/>
        </w:rPr>
        <w:t>11. Конкурсная документация, представленная субъектом малого и среднего предпринимательства, должна быть сброшюрована в одну папку. Документы, представленные на рассмотрение, возврату не подлежат и хранятся в министерстве в течение трех лет.</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77" w:name="Par7787"/>
      <w:bookmarkEnd w:id="177"/>
      <w:r>
        <w:rPr>
          <w:rFonts w:ascii="Calibri" w:hAnsi="Calibri" w:cs="Calibri"/>
        </w:rPr>
        <w:t>III. Порядок проведения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при проведении конкурса последовательно осуществляет следующие функции: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распоряжение о проведении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78" w:name="Par7792"/>
      <w:bookmarkEnd w:id="178"/>
      <w:r>
        <w:rPr>
          <w:rFonts w:ascii="Calibri" w:hAnsi="Calibri" w:cs="Calibri"/>
        </w:rPr>
        <w:t>3) осуществляет прием и регистрацию заявок на участие в конкурсе в течение 30 дней со дня опубликования извещения;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проверяет наличие документов, представляемых с заявкой на участие в конкурсе, указанных в </w:t>
      </w:r>
      <w:hyperlink w:anchor="Par7749" w:history="1">
        <w:r>
          <w:rPr>
            <w:rFonts w:ascii="Calibri" w:hAnsi="Calibri" w:cs="Calibri"/>
            <w:color w:val="0000FF"/>
          </w:rPr>
          <w:t>пункте 8</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запрашивает сведения, указанные в </w:t>
      </w:r>
      <w:hyperlink w:anchor="Par7768" w:history="1">
        <w:r>
          <w:rPr>
            <w:rFonts w:ascii="Calibri" w:hAnsi="Calibri" w:cs="Calibri"/>
            <w:color w:val="0000FF"/>
          </w:rPr>
          <w:t>пункте 8.1</w:t>
        </w:r>
      </w:hyperlink>
      <w:r>
        <w:rPr>
          <w:rFonts w:ascii="Calibri" w:hAnsi="Calibri" w:cs="Calibri"/>
        </w:rPr>
        <w:t xml:space="preserve"> настоящего Порядка, если заявитель не представил их по собственной инициативе.</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29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05.03.2015 N 85-пп)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Конкурсная документация, соответствующая требованиям </w:t>
      </w:r>
      <w:hyperlink w:anchor="Par7749" w:history="1">
        <w:r>
          <w:rPr>
            <w:rFonts w:ascii="Calibri" w:hAnsi="Calibri" w:cs="Calibri"/>
            <w:color w:val="0000FF"/>
          </w:rPr>
          <w:t>пункта 8</w:t>
        </w:r>
      </w:hyperlink>
      <w:r>
        <w:rPr>
          <w:rFonts w:ascii="Calibri" w:hAnsi="Calibri" w:cs="Calibri"/>
        </w:rPr>
        <w:t xml:space="preserve"> настоящего Порядка, регистрируется в реестре конкурсной документации субъектов малого и среднего предпринимательства на участие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Субъект малого и среднего предпринимательства вправе подать только одну конкурсную документацию для участия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w:t>
      </w:r>
      <w:proofErr w:type="gramStart"/>
      <w:r>
        <w:rPr>
          <w:rFonts w:ascii="Calibri" w:hAnsi="Calibri" w:cs="Calibri"/>
        </w:rPr>
        <w:t>позднее</w:t>
      </w:r>
      <w:proofErr w:type="gramEnd"/>
      <w:r>
        <w:rPr>
          <w:rFonts w:ascii="Calibri" w:hAnsi="Calibri" w:cs="Calibri"/>
        </w:rPr>
        <w:t xml:space="preserve"> чем за пять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осуществляет оценку конкурсной документации, зарегистрированной и претендующей на предоставление субсидий, по количественным </w:t>
      </w:r>
      <w:hyperlink w:anchor="Par8216" w:history="1">
        <w:r>
          <w:rPr>
            <w:rFonts w:ascii="Calibri" w:hAnsi="Calibri" w:cs="Calibri"/>
            <w:color w:val="0000FF"/>
          </w:rPr>
          <w:t>критериям</w:t>
        </w:r>
      </w:hyperlink>
      <w:r>
        <w:rPr>
          <w:rFonts w:ascii="Calibri" w:hAnsi="Calibri" w:cs="Calibri"/>
        </w:rPr>
        <w:t xml:space="preserve"> оценки конкурсной </w:t>
      </w:r>
      <w:r>
        <w:rPr>
          <w:rFonts w:ascii="Calibri" w:hAnsi="Calibri" w:cs="Calibri"/>
        </w:rPr>
        <w:lastRenderedPageBreak/>
        <w:t>документации по форме согласно приложению N 5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Состав конкурсной комиссии утверждается распоряжением министерства. </w:t>
      </w:r>
      <w:proofErr w:type="gramStart"/>
      <w:r>
        <w:rPr>
          <w:rFonts w:ascii="Calibri" w:hAnsi="Calibri" w:cs="Calibri"/>
        </w:rPr>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w:t>
      </w:r>
      <w:proofErr w:type="gramEnd"/>
      <w:r>
        <w:rPr>
          <w:rFonts w:ascii="Calibri" w:hAnsi="Calibri" w:cs="Calibri"/>
        </w:rPr>
        <w:t xml:space="preserve">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10.02.2015 N 37-пп)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в нем принимает участие не менее половины членов комиссии.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Конкурсная комиссия рассматривает конкурсную документацию участников, руководствуясь качественными </w:t>
      </w:r>
      <w:hyperlink w:anchor="Par8286" w:history="1">
        <w:r>
          <w:rPr>
            <w:rFonts w:ascii="Calibri" w:hAnsi="Calibri" w:cs="Calibri"/>
            <w:color w:val="0000FF"/>
          </w:rPr>
          <w:t>критериями</w:t>
        </w:r>
      </w:hyperlink>
      <w:r>
        <w:rPr>
          <w:rFonts w:ascii="Calibri" w:hAnsi="Calibri" w:cs="Calibri"/>
        </w:rPr>
        <w:t xml:space="preserve"> оценки конкурсной документации по форме согласно приложению N 6 к настоящему Порядку. Каждая конкурсная документация обсуждается членами комиссии отдельно, после обсуждения в </w:t>
      </w:r>
      <w:hyperlink w:anchor="Par8329" w:history="1">
        <w:r>
          <w:rPr>
            <w:rFonts w:ascii="Calibri" w:hAnsi="Calibri" w:cs="Calibri"/>
            <w:color w:val="0000FF"/>
          </w:rPr>
          <w:t>лист</w:t>
        </w:r>
      </w:hyperlink>
      <w:r>
        <w:rPr>
          <w:rFonts w:ascii="Calibri" w:hAnsi="Calibri" w:cs="Calibri"/>
        </w:rPr>
        <w:t xml:space="preserve"> оценки конкурсной документации по форме согласно приложению N 7 к настоящему Порядку каждый член комиссии вносит оценку качественных критериев представленной конкурсной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конкурсной комиссии оформляются протоколом. Министерство в течение 15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субъектам малого и среднего предпринимательства (далее - победители), конкурсная документация которых получила итоговую рейтинговую оценку более одной второй </w:t>
      </w:r>
      <w:proofErr w:type="gramStart"/>
      <w:r>
        <w:rPr>
          <w:rFonts w:ascii="Calibri" w:hAnsi="Calibri" w:cs="Calibri"/>
        </w:rPr>
        <w:t>от</w:t>
      </w:r>
      <w:proofErr w:type="gramEnd"/>
      <w:r>
        <w:rPr>
          <w:rFonts w:ascii="Calibri" w:hAnsi="Calibri" w:cs="Calibri"/>
        </w:rPr>
        <w:t xml:space="preserve"> максимально возможной.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возможный рейтинг рассчитывается как сумма максимального значения рейтинговой оценки (200), умноженная на число членов комиссии, принимавших участие в заседании.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ar8216" w:history="1">
        <w:r>
          <w:rPr>
            <w:rFonts w:ascii="Calibri" w:hAnsi="Calibri" w:cs="Calibri"/>
            <w:color w:val="0000FF"/>
          </w:rPr>
          <w:t>приложениях N 5</w:t>
        </w:r>
      </w:hyperlink>
      <w:r>
        <w:rPr>
          <w:rFonts w:ascii="Calibri" w:hAnsi="Calibri" w:cs="Calibri"/>
        </w:rPr>
        <w:t xml:space="preserve"> и </w:t>
      </w:r>
      <w:hyperlink w:anchor="Par8286" w:history="1">
        <w:r>
          <w:rPr>
            <w:rFonts w:ascii="Calibri" w:hAnsi="Calibri" w:cs="Calibri"/>
            <w:color w:val="0000FF"/>
          </w:rPr>
          <w:t>6</w:t>
        </w:r>
      </w:hyperlink>
      <w:r>
        <w:rPr>
          <w:rFonts w:ascii="Calibri" w:hAnsi="Calibri" w:cs="Calibri"/>
        </w:rPr>
        <w:t xml:space="preserve">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предоставления субсидии определяется на основании итоговой рейтинговой оценки заявок (начиная от большего показателя к </w:t>
      </w:r>
      <w:proofErr w:type="gramStart"/>
      <w:r>
        <w:rPr>
          <w:rFonts w:ascii="Calibri" w:hAnsi="Calibri" w:cs="Calibri"/>
        </w:rPr>
        <w:t>меньшему</w:t>
      </w:r>
      <w:proofErr w:type="gramEnd"/>
      <w:r>
        <w:rPr>
          <w:rFonts w:ascii="Calibri" w:hAnsi="Calibri" w:cs="Calibri"/>
        </w:rPr>
        <w:t>).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1"/>
        <w:rPr>
          <w:rFonts w:ascii="Calibri" w:hAnsi="Calibri" w:cs="Calibri"/>
        </w:rPr>
      </w:pPr>
      <w:bookmarkStart w:id="179" w:name="Par7816"/>
      <w:bookmarkEnd w:id="179"/>
      <w:r>
        <w:rPr>
          <w:rFonts w:ascii="Calibri" w:hAnsi="Calibri" w:cs="Calibri"/>
        </w:rPr>
        <w:t>IV. Порядок предоставления субсидий победителям конкурса</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о предоставлении субсидии предусмотрена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ar7826" w:history="1">
        <w:r>
          <w:rPr>
            <w:rFonts w:ascii="Calibri" w:hAnsi="Calibri" w:cs="Calibri"/>
            <w:color w:val="0000FF"/>
          </w:rPr>
          <w:t>пунктами 22</w:t>
        </w:r>
      </w:hyperlink>
      <w:r>
        <w:rPr>
          <w:rFonts w:ascii="Calibri" w:hAnsi="Calibri" w:cs="Calibri"/>
        </w:rPr>
        <w:t xml:space="preserve"> - </w:t>
      </w:r>
      <w:hyperlink w:anchor="Par7834" w:history="1">
        <w:r>
          <w:rPr>
            <w:rFonts w:ascii="Calibri" w:hAnsi="Calibri" w:cs="Calibri"/>
            <w:color w:val="0000FF"/>
          </w:rPr>
          <w:t>24</w:t>
        </w:r>
      </w:hyperlink>
      <w:r>
        <w:rPr>
          <w:rFonts w:ascii="Calibri" w:hAnsi="Calibri" w:cs="Calibri"/>
        </w:rPr>
        <w:t xml:space="preserve">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15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5248DA" w:rsidRDefault="005248D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02.12.2014 N 491-пп)</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80" w:name="Par7826"/>
      <w:bookmarkEnd w:id="180"/>
      <w:r>
        <w:rPr>
          <w:rFonts w:ascii="Calibri" w:hAnsi="Calibri" w:cs="Calibri"/>
        </w:rPr>
        <w:t xml:space="preserve">22.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w:t>
      </w:r>
      <w:proofErr w:type="gramStart"/>
      <w:r>
        <w:rPr>
          <w:rFonts w:ascii="Calibri" w:hAnsi="Calibri" w:cs="Calibri"/>
        </w:rPr>
        <w:t>бизнес-проекта</w:t>
      </w:r>
      <w:proofErr w:type="gramEnd"/>
      <w:r>
        <w:rPr>
          <w:rFonts w:ascii="Calibri" w:hAnsi="Calibri" w:cs="Calibri"/>
        </w:rPr>
        <w:t>, в состав которой входят следующие документы: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404" w:history="1">
        <w:r>
          <w:rPr>
            <w:rFonts w:ascii="Calibri" w:hAnsi="Calibri" w:cs="Calibri"/>
            <w:color w:val="0000FF"/>
          </w:rPr>
          <w:t>отчет</w:t>
        </w:r>
      </w:hyperlink>
      <w:r>
        <w:rPr>
          <w:rFonts w:ascii="Calibri" w:hAnsi="Calibri" w:cs="Calibri"/>
        </w:rPr>
        <w:t xml:space="preserve"> об использовании субсидии, предоставленной по договору, по форме согласно приложению N 8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77" w:history="1">
        <w:r>
          <w:rPr>
            <w:rFonts w:ascii="Calibri" w:hAnsi="Calibri" w:cs="Calibri"/>
            <w:color w:val="0000FF"/>
          </w:rPr>
          <w:t>отчет</w:t>
        </w:r>
      </w:hyperlink>
      <w:r>
        <w:rPr>
          <w:rFonts w:ascii="Calibri" w:hAnsi="Calibri" w:cs="Calibri"/>
        </w:rPr>
        <w:t xml:space="preserve"> о вложении собственных средств в реализацию </w:t>
      </w:r>
      <w:proofErr w:type="gramStart"/>
      <w:r>
        <w:rPr>
          <w:rFonts w:ascii="Calibri" w:hAnsi="Calibri" w:cs="Calibri"/>
        </w:rPr>
        <w:t>бизнес-проекта</w:t>
      </w:r>
      <w:proofErr w:type="gramEnd"/>
      <w:r>
        <w:rPr>
          <w:rFonts w:ascii="Calibri" w:hAnsi="Calibri" w:cs="Calibri"/>
        </w:rPr>
        <w:t xml:space="preserve"> по форме согласно приложению N 9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платежные документы, подтверждающие расходы в соответствии с бизнес-планом;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расчетного счета, на который была перечислена субсидия;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содержательный </w:t>
      </w:r>
      <w:hyperlink w:anchor="Par8549" w:history="1">
        <w:r>
          <w:rPr>
            <w:rFonts w:ascii="Calibri" w:hAnsi="Calibri" w:cs="Calibri"/>
            <w:color w:val="0000FF"/>
          </w:rPr>
          <w:t>отчет</w:t>
        </w:r>
      </w:hyperlink>
      <w:r>
        <w:rPr>
          <w:rFonts w:ascii="Calibri" w:hAnsi="Calibri" w:cs="Calibri"/>
        </w:rPr>
        <w:t xml:space="preserve"> о выполнении комплекса мероприятий, предусмотренных бизнес-планом, по форме согласно приложению N 10 к настоящему Порядку.</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непредставлении получателем субсидии отчета о реализации </w:t>
      </w:r>
      <w:proofErr w:type="gramStart"/>
      <w:r>
        <w:rPr>
          <w:rFonts w:ascii="Calibri" w:hAnsi="Calibri" w:cs="Calibri"/>
        </w:rPr>
        <w:t>бизнес-проекта</w:t>
      </w:r>
      <w:proofErr w:type="gramEnd"/>
      <w:r>
        <w:rPr>
          <w:rFonts w:ascii="Calibri" w:hAnsi="Calibri" w:cs="Calibri"/>
        </w:rPr>
        <w:t xml:space="preserve">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bookmarkStart w:id="181" w:name="Par7834"/>
      <w:bookmarkEnd w:id="181"/>
      <w:r>
        <w:rPr>
          <w:rFonts w:ascii="Calibri" w:hAnsi="Calibri" w:cs="Calibri"/>
        </w:rPr>
        <w:t>24.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w:t>
      </w:r>
      <w:r>
        <w:rPr>
          <w:rFonts w:ascii="Calibri" w:hAnsi="Calibri" w:cs="Calibri"/>
        </w:rPr>
        <w:lastRenderedPageBreak/>
        <w:t>совершившему бюджетные нарушения, применяются в порядке и по основаниям, установленным бюджетным законодательством.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82" w:name="Par7842"/>
      <w:bookmarkEnd w:id="182"/>
      <w:r>
        <w:rPr>
          <w:rFonts w:ascii="Calibri" w:hAnsi="Calibri" w:cs="Calibri"/>
        </w:rPr>
        <w:t>Приложение N 1</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83" w:name="Par7849"/>
      <w:bookmarkEnd w:id="183"/>
      <w:r>
        <w:t xml:space="preserve">                                  ЗАЯВКА</w:t>
      </w:r>
    </w:p>
    <w:p w:rsidR="005248DA" w:rsidRDefault="005248DA">
      <w:pPr>
        <w:pStyle w:val="ConsPlusNonformat"/>
      </w:pPr>
      <w:r>
        <w:t xml:space="preserve">                        на предоставление субсидии</w:t>
      </w:r>
    </w:p>
    <w:p w:rsidR="005248DA" w:rsidRDefault="005248DA">
      <w:pPr>
        <w:pStyle w:val="ConsPlusNonformat"/>
      </w:pPr>
    </w:p>
    <w:p w:rsidR="005248DA" w:rsidRDefault="005248DA">
      <w:pPr>
        <w:pStyle w:val="ConsPlusNonformat"/>
      </w:pPr>
      <w:r>
        <w:t xml:space="preserve">    _______________________________________________________________________</w:t>
      </w:r>
    </w:p>
    <w:p w:rsidR="005248DA" w:rsidRDefault="005248DA">
      <w:pPr>
        <w:pStyle w:val="ConsPlusNonformat"/>
      </w:pPr>
      <w:r>
        <w:t xml:space="preserve">    (полное наименование юридического лица/индивидуального предпринимателя)</w:t>
      </w:r>
    </w:p>
    <w:p w:rsidR="005248DA" w:rsidRDefault="005248DA">
      <w:pPr>
        <w:pStyle w:val="ConsPlusNonformat"/>
      </w:pPr>
      <w:r>
        <w:t>просит предоставить субсидию в размере ____________________________________</w:t>
      </w:r>
    </w:p>
    <w:p w:rsidR="005248DA" w:rsidRDefault="005248DA">
      <w:pPr>
        <w:pStyle w:val="ConsPlusNonformat"/>
      </w:pPr>
      <w:r>
        <w:t>(__________________________________________________________________)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r>
        <w:t>на реализацию бизнес-плана________________________________________________.</w:t>
      </w:r>
    </w:p>
    <w:p w:rsidR="005248DA" w:rsidRDefault="005248DA">
      <w:pPr>
        <w:pStyle w:val="ConsPlusNonformat"/>
      </w:pPr>
      <w:r>
        <w:t xml:space="preserve">    Готовы вложить собственные средства в размере _________________________</w:t>
      </w:r>
    </w:p>
    <w:p w:rsidR="005248DA" w:rsidRDefault="005248DA">
      <w:pPr>
        <w:pStyle w:val="ConsPlusNonformat"/>
      </w:pPr>
      <w:r>
        <w:t>(__________________________________________________________________) рублей</w:t>
      </w:r>
    </w:p>
    <w:p w:rsidR="005248DA" w:rsidRDefault="005248DA">
      <w:pPr>
        <w:pStyle w:val="ConsPlusNonformat"/>
      </w:pPr>
      <w:r>
        <w:t xml:space="preserve">                            (прописью)</w:t>
      </w:r>
    </w:p>
    <w:p w:rsidR="005248DA" w:rsidRDefault="005248DA">
      <w:pPr>
        <w:pStyle w:val="ConsPlusNonformat"/>
      </w:pPr>
      <w:r>
        <w:t xml:space="preserve">    Планируемое   количество  созданных  рабочих  мест  в  ходе  реализации</w:t>
      </w:r>
    </w:p>
    <w:p w:rsidR="005248DA" w:rsidRDefault="005248DA">
      <w:pPr>
        <w:pStyle w:val="ConsPlusNonformat"/>
      </w:pPr>
      <w:r>
        <w:t>бизнес-плана ______________________________________________________________</w:t>
      </w:r>
    </w:p>
    <w:p w:rsidR="005248DA" w:rsidRDefault="005248DA">
      <w:pPr>
        <w:pStyle w:val="ConsPlusNonformat"/>
      </w:pPr>
    </w:p>
    <w:p w:rsidR="005248DA" w:rsidRDefault="005248DA">
      <w:pPr>
        <w:pStyle w:val="ConsPlusNonformat"/>
      </w:pPr>
      <w:r>
        <w:t xml:space="preserve">    1. Сведения о юридическом лице (индивидуальном предпринимателе)</w:t>
      </w:r>
    </w:p>
    <w:p w:rsidR="005248DA" w:rsidRDefault="005248DA">
      <w:pPr>
        <w:pStyle w:val="ConsPlusNonformat"/>
      </w:pPr>
    </w:p>
    <w:p w:rsidR="005248DA" w:rsidRDefault="005248DA">
      <w:pPr>
        <w:pStyle w:val="ConsPlusNonformat"/>
      </w:pPr>
      <w:r>
        <w:t xml:space="preserve">    Свидетельство о регистрации   _________________________________________</w:t>
      </w:r>
    </w:p>
    <w:p w:rsidR="005248DA" w:rsidRDefault="005248DA">
      <w:pPr>
        <w:pStyle w:val="ConsPlusNonformat"/>
      </w:pPr>
      <w:r>
        <w:t xml:space="preserve">                                        (дата выдачи, серия и номер)</w:t>
      </w:r>
    </w:p>
    <w:p w:rsidR="005248DA" w:rsidRDefault="005248DA">
      <w:pPr>
        <w:pStyle w:val="ConsPlusNonformat"/>
      </w:pPr>
      <w:r>
        <w:t xml:space="preserve">    ОГРН                          _________________________________________</w:t>
      </w:r>
    </w:p>
    <w:p w:rsidR="005248DA" w:rsidRDefault="005248DA">
      <w:pPr>
        <w:pStyle w:val="ConsPlusNonformat"/>
      </w:pPr>
    </w:p>
    <w:p w:rsidR="005248DA" w:rsidRDefault="005248DA">
      <w:pPr>
        <w:pStyle w:val="ConsPlusNonformat"/>
      </w:pPr>
      <w:r>
        <w:t xml:space="preserve">    Юридический адрес/адрес места</w:t>
      </w:r>
    </w:p>
    <w:p w:rsidR="005248DA" w:rsidRDefault="005248DA">
      <w:pPr>
        <w:pStyle w:val="ConsPlusNonformat"/>
      </w:pPr>
      <w:r>
        <w:t xml:space="preserve">    жительства для </w:t>
      </w:r>
      <w:proofErr w:type="gramStart"/>
      <w:r>
        <w:t>индивидуальных</w:t>
      </w:r>
      <w:proofErr w:type="gramEnd"/>
    </w:p>
    <w:p w:rsidR="005248DA" w:rsidRDefault="005248DA">
      <w:pPr>
        <w:pStyle w:val="ConsPlusNonformat"/>
      </w:pPr>
      <w:r>
        <w:t xml:space="preserve">    предпринимателей              _________________________________________</w:t>
      </w:r>
    </w:p>
    <w:p w:rsidR="005248DA" w:rsidRDefault="005248DA">
      <w:pPr>
        <w:pStyle w:val="ConsPlusNonformat"/>
      </w:pPr>
      <w:r>
        <w:t xml:space="preserve">    Фактическое местонахождение   _________________________________________</w:t>
      </w:r>
    </w:p>
    <w:p w:rsidR="005248DA" w:rsidRDefault="005248DA">
      <w:pPr>
        <w:pStyle w:val="ConsPlusNonformat"/>
      </w:pPr>
      <w:r>
        <w:t xml:space="preserve">    Телефон, факс                 _________________________________________</w:t>
      </w:r>
    </w:p>
    <w:p w:rsidR="005248DA" w:rsidRDefault="005248DA">
      <w:pPr>
        <w:pStyle w:val="ConsPlusNonformat"/>
      </w:pPr>
      <w:r>
        <w:t xml:space="preserve">    Электронная почта             _________________________________________</w:t>
      </w:r>
    </w:p>
    <w:p w:rsidR="005248DA" w:rsidRDefault="005248DA">
      <w:pPr>
        <w:pStyle w:val="ConsPlusNonformat"/>
      </w:pPr>
      <w:r>
        <w:t xml:space="preserve">    ИНН/КПП                       _________________________________________</w:t>
      </w:r>
    </w:p>
    <w:p w:rsidR="005248DA" w:rsidRDefault="005248DA">
      <w:pPr>
        <w:pStyle w:val="ConsPlusNonformat"/>
      </w:pPr>
      <w:r>
        <w:t xml:space="preserve">    Банковские реквизиты          _________________________________________</w:t>
      </w:r>
    </w:p>
    <w:p w:rsidR="005248DA" w:rsidRDefault="005248DA">
      <w:pPr>
        <w:pStyle w:val="ConsPlusNonformat"/>
      </w:pPr>
      <w:r>
        <w:t xml:space="preserve">    Фамилия, имя, отчество</w:t>
      </w:r>
    </w:p>
    <w:p w:rsidR="005248DA" w:rsidRDefault="005248DA">
      <w:pPr>
        <w:pStyle w:val="ConsPlusNonformat"/>
      </w:pPr>
      <w:r>
        <w:t xml:space="preserve">    руководителя                  _________________________________________</w:t>
      </w:r>
    </w:p>
    <w:p w:rsidR="005248DA" w:rsidRDefault="005248DA">
      <w:pPr>
        <w:pStyle w:val="ConsPlusNonformat"/>
      </w:pPr>
      <w:r>
        <w:t xml:space="preserve">    Паспортные данные             _________________________________________</w:t>
      </w:r>
    </w:p>
    <w:p w:rsidR="005248DA" w:rsidRDefault="005248DA">
      <w:pPr>
        <w:pStyle w:val="ConsPlusNonformat"/>
      </w:pPr>
      <w:r>
        <w:t xml:space="preserve">                                      </w:t>
      </w:r>
      <w:proofErr w:type="gramStart"/>
      <w:r>
        <w:t>(серия, номер, кем и когда выдан</w:t>
      </w:r>
      <w:proofErr w:type="gramEnd"/>
    </w:p>
    <w:p w:rsidR="005248DA" w:rsidRDefault="005248DA">
      <w:pPr>
        <w:pStyle w:val="ConsPlusNonformat"/>
      </w:pPr>
      <w:r>
        <w:t xml:space="preserve">                                     для индивидуальных предпринимателей</w:t>
      </w:r>
    </w:p>
    <w:p w:rsidR="005248DA" w:rsidRDefault="005248DA">
      <w:pPr>
        <w:pStyle w:val="ConsPlusNonformat"/>
      </w:pPr>
      <w:r>
        <w:t xml:space="preserve">                                              и руководителя)</w:t>
      </w:r>
    </w:p>
    <w:p w:rsidR="005248DA" w:rsidRDefault="005248DA">
      <w:pPr>
        <w:pStyle w:val="ConsPlusNonformat"/>
      </w:pPr>
      <w:r>
        <w:t xml:space="preserve">    Фамилия, имя, отчество</w:t>
      </w:r>
    </w:p>
    <w:p w:rsidR="005248DA" w:rsidRDefault="005248DA">
      <w:pPr>
        <w:pStyle w:val="ConsPlusNonformat"/>
      </w:pPr>
      <w:r>
        <w:t xml:space="preserve">    главного бухгалтера, телефон  _________________________________________</w:t>
      </w:r>
    </w:p>
    <w:p w:rsidR="005248DA" w:rsidRDefault="005248DA">
      <w:pPr>
        <w:pStyle w:val="ConsPlusNonformat"/>
      </w:pPr>
      <w:r>
        <w:t xml:space="preserve">    Применяемая система</w:t>
      </w:r>
    </w:p>
    <w:p w:rsidR="005248DA" w:rsidRDefault="005248DA">
      <w:pPr>
        <w:pStyle w:val="ConsPlusNonformat"/>
      </w:pPr>
      <w:r>
        <w:t xml:space="preserve">    налогообложения               _________________________________________</w:t>
      </w:r>
    </w:p>
    <w:p w:rsidR="005248DA" w:rsidRDefault="005248DA">
      <w:pPr>
        <w:pStyle w:val="ConsPlusNonformat"/>
      </w:pPr>
      <w:r>
        <w:t xml:space="preserve">    Количество работников</w:t>
      </w:r>
    </w:p>
    <w:p w:rsidR="005248DA" w:rsidRDefault="005248DA">
      <w:pPr>
        <w:pStyle w:val="ConsPlusNonformat"/>
      </w:pPr>
      <w:r>
        <w:t xml:space="preserve">    на дату подачи заявки         _________________________________________</w:t>
      </w:r>
    </w:p>
    <w:p w:rsidR="005248DA" w:rsidRDefault="005248DA">
      <w:pPr>
        <w:pStyle w:val="ConsPlusNonformat"/>
      </w:pPr>
      <w:r>
        <w:t xml:space="preserve">    Основной вид деятельности</w:t>
      </w:r>
    </w:p>
    <w:p w:rsidR="005248DA" w:rsidRDefault="005248DA">
      <w:pPr>
        <w:pStyle w:val="ConsPlusNonformat"/>
      </w:pPr>
      <w:r>
        <w:lastRenderedPageBreak/>
        <w:t xml:space="preserve">    </w:t>
      </w:r>
      <w:proofErr w:type="gramStart"/>
      <w:r>
        <w:t>(в соответствии с ОКВЭД,</w:t>
      </w:r>
      <w:proofErr w:type="gramEnd"/>
    </w:p>
    <w:p w:rsidR="005248DA" w:rsidRDefault="005248DA">
      <w:pPr>
        <w:pStyle w:val="ConsPlusNonformat"/>
      </w:pPr>
      <w:r>
        <w:t xml:space="preserve">    с указанием кода)             _________________________________________</w:t>
      </w:r>
    </w:p>
    <w:p w:rsidR="005248DA" w:rsidRDefault="005248DA">
      <w:pPr>
        <w:pStyle w:val="ConsPlusNonformat"/>
      </w:pPr>
    </w:p>
    <w:p w:rsidR="005248DA" w:rsidRDefault="005248DA">
      <w:pPr>
        <w:pStyle w:val="ConsPlusNonformat"/>
      </w:pPr>
      <w:r>
        <w:t xml:space="preserve">    Данное заявление означает согласие:</w:t>
      </w:r>
    </w:p>
    <w:p w:rsidR="005248DA" w:rsidRDefault="005248DA">
      <w:pPr>
        <w:pStyle w:val="ConsPlusNonformat"/>
      </w:pPr>
      <w:r>
        <w:t xml:space="preserve">    на  предоставление  отзывов  и  необходимой  информации  о  результатах</w:t>
      </w:r>
    </w:p>
    <w:p w:rsidR="005248DA" w:rsidRDefault="005248DA">
      <w:pPr>
        <w:pStyle w:val="ConsPlusNonformat"/>
      </w:pPr>
      <w:r>
        <w:t>поддержки по запросу;</w:t>
      </w:r>
    </w:p>
    <w:p w:rsidR="005248DA" w:rsidRDefault="005248DA">
      <w:pPr>
        <w:pStyle w:val="ConsPlusNonformat"/>
      </w:pPr>
      <w:r>
        <w:t xml:space="preserve">    на проверку любых данных, представленных в настоящей заявке;</w:t>
      </w:r>
    </w:p>
    <w:p w:rsidR="005248DA" w:rsidRDefault="005248DA">
      <w:pPr>
        <w:pStyle w:val="ConsPlusNonformat"/>
      </w:pPr>
      <w:r>
        <w:t xml:space="preserve">    на    сбор,    систематизацию,    накопление,   хранение,   обновление,</w:t>
      </w:r>
    </w:p>
    <w:p w:rsidR="005248DA" w:rsidRDefault="005248DA">
      <w:pPr>
        <w:pStyle w:val="ConsPlusNonformat"/>
      </w:pPr>
      <w:proofErr w:type="gramStart"/>
      <w:r>
        <w:t>использование     своих    персональных    данных    (для    индивидуальных</w:t>
      </w:r>
      <w:proofErr w:type="gramEnd"/>
    </w:p>
    <w:p w:rsidR="005248DA" w:rsidRDefault="005248DA">
      <w:pPr>
        <w:pStyle w:val="ConsPlusNonformat"/>
      </w:pPr>
      <w:r>
        <w:t xml:space="preserve">предпринимателей),  сведений  об  организации  (для  юридических  лиц)  </w:t>
      </w:r>
      <w:proofErr w:type="gramStart"/>
      <w:r>
        <w:t>для</w:t>
      </w:r>
      <w:proofErr w:type="gramEnd"/>
    </w:p>
    <w:p w:rsidR="005248DA" w:rsidRDefault="005248DA">
      <w:pPr>
        <w:pStyle w:val="ConsPlusNonformat"/>
      </w:pPr>
      <w:r>
        <w:t>осуществления министерством экономического развития и конкурентной политики</w:t>
      </w:r>
    </w:p>
    <w:p w:rsidR="005248DA" w:rsidRDefault="005248DA">
      <w:pPr>
        <w:pStyle w:val="ConsPlusNonformat"/>
      </w:pPr>
      <w:r>
        <w:t>Архангельской области деятельности в сфере развития предпринимательства.</w:t>
      </w:r>
    </w:p>
    <w:p w:rsidR="005248DA" w:rsidRDefault="005248DA">
      <w:pPr>
        <w:pStyle w:val="ConsPlusNonformat"/>
      </w:pPr>
      <w:r>
        <w:t xml:space="preserve">    Настоящей    заявкой   подтверждаем,   что   организация/</w:t>
      </w:r>
      <w:proofErr w:type="gramStart"/>
      <w:r>
        <w:t>индивидуальный</w:t>
      </w:r>
      <w:proofErr w:type="gramEnd"/>
    </w:p>
    <w:p w:rsidR="005248DA" w:rsidRDefault="005248DA">
      <w:pPr>
        <w:pStyle w:val="ConsPlusNonformat"/>
      </w:pPr>
      <w:r>
        <w:t>предприниматель ___________________________________________________________</w:t>
      </w:r>
    </w:p>
    <w:p w:rsidR="005248DA" w:rsidRDefault="005248DA">
      <w:pPr>
        <w:pStyle w:val="ConsPlusNonformat"/>
      </w:pPr>
      <w:r>
        <w:t>___________________________________________________________________________</w:t>
      </w:r>
    </w:p>
    <w:p w:rsidR="005248DA" w:rsidRDefault="005248DA">
      <w:pPr>
        <w:pStyle w:val="ConsPlusNonformat"/>
      </w:pPr>
      <w:r>
        <w:t xml:space="preserve">   (полное наименование организации/ФИО индивидуального предпринимателя)</w:t>
      </w:r>
    </w:p>
    <w:p w:rsidR="005248DA" w:rsidRDefault="005248DA">
      <w:pPr>
        <w:pStyle w:val="ConsPlusNonformat"/>
      </w:pPr>
      <w:r>
        <w:t xml:space="preserve">соответствует  требованиям,  установленным  </w:t>
      </w:r>
      <w:hyperlink r:id="rId297" w:history="1">
        <w:r>
          <w:rPr>
            <w:color w:val="0000FF"/>
          </w:rPr>
          <w:t>пунктом 1 статьи 4</w:t>
        </w:r>
      </w:hyperlink>
      <w:r>
        <w:t xml:space="preserve"> </w:t>
      </w:r>
      <w:proofErr w:type="gramStart"/>
      <w:r>
        <w:t>Федерального</w:t>
      </w:r>
      <w:proofErr w:type="gramEnd"/>
    </w:p>
    <w:p w:rsidR="005248DA" w:rsidRDefault="005248DA">
      <w:pPr>
        <w:pStyle w:val="ConsPlusNonformat"/>
      </w:pPr>
      <w:r>
        <w:t>закона  от  24  июля  2007  года  N  209-ФЗ  "О  развитии малого и среднего</w:t>
      </w:r>
    </w:p>
    <w:p w:rsidR="005248DA" w:rsidRDefault="005248DA">
      <w:pPr>
        <w:pStyle w:val="ConsPlusNonformat"/>
      </w:pPr>
      <w:r>
        <w:t>предпринимательства в Российской Федерации", и не является субъектом малого</w:t>
      </w:r>
    </w:p>
    <w:p w:rsidR="005248DA" w:rsidRDefault="005248DA">
      <w:pPr>
        <w:pStyle w:val="ConsPlusNonformat"/>
      </w:pPr>
      <w:r>
        <w:t xml:space="preserve">и  среднего  предпринимательства,  </w:t>
      </w:r>
      <w:proofErr w:type="gramStart"/>
      <w:r>
        <w:t>указанным</w:t>
      </w:r>
      <w:proofErr w:type="gramEnd"/>
      <w:r>
        <w:t xml:space="preserve">  в  </w:t>
      </w:r>
      <w:hyperlink r:id="rId298" w:history="1">
        <w:r>
          <w:rPr>
            <w:color w:val="0000FF"/>
          </w:rPr>
          <w:t>частях  3</w:t>
        </w:r>
      </w:hyperlink>
      <w:r>
        <w:t xml:space="preserve">  и  </w:t>
      </w:r>
      <w:hyperlink r:id="rId299" w:history="1">
        <w:r>
          <w:rPr>
            <w:color w:val="0000FF"/>
          </w:rPr>
          <w:t>4  статьи 14</w:t>
        </w:r>
      </w:hyperlink>
    </w:p>
    <w:p w:rsidR="005248DA" w:rsidRDefault="005248DA">
      <w:pPr>
        <w:pStyle w:val="ConsPlusNonformat"/>
      </w:pPr>
      <w:r>
        <w:t>Федерального  закона  от  24  июля  2007 года N 209-ФЗ "О развитии малого и</w:t>
      </w:r>
    </w:p>
    <w:p w:rsidR="005248DA" w:rsidRDefault="005248DA">
      <w:pPr>
        <w:pStyle w:val="ConsPlusNonformat"/>
      </w:pPr>
      <w:r>
        <w:t xml:space="preserve">среднего  предпринимательства  в  Российской  Федерации",  не  находится  </w:t>
      </w:r>
      <w:proofErr w:type="gramStart"/>
      <w:r>
        <w:t>в</w:t>
      </w:r>
      <w:proofErr w:type="gramEnd"/>
    </w:p>
    <w:p w:rsidR="005248DA" w:rsidRDefault="005248DA">
      <w:pPr>
        <w:pStyle w:val="ConsPlusNonformat"/>
      </w:pPr>
      <w:proofErr w:type="gramStart"/>
      <w:r>
        <w:t>процессе</w:t>
      </w:r>
      <w:proofErr w:type="gramEnd"/>
      <w:r>
        <w:t xml:space="preserve">   ликвидации,   реорганизации,  банкротства,  деятельность  ее  не</w:t>
      </w:r>
    </w:p>
    <w:p w:rsidR="005248DA" w:rsidRDefault="005248DA">
      <w:pPr>
        <w:pStyle w:val="ConsPlusNonformat"/>
      </w:pPr>
      <w:proofErr w:type="gramStart"/>
      <w:r>
        <w:t>приостановлена</w:t>
      </w:r>
      <w:proofErr w:type="gramEnd"/>
      <w:r>
        <w:t xml:space="preserve"> в установленном действующим законодательством порядке.</w:t>
      </w:r>
    </w:p>
    <w:p w:rsidR="005248DA" w:rsidRDefault="005248DA">
      <w:pPr>
        <w:pStyle w:val="ConsPlusNonformat"/>
      </w:pPr>
      <w:r>
        <w:t xml:space="preserve">    С  условиями  Порядка  предоставления  субсидий  на  возмещение  затрат</w:t>
      </w:r>
    </w:p>
    <w:p w:rsidR="005248DA" w:rsidRDefault="005248DA">
      <w:pPr>
        <w:pStyle w:val="ConsPlusNonformat"/>
      </w:pPr>
      <w:r>
        <w:t>субъектам  малого  и  среднего  предпринимательства, занимающимся социально</w:t>
      </w:r>
    </w:p>
    <w:p w:rsidR="005248DA" w:rsidRDefault="005248DA">
      <w:pPr>
        <w:pStyle w:val="ConsPlusNonformat"/>
      </w:pPr>
      <w:r>
        <w:t>значимыми  видами  деятельности, утвержденного постановлением Правительства</w:t>
      </w:r>
    </w:p>
    <w:p w:rsidR="005248DA" w:rsidRDefault="005248DA">
      <w:pPr>
        <w:pStyle w:val="ConsPlusNonformat"/>
      </w:pPr>
      <w:r>
        <w:t xml:space="preserve">Архангельской  области  от  8  октября  2014  года  N  462-пп, </w:t>
      </w:r>
      <w:proofErr w:type="gramStart"/>
      <w:r>
        <w:t>ознакомлен</w:t>
      </w:r>
      <w:proofErr w:type="gramEnd"/>
      <w:r>
        <w:t xml:space="preserve"> и</w:t>
      </w:r>
    </w:p>
    <w:p w:rsidR="005248DA" w:rsidRDefault="005248DA">
      <w:pPr>
        <w:pStyle w:val="ConsPlusNonformat"/>
      </w:pPr>
      <w:r>
        <w:t>согласен.</w:t>
      </w:r>
    </w:p>
    <w:p w:rsidR="005248DA" w:rsidRDefault="005248DA">
      <w:pPr>
        <w:pStyle w:val="ConsPlusNonformat"/>
      </w:pPr>
      <w:r>
        <w:t xml:space="preserve">    Полноту и достоверность представленной информации гарантирую.</w:t>
      </w:r>
    </w:p>
    <w:p w:rsidR="005248DA" w:rsidRDefault="005248DA">
      <w:pPr>
        <w:pStyle w:val="ConsPlusNonformat"/>
      </w:pPr>
    </w:p>
    <w:p w:rsidR="005248DA" w:rsidRDefault="005248DA">
      <w:pPr>
        <w:pStyle w:val="ConsPlusNonformat"/>
      </w:pPr>
      <w:r>
        <w:t xml:space="preserve">    Приложение:</w:t>
      </w:r>
    </w:p>
    <w:p w:rsidR="005248DA" w:rsidRDefault="005248DA">
      <w:pPr>
        <w:pStyle w:val="ConsPlusNonformat"/>
      </w:pPr>
      <w:r>
        <w:t xml:space="preserve">    1. Бизнес-план на ___ л. в ___ экз. и на электронном носителе.</w:t>
      </w:r>
    </w:p>
    <w:p w:rsidR="005248DA" w:rsidRDefault="005248DA">
      <w:pPr>
        <w:pStyle w:val="ConsPlusNonformat"/>
      </w:pPr>
      <w:r>
        <w:t xml:space="preserve">    2.</w:t>
      </w:r>
    </w:p>
    <w:p w:rsidR="005248DA" w:rsidRDefault="005248DA">
      <w:pPr>
        <w:pStyle w:val="ConsPlusNonformat"/>
      </w:pPr>
      <w:r>
        <w:t xml:space="preserve">    3.</w:t>
      </w:r>
    </w:p>
    <w:p w:rsidR="005248DA" w:rsidRDefault="005248DA">
      <w:pPr>
        <w:pStyle w:val="ConsPlusNonformat"/>
      </w:pPr>
    </w:p>
    <w:p w:rsidR="005248DA" w:rsidRDefault="005248DA">
      <w:pPr>
        <w:pStyle w:val="ConsPlusNonformat"/>
      </w:pPr>
      <w:r>
        <w:t xml:space="preserve">    Руководитель /</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84" w:name="Par7943"/>
      <w:bookmarkEnd w:id="184"/>
      <w:r>
        <w:rPr>
          <w:rFonts w:ascii="Calibri" w:hAnsi="Calibri" w:cs="Calibri"/>
        </w:rPr>
        <w:t>Приложение N 2</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85" w:name="Par7950"/>
      <w:bookmarkEnd w:id="185"/>
      <w:r>
        <w:rPr>
          <w:rFonts w:ascii="Calibri" w:hAnsi="Calibri" w:cs="Calibri"/>
        </w:rPr>
        <w:t>БИЗНЕС-ПЛАН</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(типовая форма)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бизнес-плана: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резюме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описание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описание предприятия;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продукции и услуг;</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маркетинг-план;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производственный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календарный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6" w:name="Par7963"/>
      <w:bookmarkEnd w:id="186"/>
      <w:r>
        <w:rPr>
          <w:rFonts w:ascii="Calibri" w:hAnsi="Calibri" w:cs="Calibri"/>
        </w:rPr>
        <w:t>1. Резюме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является кратким обзором документа (бизнес-плана), включающим информацию:</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целях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продукции или услугах, предлагаемых бизнесом;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конкурентоспособном преимуществе, которым обладает бизнес;</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прогнозируемом росте;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представителях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необходимых условиях финансирования бизнеса;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достигаемых в результате реализации проекта финансовых результатах.</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резюме - не более двух страниц.</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7" w:name="Par7975"/>
      <w:bookmarkEnd w:id="187"/>
      <w:r>
        <w:rPr>
          <w:rFonts w:ascii="Calibri" w:hAnsi="Calibri" w:cs="Calibri"/>
        </w:rPr>
        <w:t>2. Общее описание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создаваемых рабочих мест, ед.;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уровень заработной платы работников, рублей.</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8" w:name="Par7982"/>
      <w:bookmarkEnd w:id="188"/>
      <w:r>
        <w:rPr>
          <w:rFonts w:ascii="Calibri" w:hAnsi="Calibri" w:cs="Calibri"/>
        </w:rPr>
        <w:t>3. Общее описание организации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rPr>
          <w:rFonts w:ascii="Calibri" w:hAnsi="Calibri" w:cs="Calibri"/>
        </w:rPr>
        <w:t>Численность занятых в настоящее время (перечислить должности (штатное расписание).</w:t>
      </w:r>
      <w:proofErr w:type="gramEnd"/>
      <w:r>
        <w:rPr>
          <w:rFonts w:ascii="Calibri" w:hAnsi="Calibri" w:cs="Calibri"/>
        </w:rPr>
        <w:t xml:space="preserve">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w:t>
      </w:r>
      <w:hyperlink r:id="rId30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рассмотрения заявки на участие в конкурсе.</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89" w:name="Par7986"/>
      <w:bookmarkEnd w:id="189"/>
      <w:r>
        <w:rPr>
          <w:rFonts w:ascii="Calibri" w:hAnsi="Calibri" w:cs="Calibri"/>
        </w:rPr>
        <w:t>4. Описание продукции и услуг</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0" w:name="Par7990"/>
      <w:bookmarkEnd w:id="190"/>
      <w:r>
        <w:rPr>
          <w:rFonts w:ascii="Calibri" w:hAnsi="Calibri" w:cs="Calibri"/>
        </w:rPr>
        <w:t>5. Маркетинг-план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1" w:name="Par7994"/>
      <w:bookmarkEnd w:id="191"/>
      <w:r>
        <w:rPr>
          <w:rFonts w:ascii="Calibri" w:hAnsi="Calibri" w:cs="Calibri"/>
        </w:rPr>
        <w:t>6. Производственный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дать краткое описание технологической цепочки организации: как будет создаваться (</w:t>
      </w:r>
      <w:proofErr w:type="gramStart"/>
      <w:r>
        <w:rPr>
          <w:rFonts w:ascii="Calibri" w:hAnsi="Calibri" w:cs="Calibri"/>
        </w:rPr>
        <w:t xml:space="preserve">создается) </w:t>
      </w:r>
      <w:proofErr w:type="gramEnd"/>
      <w:r>
        <w:rPr>
          <w:rFonts w:ascii="Calibri" w:hAnsi="Calibri" w:cs="Calibri"/>
        </w:rPr>
        <w:t>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2" w:name="Par7999"/>
      <w:bookmarkEnd w:id="192"/>
      <w:r>
        <w:rPr>
          <w:rFonts w:ascii="Calibri" w:hAnsi="Calibri" w:cs="Calibri"/>
        </w:rPr>
        <w:t>7. Календарный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этапов реализации проекта и потребность в финансовых ресурсах для их реализации.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заполнить таблицу:</w:t>
      </w:r>
    </w:p>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2172"/>
        <w:gridCol w:w="2170"/>
        <w:gridCol w:w="2154"/>
      </w:tblGrid>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этапа проекта</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этапа</w:t>
            </w:r>
          </w:p>
        </w:tc>
      </w:tr>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 дату достижения полной производственной мощности.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outlineLvl w:val="2"/>
        <w:rPr>
          <w:rFonts w:ascii="Calibri" w:hAnsi="Calibri" w:cs="Calibri"/>
        </w:rPr>
      </w:pPr>
      <w:bookmarkStart w:id="193" w:name="Par8024"/>
      <w:bookmarkEnd w:id="193"/>
      <w:r>
        <w:rPr>
          <w:rFonts w:ascii="Calibri" w:hAnsi="Calibri" w:cs="Calibri"/>
        </w:rPr>
        <w:t>8. Финансовый план</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Дать подробные обоснования об источниках финансирования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личных средств (инвестиций);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заемные средства;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финансовых учреждений;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заемных средств учесть выплату процентов, привести график погашения.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всех уровней. </w:t>
      </w:r>
      <w:proofErr w:type="gramStart"/>
      <w:r>
        <w:rPr>
          <w:rFonts w:ascii="Calibri" w:hAnsi="Calibri" w:cs="Calibri"/>
        </w:rPr>
        <w:t>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w:t>
      </w:r>
      <w:proofErr w:type="gramEnd"/>
      <w:r>
        <w:rPr>
          <w:rFonts w:ascii="Calibri" w:hAnsi="Calibri" w:cs="Calibri"/>
        </w:rPr>
        <w:t xml:space="preserve">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указать финансовые результаты проекта в сумме за 36 месяцев: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выручки;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чистой прибыли;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налоговых отчислений в бюджеты всех уровней;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рентабельность проекта;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(отношение планируемого объема налоговых отчислений в бюджеты всех уровней (в сумме за 36 месяцев) к размеру предоставляемой субсидии).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94" w:name="Par8048"/>
      <w:bookmarkEnd w:id="194"/>
      <w:r>
        <w:rPr>
          <w:rFonts w:ascii="Calibri" w:hAnsi="Calibri" w:cs="Calibri"/>
        </w:rPr>
        <w:t>Приложение N 3</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10.02.2015 N 37-пп)</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95" w:name="Par8058"/>
      <w:bookmarkEnd w:id="195"/>
      <w:r>
        <w:t xml:space="preserve">                                 СВЕДЕНИЯ</w:t>
      </w:r>
    </w:p>
    <w:p w:rsidR="005248DA" w:rsidRDefault="005248DA">
      <w:pPr>
        <w:pStyle w:val="ConsPlusNonformat"/>
      </w:pPr>
      <w:r>
        <w:t xml:space="preserve">           о среднесписочной численности </w:t>
      </w:r>
      <w:proofErr w:type="gramStart"/>
      <w:r>
        <w:t>работающих</w:t>
      </w:r>
      <w:proofErr w:type="gramEnd"/>
      <w:r>
        <w:t>, начисленной</w:t>
      </w:r>
    </w:p>
    <w:p w:rsidR="005248DA" w:rsidRDefault="005248DA">
      <w:pPr>
        <w:pStyle w:val="ConsPlusNonformat"/>
      </w:pPr>
      <w:r>
        <w:t xml:space="preserve">               и выплаченной заработной плате за </w:t>
      </w:r>
      <w:proofErr w:type="gramStart"/>
      <w:r>
        <w:t>предыдущие</w:t>
      </w:r>
      <w:proofErr w:type="gramEnd"/>
    </w:p>
    <w:p w:rsidR="005248DA" w:rsidRDefault="005248DA">
      <w:pPr>
        <w:pStyle w:val="ConsPlusNonformat"/>
      </w:pPr>
      <w:r>
        <w:t xml:space="preserve">                         шесть месяцев (помесячно)</w:t>
      </w:r>
    </w:p>
    <w:p w:rsidR="005248DA" w:rsidRDefault="005248DA">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49"/>
        <w:gridCol w:w="680"/>
        <w:gridCol w:w="680"/>
        <w:gridCol w:w="680"/>
        <w:gridCol w:w="680"/>
        <w:gridCol w:w="680"/>
        <w:gridCol w:w="680"/>
        <w:gridCol w:w="907"/>
      </w:tblGrid>
      <w:tr w:rsidR="005248D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0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5248D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48DA">
        <w:tc>
          <w:tcPr>
            <w:tcW w:w="4649"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Среднесписочная численность работников, чел.</w:t>
            </w: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инвалиды,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женщины, имеющие детей в возрасте до 7 лет,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выпускники государственных бюджетных учреждений Архангельской области для детей-сирот и детей, оставшихся без попечения родителей,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лица, освобожденные из мест лишения свободы, в течение двух лет со дня освобождения, чел.</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Начисленная заработная плата, тыс. руб., в том числе следующим категориям граждан:</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4649"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инвалиды, матери, имеющие детей в возрасте до 7 лет, выпускники государственных бюджетных учреждений Архангельской области для детей-сирот и детей, оставшихся </w:t>
            </w:r>
            <w:r>
              <w:rPr>
                <w:rFonts w:ascii="Calibri" w:hAnsi="Calibri" w:cs="Calibri"/>
              </w:rPr>
              <w:lastRenderedPageBreak/>
              <w:t>без попечения родителей, лица, освобожденные из мест лишения свободы, в течение двух лет с момента освобождения, тыс. руб.</w:t>
            </w: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680"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907" w:type="dxa"/>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rPr>
          <w:rFonts w:ascii="Calibri" w:hAnsi="Calibri" w:cs="Calibri"/>
        </w:rPr>
      </w:pPr>
    </w:p>
    <w:p w:rsidR="005248DA" w:rsidRDefault="005248DA">
      <w:pPr>
        <w:pStyle w:val="ConsPlusNonformat"/>
      </w:pPr>
      <w:r>
        <w:t xml:space="preserve">    Руководитель /</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Главный бухгалтер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96" w:name="Par8150"/>
      <w:bookmarkEnd w:id="196"/>
      <w:r>
        <w:rPr>
          <w:rFonts w:ascii="Calibri" w:hAnsi="Calibri" w:cs="Calibri"/>
        </w:rPr>
        <w:t>Приложение N 4</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197" w:name="Par8157"/>
      <w:bookmarkEnd w:id="197"/>
      <w:r>
        <w:t xml:space="preserve">                              СМЕТА РАСХОДОВ</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329"/>
        <w:gridCol w:w="1871"/>
        <w:gridCol w:w="1871"/>
      </w:tblGrid>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Собственные средства, руб.</w:t>
            </w: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rPr>
          <w:rFonts w:ascii="Calibri" w:hAnsi="Calibri" w:cs="Calibri"/>
        </w:rPr>
      </w:pPr>
    </w:p>
    <w:p w:rsidR="005248DA" w:rsidRDefault="005248DA">
      <w:pPr>
        <w:pStyle w:val="ConsPlusNonformat"/>
      </w:pPr>
      <w:r>
        <w:t xml:space="preserve">    Руководитель /</w:t>
      </w:r>
    </w:p>
    <w:p w:rsidR="005248DA" w:rsidRDefault="005248DA">
      <w:pPr>
        <w:pStyle w:val="ConsPlusNonformat"/>
      </w:pPr>
      <w:r>
        <w:t xml:space="preserve">    индивидуальный предприниматель   _______________ 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М.П.</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198" w:name="Par8209"/>
      <w:bookmarkEnd w:id="198"/>
      <w:r>
        <w:rPr>
          <w:rFonts w:ascii="Calibri" w:hAnsi="Calibri" w:cs="Calibri"/>
        </w:rPr>
        <w:t>Приложение N 5</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199" w:name="Par8216"/>
      <w:bookmarkEnd w:id="199"/>
      <w:r>
        <w:rPr>
          <w:rFonts w:ascii="Calibri" w:hAnsi="Calibri" w:cs="Calibri"/>
        </w:rPr>
        <w:t>КОЛИЧЕСТВЕННЫЕ КРИТЕРИИ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оценки конкурсной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48"/>
        <w:gridCol w:w="4932"/>
        <w:gridCol w:w="964"/>
        <w:gridCol w:w="794"/>
      </w:tblGrid>
      <w:tr w:rsidR="005248DA">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критерия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Вес (процентов)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r>
      <w:tr w:rsidR="005248DA">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Основной вид деятельности субъекта малого и среднего предпринимательства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Обеспечение культурно-просветительской деятельности (музеи, театры, школы-студии, музыкальные учреждения, творческие мастерские).</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образовательных услуг лицам, относящимся к социально незащищенным группам граждан</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Другие виды деятельности</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Целевое назначение субсидии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roofErr w:type="gramStart"/>
            <w:r>
              <w:rPr>
                <w:rFonts w:ascii="Calibri" w:hAnsi="Calibri" w:cs="Calibri"/>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приобретению программного обеспечения.</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обучению сотрудников.</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по передаче прав на франшизу (паушальный взнос)</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 на приобретение и установку сре</w:t>
            </w:r>
            <w:proofErr w:type="gramStart"/>
            <w:r>
              <w:rPr>
                <w:rFonts w:ascii="Calibri" w:hAnsi="Calibri" w:cs="Calibri"/>
              </w:rPr>
              <w:t>дств пр</w:t>
            </w:r>
            <w:proofErr w:type="gramEnd"/>
            <w:r>
              <w:rPr>
                <w:rFonts w:ascii="Calibri" w:hAnsi="Calibri" w:cs="Calibri"/>
              </w:rPr>
              <w:t>отивопожарной безопасности, пожарной и охранной сигнализации.</w:t>
            </w:r>
          </w:p>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технологическое присоединение к инженерной инфраструктуре (электрические сети, </w:t>
            </w:r>
            <w:r>
              <w:rPr>
                <w:rFonts w:ascii="Calibri" w:hAnsi="Calibri" w:cs="Calibri"/>
              </w:rPr>
              <w:lastRenderedPageBreak/>
              <w:t>газоснабжение, водоснабжение, водоотведение и тому подобное)</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 </w:t>
            </w:r>
            <w:proofErr w:type="gramStart"/>
            <w:r>
              <w:rPr>
                <w:rFonts w:ascii="Calibri" w:hAnsi="Calibri" w:cs="Calibri"/>
              </w:rPr>
              <w:t>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roofErr w:type="gramEnd"/>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50 процентов</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50 до 69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69 до 79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Более 80 процентов</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248DA">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Бюджетная эффективность проекта (отношение планируемого объема налоговых отчислений в бюджеты всех уровней (в сумме за 36 месяцев) к размеру предоставляемой субсидии)</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Менее 0,5</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0,6 до 1,0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От 1,1 до 2,0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5248DA">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Более 2,0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0" w:name="Par8279"/>
      <w:bookmarkEnd w:id="200"/>
      <w:r>
        <w:rPr>
          <w:rFonts w:ascii="Calibri" w:hAnsi="Calibri" w:cs="Calibri"/>
        </w:rPr>
        <w:t>Приложение N 6</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bookmarkStart w:id="201" w:name="Par8286"/>
      <w:bookmarkEnd w:id="201"/>
      <w:r>
        <w:rPr>
          <w:rFonts w:ascii="Calibri" w:hAnsi="Calibri" w:cs="Calibri"/>
        </w:rPr>
        <w:t>КАЧЕСТВЕННЫЕ КРИТЕРИИ</w:t>
      </w: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оценки конкурсной документации</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16"/>
        <w:gridCol w:w="3288"/>
        <w:gridCol w:w="1134"/>
      </w:tblGrid>
      <w:tr w:rsidR="005248DA">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значений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баллов</w:t>
            </w:r>
          </w:p>
        </w:tc>
      </w:tr>
      <w:tr w:rsidR="005248DA">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Оценка социальной значимости бизнес-плана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Проект не имеет социальной значимости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Низкая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Высокая значимость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248DA">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Оценка приведенных в бизнес-плане данных о его экономической, бюджетной и социальной эффективности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Проект не эффективен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Низкая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Высокая эффективность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248DA">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3. Оценка соответствия запрашиваемого объема финансирования и его распределения по статьям </w:t>
            </w:r>
            <w:r>
              <w:rPr>
                <w:rFonts w:ascii="Calibri" w:hAnsi="Calibri" w:cs="Calibri"/>
              </w:rPr>
              <w:lastRenderedPageBreak/>
              <w:t>затрат целям, обозначенным в бизнес-плане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Абсолютно не соответствует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Соответствует менее чем на 50 </w:t>
            </w:r>
            <w:r>
              <w:rPr>
                <w:rFonts w:ascii="Calibri" w:hAnsi="Calibri" w:cs="Calibri"/>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r>
      <w:tr w:rsidR="005248DA">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Соответствует более чем на 50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2" w:name="Par8322"/>
      <w:bookmarkEnd w:id="202"/>
      <w:r>
        <w:rPr>
          <w:rFonts w:ascii="Calibri" w:hAnsi="Calibri" w:cs="Calibri"/>
        </w:rPr>
        <w:t>Приложение N 7</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bookmarkStart w:id="203" w:name="Par8329"/>
      <w:bookmarkEnd w:id="203"/>
      <w:r>
        <w:t xml:space="preserve">                                ЛИСТ ОЦЕНКИ</w:t>
      </w:r>
    </w:p>
    <w:p w:rsidR="005248DA" w:rsidRDefault="005248DA">
      <w:pPr>
        <w:pStyle w:val="ConsPlusNonformat"/>
      </w:pPr>
      <w:r>
        <w:t xml:space="preserve">                          конкурсной документации</w:t>
      </w:r>
    </w:p>
    <w:p w:rsidR="005248DA" w:rsidRDefault="005248DA">
      <w:pPr>
        <w:pStyle w:val="ConsPlusNonformat"/>
      </w:pPr>
    </w:p>
    <w:p w:rsidR="005248DA" w:rsidRDefault="005248DA">
      <w:pPr>
        <w:pStyle w:val="ConsPlusNonformat"/>
      </w:pPr>
      <w:r>
        <w:t xml:space="preserve">       Фамилия, имя, отчество члена комиссии ______________________</w:t>
      </w:r>
    </w:p>
    <w:p w:rsidR="005248DA" w:rsidRDefault="005248DA">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54"/>
        <w:gridCol w:w="1304"/>
        <w:gridCol w:w="1134"/>
        <w:gridCol w:w="4819"/>
        <w:gridCol w:w="1134"/>
        <w:gridCol w:w="1020"/>
        <w:gridCol w:w="1134"/>
        <w:gridCol w:w="1814"/>
        <w:gridCol w:w="2041"/>
        <w:gridCol w:w="1134"/>
        <w:gridCol w:w="1020"/>
      </w:tblGrid>
      <w:tr w:rsidR="005248DA">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субъекта малого и среднего предпринимательства, название </w:t>
            </w:r>
            <w:proofErr w:type="gramStart"/>
            <w:r>
              <w:rPr>
                <w:rFonts w:ascii="Calibri" w:hAnsi="Calibri" w:cs="Calibri"/>
              </w:rPr>
              <w:t>бизнес-проекта</w:t>
            </w:r>
            <w:proofErr w:type="gramEnd"/>
          </w:p>
        </w:tc>
        <w:tc>
          <w:tcPr>
            <w:tcW w:w="1553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оценки, конкурсный балл</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Всего баллов</w:t>
            </w:r>
          </w:p>
        </w:tc>
      </w:tr>
      <w:tr w:rsidR="005248DA">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94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количественные критерии</w:t>
            </w:r>
          </w:p>
        </w:tc>
        <w:tc>
          <w:tcPr>
            <w:tcW w:w="61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качественные критерии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ind w:firstLine="540"/>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 субъекта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назначение субсидии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попечения </w:t>
            </w:r>
            <w:r>
              <w:rPr>
                <w:rFonts w:ascii="Calibri" w:hAnsi="Calibri" w:cs="Calibri"/>
              </w:rPr>
              <w:lastRenderedPageBreak/>
              <w:t>родителей, лица, освобожденные из мест лишения свободы, в течение двух лет со дня освобождения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бюджетная эффективность проекта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итого баллов по количественным критериям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социальной значимости бизнес-плана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оценка приведенных в бизнес-плане данных о его экономической, бюджетной и социальной эффективности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оценка соответствия запрашиваемого объема финансирования и его распределения по статьям затрат целям, обозначенным в </w:t>
            </w:r>
            <w:r>
              <w:rPr>
                <w:rFonts w:ascii="Calibri" w:hAnsi="Calibri" w:cs="Calibri"/>
              </w:rPr>
              <w:lastRenderedPageBreak/>
              <w:t>бизнес-плане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итого баллов по качественным критериям</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r w:rsidR="005248D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p>
        </w:tc>
      </w:tr>
    </w:tbl>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pStyle w:val="ConsPlusNonformat"/>
      </w:pPr>
      <w:r>
        <w:t xml:space="preserve">                                      _______________ 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 xml:space="preserve">    ________________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4" w:name="Par8392"/>
      <w:bookmarkEnd w:id="204"/>
      <w:r>
        <w:rPr>
          <w:rFonts w:ascii="Calibri" w:hAnsi="Calibri" w:cs="Calibri"/>
        </w:rPr>
        <w:t>Приложение N 8</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17.03.2015 N 98-пп)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bookmarkStart w:id="205" w:name="Par8404"/>
      <w:bookmarkEnd w:id="205"/>
      <w:r>
        <w:t xml:space="preserve">                                   ОТЧЕТ</w:t>
      </w:r>
    </w:p>
    <w:p w:rsidR="005248DA" w:rsidRDefault="005248DA">
      <w:pPr>
        <w:pStyle w:val="ConsPlusNonformat"/>
      </w:pPr>
      <w:r>
        <w:t xml:space="preserve">                    об использовании </w:t>
      </w:r>
      <w:proofErr w:type="gramStart"/>
      <w:r>
        <w:t>целевых</w:t>
      </w:r>
      <w:proofErr w:type="gramEnd"/>
      <w:r>
        <w:t xml:space="preserve"> бюджетных</w:t>
      </w:r>
    </w:p>
    <w:p w:rsidR="005248DA" w:rsidRDefault="005248DA">
      <w:pPr>
        <w:pStyle w:val="ConsPlusNonformat"/>
      </w:pPr>
      <w:r>
        <w:t xml:space="preserve">                   средств, предоставленных по договору</w:t>
      </w:r>
    </w:p>
    <w:p w:rsidR="005248DA" w:rsidRDefault="005248DA">
      <w:pPr>
        <w:pStyle w:val="ConsPlusNonformat"/>
      </w:pPr>
      <w:r>
        <w:t xml:space="preserve">                    от "____" _________ 20__ г. N _____</w:t>
      </w:r>
    </w:p>
    <w:p w:rsidR="005248DA" w:rsidRDefault="005248DA">
      <w:pPr>
        <w:pStyle w:val="ConsPlusNonformat"/>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58"/>
        <w:gridCol w:w="1929"/>
        <w:gridCol w:w="1250"/>
        <w:gridCol w:w="1134"/>
        <w:gridCol w:w="1360"/>
        <w:gridCol w:w="1394"/>
        <w:gridCol w:w="1308"/>
      </w:tblGrid>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расходов (в соответствии со сметой согласно приложению N 1 к договору о предоставлении субсидии)</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бюджетных средств по смете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Израсходованная сумма (руб.)</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(руб.) (гр. 3 - гр. 4)</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Подтверждающие документы (реквизиты платежных поручений и др.)</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Примечание.  Копии  документов,  подтверждающих  целевое  использование</w:t>
      </w:r>
    </w:p>
    <w:p w:rsidR="005248DA" w:rsidRDefault="005248DA">
      <w:pPr>
        <w:pStyle w:val="ConsPlusNonformat"/>
      </w:pPr>
      <w:r>
        <w:t>средств, на ___ л. в ___ экз. прилагаются.</w:t>
      </w:r>
    </w:p>
    <w:p w:rsidR="005248DA" w:rsidRDefault="005248DA">
      <w:pPr>
        <w:pStyle w:val="ConsPlusNonformat"/>
      </w:pPr>
    </w:p>
    <w:p w:rsidR="005248DA" w:rsidRDefault="005248DA">
      <w:pPr>
        <w:pStyle w:val="ConsPlusNonformat"/>
      </w:pPr>
      <w:r>
        <w:t>Руководитель                      _______________   _______________________</w:t>
      </w:r>
    </w:p>
    <w:p w:rsidR="005248DA" w:rsidRDefault="005248DA">
      <w:pPr>
        <w:pStyle w:val="ConsPlusNonformat"/>
      </w:pPr>
      <w:r>
        <w:t xml:space="preserve">                                     (подпись)       (расшифровка подписи)</w:t>
      </w:r>
    </w:p>
    <w:p w:rsidR="005248DA" w:rsidRDefault="005248DA">
      <w:pPr>
        <w:pStyle w:val="ConsPlusNonformat"/>
      </w:pPr>
    </w:p>
    <w:p w:rsidR="005248DA" w:rsidRDefault="005248DA">
      <w:pPr>
        <w:pStyle w:val="ConsPlusNonformat"/>
      </w:pPr>
      <w:r>
        <w:t>Главный бухгалтер                 _______________   _______________________</w:t>
      </w:r>
    </w:p>
    <w:p w:rsidR="005248DA" w:rsidRDefault="005248DA">
      <w:pPr>
        <w:pStyle w:val="ConsPlusNonformat"/>
      </w:pPr>
      <w:r>
        <w:t>М.П.                                 (подпись)       (расшифровка подписи)</w:t>
      </w: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6" w:name="Par8465"/>
      <w:bookmarkEnd w:id="206"/>
      <w:r>
        <w:rPr>
          <w:rFonts w:ascii="Calibri" w:hAnsi="Calibri" w:cs="Calibri"/>
        </w:rPr>
        <w:t>Приложение N 9</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17.03.2015 N 98-пп)</w:t>
      </w:r>
    </w:p>
    <w:p w:rsidR="005248DA" w:rsidRDefault="005248DA">
      <w:pPr>
        <w:widowControl w:val="0"/>
        <w:autoSpaceDE w:val="0"/>
        <w:autoSpaceDN w:val="0"/>
        <w:adjustRightInd w:val="0"/>
        <w:spacing w:after="0" w:line="240" w:lineRule="auto"/>
        <w:jc w:val="center"/>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bookmarkStart w:id="207" w:name="Par8477"/>
      <w:bookmarkEnd w:id="207"/>
      <w:r>
        <w:t xml:space="preserve">                                 ОТЧЕТ</w:t>
      </w:r>
    </w:p>
    <w:p w:rsidR="005248DA" w:rsidRDefault="005248DA">
      <w:pPr>
        <w:pStyle w:val="ConsPlusNonformat"/>
      </w:pPr>
      <w:r>
        <w:t xml:space="preserve">                      о вложении собственных средств</w:t>
      </w:r>
    </w:p>
    <w:p w:rsidR="005248DA" w:rsidRDefault="005248DA">
      <w:pPr>
        <w:pStyle w:val="ConsPlusNonformat"/>
      </w:pPr>
      <w:r>
        <w:t xml:space="preserve">                        в реализацию </w:t>
      </w:r>
      <w:proofErr w:type="gramStart"/>
      <w:r>
        <w:t>бизнес-проекта</w:t>
      </w:r>
      <w:proofErr w:type="gramEnd"/>
    </w:p>
    <w:p w:rsidR="005248DA" w:rsidRDefault="005248DA">
      <w:pPr>
        <w:pStyle w:val="ConsPlusNonformat"/>
      </w:pPr>
      <w:r>
        <w:t xml:space="preserve">                     от "____" ________ 20__ г. N ____</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59"/>
        <w:gridCol w:w="1938"/>
        <w:gridCol w:w="1229"/>
        <w:gridCol w:w="1501"/>
        <w:gridCol w:w="1365"/>
        <w:gridCol w:w="1399"/>
        <w:gridCol w:w="1239"/>
      </w:tblGrid>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расходов (в соответствии со сметой согласно приложению N 1 к договору о предоставлении субсидии)</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Сумма средств по смете (руб.)</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Вложенная сумма (руб.)</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(руб.) (гр. 3 - гр. 4)</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Подтверждающие документы (реквизиты платежных поручений и др.)</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5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Примечание.  Копии  документов,  подтверждающих  целевое  использование</w:t>
      </w:r>
    </w:p>
    <w:p w:rsidR="005248DA" w:rsidRDefault="005248DA">
      <w:pPr>
        <w:pStyle w:val="ConsPlusNonformat"/>
      </w:pPr>
      <w:r>
        <w:t>средств, на ___ л. в ___ экз. прилагаются.</w:t>
      </w:r>
    </w:p>
    <w:p w:rsidR="005248DA" w:rsidRDefault="005248DA">
      <w:pPr>
        <w:pStyle w:val="ConsPlusNonformat"/>
      </w:pPr>
    </w:p>
    <w:p w:rsidR="005248DA" w:rsidRDefault="005248DA">
      <w:pPr>
        <w:pStyle w:val="ConsPlusNonformat"/>
      </w:pPr>
      <w:r>
        <w:t>Руководитель                      _______________   _______________________</w:t>
      </w:r>
    </w:p>
    <w:p w:rsidR="005248DA" w:rsidRDefault="005248DA">
      <w:pPr>
        <w:pStyle w:val="ConsPlusNonformat"/>
      </w:pPr>
      <w:r>
        <w:t xml:space="preserve">                                      (подпись)      (расшифровка подписи)</w:t>
      </w:r>
    </w:p>
    <w:p w:rsidR="005248DA" w:rsidRDefault="005248DA">
      <w:pPr>
        <w:pStyle w:val="ConsPlusNonformat"/>
      </w:pPr>
      <w:r>
        <w:t>Главный бухгалтер                 _______________   _______________________</w:t>
      </w:r>
    </w:p>
    <w:p w:rsidR="005248DA" w:rsidRDefault="005248DA">
      <w:pPr>
        <w:pStyle w:val="ConsPlusNonformat"/>
      </w:pPr>
      <w:r>
        <w:t>М.П.                                  (подпись)      (расшифровка подписи)</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08" w:name="Par8537"/>
      <w:bookmarkEnd w:id="208"/>
      <w:r>
        <w:rPr>
          <w:rFonts w:ascii="Calibri" w:hAnsi="Calibri" w:cs="Calibri"/>
        </w:rPr>
        <w:t>Приложение N 10</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субъектам</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занимающимся социально значимыми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видами деятельности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17.03.2015 N 98-пп)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bookmarkStart w:id="209" w:name="Par8549"/>
      <w:bookmarkEnd w:id="209"/>
      <w:r>
        <w:t xml:space="preserve">                           СОДЕРЖАТЕЛЬНЫЙ ОТЧЕТ</w:t>
      </w:r>
    </w:p>
    <w:p w:rsidR="005248DA" w:rsidRDefault="005248DA">
      <w:pPr>
        <w:pStyle w:val="ConsPlusNonformat"/>
      </w:pPr>
      <w:r>
        <w:t xml:space="preserve">                    о выполнении комплекса мероприятий,</w:t>
      </w:r>
    </w:p>
    <w:p w:rsidR="005248DA" w:rsidRDefault="005248DA">
      <w:pPr>
        <w:pStyle w:val="ConsPlusNonformat"/>
      </w:pPr>
      <w:r>
        <w:t xml:space="preserve">                       </w:t>
      </w:r>
      <w:proofErr w:type="gramStart"/>
      <w:r>
        <w:t>предусмотренных</w:t>
      </w:r>
      <w:proofErr w:type="gramEnd"/>
      <w:r>
        <w:t xml:space="preserve"> бизнес-планом</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20"/>
        <w:gridCol w:w="4243"/>
      </w:tblGrid>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мероприятия/показателя</w:t>
            </w:r>
          </w:p>
        </w:tc>
        <w:tc>
          <w:tcPr>
            <w:tcW w:w="4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Отчет о выполнении/значение показателя</w:t>
            </w: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5248DA">
        <w:tc>
          <w:tcPr>
            <w:tcW w:w="5220" w:type="dxa"/>
            <w:tcBorders>
              <w:top w:val="single" w:sz="4" w:space="0" w:color="auto"/>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Перечень мероприятий, предусмотренных в календарном плане бизнес-плана</w:t>
            </w:r>
          </w:p>
        </w:tc>
        <w:tc>
          <w:tcPr>
            <w:tcW w:w="42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left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2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20"/>
        <w:gridCol w:w="1800"/>
        <w:gridCol w:w="1007"/>
        <w:gridCol w:w="1436"/>
      </w:tblGrid>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мероприятия/показателя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План (в соответствии с бизнес-планом)</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1. Среднесписочная численность работников за отчетный период, чел.</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2. Размер заработной платы в расчете на одного сотрудника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3. Объем выручки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4. Объем расходов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5. Чистая прибыль (убыток),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6. Сумма уплаченных налогов за отчетный период,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Приложение:  копии налоговых деклараций, копии расчетов </w:t>
      </w:r>
      <w:proofErr w:type="gramStart"/>
      <w:r>
        <w:t>во</w:t>
      </w:r>
      <w:proofErr w:type="gramEnd"/>
      <w:r>
        <w:t xml:space="preserve"> внебюджетные</w:t>
      </w:r>
    </w:p>
    <w:p w:rsidR="005248DA" w:rsidRDefault="005248DA">
      <w:pPr>
        <w:pStyle w:val="ConsPlusNonformat"/>
      </w:pPr>
      <w:r>
        <w:t>фонды,   заверенная   копия  штатного  расписания  на  дату  предоставления</w:t>
      </w:r>
    </w:p>
    <w:p w:rsidR="005248DA" w:rsidRDefault="005248DA">
      <w:pPr>
        <w:pStyle w:val="ConsPlusNonformat"/>
      </w:pPr>
      <w:r>
        <w:t>субсидии,  заверенная  копия  штатного  расписания  на  дату  представления</w:t>
      </w:r>
    </w:p>
    <w:p w:rsidR="005248DA" w:rsidRDefault="005248DA">
      <w:pPr>
        <w:pStyle w:val="ConsPlusNonformat"/>
      </w:pPr>
      <w:r>
        <w:t>отчета;  заверенные  копии  трудовых договоров, заверенные копии приказов о</w:t>
      </w:r>
    </w:p>
    <w:p w:rsidR="005248DA" w:rsidRDefault="005248DA">
      <w:pPr>
        <w:pStyle w:val="ConsPlusNonformat"/>
      </w:pPr>
      <w:proofErr w:type="gramStart"/>
      <w:r>
        <w:t>приеме</w:t>
      </w:r>
      <w:proofErr w:type="gramEnd"/>
      <w:r>
        <w:t xml:space="preserve">  на  работу  на  каждого вновь принятого работника, заверенные копии</w:t>
      </w:r>
    </w:p>
    <w:p w:rsidR="005248DA" w:rsidRDefault="005248DA">
      <w:pPr>
        <w:pStyle w:val="ConsPlusNonformat"/>
      </w:pPr>
      <w:r>
        <w:t>трудовых  книжек  (1-го  листа  и  листа  с  записью  о  приеме на работу),</w:t>
      </w:r>
    </w:p>
    <w:p w:rsidR="005248DA" w:rsidRDefault="005248DA">
      <w:pPr>
        <w:pStyle w:val="ConsPlusNonformat"/>
      </w:pPr>
      <w:r>
        <w:t xml:space="preserve">пояснительные записки (всего на ___ </w:t>
      </w:r>
      <w:proofErr w:type="gramStart"/>
      <w:r>
        <w:t>л</w:t>
      </w:r>
      <w:proofErr w:type="gramEnd"/>
      <w:r>
        <w:t>.).</w:t>
      </w:r>
    </w:p>
    <w:p w:rsidR="005248DA" w:rsidRDefault="005248DA">
      <w:pPr>
        <w:pStyle w:val="ConsPlusNonformat"/>
      </w:pPr>
    </w:p>
    <w:p w:rsidR="005248DA" w:rsidRDefault="005248DA">
      <w:pPr>
        <w:pStyle w:val="ConsPlusNonformat"/>
      </w:pPr>
      <w:r>
        <w:t>Руководитель                      _______________   _______________________</w:t>
      </w:r>
    </w:p>
    <w:p w:rsidR="005248DA" w:rsidRDefault="005248DA">
      <w:pPr>
        <w:pStyle w:val="ConsPlusNonformat"/>
      </w:pPr>
      <w:r>
        <w:t xml:space="preserve">                                     (подпись)       (расшифровка подписи)</w:t>
      </w:r>
    </w:p>
    <w:p w:rsidR="005248DA" w:rsidRDefault="005248DA">
      <w:pPr>
        <w:pStyle w:val="ConsPlusNonformat"/>
      </w:pPr>
      <w:r>
        <w:t>Главный бухгалтер                 _______________   _______________________</w:t>
      </w:r>
    </w:p>
    <w:p w:rsidR="005248DA" w:rsidRDefault="005248DA">
      <w:pPr>
        <w:pStyle w:val="ConsPlusNonformat"/>
      </w:pPr>
      <w:r>
        <w:t>М.П.                                 (подпись)      (расшифровка подписи)</w:t>
      </w:r>
    </w:p>
    <w:p w:rsidR="005248DA" w:rsidRDefault="005248DA">
      <w:pPr>
        <w:pStyle w:val="ConsPlusNonformat"/>
        <w:sectPr w:rsidR="005248DA">
          <w:pgSz w:w="16838" w:h="11905" w:orient="landscape"/>
          <w:pgMar w:top="1701" w:right="1134" w:bottom="850" w:left="1134" w:header="720" w:footer="720" w:gutter="0"/>
          <w:cols w:space="720"/>
          <w:noEndnote/>
        </w:sectPr>
      </w:pPr>
    </w:p>
    <w:p w:rsidR="005248DA" w:rsidRDefault="005248DA">
      <w:pPr>
        <w:widowControl w:val="0"/>
        <w:autoSpaceDE w:val="0"/>
        <w:autoSpaceDN w:val="0"/>
        <w:adjustRightInd w:val="0"/>
        <w:spacing w:after="0" w:line="240" w:lineRule="auto"/>
        <w:ind w:firstLine="540"/>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autoSpaceDE w:val="0"/>
        <w:autoSpaceDN w:val="0"/>
        <w:adjustRightInd w:val="0"/>
        <w:spacing w:after="0" w:line="240" w:lineRule="auto"/>
        <w:jc w:val="right"/>
        <w:outlineLvl w:val="0"/>
        <w:rPr>
          <w:rFonts w:ascii="Calibri" w:hAnsi="Calibri" w:cs="Calibri"/>
        </w:rPr>
      </w:pPr>
      <w:bookmarkStart w:id="210" w:name="Par8617"/>
      <w:bookmarkEnd w:id="210"/>
      <w:r>
        <w:rPr>
          <w:rFonts w:ascii="Calibri" w:hAnsi="Calibri" w:cs="Calibri"/>
        </w:rPr>
        <w:t>Утвержден</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от 08.10.2013 N 462-пп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b/>
          <w:bCs/>
        </w:rPr>
      </w:pPr>
      <w:bookmarkStart w:id="211" w:name="Par8622"/>
      <w:bookmarkEnd w:id="211"/>
      <w:r>
        <w:rPr>
          <w:rFonts w:ascii="Calibri" w:hAnsi="Calibri" w:cs="Calibri"/>
          <w:b/>
          <w:bCs/>
        </w:rPr>
        <w:t>ПОРЯДОК</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В ФОРМЕ СУБСИДИЙ НА ВОЗМЕЩЕНИЕ</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ЗАТРАТ ПО ОСУЩЕСТВЛЕНИЮ ДЕЯТЕЛЬНОСТИ РЕГИОНАЛЬНЫХ</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ИНСТИТУТОВ, СОДЕЙСТВУЮЩИХ ИНВЕСТИЦИОННОЙ ДЕЯТЕЛЬНОСТИ И</w:t>
      </w:r>
    </w:p>
    <w:p w:rsidR="005248DA" w:rsidRDefault="005248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ПРИВЛЕЧЕНИЮ ИНВЕСТОРОВ НА ТЕРРИТОРИИ АРХАНГЕЛЬСКОЙ ОБЛАСТИ</w:t>
      </w:r>
    </w:p>
    <w:p w:rsidR="005248DA" w:rsidRDefault="005248DA">
      <w:pPr>
        <w:widowControl w:val="0"/>
        <w:autoSpaceDE w:val="0"/>
        <w:autoSpaceDN w:val="0"/>
        <w:adjustRightInd w:val="0"/>
        <w:spacing w:after="0" w:line="240" w:lineRule="auto"/>
        <w:jc w:val="center"/>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491-пп)</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I. Общие положения</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разработанный в соответствии со </w:t>
      </w:r>
      <w:hyperlink r:id="rId306"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и государственной программой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(далее - государственная программа), устанавливает условия и порядок предоставления грантов в форме субсидий на возмещение затрат по осуществлению деятельности региональных институтов</w:t>
      </w:r>
      <w:proofErr w:type="gramEnd"/>
      <w:r>
        <w:rPr>
          <w:rFonts w:ascii="Calibri" w:hAnsi="Calibri" w:cs="Calibri"/>
        </w:rPr>
        <w:t>, содействующих инвестиционной деятельности и привлечению инвесторов на территории Архангельской области (далее - грант).</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II. Условия предоставления гранта</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областного бюджета, осуществляющим предоставление грантов в соответствии с настоящим Порядком, является министерство экономического развития и конкурентной политики Архангельской области (далее - министерство).</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гранта являются региональные институты, содействующие инвестиционной деятельности и привлечению инвесторов на территории Архангельской области (далее - региональные институты).</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Региональными институтами являются организации: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уставном капитале которых доля участия Российской Федерации, Архангельской области, муниципального образования Архангельской области в совокупности превышает пятьдесят процентов;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распоряжением министерства специализированными организациями, осуществляющими методическое, организационное, экспертно-аналитическое и информационное сопровождение развития территориальных кластеров (минимум по одному территориальному кластеру), образованных распоряжением Губернатора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осуществляющие следующие виды деятельности: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сопровождение инвестиционных проектов в Архангельской области, в том числе новых приоритетных инвестиционных проектов;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новых проектов, основанных на принципе государственно-частного партнерства;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новых территориальных инновационных кластеров в Архангельской области.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Гранты предоставляются на возмещение следующих видов затрат региональных институтов: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связи;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коммунальных услуг и аренду помещений;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услуг сторонних организаций за исключением строительства, реконструкции и капитального ремонта объектов капитального строительства: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разработку и содействие реализации проектов развития территориального кластера, выполняемых совместно двумя и более организациями-участниками территориальных инновационных кластеров;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подготовки, переподготовки, повышения квалификации и стажировок кадров, предоставления консультативных услуг в интересах организаций-участников территориальных инновационных кластеров;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содействия организациям-участникам в выводе на рынок новых продуктов (услуг), развитии кооперации организаций-участников территориальных инновационных кластеров в научно-технической сфере, в том числе с иностранными организациями;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организацию </w:t>
      </w:r>
      <w:proofErr w:type="spellStart"/>
      <w:r>
        <w:rPr>
          <w:rFonts w:ascii="Calibri" w:hAnsi="Calibri" w:cs="Calibri"/>
        </w:rPr>
        <w:t>выставочно</w:t>
      </w:r>
      <w:proofErr w:type="spellEnd"/>
      <w:r>
        <w:rPr>
          <w:rFonts w:ascii="Calibri" w:hAnsi="Calibri" w:cs="Calibri"/>
        </w:rPr>
        <w:t xml:space="preserve">-ярмарочных и коммуникативных мероприятий в сфере интересов организаций-участников территориальных инновационных кластеров, а также их участия в </w:t>
      </w:r>
      <w:proofErr w:type="spellStart"/>
      <w:r>
        <w:rPr>
          <w:rFonts w:ascii="Calibri" w:hAnsi="Calibri" w:cs="Calibri"/>
        </w:rPr>
        <w:t>выставочно</w:t>
      </w:r>
      <w:proofErr w:type="spellEnd"/>
      <w:r>
        <w:rPr>
          <w:rFonts w:ascii="Calibri" w:hAnsi="Calibri" w:cs="Calibri"/>
        </w:rPr>
        <w:t>-ярмарочных и коммуникативных мероприятиях, проводимых за рубежом;</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расходы по видам деятельности в соответствии с подпунктами "а" - "г" подпункта 4 настоящего пункта;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материальное поощрение работников.</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Гранты предоставляются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подпрограммы N 1 "Формирование благоприятной среды для развития инвестиционной деятельности" государственной программы.</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III. Порядок предоставления гранта</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Получатель гранта заключает с министерством договор о предоставлении гранта (далее - договор).</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предоставления гранта, включаемым в договор, является согласие получателя гранта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 целей и порядка предоставления гранта.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должен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пунктом 9 настоящего Порядка.</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Министерство перечисляет средства гранта на расчетный счет получателя гранта в сроки, указанные в договоре.</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Министерством и органами государственного финансового контроля Архангельской области проводятся обязательные проверки соблюдения получателем гранта условий, целей и порядка предоставления гранта в порядке, установленном бюджетным законодательством Российской Федерации.</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Для подтверждения целевого использования средств гранта получатель гранта ежеквартально, не позднее 10-го числа месяца, следующего за отчетным кварталом, обязан представлять в министерство отчет о реализации средств гранта по форме согласно приложению N 1 к настоящему Порядку и копии документов, подтверждающих произведенные расходы, заверенные печатью организации и подписью руководителя получателя гранта, а также указать сумму неизрасходованного остатка гранта на отчетный период</w:t>
      </w:r>
      <w:proofErr w:type="gramEnd"/>
      <w:r>
        <w:rPr>
          <w:rFonts w:ascii="Calibri" w:hAnsi="Calibri" w:cs="Calibri"/>
        </w:rPr>
        <w:t>.</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выявления министерством нарушения условий, целей и порядка предоставления гранта их получателем, а также условий заключенного договора средства гранта подлежат возврату в областной бюджет в течение 15 календарных дней со дня предъявления министерством соответствующего требования в порядке, установленном бюджетным </w:t>
      </w:r>
      <w:r>
        <w:rPr>
          <w:rFonts w:ascii="Calibri" w:hAnsi="Calibri" w:cs="Calibri"/>
        </w:rPr>
        <w:lastRenderedPageBreak/>
        <w:t>законодательством Российской.</w:t>
      </w:r>
    </w:p>
    <w:p w:rsidR="005248DA" w:rsidRDefault="00524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невозврате сре</w:t>
      </w:r>
      <w:proofErr w:type="gramStart"/>
      <w:r>
        <w:rPr>
          <w:rFonts w:ascii="Calibri" w:hAnsi="Calibri" w:cs="Calibri"/>
        </w:rPr>
        <w:t>дств гр</w:t>
      </w:r>
      <w:proofErr w:type="gramEnd"/>
      <w:r>
        <w:rPr>
          <w:rFonts w:ascii="Calibri" w:hAnsi="Calibri" w:cs="Calibri"/>
        </w:rPr>
        <w:t>анта в установленный срок они подлежат взысканию министерством в судебном порядке.</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jc w:val="right"/>
        <w:outlineLvl w:val="1"/>
        <w:rPr>
          <w:rFonts w:ascii="Calibri" w:hAnsi="Calibri" w:cs="Calibri"/>
        </w:rPr>
      </w:pPr>
      <w:bookmarkStart w:id="212" w:name="Par8674"/>
      <w:bookmarkEnd w:id="212"/>
      <w:r>
        <w:rPr>
          <w:rFonts w:ascii="Calibri" w:hAnsi="Calibri" w:cs="Calibri"/>
        </w:rPr>
        <w:t>Приложение</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грантов</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форме субсидий на возмещение затрат </w:t>
      </w:r>
      <w:proofErr w:type="gramStart"/>
      <w:r>
        <w:rPr>
          <w:rFonts w:ascii="Calibri" w:hAnsi="Calibri" w:cs="Calibri"/>
        </w:rPr>
        <w:t>по</w:t>
      </w:r>
      <w:proofErr w:type="gramEnd"/>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осуществление деятельности </w:t>
      </w:r>
      <w:proofErr w:type="gramStart"/>
      <w:r>
        <w:rPr>
          <w:rFonts w:ascii="Calibri" w:hAnsi="Calibri" w:cs="Calibri"/>
        </w:rPr>
        <w:t>региональных</w:t>
      </w:r>
      <w:proofErr w:type="gramEnd"/>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институтов, содействующих </w:t>
      </w:r>
      <w:proofErr w:type="gramStart"/>
      <w:r>
        <w:rPr>
          <w:rFonts w:ascii="Calibri" w:hAnsi="Calibri" w:cs="Calibri"/>
        </w:rPr>
        <w:t>инвестиционной</w:t>
      </w:r>
      <w:proofErr w:type="gramEnd"/>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и привлечению инвесторов</w:t>
      </w:r>
    </w:p>
    <w:p w:rsidR="005248DA" w:rsidRDefault="005248DA">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Архангельской области</w:t>
      </w:r>
    </w:p>
    <w:p w:rsidR="005248DA" w:rsidRDefault="005248DA">
      <w:pPr>
        <w:widowControl w:val="0"/>
        <w:autoSpaceDE w:val="0"/>
        <w:autoSpaceDN w:val="0"/>
        <w:adjustRightInd w:val="0"/>
        <w:spacing w:after="0" w:line="240" w:lineRule="auto"/>
        <w:jc w:val="right"/>
        <w:rPr>
          <w:rFonts w:ascii="Calibri" w:hAnsi="Calibri" w:cs="Calibri"/>
        </w:rPr>
        <w:sectPr w:rsidR="005248DA">
          <w:pgSz w:w="11905" w:h="16838"/>
          <w:pgMar w:top="1134" w:right="850" w:bottom="1134" w:left="1701" w:header="720" w:footer="720" w:gutter="0"/>
          <w:cols w:space="720"/>
          <w:noEndnote/>
        </w:sectPr>
      </w:pP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 xml:space="preserve">                                                               Форма отчета</w:t>
      </w:r>
    </w:p>
    <w:p w:rsidR="005248DA" w:rsidRDefault="005248DA">
      <w:pPr>
        <w:pStyle w:val="ConsPlusNonformat"/>
      </w:pPr>
    </w:p>
    <w:p w:rsidR="005248DA" w:rsidRDefault="005248DA">
      <w:pPr>
        <w:pStyle w:val="ConsPlusNonformat"/>
      </w:pPr>
      <w:r>
        <w:t xml:space="preserve">                                 ОТЧЕТ</w:t>
      </w:r>
    </w:p>
    <w:p w:rsidR="005248DA" w:rsidRDefault="005248DA">
      <w:pPr>
        <w:pStyle w:val="ConsPlusNonformat"/>
      </w:pPr>
      <w:r>
        <w:t xml:space="preserve">           о реализации сре</w:t>
      </w:r>
      <w:proofErr w:type="gramStart"/>
      <w:r>
        <w:t>дств гр</w:t>
      </w:r>
      <w:proofErr w:type="gramEnd"/>
      <w:r>
        <w:t>анта за __ квартал _______ года</w:t>
      </w:r>
    </w:p>
    <w:p w:rsidR="005248DA" w:rsidRDefault="005248DA">
      <w:pPr>
        <w:pStyle w:val="ConsPlusNonformat"/>
      </w:pPr>
      <w:r>
        <w:t xml:space="preserve">           ____________________________________________________</w:t>
      </w:r>
    </w:p>
    <w:p w:rsidR="005248DA" w:rsidRDefault="005248DA">
      <w:pPr>
        <w:pStyle w:val="ConsPlusNonformat"/>
      </w:pPr>
      <w:r>
        <w:t xml:space="preserve">                    (наименование, ИНН, адрес, телефон)</w:t>
      </w:r>
    </w:p>
    <w:p w:rsidR="005248DA" w:rsidRDefault="005248D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373"/>
        <w:gridCol w:w="1401"/>
        <w:gridCol w:w="3968"/>
        <w:gridCol w:w="1379"/>
      </w:tblGrid>
      <w:tr w:rsidR="005248DA">
        <w:tc>
          <w:tcPr>
            <w:tcW w:w="11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r>
      <w:tr w:rsidR="005248DA">
        <w:tc>
          <w:tcPr>
            <w:tcW w:w="57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хозяйственная деятельность</w:t>
            </w:r>
          </w:p>
        </w:tc>
        <w:tc>
          <w:tcPr>
            <w:tcW w:w="53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налоговые и неналоговые платежи</w:t>
            </w: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данные за отчетный период, тыс. руб.</w:t>
            </w: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center"/>
              <w:rPr>
                <w:rFonts w:ascii="Calibri" w:hAnsi="Calibri" w:cs="Calibri"/>
              </w:rPr>
            </w:pPr>
            <w:r>
              <w:rPr>
                <w:rFonts w:ascii="Calibri" w:hAnsi="Calibri" w:cs="Calibri"/>
              </w:rPr>
              <w:t>данные за отчетный период, тыс. руб.</w:t>
            </w: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Арендные платежи за земельные участки</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Доходы минус расходы</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Налог на добавленную стоимость</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 xml:space="preserve">Средняя списочная численность </w:t>
            </w:r>
            <w:proofErr w:type="gramStart"/>
            <w:r>
              <w:rPr>
                <w:rFonts w:ascii="Calibri" w:hAnsi="Calibri" w:cs="Calibri"/>
              </w:rPr>
              <w:t>работающих</w:t>
            </w:r>
            <w:proofErr w:type="gramEnd"/>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Средняя месячная заработная плата работников</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Минимальная заработная плата работников</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работников, принятых в процессе деятельности (нарастающим итогом)</w:t>
            </w:r>
          </w:p>
        </w:tc>
        <w:tc>
          <w:tcPr>
            <w:tcW w:w="14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jc w:val="both"/>
              <w:rPr>
                <w:rFonts w:ascii="Calibri" w:hAnsi="Calibri" w:cs="Calibri"/>
              </w:rPr>
            </w:pPr>
          </w:p>
        </w:tc>
        <w:tc>
          <w:tcPr>
            <w:tcW w:w="14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jc w:val="both"/>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r w:rsidR="005248DA">
        <w:tc>
          <w:tcPr>
            <w:tcW w:w="4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r>
              <w:rPr>
                <w:rFonts w:ascii="Calibri" w:hAnsi="Calibri" w:cs="Calibri"/>
              </w:rPr>
              <w:t>Использование сре</w:t>
            </w:r>
            <w:proofErr w:type="gramStart"/>
            <w:r>
              <w:rPr>
                <w:rFonts w:ascii="Calibri" w:hAnsi="Calibri" w:cs="Calibri"/>
              </w:rPr>
              <w:t>дств гр</w:t>
            </w:r>
            <w:proofErr w:type="gramEnd"/>
            <w:r>
              <w:rPr>
                <w:rFonts w:ascii="Calibri" w:hAnsi="Calibri" w:cs="Calibri"/>
              </w:rPr>
              <w:t>анта на реализацию мероприятий по возмещение затрат на обеспечение деятельности региональных институтов, содействующих инвестиционной деятельности и привлечению инвесторов на территории Архангельской области</w:t>
            </w:r>
          </w:p>
        </w:tc>
        <w:tc>
          <w:tcPr>
            <w:tcW w:w="1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8DA" w:rsidRDefault="005248DA">
            <w:pPr>
              <w:widowControl w:val="0"/>
              <w:autoSpaceDE w:val="0"/>
              <w:autoSpaceDN w:val="0"/>
              <w:adjustRightInd w:val="0"/>
              <w:spacing w:after="0" w:line="240" w:lineRule="auto"/>
              <w:rPr>
                <w:rFonts w:ascii="Calibri" w:hAnsi="Calibri" w:cs="Calibri"/>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48DA" w:rsidRDefault="005248DA">
            <w:pPr>
              <w:widowControl w:val="0"/>
              <w:autoSpaceDE w:val="0"/>
              <w:autoSpaceDN w:val="0"/>
              <w:adjustRightInd w:val="0"/>
              <w:spacing w:after="0" w:line="240" w:lineRule="auto"/>
              <w:rPr>
                <w:rFonts w:ascii="Calibri" w:hAnsi="Calibri" w:cs="Calibri"/>
              </w:rPr>
            </w:pPr>
          </w:p>
        </w:tc>
      </w:tr>
    </w:tbl>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pStyle w:val="ConsPlusNonformat"/>
      </w:pPr>
      <w:r>
        <w:t>Руководитель ____________________   ________________________</w:t>
      </w:r>
    </w:p>
    <w:p w:rsidR="005248DA" w:rsidRDefault="005248DA">
      <w:pPr>
        <w:pStyle w:val="ConsPlusNonformat"/>
      </w:pPr>
      <w:r>
        <w:t xml:space="preserve">                  (подпись)           (расшифровка подписи)</w:t>
      </w:r>
    </w:p>
    <w:p w:rsidR="005248DA" w:rsidRDefault="005248DA">
      <w:pPr>
        <w:pStyle w:val="ConsPlusNonformat"/>
      </w:pPr>
      <w:r>
        <w:t>М.П.</w:t>
      </w:r>
    </w:p>
    <w:p w:rsidR="005248DA" w:rsidRDefault="005248DA">
      <w:pPr>
        <w:pStyle w:val="ConsPlusNonformat"/>
      </w:pPr>
      <w:r>
        <w:t>_____________</w:t>
      </w:r>
    </w:p>
    <w:p w:rsidR="005248DA" w:rsidRDefault="005248DA">
      <w:pPr>
        <w:pStyle w:val="ConsPlusNonformat"/>
      </w:pPr>
      <w:r>
        <w:t xml:space="preserve">   (дата)</w:t>
      </w:r>
    </w:p>
    <w:p w:rsidR="005248DA" w:rsidRDefault="005248DA">
      <w:pPr>
        <w:widowControl w:val="0"/>
        <w:autoSpaceDE w:val="0"/>
        <w:autoSpaceDN w:val="0"/>
        <w:adjustRightInd w:val="0"/>
        <w:spacing w:after="0" w:line="240" w:lineRule="auto"/>
        <w:jc w:val="both"/>
        <w:rPr>
          <w:rFonts w:ascii="Calibri" w:hAnsi="Calibri" w:cs="Calibri"/>
        </w:rPr>
      </w:pPr>
    </w:p>
    <w:p w:rsidR="005248DA" w:rsidRDefault="005248DA">
      <w:pPr>
        <w:widowControl w:val="0"/>
        <w:autoSpaceDE w:val="0"/>
        <w:autoSpaceDN w:val="0"/>
        <w:adjustRightInd w:val="0"/>
        <w:spacing w:after="0" w:line="240" w:lineRule="auto"/>
        <w:rPr>
          <w:rFonts w:ascii="Calibri" w:hAnsi="Calibri" w:cs="Calibri"/>
        </w:rPr>
      </w:pPr>
    </w:p>
    <w:p w:rsidR="005248DA" w:rsidRDefault="005248D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D557D" w:rsidRDefault="006D557D"/>
    <w:sectPr w:rsidR="006D557D">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43" w:rsidRDefault="00963C43" w:rsidP="00C258FC">
      <w:pPr>
        <w:spacing w:after="0" w:line="240" w:lineRule="auto"/>
      </w:pPr>
      <w:r>
        <w:separator/>
      </w:r>
    </w:p>
  </w:endnote>
  <w:endnote w:type="continuationSeparator" w:id="0">
    <w:p w:rsidR="00963C43" w:rsidRDefault="00963C43" w:rsidP="00C2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43" w:rsidRDefault="00963C43" w:rsidP="00C258FC">
      <w:pPr>
        <w:spacing w:after="0" w:line="240" w:lineRule="auto"/>
      </w:pPr>
      <w:r>
        <w:separator/>
      </w:r>
    </w:p>
  </w:footnote>
  <w:footnote w:type="continuationSeparator" w:id="0">
    <w:p w:rsidR="00963C43" w:rsidRDefault="00963C43" w:rsidP="00C25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DA"/>
    <w:rsid w:val="003B4B35"/>
    <w:rsid w:val="004D134F"/>
    <w:rsid w:val="005248DA"/>
    <w:rsid w:val="006D557D"/>
    <w:rsid w:val="00963C43"/>
    <w:rsid w:val="00A50650"/>
    <w:rsid w:val="00B74158"/>
    <w:rsid w:val="00C258FC"/>
    <w:rsid w:val="00EB569E"/>
    <w:rsid w:val="00FD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4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258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8FC"/>
  </w:style>
  <w:style w:type="paragraph" w:styleId="a5">
    <w:name w:val="footer"/>
    <w:basedOn w:val="a"/>
    <w:link w:val="a6"/>
    <w:uiPriority w:val="99"/>
    <w:unhideWhenUsed/>
    <w:rsid w:val="00C258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8FC"/>
  </w:style>
  <w:style w:type="paragraph" w:styleId="a7">
    <w:name w:val="Balloon Text"/>
    <w:basedOn w:val="a"/>
    <w:link w:val="a8"/>
    <w:uiPriority w:val="99"/>
    <w:semiHidden/>
    <w:unhideWhenUsed/>
    <w:rsid w:val="00EB569E"/>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EB569E"/>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4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258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8FC"/>
  </w:style>
  <w:style w:type="paragraph" w:styleId="a5">
    <w:name w:val="footer"/>
    <w:basedOn w:val="a"/>
    <w:link w:val="a6"/>
    <w:uiPriority w:val="99"/>
    <w:unhideWhenUsed/>
    <w:rsid w:val="00C258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8FC"/>
  </w:style>
  <w:style w:type="paragraph" w:styleId="a7">
    <w:name w:val="Balloon Text"/>
    <w:basedOn w:val="a"/>
    <w:link w:val="a8"/>
    <w:uiPriority w:val="99"/>
    <w:semiHidden/>
    <w:unhideWhenUsed/>
    <w:rsid w:val="00EB569E"/>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EB569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434608263B35A1D307B2ED65F084C7E1EA73D2C33FEE80DB5C43C6D871373A429BC25B12E9F559B14C7Ev8U6M" TargetMode="External"/><Relationship Id="rId299" Type="http://schemas.openxmlformats.org/officeDocument/2006/relationships/hyperlink" Target="consultantplus://offline/ref=89434608263B35A1D307ACE0739CDACBE3E42ADECD31E3D28303189B8F783D6D05D49B1956E4F55DvBU2M" TargetMode="External"/><Relationship Id="rId303" Type="http://schemas.openxmlformats.org/officeDocument/2006/relationships/hyperlink" Target="consultantplus://offline/ref=7FE75B46209A77FC926EC064F6C4A31B9FFF3C03682178F7AA48573259A8D67F5D4675E76F31C9FE949CA3w6UAM" TargetMode="External"/><Relationship Id="rId21" Type="http://schemas.openxmlformats.org/officeDocument/2006/relationships/hyperlink" Target="consultantplus://offline/ref=89434608263B35A1D307B2ED65F084C7E1EA73D2C33CE18DDB5C43C6D871373Av4U2M" TargetMode="External"/><Relationship Id="rId42" Type="http://schemas.openxmlformats.org/officeDocument/2006/relationships/hyperlink" Target="consultantplus://offline/ref=89434608263B35A1D307B2ED65F084C7E1EA73D2C33EEB83DA5C43C6D871373A429BC25B12E9F559B14D7Ev8UEM" TargetMode="External"/><Relationship Id="rId63" Type="http://schemas.openxmlformats.org/officeDocument/2006/relationships/hyperlink" Target="consultantplus://offline/ref=89434608263B35A1D307B2ED65F084C7E1EA73D2C33FEE85DA5C43C6D871373A429BC25B12E9F559B14C7Ev8UEM" TargetMode="External"/><Relationship Id="rId84" Type="http://schemas.openxmlformats.org/officeDocument/2006/relationships/hyperlink" Target="consultantplus://offline/ref=89434608263B35A1D307B2ED65F084C7E1EA73D2C33EEB83DA5C43C6D871373A429BC25B12E9F559B14D7Bv8U6M" TargetMode="External"/><Relationship Id="rId138" Type="http://schemas.openxmlformats.org/officeDocument/2006/relationships/hyperlink" Target="consultantplus://offline/ref=89434608263B35A1D307B2ED65F084C7E1EA73D2C33CE18DDB5C43C6D871373A429BC25B12E9F559B1487Dv8U1M" TargetMode="External"/><Relationship Id="rId159" Type="http://schemas.openxmlformats.org/officeDocument/2006/relationships/hyperlink" Target="consultantplus://offline/ref=89434608263B35A1D307B2ED65F084C7E1EA73D2C33FEE85DA5C43C6D871373A429BC25B12E9F559B14C78v8UFM" TargetMode="External"/><Relationship Id="rId170" Type="http://schemas.openxmlformats.org/officeDocument/2006/relationships/hyperlink" Target="consultantplus://offline/ref=89434608263B35A1D307B2ED65F084C7E1EA73D2C33FEE85DA5C43C6D871373A429BC25B12E9F559B14C76v8U6M" TargetMode="External"/><Relationship Id="rId191" Type="http://schemas.openxmlformats.org/officeDocument/2006/relationships/hyperlink" Target="consultantplus://offline/ref=89434608263B35A1D307B2ED65F084C7E1EA73D2C33FEE85DA5C43C6D871373A429BC25B12E9F559B14D7Av8U2M" TargetMode="External"/><Relationship Id="rId205" Type="http://schemas.openxmlformats.org/officeDocument/2006/relationships/hyperlink" Target="consultantplus://offline/ref=89434608263B35A1D307ACE0739CDACBE3E42ADECD31E3D28303189B8Fv7U8M" TargetMode="External"/><Relationship Id="rId226" Type="http://schemas.openxmlformats.org/officeDocument/2006/relationships/hyperlink" Target="consultantplus://offline/ref=89434608263B35A1D307B2ED65F084C7E1EA73D2C33EEF8CD65C43C6D871373A429BC25B12E9F559B14D7Dv8U6M" TargetMode="External"/><Relationship Id="rId247" Type="http://schemas.openxmlformats.org/officeDocument/2006/relationships/hyperlink" Target="consultantplus://offline/ref=89434608263B35A1D307B2ED65F084C7E1EA73D2C33EEB83DA5C43C6D871373A429BC25B12E9F559B14D77v8U6M" TargetMode="External"/><Relationship Id="rId107" Type="http://schemas.openxmlformats.org/officeDocument/2006/relationships/hyperlink" Target="consultantplus://offline/ref=89434608263B35A1D307B2ED65F084C7E1EA73D2C33AEC8DD85C43C6D871373A429BC25B12E9F559B14C7Ev8U6M" TargetMode="External"/><Relationship Id="rId268" Type="http://schemas.openxmlformats.org/officeDocument/2006/relationships/hyperlink" Target="consultantplus://offline/ref=89434608263B35A1D307B2ED65F084C7E1EA73D2C33EEB83DA5C43C6D871373A429BC25B12E9F559B14D77v8U0M" TargetMode="External"/><Relationship Id="rId289" Type="http://schemas.openxmlformats.org/officeDocument/2006/relationships/hyperlink" Target="consultantplus://offline/ref=89434608263B35A1D307ACE0739CDACBE3E42DDAC23CE3D28303189B8Fv7U8M" TargetMode="External"/><Relationship Id="rId11" Type="http://schemas.openxmlformats.org/officeDocument/2006/relationships/hyperlink" Target="consultantplus://offline/ref=89434608263B35A1D307B2ED65F084C7E1EA73D2C33AEC8DD85C43C6D871373A429BC25B12E9F559B14C7Fv8U2M" TargetMode="External"/><Relationship Id="rId32" Type="http://schemas.openxmlformats.org/officeDocument/2006/relationships/hyperlink" Target="consultantplus://offline/ref=89434608263B35A1D307B2ED65F084C7E1EA73D2C03AEF82DE5C43C6D871373Av4U2M" TargetMode="External"/><Relationship Id="rId53" Type="http://schemas.openxmlformats.org/officeDocument/2006/relationships/hyperlink" Target="consultantplus://offline/ref=89434608263B35A1D307B2ED65F084C7E1EA73D2C131E186DB5C43C6D871373A429BC25B12E9F559B14C7Ev8U3M" TargetMode="External"/><Relationship Id="rId74" Type="http://schemas.openxmlformats.org/officeDocument/2006/relationships/hyperlink" Target="consultantplus://offline/ref=89434608263B35A1D307B2ED65F084C7E1EA73D2C33FEE85DA5C43C6D871373A429BC25B12E9F559B14C7Dv8U4M" TargetMode="External"/><Relationship Id="rId128" Type="http://schemas.openxmlformats.org/officeDocument/2006/relationships/hyperlink" Target="consultantplus://offline/ref=89434608263B35A1D307B2ED65F084C7E1EA73D2C33AEC8DD85C43C6D871373A429BC25B12E9F559B14C7Ev8U4M" TargetMode="External"/><Relationship Id="rId149" Type="http://schemas.openxmlformats.org/officeDocument/2006/relationships/hyperlink" Target="consultantplus://offline/ref=89434608263B35A1D307B2ED65F084C7E1EA73D2C33EEB83DA5C43C6D871373A429BC25B12E9F559B14D79v8U2M" TargetMode="External"/><Relationship Id="rId5" Type="http://schemas.openxmlformats.org/officeDocument/2006/relationships/footnotes" Target="footnotes.xml"/><Relationship Id="rId95" Type="http://schemas.openxmlformats.org/officeDocument/2006/relationships/hyperlink" Target="consultantplus://offline/ref=89434608263B35A1D307B2ED65F084C7E1EA73D2C33CEC86DE5C43C6D871373A429BC25B12E9F559B14C7Cv8U5M" TargetMode="External"/><Relationship Id="rId160" Type="http://schemas.openxmlformats.org/officeDocument/2006/relationships/hyperlink" Target="consultantplus://offline/ref=89434608263B35A1D307B2ED65F084C7E1EA73D2C33EEB83DA5C43C6D871373A429BC25B12E9F559B14D79v8U2M" TargetMode="External"/><Relationship Id="rId181" Type="http://schemas.openxmlformats.org/officeDocument/2006/relationships/hyperlink" Target="consultantplus://offline/ref=89434608263B35A1D307B2ED65F084C7E1EA73D2C33FEE80DB5C43C6D871373A429BC25B12E9F559B14C7Cv8U4M" TargetMode="External"/><Relationship Id="rId216" Type="http://schemas.openxmlformats.org/officeDocument/2006/relationships/hyperlink" Target="consultantplus://offline/ref=89434608263B35A1D307B2ED65F084C7E1EA73D2C33EEF8CD65C43C6D871373A429BC25B12E9F559B14D7Fv8U6M" TargetMode="External"/><Relationship Id="rId237" Type="http://schemas.openxmlformats.org/officeDocument/2006/relationships/hyperlink" Target="consultantplus://offline/ref=89434608263B35A1D307ACE0739CDACBE3E42ADECD31E3D28303189B8F783D6D05D49B1956E4F55FvBU1M" TargetMode="External"/><Relationship Id="rId258" Type="http://schemas.openxmlformats.org/officeDocument/2006/relationships/hyperlink" Target="consultantplus://offline/ref=89434608263B35A1D307B2ED65F084C7E1EA73D2C33EEB83DA5C43C6D871373A429BC25B12E9F559B14D77v8U3M" TargetMode="External"/><Relationship Id="rId279" Type="http://schemas.openxmlformats.org/officeDocument/2006/relationships/hyperlink" Target="consultantplus://offline/ref=89434608263B35A1D307B2ED65F084C7E1EA73D2C33EEB83DA5C43C6D871373A429BC25B12E9F559B14D76v8U7M" TargetMode="External"/><Relationship Id="rId22" Type="http://schemas.openxmlformats.org/officeDocument/2006/relationships/hyperlink" Target="consultantplus://offline/ref=89434608263B35A1D307B2ED65F084C7E1EA73D2C33EEB83DA5C43C6D871373A429BC25B12E9F559B14D7Ev8U0M" TargetMode="External"/><Relationship Id="rId43" Type="http://schemas.openxmlformats.org/officeDocument/2006/relationships/hyperlink" Target="consultantplus://offline/ref=89434608263B35A1D307B2ED65F084C7E1EA73D2C33FEE85DA5C43C6D871373A429BC25B12E9F559B14C7Ev8U4M" TargetMode="External"/><Relationship Id="rId64" Type="http://schemas.openxmlformats.org/officeDocument/2006/relationships/hyperlink" Target="consultantplus://offline/ref=89434608263B35A1D307B2ED65F084C7E1EA73D2C33FEE80DB5C43C6D871373A429BC25B12E9F559B14C7Ev8U4M" TargetMode="External"/><Relationship Id="rId118" Type="http://schemas.openxmlformats.org/officeDocument/2006/relationships/hyperlink" Target="consultantplus://offline/ref=89434608263B35A1D307ACE0739CDACBE3E524D7C63EE3D28303189B8Fv7U8M" TargetMode="External"/><Relationship Id="rId139" Type="http://schemas.openxmlformats.org/officeDocument/2006/relationships/hyperlink" Target="consultantplus://offline/ref=89434608263B35A1D307B2ED65F084C7E1EA73D2C33FEE80DB5C43C6D871373A429BC25B12E9F559B14C7Dv8U1M" TargetMode="External"/><Relationship Id="rId290" Type="http://schemas.openxmlformats.org/officeDocument/2006/relationships/hyperlink" Target="consultantplus://offline/ref=89434608263B35A1D307B2ED65F084C7E1EA73D2C33EEF8CD65C43C6D871373A429BC25B12E9F559B14D7Bv8UFM" TargetMode="External"/><Relationship Id="rId304" Type="http://schemas.openxmlformats.org/officeDocument/2006/relationships/hyperlink" Target="consultantplus://offline/ref=7FE75B46209A77FC926EC064F6C4A31B9FFF3C03682178F7AA48573259A8D67F5D4675E76F31C9FE949CA4w6U8M" TargetMode="External"/><Relationship Id="rId85" Type="http://schemas.openxmlformats.org/officeDocument/2006/relationships/hyperlink" Target="consultantplus://offline/ref=89434608263B35A1D307B2ED65F084C7E1EA73D2C33DE881DE5C43C6D871373A429BC25B12E9F559B14C7Ev8U2M" TargetMode="External"/><Relationship Id="rId150" Type="http://schemas.openxmlformats.org/officeDocument/2006/relationships/hyperlink" Target="consultantplus://offline/ref=89434608263B35A1D307B2ED65F084C7E1EA73D2C33CEC86DE5C43C6D871373A429BC25B12E9F559B14C7Bv8U6M" TargetMode="External"/><Relationship Id="rId171" Type="http://schemas.openxmlformats.org/officeDocument/2006/relationships/hyperlink" Target="consultantplus://offline/ref=89434608263B35A1D307B2ED65F084C7E1EA73D2C33EEB83DA5C43C6D871373A429BC25B12E9F559B14D79v8U0M" TargetMode="External"/><Relationship Id="rId192" Type="http://schemas.openxmlformats.org/officeDocument/2006/relationships/hyperlink" Target="consultantplus://offline/ref=89434608263B35A1D307B2ED65F084C7E1EA73D2C33FEE80DB5C43C6D871373A429BC25B12E9F559B14C7Cv8U2M" TargetMode="External"/><Relationship Id="rId206" Type="http://schemas.openxmlformats.org/officeDocument/2006/relationships/hyperlink" Target="consultantplus://offline/ref=89434608263B35A1D307ACE0739CDACBE3E72AD6C43BE3D28303189B8F783D6D05D49B1956E4F458vBU2M" TargetMode="External"/><Relationship Id="rId227" Type="http://schemas.openxmlformats.org/officeDocument/2006/relationships/hyperlink" Target="consultantplus://offline/ref=89434608263B35A1D307B2ED65F084C7E1EA73D2C33EEF8CD65C43C6D871373A429BC25B12E9F559B14D7Dv8U5M" TargetMode="External"/><Relationship Id="rId248" Type="http://schemas.openxmlformats.org/officeDocument/2006/relationships/hyperlink" Target="consultantplus://offline/ref=89434608263B35A1D307B2ED65F084C7E1EA73D2C33EEB83DA5C43C6D871373A429BC25B12E9F559B14D77v8U5M" TargetMode="External"/><Relationship Id="rId269" Type="http://schemas.openxmlformats.org/officeDocument/2006/relationships/hyperlink" Target="consultantplus://offline/ref=89434608263B35A1D307B2ED65F084C7E1EA73D2C33EEF8CD65C43C6D871373A429BC25B12E9F559B14D7Bv8U3M" TargetMode="External"/><Relationship Id="rId12" Type="http://schemas.openxmlformats.org/officeDocument/2006/relationships/hyperlink" Target="consultantplus://offline/ref=89434608263B35A1D307B2ED65F084C7E1EA73D2C33CEC86DE5C43C6D871373A429BC25B12E9F559B14C7Fv8U2M" TargetMode="External"/><Relationship Id="rId33" Type="http://schemas.openxmlformats.org/officeDocument/2006/relationships/hyperlink" Target="consultantplus://offline/ref=89434608263B35A1D307B2ED65F084C7E1EA73D2C03FEA8DDD5C43C6D871373Av4U2M" TargetMode="External"/><Relationship Id="rId108" Type="http://schemas.openxmlformats.org/officeDocument/2006/relationships/hyperlink" Target="consultantplus://offline/ref=89434608263B35A1D307B2ED65F084C7E1EA73D2C33CEC86DE5C43C6D871373A429BC25B12E9F559B14C7Cv8U3M" TargetMode="External"/><Relationship Id="rId129" Type="http://schemas.openxmlformats.org/officeDocument/2006/relationships/hyperlink" Target="consultantplus://offline/ref=89434608263B35A1D307B2ED65F084C7E1EA73D2C33CEC86DE5C43C6D871373A429BC25B12E9F559B14C7Cv8UFM" TargetMode="External"/><Relationship Id="rId280" Type="http://schemas.openxmlformats.org/officeDocument/2006/relationships/hyperlink" Target="consultantplus://offline/ref=89434608263B35A1D307ACE0739CDACBE3E62BDBC13FE3D28303189B8Fv7U8M" TargetMode="External"/><Relationship Id="rId54" Type="http://schemas.openxmlformats.org/officeDocument/2006/relationships/hyperlink" Target="consultantplus://offline/ref=89434608263B35A1D307B2ED65F084C7E1EA73D2C33DE982DC5C43C6D871373A429BC25B12E9F559B14C7Fv8UEM" TargetMode="External"/><Relationship Id="rId75" Type="http://schemas.openxmlformats.org/officeDocument/2006/relationships/hyperlink" Target="consultantplus://offline/ref=89434608263B35A1D307B2ED65F084C7E1EA73D2C33EEB83DA5C43C6D871373A429BC25B12E9F559B14D7Dv8U6M" TargetMode="External"/><Relationship Id="rId96" Type="http://schemas.openxmlformats.org/officeDocument/2006/relationships/hyperlink" Target="consultantplus://offline/ref=89434608263B35A1D307B2ED65F084C7E1EA73D2C33EEB83DA5C43C6D871373A429BC25B12E9F559B14D7Bv8U0M" TargetMode="External"/><Relationship Id="rId140" Type="http://schemas.openxmlformats.org/officeDocument/2006/relationships/hyperlink" Target="consultantplus://offline/ref=89434608263B35A1D307B2ED65F084C7E1EA73D2C33EEB83DA5C43C6D871373A429BC25B12E9F559B14D7Av8UFM" TargetMode="External"/><Relationship Id="rId161" Type="http://schemas.openxmlformats.org/officeDocument/2006/relationships/hyperlink" Target="consultantplus://offline/ref=89434608263B35A1D307B2ED65F084C7E1EA73D2C33FEE85DA5C43C6D871373A429BC25B12E9F559B14C77v8U7M" TargetMode="External"/><Relationship Id="rId182" Type="http://schemas.openxmlformats.org/officeDocument/2006/relationships/hyperlink" Target="consultantplus://offline/ref=89434608263B35A1D307ACE0739CDACBE3E62CDDCD3DE3D28303189B8Fv7U8M" TargetMode="External"/><Relationship Id="rId217" Type="http://schemas.openxmlformats.org/officeDocument/2006/relationships/hyperlink" Target="consultantplus://offline/ref=89434608263B35A1D307B2ED65F084C7E1EA73D2C33EEF8CD65C43C6D871373A429BC25B12E9F559B14D7Fv8U6M" TargetMode="External"/><Relationship Id="rId6" Type="http://schemas.openxmlformats.org/officeDocument/2006/relationships/endnotes" Target="endnotes.xml"/><Relationship Id="rId238" Type="http://schemas.openxmlformats.org/officeDocument/2006/relationships/hyperlink" Target="consultantplus://offline/ref=89434608263B35A1D307B2ED65F084C7E1EA73D2C33AEB84DF5C43C6D871373Av4U2M" TargetMode="External"/><Relationship Id="rId259" Type="http://schemas.openxmlformats.org/officeDocument/2006/relationships/hyperlink" Target="consultantplus://offline/ref=89434608263B35A1D307B2ED65F084C7E1EA73D2C33EEB83DA5C43C6D871373A429BC25B12E9F559B14D77v8U1M" TargetMode="External"/><Relationship Id="rId23" Type="http://schemas.openxmlformats.org/officeDocument/2006/relationships/hyperlink" Target="consultantplus://offline/ref=89434608263B35A1D307B2ED65F084C7E1EA73D2C33FEE85DA5C43C6D871373A429BC25B12E9F559B14C7Ev8U7M" TargetMode="External"/><Relationship Id="rId119" Type="http://schemas.openxmlformats.org/officeDocument/2006/relationships/hyperlink" Target="consultantplus://offline/ref=89434608263B35A1D307B2ED65F084C7E1EA73D2C339E180DC5C43C6D871373A429BC25B12E9F559B14C7Ev8U4M" TargetMode="External"/><Relationship Id="rId270" Type="http://schemas.openxmlformats.org/officeDocument/2006/relationships/hyperlink" Target="consultantplus://offline/ref=89434608263B35A1D307B2ED65F084C7E1EA73D2C33EE080D95C43C6D871373A429BC25B12E9F559B14C7Fv8U2M" TargetMode="External"/><Relationship Id="rId291" Type="http://schemas.openxmlformats.org/officeDocument/2006/relationships/hyperlink" Target="consultantplus://offline/ref=89434608263B35A1D307ACE0739CDACBE4E625DAC632BED88B5A14998877627A029D971856E4F5v5UCM" TargetMode="External"/><Relationship Id="rId305" Type="http://schemas.openxmlformats.org/officeDocument/2006/relationships/hyperlink" Target="consultantplus://offline/ref=7FE75B46209A77FC926EC064F6C4A31B9FFF3C03682076F2A948573259A8D67F5D4675E76F31C9FE949EA0w6UAM" TargetMode="External"/><Relationship Id="rId44" Type="http://schemas.openxmlformats.org/officeDocument/2006/relationships/hyperlink" Target="consultantplus://offline/ref=89434608263B35A1D307B2ED65F084C7E1EA73D2C33FEE80DB5C43C6D871373A429BC25B12E9F559B14C7Ev8U7M" TargetMode="External"/><Relationship Id="rId65" Type="http://schemas.openxmlformats.org/officeDocument/2006/relationships/hyperlink" Target="consultantplus://offline/ref=89434608263B35A1D307B2ED65F084C7E1EA73D2C33FEE80DB5C43C6D871373A429BC25B12E9F559B14C7Ev8U2M" TargetMode="External"/><Relationship Id="rId86" Type="http://schemas.openxmlformats.org/officeDocument/2006/relationships/hyperlink" Target="consultantplus://offline/ref=89434608263B35A1D307B2ED65F084C7E1EA73D2C33AEB85DC5C43C6D871373A429BC25B12E9F559B14C7Fv8UEM" TargetMode="External"/><Relationship Id="rId130" Type="http://schemas.openxmlformats.org/officeDocument/2006/relationships/hyperlink" Target="consultantplus://offline/ref=89434608263B35A1D307B2ED65F084C7E1EA73D2C33FEE85DA5C43C6D871373A429BC25B12E9F559B14C7Cv8U1M" TargetMode="External"/><Relationship Id="rId151" Type="http://schemas.openxmlformats.org/officeDocument/2006/relationships/hyperlink" Target="consultantplus://offline/ref=89434608263B35A1D307B2ED65F084C7E1EA73D2C33CEC86DE5C43C6D871373A429BC25B12E9F559B14C7Bv8UEM" TargetMode="External"/><Relationship Id="rId172" Type="http://schemas.openxmlformats.org/officeDocument/2006/relationships/hyperlink" Target="consultantplus://offline/ref=89434608263B35A1D307B2ED65F084C7E1EA73D2C33FEE85DA5C43C6D871373A429BC25B12E9F559B14C76v8U5M" TargetMode="External"/><Relationship Id="rId193" Type="http://schemas.openxmlformats.org/officeDocument/2006/relationships/hyperlink" Target="consultantplus://offline/ref=89434608263B35A1D307B2ED65F084C7E1EA73D2C33FEE85DA5C43C6D871373A429BC25B12E9F559B14D79v8U0M" TargetMode="External"/><Relationship Id="rId207" Type="http://schemas.openxmlformats.org/officeDocument/2006/relationships/hyperlink" Target="consultantplus://offline/ref=89434608263B35A1D307ACE0739CDACBE3E72AD6C43BE3D28303189B8F783D6D05D49B1956E4F75CvBU6M" TargetMode="External"/><Relationship Id="rId228" Type="http://schemas.openxmlformats.org/officeDocument/2006/relationships/hyperlink" Target="consultantplus://offline/ref=89434608263B35A1D307B2ED65F084C7E1EA73D2C33EEF8CD65C43C6D871373A429BC25B12E9F559B14D7Dv8U4M" TargetMode="External"/><Relationship Id="rId249" Type="http://schemas.openxmlformats.org/officeDocument/2006/relationships/hyperlink" Target="consultantplus://offline/ref=89434608263B35A1D307B2ED65F084C7E1EA73D2C33EEF8CD65C43C6D871373A429BC25B12E9F559B14D7Cv8U7M" TargetMode="External"/><Relationship Id="rId13" Type="http://schemas.openxmlformats.org/officeDocument/2006/relationships/hyperlink" Target="consultantplus://offline/ref=89434608263B35A1D307B2ED65F084C7E1EA73D2C33FEE85DA5C43C6D871373A429BC25B12E9F559B14C7Fv8U2M" TargetMode="External"/><Relationship Id="rId109" Type="http://schemas.openxmlformats.org/officeDocument/2006/relationships/hyperlink" Target="consultantplus://offline/ref=89434608263B35A1D307B2ED65F084C7E1EA73D2C33FEE85DA5C43C6D871373A429BC25B12E9F559B14C7Cv8U5M" TargetMode="External"/><Relationship Id="rId260" Type="http://schemas.openxmlformats.org/officeDocument/2006/relationships/hyperlink" Target="consultantplus://offline/ref=89434608263B35A1D307ACE0739CDACBE3E42ADECD31E3D28303189B8F783D6D05D49B1956E4F45BvBU1M" TargetMode="External"/><Relationship Id="rId281" Type="http://schemas.openxmlformats.org/officeDocument/2006/relationships/hyperlink" Target="consultantplus://offline/ref=89434608263B35A1D307B2ED65F084C7E1EA73D2C33EE080D95C43C6D871373A429BC25B12E9F559B14C7Ev8U5M" TargetMode="External"/><Relationship Id="rId34" Type="http://schemas.openxmlformats.org/officeDocument/2006/relationships/hyperlink" Target="consultantplus://offline/ref=89434608263B35A1D307B2ED65F084C7E1EA73D2C339E180DC5C43C6D871373A429BC25B12E9F559B14C7Fv8U2M" TargetMode="External"/><Relationship Id="rId55" Type="http://schemas.openxmlformats.org/officeDocument/2006/relationships/hyperlink" Target="consultantplus://offline/ref=89434608263B35A1D307B2ED65F084C7E1EA73D2C339EB81D65C43C6D871373Av4U2M" TargetMode="External"/><Relationship Id="rId76" Type="http://schemas.openxmlformats.org/officeDocument/2006/relationships/hyperlink" Target="consultantplus://offline/ref=89434608263B35A1D307ACE0739CDACBE3E725D9C43DE3D28303189B8Fv7U8M" TargetMode="External"/><Relationship Id="rId97" Type="http://schemas.openxmlformats.org/officeDocument/2006/relationships/hyperlink" Target="consultantplus://offline/ref=89434608263B35A1D307B2ED65F084C7E1EA73D2C33EEB83DA5C43C6D871373A429BC25B12E9F559B14D7Av8U7M" TargetMode="External"/><Relationship Id="rId120" Type="http://schemas.openxmlformats.org/officeDocument/2006/relationships/hyperlink" Target="consultantplus://offline/ref=89434608263B35A1D307B2ED65F084C7E1EA73D2C33AEC8DD85C43C6D871373A429BC25B12E9F559B14C7Ev8U5M" TargetMode="External"/><Relationship Id="rId141" Type="http://schemas.openxmlformats.org/officeDocument/2006/relationships/hyperlink" Target="consultantplus://offline/ref=89434608263B35A1D307B2ED65F084C7E1EA73D2C33FEE80DB5C43C6D871373A429BC25B12E9F559B14C7Dv8U1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89434608263B35A1D307B2ED65F084C7E1EA73D2C33FEE80DB5C43C6D871373A429BC25B12E9F559B14C7Dv8UEM" TargetMode="External"/><Relationship Id="rId183" Type="http://schemas.openxmlformats.org/officeDocument/2006/relationships/hyperlink" Target="consultantplus://offline/ref=89434608263B35A1D307B2ED65F084C7E1EA73D2C33FEE85DA5C43C6D871373A429BC25B12E9F559B14D7Ev8UEM" TargetMode="External"/><Relationship Id="rId218" Type="http://schemas.openxmlformats.org/officeDocument/2006/relationships/hyperlink" Target="consultantplus://offline/ref=89434608263B35A1D307B2ED65F084C7E1EA73D2C33EEF8CD65C43C6D871373A429BC25B12E9F559B14D7Fv8U5M" TargetMode="External"/><Relationship Id="rId239" Type="http://schemas.openxmlformats.org/officeDocument/2006/relationships/hyperlink" Target="consultantplus://offline/ref=89434608263B35A1D307B2ED65F084C7E1EA73D2C33EEB83DA5C43C6D871373A429BC25B12E9F559B14D78v8U0M" TargetMode="External"/><Relationship Id="rId250" Type="http://schemas.openxmlformats.org/officeDocument/2006/relationships/hyperlink" Target="consultantplus://offline/ref=89434608263B35A1D307B2ED65F084C7E1EA73D2C33EEF8CD65C43C6D871373A429BC25B12E9F559B14D7Cv8U7M" TargetMode="External"/><Relationship Id="rId271" Type="http://schemas.openxmlformats.org/officeDocument/2006/relationships/hyperlink" Target="consultantplus://offline/ref=89434608263B35A1D307ACE0739CDACBE3E62EDFC73BE3D28303189B8F783D6D05D49B1956E7F750vBU4M" TargetMode="External"/><Relationship Id="rId292" Type="http://schemas.openxmlformats.org/officeDocument/2006/relationships/hyperlink" Target="consultantplus://offline/ref=89434608263B35A1D307B2ED65F084C7E1EA73D2C33EEF8CD65C43C6D871373A429BC25B12E9F559B14D7Bv8UEM" TargetMode="External"/><Relationship Id="rId306" Type="http://schemas.openxmlformats.org/officeDocument/2006/relationships/hyperlink" Target="consultantplus://offline/ref=7FE75B46209A77FC926EDE69E0A8FD179DF2670D692F7BA5F0170C6F0EA1DC281A092CA52B3FCBF7w9U1M" TargetMode="External"/><Relationship Id="rId24" Type="http://schemas.openxmlformats.org/officeDocument/2006/relationships/hyperlink" Target="consultantplus://offline/ref=89434608263B35A1D307B2ED65F084C7E1EA73D2C33CEC86DE5C43C6D871373A429BC25B12E9F559B14C7Ev8U1M" TargetMode="External"/><Relationship Id="rId40" Type="http://schemas.openxmlformats.org/officeDocument/2006/relationships/hyperlink" Target="consultantplus://offline/ref=89434608263B35A1D307B2ED65F084C7E1EA73D2C33FEE80DB5C43C6D871373A429BC25B12E9F559B14C7Fv8U2M" TargetMode="External"/><Relationship Id="rId45" Type="http://schemas.openxmlformats.org/officeDocument/2006/relationships/hyperlink" Target="consultantplus://offline/ref=89434608263B35A1D307ACE0739CDACBEBE12BDFC432BED88B5A14998877627A029D971856E4F4v5U1M" TargetMode="External"/><Relationship Id="rId66" Type="http://schemas.openxmlformats.org/officeDocument/2006/relationships/hyperlink" Target="consultantplus://offline/ref=89434608263B35A1D307ACE0739CDACBE3E62CDDCD3DE3D28303189B8Fv7U8M" TargetMode="External"/><Relationship Id="rId87" Type="http://schemas.openxmlformats.org/officeDocument/2006/relationships/hyperlink" Target="consultantplus://offline/ref=89434608263B35A1D307B2ED65F084C7E1EA73D2C338EE87D75C43C6D871373A429BC25B12E9F559B14C7Dv8U6M" TargetMode="External"/><Relationship Id="rId110" Type="http://schemas.openxmlformats.org/officeDocument/2006/relationships/hyperlink" Target="consultantplus://offline/ref=89434608263B35A1D307ACE0739CDACBE3E324DCC13AE3D28303189B8Fv7U8M" TargetMode="External"/><Relationship Id="rId115" Type="http://schemas.openxmlformats.org/officeDocument/2006/relationships/hyperlink" Target="consultantplus://offline/ref=89434608263B35A1D307ACE0739CDACBE3E725D9C43DE3D28303189B8Fv7U8M" TargetMode="External"/><Relationship Id="rId131" Type="http://schemas.openxmlformats.org/officeDocument/2006/relationships/hyperlink" Target="consultantplus://offline/ref=89434608263B35A1D307ACE0739CDACBE3E725D9C43DE3D28303189B8Fv7U8M" TargetMode="External"/><Relationship Id="rId136" Type="http://schemas.openxmlformats.org/officeDocument/2006/relationships/hyperlink" Target="consultantplus://offline/ref=89434608263B35A1D307B2ED65F084C7E1EA73D2C33FEE80DB5C43C6D871373A429BC25B12E9F559B14C7Dv8U3M" TargetMode="External"/><Relationship Id="rId157" Type="http://schemas.openxmlformats.org/officeDocument/2006/relationships/hyperlink" Target="consultantplus://offline/ref=89434608263B35A1D307B2ED65F084C7E1EA73D2C33EEB83DA5C43C6D871373A429BC25B12E9F559B14D79v8U2M" TargetMode="External"/><Relationship Id="rId178" Type="http://schemas.openxmlformats.org/officeDocument/2006/relationships/hyperlink" Target="consultantplus://offline/ref=89434608263B35A1D307B2ED65F084C7E1EA73D2C33FEE85DA5C43C6D871373A429BC25B12E9F559B14D7Ev8U5M" TargetMode="External"/><Relationship Id="rId301" Type="http://schemas.openxmlformats.org/officeDocument/2006/relationships/hyperlink" Target="consultantplus://offline/ref=89434608263B35A1D307B2ED65F084C7E1EA73D2C33EEB83DA5C43C6D871373A429BC25B12E9F559B14D76v8U4M" TargetMode="External"/><Relationship Id="rId61" Type="http://schemas.openxmlformats.org/officeDocument/2006/relationships/hyperlink" Target="consultantplus://offline/ref=89434608263B35A1D307B2ED65F084C7E1EA73D2C33DE982DC5C43C6D871373A429BC25B12E9F559B14C7Fv8UEM" TargetMode="External"/><Relationship Id="rId82" Type="http://schemas.openxmlformats.org/officeDocument/2006/relationships/hyperlink" Target="consultantplus://offline/ref=89434608263B35A1D307B2ED65F084C7E1EA73D2C338EE87D75C43C6D871373A429BC25B12E9F559B14C7Dv8U7M" TargetMode="External"/><Relationship Id="rId152" Type="http://schemas.openxmlformats.org/officeDocument/2006/relationships/hyperlink" Target="consultantplus://offline/ref=89434608263B35A1D307B2ED65F084C7E1EA73D2C33CEC86DE5C43C6D871373A429BC25B12E9F559B14C7Av8U1M" TargetMode="External"/><Relationship Id="rId173" Type="http://schemas.openxmlformats.org/officeDocument/2006/relationships/hyperlink" Target="consultantplus://offline/ref=89434608263B35A1D307B2ED65F084C7E1EA73D2C33EEB83DA5C43C6D871373A429BC25B12E9F559B14D79v8U2M" TargetMode="External"/><Relationship Id="rId194" Type="http://schemas.openxmlformats.org/officeDocument/2006/relationships/hyperlink" Target="consultantplus://offline/ref=89434608263B35A1D307B2ED65F084C7E1EA73D2C33FEE80DB5C43C6D871373A429BC25B12E9F559B14C7Bv8U5M" TargetMode="External"/><Relationship Id="rId199" Type="http://schemas.openxmlformats.org/officeDocument/2006/relationships/hyperlink" Target="consultantplus://offline/ref=89434608263B35A1D307B2ED65F084C7E1EA73D2C33EEB83DA5C43C6D871373A429BC25B12E9F559B14D78v8U3M" TargetMode="External"/><Relationship Id="rId203" Type="http://schemas.openxmlformats.org/officeDocument/2006/relationships/hyperlink" Target="consultantplus://offline/ref=89434608263B35A1D307B2ED65F084C7E1EA73D2C33AEB84DF5C43C6D871373Av4U2M" TargetMode="External"/><Relationship Id="rId208" Type="http://schemas.openxmlformats.org/officeDocument/2006/relationships/hyperlink" Target="consultantplus://offline/ref=89434608263B35A1D307ACE0739CDACBE3E72AD6C43BE3D28303189B8F783D6D05D49B1956E5F050vBU3M" TargetMode="External"/><Relationship Id="rId229" Type="http://schemas.openxmlformats.org/officeDocument/2006/relationships/hyperlink" Target="consultantplus://offline/ref=89434608263B35A1D307B2ED65F084C7E1EA73D2C33EEF8CD65C43C6D871373A429BC25B12E9F559B14D7Dv8U3M" TargetMode="External"/><Relationship Id="rId19" Type="http://schemas.openxmlformats.org/officeDocument/2006/relationships/hyperlink" Target="consultantplus://offline/ref=89434608263B35A1D307ACE0739CDACBE3E629D6C53DE3D28303189B8F783D6D05D49B1950vEU2M" TargetMode="External"/><Relationship Id="rId224" Type="http://schemas.openxmlformats.org/officeDocument/2006/relationships/hyperlink" Target="consultantplus://offline/ref=89434608263B35A1D307B2ED65F084C7E1EA73D2C33EEF8CD65C43C6D871373A429BC25B12E9F559B14D7Ev8UEM" TargetMode="External"/><Relationship Id="rId240" Type="http://schemas.openxmlformats.org/officeDocument/2006/relationships/hyperlink" Target="consultantplus://offline/ref=89434608263B35A1D307ACE0739CDACBE3E42ADECD31E3D28303189B8Fv7U8M" TargetMode="External"/><Relationship Id="rId245" Type="http://schemas.openxmlformats.org/officeDocument/2006/relationships/hyperlink" Target="consultantplus://offline/ref=89434608263B35A1D307B2ED65F084C7E1EA73D2C030EF82DB5C43C6D871373A429BC25B12E9F559B14C7Fv8UEM" TargetMode="External"/><Relationship Id="rId261" Type="http://schemas.openxmlformats.org/officeDocument/2006/relationships/hyperlink" Target="consultantplus://offline/ref=89434608263B35A1D307ACE0739CDACBE3E42ADECD31E3D28303189B8F783D6D05D49B1956E4F55AvBU9M" TargetMode="External"/><Relationship Id="rId266" Type="http://schemas.openxmlformats.org/officeDocument/2006/relationships/hyperlink" Target="consultantplus://offline/ref=89434608263B35A1D307B2ED65F084C7E1EA73D2C33CEC86DE5C43C6D871373A429BC25B12E9F559B1457Dv8U7M" TargetMode="External"/><Relationship Id="rId287" Type="http://schemas.openxmlformats.org/officeDocument/2006/relationships/hyperlink" Target="consultantplus://offline/ref=89434608263B35A1D307B2ED65F084C7E1EA73D2C33EEF8CD65C43C6D871373A429BC25B12E9F559B14D7Bv8U1M" TargetMode="External"/><Relationship Id="rId14" Type="http://schemas.openxmlformats.org/officeDocument/2006/relationships/hyperlink" Target="consultantplus://offline/ref=89434608263B35A1D307B2ED65F084C7E1EA73D2C33FEE80DB5C43C6D871373A429BC25B12E9F559B14C7Fv8U2M" TargetMode="External"/><Relationship Id="rId30" Type="http://schemas.openxmlformats.org/officeDocument/2006/relationships/hyperlink" Target="consultantplus://offline/ref=89434608263B35A1D307B2ED65F084C7E1EA73D2C038EB8DDC5C43C6D871373Av4U2M" TargetMode="External"/><Relationship Id="rId35" Type="http://schemas.openxmlformats.org/officeDocument/2006/relationships/hyperlink" Target="consultantplus://offline/ref=89434608263B35A1D307B2ED65F084C7E1EA73D2C338EE87D75C43C6D871373A429BC25B12E9F559B14C7Fv8U2M" TargetMode="External"/><Relationship Id="rId56" Type="http://schemas.openxmlformats.org/officeDocument/2006/relationships/hyperlink" Target="consultantplus://offline/ref=89434608263B35A1D307B2ED65F084C7E1EA73D2C031E18DD65C43C6D871373Av4U2M" TargetMode="External"/><Relationship Id="rId77" Type="http://schemas.openxmlformats.org/officeDocument/2006/relationships/hyperlink" Target="consultantplus://offline/ref=89434608263B35A1D307ACE0739CDACBE3E62CDDCD3DE3D28303189B8Fv7U8M" TargetMode="External"/><Relationship Id="rId100" Type="http://schemas.openxmlformats.org/officeDocument/2006/relationships/hyperlink" Target="consultantplus://offline/ref=89434608263B35A1D307B2ED65F084C7E1EA73D2C33DEB83DE5C43C6D871373A429BC25B12E9F559B14C7Ev8U5M" TargetMode="External"/><Relationship Id="rId105" Type="http://schemas.openxmlformats.org/officeDocument/2006/relationships/hyperlink" Target="consultantplus://offline/ref=89434608263B35A1D307B2ED65F084C7E1EA73D2C33EEB83DA5C43C6D871373A429BC25B12E9F559B14D7Av8U3M" TargetMode="External"/><Relationship Id="rId126" Type="http://schemas.openxmlformats.org/officeDocument/2006/relationships/hyperlink" Target="consultantplus://offline/ref=89434608263B35A1D307B2ED65F084C7E1EA73D2C33FEE85DA5C43C6D871373A429BC25B12E9F559B14C7Cv8U3M" TargetMode="External"/><Relationship Id="rId147" Type="http://schemas.openxmlformats.org/officeDocument/2006/relationships/hyperlink" Target="consultantplus://offline/ref=89434608263B35A1D307B2ED65F084C7E1EA73D2C33FEE85DA5C43C6D871373A429BC25B12E9F559B14C7Cv8U0M" TargetMode="External"/><Relationship Id="rId168" Type="http://schemas.openxmlformats.org/officeDocument/2006/relationships/hyperlink" Target="consultantplus://offline/ref=89434608263B35A1D307B2ED65F084C7E1EA73D2C33FEE85DA5C43C6D871373A429BC25B12E9F559B14C77v8UFM" TargetMode="External"/><Relationship Id="rId282" Type="http://schemas.openxmlformats.org/officeDocument/2006/relationships/hyperlink" Target="consultantplus://offline/ref=89434608263B35A1D307B2ED65F084C7E1EA73D2C73FED85DC5C43C6D871373Av4U2M" TargetMode="External"/><Relationship Id="rId8" Type="http://schemas.openxmlformats.org/officeDocument/2006/relationships/hyperlink" Target="consultantplus://offline/ref=89434608263B35A1D307B2ED65F084C7E1EA73D2C339E180DC5C43C6D871373A429BC25B12E9F559B14C7Fv8U2M" TargetMode="External"/><Relationship Id="rId51" Type="http://schemas.openxmlformats.org/officeDocument/2006/relationships/hyperlink" Target="consultantplus://offline/ref=89434608263B35A1D307B2ED65F084C7E1EA73D2C339EB81D65C43C6D871373Av4U2M" TargetMode="External"/><Relationship Id="rId72" Type="http://schemas.openxmlformats.org/officeDocument/2006/relationships/hyperlink" Target="consultantplus://offline/ref=89434608263B35A1D307B2ED65F084C7E1EA73D2C338EE87D75C43C6D871373A429BC25B12E9F559B14C7Ev8U6M" TargetMode="External"/><Relationship Id="rId93" Type="http://schemas.openxmlformats.org/officeDocument/2006/relationships/hyperlink" Target="consultantplus://offline/ref=89434608263B35A1D307B2ED65F084C7E1EA73D2C33CEC86DE5C43C6D871373A429BC25B12E9F559B14C7Cv8U7M" TargetMode="External"/><Relationship Id="rId98" Type="http://schemas.openxmlformats.org/officeDocument/2006/relationships/hyperlink" Target="consultantplus://offline/ref=89434608263B35A1D307ACE0739CDACBE3E42CD9C43CE3D28303189B8Fv7U8M" TargetMode="External"/><Relationship Id="rId121" Type="http://schemas.openxmlformats.org/officeDocument/2006/relationships/hyperlink" Target="consultantplus://offline/ref=89434608263B35A1D307B2ED65F084C7E1EA73D2C33CEC86DE5C43C6D871373A429BC25B12E9F559B14C7Cv8U2M" TargetMode="External"/><Relationship Id="rId142" Type="http://schemas.openxmlformats.org/officeDocument/2006/relationships/hyperlink" Target="consultantplus://offline/ref=89434608263B35A1D307B2ED65F084C7E1EA73D2C339E180DC5C43C6D871373A429BC25B12E9F559B14C7Ev8U2M" TargetMode="External"/><Relationship Id="rId163" Type="http://schemas.openxmlformats.org/officeDocument/2006/relationships/hyperlink" Target="consultantplus://offline/ref=89434608263B35A1D307B2ED65F084C7E1EA73D2C33FEE85DA5C43C6D871373A429BC25B12E9F559B14C77v8U6M" TargetMode="External"/><Relationship Id="rId184" Type="http://schemas.openxmlformats.org/officeDocument/2006/relationships/hyperlink" Target="consultantplus://offline/ref=89434608263B35A1D307B2ED65F084C7E1EA73D2C33FEE85DA5C43C6D871373A429BC25B12E9F559B14D7Dv8U2M" TargetMode="External"/><Relationship Id="rId189" Type="http://schemas.openxmlformats.org/officeDocument/2006/relationships/hyperlink" Target="consultantplus://offline/ref=89434608263B35A1D307B2ED65F084C7E1EA73D2C33FEE85DA5C43C6D871373A429BC25B12E9F559B14D7Bv8U4M" TargetMode="External"/><Relationship Id="rId219" Type="http://schemas.openxmlformats.org/officeDocument/2006/relationships/hyperlink" Target="consultantplus://offline/ref=89434608263B35A1D307B2ED65F084C7E1EA73D2C33EEF8CD65C43C6D871373A429BC25B12E9F559B14D7Ev8U5M" TargetMode="External"/><Relationship Id="rId3" Type="http://schemas.openxmlformats.org/officeDocument/2006/relationships/settings" Target="settings.xml"/><Relationship Id="rId214" Type="http://schemas.openxmlformats.org/officeDocument/2006/relationships/hyperlink" Target="consultantplus://offline/ref=89434608263B35A1D307B2ED65F084C7E1EA73D2C33EEF8CD65C43C6D871373A429BC25B12E9F559B14D7Fv8U6M" TargetMode="External"/><Relationship Id="rId230" Type="http://schemas.openxmlformats.org/officeDocument/2006/relationships/hyperlink" Target="consultantplus://offline/ref=89434608263B35A1D307B2ED65F084C7E1EA73D2C33EEF8CD65C43C6D871373A429BC25B12E9F559B14D7Dv8U1M" TargetMode="External"/><Relationship Id="rId235" Type="http://schemas.openxmlformats.org/officeDocument/2006/relationships/hyperlink" Target="consultantplus://offline/ref=89434608263B35A1D307B2ED65F084C7E1EA73D2C33EEF8CD65C43C6D871373A429BC25B12E9F559B14D7Dv8UFM" TargetMode="External"/><Relationship Id="rId251" Type="http://schemas.openxmlformats.org/officeDocument/2006/relationships/hyperlink" Target="consultantplus://offline/ref=89434608263B35A1D307B2ED65F084C7E1EA73D2C33EEF8CD65C43C6D871373A429BC25B12E9F559B14D7Cv8U6M" TargetMode="External"/><Relationship Id="rId256" Type="http://schemas.openxmlformats.org/officeDocument/2006/relationships/hyperlink" Target="consultantplus://offline/ref=89434608263B35A1D307B2ED65F084C7E1EA73D2C33EEF8CD65C43C6D871373A429BC25B12E9F559B14D7Cv8U4M" TargetMode="External"/><Relationship Id="rId277" Type="http://schemas.openxmlformats.org/officeDocument/2006/relationships/hyperlink" Target="consultantplus://offline/ref=89434608263B35A1D307B2ED65F084C7E1EA73D2C33FEE85DA5C43C6D871373A429BC25B12E9F559B14D76v8UEM" TargetMode="External"/><Relationship Id="rId298" Type="http://schemas.openxmlformats.org/officeDocument/2006/relationships/hyperlink" Target="consultantplus://offline/ref=89434608263B35A1D307ACE0739CDACBE3E42ADECD31E3D28303189B8F783D6D05D49B1956E4F55AvBU9M" TargetMode="External"/><Relationship Id="rId25" Type="http://schemas.openxmlformats.org/officeDocument/2006/relationships/hyperlink" Target="consultantplus://offline/ref=89434608263B35A1D307B2ED65F084C7E1EA73D2C030EF82DB5C43C6D871373Av4U2M" TargetMode="External"/><Relationship Id="rId46" Type="http://schemas.openxmlformats.org/officeDocument/2006/relationships/hyperlink" Target="consultantplus://offline/ref=89434608263B35A1D307ACE0739CDACBE3E72FDECC38E3D28303189B8F783D6D05D49B1956E4F458vBU7M" TargetMode="External"/><Relationship Id="rId67" Type="http://schemas.openxmlformats.org/officeDocument/2006/relationships/hyperlink" Target="consultantplus://offline/ref=89434608263B35A1D307B2ED65F084C7E1EA73D2C33FEE80DB5C43C6D871373A429BC25B12E9F559B14C7Ev8U0M" TargetMode="External"/><Relationship Id="rId116" Type="http://schemas.openxmlformats.org/officeDocument/2006/relationships/hyperlink" Target="consultantplus://offline/ref=89434608263B35A1D307ACE0739CDACBE3E62CDDCD3DE3D28303189B8Fv7U8M" TargetMode="External"/><Relationship Id="rId137" Type="http://schemas.openxmlformats.org/officeDocument/2006/relationships/hyperlink" Target="consultantplus://offline/ref=89434608263B35A1D307B2ED65F084C7E1EA73D2C33FEE80DB5C43C6D871373A429BC25B12E9F559B14C7Dv8U2M" TargetMode="External"/><Relationship Id="rId158" Type="http://schemas.openxmlformats.org/officeDocument/2006/relationships/hyperlink" Target="consultantplus://offline/ref=89434608263B35A1D307B2ED65F084C7E1EA73D2C33CEC86DE5C43C6D871373A429BC25B12E9F559B14C77v8U5M" TargetMode="External"/><Relationship Id="rId272" Type="http://schemas.openxmlformats.org/officeDocument/2006/relationships/hyperlink" Target="consultantplus://offline/ref=89434608263B35A1D307ACE0739CDACBE3E42ADECD31E3D28303189B8F783D6D05D49B1956E4F55FvBU1M" TargetMode="External"/><Relationship Id="rId293" Type="http://schemas.openxmlformats.org/officeDocument/2006/relationships/hyperlink" Target="consultantplus://offline/ref=89434608263B35A1D307B2ED65F084C7E1EA73D2C33EEF8CD65C43C6D871373A429BC25B12E9F559B14D7Av8U1M" TargetMode="External"/><Relationship Id="rId302" Type="http://schemas.openxmlformats.org/officeDocument/2006/relationships/hyperlink" Target="consultantplus://offline/ref=7FE75B46209A77FC926EC064F6C4A31B9FFF3C03682178F7AA48573259A8D67F5D4675E76F31C9FE949CA1w6UDM" TargetMode="External"/><Relationship Id="rId307" Type="http://schemas.openxmlformats.org/officeDocument/2006/relationships/fontTable" Target="fontTable.xml"/><Relationship Id="rId20" Type="http://schemas.openxmlformats.org/officeDocument/2006/relationships/hyperlink" Target="consultantplus://offline/ref=89434608263B35A1D307B2ED65F084C7E1EA73D2C339E186D65C43C6D871373A429BC25B12E9F559B1457Av8U5M" TargetMode="External"/><Relationship Id="rId41" Type="http://schemas.openxmlformats.org/officeDocument/2006/relationships/hyperlink" Target="consultantplus://offline/ref=89434608263B35A1D307B2ED65F084C7E1EA73D2C33EEB83DA5C43C6D871373A429BC25B12E9F559B14D7Ev8UFM" TargetMode="External"/><Relationship Id="rId62" Type="http://schemas.openxmlformats.org/officeDocument/2006/relationships/hyperlink" Target="consultantplus://offline/ref=89434608263B35A1D307B2ED65F084C7E1EA73D2C131E187DC5C43C6D871373A429BC25B12E9F559B14C7Fv8UEM" TargetMode="External"/><Relationship Id="rId83" Type="http://schemas.openxmlformats.org/officeDocument/2006/relationships/hyperlink" Target="consultantplus://offline/ref=89434608263B35A1D307B2ED65F084C7E1EA73D2C33DE88DD85C43C6D871373A429BC25B12E9F559B14C7Ev8U5M" TargetMode="External"/><Relationship Id="rId88" Type="http://schemas.openxmlformats.org/officeDocument/2006/relationships/hyperlink" Target="consultantplus://offline/ref=89434608263B35A1D307B2ED65F084C7E1EA73D2C33EEB83DA5C43C6D871373A429BC25B12E9F559B14D7Bv8U5M" TargetMode="External"/><Relationship Id="rId111" Type="http://schemas.openxmlformats.org/officeDocument/2006/relationships/hyperlink" Target="consultantplus://offline/ref=89434608263B35A1D307B2ED65F084C7E1EA73D2C03BEA82D65C43C6D871373Av4U2M" TargetMode="External"/><Relationship Id="rId132" Type="http://schemas.openxmlformats.org/officeDocument/2006/relationships/hyperlink" Target="consultantplus://offline/ref=89434608263B35A1D307ACE0739CDACBE3E62CDDCD3DE3D28303189B8Fv7U8M" TargetMode="External"/><Relationship Id="rId153" Type="http://schemas.openxmlformats.org/officeDocument/2006/relationships/hyperlink" Target="consultantplus://offline/ref=89434608263B35A1D307B2ED65F084C7E1EA73D2C33FEE85DA5C43C6D871373A429BC25B12E9F559B14C7Cv8UEM" TargetMode="External"/><Relationship Id="rId174" Type="http://schemas.openxmlformats.org/officeDocument/2006/relationships/hyperlink" Target="consultantplus://offline/ref=89434608263B35A1D307B2ED65F084C7E1EA73D2C33FEE85DA5C43C6D871373A429BC25B12E9F559B14C76v8U4M" TargetMode="External"/><Relationship Id="rId179" Type="http://schemas.openxmlformats.org/officeDocument/2006/relationships/hyperlink" Target="consultantplus://offline/ref=89434608263B35A1D307ACE0739CDACBE3E62CDDCD3DE3D28303189B8Fv7U8M" TargetMode="External"/><Relationship Id="rId195" Type="http://schemas.openxmlformats.org/officeDocument/2006/relationships/hyperlink" Target="consultantplus://offline/ref=89434608263B35A1D307B2ED65F084C7E1EA73D2C33EEB83DA5C43C6D871373A429BC25B12E9F559B14D78v8U4M" TargetMode="External"/><Relationship Id="rId209" Type="http://schemas.openxmlformats.org/officeDocument/2006/relationships/hyperlink" Target="consultantplus://offline/ref=89434608263B35A1D307ACE0739CDACBE3E72AD6C43BE3D28303189B8F783D6D05D49B1956E5F158vBU1M" TargetMode="External"/><Relationship Id="rId190" Type="http://schemas.openxmlformats.org/officeDocument/2006/relationships/hyperlink" Target="consultantplus://offline/ref=89434608263B35A1D307B2ED65F084C7E1EA73D2C33FEE85DA5C43C6D871373A429BC25B12E9F559B14D7Bv8UEM" TargetMode="External"/><Relationship Id="rId204" Type="http://schemas.openxmlformats.org/officeDocument/2006/relationships/hyperlink" Target="consultantplus://offline/ref=89434608263B35A1D307ACE0739CDACBE3E42ADECD31E3D28303189B8Fv7U8M" TargetMode="External"/><Relationship Id="rId220" Type="http://schemas.openxmlformats.org/officeDocument/2006/relationships/hyperlink" Target="consultantplus://offline/ref=89434608263B35A1D307ACE0739CDACBE6E02DDEC632BED88B5A14998877627A029D971856E6FDv5U0M" TargetMode="External"/><Relationship Id="rId225" Type="http://schemas.openxmlformats.org/officeDocument/2006/relationships/hyperlink" Target="consultantplus://offline/ref=89434608263B35A1D307B2ED65F084C7E1EA73D2C33EEF8CD65C43C6D871373A429BC25B12E9F559B14D7Dv8U7M" TargetMode="External"/><Relationship Id="rId241" Type="http://schemas.openxmlformats.org/officeDocument/2006/relationships/hyperlink" Target="consultantplus://offline/ref=89434608263B35A1D307B2ED65F084C7E1EA73D2C33EEB83DA5C43C6D871373A429BC25B12E9F559B14D78v8UEM" TargetMode="External"/><Relationship Id="rId246" Type="http://schemas.openxmlformats.org/officeDocument/2006/relationships/hyperlink" Target="consultantplus://offline/ref=89434608263B35A1D307B2ED65F084C7E1EA73D2C33DE986D75C43C6D871373Av4U2M" TargetMode="External"/><Relationship Id="rId267" Type="http://schemas.openxmlformats.org/officeDocument/2006/relationships/hyperlink" Target="consultantplus://offline/ref=89434608263B35A1D307B2ED65F084C7E1EA73D2C33FEE85DA5C43C6D871373A429BC25B12E9F559B14D76v8UFM" TargetMode="External"/><Relationship Id="rId288" Type="http://schemas.openxmlformats.org/officeDocument/2006/relationships/hyperlink" Target="consultantplus://offline/ref=89434608263B35A1D307B2ED65F084C7E1EA73D2C33EEF8CD65C43C6D871373A429BC25B12E9F559B14D7Bv8U0M" TargetMode="External"/><Relationship Id="rId15" Type="http://schemas.openxmlformats.org/officeDocument/2006/relationships/hyperlink" Target="consultantplus://offline/ref=89434608263B35A1D307B2ED65F084C7E1EA73D2C33EEB83DA5C43C6D871373A429BC25B12E9F559B14D7Ev8U1M" TargetMode="External"/><Relationship Id="rId36" Type="http://schemas.openxmlformats.org/officeDocument/2006/relationships/hyperlink" Target="consultantplus://offline/ref=89434608263B35A1D307B2ED65F084C7E1EA73D2C338E081DB5C43C6D871373A429BC25B12E9F559B14C7Fv8U2M" TargetMode="External"/><Relationship Id="rId57" Type="http://schemas.openxmlformats.org/officeDocument/2006/relationships/hyperlink" Target="consultantplus://offline/ref=89434608263B35A1D307B2ED65F084C7E1EA73D2C13DEF8DD85C43C6D871373Av4U2M" TargetMode="External"/><Relationship Id="rId106" Type="http://schemas.openxmlformats.org/officeDocument/2006/relationships/hyperlink" Target="consultantplus://offline/ref=89434608263B35A1D307B2ED65F084C7E1EA73D2C339E180DC5C43C6D871373A429BC25B12E9F559B14C7Ev8U5M" TargetMode="External"/><Relationship Id="rId127" Type="http://schemas.openxmlformats.org/officeDocument/2006/relationships/hyperlink" Target="consultantplus://offline/ref=89434608263B35A1D307B2ED65F084C7E1EA73D2C339E180DC5C43C6D871373A429BC25B12E9F559B14C7Ev8U3M" TargetMode="External"/><Relationship Id="rId262" Type="http://schemas.openxmlformats.org/officeDocument/2006/relationships/hyperlink" Target="consultantplus://offline/ref=89434608263B35A1D307ACE0739CDACBE3E42ADECD31E3D28303189B8F783D6D05D49B1956E4F55DvBU2M" TargetMode="External"/><Relationship Id="rId283" Type="http://schemas.openxmlformats.org/officeDocument/2006/relationships/hyperlink" Target="consultantplus://offline/ref=89434608263B35A1D307B2ED65F084C7E1EA73D2C03DEF83DF5C43C6D871373A429BC25B12E9F559B14C7Ev8U1M" TargetMode="External"/><Relationship Id="rId10" Type="http://schemas.openxmlformats.org/officeDocument/2006/relationships/hyperlink" Target="consultantplus://offline/ref=89434608263B35A1D307B2ED65F084C7E1EA73D2C338E081DB5C43C6D871373A429BC25B12E9F559B14C7Fv8U2M" TargetMode="External"/><Relationship Id="rId31" Type="http://schemas.openxmlformats.org/officeDocument/2006/relationships/hyperlink" Target="consultantplus://offline/ref=89434608263B35A1D307B2ED65F084C7E1EA73D2C038E084D65C43C6D871373Av4U2M" TargetMode="External"/><Relationship Id="rId52" Type="http://schemas.openxmlformats.org/officeDocument/2006/relationships/hyperlink" Target="consultantplus://offline/ref=89434608263B35A1D307B2ED65F084C7E1EA73D2C13DED84DF5C43C6D871373Av4U2M" TargetMode="External"/><Relationship Id="rId73" Type="http://schemas.openxmlformats.org/officeDocument/2006/relationships/hyperlink" Target="consultantplus://offline/ref=89434608263B35A1D307B2ED65F084C7E1EA73D2C33EEB83DA5C43C6D871373A429BC25B12E9F559B14D7Dv8U7M" TargetMode="External"/><Relationship Id="rId78" Type="http://schemas.openxmlformats.org/officeDocument/2006/relationships/hyperlink" Target="consultantplus://offline/ref=89434608263B35A1D307B2ED65F084C7E1EA73D2C338EE87D75C43C6D871373A429BC25B12E9F559B14C7Ev8UEM" TargetMode="External"/><Relationship Id="rId94" Type="http://schemas.openxmlformats.org/officeDocument/2006/relationships/hyperlink" Target="consultantplus://offline/ref=89434608263B35A1D307B2ED65F084C7E1EA73D2C33EEB83DA5C43C6D871373A429BC25B12E9F559B14D7Bv8U1M" TargetMode="External"/><Relationship Id="rId99" Type="http://schemas.openxmlformats.org/officeDocument/2006/relationships/hyperlink" Target="consultantplus://offline/ref=89434608263B35A1D307B2ED65F084C7E1EA73D2C33EEB83DA5C43C6D871373A429BC25B12E9F559B14D7Av8U5M" TargetMode="External"/><Relationship Id="rId101" Type="http://schemas.openxmlformats.org/officeDocument/2006/relationships/hyperlink" Target="consultantplus://offline/ref=89434608263B35A1D307B2ED65F084C7E1EA73D2C33BEB86DD5C43C6D871373A429BC25B12E9F559B14C7Fv8UEM" TargetMode="External"/><Relationship Id="rId122" Type="http://schemas.openxmlformats.org/officeDocument/2006/relationships/hyperlink" Target="consultantplus://offline/ref=89434608263B35A1D307B2ED65F084C7E1EA73D2C33FEE85DA5C43C6D871373A429BC25B12E9F559B14C7Cv8U4M" TargetMode="External"/><Relationship Id="rId143" Type="http://schemas.openxmlformats.org/officeDocument/2006/relationships/hyperlink" Target="consultantplus://offline/ref=89434608263B35A1D307B2ED65F084C7E1EA73D2C338EE87D75C43C6D871373A429BC25B12E9F559B14C7Dv8UEM" TargetMode="External"/><Relationship Id="rId148" Type="http://schemas.openxmlformats.org/officeDocument/2006/relationships/hyperlink" Target="consultantplus://offline/ref=89434608263B35A1D307B2ED65F084C7E1EA73D2C33FEE80DB5C43C6D871373A429BC25B12E9F559B14C7Dv8U0M" TargetMode="External"/><Relationship Id="rId164" Type="http://schemas.openxmlformats.org/officeDocument/2006/relationships/hyperlink" Target="consultantplus://offline/ref=89434608263B35A1D307B2ED65F084C7E1EA73D2C33FEE80DB5C43C6D871373A429BC25B12E9F559B14C7Cv8U7M" TargetMode="External"/><Relationship Id="rId169" Type="http://schemas.openxmlformats.org/officeDocument/2006/relationships/hyperlink" Target="consultantplus://offline/ref=89434608263B35A1D307B2ED65F084C7E1EA73D2C33FEE85DA5C43C6D871373A429BC25B12E9F559B14C76v8U7M" TargetMode="External"/><Relationship Id="rId185" Type="http://schemas.openxmlformats.org/officeDocument/2006/relationships/hyperlink" Target="consultantplus://offline/ref=89434608263B35A1D307B2ED65F084C7E1EA73D2C33FEE85DA5C43C6D871373A429BC25B12E9F559B14D7Cv8U7M" TargetMode="External"/><Relationship Id="rId4" Type="http://schemas.openxmlformats.org/officeDocument/2006/relationships/webSettings" Target="webSettings.xml"/><Relationship Id="rId9" Type="http://schemas.openxmlformats.org/officeDocument/2006/relationships/hyperlink" Target="consultantplus://offline/ref=89434608263B35A1D307B2ED65F084C7E1EA73D2C338EE87D75C43C6D871373A429BC25B12E9F559B14C7Fv8U2M" TargetMode="External"/><Relationship Id="rId180" Type="http://schemas.openxmlformats.org/officeDocument/2006/relationships/hyperlink" Target="consultantplus://offline/ref=89434608263B35A1D307B2ED65F084C7E1EA73D2C33FEE80DB5C43C6D871373A429BC25B12E9F559B14C7Cv8U5M" TargetMode="External"/><Relationship Id="rId210" Type="http://schemas.openxmlformats.org/officeDocument/2006/relationships/hyperlink" Target="consultantplus://offline/ref=89434608263B35A1D307ACE0739CDACBE3E72AD6C43BE3D28303189B8F783D6D05D49B1956E5F15FvBU4M" TargetMode="External"/><Relationship Id="rId215" Type="http://schemas.openxmlformats.org/officeDocument/2006/relationships/hyperlink" Target="consultantplus://offline/ref=89434608263B35A1D307ACE0739CDACBE3E72ADCC63AE3D28303189B8Fv7U8M" TargetMode="External"/><Relationship Id="rId236" Type="http://schemas.openxmlformats.org/officeDocument/2006/relationships/hyperlink" Target="consultantplus://offline/ref=89434608263B35A1D307ACE0739CDACBE3E62EDFC73BE3D28303189B8F783D6D05D49B1956E7F750vBU4M" TargetMode="External"/><Relationship Id="rId257" Type="http://schemas.openxmlformats.org/officeDocument/2006/relationships/hyperlink" Target="consultantplus://offline/ref=89434608263B35A1D307B2ED65F084C7E1EA73D2C33EEF8CD65C43C6D871373A429BC25B12E9F559B14D7Bv8U4M" TargetMode="External"/><Relationship Id="rId278" Type="http://schemas.openxmlformats.org/officeDocument/2006/relationships/hyperlink" Target="consultantplus://offline/ref=89434608263B35A1D307B2ED65F084C7E1EA73D2C33EE080D95C43C6D871373A429BC25B12E9F559B14C7Ev8U6M" TargetMode="External"/><Relationship Id="rId26" Type="http://schemas.openxmlformats.org/officeDocument/2006/relationships/hyperlink" Target="consultantplus://offline/ref=89434608263B35A1D307B2ED65F084C7E1EA73D2C13FEE80D85C43C6D871373Av4U2M" TargetMode="External"/><Relationship Id="rId231" Type="http://schemas.openxmlformats.org/officeDocument/2006/relationships/hyperlink" Target="consultantplus://offline/ref=89434608263B35A1D307B2ED65F084C7E1EA73D2C33EEF8CD65C43C6D871373A429BC25B12E9F559B14D7Dv8U0M" TargetMode="External"/><Relationship Id="rId252" Type="http://schemas.openxmlformats.org/officeDocument/2006/relationships/hyperlink" Target="consultantplus://offline/ref=89434608263B35A1D307B2ED65F084C7E1EA73D2C33EEB83DA5C43C6D871373A429BC25B12E9F559B14D77v8U4M" TargetMode="External"/><Relationship Id="rId273" Type="http://schemas.openxmlformats.org/officeDocument/2006/relationships/hyperlink" Target="consultantplus://offline/ref=89434608263B35A1D307B2ED65F084C7E1EA73D2C33AEB84DF5C43C6D871373Av4U2M" TargetMode="External"/><Relationship Id="rId294" Type="http://schemas.openxmlformats.org/officeDocument/2006/relationships/hyperlink" Target="consultantplus://offline/ref=89434608263B35A1D307B2ED65F084C7E1EA73D2C33EEF8CD65C43C6D871373A429BC25B12E9F559B14D7Av8U0M" TargetMode="External"/><Relationship Id="rId308" Type="http://schemas.openxmlformats.org/officeDocument/2006/relationships/theme" Target="theme/theme1.xml"/><Relationship Id="rId47" Type="http://schemas.openxmlformats.org/officeDocument/2006/relationships/hyperlink" Target="consultantplus://offline/ref=89434608263B35A1D307B2ED65F084C7E1EA73D2C33FEE85DA5C43C6D871373A429BC25B12E9F559B14C7Ev8U2M" TargetMode="External"/><Relationship Id="rId68" Type="http://schemas.openxmlformats.org/officeDocument/2006/relationships/hyperlink" Target="consultantplus://offline/ref=89434608263B35A1D307B2ED65F084C7E1EA73D2C33FEE80DB5C43C6D871373A429BC25B12E9F559B14C7Ev8UFM" TargetMode="External"/><Relationship Id="rId89" Type="http://schemas.openxmlformats.org/officeDocument/2006/relationships/hyperlink" Target="consultantplus://offline/ref=89434608263B35A1D307B2ED65F084C7E1EA73D2C33EEB83DA5C43C6D871373A429BC25B12E9F559B14D7Bv8U4M" TargetMode="External"/><Relationship Id="rId112" Type="http://schemas.openxmlformats.org/officeDocument/2006/relationships/hyperlink" Target="consultantplus://offline/ref=89434608263B35A1D307B2ED65F084C7E1EA73D2C33EEB83DA5C43C6D871373A429BC25B12E9F559B14D7Av8U1M" TargetMode="External"/><Relationship Id="rId133" Type="http://schemas.openxmlformats.org/officeDocument/2006/relationships/hyperlink" Target="consultantplus://offline/ref=89434608263B35A1D307B2ED65F084C7E1EA73D2C33FEE80DB5C43C6D871373A429BC25B12E9F559B14C7Ev8U6M" TargetMode="External"/><Relationship Id="rId154" Type="http://schemas.openxmlformats.org/officeDocument/2006/relationships/hyperlink" Target="consultantplus://offline/ref=89434608263B35A1D307B2ED65F084C7E1EA73D2C33FEE85DA5C43C6D871373A429BC25B12E9F559B14C7Bv8U2M" TargetMode="External"/><Relationship Id="rId175" Type="http://schemas.openxmlformats.org/officeDocument/2006/relationships/hyperlink" Target="consultantplus://offline/ref=89434608263B35A1D307B2ED65F084C7E1EA73D2C33FEE85DA5C43C6D871373A429BC25B12E9F559B14C76v8U2M" TargetMode="External"/><Relationship Id="rId196" Type="http://schemas.openxmlformats.org/officeDocument/2006/relationships/hyperlink" Target="consultantplus://offline/ref=89434608263B35A1D307B2ED65F084C7E1EA73D2C33FEE80DB5C43C6D871373A429BC25B12E9F559B14C7Bv8U4M" TargetMode="External"/><Relationship Id="rId200" Type="http://schemas.openxmlformats.org/officeDocument/2006/relationships/hyperlink" Target="consultantplus://offline/ref=89434608263B35A1D307B2ED65F084C7E1EA73D2C33EEF8CD65C43C6D871373A429BC25B12E9F559B14C76v8U0M" TargetMode="External"/><Relationship Id="rId16" Type="http://schemas.openxmlformats.org/officeDocument/2006/relationships/hyperlink" Target="consultantplus://offline/ref=89434608263B35A1D307B2ED65F084C7E1EA73D2C33EEF8CD65C43C6D871373A429BC25B12E9F559B14C76v8U1M" TargetMode="External"/><Relationship Id="rId221" Type="http://schemas.openxmlformats.org/officeDocument/2006/relationships/hyperlink" Target="consultantplus://offline/ref=89434608263B35A1D307B2ED65F084C7E1EA73D2C33EEF8CD65C43C6D871373A429BC25B12E9F559B14D7Ev8U3M" TargetMode="External"/><Relationship Id="rId242" Type="http://schemas.openxmlformats.org/officeDocument/2006/relationships/hyperlink" Target="consultantplus://offline/ref=89434608263B35A1D307B2ED65F084C7E1EA73D2C33EEB83DA5C43C6D871373A429BC25B12E9F559B14D77v8U7M" TargetMode="External"/><Relationship Id="rId263" Type="http://schemas.openxmlformats.org/officeDocument/2006/relationships/hyperlink" Target="consultantplus://offline/ref=89434608263B35A1D307B2ED65F084C7E1EA73D2C33EEB83DA5C43C6D871373A429BC25B12E9F559B14D77v8U1M" TargetMode="External"/><Relationship Id="rId284" Type="http://schemas.openxmlformats.org/officeDocument/2006/relationships/hyperlink" Target="consultantplus://offline/ref=89434608263B35A1D307B2ED65F084C7E1EA73D2C030EF82DB5C43C6D871373A429BC25B12E9F559B14C7Fv8UEM" TargetMode="External"/><Relationship Id="rId37" Type="http://schemas.openxmlformats.org/officeDocument/2006/relationships/hyperlink" Target="consultantplus://offline/ref=89434608263B35A1D307B2ED65F084C7E1EA73D2C33AEC8DD85C43C6D871373A429BC25B12E9F559B14C7Fv8U2M" TargetMode="External"/><Relationship Id="rId58" Type="http://schemas.openxmlformats.org/officeDocument/2006/relationships/hyperlink" Target="consultantplus://offline/ref=89434608263B35A1D307ACE0739CDACBE3E725D9C43DE3D28303189B8Fv7U8M" TargetMode="External"/><Relationship Id="rId79" Type="http://schemas.openxmlformats.org/officeDocument/2006/relationships/hyperlink" Target="consultantplus://offline/ref=89434608263B35A1D307B2ED65F084C7E1EA73D2C33FEE80DB5C43C6D871373A429BC25B12E9F559B14C7Ev8U6M" TargetMode="External"/><Relationship Id="rId102" Type="http://schemas.openxmlformats.org/officeDocument/2006/relationships/hyperlink" Target="consultantplus://offline/ref=89434608263B35A1D307B2ED65F084C7E1EA73D2C338EE87D75C43C6D871373A429BC25B12E9F559B14C7Dv8UFM" TargetMode="External"/><Relationship Id="rId123" Type="http://schemas.openxmlformats.org/officeDocument/2006/relationships/hyperlink" Target="consultantplus://offline/ref=89434608263B35A1D307B2ED65F084C7E1EA73D2C33FEE80DB5C43C6D871373A429BC25B12E9F559B14C7Ev8UEM" TargetMode="External"/><Relationship Id="rId144" Type="http://schemas.openxmlformats.org/officeDocument/2006/relationships/hyperlink" Target="consultantplus://offline/ref=89434608263B35A1D307B2ED65F084C7E1EA73D2C338E081DB5C43C6D871373A429BC25B12E9F559B14C7Ev8U5M" TargetMode="External"/><Relationship Id="rId90" Type="http://schemas.openxmlformats.org/officeDocument/2006/relationships/hyperlink" Target="consultantplus://offline/ref=89434608263B35A1D307B2ED65F084C7E1EA73D2C33CEC86DE5C43C6D871373A429BC25B12E9F559B14C7Dv8U0M" TargetMode="External"/><Relationship Id="rId165" Type="http://schemas.openxmlformats.org/officeDocument/2006/relationships/hyperlink" Target="consultantplus://offline/ref=89434608263B35A1D307B2ED65F084C7E1EA73D2C33FEE85DA5C43C6D871373A429BC25B12E9F559B14C77v8U5M" TargetMode="External"/><Relationship Id="rId186" Type="http://schemas.openxmlformats.org/officeDocument/2006/relationships/hyperlink" Target="consultantplus://offline/ref=89434608263B35A1D307B2ED65F084C7E1EA73D2C33FEE85DA5C43C6D871373A429BC25B12E9F559B14D7Cv8U1M" TargetMode="External"/><Relationship Id="rId211" Type="http://schemas.openxmlformats.org/officeDocument/2006/relationships/hyperlink" Target="consultantplus://offline/ref=89434608263B35A1D307ACE0739CDACBE3E72AD6C43BE3D28303189B8F783D6D05D49B1956E5F25AvBU2M" TargetMode="External"/><Relationship Id="rId232" Type="http://schemas.openxmlformats.org/officeDocument/2006/relationships/hyperlink" Target="consultantplus://offline/ref=89434608263B35A1D307B2ED65F084C7E1EA73D2C33EEB83DA5C43C6D871373A429BC25B12E9F559B14D78v8U3M" TargetMode="External"/><Relationship Id="rId253" Type="http://schemas.openxmlformats.org/officeDocument/2006/relationships/hyperlink" Target="consultantplus://offline/ref=89434608263B35A1D307B2ED65F084C7E1EA73D2C33EEF8CD65C43C6D871373A429BC25B12E9F559B14D7Cv8U5M" TargetMode="External"/><Relationship Id="rId274" Type="http://schemas.openxmlformats.org/officeDocument/2006/relationships/hyperlink" Target="consultantplus://offline/ref=89434608263B35A1D307B2ED65F084C7E1EA73D2C338E885D85C43C6D871373Av4U2M" TargetMode="External"/><Relationship Id="rId295" Type="http://schemas.openxmlformats.org/officeDocument/2006/relationships/hyperlink" Target="consultantplus://offline/ref=89434608263B35A1D307B2ED65F084C7E1EA73D2C33EEB83DA5C43C6D871373A429BC25B12E9F559B14D76v8U6M" TargetMode="External"/><Relationship Id="rId27" Type="http://schemas.openxmlformats.org/officeDocument/2006/relationships/hyperlink" Target="consultantplus://offline/ref=89434608263B35A1D307B2ED65F084C7E1EA73D2C13EE081D95C43C6D871373Av4U2M" TargetMode="External"/><Relationship Id="rId48" Type="http://schemas.openxmlformats.org/officeDocument/2006/relationships/hyperlink" Target="consultantplus://offline/ref=89434608263B35A1D307ACE0739CDACBE3E62ED9CC3FE3D28303189B8F783D6D05D49B1956E4F458vBU1M" TargetMode="External"/><Relationship Id="rId69" Type="http://schemas.openxmlformats.org/officeDocument/2006/relationships/hyperlink" Target="consultantplus://offline/ref=89434608263B35A1D307B2ED65F084C7E1EA73D2C33FEE85DA5C43C6D871373A429BC25B12E9F559B14C7Dv8U5M" TargetMode="External"/><Relationship Id="rId113" Type="http://schemas.openxmlformats.org/officeDocument/2006/relationships/hyperlink" Target="consultantplus://offline/ref=89434608263B35A1D307ACE0739CDACBE3E324DCC63FE3D28303189B8Fv7U8M" TargetMode="External"/><Relationship Id="rId134" Type="http://schemas.openxmlformats.org/officeDocument/2006/relationships/hyperlink" Target="consultantplus://offline/ref=89434608263B35A1D307B2ED65F084C7E1EA73D2C33EEB83DA5C43C6D871373A429BC25B12E9F559B14D7Av8U0M" TargetMode="External"/><Relationship Id="rId80" Type="http://schemas.openxmlformats.org/officeDocument/2006/relationships/hyperlink" Target="consultantplus://offline/ref=89434608263B35A1D307B2ED65F084C7E1EA73D2C33FEE80DB5C43C6D871373A429BC25B12E9F559B14C7Ev8U6M" TargetMode="External"/><Relationship Id="rId155" Type="http://schemas.openxmlformats.org/officeDocument/2006/relationships/hyperlink" Target="consultantplus://offline/ref=89434608263B35A1D307B2ED65F084C7E1EA73D2C33FEE85DA5C43C6D871373A429BC25B12E9F559B14C79v8U1M" TargetMode="External"/><Relationship Id="rId176" Type="http://schemas.openxmlformats.org/officeDocument/2006/relationships/hyperlink" Target="consultantplus://offline/ref=89434608263B35A1D307B2ED65F084C7E1EA73D2C33FEE85DA5C43C6D871373A429BC25B12E9F559B14D7Fv8U6M" TargetMode="External"/><Relationship Id="rId197" Type="http://schemas.openxmlformats.org/officeDocument/2006/relationships/hyperlink" Target="consultantplus://offline/ref=89434608263B35A1D307B2ED65F084C7E1EA73D2C33FEE80DB5C43C6D871373A429BC25B12E9F559B14C7Bv8U3M" TargetMode="External"/><Relationship Id="rId201" Type="http://schemas.openxmlformats.org/officeDocument/2006/relationships/hyperlink" Target="consultantplus://offline/ref=89434608263B35A1D307ACE0739CDACBE3E62EDFC73BE3D28303189B8F783D6D05D49B1956E7F750vBU4M" TargetMode="External"/><Relationship Id="rId222" Type="http://schemas.openxmlformats.org/officeDocument/2006/relationships/hyperlink" Target="consultantplus://offline/ref=89434608263B35A1D307B2ED65F084C7E1EA73D2C33EEF8CD65C43C6D871373A429BC25B12E9F559B14D7Ev8U2M" TargetMode="External"/><Relationship Id="rId243" Type="http://schemas.openxmlformats.org/officeDocument/2006/relationships/hyperlink" Target="consultantplus://offline/ref=89434608263B35A1D307B2ED65F084C7E1EA73D2C73FED85DC5C43C6D871373Av4U2M" TargetMode="External"/><Relationship Id="rId264" Type="http://schemas.openxmlformats.org/officeDocument/2006/relationships/hyperlink" Target="consultantplus://offline/ref=89434608263B35A1D307B2ED65F084C7E1EA73D2C33EEB83DA5C43C6D871373A429BC25B12E9F559B14D77v8U1M" TargetMode="External"/><Relationship Id="rId285" Type="http://schemas.openxmlformats.org/officeDocument/2006/relationships/hyperlink" Target="consultantplus://offline/ref=89434608263B35A1D307B2ED65F084C7E1EA73D2C33DE986D75C43C6D871373Av4U2M" TargetMode="External"/><Relationship Id="rId17" Type="http://schemas.openxmlformats.org/officeDocument/2006/relationships/hyperlink" Target="consultantplus://offline/ref=89434608263B35A1D307B2ED65F084C7E1EA73D2C33EE080D95C43C6D871373A429BC25B12E9F559B14C7Fv8U2M" TargetMode="External"/><Relationship Id="rId38" Type="http://schemas.openxmlformats.org/officeDocument/2006/relationships/hyperlink" Target="consultantplus://offline/ref=89434608263B35A1D307B2ED65F084C7E1EA73D2C33CEC86DE5C43C6D871373A429BC25B12E9F559B14C7Dv8U5M" TargetMode="External"/><Relationship Id="rId59" Type="http://schemas.openxmlformats.org/officeDocument/2006/relationships/hyperlink" Target="consultantplus://offline/ref=89434608263B35A1D307ACE0739CDACBE3E62CDDCD3DE3D28303189B8Fv7U8M" TargetMode="External"/><Relationship Id="rId103" Type="http://schemas.openxmlformats.org/officeDocument/2006/relationships/hyperlink" Target="consultantplus://offline/ref=89434608263B35A1D307B2ED65F084C7E1EA73D2C33EEB83DA5C43C6D871373A429BC25B12E9F559B14D7Av8U4M" TargetMode="External"/><Relationship Id="rId124" Type="http://schemas.openxmlformats.org/officeDocument/2006/relationships/hyperlink" Target="consultantplus://offline/ref=89434608263B35A1D307B2ED65F084C7E1EA73D2C33FEE80DB5C43C6D871373A429BC25B12E9F559B14C7Dv8U7M" TargetMode="External"/><Relationship Id="rId70" Type="http://schemas.openxmlformats.org/officeDocument/2006/relationships/hyperlink" Target="consultantplus://offline/ref=89434608263B35A1D307B2ED65F084C7E1EA73D2C33EEB83DA5C43C6D871373A429BC25B12E9F559B14D7Dv8U7M" TargetMode="External"/><Relationship Id="rId91" Type="http://schemas.openxmlformats.org/officeDocument/2006/relationships/hyperlink" Target="consultantplus://offline/ref=89434608263B35A1D307B2ED65F084C7E1EA73D2C33FEE85DA5C43C6D871373A429BC25B12E9F559B14C7Dv8UEM" TargetMode="External"/><Relationship Id="rId145" Type="http://schemas.openxmlformats.org/officeDocument/2006/relationships/hyperlink" Target="consultantplus://offline/ref=89434608263B35A1D307B2ED65F084C7E1EA73D2C33AEC8DD85C43C6D871373A429BC25B12E9F559B14C7Ev8U3M" TargetMode="External"/><Relationship Id="rId166" Type="http://schemas.openxmlformats.org/officeDocument/2006/relationships/hyperlink" Target="consultantplus://offline/ref=89434608263B35A1D307B2ED65F084C7E1EA73D2C33FEE85DA5C43C6D871373A429BC25B12E9F559B14C77v8U4M" TargetMode="External"/><Relationship Id="rId187" Type="http://schemas.openxmlformats.org/officeDocument/2006/relationships/hyperlink" Target="consultantplus://offline/ref=89434608263B35A1D307B2ED65F084C7E1EA73D2C33FEE80DB5C43C6D871373A429BC25B12E9F559B14C7Cv8U3M" TargetMode="External"/><Relationship Id="rId1" Type="http://schemas.openxmlformats.org/officeDocument/2006/relationships/styles" Target="styles.xml"/><Relationship Id="rId212" Type="http://schemas.openxmlformats.org/officeDocument/2006/relationships/hyperlink" Target="consultantplus://offline/ref=89434608263B35A1D307B2ED65F084C7E1EA73D2C33EEF8CD65C43C6D871373A429BC25B12E9F559B14C76v8UEM" TargetMode="External"/><Relationship Id="rId233" Type="http://schemas.openxmlformats.org/officeDocument/2006/relationships/hyperlink" Target="consultantplus://offline/ref=89434608263B35A1D307B2ED65F084C7E1EA73D2C33CEC86DE5C43C6D871373A429BC25B12E9F559B14A79v8UFM" TargetMode="External"/><Relationship Id="rId254" Type="http://schemas.openxmlformats.org/officeDocument/2006/relationships/hyperlink" Target="consultantplus://offline/ref=89434608263B35A1D307ACE0739CDACBE3E52CDFC13BE3D28303189B8F783D6D05D49B1956E4F450vBU0M" TargetMode="External"/><Relationship Id="rId28" Type="http://schemas.openxmlformats.org/officeDocument/2006/relationships/hyperlink" Target="consultantplus://offline/ref=89434608263B35A1D307B2ED65F084C7E1EA73D2C131EB82D85C43C6D871373Av4U2M" TargetMode="External"/><Relationship Id="rId49" Type="http://schemas.openxmlformats.org/officeDocument/2006/relationships/hyperlink" Target="consultantplus://offline/ref=89434608263B35A1D307B2ED65F084C7E1EA73D2C33FEE85DA5C43C6D871373A429BC25B12E9F559B14C7Ev8U1M" TargetMode="External"/><Relationship Id="rId114" Type="http://schemas.openxmlformats.org/officeDocument/2006/relationships/hyperlink" Target="consultantplus://offline/ref=89434608263B35A1D307B2ED65F084C7E1EA73D2C03DEF82D65C43C6D871373A429BC25B12E9F559B14E7Dv8U2M" TargetMode="External"/><Relationship Id="rId275" Type="http://schemas.openxmlformats.org/officeDocument/2006/relationships/hyperlink" Target="consultantplus://offline/ref=89434608263B35A1D307ACE0739CDACBE3E42ADECD31E3D28303189B8Fv7U8M" TargetMode="External"/><Relationship Id="rId296" Type="http://schemas.openxmlformats.org/officeDocument/2006/relationships/hyperlink" Target="consultantplus://offline/ref=89434608263B35A1D307B2ED65F084C7E1EA73D2C33FEE85DA5C43C6D871373A429BC25B12E9F559B14E7Fv8U7M" TargetMode="External"/><Relationship Id="rId300" Type="http://schemas.openxmlformats.org/officeDocument/2006/relationships/hyperlink" Target="consultantplus://offline/ref=89434608263B35A1D307ACE0739CDACBE3E729DFC03FE3D28303189B8Fv7U8M" TargetMode="External"/><Relationship Id="rId60" Type="http://schemas.openxmlformats.org/officeDocument/2006/relationships/hyperlink" Target="consultantplus://offline/ref=89434608263B35A1D307B2ED65F084C7E1EA73D2C33FEE80DB5C43C6D871373A429BC25B12E9F559B14C7Ev8U6M" TargetMode="External"/><Relationship Id="rId81" Type="http://schemas.openxmlformats.org/officeDocument/2006/relationships/hyperlink" Target="consultantplus://offline/ref=89434608263B35A1D307B2ED65F084C7E1EA73D2C33DE88DD95C43C6D871373A429BC25B12E9F559B14C7Ev8U2M" TargetMode="External"/><Relationship Id="rId135" Type="http://schemas.openxmlformats.org/officeDocument/2006/relationships/hyperlink" Target="consultantplus://offline/ref=89434608263B35A1D307B2ED65F084C7E1EA73D2C33FEE80DB5C43C6D871373A429BC25B12E9F559B14C7Dv8U4M" TargetMode="External"/><Relationship Id="rId156" Type="http://schemas.openxmlformats.org/officeDocument/2006/relationships/hyperlink" Target="consultantplus://offline/ref=89434608263B35A1D307B2ED65F084C7E1EA73D2C33FEE85DA5C43C6D871373A429BC25B12E9F559B14C78v8U6M" TargetMode="External"/><Relationship Id="rId177" Type="http://schemas.openxmlformats.org/officeDocument/2006/relationships/hyperlink" Target="consultantplus://offline/ref=89434608263B35A1D307B2ED65F084C7E1EA73D2C33FEE85DA5C43C6D871373A429BC25B12E9F559B14D7Fv8U1M" TargetMode="External"/><Relationship Id="rId198" Type="http://schemas.openxmlformats.org/officeDocument/2006/relationships/hyperlink" Target="consultantplus://offline/ref=89434608263B35A1D307B2ED65F084C7E1EA73D2C33CEC86DE5C43C6D871373A429BC25B12E9F559B1487Cv8U6M" TargetMode="External"/><Relationship Id="rId202" Type="http://schemas.openxmlformats.org/officeDocument/2006/relationships/hyperlink" Target="consultantplus://offline/ref=89434608263B35A1D307ACE0739CDACBE3E42ADECD31E3D28303189B8F783D6D05D49B1956E4F55FvBU1M" TargetMode="External"/><Relationship Id="rId223" Type="http://schemas.openxmlformats.org/officeDocument/2006/relationships/hyperlink" Target="consultantplus://offline/ref=89434608263B35A1D307B2ED65F084C7E1EA73D2C33EEF8CD65C43C6D871373A429BC25B12E9F559B14D7Ev8U0M" TargetMode="External"/><Relationship Id="rId244" Type="http://schemas.openxmlformats.org/officeDocument/2006/relationships/hyperlink" Target="consultantplus://offline/ref=89434608263B35A1D307B2ED65F084C7E1EA73D2C03DEF83DF5C43C6D871373A429BC25B12E9F559B14C7Ev8U1M" TargetMode="External"/><Relationship Id="rId18" Type="http://schemas.openxmlformats.org/officeDocument/2006/relationships/hyperlink" Target="consultantplus://offline/ref=89434608263B35A1D307ACE0739CDACBE3E62EDFC73BE3D28303189B8F783D6D05D49B1956E7F651vBU1M" TargetMode="External"/><Relationship Id="rId39" Type="http://schemas.openxmlformats.org/officeDocument/2006/relationships/hyperlink" Target="consultantplus://offline/ref=89434608263B35A1D307B2ED65F084C7E1EA73D2C33FEE85DA5C43C6D871373A429BC25B12E9F559B14C7Ev8U5M" TargetMode="External"/><Relationship Id="rId265" Type="http://schemas.openxmlformats.org/officeDocument/2006/relationships/hyperlink" Target="consultantplus://offline/ref=89434608263B35A1D307B2ED65F084C7E1EA73D2C33EEB83DA5C43C6D871373A429BC25B12E9F559B14D77v8U1M" TargetMode="External"/><Relationship Id="rId286" Type="http://schemas.openxmlformats.org/officeDocument/2006/relationships/hyperlink" Target="consultantplus://offline/ref=89434608263B35A1D307B2ED65F084C7E1EA73D2C33EE080D95C43C6D871373A429BC25B12E9F559B14C7Ev8U3M" TargetMode="External"/><Relationship Id="rId50" Type="http://schemas.openxmlformats.org/officeDocument/2006/relationships/hyperlink" Target="consultantplus://offline/ref=89434608263B35A1D307B2ED65F084C7E1EA73D2C13DEF8DD85C43C6D871373Av4U2M" TargetMode="External"/><Relationship Id="rId104" Type="http://schemas.openxmlformats.org/officeDocument/2006/relationships/hyperlink" Target="consultantplus://offline/ref=89434608263B35A1D307ACE0739CDACBE3E62ED9CD3AE3D28303189B8F783D6D05D49B1956E4F45BvBU7M" TargetMode="External"/><Relationship Id="rId125" Type="http://schemas.openxmlformats.org/officeDocument/2006/relationships/hyperlink" Target="consultantplus://offline/ref=89434608263B35A1D307B2ED65F084C7E1EA73D2C33CEC86DE5C43C6D871373A429BC25B12E9F559B14C7Cv8U1M" TargetMode="External"/><Relationship Id="rId146" Type="http://schemas.openxmlformats.org/officeDocument/2006/relationships/hyperlink" Target="consultantplus://offline/ref=89434608263B35A1D307B2ED65F084C7E1EA73D2C33CEC86DE5C43C6D871373A429BC25B12E9F559B14C7Cv8UEM" TargetMode="External"/><Relationship Id="rId167" Type="http://schemas.openxmlformats.org/officeDocument/2006/relationships/hyperlink" Target="consultantplus://offline/ref=89434608263B35A1D307B2ED65F084C7E1EA73D2C33FEE85DA5C43C6D871373A429BC25B12E9F559B14C77v8U2M" TargetMode="External"/><Relationship Id="rId188" Type="http://schemas.openxmlformats.org/officeDocument/2006/relationships/hyperlink" Target="consultantplus://offline/ref=89434608263B35A1D307ACE0739CDACBE3E324DCC63CE3D28303189B8Fv7U8M" TargetMode="External"/><Relationship Id="rId71" Type="http://schemas.openxmlformats.org/officeDocument/2006/relationships/hyperlink" Target="consultantplus://offline/ref=89434608263B35A1D307B2ED65F084C7E1EA73D2C33EEB83DA5C43C6D871373A429BC25B12E9F559B14D7Dv8U7M" TargetMode="External"/><Relationship Id="rId92" Type="http://schemas.openxmlformats.org/officeDocument/2006/relationships/hyperlink" Target="consultantplus://offline/ref=89434608263B35A1D307B2ED65F084C7E1EA73D2C338EE87D75C43C6D871373A429BC25B12E9F559B14C7Dv8U3M" TargetMode="External"/><Relationship Id="rId213" Type="http://schemas.openxmlformats.org/officeDocument/2006/relationships/hyperlink" Target="consultantplus://offline/ref=89434608263B35A1D307B2ED65F084C7E1EA73D2C33EEF8CD65C43C6D871373A429BC25B12E9F559B14D7Fv8U6M" TargetMode="External"/><Relationship Id="rId234" Type="http://schemas.openxmlformats.org/officeDocument/2006/relationships/hyperlink" Target="consultantplus://offline/ref=89434608263B35A1D307B2ED65F084C7E1EA73D2C33EEB83DA5C43C6D871373A429BC25B12E9F559B14D78v8U1M" TargetMode="External"/><Relationship Id="rId2" Type="http://schemas.microsoft.com/office/2007/relationships/stylesWithEffects" Target="stylesWithEffects.xml"/><Relationship Id="rId29" Type="http://schemas.openxmlformats.org/officeDocument/2006/relationships/hyperlink" Target="consultantplus://offline/ref=89434608263B35A1D307B2ED65F084C7E1EA73D2C130E880DA5C43C6D871373Av4U2M" TargetMode="External"/><Relationship Id="rId255" Type="http://schemas.openxmlformats.org/officeDocument/2006/relationships/hyperlink" Target="consultantplus://offline/ref=89434608263B35A1D307ACE0739CDACBE4E625DAC632BED88B5A14998877627A029D971856E4F5v5UCM" TargetMode="External"/><Relationship Id="rId276" Type="http://schemas.openxmlformats.org/officeDocument/2006/relationships/hyperlink" Target="consultantplus://offline/ref=89434608263B35A1D307B2ED65F084C7E1EA73D2C33EEB83DA5C43C6D871373A429BC25B12E9F559B14D77v8UEM" TargetMode="External"/><Relationship Id="rId297" Type="http://schemas.openxmlformats.org/officeDocument/2006/relationships/hyperlink" Target="consultantplus://offline/ref=89434608263B35A1D307ACE0739CDACBE3E42ADECD31E3D28303189B8F783D6D05D49B1956E4F45BvB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164</Pages>
  <Words>51212</Words>
  <Characters>291915</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Владимирович</dc:creator>
  <cp:lastModifiedBy>Татьяна Юрьевна Едемская</cp:lastModifiedBy>
  <cp:revision>2</cp:revision>
  <cp:lastPrinted>2015-06-08T11:13:00Z</cp:lastPrinted>
  <dcterms:created xsi:type="dcterms:W3CDTF">2015-06-08T11:16:00Z</dcterms:created>
  <dcterms:modified xsi:type="dcterms:W3CDTF">2015-06-08T11:16:00Z</dcterms:modified>
</cp:coreProperties>
</file>